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9" w:rsidRDefault="006B3B79" w:rsidP="007F543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81710908"/>
      <w:bookmarkStart w:id="1" w:name="sub_215"/>
      <w:bookmarkStart w:id="2" w:name="_Toc381710911"/>
      <w:bookmarkStart w:id="3" w:name="sub_2300"/>
      <w:bookmarkStart w:id="4" w:name="_Toc381710920"/>
      <w:bookmarkStart w:id="5" w:name="sub_223"/>
      <w:r>
        <w:rPr>
          <w:rFonts w:ascii="Times New Roman" w:hAnsi="Times New Roman" w:cs="Times New Roman"/>
          <w:color w:val="auto"/>
          <w:sz w:val="28"/>
          <w:szCs w:val="28"/>
        </w:rPr>
        <w:t>Информация о поступлении финансовых и материальных средств и об их расходовании по итогам 2014 года.</w:t>
      </w:r>
    </w:p>
    <w:p w:rsidR="007F5435" w:rsidRPr="007F5435" w:rsidRDefault="007F5435" w:rsidP="007F543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1C3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F5435">
        <w:rPr>
          <w:rFonts w:ascii="Times New Roman" w:hAnsi="Times New Roman" w:cs="Times New Roman"/>
          <w:color w:val="auto"/>
          <w:sz w:val="28"/>
          <w:szCs w:val="28"/>
        </w:rPr>
        <w:t xml:space="preserve"> Средняя заработная плата сотрудников учреждения</w:t>
      </w:r>
      <w:bookmarkEnd w:id="0"/>
    </w:p>
    <w:bookmarkEnd w:id="1"/>
    <w:p w:rsidR="007F5435" w:rsidRPr="007F5435" w:rsidRDefault="007F5435" w:rsidP="007F5435">
      <w:pPr>
        <w:ind w:firstLine="720"/>
        <w:jc w:val="both"/>
        <w:rPr>
          <w:sz w:val="28"/>
          <w:szCs w:val="28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5130"/>
      </w:tblGrid>
      <w:tr w:rsidR="007F5435" w:rsidRPr="007F5435" w:rsidTr="00AB1AA6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35">
              <w:rPr>
                <w:rFonts w:ascii="Times New Roman" w:hAnsi="Times New Roman" w:cs="Times New Roman"/>
                <w:sz w:val="28"/>
                <w:szCs w:val="28"/>
              </w:rPr>
              <w:t>Размер средней заработной платы, руб.</w:t>
            </w:r>
          </w:p>
        </w:tc>
      </w:tr>
      <w:tr w:rsidR="007F5435" w:rsidRPr="007F5435" w:rsidTr="00AB1AA6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5435" w:rsidRPr="007F5435" w:rsidTr="00AB1AA6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35"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F5435" w:rsidRDefault="00994999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21842,24</w:t>
            </w:r>
          </w:p>
        </w:tc>
      </w:tr>
    </w:tbl>
    <w:p w:rsidR="007F5435" w:rsidRPr="007F5435" w:rsidRDefault="007F5435" w:rsidP="007F5435">
      <w:pPr>
        <w:ind w:firstLine="720"/>
        <w:jc w:val="both"/>
        <w:rPr>
          <w:sz w:val="28"/>
          <w:szCs w:val="28"/>
        </w:rPr>
      </w:pPr>
    </w:p>
    <w:p w:rsidR="007F5435" w:rsidRPr="00004187" w:rsidRDefault="006B3B79" w:rsidP="007F543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7F5435" w:rsidRPr="007F5435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использовании имущества, закрепленного за учреждением</w:t>
      </w:r>
      <w:bookmarkEnd w:id="2"/>
    </w:p>
    <w:p w:rsidR="007F5435" w:rsidRDefault="007F5435" w:rsidP="007F5435"/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137"/>
        <w:gridCol w:w="1414"/>
        <w:gridCol w:w="1407"/>
      </w:tblGrid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5306B9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имущества учреждения,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7808860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7821564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Общая балансовая стоимость имущества, закрепленного за учреждением,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7808860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7821564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имущества, всего,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3170431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994999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994999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BA74D6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BA74D6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приобретенного учреждением за счет средств, выделенных учредителем,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491EE3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491EE3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приобретенного учреждением за счет доходов от приносящей доход деятельности,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BA74D6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BA74D6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ценного движимого имущества, всего,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EF703E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EF703E" w:rsidRDefault="004E4036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Default="00994999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2405414</w:t>
            </w:r>
          </w:p>
          <w:p w:rsidR="00994999" w:rsidRPr="00994999" w:rsidRDefault="00994999" w:rsidP="00994999"/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из него:</w:t>
            </w:r>
          </w:p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 в аренду,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 в безвозмездное пользование,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закрепленных за учреждением,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994999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994999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закрепленная за учреждением,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17FD1C4" wp14:editId="6F9F05E5">
                  <wp:extent cx="178435" cy="207645"/>
                  <wp:effectExtent l="0" t="0" r="0" b="1905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406942" w:rsidP="007F54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406942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F5435" w:rsidRPr="005306B9" w:rsidRDefault="007F5435" w:rsidP="00AB1A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в аренду,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B21D26" wp14:editId="4615177E">
                  <wp:extent cx="178435" cy="207645"/>
                  <wp:effectExtent l="0" t="0" r="0" b="190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DC5F2F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DC5F2F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330AB3" wp14:editId="6B2E4B44">
                  <wp:extent cx="178435" cy="207645"/>
                  <wp:effectExtent l="0" t="0" r="0" b="190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92998" w:rsidRDefault="007F5435" w:rsidP="00AB1A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792998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792998" w:rsidRDefault="007F5435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435" w:rsidRPr="005306B9" w:rsidTr="00AB1AA6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5306B9" w:rsidRDefault="007F5435" w:rsidP="00AB1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от распоряжения имуществом, закрепленным за учреждением,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7F5435" w:rsidP="007F54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5" w:rsidRPr="00A77C6C" w:rsidRDefault="00406942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5631000,00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35" w:rsidRPr="00A77C6C" w:rsidRDefault="00406942" w:rsidP="00AB1A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5631000</w:t>
            </w:r>
          </w:p>
        </w:tc>
      </w:tr>
    </w:tbl>
    <w:p w:rsidR="007F5435" w:rsidRPr="00C052A1" w:rsidRDefault="007F5435" w:rsidP="007F5435"/>
    <w:bookmarkEnd w:id="3"/>
    <w:p w:rsidR="007F5435" w:rsidRDefault="007F5435" w:rsidP="007F5435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</w:rPr>
      </w:pPr>
      <w:r w:rsidRPr="00D23712">
        <w:rPr>
          <w:sz w:val="28"/>
          <w:szCs w:val="28"/>
        </w:rPr>
        <w:t>По основной деятельности ОГАОУ «УПЦ»  в 2014г. проводило текущий ремонт здания расположенного по ул. Рабочего Штаба 15, а также ремонт общежития по ул. Александра Невского 105.</w:t>
      </w:r>
    </w:p>
    <w:p w:rsidR="007F5435" w:rsidRDefault="007F5435" w:rsidP="007F5435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</w:rPr>
      </w:pPr>
      <w:r w:rsidRPr="00D23712">
        <w:rPr>
          <w:sz w:val="28"/>
          <w:szCs w:val="28"/>
        </w:rPr>
        <w:t>Приобре</w:t>
      </w:r>
      <w:r>
        <w:rPr>
          <w:sz w:val="28"/>
          <w:szCs w:val="28"/>
        </w:rPr>
        <w:t>тено</w:t>
      </w:r>
      <w:r w:rsidRPr="00D23712">
        <w:rPr>
          <w:sz w:val="28"/>
          <w:szCs w:val="28"/>
        </w:rPr>
        <w:t xml:space="preserve"> за счет доходов от иной деятельности </w:t>
      </w:r>
      <w:r>
        <w:rPr>
          <w:sz w:val="28"/>
          <w:szCs w:val="28"/>
        </w:rPr>
        <w:t xml:space="preserve">- </w:t>
      </w:r>
      <w:r w:rsidRPr="00D23712">
        <w:rPr>
          <w:sz w:val="28"/>
          <w:szCs w:val="28"/>
        </w:rPr>
        <w:t>основные средства (мебель).</w:t>
      </w:r>
    </w:p>
    <w:p w:rsidR="007F5435" w:rsidRPr="00D23712" w:rsidRDefault="007F5435" w:rsidP="007F5435">
      <w:pPr>
        <w:spacing w:before="100" w:beforeAutospacing="1" w:after="100" w:afterAutospacing="1"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каждом здании установлена пожарная сигнализация и видеонаблюдение. В здании, расположенном по адресу ул. Рабочего Штаба, 15, установлена охранная сигнализация с приборами мониторинга сигнала.</w:t>
      </w:r>
    </w:p>
    <w:p w:rsidR="00EA1818" w:rsidRDefault="006B3B79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EA1818" w:rsidRPr="00561FB8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балансовой (остаточной) стоимости нефинансовых активов, дебиторской и кредиторской задолженности</w:t>
      </w:r>
      <w:bookmarkEnd w:id="4"/>
    </w:p>
    <w:p w:rsidR="00994999" w:rsidRDefault="00994999" w:rsidP="00994999"/>
    <w:p w:rsidR="00994999" w:rsidRDefault="00994999" w:rsidP="00994999"/>
    <w:p w:rsidR="00994999" w:rsidRDefault="00994999" w:rsidP="00994999"/>
    <w:p w:rsidR="00994999" w:rsidRDefault="00994999" w:rsidP="00994999"/>
    <w:p w:rsidR="00994999" w:rsidRPr="00994999" w:rsidRDefault="00994999" w:rsidP="00994999"/>
    <w:bookmarkEnd w:id="5"/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276"/>
        <w:gridCol w:w="1276"/>
        <w:gridCol w:w="1276"/>
        <w:gridCol w:w="1275"/>
        <w:gridCol w:w="1169"/>
      </w:tblGrid>
      <w:tr w:rsidR="00EA1818" w:rsidRPr="005306B9" w:rsidTr="004A076E"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1818" w:rsidRPr="005306B9" w:rsidTr="004A076E">
        <w:tc>
          <w:tcPr>
            <w:tcW w:w="31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 начало отчетно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отчетно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Динами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ка изменения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(гр. 5 - гр. 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% изменения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(остаточная) 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стоимость нефинансовых активов учреждения,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994999" w:rsidP="00406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-829211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DC5F2F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остаточной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 отнесения основных средств стоимостью менее 3000руб.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забалансовый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счет,высокая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изношенность, нефинансовых активов</w:t>
            </w: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выставленных требований в возмещение ущерба по недостачам и хищениям 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ценностей, денежных средств, а также от порчи материальных ценностей,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Справочно:</w:t>
            </w:r>
          </w:p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Суммы недостач, взысканные с виновных лиц,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Суммы недостач, списанные за счет учреждения,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Сумма дебиторской задолженности,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-354695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дебиторской задолженности</w:t>
            </w: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 нереальная к взысканию дебиторская задолженность,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Сумма кредиторской задолженности,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9" w:rsidRPr="00994999" w:rsidRDefault="00994999" w:rsidP="00406942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406942" w:rsidP="00DC5F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кредиторской задолженности по иной </w:t>
            </w:r>
            <w:r w:rsidR="00C11D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риносящей доход деятельности,</w:t>
            </w:r>
            <w:r w:rsidR="00DC5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поступления</w:t>
            </w:r>
            <w:proofErr w:type="gramEnd"/>
            <w:r w:rsidR="00C11DD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 w:rsidR="00C11D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договорам</w:t>
            </w: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18" w:rsidRPr="0075058B" w:rsidRDefault="00EA1818" w:rsidP="00655C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18" w:rsidRPr="005306B9" w:rsidTr="004A076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Итоговая сумма актива баланса,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994999" w:rsidP="0040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994999" w:rsidP="00406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-897400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75058B" w:rsidRDefault="00406942" w:rsidP="004A07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75058B" w:rsidRDefault="00C11DD2" w:rsidP="00C11D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суммы актива,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недостаточностью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приобретения нефинансовых активов и высокой изношенностью основных средств 98%  </w:t>
            </w:r>
          </w:p>
        </w:tc>
      </w:tr>
    </w:tbl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EA1818" w:rsidRPr="005306B9" w:rsidRDefault="00EA1818" w:rsidP="00EA1818">
      <w:pPr>
        <w:ind w:firstLine="720"/>
        <w:jc w:val="both"/>
        <w:rPr>
          <w:sz w:val="28"/>
          <w:szCs w:val="28"/>
        </w:rPr>
      </w:pPr>
    </w:p>
    <w:p w:rsidR="00EA1818" w:rsidRPr="00670408" w:rsidRDefault="006B3B79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24"/>
      <w:bookmarkStart w:id="7" w:name="_Toc381710921"/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A1818" w:rsidRPr="00670408">
        <w:rPr>
          <w:rFonts w:ascii="Times New Roman" w:hAnsi="Times New Roman" w:cs="Times New Roman"/>
          <w:color w:val="auto"/>
          <w:sz w:val="28"/>
          <w:szCs w:val="28"/>
        </w:rPr>
        <w:t xml:space="preserve"> Изменение цен (тарифов) на платные услуги (работы), </w:t>
      </w:r>
    </w:p>
    <w:p w:rsidR="00EA1818" w:rsidRPr="00670408" w:rsidRDefault="00EA1818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70408">
        <w:rPr>
          <w:rFonts w:ascii="Times New Roman" w:hAnsi="Times New Roman" w:cs="Times New Roman"/>
          <w:color w:val="auto"/>
          <w:sz w:val="28"/>
          <w:szCs w:val="28"/>
        </w:rPr>
        <w:t>оказываемые</w:t>
      </w:r>
      <w:proofErr w:type="gramEnd"/>
      <w:r w:rsidRPr="00670408">
        <w:rPr>
          <w:rFonts w:ascii="Times New Roman" w:hAnsi="Times New Roman" w:cs="Times New Roman"/>
          <w:color w:val="auto"/>
          <w:sz w:val="28"/>
          <w:szCs w:val="28"/>
        </w:rPr>
        <w:t xml:space="preserve"> потребителям в течение отчетного периода</w:t>
      </w:r>
      <w:bookmarkEnd w:id="6"/>
      <w:bookmarkEnd w:id="7"/>
    </w:p>
    <w:p w:rsidR="00EA1818" w:rsidRPr="00670408" w:rsidRDefault="00EA1818" w:rsidP="00EA1818">
      <w:pPr>
        <w:rPr>
          <w:sz w:val="28"/>
          <w:szCs w:val="28"/>
        </w:rPr>
      </w:pPr>
    </w:p>
    <w:p w:rsidR="00EA1818" w:rsidRPr="00FD5E02" w:rsidRDefault="00EA1818" w:rsidP="00EA1818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1651"/>
        <w:gridCol w:w="1610"/>
        <w:gridCol w:w="2007"/>
        <w:gridCol w:w="1601"/>
        <w:gridCol w:w="1971"/>
        <w:gridCol w:w="1652"/>
        <w:gridCol w:w="2008"/>
      </w:tblGrid>
      <w:tr w:rsidR="00EA1818" w:rsidRPr="005306B9" w:rsidTr="00655CFD">
        <w:tc>
          <w:tcPr>
            <w:tcW w:w="19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D47362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</w:p>
        </w:tc>
        <w:tc>
          <w:tcPr>
            <w:tcW w:w="12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A1818" w:rsidRPr="005306B9" w:rsidTr="00655CFD">
        <w:tc>
          <w:tcPr>
            <w:tcW w:w="19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EA1818" w:rsidRPr="005306B9" w:rsidTr="00655CFD">
        <w:tc>
          <w:tcPr>
            <w:tcW w:w="19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% изменения</w:t>
            </w:r>
          </w:p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(гр. 3:гр. 2 х 100)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% изменения</w:t>
            </w:r>
          </w:p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(гр. 5:гр. 3 х 100)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% изменения</w:t>
            </w:r>
          </w:p>
          <w:p w:rsidR="00EA1818" w:rsidRPr="00890A40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0A40">
              <w:rPr>
                <w:rFonts w:ascii="Times New Roman" w:hAnsi="Times New Roman" w:cs="Times New Roman"/>
              </w:rPr>
              <w:t>(гр. 7:гр. 5 х 100)</w:t>
            </w:r>
          </w:p>
        </w:tc>
      </w:tr>
      <w:tr w:rsidR="00EA1818" w:rsidRPr="005306B9" w:rsidTr="00655CFD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1818" w:rsidRPr="005306B9" w:rsidTr="00655CFD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8500-12900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8500-12900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8500-12900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8500-12900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C11DD2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5F2F" w:rsidRPr="005306B9" w:rsidTr="00655CFD"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Гостиничные услуги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350-500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F2F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1818" w:rsidRDefault="00EA1818" w:rsidP="00EA1818">
      <w:pPr>
        <w:pStyle w:val="1"/>
        <w:rPr>
          <w:rStyle w:val="FontStyle50"/>
        </w:rPr>
        <w:sectPr w:rsidR="00EA1818" w:rsidSect="00655CFD">
          <w:footerReference w:type="default" r:id="rId10"/>
          <w:footerReference w:type="first" r:id="rId11"/>
          <w:pgSz w:w="16837" w:h="11905" w:orient="landscape"/>
          <w:pgMar w:top="1117" w:right="1440" w:bottom="1117" w:left="987" w:header="720" w:footer="720" w:gutter="0"/>
          <w:cols w:space="60"/>
          <w:noEndnote/>
        </w:sectPr>
      </w:pPr>
      <w:bookmarkStart w:id="8" w:name="sub_225"/>
    </w:p>
    <w:p w:rsidR="00655CFD" w:rsidRPr="00655CFD" w:rsidRDefault="006B3B79" w:rsidP="00655CFD">
      <w:pPr>
        <w:pStyle w:val="3"/>
        <w:jc w:val="center"/>
        <w:rPr>
          <w:rFonts w:ascii="Times New Roman" w:hAnsi="Times New Roman" w:cs="Times New Roman"/>
          <w:color w:val="auto"/>
        </w:rPr>
      </w:pPr>
      <w:bookmarkStart w:id="9" w:name="_Toc38171092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 w:rsidR="00EA1818" w:rsidRPr="00FD5E02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потребителях и доходах, </w:t>
      </w:r>
      <w:r w:rsidR="00655CFD" w:rsidRPr="00655CFD">
        <w:rPr>
          <w:rFonts w:ascii="Times New Roman" w:hAnsi="Times New Roman" w:cs="Times New Roman"/>
          <w:color w:val="auto"/>
          <w:sz w:val="28"/>
          <w:szCs w:val="28"/>
        </w:rPr>
        <w:t>полученных от оказания платных услуг (выполнения работ)</w:t>
      </w:r>
    </w:p>
    <w:p w:rsidR="00655CFD" w:rsidRPr="00FD5E02" w:rsidRDefault="00655CFD" w:rsidP="00655CFD">
      <w:pPr>
        <w:jc w:val="center"/>
        <w:rPr>
          <w:sz w:val="28"/>
          <w:szCs w:val="28"/>
        </w:rPr>
      </w:pPr>
    </w:p>
    <w:p w:rsidR="00EA1818" w:rsidRDefault="00EA1818" w:rsidP="00655CFD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655CFD" w:rsidRPr="00655CFD" w:rsidRDefault="00655CFD" w:rsidP="00655CFD"/>
    <w:tbl>
      <w:tblPr>
        <w:tblpPr w:leftFromText="180" w:rightFromText="180" w:vertAnchor="text" w:horzAnchor="margin" w:tblpXSpec="center" w:tblpY="3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958"/>
        <w:gridCol w:w="1559"/>
        <w:gridCol w:w="993"/>
        <w:gridCol w:w="1275"/>
        <w:gridCol w:w="1276"/>
        <w:gridCol w:w="1276"/>
      </w:tblGrid>
      <w:tr w:rsidR="00655CFD" w:rsidRPr="00655CFD" w:rsidTr="00655CFD">
        <w:tc>
          <w:tcPr>
            <w:tcW w:w="31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Вид услуги (работы)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Средняя стоимость услуг (работ) для потребителей,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Суммы доходов, полученных от оказания платных и частично платных услуг</w:t>
            </w:r>
          </w:p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(выполнения работ), руб.</w:t>
            </w:r>
          </w:p>
        </w:tc>
      </w:tr>
      <w:tr w:rsidR="00655CFD" w:rsidRPr="00655CFD" w:rsidTr="00655CFD">
        <w:tc>
          <w:tcPr>
            <w:tcW w:w="31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частично 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полностью 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частично платных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полностью платных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CFD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7</w:t>
            </w:r>
          </w:p>
        </w:tc>
      </w:tr>
      <w:tr w:rsidR="00655CFD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 xml:space="preserve">1.образовательные услуги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3B7D9D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CFD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6115133</w:t>
            </w:r>
          </w:p>
        </w:tc>
      </w:tr>
      <w:tr w:rsidR="00655CFD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2.</w:t>
            </w:r>
            <w:r w:rsidRPr="00655CFD">
              <w:rPr>
                <w:rStyle w:val="FontStyle21"/>
                <w:sz w:val="24"/>
                <w:szCs w:val="24"/>
              </w:rPr>
              <w:t>гостиничные услуги (физических и юридических лиц);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E03EE8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C11DD2" w:rsidP="00C11D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3980000</w:t>
            </w:r>
          </w:p>
          <w:p w:rsidR="00017584" w:rsidRPr="00017584" w:rsidRDefault="00017584" w:rsidP="00017584"/>
        </w:tc>
      </w:tr>
      <w:tr w:rsidR="00017584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Pr="00655CFD" w:rsidRDefault="00017584" w:rsidP="00655CF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аренда имущества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4" w:rsidRDefault="00017584" w:rsidP="00C11D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584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185460</w:t>
            </w:r>
          </w:p>
        </w:tc>
      </w:tr>
      <w:tr w:rsidR="00655CFD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017584" w:rsidP="00655CF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5CFD" w:rsidRPr="00655CFD">
              <w:rPr>
                <w:rFonts w:ascii="Times New Roman" w:hAnsi="Times New Roman" w:cs="Times New Roman"/>
              </w:rPr>
              <w:t>. Услуги использования канализационно - вакуумной машины физическим и юридическим лицами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CFD" w:rsidRPr="00655CFD" w:rsidRDefault="006E5DF8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39884</w:t>
            </w:r>
          </w:p>
        </w:tc>
      </w:tr>
      <w:tr w:rsidR="00655CFD" w:rsidRPr="00655CFD" w:rsidTr="00655CFD">
        <w:tc>
          <w:tcPr>
            <w:tcW w:w="3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55CF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3B7D9D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FD" w:rsidRPr="00655CFD" w:rsidRDefault="00655CFD" w:rsidP="00655C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CFD" w:rsidRPr="00655CFD" w:rsidRDefault="00017584" w:rsidP="00655C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10320477</w:t>
            </w:r>
          </w:p>
        </w:tc>
      </w:tr>
      <w:bookmarkEnd w:id="9"/>
    </w:tbl>
    <w:p w:rsidR="00EA1818" w:rsidRPr="00D47362" w:rsidRDefault="00EA1818" w:rsidP="00EA1818"/>
    <w:bookmarkEnd w:id="8"/>
    <w:p w:rsidR="00EA1818" w:rsidRDefault="00EA1818" w:rsidP="00EA1818">
      <w:pPr>
        <w:ind w:firstLine="720"/>
        <w:jc w:val="both"/>
        <w:rPr>
          <w:sz w:val="12"/>
          <w:szCs w:val="12"/>
        </w:rPr>
      </w:pPr>
    </w:p>
    <w:p w:rsidR="00DA5062" w:rsidRDefault="00DA5062" w:rsidP="00EA1818">
      <w:pPr>
        <w:ind w:firstLine="720"/>
        <w:jc w:val="both"/>
        <w:rPr>
          <w:sz w:val="12"/>
          <w:szCs w:val="12"/>
        </w:rPr>
      </w:pPr>
    </w:p>
    <w:p w:rsidR="00DA5062" w:rsidRPr="00655CFD" w:rsidRDefault="00DA5062" w:rsidP="00EA1818">
      <w:pPr>
        <w:ind w:firstLine="720"/>
        <w:jc w:val="both"/>
        <w:rPr>
          <w:sz w:val="12"/>
          <w:szCs w:val="12"/>
        </w:rPr>
      </w:pPr>
    </w:p>
    <w:p w:rsidR="00EA1818" w:rsidRDefault="006B3B79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81710924"/>
      <w:bookmarkStart w:id="11" w:name="sub_227"/>
      <w:r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EC71B2">
        <w:rPr>
          <w:rFonts w:ascii="Times New Roman" w:hAnsi="Times New Roman" w:cs="Times New Roman"/>
          <w:color w:val="auto"/>
          <w:sz w:val="28"/>
          <w:szCs w:val="28"/>
        </w:rPr>
        <w:t xml:space="preserve"> Сведения </w:t>
      </w:r>
      <w:proofErr w:type="gramStart"/>
      <w:r w:rsidR="00EC71B2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EC71B2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</w:t>
      </w:r>
    </w:p>
    <w:p w:rsidR="00EA1818" w:rsidRPr="00FD5E02" w:rsidRDefault="00EA1818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5E02">
        <w:rPr>
          <w:rFonts w:ascii="Times New Roman" w:hAnsi="Times New Roman" w:cs="Times New Roman"/>
          <w:color w:val="auto"/>
          <w:sz w:val="28"/>
          <w:szCs w:val="28"/>
        </w:rPr>
        <w:t>плана финансово-хозяйственной деятельности</w:t>
      </w:r>
      <w:bookmarkEnd w:id="10"/>
    </w:p>
    <w:bookmarkEnd w:id="11"/>
    <w:p w:rsidR="00EA1818" w:rsidRPr="00FD5E02" w:rsidRDefault="00EA1818" w:rsidP="00EA1818">
      <w:pPr>
        <w:ind w:firstLine="720"/>
        <w:jc w:val="center"/>
        <w:rPr>
          <w:sz w:val="28"/>
          <w:szCs w:val="28"/>
        </w:rPr>
      </w:pPr>
    </w:p>
    <w:p w:rsidR="00EA1818" w:rsidRPr="005306B9" w:rsidRDefault="00EA1818" w:rsidP="00EA1818">
      <w:pPr>
        <w:pStyle w:val="a4"/>
        <w:rPr>
          <w:rFonts w:ascii="Times New Roman" w:hAnsi="Times New Roman" w:cs="Times New Roman"/>
          <w:sz w:val="28"/>
          <w:szCs w:val="28"/>
        </w:rPr>
      </w:pPr>
      <w:r w:rsidRPr="005306B9">
        <w:rPr>
          <w:rFonts w:ascii="Times New Roman" w:hAnsi="Times New Roman" w:cs="Times New Roman"/>
          <w:sz w:val="28"/>
          <w:szCs w:val="28"/>
        </w:rPr>
        <w:t>Единица измерения: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68"/>
        <w:gridCol w:w="1967"/>
        <w:gridCol w:w="2126"/>
        <w:gridCol w:w="1087"/>
        <w:gridCol w:w="1134"/>
      </w:tblGrid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(кассовое исполнение)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цент исполнения,</w:t>
            </w:r>
          </w:p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73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1C18E7" w:rsidRDefault="0099499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150335,63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DA5062" w:rsidP="00023C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2108500</w:t>
            </w:r>
            <w:r w:rsidR="00023C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DA5062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20293501</w:t>
            </w:r>
          </w:p>
          <w:p w:rsidR="00DA5062" w:rsidRPr="00DA5062" w:rsidRDefault="00DA5062" w:rsidP="00DA506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A1818" w:rsidRPr="001D3ECA" w:rsidRDefault="00EA1818" w:rsidP="004A076E">
            <w:pPr>
              <w:rPr>
                <w:sz w:val="28"/>
                <w:szCs w:val="28"/>
              </w:rPr>
            </w:pPr>
            <w:r w:rsidRPr="001D3ECA">
              <w:rPr>
                <w:sz w:val="28"/>
                <w:szCs w:val="28"/>
              </w:rPr>
              <w:t xml:space="preserve">субсидия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9973024</w:t>
            </w:r>
          </w:p>
          <w:p w:rsidR="00DA5062" w:rsidRPr="00DA5062" w:rsidRDefault="00DA5062" w:rsidP="00DA506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 (собственные доходы учреждения)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DA5062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10320478</w:t>
            </w:r>
          </w:p>
          <w:p w:rsidR="00DA5062" w:rsidRPr="00DA5062" w:rsidRDefault="00DA5062" w:rsidP="00DA5062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Неисполнение по </w:t>
            </w:r>
            <w:proofErr w:type="spellStart"/>
            <w:r>
              <w:rPr>
                <w:rFonts w:ascii="Times New Roman" w:hAnsi="Times New Roman" w:cs="Times New Roman"/>
              </w:rPr>
              <w:t>доходам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-за  не оплаты услуг по договорам</w:t>
            </w: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Выплаты,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19802155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rPr>
          <w:trHeight w:val="36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A1818" w:rsidRPr="001D3ECA" w:rsidRDefault="00EA1818" w:rsidP="004A076E">
            <w:r w:rsidRPr="001D3ECA">
              <w:rPr>
                <w:sz w:val="28"/>
                <w:szCs w:val="28"/>
              </w:rPr>
              <w:t>субсидия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9965162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rPr>
          <w:trHeight w:val="36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EA1818" w:rsidP="004A076E">
            <w:pPr>
              <w:rPr>
                <w:sz w:val="28"/>
                <w:szCs w:val="28"/>
              </w:rPr>
            </w:pPr>
            <w:r w:rsidRPr="00224C7D">
              <w:rPr>
                <w:sz w:val="28"/>
                <w:szCs w:val="28"/>
              </w:rPr>
              <w:t>целевые субсидии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EA1818" w:rsidP="004A0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EA1818" w:rsidP="004A0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EA1818" w:rsidP="004A076E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EA1818" w:rsidP="004A076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224C7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rPr>
          <w:trHeight w:val="36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3ECA"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 (собственные доходы учреждения)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655CFD">
            <w:pPr>
              <w:pStyle w:val="a3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DA5062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11259861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224C7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9836993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Неисполнение по </w:t>
            </w:r>
            <w:proofErr w:type="spellStart"/>
            <w:r>
              <w:rPr>
                <w:rFonts w:ascii="Times New Roman" w:hAnsi="Times New Roman" w:cs="Times New Roman"/>
              </w:rPr>
              <w:t>доходам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-за  не оплаты услуг по договорам</w:t>
            </w: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023CD9" w:rsidP="004A0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641682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Справочно: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A1818" w:rsidRPr="005306B9" w:rsidTr="004A076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877CAD" w:rsidRDefault="00EA1818" w:rsidP="004A0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A1818" w:rsidRPr="005306B9" w:rsidRDefault="00EA1818" w:rsidP="00EA1818">
      <w:pPr>
        <w:jc w:val="both"/>
        <w:rPr>
          <w:sz w:val="28"/>
          <w:szCs w:val="28"/>
        </w:rPr>
      </w:pPr>
    </w:p>
    <w:p w:rsidR="00EA1818" w:rsidRPr="00FD5E02" w:rsidRDefault="006B3B79" w:rsidP="00EA181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381710925"/>
      <w:bookmarkStart w:id="13" w:name="sub_228"/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bookmarkStart w:id="14" w:name="_GoBack"/>
      <w:bookmarkEnd w:id="14"/>
      <w:r w:rsidR="00EA1818" w:rsidRPr="00FD5E02">
        <w:rPr>
          <w:rFonts w:ascii="Times New Roman" w:hAnsi="Times New Roman" w:cs="Times New Roman"/>
          <w:color w:val="auto"/>
          <w:sz w:val="28"/>
          <w:szCs w:val="28"/>
        </w:rPr>
        <w:t xml:space="preserve"> Объем финансового обеспечения</w:t>
      </w:r>
      <w:bookmarkEnd w:id="12"/>
    </w:p>
    <w:bookmarkEnd w:id="13"/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A1818" w:rsidRPr="005306B9" w:rsidTr="004A076E">
        <w:trPr>
          <w:trHeight w:val="3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обеспечения, задания учредителя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в рамках программ, утвержденных в установленном порядке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обеспечения деятельности, связанной с выполнением работ и оказанием услуг в соответствии с обязательствами перед страховщиком по обязательному социальному страхованию</w:t>
            </w:r>
          </w:p>
        </w:tc>
      </w:tr>
      <w:tr w:rsidR="00EA1818" w:rsidRPr="005306B9" w:rsidTr="004A07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306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A1818" w:rsidRPr="005306B9" w:rsidTr="004A07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1818" w:rsidRPr="005306B9" w:rsidTr="004A076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977315" w:rsidRDefault="00DC5F2F" w:rsidP="004A07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9973024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8" w:rsidRPr="005306B9" w:rsidRDefault="00DC5F2F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18" w:rsidRPr="005306B9" w:rsidRDefault="00EA1818" w:rsidP="004A07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7F5435" w:rsidRPr="005306B9" w:rsidRDefault="007F5435" w:rsidP="00EA1818">
      <w:pPr>
        <w:ind w:firstLine="720"/>
        <w:jc w:val="both"/>
        <w:rPr>
          <w:sz w:val="28"/>
          <w:szCs w:val="28"/>
        </w:rPr>
      </w:pPr>
    </w:p>
    <w:p w:rsidR="00EA1818" w:rsidRDefault="00EA1818" w:rsidP="00EA1818">
      <w:pPr>
        <w:ind w:firstLine="720"/>
        <w:jc w:val="both"/>
        <w:rPr>
          <w:sz w:val="28"/>
          <w:szCs w:val="28"/>
        </w:rPr>
      </w:pPr>
    </w:p>
    <w:p w:rsidR="0003094A" w:rsidRDefault="0003094A"/>
    <w:sectPr w:rsidR="0003094A" w:rsidSect="00655CF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8" w:rsidRDefault="00364308" w:rsidP="005D3D2B">
      <w:r>
        <w:separator/>
      </w:r>
    </w:p>
  </w:endnote>
  <w:endnote w:type="continuationSeparator" w:id="0">
    <w:p w:rsidR="00364308" w:rsidRDefault="00364308" w:rsidP="005D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51" w:rsidRDefault="00A54040">
    <w:pPr>
      <w:pStyle w:val="Style7"/>
      <w:widowControl/>
      <w:ind w:left="-74" w:right="-45"/>
      <w:jc w:val="right"/>
      <w:rPr>
        <w:rStyle w:val="FontStyle52"/>
      </w:rPr>
    </w:pPr>
    <w:r>
      <w:rPr>
        <w:rStyle w:val="FontStyle52"/>
      </w:rPr>
      <w:fldChar w:fldCharType="begin"/>
    </w:r>
    <w:r w:rsidR="00EA1818">
      <w:rPr>
        <w:rStyle w:val="FontStyle52"/>
      </w:rPr>
      <w:instrText>PAGE</w:instrText>
    </w:r>
    <w:r>
      <w:rPr>
        <w:rStyle w:val="FontStyle52"/>
      </w:rPr>
      <w:fldChar w:fldCharType="separate"/>
    </w:r>
    <w:r w:rsidR="006B3B79">
      <w:rPr>
        <w:rStyle w:val="FontStyle52"/>
        <w:noProof/>
      </w:rPr>
      <w:t>9</w:t>
    </w:r>
    <w:r>
      <w:rPr>
        <w:rStyle w:val="FontStyle5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51" w:rsidRDefault="0036430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8" w:rsidRDefault="00364308" w:rsidP="005D3D2B">
      <w:r>
        <w:separator/>
      </w:r>
    </w:p>
  </w:footnote>
  <w:footnote w:type="continuationSeparator" w:id="0">
    <w:p w:rsidR="00364308" w:rsidRDefault="00364308" w:rsidP="005D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8"/>
    <w:rsid w:val="00017584"/>
    <w:rsid w:val="00023CD9"/>
    <w:rsid w:val="0003094A"/>
    <w:rsid w:val="002B38BB"/>
    <w:rsid w:val="00364308"/>
    <w:rsid w:val="003B7D9D"/>
    <w:rsid w:val="00406942"/>
    <w:rsid w:val="004E4036"/>
    <w:rsid w:val="00534F22"/>
    <w:rsid w:val="00564D0E"/>
    <w:rsid w:val="005D2330"/>
    <w:rsid w:val="005D3D2B"/>
    <w:rsid w:val="00655CFD"/>
    <w:rsid w:val="006B3B79"/>
    <w:rsid w:val="006C4682"/>
    <w:rsid w:val="006E5DF8"/>
    <w:rsid w:val="007F5435"/>
    <w:rsid w:val="00994999"/>
    <w:rsid w:val="00A54040"/>
    <w:rsid w:val="00BC4707"/>
    <w:rsid w:val="00BD297B"/>
    <w:rsid w:val="00C11DD2"/>
    <w:rsid w:val="00D56532"/>
    <w:rsid w:val="00DA5062"/>
    <w:rsid w:val="00DC538A"/>
    <w:rsid w:val="00DC5F2F"/>
    <w:rsid w:val="00E03EE8"/>
    <w:rsid w:val="00E1253E"/>
    <w:rsid w:val="00EA1818"/>
    <w:rsid w:val="00EC71B2"/>
    <w:rsid w:val="00EF2CEE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1818"/>
    <w:pPr>
      <w:jc w:val="both"/>
    </w:pPr>
  </w:style>
  <w:style w:type="character" w:customStyle="1" w:styleId="FontStyle50">
    <w:name w:val="Font Style50"/>
    <w:basedOn w:val="a0"/>
    <w:uiPriority w:val="99"/>
    <w:rsid w:val="00EA1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EA1818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A1818"/>
    <w:pPr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EA1818"/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EA181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1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8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8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1818"/>
    <w:pPr>
      <w:jc w:val="both"/>
    </w:pPr>
  </w:style>
  <w:style w:type="character" w:customStyle="1" w:styleId="FontStyle50">
    <w:name w:val="Font Style50"/>
    <w:basedOn w:val="a0"/>
    <w:uiPriority w:val="99"/>
    <w:rsid w:val="00EA1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a0"/>
    <w:uiPriority w:val="99"/>
    <w:rsid w:val="00EA1818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EA1818"/>
    <w:pPr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EA1818"/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EA1818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5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2015-02-04T02:54:00Z</cp:lastPrinted>
  <dcterms:created xsi:type="dcterms:W3CDTF">2015-12-30T02:41:00Z</dcterms:created>
  <dcterms:modified xsi:type="dcterms:W3CDTF">2015-12-30T02:41:00Z</dcterms:modified>
</cp:coreProperties>
</file>