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9F" w:rsidRPr="00A05DA4" w:rsidRDefault="00A05DA4">
      <w:pPr>
        <w:spacing w:after="0" w:line="360" w:lineRule="auto"/>
        <w:jc w:val="center"/>
        <w:rPr>
          <w:rFonts w:ascii="Times New Roman" w:hAnsi="Times New Roman" w:cs="Times New Roman"/>
          <w:sz w:val="32"/>
          <w:szCs w:val="36"/>
        </w:rPr>
      </w:pPr>
      <w:r>
        <w:rPr>
          <w:rFonts w:ascii="Times New Roman" w:hAnsi="Times New Roman" w:cs="Times New Roman"/>
          <w:sz w:val="32"/>
          <w:szCs w:val="36"/>
        </w:rPr>
        <w:t xml:space="preserve"> </w:t>
      </w:r>
    </w:p>
    <w:p w:rsidR="00DE799F" w:rsidRDefault="00B428DA">
      <w:pPr>
        <w:spacing w:after="0" w:line="360" w:lineRule="auto"/>
        <w:jc w:val="center"/>
        <w:rPr>
          <w:rFonts w:ascii="Times New Roman" w:hAnsi="Times New Roman" w:cs="Times New Roman"/>
          <w:sz w:val="32"/>
          <w:szCs w:val="36"/>
        </w:rPr>
      </w:pPr>
      <w:r>
        <w:rPr>
          <w:rFonts w:ascii="Times New Roman" w:hAnsi="Times New Roman" w:cs="Times New Roman"/>
          <w:sz w:val="32"/>
          <w:szCs w:val="36"/>
        </w:rPr>
        <w:t>МИНИСТЕРСТВО ОБРАЗОВАНИЯ ИРКУТСКОЙ ОБЛАСТИ</w:t>
      </w:r>
    </w:p>
    <w:p w:rsidR="00DE799F" w:rsidRDefault="00DE799F">
      <w:pPr>
        <w:spacing w:after="0" w:line="360" w:lineRule="auto"/>
        <w:jc w:val="center"/>
        <w:rPr>
          <w:rFonts w:ascii="Times New Roman" w:hAnsi="Times New Roman" w:cs="Times New Roman"/>
          <w:sz w:val="28"/>
          <w:szCs w:val="36"/>
        </w:rPr>
      </w:pPr>
    </w:p>
    <w:p w:rsidR="00DE799F" w:rsidRDefault="00B428DA">
      <w:pPr>
        <w:spacing w:after="0" w:line="360" w:lineRule="auto"/>
        <w:jc w:val="center"/>
        <w:rPr>
          <w:rFonts w:ascii="Times New Roman" w:hAnsi="Times New Roman" w:cs="Times New Roman"/>
          <w:sz w:val="28"/>
          <w:szCs w:val="36"/>
        </w:rPr>
      </w:pPr>
      <w:r>
        <w:rPr>
          <w:rFonts w:ascii="Times New Roman" w:hAnsi="Times New Roman" w:cs="Times New Roman"/>
          <w:sz w:val="28"/>
          <w:szCs w:val="36"/>
        </w:rPr>
        <w:t>ГАУ ДПО ИО Региональный институт кадровой политики и непрерывного профессионального образования</w:t>
      </w:r>
    </w:p>
    <w:p w:rsidR="00DE799F" w:rsidRDefault="00DE799F">
      <w:pPr>
        <w:spacing w:after="0" w:line="360" w:lineRule="auto"/>
        <w:ind w:firstLine="709"/>
        <w:jc w:val="both"/>
        <w:rPr>
          <w:rFonts w:ascii="Times New Roman" w:hAnsi="Times New Roman" w:cs="Times New Roman"/>
          <w:sz w:val="36"/>
          <w:szCs w:val="36"/>
        </w:rPr>
      </w:pPr>
    </w:p>
    <w:p w:rsidR="00DE799F" w:rsidRDefault="00DE799F">
      <w:pPr>
        <w:spacing w:after="0" w:line="360" w:lineRule="auto"/>
        <w:ind w:firstLine="709"/>
        <w:jc w:val="both"/>
        <w:rPr>
          <w:rFonts w:ascii="Times New Roman" w:hAnsi="Times New Roman" w:cs="Times New Roman"/>
          <w:sz w:val="28"/>
          <w:szCs w:val="28"/>
        </w:rPr>
      </w:pPr>
    </w:p>
    <w:p w:rsidR="00DE799F" w:rsidRDefault="00DE799F">
      <w:pPr>
        <w:spacing w:after="0" w:line="360" w:lineRule="auto"/>
        <w:ind w:firstLine="709"/>
        <w:jc w:val="both"/>
        <w:rPr>
          <w:rFonts w:ascii="Times New Roman" w:hAnsi="Times New Roman" w:cs="Times New Roman"/>
          <w:sz w:val="28"/>
          <w:szCs w:val="28"/>
        </w:rPr>
      </w:pPr>
    </w:p>
    <w:p w:rsidR="00DE799F" w:rsidRDefault="00DE799F">
      <w:pPr>
        <w:spacing w:after="0" w:line="360" w:lineRule="auto"/>
        <w:ind w:firstLine="709"/>
        <w:jc w:val="both"/>
        <w:rPr>
          <w:rFonts w:ascii="Times New Roman" w:hAnsi="Times New Roman" w:cs="Times New Roman"/>
          <w:sz w:val="28"/>
          <w:szCs w:val="28"/>
        </w:rPr>
      </w:pPr>
    </w:p>
    <w:p w:rsidR="00DE799F" w:rsidRDefault="00DE799F">
      <w:pPr>
        <w:spacing w:after="0" w:line="360" w:lineRule="auto"/>
        <w:ind w:firstLine="709"/>
        <w:jc w:val="both"/>
        <w:rPr>
          <w:rFonts w:ascii="Times New Roman" w:hAnsi="Times New Roman" w:cs="Times New Roman"/>
          <w:b/>
          <w:sz w:val="36"/>
          <w:szCs w:val="32"/>
        </w:rPr>
      </w:pPr>
    </w:p>
    <w:p w:rsidR="00DE799F" w:rsidRDefault="00DE799F">
      <w:pPr>
        <w:tabs>
          <w:tab w:val="left" w:pos="2550"/>
        </w:tabs>
        <w:spacing w:after="0" w:line="360" w:lineRule="auto"/>
        <w:rPr>
          <w:rFonts w:ascii="Times New Roman" w:hAnsi="Times New Roman" w:cs="Times New Roman"/>
          <w:b/>
          <w:sz w:val="36"/>
          <w:szCs w:val="32"/>
        </w:rPr>
      </w:pPr>
    </w:p>
    <w:p w:rsidR="00DE799F" w:rsidRDefault="00B428DA">
      <w:pPr>
        <w:tabs>
          <w:tab w:val="left" w:pos="2550"/>
        </w:tabs>
        <w:spacing w:after="0" w:line="360" w:lineRule="auto"/>
        <w:jc w:val="center"/>
        <w:rPr>
          <w:rFonts w:ascii="Times New Roman" w:hAnsi="Times New Roman" w:cs="Times New Roman"/>
          <w:b/>
          <w:sz w:val="36"/>
          <w:szCs w:val="28"/>
        </w:rPr>
      </w:pPr>
      <w:r>
        <w:rPr>
          <w:rFonts w:ascii="Times New Roman" w:hAnsi="Times New Roman" w:cs="Times New Roman"/>
          <w:b/>
          <w:sz w:val="36"/>
          <w:szCs w:val="28"/>
        </w:rPr>
        <w:t xml:space="preserve">Требования к проведению муниципального этапа </w:t>
      </w:r>
    </w:p>
    <w:p w:rsidR="00DE799F" w:rsidRDefault="00B428DA">
      <w:pPr>
        <w:tabs>
          <w:tab w:val="left" w:pos="2550"/>
        </w:tabs>
        <w:spacing w:after="0" w:line="360" w:lineRule="auto"/>
        <w:jc w:val="center"/>
        <w:rPr>
          <w:rFonts w:ascii="Times New Roman" w:hAnsi="Times New Roman" w:cs="Times New Roman"/>
          <w:b/>
          <w:sz w:val="36"/>
          <w:szCs w:val="28"/>
        </w:rPr>
      </w:pPr>
      <w:r>
        <w:rPr>
          <w:rFonts w:ascii="Times New Roman" w:hAnsi="Times New Roman" w:cs="Times New Roman"/>
          <w:b/>
          <w:sz w:val="36"/>
          <w:szCs w:val="28"/>
        </w:rPr>
        <w:t>по экономике</w:t>
      </w:r>
    </w:p>
    <w:p w:rsidR="00DE799F" w:rsidRDefault="00B428DA">
      <w:pPr>
        <w:spacing w:after="0" w:line="360" w:lineRule="auto"/>
        <w:ind w:firstLine="709"/>
        <w:jc w:val="center"/>
        <w:rPr>
          <w:rFonts w:ascii="Times New Roman" w:hAnsi="Times New Roman" w:cs="Times New Roman"/>
          <w:b/>
          <w:sz w:val="36"/>
          <w:szCs w:val="28"/>
        </w:rPr>
      </w:pPr>
      <w:r>
        <w:rPr>
          <w:rFonts w:ascii="Times New Roman" w:hAnsi="Times New Roman" w:cs="Times New Roman"/>
          <w:b/>
          <w:sz w:val="36"/>
          <w:szCs w:val="28"/>
        </w:rPr>
        <w:t xml:space="preserve">в 2019/2020 учебном году </w:t>
      </w:r>
    </w:p>
    <w:p w:rsidR="00DE799F" w:rsidRDefault="00B428DA">
      <w:pPr>
        <w:spacing w:after="0" w:line="360" w:lineRule="auto"/>
        <w:ind w:firstLine="709"/>
        <w:jc w:val="center"/>
        <w:rPr>
          <w:rFonts w:ascii="Times New Roman" w:hAnsi="Times New Roman" w:cs="Times New Roman"/>
          <w:sz w:val="36"/>
          <w:szCs w:val="28"/>
        </w:rPr>
      </w:pPr>
      <w:r>
        <w:rPr>
          <w:rFonts w:ascii="Times New Roman" w:hAnsi="Times New Roman" w:cs="Times New Roman"/>
          <w:b/>
          <w:sz w:val="36"/>
          <w:szCs w:val="28"/>
        </w:rPr>
        <w:t>(для организаторов и членов жюри)</w:t>
      </w:r>
    </w:p>
    <w:p w:rsidR="00DE799F" w:rsidRDefault="00DE799F">
      <w:pPr>
        <w:spacing w:after="0" w:line="360" w:lineRule="auto"/>
        <w:ind w:firstLine="709"/>
        <w:jc w:val="both"/>
        <w:rPr>
          <w:rFonts w:ascii="Times New Roman" w:hAnsi="Times New Roman" w:cs="Times New Roman"/>
          <w:sz w:val="36"/>
          <w:szCs w:val="28"/>
        </w:rPr>
      </w:pPr>
    </w:p>
    <w:p w:rsidR="00DE799F" w:rsidRDefault="00DE799F">
      <w:pPr>
        <w:spacing w:after="0" w:line="360" w:lineRule="auto"/>
        <w:ind w:firstLine="709"/>
        <w:jc w:val="both"/>
        <w:rPr>
          <w:rFonts w:ascii="Times New Roman" w:hAnsi="Times New Roman" w:cs="Times New Roman"/>
          <w:sz w:val="28"/>
          <w:szCs w:val="28"/>
        </w:rPr>
      </w:pPr>
    </w:p>
    <w:p w:rsidR="00DE799F" w:rsidRDefault="00DE799F">
      <w:pPr>
        <w:spacing w:after="0" w:line="360" w:lineRule="auto"/>
        <w:ind w:firstLine="709"/>
        <w:jc w:val="both"/>
        <w:rPr>
          <w:rFonts w:ascii="Times New Roman" w:hAnsi="Times New Roman" w:cs="Times New Roman"/>
          <w:sz w:val="28"/>
          <w:szCs w:val="28"/>
        </w:rPr>
      </w:pPr>
    </w:p>
    <w:p w:rsidR="00DE799F" w:rsidRDefault="00DE799F">
      <w:pPr>
        <w:spacing w:after="0" w:line="360" w:lineRule="auto"/>
        <w:ind w:firstLine="709"/>
        <w:jc w:val="both"/>
        <w:rPr>
          <w:rFonts w:ascii="Times New Roman" w:hAnsi="Times New Roman" w:cs="Times New Roman"/>
          <w:sz w:val="28"/>
          <w:szCs w:val="28"/>
        </w:rPr>
      </w:pPr>
    </w:p>
    <w:p w:rsidR="00DE799F" w:rsidRDefault="00DE799F">
      <w:pPr>
        <w:spacing w:after="0" w:line="360" w:lineRule="auto"/>
        <w:ind w:firstLine="709"/>
        <w:jc w:val="both"/>
        <w:rPr>
          <w:rFonts w:ascii="Times New Roman" w:hAnsi="Times New Roman" w:cs="Times New Roman"/>
          <w:sz w:val="28"/>
          <w:szCs w:val="28"/>
        </w:rPr>
      </w:pPr>
    </w:p>
    <w:p w:rsidR="00DE799F" w:rsidRDefault="00DE799F">
      <w:pPr>
        <w:spacing w:after="0" w:line="360" w:lineRule="auto"/>
        <w:ind w:firstLine="709"/>
        <w:jc w:val="both"/>
        <w:rPr>
          <w:rFonts w:ascii="Times New Roman" w:hAnsi="Times New Roman" w:cs="Times New Roman"/>
          <w:sz w:val="28"/>
          <w:szCs w:val="28"/>
        </w:rPr>
      </w:pPr>
    </w:p>
    <w:p w:rsidR="00DE799F" w:rsidRDefault="00DE799F">
      <w:pPr>
        <w:spacing w:after="0" w:line="360" w:lineRule="auto"/>
        <w:ind w:firstLine="709"/>
        <w:jc w:val="both"/>
        <w:rPr>
          <w:rFonts w:ascii="Times New Roman" w:hAnsi="Times New Roman" w:cs="Times New Roman"/>
          <w:sz w:val="28"/>
          <w:szCs w:val="28"/>
        </w:rPr>
      </w:pPr>
    </w:p>
    <w:p w:rsidR="00DE799F" w:rsidRDefault="00DE799F">
      <w:pPr>
        <w:spacing w:after="0" w:line="360" w:lineRule="auto"/>
        <w:ind w:firstLine="709"/>
        <w:jc w:val="both"/>
        <w:rPr>
          <w:rFonts w:ascii="Times New Roman" w:hAnsi="Times New Roman" w:cs="Times New Roman"/>
          <w:sz w:val="28"/>
          <w:szCs w:val="28"/>
        </w:rPr>
      </w:pPr>
    </w:p>
    <w:p w:rsidR="00DE799F" w:rsidRDefault="00DE799F">
      <w:pPr>
        <w:spacing w:after="0" w:line="360" w:lineRule="auto"/>
        <w:ind w:firstLine="709"/>
        <w:jc w:val="both"/>
        <w:rPr>
          <w:rFonts w:ascii="Times New Roman" w:hAnsi="Times New Roman" w:cs="Times New Roman"/>
          <w:sz w:val="28"/>
          <w:szCs w:val="28"/>
        </w:rPr>
      </w:pPr>
    </w:p>
    <w:p w:rsidR="00DE799F" w:rsidRDefault="00DE799F">
      <w:pPr>
        <w:tabs>
          <w:tab w:val="left" w:pos="4140"/>
        </w:tabs>
        <w:spacing w:after="0" w:line="360" w:lineRule="auto"/>
        <w:ind w:firstLine="709"/>
        <w:jc w:val="both"/>
        <w:rPr>
          <w:rFonts w:ascii="Times New Roman" w:hAnsi="Times New Roman" w:cs="Times New Roman"/>
          <w:sz w:val="28"/>
          <w:szCs w:val="28"/>
        </w:rPr>
      </w:pPr>
    </w:p>
    <w:p w:rsidR="00DE799F" w:rsidRDefault="00DE799F">
      <w:pPr>
        <w:tabs>
          <w:tab w:val="left" w:pos="4140"/>
        </w:tabs>
        <w:spacing w:after="0" w:line="360" w:lineRule="auto"/>
        <w:ind w:firstLine="709"/>
        <w:jc w:val="both"/>
        <w:rPr>
          <w:rFonts w:ascii="Times New Roman" w:hAnsi="Times New Roman" w:cs="Times New Roman"/>
          <w:sz w:val="28"/>
          <w:szCs w:val="28"/>
        </w:rPr>
      </w:pPr>
    </w:p>
    <w:p w:rsidR="00DE799F" w:rsidRDefault="00B428DA">
      <w:pPr>
        <w:tabs>
          <w:tab w:val="left" w:pos="4140"/>
        </w:tabs>
        <w:spacing w:after="0" w:line="360" w:lineRule="auto"/>
        <w:jc w:val="center"/>
      </w:pPr>
      <w:r>
        <w:rPr>
          <w:rFonts w:ascii="Times New Roman" w:hAnsi="Times New Roman" w:cs="Times New Roman"/>
          <w:sz w:val="24"/>
          <w:szCs w:val="28"/>
        </w:rPr>
        <w:t>Иркутск 2019</w:t>
      </w:r>
    </w:p>
    <w:p w:rsidR="00DE799F" w:rsidRDefault="00DE799F">
      <w:pPr>
        <w:spacing w:line="360" w:lineRule="auto"/>
        <w:jc w:val="center"/>
        <w:rPr>
          <w:rStyle w:val="fontstyle01"/>
        </w:rPr>
      </w:pPr>
    </w:p>
    <w:sdt>
      <w:sdtPr>
        <w:rPr>
          <w:rFonts w:ascii="Times New Roman" w:eastAsiaTheme="minorHAnsi" w:hAnsi="Times New Roman" w:cs="Times New Roman"/>
          <w:b w:val="0"/>
          <w:bCs w:val="0"/>
          <w:color w:val="000000"/>
          <w:spacing w:val="2"/>
          <w:sz w:val="28"/>
          <w:szCs w:val="28"/>
        </w:rPr>
        <w:id w:val="477031246"/>
        <w:docPartObj>
          <w:docPartGallery w:val="Table of Contents"/>
          <w:docPartUnique/>
        </w:docPartObj>
      </w:sdtPr>
      <w:sdtEndPr/>
      <w:sdtContent>
        <w:p w:rsidR="00DE799F" w:rsidRPr="00A7453B" w:rsidRDefault="00B428DA">
          <w:pPr>
            <w:pStyle w:val="ae"/>
            <w:jc w:val="center"/>
            <w:rPr>
              <w:rFonts w:ascii="Times New Roman" w:hAnsi="Times New Roman" w:cs="Times New Roman"/>
              <w:sz w:val="28"/>
              <w:szCs w:val="28"/>
            </w:rPr>
          </w:pPr>
          <w:r w:rsidRPr="00A7453B">
            <w:rPr>
              <w:rFonts w:ascii="Times New Roman" w:hAnsi="Times New Roman" w:cs="Times New Roman"/>
              <w:sz w:val="28"/>
              <w:szCs w:val="28"/>
            </w:rPr>
            <w:t>Содержание</w:t>
          </w:r>
        </w:p>
        <w:p w:rsidR="00A7453B" w:rsidRPr="00A7453B" w:rsidRDefault="00B428DA">
          <w:pPr>
            <w:pStyle w:val="14"/>
            <w:tabs>
              <w:tab w:val="left" w:pos="440"/>
            </w:tabs>
            <w:rPr>
              <w:rFonts w:ascii="Times New Roman" w:eastAsiaTheme="minorEastAsia" w:hAnsi="Times New Roman" w:cs="Times New Roman"/>
              <w:noProof/>
              <w:spacing w:val="0"/>
              <w:sz w:val="28"/>
              <w:szCs w:val="28"/>
              <w:lang w:eastAsia="ru-RU"/>
            </w:rPr>
          </w:pPr>
          <w:r w:rsidRPr="00A7453B">
            <w:fldChar w:fldCharType="begin"/>
          </w:r>
          <w:r w:rsidRPr="00A7453B">
            <w:rPr>
              <w:rStyle w:val="a6"/>
              <w:rFonts w:ascii="Times New Roman" w:hAnsi="Times New Roman" w:cs="Times New Roman"/>
              <w:sz w:val="28"/>
              <w:szCs w:val="28"/>
            </w:rPr>
            <w:instrText>TOC \f \o "1-9" \h</w:instrText>
          </w:r>
          <w:r w:rsidRPr="00A7453B">
            <w:rPr>
              <w:rStyle w:val="a6"/>
              <w:rFonts w:ascii="Times New Roman" w:hAnsi="Times New Roman" w:cs="Times New Roman"/>
              <w:sz w:val="28"/>
              <w:szCs w:val="28"/>
            </w:rPr>
            <w:fldChar w:fldCharType="separate"/>
          </w:r>
          <w:hyperlink w:anchor="_Toc19025980" w:history="1">
            <w:r w:rsidR="00A7453B" w:rsidRPr="00A7453B">
              <w:rPr>
                <w:rStyle w:val="af3"/>
                <w:rFonts w:ascii="Times New Roman" w:hAnsi="Times New Roman" w:cs="Times New Roman"/>
                <w:noProof/>
                <w:sz w:val="28"/>
                <w:szCs w:val="28"/>
              </w:rPr>
              <w:t>1.</w:t>
            </w:r>
            <w:r w:rsidR="00A7453B" w:rsidRPr="00A7453B">
              <w:rPr>
                <w:rFonts w:ascii="Times New Roman" w:eastAsiaTheme="minorEastAsia" w:hAnsi="Times New Roman" w:cs="Times New Roman"/>
                <w:noProof/>
                <w:spacing w:val="0"/>
                <w:sz w:val="28"/>
                <w:szCs w:val="28"/>
                <w:lang w:eastAsia="ru-RU"/>
              </w:rPr>
              <w:tab/>
            </w:r>
            <w:r w:rsidR="00A7453B" w:rsidRPr="00A7453B">
              <w:rPr>
                <w:rStyle w:val="af3"/>
                <w:rFonts w:ascii="Times New Roman" w:hAnsi="Times New Roman" w:cs="Times New Roman"/>
                <w:noProof/>
                <w:sz w:val="28"/>
                <w:szCs w:val="28"/>
              </w:rPr>
              <w:t>ОБЩИЕ ПОЛОЖЕНИЯ</w:t>
            </w:r>
            <w:r w:rsidR="00A7453B" w:rsidRPr="00A7453B">
              <w:rPr>
                <w:rFonts w:ascii="Times New Roman" w:hAnsi="Times New Roman" w:cs="Times New Roman"/>
                <w:noProof/>
                <w:sz w:val="28"/>
                <w:szCs w:val="28"/>
              </w:rPr>
              <w:tab/>
            </w:r>
            <w:r w:rsidR="00A7453B" w:rsidRPr="00A7453B">
              <w:rPr>
                <w:rFonts w:ascii="Times New Roman" w:hAnsi="Times New Roman" w:cs="Times New Roman"/>
                <w:noProof/>
                <w:sz w:val="28"/>
                <w:szCs w:val="28"/>
              </w:rPr>
              <w:fldChar w:fldCharType="begin"/>
            </w:r>
            <w:r w:rsidR="00A7453B" w:rsidRPr="00A7453B">
              <w:rPr>
                <w:rFonts w:ascii="Times New Roman" w:hAnsi="Times New Roman" w:cs="Times New Roman"/>
                <w:noProof/>
                <w:sz w:val="28"/>
                <w:szCs w:val="28"/>
              </w:rPr>
              <w:instrText xml:space="preserve"> PAGEREF _Toc19025980 \h </w:instrText>
            </w:r>
            <w:r w:rsidR="00A7453B" w:rsidRPr="00A7453B">
              <w:rPr>
                <w:rFonts w:ascii="Times New Roman" w:hAnsi="Times New Roman" w:cs="Times New Roman"/>
                <w:noProof/>
                <w:sz w:val="28"/>
                <w:szCs w:val="28"/>
              </w:rPr>
            </w:r>
            <w:r w:rsidR="00A7453B" w:rsidRPr="00A7453B">
              <w:rPr>
                <w:rFonts w:ascii="Times New Roman" w:hAnsi="Times New Roman" w:cs="Times New Roman"/>
                <w:noProof/>
                <w:sz w:val="28"/>
                <w:szCs w:val="28"/>
              </w:rPr>
              <w:fldChar w:fldCharType="separate"/>
            </w:r>
            <w:r w:rsidR="00A7453B" w:rsidRPr="00A7453B">
              <w:rPr>
                <w:rFonts w:ascii="Times New Roman" w:hAnsi="Times New Roman" w:cs="Times New Roman"/>
                <w:noProof/>
                <w:sz w:val="28"/>
                <w:szCs w:val="28"/>
              </w:rPr>
              <w:t>3</w:t>
            </w:r>
            <w:r w:rsidR="00A7453B" w:rsidRPr="00A7453B">
              <w:rPr>
                <w:rFonts w:ascii="Times New Roman" w:hAnsi="Times New Roman" w:cs="Times New Roman"/>
                <w:noProof/>
                <w:sz w:val="28"/>
                <w:szCs w:val="28"/>
              </w:rPr>
              <w:fldChar w:fldCharType="end"/>
            </w:r>
          </w:hyperlink>
        </w:p>
        <w:p w:rsidR="00A7453B" w:rsidRPr="00A7453B" w:rsidRDefault="00216C04">
          <w:pPr>
            <w:pStyle w:val="14"/>
            <w:tabs>
              <w:tab w:val="left" w:pos="440"/>
            </w:tabs>
            <w:rPr>
              <w:rFonts w:ascii="Times New Roman" w:eastAsiaTheme="minorEastAsia" w:hAnsi="Times New Roman" w:cs="Times New Roman"/>
              <w:noProof/>
              <w:spacing w:val="0"/>
              <w:sz w:val="28"/>
              <w:szCs w:val="28"/>
              <w:lang w:eastAsia="ru-RU"/>
            </w:rPr>
          </w:pPr>
          <w:hyperlink w:anchor="_Toc19025981" w:history="1">
            <w:r w:rsidR="00A7453B" w:rsidRPr="00A7453B">
              <w:rPr>
                <w:rStyle w:val="af3"/>
                <w:rFonts w:ascii="Times New Roman" w:hAnsi="Times New Roman" w:cs="Times New Roman"/>
                <w:noProof/>
                <w:sz w:val="28"/>
                <w:szCs w:val="28"/>
              </w:rPr>
              <w:t>2.</w:t>
            </w:r>
            <w:r w:rsidR="00A7453B" w:rsidRPr="00A7453B">
              <w:rPr>
                <w:rFonts w:ascii="Times New Roman" w:eastAsiaTheme="minorEastAsia" w:hAnsi="Times New Roman" w:cs="Times New Roman"/>
                <w:noProof/>
                <w:spacing w:val="0"/>
                <w:sz w:val="28"/>
                <w:szCs w:val="28"/>
                <w:lang w:eastAsia="ru-RU"/>
              </w:rPr>
              <w:tab/>
            </w:r>
            <w:r w:rsidR="00A7453B" w:rsidRPr="00A7453B">
              <w:rPr>
                <w:rStyle w:val="af3"/>
                <w:rFonts w:ascii="Times New Roman" w:hAnsi="Times New Roman" w:cs="Times New Roman"/>
                <w:noProof/>
                <w:sz w:val="28"/>
                <w:szCs w:val="28"/>
              </w:rPr>
              <w:t>ФУНКЦИИ ОРГКОМИТЕТА И ЖЮРИ МУНИЦИПАЛЬНОГО ЭТАПА</w:t>
            </w:r>
            <w:r w:rsidR="00A7453B" w:rsidRPr="00A7453B">
              <w:rPr>
                <w:rFonts w:ascii="Times New Roman" w:hAnsi="Times New Roman" w:cs="Times New Roman"/>
                <w:noProof/>
                <w:sz w:val="28"/>
                <w:szCs w:val="28"/>
              </w:rPr>
              <w:tab/>
            </w:r>
            <w:r w:rsidR="00A7453B" w:rsidRPr="00A7453B">
              <w:rPr>
                <w:rFonts w:ascii="Times New Roman" w:hAnsi="Times New Roman" w:cs="Times New Roman"/>
                <w:noProof/>
                <w:sz w:val="28"/>
                <w:szCs w:val="28"/>
              </w:rPr>
              <w:fldChar w:fldCharType="begin"/>
            </w:r>
            <w:r w:rsidR="00A7453B" w:rsidRPr="00A7453B">
              <w:rPr>
                <w:rFonts w:ascii="Times New Roman" w:hAnsi="Times New Roman" w:cs="Times New Roman"/>
                <w:noProof/>
                <w:sz w:val="28"/>
                <w:szCs w:val="28"/>
              </w:rPr>
              <w:instrText xml:space="preserve"> PAGEREF _Toc19025981 \h </w:instrText>
            </w:r>
            <w:r w:rsidR="00A7453B" w:rsidRPr="00A7453B">
              <w:rPr>
                <w:rFonts w:ascii="Times New Roman" w:hAnsi="Times New Roman" w:cs="Times New Roman"/>
                <w:noProof/>
                <w:sz w:val="28"/>
                <w:szCs w:val="28"/>
              </w:rPr>
            </w:r>
            <w:r w:rsidR="00A7453B" w:rsidRPr="00A7453B">
              <w:rPr>
                <w:rFonts w:ascii="Times New Roman" w:hAnsi="Times New Roman" w:cs="Times New Roman"/>
                <w:noProof/>
                <w:sz w:val="28"/>
                <w:szCs w:val="28"/>
              </w:rPr>
              <w:fldChar w:fldCharType="separate"/>
            </w:r>
            <w:r w:rsidR="00A7453B" w:rsidRPr="00A7453B">
              <w:rPr>
                <w:rFonts w:ascii="Times New Roman" w:hAnsi="Times New Roman" w:cs="Times New Roman"/>
                <w:noProof/>
                <w:sz w:val="28"/>
                <w:szCs w:val="28"/>
              </w:rPr>
              <w:t>3</w:t>
            </w:r>
            <w:r w:rsidR="00A7453B" w:rsidRPr="00A7453B">
              <w:rPr>
                <w:rFonts w:ascii="Times New Roman" w:hAnsi="Times New Roman" w:cs="Times New Roman"/>
                <w:noProof/>
                <w:sz w:val="28"/>
                <w:szCs w:val="28"/>
              </w:rPr>
              <w:fldChar w:fldCharType="end"/>
            </w:r>
          </w:hyperlink>
        </w:p>
        <w:p w:rsidR="00A7453B" w:rsidRPr="00A7453B" w:rsidRDefault="00216C04">
          <w:pPr>
            <w:pStyle w:val="14"/>
            <w:tabs>
              <w:tab w:val="left" w:pos="440"/>
            </w:tabs>
            <w:rPr>
              <w:rFonts w:ascii="Times New Roman" w:eastAsiaTheme="minorEastAsia" w:hAnsi="Times New Roman" w:cs="Times New Roman"/>
              <w:noProof/>
              <w:spacing w:val="0"/>
              <w:sz w:val="28"/>
              <w:szCs w:val="28"/>
              <w:lang w:eastAsia="ru-RU"/>
            </w:rPr>
          </w:pPr>
          <w:hyperlink w:anchor="_Toc19025982" w:history="1">
            <w:r w:rsidR="00A7453B" w:rsidRPr="00A7453B">
              <w:rPr>
                <w:rStyle w:val="af3"/>
                <w:rFonts w:ascii="Times New Roman" w:hAnsi="Times New Roman" w:cs="Times New Roman"/>
                <w:noProof/>
                <w:sz w:val="28"/>
                <w:szCs w:val="28"/>
              </w:rPr>
              <w:t>3.</w:t>
            </w:r>
            <w:r w:rsidR="00A7453B" w:rsidRPr="00A7453B">
              <w:rPr>
                <w:rFonts w:ascii="Times New Roman" w:eastAsiaTheme="minorEastAsia" w:hAnsi="Times New Roman" w:cs="Times New Roman"/>
                <w:noProof/>
                <w:spacing w:val="0"/>
                <w:sz w:val="28"/>
                <w:szCs w:val="28"/>
                <w:lang w:eastAsia="ru-RU"/>
              </w:rPr>
              <w:tab/>
            </w:r>
            <w:r w:rsidR="00A7453B" w:rsidRPr="00A7453B">
              <w:rPr>
                <w:rStyle w:val="af3"/>
                <w:rFonts w:ascii="Times New Roman" w:hAnsi="Times New Roman" w:cs="Times New Roman"/>
                <w:noProof/>
                <w:sz w:val="28"/>
                <w:szCs w:val="28"/>
              </w:rPr>
              <w:t>ПОРЯДОК ПРОВЕДЕНИЯ СОРЕВНОВАТЕЛЬНЫХ ТУРОВ И ВРЕМЯ ИХ НАЧАЛА</w:t>
            </w:r>
            <w:r w:rsidR="00A7453B" w:rsidRPr="00A7453B">
              <w:rPr>
                <w:rFonts w:ascii="Times New Roman" w:hAnsi="Times New Roman" w:cs="Times New Roman"/>
                <w:noProof/>
                <w:sz w:val="28"/>
                <w:szCs w:val="28"/>
              </w:rPr>
              <w:tab/>
            </w:r>
            <w:r w:rsidR="00A7453B" w:rsidRPr="00A7453B">
              <w:rPr>
                <w:rFonts w:ascii="Times New Roman" w:hAnsi="Times New Roman" w:cs="Times New Roman"/>
                <w:noProof/>
                <w:sz w:val="28"/>
                <w:szCs w:val="28"/>
              </w:rPr>
              <w:fldChar w:fldCharType="begin"/>
            </w:r>
            <w:r w:rsidR="00A7453B" w:rsidRPr="00A7453B">
              <w:rPr>
                <w:rFonts w:ascii="Times New Roman" w:hAnsi="Times New Roman" w:cs="Times New Roman"/>
                <w:noProof/>
                <w:sz w:val="28"/>
                <w:szCs w:val="28"/>
              </w:rPr>
              <w:instrText xml:space="preserve"> PAGEREF _Toc19025982 \h </w:instrText>
            </w:r>
            <w:r w:rsidR="00A7453B" w:rsidRPr="00A7453B">
              <w:rPr>
                <w:rFonts w:ascii="Times New Roman" w:hAnsi="Times New Roman" w:cs="Times New Roman"/>
                <w:noProof/>
                <w:sz w:val="28"/>
                <w:szCs w:val="28"/>
              </w:rPr>
            </w:r>
            <w:r w:rsidR="00A7453B" w:rsidRPr="00A7453B">
              <w:rPr>
                <w:rFonts w:ascii="Times New Roman" w:hAnsi="Times New Roman" w:cs="Times New Roman"/>
                <w:noProof/>
                <w:sz w:val="28"/>
                <w:szCs w:val="28"/>
              </w:rPr>
              <w:fldChar w:fldCharType="separate"/>
            </w:r>
            <w:r w:rsidR="00A7453B" w:rsidRPr="00A7453B">
              <w:rPr>
                <w:rFonts w:ascii="Times New Roman" w:hAnsi="Times New Roman" w:cs="Times New Roman"/>
                <w:noProof/>
                <w:sz w:val="28"/>
                <w:szCs w:val="28"/>
              </w:rPr>
              <w:t>6</w:t>
            </w:r>
            <w:r w:rsidR="00A7453B" w:rsidRPr="00A7453B">
              <w:rPr>
                <w:rFonts w:ascii="Times New Roman" w:hAnsi="Times New Roman" w:cs="Times New Roman"/>
                <w:noProof/>
                <w:sz w:val="28"/>
                <w:szCs w:val="28"/>
              </w:rPr>
              <w:fldChar w:fldCharType="end"/>
            </w:r>
          </w:hyperlink>
        </w:p>
        <w:p w:rsidR="00A7453B" w:rsidRPr="00A7453B" w:rsidRDefault="00216C04">
          <w:pPr>
            <w:pStyle w:val="14"/>
            <w:tabs>
              <w:tab w:val="left" w:pos="440"/>
            </w:tabs>
            <w:rPr>
              <w:rFonts w:ascii="Times New Roman" w:eastAsiaTheme="minorEastAsia" w:hAnsi="Times New Roman" w:cs="Times New Roman"/>
              <w:noProof/>
              <w:spacing w:val="0"/>
              <w:sz w:val="28"/>
              <w:szCs w:val="28"/>
              <w:lang w:eastAsia="ru-RU"/>
            </w:rPr>
          </w:pPr>
          <w:hyperlink w:anchor="_Toc19025983" w:history="1">
            <w:r w:rsidR="00A7453B" w:rsidRPr="00A7453B">
              <w:rPr>
                <w:rStyle w:val="af3"/>
                <w:rFonts w:ascii="Times New Roman" w:hAnsi="Times New Roman" w:cs="Times New Roman"/>
                <w:noProof/>
                <w:sz w:val="28"/>
                <w:szCs w:val="28"/>
              </w:rPr>
              <w:t>4.</w:t>
            </w:r>
            <w:r w:rsidR="00A7453B" w:rsidRPr="00A7453B">
              <w:rPr>
                <w:rFonts w:ascii="Times New Roman" w:eastAsiaTheme="minorEastAsia" w:hAnsi="Times New Roman" w:cs="Times New Roman"/>
                <w:noProof/>
                <w:spacing w:val="0"/>
                <w:sz w:val="28"/>
                <w:szCs w:val="28"/>
                <w:lang w:eastAsia="ru-RU"/>
              </w:rPr>
              <w:tab/>
            </w:r>
            <w:r w:rsidR="00A7453B" w:rsidRPr="00A7453B">
              <w:rPr>
                <w:rStyle w:val="af3"/>
                <w:rFonts w:ascii="Times New Roman" w:hAnsi="Times New Roman" w:cs="Times New Roman"/>
                <w:noProof/>
                <w:sz w:val="28"/>
                <w:szCs w:val="28"/>
              </w:rPr>
              <w:t>ОПИСАНИЕ НЕОБХОДИМОГО МАТЕРИАЛЬНО-ТЕХНИЧЕСКОГО ОБЕСПЕЧЕНИЯ ДЛЯ ВЫПОЛНЕНИЯ ОЛИМПИАДНЫХ ЗАДАНИЙ</w:t>
            </w:r>
            <w:r w:rsidR="00A7453B" w:rsidRPr="00A7453B">
              <w:rPr>
                <w:rFonts w:ascii="Times New Roman" w:hAnsi="Times New Roman" w:cs="Times New Roman"/>
                <w:noProof/>
                <w:sz w:val="28"/>
                <w:szCs w:val="28"/>
              </w:rPr>
              <w:tab/>
            </w:r>
            <w:r w:rsidR="00A7453B" w:rsidRPr="00A7453B">
              <w:rPr>
                <w:rFonts w:ascii="Times New Roman" w:hAnsi="Times New Roman" w:cs="Times New Roman"/>
                <w:noProof/>
                <w:sz w:val="28"/>
                <w:szCs w:val="28"/>
              </w:rPr>
              <w:fldChar w:fldCharType="begin"/>
            </w:r>
            <w:r w:rsidR="00A7453B" w:rsidRPr="00A7453B">
              <w:rPr>
                <w:rFonts w:ascii="Times New Roman" w:hAnsi="Times New Roman" w:cs="Times New Roman"/>
                <w:noProof/>
                <w:sz w:val="28"/>
                <w:szCs w:val="28"/>
              </w:rPr>
              <w:instrText xml:space="preserve"> PAGEREF _Toc19025983 \h </w:instrText>
            </w:r>
            <w:r w:rsidR="00A7453B" w:rsidRPr="00A7453B">
              <w:rPr>
                <w:rFonts w:ascii="Times New Roman" w:hAnsi="Times New Roman" w:cs="Times New Roman"/>
                <w:noProof/>
                <w:sz w:val="28"/>
                <w:szCs w:val="28"/>
              </w:rPr>
            </w:r>
            <w:r w:rsidR="00A7453B" w:rsidRPr="00A7453B">
              <w:rPr>
                <w:rFonts w:ascii="Times New Roman" w:hAnsi="Times New Roman" w:cs="Times New Roman"/>
                <w:noProof/>
                <w:sz w:val="28"/>
                <w:szCs w:val="28"/>
              </w:rPr>
              <w:fldChar w:fldCharType="separate"/>
            </w:r>
            <w:r w:rsidR="00A7453B" w:rsidRPr="00A7453B">
              <w:rPr>
                <w:rFonts w:ascii="Times New Roman" w:hAnsi="Times New Roman" w:cs="Times New Roman"/>
                <w:noProof/>
                <w:sz w:val="28"/>
                <w:szCs w:val="28"/>
              </w:rPr>
              <w:t>12</w:t>
            </w:r>
            <w:r w:rsidR="00A7453B" w:rsidRPr="00A7453B">
              <w:rPr>
                <w:rFonts w:ascii="Times New Roman" w:hAnsi="Times New Roman" w:cs="Times New Roman"/>
                <w:noProof/>
                <w:sz w:val="28"/>
                <w:szCs w:val="28"/>
              </w:rPr>
              <w:fldChar w:fldCharType="end"/>
            </w:r>
          </w:hyperlink>
        </w:p>
        <w:p w:rsidR="00A7453B" w:rsidRPr="00A7453B" w:rsidRDefault="00216C04" w:rsidP="009673A5">
          <w:pPr>
            <w:pStyle w:val="14"/>
            <w:tabs>
              <w:tab w:val="left" w:pos="440"/>
            </w:tabs>
            <w:rPr>
              <w:rFonts w:ascii="Times New Roman" w:eastAsiaTheme="minorEastAsia" w:hAnsi="Times New Roman" w:cs="Times New Roman"/>
              <w:noProof/>
              <w:spacing w:val="0"/>
              <w:sz w:val="28"/>
              <w:szCs w:val="28"/>
              <w:lang w:eastAsia="ru-RU"/>
            </w:rPr>
          </w:pPr>
          <w:hyperlink w:anchor="_Toc19025984" w:history="1">
            <w:r w:rsidR="00A7453B" w:rsidRPr="00A7453B">
              <w:rPr>
                <w:rStyle w:val="af3"/>
                <w:rFonts w:ascii="Times New Roman" w:hAnsi="Times New Roman" w:cs="Times New Roman"/>
                <w:noProof/>
                <w:sz w:val="28"/>
                <w:szCs w:val="28"/>
              </w:rPr>
              <w:t>5.</w:t>
            </w:r>
            <w:r w:rsidR="00A7453B" w:rsidRPr="00A7453B">
              <w:rPr>
                <w:rFonts w:ascii="Times New Roman" w:eastAsiaTheme="minorEastAsia" w:hAnsi="Times New Roman" w:cs="Times New Roman"/>
                <w:noProof/>
                <w:spacing w:val="0"/>
                <w:sz w:val="28"/>
                <w:szCs w:val="28"/>
                <w:lang w:eastAsia="ru-RU"/>
              </w:rPr>
              <w:tab/>
            </w:r>
            <w:r w:rsidR="00A7453B" w:rsidRPr="00A7453B">
              <w:rPr>
                <w:rStyle w:val="af3"/>
                <w:rFonts w:ascii="Times New Roman" w:hAnsi="Times New Roman" w:cs="Times New Roman"/>
                <w:noProof/>
                <w:sz w:val="28"/>
                <w:szCs w:val="28"/>
              </w:rPr>
              <w:t>ПЕРЕЧЕНЬ СПРАВОЧНЫХ МАТЕРИАЛОВ, СРЕДСТВ СВЯЗИ И ЭЛЕКТРОННО - ВЫЧИСЛИТЕЛЬНОЙ ТЕХНИКИ, РАЗРЕШЕННЫХ К ИСПОЛЬЗОВАНИЮ</w:t>
            </w:r>
            <w:r w:rsidR="00A7453B" w:rsidRPr="00A7453B">
              <w:rPr>
                <w:rFonts w:ascii="Times New Roman" w:hAnsi="Times New Roman" w:cs="Times New Roman"/>
                <w:noProof/>
                <w:sz w:val="28"/>
                <w:szCs w:val="28"/>
              </w:rPr>
              <w:tab/>
            </w:r>
            <w:r w:rsidR="00A7453B" w:rsidRPr="00A7453B">
              <w:rPr>
                <w:rFonts w:ascii="Times New Roman" w:hAnsi="Times New Roman" w:cs="Times New Roman"/>
                <w:noProof/>
                <w:sz w:val="28"/>
                <w:szCs w:val="28"/>
              </w:rPr>
              <w:fldChar w:fldCharType="begin"/>
            </w:r>
            <w:r w:rsidR="00A7453B" w:rsidRPr="00A7453B">
              <w:rPr>
                <w:rFonts w:ascii="Times New Roman" w:hAnsi="Times New Roman" w:cs="Times New Roman"/>
                <w:noProof/>
                <w:sz w:val="28"/>
                <w:szCs w:val="28"/>
              </w:rPr>
              <w:instrText xml:space="preserve"> PAGEREF _Toc19025984 \h </w:instrText>
            </w:r>
            <w:r w:rsidR="00A7453B" w:rsidRPr="00A7453B">
              <w:rPr>
                <w:rFonts w:ascii="Times New Roman" w:hAnsi="Times New Roman" w:cs="Times New Roman"/>
                <w:noProof/>
                <w:sz w:val="28"/>
                <w:szCs w:val="28"/>
              </w:rPr>
            </w:r>
            <w:r w:rsidR="00A7453B" w:rsidRPr="00A7453B">
              <w:rPr>
                <w:rFonts w:ascii="Times New Roman" w:hAnsi="Times New Roman" w:cs="Times New Roman"/>
                <w:noProof/>
                <w:sz w:val="28"/>
                <w:szCs w:val="28"/>
              </w:rPr>
              <w:fldChar w:fldCharType="separate"/>
            </w:r>
            <w:r w:rsidR="00A7453B" w:rsidRPr="00A7453B">
              <w:rPr>
                <w:rFonts w:ascii="Times New Roman" w:hAnsi="Times New Roman" w:cs="Times New Roman"/>
                <w:noProof/>
                <w:sz w:val="28"/>
                <w:szCs w:val="28"/>
              </w:rPr>
              <w:fldChar w:fldCharType="end"/>
            </w:r>
          </w:hyperlink>
          <w:r w:rsidR="009673A5">
            <w:rPr>
              <w:rFonts w:ascii="Times New Roman" w:hAnsi="Times New Roman" w:cs="Times New Roman"/>
              <w:noProof/>
              <w:sz w:val="28"/>
              <w:szCs w:val="28"/>
            </w:rPr>
            <w:t>15</w:t>
          </w:r>
        </w:p>
        <w:p w:rsidR="00A7453B" w:rsidRPr="00A7453B" w:rsidRDefault="00216C04">
          <w:pPr>
            <w:pStyle w:val="14"/>
            <w:tabs>
              <w:tab w:val="left" w:pos="440"/>
            </w:tabs>
            <w:rPr>
              <w:rFonts w:ascii="Times New Roman" w:eastAsiaTheme="minorEastAsia" w:hAnsi="Times New Roman" w:cs="Times New Roman"/>
              <w:noProof/>
              <w:spacing w:val="0"/>
              <w:sz w:val="28"/>
              <w:szCs w:val="28"/>
              <w:lang w:eastAsia="ru-RU"/>
            </w:rPr>
          </w:pPr>
          <w:hyperlink w:anchor="_Toc19025986" w:history="1">
            <w:r w:rsidR="00A7453B" w:rsidRPr="00A7453B">
              <w:rPr>
                <w:rStyle w:val="af3"/>
                <w:rFonts w:ascii="Times New Roman" w:hAnsi="Times New Roman" w:cs="Times New Roman"/>
                <w:noProof/>
                <w:sz w:val="28"/>
                <w:szCs w:val="28"/>
              </w:rPr>
              <w:t>7.</w:t>
            </w:r>
            <w:r w:rsidR="00A7453B" w:rsidRPr="00A7453B">
              <w:rPr>
                <w:rFonts w:ascii="Times New Roman" w:eastAsiaTheme="minorEastAsia" w:hAnsi="Times New Roman" w:cs="Times New Roman"/>
                <w:noProof/>
                <w:spacing w:val="0"/>
                <w:sz w:val="28"/>
                <w:szCs w:val="28"/>
                <w:lang w:eastAsia="ru-RU"/>
              </w:rPr>
              <w:tab/>
            </w:r>
            <w:r w:rsidR="00A7453B" w:rsidRPr="00A7453B">
              <w:rPr>
                <w:rStyle w:val="af3"/>
                <w:rFonts w:ascii="Times New Roman" w:hAnsi="Times New Roman" w:cs="Times New Roman"/>
                <w:noProof/>
                <w:sz w:val="28"/>
                <w:szCs w:val="28"/>
              </w:rPr>
              <w:t>РАЗБОР ЗАДАНИЙ, ПОКАЗ РАБОТ И АПЕЛЛЯЦИЯ</w:t>
            </w:r>
            <w:r w:rsidR="00A7453B" w:rsidRPr="00A7453B">
              <w:rPr>
                <w:rFonts w:ascii="Times New Roman" w:hAnsi="Times New Roman" w:cs="Times New Roman"/>
                <w:noProof/>
                <w:sz w:val="28"/>
                <w:szCs w:val="28"/>
              </w:rPr>
              <w:tab/>
            </w:r>
            <w:r w:rsidR="00A7453B" w:rsidRPr="00A7453B">
              <w:rPr>
                <w:rFonts w:ascii="Times New Roman" w:hAnsi="Times New Roman" w:cs="Times New Roman"/>
                <w:noProof/>
                <w:sz w:val="28"/>
                <w:szCs w:val="28"/>
              </w:rPr>
              <w:fldChar w:fldCharType="begin"/>
            </w:r>
            <w:r w:rsidR="00A7453B" w:rsidRPr="00A7453B">
              <w:rPr>
                <w:rFonts w:ascii="Times New Roman" w:hAnsi="Times New Roman" w:cs="Times New Roman"/>
                <w:noProof/>
                <w:sz w:val="28"/>
                <w:szCs w:val="28"/>
              </w:rPr>
              <w:instrText xml:space="preserve"> PAGEREF _Toc19025986 \h </w:instrText>
            </w:r>
            <w:r w:rsidR="00A7453B" w:rsidRPr="00A7453B">
              <w:rPr>
                <w:rFonts w:ascii="Times New Roman" w:hAnsi="Times New Roman" w:cs="Times New Roman"/>
                <w:noProof/>
                <w:sz w:val="28"/>
                <w:szCs w:val="28"/>
              </w:rPr>
            </w:r>
            <w:r w:rsidR="00A7453B" w:rsidRPr="00A7453B">
              <w:rPr>
                <w:rFonts w:ascii="Times New Roman" w:hAnsi="Times New Roman" w:cs="Times New Roman"/>
                <w:noProof/>
                <w:sz w:val="28"/>
                <w:szCs w:val="28"/>
              </w:rPr>
              <w:fldChar w:fldCharType="separate"/>
            </w:r>
            <w:r w:rsidR="00A7453B" w:rsidRPr="00A7453B">
              <w:rPr>
                <w:rFonts w:ascii="Times New Roman" w:hAnsi="Times New Roman" w:cs="Times New Roman"/>
                <w:noProof/>
                <w:sz w:val="28"/>
                <w:szCs w:val="28"/>
              </w:rPr>
              <w:t>18</w:t>
            </w:r>
            <w:r w:rsidR="00A7453B" w:rsidRPr="00A7453B">
              <w:rPr>
                <w:rFonts w:ascii="Times New Roman" w:hAnsi="Times New Roman" w:cs="Times New Roman"/>
                <w:noProof/>
                <w:sz w:val="28"/>
                <w:szCs w:val="28"/>
              </w:rPr>
              <w:fldChar w:fldCharType="end"/>
            </w:r>
          </w:hyperlink>
        </w:p>
        <w:p w:rsidR="00A7453B" w:rsidRPr="00A7453B" w:rsidRDefault="00216C04">
          <w:pPr>
            <w:pStyle w:val="14"/>
            <w:tabs>
              <w:tab w:val="left" w:pos="440"/>
            </w:tabs>
            <w:rPr>
              <w:rFonts w:ascii="Times New Roman" w:eastAsiaTheme="minorEastAsia" w:hAnsi="Times New Roman" w:cs="Times New Roman"/>
              <w:noProof/>
              <w:spacing w:val="0"/>
              <w:sz w:val="28"/>
              <w:szCs w:val="28"/>
              <w:lang w:eastAsia="ru-RU"/>
            </w:rPr>
          </w:pPr>
          <w:hyperlink w:anchor="_Toc19025987" w:history="1">
            <w:r w:rsidR="00A7453B" w:rsidRPr="00A7453B">
              <w:rPr>
                <w:rStyle w:val="af3"/>
                <w:rFonts w:ascii="Times New Roman" w:hAnsi="Times New Roman" w:cs="Times New Roman"/>
                <w:noProof/>
                <w:sz w:val="28"/>
                <w:szCs w:val="28"/>
              </w:rPr>
              <w:t>8.</w:t>
            </w:r>
            <w:r w:rsidR="00A7453B" w:rsidRPr="00A7453B">
              <w:rPr>
                <w:rFonts w:ascii="Times New Roman" w:eastAsiaTheme="minorEastAsia" w:hAnsi="Times New Roman" w:cs="Times New Roman"/>
                <w:noProof/>
                <w:spacing w:val="0"/>
                <w:sz w:val="28"/>
                <w:szCs w:val="28"/>
                <w:lang w:eastAsia="ru-RU"/>
              </w:rPr>
              <w:tab/>
            </w:r>
            <w:r w:rsidR="00A7453B" w:rsidRPr="00A7453B">
              <w:rPr>
                <w:rStyle w:val="af3"/>
                <w:rFonts w:ascii="Times New Roman" w:hAnsi="Times New Roman" w:cs="Times New Roman"/>
                <w:noProof/>
                <w:sz w:val="28"/>
                <w:szCs w:val="28"/>
              </w:rPr>
              <w:t>ПОРЯДОК ПОДВЕДЕНИЯ ИТОГОВ ОЛИМПИАДЫ</w:t>
            </w:r>
            <w:r w:rsidR="00A7453B" w:rsidRPr="00A7453B">
              <w:rPr>
                <w:rFonts w:ascii="Times New Roman" w:hAnsi="Times New Roman" w:cs="Times New Roman"/>
                <w:noProof/>
                <w:sz w:val="28"/>
                <w:szCs w:val="28"/>
              </w:rPr>
              <w:tab/>
            </w:r>
            <w:r w:rsidR="00A7453B" w:rsidRPr="00A7453B">
              <w:rPr>
                <w:rFonts w:ascii="Times New Roman" w:hAnsi="Times New Roman" w:cs="Times New Roman"/>
                <w:noProof/>
                <w:sz w:val="28"/>
                <w:szCs w:val="28"/>
              </w:rPr>
              <w:fldChar w:fldCharType="begin"/>
            </w:r>
            <w:r w:rsidR="00A7453B" w:rsidRPr="00A7453B">
              <w:rPr>
                <w:rFonts w:ascii="Times New Roman" w:hAnsi="Times New Roman" w:cs="Times New Roman"/>
                <w:noProof/>
                <w:sz w:val="28"/>
                <w:szCs w:val="28"/>
              </w:rPr>
              <w:instrText xml:space="preserve"> PAGEREF _Toc19025987 \h </w:instrText>
            </w:r>
            <w:r w:rsidR="00A7453B" w:rsidRPr="00A7453B">
              <w:rPr>
                <w:rFonts w:ascii="Times New Roman" w:hAnsi="Times New Roman" w:cs="Times New Roman"/>
                <w:noProof/>
                <w:sz w:val="28"/>
                <w:szCs w:val="28"/>
              </w:rPr>
            </w:r>
            <w:r w:rsidR="00A7453B" w:rsidRPr="00A7453B">
              <w:rPr>
                <w:rFonts w:ascii="Times New Roman" w:hAnsi="Times New Roman" w:cs="Times New Roman"/>
                <w:noProof/>
                <w:sz w:val="28"/>
                <w:szCs w:val="28"/>
              </w:rPr>
              <w:fldChar w:fldCharType="separate"/>
            </w:r>
            <w:r w:rsidR="00A7453B" w:rsidRPr="00A7453B">
              <w:rPr>
                <w:rFonts w:ascii="Times New Roman" w:hAnsi="Times New Roman" w:cs="Times New Roman"/>
                <w:noProof/>
                <w:sz w:val="28"/>
                <w:szCs w:val="28"/>
              </w:rPr>
              <w:t>20</w:t>
            </w:r>
            <w:r w:rsidR="00A7453B" w:rsidRPr="00A7453B">
              <w:rPr>
                <w:rFonts w:ascii="Times New Roman" w:hAnsi="Times New Roman" w:cs="Times New Roman"/>
                <w:noProof/>
                <w:sz w:val="28"/>
                <w:szCs w:val="28"/>
              </w:rPr>
              <w:fldChar w:fldCharType="end"/>
            </w:r>
          </w:hyperlink>
          <w:bookmarkStart w:id="0" w:name="_GoBack"/>
        </w:p>
        <w:bookmarkEnd w:id="0"/>
        <w:p w:rsidR="00A7453B" w:rsidRPr="00A7453B" w:rsidRDefault="00216C04">
          <w:pPr>
            <w:pStyle w:val="14"/>
            <w:rPr>
              <w:rFonts w:ascii="Times New Roman" w:eastAsiaTheme="minorEastAsia" w:hAnsi="Times New Roman" w:cs="Times New Roman"/>
              <w:noProof/>
              <w:spacing w:val="0"/>
              <w:sz w:val="28"/>
              <w:szCs w:val="28"/>
              <w:lang w:eastAsia="ru-RU"/>
            </w:rPr>
          </w:pPr>
          <w:r>
            <w:rPr>
              <w:rStyle w:val="af3"/>
              <w:rFonts w:ascii="Times New Roman" w:hAnsi="Times New Roman" w:cs="Times New Roman"/>
              <w:i/>
              <w:iCs/>
              <w:noProof/>
              <w:sz w:val="28"/>
              <w:szCs w:val="28"/>
            </w:rPr>
            <w:fldChar w:fldCharType="begin"/>
          </w:r>
          <w:r>
            <w:rPr>
              <w:rStyle w:val="af3"/>
              <w:rFonts w:ascii="Times New Roman" w:hAnsi="Times New Roman" w:cs="Times New Roman"/>
              <w:i/>
              <w:iCs/>
              <w:noProof/>
              <w:sz w:val="28"/>
              <w:szCs w:val="28"/>
            </w:rPr>
            <w:instrText xml:space="preserve"> HYPERLINK \l "_Toc19025989" </w:instrText>
          </w:r>
          <w:r>
            <w:rPr>
              <w:rStyle w:val="af3"/>
              <w:rFonts w:ascii="Times New Roman" w:hAnsi="Times New Roman" w:cs="Times New Roman"/>
              <w:i/>
              <w:iCs/>
              <w:noProof/>
              <w:sz w:val="28"/>
              <w:szCs w:val="28"/>
            </w:rPr>
            <w:fldChar w:fldCharType="separate"/>
          </w:r>
          <w:r w:rsidR="00A7453B" w:rsidRPr="00A7453B">
            <w:rPr>
              <w:rStyle w:val="af3"/>
              <w:rFonts w:ascii="Times New Roman" w:hAnsi="Times New Roman" w:cs="Times New Roman"/>
              <w:i/>
              <w:iCs/>
              <w:noProof/>
              <w:sz w:val="28"/>
              <w:szCs w:val="28"/>
            </w:rPr>
            <w:t>Приложение 1</w:t>
          </w:r>
          <w:r w:rsidR="00A7453B" w:rsidRPr="00A7453B">
            <w:rPr>
              <w:rFonts w:ascii="Times New Roman" w:hAnsi="Times New Roman" w:cs="Times New Roman"/>
              <w:noProof/>
              <w:sz w:val="28"/>
              <w:szCs w:val="28"/>
            </w:rPr>
            <w:tab/>
          </w:r>
          <w:r w:rsidR="00A7453B" w:rsidRPr="00A7453B">
            <w:rPr>
              <w:rFonts w:ascii="Times New Roman" w:hAnsi="Times New Roman" w:cs="Times New Roman"/>
              <w:noProof/>
              <w:sz w:val="28"/>
              <w:szCs w:val="28"/>
            </w:rPr>
            <w:fldChar w:fldCharType="begin"/>
          </w:r>
          <w:r w:rsidR="00A7453B" w:rsidRPr="00A7453B">
            <w:rPr>
              <w:rFonts w:ascii="Times New Roman" w:hAnsi="Times New Roman" w:cs="Times New Roman"/>
              <w:noProof/>
              <w:sz w:val="28"/>
              <w:szCs w:val="28"/>
            </w:rPr>
            <w:instrText xml:space="preserve"> PAGEREF _Toc19025989 \h </w:instrText>
          </w:r>
          <w:r w:rsidR="00A7453B" w:rsidRPr="00A7453B">
            <w:rPr>
              <w:rFonts w:ascii="Times New Roman" w:hAnsi="Times New Roman" w:cs="Times New Roman"/>
              <w:noProof/>
              <w:sz w:val="28"/>
              <w:szCs w:val="28"/>
            </w:rPr>
          </w:r>
          <w:r w:rsidR="00A7453B" w:rsidRPr="00A7453B">
            <w:rPr>
              <w:rFonts w:ascii="Times New Roman" w:hAnsi="Times New Roman" w:cs="Times New Roman"/>
              <w:noProof/>
              <w:sz w:val="28"/>
              <w:szCs w:val="28"/>
            </w:rPr>
            <w:fldChar w:fldCharType="separate"/>
          </w:r>
          <w:r w:rsidR="00A7453B" w:rsidRPr="00A7453B">
            <w:rPr>
              <w:rFonts w:ascii="Times New Roman" w:hAnsi="Times New Roman" w:cs="Times New Roman"/>
              <w:noProof/>
              <w:sz w:val="28"/>
              <w:szCs w:val="28"/>
            </w:rPr>
            <w:fldChar w:fldCharType="end"/>
          </w:r>
          <w:r>
            <w:rPr>
              <w:rFonts w:ascii="Times New Roman" w:hAnsi="Times New Roman" w:cs="Times New Roman"/>
              <w:noProof/>
              <w:sz w:val="28"/>
              <w:szCs w:val="28"/>
            </w:rPr>
            <w:fldChar w:fldCharType="end"/>
          </w:r>
          <w:r w:rsidR="009673A5">
            <w:rPr>
              <w:rFonts w:ascii="Times New Roman" w:hAnsi="Times New Roman" w:cs="Times New Roman"/>
              <w:noProof/>
              <w:sz w:val="28"/>
              <w:szCs w:val="28"/>
            </w:rPr>
            <w:t>22</w:t>
          </w:r>
        </w:p>
        <w:p w:rsidR="00A7453B" w:rsidRPr="00A7453B" w:rsidRDefault="00216C04">
          <w:pPr>
            <w:pStyle w:val="14"/>
            <w:rPr>
              <w:rFonts w:ascii="Times New Roman" w:eastAsiaTheme="minorEastAsia" w:hAnsi="Times New Roman" w:cs="Times New Roman"/>
              <w:noProof/>
              <w:spacing w:val="0"/>
              <w:sz w:val="28"/>
              <w:szCs w:val="28"/>
              <w:lang w:eastAsia="ru-RU"/>
            </w:rPr>
          </w:pPr>
          <w:hyperlink w:anchor="_Toc19025990" w:history="1">
            <w:r w:rsidR="00A7453B" w:rsidRPr="00A7453B">
              <w:rPr>
                <w:rStyle w:val="af3"/>
                <w:rFonts w:ascii="Times New Roman" w:hAnsi="Times New Roman" w:cs="Times New Roman"/>
                <w:i/>
                <w:iCs/>
                <w:noProof/>
                <w:sz w:val="28"/>
                <w:szCs w:val="28"/>
              </w:rPr>
              <w:t>Приложение 2</w:t>
            </w:r>
            <w:r w:rsidR="00A7453B" w:rsidRPr="00A7453B">
              <w:rPr>
                <w:rFonts w:ascii="Times New Roman" w:hAnsi="Times New Roman" w:cs="Times New Roman"/>
                <w:noProof/>
                <w:sz w:val="28"/>
                <w:szCs w:val="28"/>
              </w:rPr>
              <w:tab/>
            </w:r>
            <w:r w:rsidR="00A7453B" w:rsidRPr="00A7453B">
              <w:rPr>
                <w:rFonts w:ascii="Times New Roman" w:hAnsi="Times New Roman" w:cs="Times New Roman"/>
                <w:noProof/>
                <w:sz w:val="28"/>
                <w:szCs w:val="28"/>
              </w:rPr>
              <w:fldChar w:fldCharType="begin"/>
            </w:r>
            <w:r w:rsidR="00A7453B" w:rsidRPr="00A7453B">
              <w:rPr>
                <w:rFonts w:ascii="Times New Roman" w:hAnsi="Times New Roman" w:cs="Times New Roman"/>
                <w:noProof/>
                <w:sz w:val="28"/>
                <w:szCs w:val="28"/>
              </w:rPr>
              <w:instrText xml:space="preserve"> PAGEREF _Toc19025990 \h </w:instrText>
            </w:r>
            <w:r w:rsidR="00A7453B" w:rsidRPr="00A7453B">
              <w:rPr>
                <w:rFonts w:ascii="Times New Roman" w:hAnsi="Times New Roman" w:cs="Times New Roman"/>
                <w:noProof/>
                <w:sz w:val="28"/>
                <w:szCs w:val="28"/>
              </w:rPr>
            </w:r>
            <w:r w:rsidR="00A7453B" w:rsidRPr="00A7453B">
              <w:rPr>
                <w:rFonts w:ascii="Times New Roman" w:hAnsi="Times New Roman" w:cs="Times New Roman"/>
                <w:noProof/>
                <w:sz w:val="28"/>
                <w:szCs w:val="28"/>
              </w:rPr>
              <w:fldChar w:fldCharType="separate"/>
            </w:r>
            <w:r w:rsidR="00A7453B" w:rsidRPr="00A7453B">
              <w:rPr>
                <w:rFonts w:ascii="Times New Roman" w:hAnsi="Times New Roman" w:cs="Times New Roman"/>
                <w:noProof/>
                <w:sz w:val="28"/>
                <w:szCs w:val="28"/>
              </w:rPr>
              <w:fldChar w:fldCharType="end"/>
            </w:r>
          </w:hyperlink>
          <w:r w:rsidR="009673A5">
            <w:rPr>
              <w:rFonts w:ascii="Times New Roman" w:hAnsi="Times New Roman" w:cs="Times New Roman"/>
              <w:noProof/>
              <w:sz w:val="28"/>
              <w:szCs w:val="28"/>
            </w:rPr>
            <w:t>23</w:t>
          </w:r>
        </w:p>
        <w:p w:rsidR="00A7453B" w:rsidRPr="00A7453B" w:rsidRDefault="00216C04">
          <w:pPr>
            <w:pStyle w:val="14"/>
            <w:rPr>
              <w:rFonts w:ascii="Times New Roman" w:eastAsiaTheme="minorEastAsia" w:hAnsi="Times New Roman" w:cs="Times New Roman"/>
              <w:noProof/>
              <w:spacing w:val="0"/>
              <w:sz w:val="28"/>
              <w:szCs w:val="28"/>
              <w:lang w:eastAsia="ru-RU"/>
            </w:rPr>
          </w:pPr>
          <w:hyperlink w:anchor="_Toc19025991" w:history="1">
            <w:r w:rsidR="00A7453B" w:rsidRPr="00A7453B">
              <w:rPr>
                <w:rStyle w:val="af3"/>
                <w:rFonts w:ascii="Times New Roman" w:hAnsi="Times New Roman" w:cs="Times New Roman"/>
                <w:i/>
                <w:iCs/>
                <w:noProof/>
                <w:sz w:val="28"/>
                <w:szCs w:val="28"/>
              </w:rPr>
              <w:t>Приложение 3</w:t>
            </w:r>
            <w:r w:rsidR="00A7453B" w:rsidRPr="00A7453B">
              <w:rPr>
                <w:rFonts w:ascii="Times New Roman" w:hAnsi="Times New Roman" w:cs="Times New Roman"/>
                <w:noProof/>
                <w:sz w:val="28"/>
                <w:szCs w:val="28"/>
              </w:rPr>
              <w:tab/>
            </w:r>
            <w:r w:rsidR="00A7453B" w:rsidRPr="00A7453B">
              <w:rPr>
                <w:rFonts w:ascii="Times New Roman" w:hAnsi="Times New Roman" w:cs="Times New Roman"/>
                <w:noProof/>
                <w:sz w:val="28"/>
                <w:szCs w:val="28"/>
              </w:rPr>
              <w:fldChar w:fldCharType="begin"/>
            </w:r>
            <w:r w:rsidR="00A7453B" w:rsidRPr="00A7453B">
              <w:rPr>
                <w:rFonts w:ascii="Times New Roman" w:hAnsi="Times New Roman" w:cs="Times New Roman"/>
                <w:noProof/>
                <w:sz w:val="28"/>
                <w:szCs w:val="28"/>
              </w:rPr>
              <w:instrText xml:space="preserve"> PAGEREF _Toc19025991 \h </w:instrText>
            </w:r>
            <w:r w:rsidR="00A7453B" w:rsidRPr="00A7453B">
              <w:rPr>
                <w:rFonts w:ascii="Times New Roman" w:hAnsi="Times New Roman" w:cs="Times New Roman"/>
                <w:noProof/>
                <w:sz w:val="28"/>
                <w:szCs w:val="28"/>
              </w:rPr>
            </w:r>
            <w:r w:rsidR="00A7453B" w:rsidRPr="00A7453B">
              <w:rPr>
                <w:rFonts w:ascii="Times New Roman" w:hAnsi="Times New Roman" w:cs="Times New Roman"/>
                <w:noProof/>
                <w:sz w:val="28"/>
                <w:szCs w:val="28"/>
              </w:rPr>
              <w:fldChar w:fldCharType="separate"/>
            </w:r>
            <w:r w:rsidR="00A7453B" w:rsidRPr="00A7453B">
              <w:rPr>
                <w:rFonts w:ascii="Times New Roman" w:hAnsi="Times New Roman" w:cs="Times New Roman"/>
                <w:noProof/>
                <w:sz w:val="28"/>
                <w:szCs w:val="28"/>
              </w:rPr>
              <w:fldChar w:fldCharType="end"/>
            </w:r>
          </w:hyperlink>
          <w:r w:rsidR="009673A5">
            <w:rPr>
              <w:rFonts w:ascii="Times New Roman" w:hAnsi="Times New Roman" w:cs="Times New Roman"/>
              <w:noProof/>
              <w:sz w:val="28"/>
              <w:szCs w:val="28"/>
            </w:rPr>
            <w:t>24</w:t>
          </w:r>
        </w:p>
        <w:p w:rsidR="00A7453B" w:rsidRPr="00A7453B" w:rsidRDefault="00216C04">
          <w:pPr>
            <w:pStyle w:val="14"/>
            <w:rPr>
              <w:rFonts w:ascii="Times New Roman" w:eastAsiaTheme="minorEastAsia" w:hAnsi="Times New Roman" w:cs="Times New Roman"/>
              <w:noProof/>
              <w:spacing w:val="0"/>
              <w:sz w:val="28"/>
              <w:szCs w:val="28"/>
              <w:lang w:eastAsia="ru-RU"/>
            </w:rPr>
          </w:pPr>
          <w:hyperlink w:anchor="_Toc19025992" w:history="1">
            <w:r w:rsidR="00A7453B" w:rsidRPr="00A7453B">
              <w:rPr>
                <w:rStyle w:val="af3"/>
                <w:rFonts w:ascii="Times New Roman" w:hAnsi="Times New Roman" w:cs="Times New Roman"/>
                <w:i/>
                <w:iCs/>
                <w:noProof/>
                <w:sz w:val="28"/>
                <w:szCs w:val="28"/>
              </w:rPr>
              <w:t>Приложение 4</w:t>
            </w:r>
            <w:r w:rsidR="00A7453B" w:rsidRPr="00A7453B">
              <w:rPr>
                <w:rFonts w:ascii="Times New Roman" w:hAnsi="Times New Roman" w:cs="Times New Roman"/>
                <w:noProof/>
                <w:sz w:val="28"/>
                <w:szCs w:val="28"/>
              </w:rPr>
              <w:tab/>
            </w:r>
            <w:r w:rsidR="00A7453B" w:rsidRPr="00A7453B">
              <w:rPr>
                <w:rFonts w:ascii="Times New Roman" w:hAnsi="Times New Roman" w:cs="Times New Roman"/>
                <w:noProof/>
                <w:sz w:val="28"/>
                <w:szCs w:val="28"/>
              </w:rPr>
              <w:fldChar w:fldCharType="begin"/>
            </w:r>
            <w:r w:rsidR="00A7453B" w:rsidRPr="00A7453B">
              <w:rPr>
                <w:rFonts w:ascii="Times New Roman" w:hAnsi="Times New Roman" w:cs="Times New Roman"/>
                <w:noProof/>
                <w:sz w:val="28"/>
                <w:szCs w:val="28"/>
              </w:rPr>
              <w:instrText xml:space="preserve"> PAGEREF _Toc19025992 \h </w:instrText>
            </w:r>
            <w:r w:rsidR="00A7453B" w:rsidRPr="00A7453B">
              <w:rPr>
                <w:rFonts w:ascii="Times New Roman" w:hAnsi="Times New Roman" w:cs="Times New Roman"/>
                <w:noProof/>
                <w:sz w:val="28"/>
                <w:szCs w:val="28"/>
              </w:rPr>
            </w:r>
            <w:r w:rsidR="00A7453B" w:rsidRPr="00A7453B">
              <w:rPr>
                <w:rFonts w:ascii="Times New Roman" w:hAnsi="Times New Roman" w:cs="Times New Roman"/>
                <w:noProof/>
                <w:sz w:val="28"/>
                <w:szCs w:val="28"/>
              </w:rPr>
              <w:fldChar w:fldCharType="separate"/>
            </w:r>
            <w:r w:rsidR="00A7453B" w:rsidRPr="00A7453B">
              <w:rPr>
                <w:rFonts w:ascii="Times New Roman" w:hAnsi="Times New Roman" w:cs="Times New Roman"/>
                <w:noProof/>
                <w:sz w:val="28"/>
                <w:szCs w:val="28"/>
              </w:rPr>
              <w:fldChar w:fldCharType="end"/>
            </w:r>
          </w:hyperlink>
          <w:r w:rsidR="009673A5">
            <w:rPr>
              <w:rFonts w:ascii="Times New Roman" w:hAnsi="Times New Roman" w:cs="Times New Roman"/>
              <w:noProof/>
              <w:sz w:val="28"/>
              <w:szCs w:val="28"/>
            </w:rPr>
            <w:t>25</w:t>
          </w:r>
        </w:p>
        <w:p w:rsidR="00EE47C8" w:rsidRDefault="00B428DA">
          <w:pPr>
            <w:pStyle w:val="14"/>
          </w:pPr>
          <w:r w:rsidRPr="00A7453B">
            <w:rPr>
              <w:rStyle w:val="a6"/>
              <w:rFonts w:ascii="Times New Roman" w:hAnsi="Times New Roman" w:cs="Times New Roman"/>
              <w:sz w:val="28"/>
              <w:szCs w:val="28"/>
            </w:rPr>
            <w:fldChar w:fldCharType="end"/>
          </w:r>
        </w:p>
      </w:sdtContent>
    </w:sdt>
    <w:p w:rsidR="00EE47C8" w:rsidRDefault="00EE47C8" w:rsidP="00EE47C8"/>
    <w:p w:rsidR="000F0852" w:rsidRDefault="000F0852" w:rsidP="009673A5">
      <w:pPr>
        <w:pStyle w:val="a"/>
        <w:numPr>
          <w:ilvl w:val="0"/>
          <w:numId w:val="0"/>
        </w:numPr>
        <w:spacing w:line="360" w:lineRule="auto"/>
        <w:jc w:val="left"/>
        <w:rPr>
          <w:rFonts w:asciiTheme="minorHAnsi" w:eastAsiaTheme="minorHAnsi" w:hAnsiTheme="minorHAnsi" w:cstheme="minorBidi"/>
          <w:b w:val="0"/>
          <w:bCs w:val="0"/>
          <w:color w:val="auto"/>
          <w:sz w:val="22"/>
          <w:szCs w:val="22"/>
          <w:lang w:val="en-US"/>
        </w:rPr>
      </w:pPr>
      <w:bookmarkStart w:id="1" w:name="_Toc19025980"/>
    </w:p>
    <w:p w:rsidR="009673A5" w:rsidRDefault="009673A5" w:rsidP="009673A5">
      <w:pPr>
        <w:pStyle w:val="a"/>
        <w:numPr>
          <w:ilvl w:val="0"/>
          <w:numId w:val="0"/>
        </w:numPr>
        <w:spacing w:line="360" w:lineRule="auto"/>
        <w:jc w:val="left"/>
        <w:rPr>
          <w:rFonts w:asciiTheme="minorHAnsi" w:eastAsiaTheme="minorHAnsi" w:hAnsiTheme="minorHAnsi" w:cstheme="minorBidi"/>
          <w:b w:val="0"/>
          <w:bCs w:val="0"/>
          <w:color w:val="auto"/>
          <w:sz w:val="22"/>
          <w:szCs w:val="22"/>
          <w:lang w:val="en-US"/>
        </w:rPr>
      </w:pPr>
    </w:p>
    <w:p w:rsidR="009673A5" w:rsidRDefault="009673A5" w:rsidP="009673A5">
      <w:pPr>
        <w:pStyle w:val="a"/>
        <w:numPr>
          <w:ilvl w:val="0"/>
          <w:numId w:val="0"/>
        </w:numPr>
        <w:spacing w:line="360" w:lineRule="auto"/>
        <w:jc w:val="left"/>
        <w:rPr>
          <w:rFonts w:asciiTheme="minorHAnsi" w:eastAsiaTheme="minorHAnsi" w:hAnsiTheme="minorHAnsi" w:cstheme="minorBidi"/>
          <w:b w:val="0"/>
          <w:bCs w:val="0"/>
          <w:color w:val="auto"/>
          <w:sz w:val="22"/>
          <w:szCs w:val="22"/>
          <w:lang w:val="en-US"/>
        </w:rPr>
      </w:pPr>
    </w:p>
    <w:p w:rsidR="009673A5" w:rsidRDefault="009673A5" w:rsidP="009673A5">
      <w:pPr>
        <w:pStyle w:val="a"/>
        <w:numPr>
          <w:ilvl w:val="0"/>
          <w:numId w:val="0"/>
        </w:numPr>
        <w:spacing w:line="360" w:lineRule="auto"/>
        <w:jc w:val="left"/>
        <w:rPr>
          <w:lang w:val="en-US"/>
        </w:rPr>
      </w:pPr>
    </w:p>
    <w:p w:rsidR="000F0852" w:rsidRPr="000F0852" w:rsidRDefault="000F0852" w:rsidP="009D72D4">
      <w:pPr>
        <w:pStyle w:val="a"/>
        <w:numPr>
          <w:ilvl w:val="0"/>
          <w:numId w:val="0"/>
        </w:numPr>
        <w:spacing w:line="360" w:lineRule="auto"/>
        <w:ind w:left="850"/>
        <w:jc w:val="left"/>
        <w:rPr>
          <w:lang w:val="en-US"/>
        </w:rPr>
      </w:pPr>
    </w:p>
    <w:p w:rsidR="00DE799F" w:rsidRDefault="00C6574D" w:rsidP="009D72D4">
      <w:pPr>
        <w:pStyle w:val="a"/>
        <w:spacing w:line="360" w:lineRule="auto"/>
        <w:ind w:firstLine="850"/>
      </w:pPr>
      <w:r>
        <w:t>О</w:t>
      </w:r>
      <w:r w:rsidR="00B428DA">
        <w:t>БЩИЕ ПОЛОЖЕНИЯ</w:t>
      </w:r>
      <w:bookmarkEnd w:id="1"/>
    </w:p>
    <w:p w:rsidR="00DE799F" w:rsidRDefault="00DE799F">
      <w:pPr>
        <w:pStyle w:val="a"/>
        <w:numPr>
          <w:ilvl w:val="0"/>
          <w:numId w:val="0"/>
        </w:numPr>
        <w:spacing w:line="360" w:lineRule="auto"/>
        <w:ind w:left="720"/>
      </w:pPr>
    </w:p>
    <w:p w:rsidR="00DE799F" w:rsidRDefault="00B428DA">
      <w:pPr>
        <w:spacing w:after="0" w:line="360" w:lineRule="auto"/>
        <w:ind w:firstLine="709"/>
        <w:jc w:val="both"/>
      </w:pPr>
      <w:r>
        <w:rPr>
          <w:rFonts w:ascii="Times New Roman" w:eastAsia="Times New Roman" w:hAnsi="Times New Roman" w:cs="Times New Roman"/>
          <w:color w:val="000000"/>
          <w:sz w:val="28"/>
          <w:szCs w:val="28"/>
          <w:lang w:eastAsia="ru-RU"/>
        </w:rPr>
        <w:t>Настоящие требования к п</w:t>
      </w:r>
      <w:r w:rsidR="007E27AA">
        <w:rPr>
          <w:rFonts w:ascii="Times New Roman" w:eastAsia="Times New Roman" w:hAnsi="Times New Roman" w:cs="Times New Roman"/>
          <w:color w:val="000000"/>
          <w:sz w:val="28"/>
          <w:szCs w:val="28"/>
          <w:lang w:eastAsia="ru-RU"/>
        </w:rPr>
        <w:t>роведению муниципального этапа в</w:t>
      </w:r>
      <w:r>
        <w:rPr>
          <w:rFonts w:ascii="Times New Roman" w:eastAsia="Times New Roman" w:hAnsi="Times New Roman" w:cs="Times New Roman"/>
          <w:color w:val="000000"/>
          <w:sz w:val="28"/>
          <w:szCs w:val="28"/>
          <w:lang w:eastAsia="ru-RU"/>
        </w:rPr>
        <w:t xml:space="preserve">сероссийской олимпиады школьников (далее – Олимпиада) по экономике составлены на основе Порядка проведения Всероссийской олимпиады школьников, утвержденного приказом Минобрнауки России от 18 ноября </w:t>
      </w:r>
      <w:r>
        <w:rPr>
          <w:rFonts w:ascii="Times New Roman" w:eastAsia="Times New Roman" w:hAnsi="Times New Roman" w:cs="Times New Roman"/>
          <w:color w:val="000000"/>
          <w:sz w:val="28"/>
          <w:szCs w:val="28"/>
          <w:lang w:eastAsia="ru-RU"/>
        </w:rPr>
        <w:lastRenderedPageBreak/>
        <w:t xml:space="preserve">2013 г. № 1252, и изменений, утвержденных Приказами Минобрнауки России от 17 марта 2015 г. № 249 и от 17 декабря 2015 г. № 1488. </w:t>
      </w:r>
    </w:p>
    <w:p w:rsidR="00DE799F" w:rsidRDefault="00B428DA">
      <w:pPr>
        <w:spacing w:after="0" w:line="360" w:lineRule="auto"/>
        <w:ind w:firstLine="709"/>
        <w:jc w:val="both"/>
      </w:pPr>
      <w:r>
        <w:rPr>
          <w:rFonts w:ascii="Times New Roman" w:eastAsia="Times New Roman" w:hAnsi="Times New Roman" w:cs="Times New Roman"/>
          <w:color w:val="000000"/>
          <w:sz w:val="28"/>
          <w:szCs w:val="28"/>
          <w:lang w:eastAsia="ru-RU"/>
        </w:rPr>
        <w:t xml:space="preserve">Основными целями и задачами Всероссийской олимпиады школьников по экономике являются: выявление и развитие у учащихся творческих способностей и интереса к научной (научно-исследовательской) деятельности, поддержка одаренных детей, в том числе содействие в их профессиональной ориентации и продолжении образования; пропаганда научных знаний. </w:t>
      </w:r>
    </w:p>
    <w:p w:rsidR="00DE799F" w:rsidRDefault="00B428DA">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Разработанные требования содержат сведения о порядке проведения соревновательных туров (с указанием времени их начала), о структуре олимпиадных заданий, о необходимом материально техническом обеспечении, о критериях и методике оценивания олимпиадных заданий, также содержат описание процедур анализа олимпиадных заданий и их решений, показа работ, рассмотрения апелляций по результатам проверки жюри олимпиадных заданий, подведения итогов олимпиады.</w:t>
      </w:r>
    </w:p>
    <w:p w:rsidR="009D72D4" w:rsidRDefault="009D72D4">
      <w:pPr>
        <w:spacing w:after="0" w:line="360" w:lineRule="auto"/>
        <w:ind w:firstLine="709"/>
        <w:jc w:val="both"/>
      </w:pPr>
    </w:p>
    <w:p w:rsidR="00DE799F" w:rsidRDefault="00B428DA" w:rsidP="00D9153D">
      <w:pPr>
        <w:pStyle w:val="a"/>
        <w:spacing w:line="360" w:lineRule="auto"/>
        <w:ind w:firstLine="709"/>
      </w:pPr>
      <w:bookmarkStart w:id="2" w:name="_Toc19025981"/>
      <w:r>
        <w:rPr>
          <w:rFonts w:cs="Times New Roman"/>
        </w:rPr>
        <w:t>ФУНКЦИИ ОРГКОМИТЕТА И ЖЮРИ МУНИЦИПАЛЬНОГО ЭТАПА</w:t>
      </w:r>
      <w:bookmarkEnd w:id="2"/>
    </w:p>
    <w:p w:rsidR="00DE799F" w:rsidRDefault="00DE799F">
      <w:pPr>
        <w:pStyle w:val="a"/>
        <w:numPr>
          <w:ilvl w:val="0"/>
          <w:numId w:val="0"/>
        </w:numPr>
        <w:spacing w:line="360" w:lineRule="auto"/>
        <w:ind w:left="720"/>
        <w:rPr>
          <w:rFonts w:cs="Times New Roman"/>
        </w:rPr>
      </w:pPr>
    </w:p>
    <w:p w:rsidR="00DE799F" w:rsidRDefault="00B428DA">
      <w:pPr>
        <w:spacing w:after="0" w:line="360" w:lineRule="auto"/>
        <w:ind w:firstLine="709"/>
        <w:jc w:val="both"/>
      </w:pPr>
      <w:r>
        <w:rPr>
          <w:rFonts w:ascii="Times New Roman" w:hAnsi="Times New Roman" w:cs="Times New Roman"/>
          <w:bCs/>
          <w:sz w:val="28"/>
          <w:szCs w:val="28"/>
        </w:rPr>
        <w:t>Организатором муниципального этапа Олимпиады является орган местного самоуправления, осуществляющий управление в сфере образования. Организатор муниципального этапа Олимпиады:</w:t>
      </w:r>
    </w:p>
    <w:p w:rsidR="00DE799F" w:rsidRDefault="00B428DA">
      <w:pPr>
        <w:numPr>
          <w:ilvl w:val="0"/>
          <w:numId w:val="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формирует оргкомитет муниципального этапа Олимпиады по предметам и утверждает его состав;</w:t>
      </w:r>
    </w:p>
    <w:p w:rsidR="00DE799F" w:rsidRDefault="00B428DA">
      <w:pPr>
        <w:numPr>
          <w:ilvl w:val="0"/>
          <w:numId w:val="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формирует жюри муниципального этапа Олимпиады по каждому предмету и утверждает их составы на период проведения муниципального этапа;</w:t>
      </w:r>
    </w:p>
    <w:p w:rsidR="00DE799F" w:rsidRDefault="00B428DA">
      <w:pPr>
        <w:numPr>
          <w:ilvl w:val="0"/>
          <w:numId w:val="2"/>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устанавливает количество баллов по классам (проходной балл), необходимое для участия на муниципальном этапе Олимпиады;</w:t>
      </w:r>
    </w:p>
    <w:p w:rsidR="00DE799F" w:rsidRDefault="00B428DA">
      <w:pPr>
        <w:numPr>
          <w:ilvl w:val="0"/>
          <w:numId w:val="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утверждает разработанные региональными предметно-методическими комиссиями (далее РПМК) Олимпиады требования к </w:t>
      </w:r>
      <w:r>
        <w:rPr>
          <w:rFonts w:ascii="Times New Roman" w:hAnsi="Times New Roman" w:cs="Times New Roman"/>
          <w:bCs/>
          <w:sz w:val="28"/>
          <w:szCs w:val="28"/>
        </w:rPr>
        <w:lastRenderedPageBreak/>
        <w:t xml:space="preserve">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DE799F" w:rsidRDefault="00B428DA">
      <w:pPr>
        <w:numPr>
          <w:ilvl w:val="0"/>
          <w:numId w:val="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обеспечивает хранение олимпиадных заданий для муниципального этапа Олимпиады, несёт установленную законодательством Российской Федерации ответственность за их конфиденциальность;</w:t>
      </w:r>
    </w:p>
    <w:p w:rsidR="00DE799F" w:rsidRDefault="00B428DA">
      <w:pPr>
        <w:numPr>
          <w:ilvl w:val="0"/>
          <w:numId w:val="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участников муниципального этапа Олимпиады и их родителей (законных представителей) о сроке и месте проведения муниципального этапа Олимпиады, а также о Порядке проведения Всероссийской олимпиады школьников и о Требованиях к организации и проведению муниципального этапа Олимпиады по предметам ВсОШ;</w:t>
      </w:r>
    </w:p>
    <w:p w:rsidR="00DE799F" w:rsidRDefault="00B428DA">
      <w:pPr>
        <w:numPr>
          <w:ilvl w:val="0"/>
          <w:numId w:val="2"/>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определяет квоты победителей и призёров муниципального этапа Олимпиады по каждому предмету;</w:t>
      </w:r>
    </w:p>
    <w:p w:rsidR="00DE799F" w:rsidRDefault="00B428DA">
      <w:pPr>
        <w:numPr>
          <w:ilvl w:val="0"/>
          <w:numId w:val="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утверждает результаты муниципального этапа Олимпиады по предметам ВсОШ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предмету;</w:t>
      </w:r>
    </w:p>
    <w:p w:rsidR="00DE799F" w:rsidRDefault="00B428DA">
      <w:pPr>
        <w:numPr>
          <w:ilvl w:val="0"/>
          <w:numId w:val="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передаёт результаты участников муниципального этапа Олимпиады по предметам ВсОШ по классам организатору регионального этапа Олимпиады в формате,</w:t>
      </w:r>
      <w:r>
        <w:rPr>
          <w:rFonts w:ascii="Times New Roman" w:hAnsi="Times New Roman" w:cs="Times New Roman"/>
          <w:sz w:val="28"/>
          <w:szCs w:val="28"/>
        </w:rPr>
        <w:t xml:space="preserve"> </w:t>
      </w:r>
      <w:r>
        <w:rPr>
          <w:rFonts w:ascii="Times New Roman" w:hAnsi="Times New Roman" w:cs="Times New Roman"/>
          <w:bCs/>
          <w:sz w:val="28"/>
          <w:szCs w:val="28"/>
        </w:rPr>
        <w:t>установленном организатором регионального этапа Олимпиады;</w:t>
      </w:r>
    </w:p>
    <w:p w:rsidR="00DE799F" w:rsidRDefault="00B428DA">
      <w:pPr>
        <w:numPr>
          <w:ilvl w:val="0"/>
          <w:numId w:val="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награждает победителей и призеров муниципального этапа Олимпиады поощрительными грамотами.</w:t>
      </w:r>
    </w:p>
    <w:p w:rsidR="00DE799F" w:rsidRDefault="00B428DA">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Оргкомитет муниципального этапа олимпиады:</w:t>
      </w:r>
    </w:p>
    <w:p w:rsidR="00DE799F" w:rsidRDefault="00B428DA">
      <w:pPr>
        <w:numPr>
          <w:ilvl w:val="0"/>
          <w:numId w:val="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определяет организационно-технологическую модель проведения муниципального этапа Олимпиады;</w:t>
      </w:r>
    </w:p>
    <w:p w:rsidR="00DE799F" w:rsidRDefault="00B428DA">
      <w:pPr>
        <w:numPr>
          <w:ilvl w:val="0"/>
          <w:numId w:val="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обеспечивает организацию и проведение муниципального этапа Олимпиады в соответствии с утвержденными РПМК Олимпиады требованиями к проведению муниципального этапа Олимпиады по предметам ВсОШ, действующим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E799F" w:rsidRDefault="00B428DA">
      <w:pPr>
        <w:numPr>
          <w:ilvl w:val="0"/>
          <w:numId w:val="2"/>
        </w:numPr>
        <w:spacing w:after="0" w:line="360" w:lineRule="auto"/>
        <w:ind w:left="0" w:firstLine="709"/>
        <w:rPr>
          <w:rFonts w:ascii="Times New Roman" w:hAnsi="Times New Roman" w:cs="Times New Roman"/>
          <w:bCs/>
          <w:sz w:val="28"/>
          <w:szCs w:val="28"/>
        </w:rPr>
      </w:pPr>
      <w:r>
        <w:rPr>
          <w:rFonts w:ascii="Times New Roman" w:hAnsi="Times New Roman" w:cs="Times New Roman"/>
          <w:bCs/>
          <w:sz w:val="28"/>
          <w:szCs w:val="28"/>
        </w:rPr>
        <w:t>осуществляет кодирование (обезличивание) олимпиадных работ участников муниципального этапа Олимпиады;</w:t>
      </w:r>
    </w:p>
    <w:p w:rsidR="00DE799F" w:rsidRDefault="00B428DA">
      <w:pPr>
        <w:numPr>
          <w:ilvl w:val="0"/>
          <w:numId w:val="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несёт ответственность за жизнь и здоровье участников Олимпиады во время проведения муниципального этапа Олимпиады.</w:t>
      </w:r>
    </w:p>
    <w:p w:rsidR="00DE799F" w:rsidRDefault="00B428DA">
      <w:pPr>
        <w:spacing w:after="0" w:line="360" w:lineRule="auto"/>
        <w:ind w:firstLine="709"/>
        <w:jc w:val="both"/>
      </w:pPr>
      <w:r>
        <w:rPr>
          <w:rFonts w:ascii="Times New Roman" w:hAnsi="Times New Roman" w:cs="Times New Roman"/>
          <w:bCs/>
          <w:sz w:val="28"/>
          <w:szCs w:val="28"/>
        </w:rPr>
        <w:t>Состав оргкомитета муниципального этапа Олимпиады формируется из сотрудников органов управления образованием, педагогических работников.</w:t>
      </w:r>
    </w:p>
    <w:p w:rsidR="00DE799F" w:rsidRDefault="00B428D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w:t>
      </w:r>
      <w:r w:rsidR="00F37D8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порядке, установленном законодательством Российской Федерации. </w:t>
      </w:r>
    </w:p>
    <w:p w:rsidR="009D72D4" w:rsidRDefault="009D72D4">
      <w:pPr>
        <w:spacing w:after="0" w:line="360" w:lineRule="auto"/>
        <w:ind w:firstLine="709"/>
        <w:jc w:val="both"/>
      </w:pPr>
    </w:p>
    <w:p w:rsidR="00DE799F" w:rsidRDefault="00B428DA" w:rsidP="00D9153D">
      <w:pPr>
        <w:pStyle w:val="a"/>
        <w:spacing w:line="360" w:lineRule="auto"/>
        <w:ind w:firstLine="709"/>
      </w:pPr>
      <w:bookmarkStart w:id="3" w:name="_Toc19025982"/>
      <w:r>
        <w:t>ПОРЯДОК ПРОВЕДЕНИЯ СОРЕВНОВАТЕЛЬНЫХ ТУРОВ И ВРЕМЯ ИХ НАЧАЛА</w:t>
      </w:r>
      <w:bookmarkEnd w:id="3"/>
      <w:r>
        <w:t xml:space="preserve"> </w:t>
      </w:r>
    </w:p>
    <w:p w:rsidR="00DE799F" w:rsidRDefault="00DE799F" w:rsidP="00D9153D">
      <w:pPr>
        <w:pStyle w:val="a"/>
        <w:numPr>
          <w:ilvl w:val="0"/>
          <w:numId w:val="0"/>
        </w:numPr>
        <w:spacing w:line="360" w:lineRule="auto"/>
        <w:ind w:left="720"/>
      </w:pPr>
    </w:p>
    <w:p w:rsidR="00DE799F" w:rsidRDefault="00B428DA">
      <w:pPr>
        <w:spacing w:after="0" w:line="360" w:lineRule="auto"/>
        <w:ind w:firstLine="709"/>
        <w:jc w:val="both"/>
      </w:pPr>
      <w:r>
        <w:rPr>
          <w:rFonts w:ascii="Times New Roman" w:hAnsi="Times New Roman" w:cs="Times New Roman"/>
          <w:b/>
          <w:bCs/>
          <w:color w:val="000000"/>
          <w:sz w:val="28"/>
          <w:szCs w:val="28"/>
        </w:rPr>
        <w:t>3.1</w:t>
      </w:r>
      <w:r w:rsidR="009D72D4">
        <w:rPr>
          <w:rFonts w:ascii="Times New Roman" w:hAnsi="Times New Roman" w:cs="Times New Roman"/>
          <w:b/>
          <w:bCs/>
          <w:color w:val="000000"/>
          <w:sz w:val="28"/>
          <w:szCs w:val="28"/>
        </w:rPr>
        <w:t>.</w:t>
      </w:r>
      <w:r>
        <w:rPr>
          <w:rFonts w:ascii="Times New Roman" w:hAnsi="Times New Roman" w:cs="Times New Roman"/>
          <w:bCs/>
          <w:color w:val="000000"/>
          <w:sz w:val="28"/>
          <w:szCs w:val="28"/>
        </w:rPr>
        <w:t xml:space="preserve"> В муниципальном этапе Олимпиады по экономике принимают индивидуальное участие:</w:t>
      </w:r>
    </w:p>
    <w:p w:rsidR="00DE799F" w:rsidRDefault="00B428DA">
      <w:pPr>
        <w:spacing w:after="0" w:line="360" w:lineRule="auto"/>
        <w:ind w:firstLine="709"/>
        <w:jc w:val="both"/>
      </w:pPr>
      <w:r>
        <w:rPr>
          <w:rFonts w:ascii="Times New Roman" w:hAnsi="Times New Roman" w:cs="Times New Roman"/>
          <w:bCs/>
          <w:color w:val="000000"/>
          <w:sz w:val="28"/>
          <w:szCs w:val="28"/>
        </w:rPr>
        <w:lastRenderedPageBreak/>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DE799F" w:rsidRDefault="00B428DA">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E799F" w:rsidRDefault="00B428DA">
      <w:pPr>
        <w:spacing w:after="0" w:line="360" w:lineRule="auto"/>
        <w:ind w:firstLine="709"/>
        <w:jc w:val="both"/>
      </w:pPr>
      <w:r>
        <w:rPr>
          <w:rFonts w:ascii="Times New Roman" w:hAnsi="Times New Roman" w:cs="Times New Roman"/>
          <w:bCs/>
          <w:color w:val="000000"/>
          <w:sz w:val="28"/>
          <w:szCs w:val="28"/>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E799F" w:rsidRDefault="00B428DA">
      <w:pPr>
        <w:spacing w:after="0" w:line="360" w:lineRule="auto"/>
        <w:ind w:firstLine="709"/>
        <w:jc w:val="both"/>
      </w:pPr>
      <w:r>
        <w:rPr>
          <w:rFonts w:ascii="Times New Roman" w:hAnsi="Times New Roman" w:cs="Times New Roman"/>
          <w:bCs/>
          <w:color w:val="000000"/>
          <w:sz w:val="28"/>
          <w:szCs w:val="28"/>
        </w:rPr>
        <w:t>Победители и призеры муниципального этапа предыдущего года на муниципальном этапе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DE799F" w:rsidRDefault="00B428DA">
      <w:pPr>
        <w:spacing w:after="0" w:line="360" w:lineRule="auto"/>
        <w:ind w:firstLine="709"/>
        <w:jc w:val="both"/>
      </w:pPr>
      <w:r>
        <w:rPr>
          <w:rFonts w:ascii="Times New Roman" w:hAnsi="Times New Roman" w:cs="Times New Roman"/>
          <w:bCs/>
          <w:color w:val="000000"/>
          <w:sz w:val="28"/>
          <w:szCs w:val="28"/>
        </w:rPr>
        <w:t>Муниципальный этап олимпиады проводится по заданиям, разработанным РПМК с учетом методических рекомендаций, разработанных Центральной предметно-методической комиссией.</w:t>
      </w:r>
    </w:p>
    <w:p w:rsidR="00DE799F" w:rsidRDefault="00B428DA">
      <w:pPr>
        <w:spacing w:after="0" w:line="360" w:lineRule="auto"/>
        <w:ind w:firstLine="709"/>
        <w:jc w:val="both"/>
      </w:pPr>
      <w:r>
        <w:rPr>
          <w:rFonts w:ascii="Times New Roman" w:hAnsi="Times New Roman" w:cs="Times New Roman"/>
          <w:bCs/>
          <w:color w:val="000000"/>
          <w:sz w:val="28"/>
          <w:szCs w:val="28"/>
        </w:rPr>
        <w:t xml:space="preserve">Срок окончания муниципального этапа олимпиады — </w:t>
      </w:r>
      <w:r>
        <w:rPr>
          <w:rFonts w:ascii="Times New Roman" w:hAnsi="Times New Roman" w:cs="Times New Roman"/>
          <w:b/>
          <w:bCs/>
          <w:color w:val="000000"/>
          <w:sz w:val="28"/>
          <w:szCs w:val="28"/>
        </w:rPr>
        <w:t xml:space="preserve">не позднее </w:t>
      </w:r>
      <w:r w:rsidR="006B37B0">
        <w:rPr>
          <w:rFonts w:ascii="Times New Roman" w:hAnsi="Times New Roman" w:cs="Times New Roman"/>
          <w:b/>
          <w:bCs/>
          <w:color w:val="000000"/>
          <w:sz w:val="28"/>
          <w:szCs w:val="28"/>
        </w:rPr>
        <w:br/>
      </w:r>
      <w:r>
        <w:rPr>
          <w:rFonts w:ascii="Times New Roman" w:hAnsi="Times New Roman" w:cs="Times New Roman"/>
          <w:b/>
          <w:bCs/>
          <w:color w:val="000000"/>
          <w:sz w:val="28"/>
          <w:szCs w:val="28"/>
        </w:rPr>
        <w:t>25 декабря.</w:t>
      </w:r>
      <w:r>
        <w:rPr>
          <w:rFonts w:ascii="Times New Roman" w:eastAsia="Times New Roman" w:hAnsi="Times New Roman" w:cs="Times New Roman"/>
          <w:color w:val="000000"/>
          <w:sz w:val="28"/>
          <w:szCs w:val="28"/>
          <w:lang w:eastAsia="ru-RU"/>
        </w:rPr>
        <w:t xml:space="preserve"> Конкретные сроки проведения муниципального этапа Олимпиады устанавливаются органом государственной власти субъекта, осуществляющим государственное управление в сфере образования. Конкретные места проведения муниципального этапа устанавливает орган местного самоуправления, осуществляющий управление в сфере образования.</w:t>
      </w:r>
      <w:r>
        <w:rPr>
          <w:rFonts w:ascii="Times New Roman" w:eastAsia="Times New Roman" w:hAnsi="Times New Roman" w:cs="Times New Roman"/>
          <w:color w:val="000000"/>
          <w:sz w:val="28"/>
          <w:szCs w:val="28"/>
          <w:lang w:eastAsia="ru-RU"/>
        </w:rPr>
        <w:tab/>
      </w:r>
    </w:p>
    <w:p w:rsidR="00DE799F" w:rsidRDefault="00B428DA">
      <w:pPr>
        <w:spacing w:after="0" w:line="360" w:lineRule="auto"/>
        <w:ind w:firstLine="709"/>
        <w:jc w:val="both"/>
      </w:pPr>
      <w:r>
        <w:rPr>
          <w:rFonts w:ascii="Times New Roman" w:hAnsi="Times New Roman" w:cs="Times New Roman"/>
          <w:b/>
          <w:bCs/>
          <w:color w:val="000000"/>
          <w:sz w:val="28"/>
          <w:szCs w:val="28"/>
        </w:rPr>
        <w:lastRenderedPageBreak/>
        <w:t>Олимпиадные задания включают тесты и задачи (открытые вопросы),</w:t>
      </w:r>
      <w:r>
        <w:rPr>
          <w:rFonts w:ascii="Times New Roman" w:hAnsi="Times New Roman" w:cs="Times New Roman"/>
          <w:bCs/>
          <w:color w:val="000000"/>
          <w:sz w:val="28"/>
          <w:szCs w:val="28"/>
        </w:rPr>
        <w:t xml:space="preserve"> </w:t>
      </w:r>
      <w:r>
        <w:rPr>
          <w:rFonts w:ascii="Times New Roman" w:hAnsi="Times New Roman" w:cs="Times New Roman"/>
          <w:b/>
          <w:bCs/>
          <w:color w:val="000000"/>
          <w:sz w:val="28"/>
          <w:szCs w:val="28"/>
        </w:rPr>
        <w:t xml:space="preserve">время, отводимое на написание тестов – 60 минут, на решение задач отводится 100 минут. </w:t>
      </w:r>
    </w:p>
    <w:p w:rsidR="00DE799F" w:rsidRPr="00C642B7" w:rsidRDefault="00B428DA">
      <w:pPr>
        <w:spacing w:after="0" w:line="360" w:lineRule="auto"/>
        <w:ind w:firstLine="709"/>
        <w:jc w:val="both"/>
        <w:rPr>
          <w:rFonts w:ascii="Times New Roman" w:hAnsi="Times New Roman" w:cs="Times New Roman"/>
          <w:b/>
          <w:bCs/>
          <w:color w:val="000000"/>
          <w:sz w:val="28"/>
          <w:szCs w:val="28"/>
        </w:rPr>
      </w:pPr>
      <w:r w:rsidRPr="00C642B7">
        <w:rPr>
          <w:rFonts w:ascii="Times New Roman" w:hAnsi="Times New Roman" w:cs="Times New Roman"/>
          <w:b/>
          <w:bCs/>
          <w:color w:val="000000"/>
          <w:sz w:val="28"/>
          <w:szCs w:val="28"/>
        </w:rPr>
        <w:t>3.2 Порядок проведения туров</w:t>
      </w:r>
      <w:r w:rsidR="00C642B7" w:rsidRPr="00C642B7">
        <w:rPr>
          <w:rFonts w:ascii="Times New Roman" w:hAnsi="Times New Roman" w:cs="Times New Roman"/>
          <w:b/>
          <w:bCs/>
          <w:color w:val="000000"/>
          <w:sz w:val="28"/>
          <w:szCs w:val="28"/>
        </w:rPr>
        <w:t xml:space="preserve"> </w:t>
      </w:r>
      <w:r w:rsidRPr="00C642B7">
        <w:rPr>
          <w:rFonts w:ascii="Times New Roman" w:hAnsi="Times New Roman" w:cs="Times New Roman"/>
          <w:b/>
          <w:bCs/>
          <w:color w:val="000000"/>
          <w:sz w:val="28"/>
          <w:szCs w:val="28"/>
        </w:rPr>
        <w:t>Общие сведения</w:t>
      </w:r>
    </w:p>
    <w:p w:rsidR="00DE799F" w:rsidRDefault="00B428DA">
      <w:pPr>
        <w:spacing w:after="0" w:line="360" w:lineRule="auto"/>
        <w:ind w:firstLine="709"/>
        <w:jc w:val="both"/>
      </w:pPr>
      <w:r>
        <w:rPr>
          <w:rFonts w:ascii="Times New Roman" w:hAnsi="Times New Roman" w:cs="Times New Roman"/>
          <w:bCs/>
          <w:color w:val="000000"/>
          <w:sz w:val="28"/>
          <w:szCs w:val="28"/>
        </w:rPr>
        <w:t>3.2.1. Участники Олимпиады допускаются ко всем турам. Промежуточные результаты первого тура не могут служить основанием для отстранения от участия во втором туре, если только участник не нарушил правила проведения первого тура.</w:t>
      </w:r>
    </w:p>
    <w:p w:rsidR="00DE799F" w:rsidRDefault="00B428DA">
      <w:pPr>
        <w:spacing w:after="0" w:line="360" w:lineRule="auto"/>
        <w:ind w:firstLine="709"/>
        <w:jc w:val="both"/>
      </w:pPr>
      <w:r>
        <w:rPr>
          <w:rFonts w:ascii="Times New Roman" w:hAnsi="Times New Roman" w:cs="Times New Roman"/>
          <w:bCs/>
          <w:color w:val="000000"/>
          <w:sz w:val="28"/>
          <w:szCs w:val="28"/>
        </w:rPr>
        <w:t>3.2.2. В случае нарушения правил проведения Олимпиады по решению жюри участник может быть отстранен от участия. В этом случае составляется акт об удалении участника с Олимпиады.</w:t>
      </w:r>
    </w:p>
    <w:p w:rsidR="00DE799F" w:rsidRDefault="00B428DA">
      <w:pPr>
        <w:spacing w:after="0" w:line="360" w:lineRule="auto"/>
        <w:ind w:firstLine="709"/>
        <w:jc w:val="both"/>
      </w:pPr>
      <w:r>
        <w:rPr>
          <w:rFonts w:ascii="Times New Roman" w:hAnsi="Times New Roman" w:cs="Times New Roman"/>
          <w:bCs/>
          <w:color w:val="000000"/>
          <w:sz w:val="28"/>
          <w:szCs w:val="28"/>
        </w:rPr>
        <w:t>Участники Олимпиады, удаленные за нарушения правил, лишаются права дальнейшего участия в Олимпиаде в текущем году, их результаты аннулируются.</w:t>
      </w:r>
    </w:p>
    <w:p w:rsidR="00DE799F" w:rsidRDefault="00B428DA">
      <w:pPr>
        <w:spacing w:after="0" w:line="360" w:lineRule="auto"/>
        <w:ind w:firstLine="709"/>
        <w:jc w:val="both"/>
      </w:pPr>
      <w:r>
        <w:rPr>
          <w:rFonts w:ascii="Times New Roman" w:hAnsi="Times New Roman" w:cs="Times New Roman"/>
          <w:bCs/>
          <w:color w:val="000000"/>
          <w:sz w:val="28"/>
          <w:szCs w:val="28"/>
        </w:rPr>
        <w:t>3.2.3. Во время проведения тура участник может выходить из аудитории только в сопровождении проктора, при этом его работа остается в аудитории. Время, потраченное на выход из аудитории, не компенсируется.</w:t>
      </w:r>
    </w:p>
    <w:p w:rsidR="00DE799F" w:rsidRDefault="00B428DA">
      <w:pP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Работа организаторов муниципального этапа Олимпиады</w:t>
      </w:r>
    </w:p>
    <w:p w:rsidR="00DE799F" w:rsidRDefault="00B428DA">
      <w:pPr>
        <w:spacing w:after="0" w:line="360" w:lineRule="auto"/>
        <w:ind w:firstLine="709"/>
        <w:jc w:val="both"/>
      </w:pPr>
      <w:r>
        <w:rPr>
          <w:rFonts w:ascii="Times New Roman" w:hAnsi="Times New Roman" w:cs="Times New Roman"/>
          <w:bCs/>
          <w:color w:val="000000"/>
          <w:sz w:val="28"/>
          <w:szCs w:val="28"/>
        </w:rPr>
        <w:t>3.2.4. Организаторы состязаний в аудитории (дежурные) — представители Оргкомитета, назначаемые в каждую аудиторию из расчета не менее одного на каждые 20 участников (при этом в каждой аудитории должно быть не менее двух представителей Оргкомитета). Каждый представитель Оргкомитета несет персональную ответственность за соблюдение порядка проведения Олимпиады и осуществляет непрерывный (но не отвлекающий при этом участников) контроль происходящего в аудитории.</w:t>
      </w:r>
    </w:p>
    <w:p w:rsidR="00DE799F" w:rsidRDefault="00B428DA">
      <w:pPr>
        <w:spacing w:after="0" w:line="360" w:lineRule="auto"/>
        <w:ind w:firstLine="709"/>
        <w:jc w:val="both"/>
      </w:pPr>
      <w:r>
        <w:rPr>
          <w:rFonts w:ascii="Times New Roman" w:hAnsi="Times New Roman" w:cs="Times New Roman"/>
          <w:bCs/>
          <w:color w:val="000000"/>
          <w:sz w:val="28"/>
          <w:szCs w:val="28"/>
        </w:rPr>
        <w:t xml:space="preserve">3.2.5. Проведению первого тура должен предшествовать инструктаж дежурных, на котором представитель жюри или оргкомитета знакомит их с порядком проведения Олимпиады, оформлением работ участниками, формой подачи вопросов по содержанию заданий членам жюри. Дежурные должны знать правила организации и проведения состязаний, правила оформления </w:t>
      </w:r>
      <w:r>
        <w:rPr>
          <w:rFonts w:ascii="Times New Roman" w:hAnsi="Times New Roman" w:cs="Times New Roman"/>
          <w:bCs/>
          <w:color w:val="000000"/>
          <w:sz w:val="28"/>
          <w:szCs w:val="28"/>
        </w:rPr>
        <w:lastRenderedPageBreak/>
        <w:t>работ, свои права и обязанности, права и обязанности участников, быть ответственными, пунктуальными, внимательными к деталям, уметь оперативно принимать решения в нестандартных ситуациях, не испытывать проблем при коммуникации с людьми.</w:t>
      </w:r>
    </w:p>
    <w:p w:rsidR="00DE799F" w:rsidRDefault="00B428DA">
      <w:pPr>
        <w:spacing w:after="0" w:line="360" w:lineRule="auto"/>
        <w:ind w:firstLine="709"/>
        <w:jc w:val="both"/>
      </w:pPr>
      <w:r>
        <w:rPr>
          <w:rFonts w:ascii="Times New Roman" w:hAnsi="Times New Roman" w:cs="Times New Roman"/>
          <w:bCs/>
          <w:color w:val="000000"/>
          <w:sz w:val="28"/>
          <w:szCs w:val="28"/>
        </w:rPr>
        <w:t>3.2.6. Дежурными не могут быть близкие родственники участников Олимпиады или иные лица, непосредственно заинтересованные в определенных ее результатах.</w:t>
      </w:r>
    </w:p>
    <w:p w:rsidR="00DE799F" w:rsidRDefault="00B428DA">
      <w:pPr>
        <w:spacing w:after="0" w:line="360" w:lineRule="auto"/>
        <w:ind w:firstLine="709"/>
        <w:jc w:val="both"/>
      </w:pPr>
      <w:r>
        <w:rPr>
          <w:rFonts w:ascii="Times New Roman" w:hAnsi="Times New Roman" w:cs="Times New Roman"/>
          <w:bCs/>
          <w:color w:val="000000"/>
          <w:sz w:val="28"/>
          <w:szCs w:val="28"/>
        </w:rPr>
        <w:t xml:space="preserve">3.2.7. Во время написания участниками туров дежурные могут покидать аудиторию и делать короткие перерывы в работе, при этом в аудитории всегда должен находиться по крайней мере один дежурный. Во время раздачи участникам заданий и бланков ответов и решений, а также при окончании туров (сборе бланков решений у участников) все дежурные должны присутствовать в аудитории. </w:t>
      </w:r>
    </w:p>
    <w:p w:rsidR="00DE799F" w:rsidRDefault="00B428DA">
      <w:pPr>
        <w:spacing w:after="0" w:line="360" w:lineRule="auto"/>
        <w:ind w:firstLine="709"/>
        <w:jc w:val="both"/>
      </w:pPr>
      <w:r>
        <w:rPr>
          <w:rFonts w:ascii="Times New Roman" w:hAnsi="Times New Roman" w:cs="Times New Roman"/>
          <w:bCs/>
          <w:color w:val="000000"/>
          <w:sz w:val="28"/>
          <w:szCs w:val="28"/>
        </w:rPr>
        <w:t>3.2.8. До начала первого тура представители Оркомитета проводят инструктаж участников олимпиады:</w:t>
      </w:r>
    </w:p>
    <w:p w:rsidR="00DE799F" w:rsidRDefault="00B428DA">
      <w:pPr>
        <w:pStyle w:val="ab"/>
        <w:numPr>
          <w:ilvl w:val="0"/>
          <w:numId w:val="3"/>
        </w:numPr>
        <w:spacing w:after="0" w:line="36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информируют о продолжительности олимпиады, </w:t>
      </w:r>
    </w:p>
    <w:p w:rsidR="00DE799F" w:rsidRDefault="00B428DA">
      <w:pPr>
        <w:pStyle w:val="ab"/>
        <w:numPr>
          <w:ilvl w:val="0"/>
          <w:numId w:val="3"/>
        </w:numPr>
        <w:spacing w:after="0" w:line="36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порядке подачи апелляции, </w:t>
      </w:r>
    </w:p>
    <w:p w:rsidR="00DE799F" w:rsidRDefault="00B428DA">
      <w:pPr>
        <w:pStyle w:val="ab"/>
        <w:numPr>
          <w:ilvl w:val="0"/>
          <w:numId w:val="3"/>
        </w:numPr>
        <w:spacing w:after="0" w:line="36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 возможных причинах удаления с олимпиады, </w:t>
      </w:r>
    </w:p>
    <w:p w:rsidR="00DE799F" w:rsidRDefault="00B428DA">
      <w:pPr>
        <w:pStyle w:val="ab"/>
        <w:numPr>
          <w:ilvl w:val="0"/>
          <w:numId w:val="3"/>
        </w:numPr>
        <w:spacing w:after="0" w:line="360"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 времени и месте ознакомления с результатами.</w:t>
      </w:r>
    </w:p>
    <w:p w:rsidR="00DE799F" w:rsidRDefault="00B428DA">
      <w:pP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Регистрация и вход в аудитории</w:t>
      </w:r>
    </w:p>
    <w:p w:rsidR="00DE799F" w:rsidRDefault="00B428DA">
      <w:pPr>
        <w:spacing w:after="0" w:line="360" w:lineRule="auto"/>
        <w:ind w:firstLine="709"/>
        <w:jc w:val="both"/>
      </w:pPr>
      <w:r>
        <w:rPr>
          <w:rFonts w:ascii="Times New Roman" w:hAnsi="Times New Roman" w:cs="Times New Roman"/>
          <w:color w:val="000000"/>
          <w:sz w:val="28"/>
          <w:szCs w:val="28"/>
        </w:rPr>
        <w:t>3.2.9. Все участники Олимпиады проходят в обязательном порядке процедуру регистрации при входе в аудиторию перед началом тура.</w:t>
      </w:r>
    </w:p>
    <w:p w:rsidR="00DE799F" w:rsidRDefault="00B428DA">
      <w:pPr>
        <w:spacing w:after="0" w:line="360" w:lineRule="auto"/>
        <w:ind w:firstLine="709"/>
        <w:jc w:val="both"/>
      </w:pPr>
      <w:r>
        <w:rPr>
          <w:rFonts w:ascii="Times New Roman" w:hAnsi="Times New Roman" w:cs="Times New Roman"/>
          <w:color w:val="000000"/>
          <w:sz w:val="28"/>
          <w:szCs w:val="28"/>
        </w:rPr>
        <w:t>При регистрации участник предъявляет свой документ с фотографией, а представители оргкомитета проверяют правомочность участия в Олимпиаде и достоверность имеющейся в распоряжении оргкомитета информации.</w:t>
      </w:r>
    </w:p>
    <w:p w:rsidR="00DE799F" w:rsidRDefault="00B428DA">
      <w:pPr>
        <w:spacing w:after="0" w:line="360" w:lineRule="auto"/>
        <w:ind w:firstLine="709"/>
        <w:jc w:val="both"/>
      </w:pPr>
      <w:r>
        <w:rPr>
          <w:rFonts w:ascii="Times New Roman" w:hAnsi="Times New Roman" w:cs="Times New Roman"/>
          <w:color w:val="000000"/>
          <w:sz w:val="28"/>
          <w:szCs w:val="28"/>
        </w:rPr>
        <w:t>Участники, опоздавшие на Олимпиаду, получают задания текущего тура, но сдают их вместе со всеми участниками (время не продлевается).</w:t>
      </w:r>
    </w:p>
    <w:p w:rsidR="00DE799F" w:rsidRDefault="00B428DA">
      <w:pP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Размещение участников в аудиториях</w:t>
      </w:r>
    </w:p>
    <w:p w:rsidR="00DE799F" w:rsidRDefault="00B428DA">
      <w:pPr>
        <w:spacing w:after="0" w:line="360" w:lineRule="auto"/>
        <w:ind w:firstLine="709"/>
        <w:jc w:val="both"/>
      </w:pPr>
      <w:r>
        <w:rPr>
          <w:rFonts w:ascii="Times New Roman" w:hAnsi="Times New Roman" w:cs="Times New Roman"/>
          <w:bCs/>
          <w:color w:val="000000"/>
          <w:sz w:val="28"/>
          <w:szCs w:val="28"/>
        </w:rPr>
        <w:t>3.2.</w:t>
      </w:r>
      <w:r>
        <w:rPr>
          <w:rFonts w:ascii="Times New Roman" w:hAnsi="Times New Roman" w:cs="Times New Roman"/>
          <w:color w:val="000000"/>
          <w:sz w:val="28"/>
          <w:szCs w:val="28"/>
        </w:rPr>
        <w:t xml:space="preserve">10. Перед началом написания туров дежурные (организаторы в аудитории) предлагают участникам оставить личные вещи в специально </w:t>
      </w:r>
      <w:r>
        <w:rPr>
          <w:rFonts w:ascii="Times New Roman" w:hAnsi="Times New Roman" w:cs="Times New Roman"/>
          <w:color w:val="000000"/>
          <w:sz w:val="28"/>
          <w:szCs w:val="28"/>
        </w:rPr>
        <w:lastRenderedPageBreak/>
        <w:t>отведенном месте (например, у доски), предварительно отключив все устройства. Если участник из соображений безопасности не хочет оставлять ценные вещи в своей сумке, он может перед началом туров сдать их на хранение дежурным, при этом электронные устройства должны быть в выключенном состоянии.</w:t>
      </w:r>
    </w:p>
    <w:p w:rsidR="00DE799F" w:rsidRDefault="00B428DA">
      <w:pPr>
        <w:spacing w:after="0" w:line="360" w:lineRule="auto"/>
        <w:ind w:firstLine="709"/>
        <w:jc w:val="both"/>
      </w:pPr>
      <w:r>
        <w:rPr>
          <w:rFonts w:ascii="Times New Roman" w:hAnsi="Times New Roman" w:cs="Times New Roman"/>
          <w:color w:val="000000"/>
          <w:sz w:val="28"/>
          <w:szCs w:val="28"/>
        </w:rPr>
        <w:t>Дежурные контролируют размещение участников в аудитории и имеют право пересадить участников. Без указания дежурных участникам меняться местами запрещено.</w:t>
      </w:r>
    </w:p>
    <w:p w:rsidR="00DE799F" w:rsidRDefault="00B428DA">
      <w:pPr>
        <w:spacing w:after="0" w:line="360" w:lineRule="auto"/>
        <w:ind w:firstLine="709"/>
        <w:jc w:val="both"/>
        <w:rPr>
          <w:rFonts w:ascii="Times New Roman" w:hAnsi="Times New Roman" w:cs="Times New Roman"/>
          <w:b/>
          <w:color w:val="000000"/>
          <w:sz w:val="32"/>
          <w:szCs w:val="28"/>
        </w:rPr>
      </w:pPr>
      <w:r>
        <w:rPr>
          <w:rFonts w:ascii="Times New Roman" w:hAnsi="Times New Roman" w:cs="Times New Roman"/>
          <w:b/>
          <w:color w:val="000000"/>
          <w:sz w:val="28"/>
          <w:szCs w:val="28"/>
        </w:rPr>
        <w:t>Прокторы</w:t>
      </w:r>
    </w:p>
    <w:p w:rsidR="00DE799F" w:rsidRDefault="00B428D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ab/>
        <w:t>Организаторы состязаний в аудитории (прокторы) — представители оргкомитета, назначаемые в каждую аудиторию из расчета не менее одного на каждые 20 участников (при этом в каждой аудитории должно быть не менее двух прокторов). Каждый проктор несет персональную ответственность за соблюдение порядка проведения Олимпиады и осуществляет непрерывный (но не отвлекающий при этом участников) контроль происходящего в аудитории.</w:t>
      </w:r>
    </w:p>
    <w:p w:rsidR="00DE799F" w:rsidRDefault="00B428D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t>Проведению первого тура должен предшествовать инструктаж прокторов, на котором представитель жюри или оргкомитета знакомит их с порядком проведения олимпиады, оформлением работ участниками, формой подачи вопросов по содержанию заданий членам жюри. Прокторы должны знать правила организации и проведения состязаний, правила оформления работ, свои права и обязанности, права и обязанности участников, быть ответственными, пунктуальными, внимательными к деталям, уметь оперативно принимать решения в нестандартных ситуациях, не испытывать проблем при коммуникации с людьми. Прокторы должны понимать, что работа на олимпиаде — ответственное задание, от надлежащего выполнения которого зависит их собственная репутация, репутация организатора заключительного этапа и всероссийской олимпиады в целом.</w:t>
      </w:r>
    </w:p>
    <w:p w:rsidR="00DE799F" w:rsidRDefault="00B428D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ab/>
        <w:t xml:space="preserve">Прокторы должны иметь и демонстрировать бескомпромиссную приверженность стандартам честности олимпиадного состязания. Прокторами не могут быть близкие родственники участников олимпиады </w:t>
      </w:r>
      <w:r>
        <w:rPr>
          <w:rFonts w:ascii="Times New Roman" w:hAnsi="Times New Roman" w:cs="Times New Roman"/>
          <w:color w:val="000000"/>
          <w:sz w:val="28"/>
          <w:szCs w:val="28"/>
        </w:rPr>
        <w:lastRenderedPageBreak/>
        <w:t>или иные лица, непосредственно заинтересованные в определенных ее результатах.</w:t>
      </w:r>
    </w:p>
    <w:p w:rsidR="00DE799F" w:rsidRDefault="00B428D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t>Во время написания участниками туров прокторы могут покидать аудиторию и делать короткие перерывы в работе, при этом в аудитории всегда должен находиться по крайней мере один проктор. Во время раздачи участникам заданий и бланков ответов и решений, а также при окончании туров (сборе бланков решений у участников) все прокторы должны присутствовать в аудитории.</w:t>
      </w:r>
    </w:p>
    <w:p w:rsidR="00DE799F" w:rsidRDefault="00B428DA">
      <w:pPr>
        <w:spacing w:after="0" w:line="360" w:lineRule="auto"/>
        <w:ind w:firstLine="709"/>
        <w:jc w:val="both"/>
      </w:pPr>
      <w:r>
        <w:rPr>
          <w:rFonts w:ascii="Times New Roman" w:hAnsi="Times New Roman" w:cs="Times New Roman"/>
          <w:color w:val="000000"/>
          <w:sz w:val="28"/>
          <w:szCs w:val="28"/>
        </w:rPr>
        <w:t>5.</w:t>
      </w:r>
      <w:r>
        <w:rPr>
          <w:rFonts w:ascii="Times New Roman" w:hAnsi="Times New Roman" w:cs="Times New Roman"/>
          <w:color w:val="000000"/>
          <w:sz w:val="28"/>
          <w:szCs w:val="28"/>
        </w:rPr>
        <w:tab/>
        <w:t>До начала первого тура прокторы проводят инструктаж участников олимпиады: информируют о продолжительности олимпиады, порядке подачи апелляции, о возможных причинах удаления с олимпиады, о времени и месте ознакомления с результатами.</w:t>
      </w:r>
    </w:p>
    <w:p w:rsidR="00DE799F" w:rsidRDefault="00B428DA">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Организация туров</w:t>
      </w:r>
    </w:p>
    <w:p w:rsidR="00DE799F" w:rsidRDefault="00B428DA">
      <w:pPr>
        <w:spacing w:after="0" w:line="360" w:lineRule="auto"/>
        <w:ind w:firstLine="709"/>
        <w:jc w:val="both"/>
      </w:pPr>
      <w:r>
        <w:rPr>
          <w:rFonts w:ascii="Times New Roman" w:hAnsi="Times New Roman" w:cs="Times New Roman"/>
          <w:color w:val="000000"/>
          <w:sz w:val="28"/>
          <w:szCs w:val="28"/>
        </w:rPr>
        <w:t>3.2.11. Туры должны проводиться строго в указанном порядке и быть отделены друг от друга по времени: участники должны получить задания второго тура только после того, как сдадут организаторам свои ответы на тест. Если участник выполнил задания первого тура раньше отведенного времени, он может сдать свой бланк ответов на тест, но не может получить задания второго тура раньше других участников.</w:t>
      </w:r>
    </w:p>
    <w:p w:rsidR="00DE799F" w:rsidRDefault="00B428DA">
      <w:pPr>
        <w:spacing w:after="0" w:line="360" w:lineRule="auto"/>
        <w:ind w:firstLine="709"/>
        <w:jc w:val="both"/>
      </w:pPr>
      <w:r>
        <w:rPr>
          <w:rFonts w:ascii="Times New Roman" w:hAnsi="Times New Roman" w:cs="Times New Roman"/>
          <w:color w:val="000000"/>
          <w:sz w:val="28"/>
          <w:szCs w:val="28"/>
        </w:rPr>
        <w:t>Выход из аудитории во время написания первого тура не допускается, о чем нужно заранее предупредить участников. Во время написания второго тура участники могут выходить из аудитории только в сопровождении представителя оргкомитета не более чем на несколько минут, при этом выносить из аудитории задания и бланки решений запрещается.</w:t>
      </w:r>
    </w:p>
    <w:p w:rsidR="00DE799F" w:rsidRDefault="00B428DA">
      <w:pPr>
        <w:spacing w:after="0" w:line="360" w:lineRule="auto"/>
        <w:ind w:firstLine="709"/>
        <w:jc w:val="both"/>
      </w:pPr>
      <w:r>
        <w:rPr>
          <w:rFonts w:ascii="Times New Roman" w:hAnsi="Times New Roman" w:cs="Times New Roman"/>
          <w:color w:val="000000"/>
          <w:sz w:val="28"/>
          <w:szCs w:val="28"/>
        </w:rPr>
        <w:t xml:space="preserve">Если участнику нужна медицинская помощь, оргкомитет должен предпринять все необходимые меры для ее предоставления. Получивший медицинскую помощь участник, если нет противопоказаний, может продолжить выполнение задания, но время выполнения работы ему не продлевается. Если участник по медицинским показаниям не может или не желает продолжать выполнение задания, то он может досрочно покинуть </w:t>
      </w:r>
      <w:r>
        <w:rPr>
          <w:rFonts w:ascii="Times New Roman" w:hAnsi="Times New Roman" w:cs="Times New Roman"/>
          <w:color w:val="000000"/>
          <w:sz w:val="28"/>
          <w:szCs w:val="28"/>
        </w:rPr>
        <w:lastRenderedPageBreak/>
        <w:t>аудиторию в любое время состязания без предоставления иного времени для продолжения выполнения олимпиадного задания.</w:t>
      </w:r>
    </w:p>
    <w:p w:rsidR="00DE799F" w:rsidRDefault="00B428DA">
      <w:pPr>
        <w:spacing w:after="0" w:line="360" w:lineRule="auto"/>
        <w:ind w:firstLine="709"/>
        <w:jc w:val="both"/>
      </w:pPr>
      <w:r>
        <w:rPr>
          <w:rFonts w:ascii="Times New Roman" w:hAnsi="Times New Roman" w:cs="Times New Roman"/>
          <w:color w:val="000000"/>
          <w:sz w:val="28"/>
          <w:szCs w:val="28"/>
        </w:rPr>
        <w:t>Дежурные должны ответить участникам на все вопросы, касающиеся оформления работы. Участники не могут получать комментарии по содержанию заданий или правильности своих решений и ответов во время проведения туров.</w:t>
      </w:r>
    </w:p>
    <w:p w:rsidR="00DE799F" w:rsidRDefault="00B428DA">
      <w:pPr>
        <w:spacing w:after="0" w:line="360" w:lineRule="auto"/>
        <w:ind w:firstLine="709"/>
        <w:jc w:val="both"/>
      </w:pPr>
      <w:r>
        <w:rPr>
          <w:rFonts w:ascii="Times New Roman" w:hAnsi="Times New Roman" w:cs="Times New Roman"/>
          <w:color w:val="000000"/>
          <w:sz w:val="28"/>
          <w:szCs w:val="28"/>
        </w:rPr>
        <w:t>Если место, отведенное в бланке для решений второго тура, закончилось, то участник имеет право получить от оргкомитета дополнительный лист (при необходимости — несколько листов) для чистовика. Выдача дополнительных листов должна фиксироваться отметкой на титульном листе работы с подписью проктора так, чтобы отражать общее количество выданных участнику дополнительных листов для чистовика.</w:t>
      </w:r>
    </w:p>
    <w:p w:rsidR="00DE799F" w:rsidRDefault="00B428DA">
      <w:pPr>
        <w:spacing w:after="0" w:line="360" w:lineRule="auto"/>
        <w:ind w:firstLine="709"/>
        <w:jc w:val="both"/>
      </w:pPr>
      <w:r>
        <w:rPr>
          <w:rFonts w:ascii="Times New Roman" w:hAnsi="Times New Roman" w:cs="Times New Roman"/>
          <w:color w:val="000000"/>
          <w:sz w:val="28"/>
          <w:szCs w:val="28"/>
        </w:rPr>
        <w:t>Если аудитория оснащена проектором и экраном, можно отобразить на экране таймер, показывающий оставшееся до конца текущего тура время. Вместо этого можно периодически писать на доске время, оставшееся до конца тура.</w:t>
      </w:r>
    </w:p>
    <w:p w:rsidR="00DE799F" w:rsidRDefault="00DE799F">
      <w:pPr>
        <w:spacing w:after="0" w:line="360" w:lineRule="auto"/>
        <w:ind w:firstLine="709"/>
        <w:jc w:val="both"/>
        <w:rPr>
          <w:rFonts w:ascii="Times New Roman" w:hAnsi="Times New Roman" w:cs="Times New Roman"/>
          <w:color w:val="000000"/>
          <w:sz w:val="28"/>
          <w:szCs w:val="28"/>
        </w:rPr>
      </w:pPr>
    </w:p>
    <w:p w:rsidR="00DE799F" w:rsidRDefault="00B428DA">
      <w:pPr>
        <w:spacing w:after="0" w:line="360" w:lineRule="auto"/>
        <w:ind w:firstLine="709"/>
        <w:jc w:val="both"/>
      </w:pPr>
      <w:r>
        <w:rPr>
          <w:rFonts w:ascii="Times New Roman" w:hAnsi="Times New Roman" w:cs="Times New Roman"/>
          <w:b/>
          <w:bCs/>
          <w:color w:val="000000"/>
          <w:sz w:val="28"/>
          <w:szCs w:val="28"/>
        </w:rPr>
        <w:t>После туров</w:t>
      </w:r>
    </w:p>
    <w:p w:rsidR="00DE799F" w:rsidRDefault="00B428DA">
      <w:pPr>
        <w:spacing w:after="0" w:line="360" w:lineRule="auto"/>
        <w:ind w:firstLine="709"/>
        <w:jc w:val="both"/>
      </w:pPr>
      <w:r>
        <w:rPr>
          <w:rFonts w:ascii="Times New Roman" w:hAnsi="Times New Roman" w:cs="Times New Roman"/>
          <w:color w:val="000000"/>
          <w:sz w:val="28"/>
          <w:szCs w:val="28"/>
        </w:rPr>
        <w:t>После окончания каждого тура дежурные должны собрать работы. При этом необходимо проверить, что каждая работа подписана участником. Необходимо пересчитать работы и убедиться, что их количество совпадает с количеством участников в аудитории, после чего сдать работы в Оргкомитет. Листы с заданиями и черновики могут остаться в распоряжении участников, за исключением случаев досрочной сдачи работы (при досрочной сдаче черновики и задания изымаются прокторами).</w:t>
      </w:r>
    </w:p>
    <w:p w:rsidR="00DE799F" w:rsidRDefault="00B428DA">
      <w:pPr>
        <w:spacing w:after="0" w:line="360" w:lineRule="auto"/>
        <w:ind w:firstLine="709"/>
        <w:jc w:val="both"/>
      </w:pPr>
      <w:r>
        <w:rPr>
          <w:rFonts w:ascii="Times New Roman" w:hAnsi="Times New Roman" w:cs="Times New Roman"/>
          <w:color w:val="000000"/>
          <w:sz w:val="28"/>
          <w:szCs w:val="28"/>
        </w:rPr>
        <w:t>Работы второго тура рекомендуется шифровать. Для этого участник заполняет свои данные на специальном листе шифровки, прикрепляемом к бланку для решений сверху.</w:t>
      </w:r>
    </w:p>
    <w:p w:rsidR="00DE799F" w:rsidRDefault="00B428D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получения работ Оргкомитетом шифровальная комиссия в составе не менее двух человек, один из которых является председателем, присваивает каждой работе уникальный номер, который пишет на листе </w:t>
      </w:r>
      <w:r>
        <w:rPr>
          <w:rFonts w:ascii="Times New Roman" w:hAnsi="Times New Roman" w:cs="Times New Roman"/>
          <w:color w:val="000000"/>
          <w:sz w:val="28"/>
          <w:szCs w:val="28"/>
        </w:rPr>
        <w:lastRenderedPageBreak/>
        <w:t>шифровки и на первом листе бланка решений, после чего отрывает листы шифровки и хранит их в надежном месте до окончания проверки. Члены жюри, а также любые лица, заинтересованные в тех или иных результатах Олимпиады, не должны входить в состав шифровальной комиссии и иметь доступ к листам шифровки.</w:t>
      </w:r>
    </w:p>
    <w:p w:rsidR="009D72D4" w:rsidRDefault="009D72D4">
      <w:pPr>
        <w:spacing w:after="0" w:line="360" w:lineRule="auto"/>
        <w:ind w:firstLine="709"/>
        <w:jc w:val="both"/>
      </w:pPr>
    </w:p>
    <w:p w:rsidR="00DE799F" w:rsidRDefault="00B428DA" w:rsidP="00D9153D">
      <w:pPr>
        <w:pStyle w:val="a"/>
        <w:spacing w:line="360" w:lineRule="auto"/>
        <w:ind w:firstLine="709"/>
      </w:pPr>
      <w:bookmarkStart w:id="4" w:name="_Toc19025983"/>
      <w:r>
        <w:t>ОПИСАНИЕ НЕОБХОДИМОГО МАТЕРИАЛЬНО-ТЕХНИЧЕСКОГО ОБЕСПЕЧЕНИЯ ДЛЯ ВЫПОЛНЕНИЯ ОЛИМПИАДНЫХ ЗАДАНИЙ</w:t>
      </w:r>
      <w:bookmarkEnd w:id="4"/>
    </w:p>
    <w:p w:rsidR="00DE799F" w:rsidRDefault="00DE799F">
      <w:pPr>
        <w:pStyle w:val="a"/>
        <w:numPr>
          <w:ilvl w:val="0"/>
          <w:numId w:val="0"/>
        </w:numPr>
        <w:spacing w:line="360" w:lineRule="auto"/>
        <w:ind w:left="720"/>
      </w:pPr>
    </w:p>
    <w:p w:rsidR="00DE799F" w:rsidRDefault="00B428DA">
      <w:pP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4.1 Рабочее место участника</w:t>
      </w:r>
    </w:p>
    <w:p w:rsidR="00DE799F" w:rsidRDefault="00B428DA">
      <w:pPr>
        <w:spacing w:after="0" w:line="360" w:lineRule="auto"/>
        <w:ind w:firstLine="709"/>
        <w:jc w:val="both"/>
      </w:pPr>
      <w:r>
        <w:rPr>
          <w:rFonts w:ascii="Times New Roman" w:hAnsi="Times New Roman" w:cs="Times New Roman"/>
          <w:color w:val="000000"/>
          <w:sz w:val="28"/>
          <w:szCs w:val="28"/>
        </w:rPr>
        <w:t>4.1.1. На рабочем столе участника олимпиады должно быть достаточно свободного места для размещения листа заданий, листа решений и черновиков.</w:t>
      </w:r>
    </w:p>
    <w:p w:rsidR="00DE799F" w:rsidRDefault="00B428DA">
      <w:pPr>
        <w:spacing w:after="0" w:line="360" w:lineRule="auto"/>
        <w:ind w:firstLine="709"/>
        <w:jc w:val="both"/>
      </w:pPr>
      <w:r>
        <w:rPr>
          <w:rFonts w:ascii="Times New Roman" w:hAnsi="Times New Roman" w:cs="Times New Roman"/>
          <w:color w:val="000000"/>
          <w:sz w:val="28"/>
          <w:szCs w:val="28"/>
        </w:rPr>
        <w:t xml:space="preserve">4.1.2. Для проведения туров олимпиады следует подготовить аудитории таким образом, чтобы минимизировать возможность контакта участников между собой и с другими лицами, которые могли бы помочь им в решении олимпиадных заданий. Как правило, это означает выделение каждому участнику своего стола или размещение участников иным образом, предполагающим значительное расстояние между ними. </w:t>
      </w:r>
      <w:r>
        <w:rPr>
          <w:rFonts w:ascii="Times New Roman" w:hAnsi="Times New Roman" w:cs="Times New Roman"/>
          <w:sz w:val="28"/>
          <w:szCs w:val="28"/>
        </w:rPr>
        <w:t>Стоит обратить внимание, что все участники из каждой параллели выполняют единые задания, поэтому исключение возможности списывания является принципиально важным. В случае необходимости посадить несколько участников за один стол, желательно организовать рассадку так, чтобы они были из разных параллелей.</w:t>
      </w:r>
    </w:p>
    <w:p w:rsidR="00DE799F" w:rsidRDefault="00B428DA">
      <w:pP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4.2 Требования к аудиториям</w:t>
      </w:r>
    </w:p>
    <w:p w:rsidR="00DE799F" w:rsidRDefault="00B428DA">
      <w:pPr>
        <w:spacing w:after="0" w:line="360" w:lineRule="auto"/>
        <w:ind w:firstLine="709"/>
        <w:jc w:val="both"/>
      </w:pPr>
      <w:r>
        <w:rPr>
          <w:rFonts w:ascii="Times New Roman" w:hAnsi="Times New Roman" w:cs="Times New Roman"/>
          <w:color w:val="000000"/>
          <w:sz w:val="28"/>
          <w:szCs w:val="28"/>
        </w:rPr>
        <w:t xml:space="preserve">4.2.1. Желательно, чтобы аудитории для написания туров были в отдельной части здания или в отдельном здании, куда может быть ограничен доступ посторонних лиц. В помещениях необходимо обеспечить комфортные условия: тишину, чистоту, свежий воздух, достаточную освещенность рабочих мест. Оргкомитет должен приложить все усилия к тому, чтобы во </w:t>
      </w:r>
      <w:r>
        <w:rPr>
          <w:rFonts w:ascii="Times New Roman" w:hAnsi="Times New Roman" w:cs="Times New Roman"/>
          <w:color w:val="000000"/>
          <w:sz w:val="28"/>
          <w:szCs w:val="28"/>
        </w:rPr>
        <w:lastRenderedPageBreak/>
        <w:t>время олимпиады участников не отвлекали никакие внешние факторы (необходимо по возможности предотвратить проведение ремонтных работ в здании или неподалеку от него, учебные пожарные тревоги и т. п.).</w:t>
      </w:r>
    </w:p>
    <w:p w:rsidR="00DE799F" w:rsidRDefault="00B428DA">
      <w:pPr>
        <w:spacing w:after="0" w:line="360" w:lineRule="auto"/>
        <w:ind w:firstLine="709"/>
        <w:jc w:val="both"/>
      </w:pPr>
      <w:r>
        <w:rPr>
          <w:rFonts w:ascii="Times New Roman" w:hAnsi="Times New Roman" w:cs="Times New Roman"/>
          <w:color w:val="000000"/>
          <w:sz w:val="28"/>
          <w:szCs w:val="28"/>
        </w:rPr>
        <w:t>4.2.2. Участники с ограниченными возможностями здоровья должны иметь возможности для написания Олимпиады, равноценные возможностям остальных участников. Так, участники с нарушением опорнодвигательного аппарата должны быть размещены в аудитории, которая доступна в рамках безбарьерной среды (расположена на первом этаже в здании с пандусом или доступна с помощью удобного лифта). Аудитория должна быть оборудована специализированными рабочими местами с учетом особенностей участников. Участника с нарушениями зрения предоставляется вариант с увеличенным размером шрифта.</w:t>
      </w:r>
    </w:p>
    <w:p w:rsidR="00DE799F" w:rsidRDefault="00B428DA">
      <w:pP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4.3 Необходимое оборудование</w:t>
      </w:r>
    </w:p>
    <w:p w:rsidR="00DE799F" w:rsidRDefault="00B428DA">
      <w:pPr>
        <w:spacing w:after="0" w:line="360" w:lineRule="auto"/>
        <w:ind w:firstLine="709"/>
        <w:jc w:val="both"/>
      </w:pPr>
      <w:r>
        <w:rPr>
          <w:rFonts w:ascii="Times New Roman" w:hAnsi="Times New Roman" w:cs="Times New Roman"/>
          <w:color w:val="000000"/>
          <w:sz w:val="28"/>
          <w:szCs w:val="28"/>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листы ответов и бумага для черновиков.</w:t>
      </w:r>
    </w:p>
    <w:p w:rsidR="00DE799F" w:rsidRDefault="00B428DA">
      <w:pPr>
        <w:spacing w:after="0" w:line="360" w:lineRule="auto"/>
        <w:ind w:firstLine="709"/>
        <w:jc w:val="both"/>
      </w:pPr>
      <w:r>
        <w:rPr>
          <w:rFonts w:ascii="Times New Roman" w:hAnsi="Times New Roman" w:cs="Times New Roman"/>
          <w:color w:val="000000"/>
          <w:sz w:val="28"/>
          <w:szCs w:val="28"/>
        </w:rPr>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w:t>
      </w:r>
    </w:p>
    <w:p w:rsidR="00DE799F" w:rsidRDefault="00B428DA">
      <w:pP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4.4 Особые условия</w:t>
      </w:r>
    </w:p>
    <w:p w:rsidR="00DE799F" w:rsidRDefault="00B428D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проведения очного разбора заданий для него необходим зал, вмещающий всех участников и сопровождающих их лиц, с доской, фломастерами или мелом и презентационным оборудованием.</w:t>
      </w:r>
    </w:p>
    <w:p w:rsidR="009D72D4" w:rsidRDefault="009D72D4">
      <w:pPr>
        <w:spacing w:after="0" w:line="360" w:lineRule="auto"/>
        <w:ind w:firstLine="709"/>
        <w:jc w:val="both"/>
      </w:pPr>
    </w:p>
    <w:p w:rsidR="00DE799F" w:rsidRDefault="00B428DA" w:rsidP="009D72D4">
      <w:pPr>
        <w:pStyle w:val="a"/>
        <w:spacing w:line="360" w:lineRule="auto"/>
        <w:ind w:firstLine="709"/>
      </w:pPr>
      <w:bookmarkStart w:id="5" w:name="_Toc19025984"/>
      <w:r>
        <w:t>ПЕРЕЧЕНЬ СПРАВОЧНЫХ МАТЕРИАЛОВ, СРЕДСТВ СВЯЗИ И ЭЛЕКТРОННО-ВЫЧИСЛИТЕЛЬНОЙ ТЕХНИКИ, РАЗРЕШЕННЫХ К ИСПОЛЬЗОВАНИЮ</w:t>
      </w:r>
      <w:bookmarkEnd w:id="5"/>
    </w:p>
    <w:p w:rsidR="00DE799F" w:rsidRDefault="00B428DA">
      <w:pPr>
        <w:spacing w:after="0" w:line="360" w:lineRule="auto"/>
        <w:ind w:firstLine="709"/>
        <w:jc w:val="both"/>
      </w:pPr>
      <w:r>
        <w:rPr>
          <w:rFonts w:ascii="Times New Roman" w:hAnsi="Times New Roman" w:cs="Times New Roman"/>
          <w:bCs/>
          <w:color w:val="000000"/>
          <w:sz w:val="28"/>
          <w:szCs w:val="28"/>
        </w:rPr>
        <w:t>5.</w:t>
      </w:r>
      <w:r>
        <w:rPr>
          <w:rFonts w:ascii="Times New Roman" w:hAnsi="Times New Roman" w:cs="Times New Roman"/>
          <w:color w:val="000000"/>
          <w:sz w:val="28"/>
          <w:szCs w:val="28"/>
        </w:rPr>
        <w:t xml:space="preserve">1. Во время выполнения заданий олимпиады участникам запрещается пользоваться справочной литературой, собственной бумагой, электронными </w:t>
      </w:r>
      <w:r>
        <w:rPr>
          <w:rFonts w:ascii="Times New Roman" w:hAnsi="Times New Roman" w:cs="Times New Roman"/>
          <w:color w:val="000000"/>
          <w:sz w:val="28"/>
          <w:szCs w:val="28"/>
        </w:rPr>
        <w:lastRenderedPageBreak/>
        <w:t>вычислительными средствами или средствами связи, о чем перед началом написания туров должны быть предупреждены все участники. Участники должны быть предупреждены, что единственной возможной санкцией в их отношении при любом нарушении порядка проведения Олимпиады является</w:t>
      </w:r>
      <w:r w:rsidR="00F37D8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дисквалификация.</w:t>
      </w:r>
    </w:p>
    <w:p w:rsidR="00DE799F" w:rsidRDefault="00B428D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В случае использования участником Олимпиады электронного устройства, собственных записей (шпаргалок) или в случае иного нарушения правил проведения (например, при попытке списывания или общения с другими участниками), представитель оргкомитета обязан принять решение о дисквалификации участника без предупреждения. В этом случае составляется акт дисквалификации, участник покидает аудиторию, его решения обоих туров олимпиады не проверяются, а в протоколе Олимпиады напротив его фамилии ставится пометка о дисквалификации.</w:t>
      </w:r>
    </w:p>
    <w:p w:rsidR="009D72D4" w:rsidRDefault="009D72D4">
      <w:pPr>
        <w:spacing w:after="0" w:line="360" w:lineRule="auto"/>
        <w:ind w:firstLine="709"/>
        <w:jc w:val="both"/>
      </w:pPr>
    </w:p>
    <w:p w:rsidR="00DE799F" w:rsidRDefault="00B428DA" w:rsidP="00183444">
      <w:pPr>
        <w:pStyle w:val="a"/>
        <w:spacing w:line="360" w:lineRule="auto"/>
        <w:ind w:firstLine="0"/>
      </w:pPr>
      <w:bookmarkStart w:id="6" w:name="_Toc19025985"/>
      <w:r>
        <w:t>МЕТОДИКА ОЦЕНИВАНИЯ ВЫПОЛНЕННЫХ ОЛИМПИАДНЫХ РАБОТ</w:t>
      </w:r>
      <w:bookmarkEnd w:id="6"/>
    </w:p>
    <w:p w:rsidR="00DE799F" w:rsidRDefault="00B428DA">
      <w:pPr>
        <w:spacing w:after="0" w:line="360" w:lineRule="auto"/>
        <w:ind w:firstLine="709"/>
        <w:jc w:val="both"/>
      </w:pPr>
      <w:r>
        <w:rPr>
          <w:rFonts w:ascii="Times New Roman" w:hAnsi="Times New Roman" w:cs="Times New Roman"/>
          <w:bCs/>
          <w:color w:val="000000"/>
          <w:sz w:val="28"/>
          <w:szCs w:val="28"/>
        </w:rPr>
        <w:t>6.1. В комплект материалов, разработанных составителями, должны входить правильные ответы на тест (при наличии теста в заданиях), решение и подробная схема проверки каждой задачи (при наличии тура задач), а также общие рекомендации по проверке задач. В комплекте материалов должны быть указаны контактные данные составителей, с которым жюри соответствующего этапа Олимпиады смогут связаться для уточнения критериев и обсуждения сложных случаев проверки работ.</w:t>
      </w:r>
    </w:p>
    <w:p w:rsidR="00DE799F" w:rsidRDefault="00B428DA">
      <w:pPr>
        <w:spacing w:after="0" w:line="360" w:lineRule="auto"/>
        <w:ind w:firstLine="709"/>
        <w:jc w:val="both"/>
      </w:pPr>
      <w:r>
        <w:rPr>
          <w:rFonts w:ascii="Times New Roman" w:hAnsi="Times New Roman" w:cs="Times New Roman"/>
          <w:bCs/>
          <w:color w:val="000000"/>
          <w:sz w:val="28"/>
          <w:szCs w:val="28"/>
        </w:rPr>
        <w:t>6.2. Итоговый балл каждого участника получается суммированием результатов всех туров Олимпиады.</w:t>
      </w:r>
    </w:p>
    <w:p w:rsidR="00DE799F" w:rsidRDefault="00B428DA">
      <w:pPr>
        <w:spacing w:after="0" w:line="360" w:lineRule="auto"/>
        <w:ind w:firstLine="709"/>
        <w:jc w:val="both"/>
      </w:pPr>
      <w:r>
        <w:rPr>
          <w:rFonts w:ascii="Times New Roman" w:hAnsi="Times New Roman" w:cs="Times New Roman"/>
          <w:bCs/>
          <w:color w:val="000000"/>
          <w:sz w:val="28"/>
          <w:szCs w:val="28"/>
        </w:rPr>
        <w:t>6.3. Жюри проверяет работы с полной беспристрастностью и направляет все усилия на то, чтобы результаты Олимпиады были справедливыми.</w:t>
      </w:r>
    </w:p>
    <w:p w:rsidR="00DE799F" w:rsidRDefault="00B428DA">
      <w:pPr>
        <w:spacing w:after="0" w:line="360" w:lineRule="auto"/>
        <w:ind w:firstLine="709"/>
        <w:jc w:val="both"/>
      </w:pPr>
      <w:r>
        <w:rPr>
          <w:rFonts w:ascii="Times New Roman" w:hAnsi="Times New Roman" w:cs="Times New Roman"/>
          <w:bCs/>
          <w:color w:val="000000"/>
          <w:sz w:val="28"/>
          <w:szCs w:val="28"/>
        </w:rPr>
        <w:t xml:space="preserve">6.4. Жюри проверяет работы в соответствии со схемами проверки, разработанными составителями. При наличии в работе участника фрагмента решения, которое не может быть оценено в соответствии со схемой проверки, </w:t>
      </w:r>
      <w:r>
        <w:rPr>
          <w:rFonts w:ascii="Times New Roman" w:hAnsi="Times New Roman" w:cs="Times New Roman"/>
          <w:bCs/>
          <w:color w:val="000000"/>
          <w:sz w:val="28"/>
          <w:szCs w:val="28"/>
        </w:rPr>
        <w:lastRenderedPageBreak/>
        <w:t>жюри принимает решение исходя из своих представлений о справедливом оценивании, при возможности консультируясь с составителями.</w:t>
      </w:r>
    </w:p>
    <w:p w:rsidR="00DE799F" w:rsidRDefault="00B428DA">
      <w:pPr>
        <w:spacing w:after="0" w:line="360" w:lineRule="auto"/>
        <w:ind w:firstLine="709"/>
        <w:jc w:val="both"/>
      </w:pPr>
      <w:r>
        <w:rPr>
          <w:rFonts w:ascii="Times New Roman" w:hAnsi="Times New Roman" w:cs="Times New Roman"/>
          <w:bCs/>
          <w:color w:val="000000"/>
          <w:sz w:val="28"/>
          <w:szCs w:val="28"/>
        </w:rPr>
        <w:t>Выполнение данного требования имеет исключительную важность при проверке муниципального этапа, поскольку по его итогам составляется единый рейтинг школьников в регионе, на основании которого определяется состав участников регионального этапа.</w:t>
      </w:r>
    </w:p>
    <w:p w:rsidR="00DE799F" w:rsidRDefault="00B428DA">
      <w:pPr>
        <w:spacing w:after="0" w:line="360" w:lineRule="auto"/>
        <w:ind w:firstLine="709"/>
        <w:jc w:val="both"/>
      </w:pPr>
      <w:r>
        <w:rPr>
          <w:rFonts w:ascii="Times New Roman" w:hAnsi="Times New Roman" w:cs="Times New Roman"/>
          <w:bCs/>
          <w:color w:val="000000"/>
          <w:sz w:val="28"/>
          <w:szCs w:val="28"/>
        </w:rPr>
        <w:t>6.5. 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w:t>
      </w:r>
    </w:p>
    <w:p w:rsidR="00DE799F" w:rsidRDefault="00B428DA">
      <w:pPr>
        <w:spacing w:after="0" w:line="360" w:lineRule="auto"/>
        <w:ind w:firstLine="709"/>
        <w:jc w:val="both"/>
      </w:pPr>
      <w:r>
        <w:rPr>
          <w:rFonts w:ascii="Times New Roman" w:hAnsi="Times New Roman" w:cs="Times New Roman"/>
          <w:bCs/>
          <w:color w:val="000000"/>
          <w:sz w:val="28"/>
          <w:szCs w:val="28"/>
        </w:rPr>
        <w:t>6.6. Фрагменты решения участника, зачеркнутые им в работе, не проверяются жюри. Если участник хочет отменить зачеркивание, он должен явно написать в работе, что желает, чтобы зачеркнутая часть была проверена.</w:t>
      </w:r>
    </w:p>
    <w:p w:rsidR="00DE799F" w:rsidRDefault="00B428DA">
      <w:pPr>
        <w:spacing w:after="0" w:line="360" w:lineRule="auto"/>
        <w:ind w:firstLine="709"/>
        <w:jc w:val="both"/>
      </w:pPr>
      <w:r>
        <w:rPr>
          <w:rFonts w:ascii="Times New Roman" w:hAnsi="Times New Roman" w:cs="Times New Roman"/>
          <w:bCs/>
          <w:color w:val="000000"/>
          <w:sz w:val="28"/>
          <w:szCs w:val="28"/>
        </w:rPr>
        <w:t>6.7. Участник должен излагать свое решение понятным языком, текст должен быть написан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w:t>
      </w:r>
    </w:p>
    <w:p w:rsidR="00DE799F" w:rsidRDefault="00B428DA">
      <w:pPr>
        <w:spacing w:after="0" w:line="360" w:lineRule="auto"/>
        <w:ind w:firstLine="709"/>
        <w:jc w:val="both"/>
      </w:pPr>
      <w:r>
        <w:rPr>
          <w:rFonts w:ascii="Times New Roman" w:hAnsi="Times New Roman" w:cs="Times New Roman"/>
          <w:bCs/>
          <w:color w:val="000000"/>
          <w:sz w:val="28"/>
          <w:szCs w:val="28"/>
        </w:rPr>
        <w:t>6.8. Все утверждения, содержащиеся в решении участника, должны быть либо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жюри, но в любом случае общеизвестными считаются факты, изучаемые в рамках школьной программы. Также, как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необщеизвестные факты, не следующие тривиально из условия, должны быть доказаны.</w:t>
      </w:r>
    </w:p>
    <w:p w:rsidR="00DE799F" w:rsidRDefault="00B428DA">
      <w:pPr>
        <w:spacing w:after="0" w:line="360" w:lineRule="auto"/>
        <w:ind w:firstLine="709"/>
        <w:jc w:val="both"/>
      </w:pPr>
      <w:r>
        <w:rPr>
          <w:rFonts w:ascii="Times New Roman" w:hAnsi="Times New Roman" w:cs="Times New Roman"/>
          <w:bCs/>
          <w:color w:val="000000"/>
          <w:sz w:val="28"/>
          <w:szCs w:val="28"/>
        </w:rPr>
        <w:t>Решение, которое явно или скрыто опирается на не доказанные участником необщеизвестные факты, оценивается неполным баллом.</w:t>
      </w:r>
    </w:p>
    <w:p w:rsidR="00DE799F" w:rsidRDefault="00B428DA">
      <w:pPr>
        <w:spacing w:after="0" w:line="360" w:lineRule="auto"/>
        <w:ind w:firstLine="709"/>
        <w:jc w:val="both"/>
      </w:pPr>
      <w:r>
        <w:rPr>
          <w:rFonts w:ascii="Times New Roman" w:hAnsi="Times New Roman" w:cs="Times New Roman"/>
          <w:bCs/>
          <w:color w:val="000000"/>
          <w:sz w:val="28"/>
          <w:szCs w:val="28"/>
        </w:rPr>
        <w:lastRenderedPageBreak/>
        <w:t>6.9. 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w:t>
      </w:r>
    </w:p>
    <w:p w:rsidR="00DE799F" w:rsidRDefault="00B428DA">
      <w:pPr>
        <w:spacing w:after="0" w:line="360" w:lineRule="auto"/>
        <w:ind w:firstLine="709"/>
        <w:jc w:val="both"/>
      </w:pPr>
      <w:r>
        <w:rPr>
          <w:rFonts w:ascii="Times New Roman" w:hAnsi="Times New Roman" w:cs="Times New Roman"/>
          <w:bCs/>
          <w:color w:val="000000"/>
          <w:sz w:val="28"/>
          <w:szCs w:val="28"/>
        </w:rPr>
        <w:t>6.10. Если задача состоит из нескольких пунктов, то участник должен четко обозначить, где начинается решение каждого пункта. Каждый фрагмент решения проверяется в соответствии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жюри может не ставить эти баллы, если из решения неочевидно, что участник понимает применимость результатов к другому пункту. При решении пунктов задачи участник может ссылаться на собственные решения</w:t>
      </w:r>
    </w:p>
    <w:p w:rsidR="00DE799F" w:rsidRDefault="00B428DA">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(ответы) других пунктов или на общую часть решения, выписанную в начале.</w:t>
      </w:r>
    </w:p>
    <w:p w:rsidR="00DE799F" w:rsidRDefault="00B428DA">
      <w:pPr>
        <w:spacing w:after="0" w:line="360" w:lineRule="auto"/>
        <w:ind w:firstLine="709"/>
        <w:jc w:val="both"/>
      </w:pPr>
      <w:r>
        <w:rPr>
          <w:rFonts w:ascii="Times New Roman" w:hAnsi="Times New Roman" w:cs="Times New Roman"/>
          <w:bCs/>
          <w:color w:val="000000"/>
          <w:sz w:val="28"/>
          <w:szCs w:val="28"/>
        </w:rPr>
        <w:t>6.11. Участник может решать задачи любым корректным способом, жюри не повышает баллы за красоту и лаконичность решения, а равно не снижает их за использование нерационального способа. Корректным может быть решение, которое нестандартно и отличается по способу от авторского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w:t>
      </w:r>
    </w:p>
    <w:p w:rsidR="00DE799F" w:rsidRDefault="00B428DA">
      <w:pPr>
        <w:spacing w:after="0" w:line="360" w:lineRule="auto"/>
        <w:ind w:firstLine="709"/>
        <w:jc w:val="both"/>
      </w:pPr>
      <w:r>
        <w:rPr>
          <w:rFonts w:ascii="Times New Roman" w:hAnsi="Times New Roman" w:cs="Times New Roman"/>
          <w:bCs/>
          <w:color w:val="000000"/>
          <w:sz w:val="28"/>
          <w:szCs w:val="28"/>
        </w:rPr>
        <w:t>6.12. Работа участника не должна оставлять сомнений в том, каким способом проводится решение задачи. Если участник излагает несколько решений задачи, которые являются разными по сути (и, возможно, приводят к разным ответам), и некоторые из решений являются некорректными, то жюри не обязано выбирать и проверять корректное решение.</w:t>
      </w:r>
    </w:p>
    <w:p w:rsidR="00DE799F" w:rsidRDefault="00B428DA">
      <w:pPr>
        <w:spacing w:after="0" w:line="360" w:lineRule="auto"/>
        <w:ind w:firstLine="709"/>
        <w:jc w:val="both"/>
      </w:pPr>
      <w:r>
        <w:rPr>
          <w:rFonts w:ascii="Times New Roman" w:hAnsi="Times New Roman" w:cs="Times New Roman"/>
          <w:bCs/>
          <w:color w:val="000000"/>
          <w:sz w:val="28"/>
          <w:szCs w:val="28"/>
        </w:rPr>
        <w:t xml:space="preserve">6.13. Штрафы, которые жюри присваивает за вычислительные ошибки, зависят от серьезности последствий этих ошибок. Вычислительная ошибка, </w:t>
      </w:r>
      <w:r>
        <w:rPr>
          <w:rFonts w:ascii="Times New Roman" w:hAnsi="Times New Roman" w:cs="Times New Roman"/>
          <w:bCs/>
          <w:color w:val="000000"/>
          <w:sz w:val="28"/>
          <w:szCs w:val="28"/>
        </w:rPr>
        <w:lastRenderedPageBreak/>
        <w:t>которая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 решение.</w:t>
      </w:r>
    </w:p>
    <w:p w:rsidR="00DE799F" w:rsidRDefault="00B428DA">
      <w:pPr>
        <w:spacing w:after="0" w:line="360" w:lineRule="auto"/>
        <w:ind w:firstLine="709"/>
        <w:jc w:val="both"/>
      </w:pPr>
      <w:r>
        <w:rPr>
          <w:rFonts w:ascii="Times New Roman" w:hAnsi="Times New Roman" w:cs="Times New Roman"/>
          <w:bCs/>
          <w:color w:val="000000"/>
          <w:sz w:val="28"/>
          <w:szCs w:val="28"/>
        </w:rPr>
        <w:t>6.14. Если ошибка была допущена в первых пунктах задачи и это изменило ответы участника в последующих пунктах, то в общем случае баллы за следующие пункты не снижаются, то есть они проверяются так, как если бы собственные результаты, которыми пользуется участник, были правильными. Исключением являются случаи, когда ошибки в первых пунктах упростили или качественно исказили логику дальнейшего решения и/или ответы — в этих случаях баллы за последующие пункты могут быть существенно снижены.</w:t>
      </w:r>
    </w:p>
    <w:p w:rsidR="00DE799F" w:rsidRDefault="00B428DA">
      <w:pPr>
        <w:spacing w:after="0" w:line="360" w:lineRule="auto"/>
        <w:ind w:firstLine="709"/>
        <w:jc w:val="both"/>
      </w:pPr>
      <w:r>
        <w:rPr>
          <w:rFonts w:ascii="Times New Roman" w:hAnsi="Times New Roman" w:cs="Times New Roman"/>
          <w:bCs/>
          <w:color w:val="000000"/>
          <w:sz w:val="28"/>
          <w:szCs w:val="28"/>
        </w:rPr>
        <w:t>6.15. Если участник в своем решении опирается на метод перебора вариантов, то для полного балла должны быть разобраны все возможные случаи. Упущение хотя бы одного случая может привести к существенному снижению оценки (непропорциональному доле неразобранных случаев в общем их числе).</w:t>
      </w:r>
    </w:p>
    <w:p w:rsidR="00DE799F" w:rsidRDefault="00B428DA">
      <w:pPr>
        <w:spacing w:after="0" w:line="360" w:lineRule="auto"/>
        <w:ind w:firstLine="709"/>
        <w:jc w:val="both"/>
      </w:pPr>
      <w:r>
        <w:rPr>
          <w:rFonts w:ascii="Times New Roman" w:hAnsi="Times New Roman" w:cs="Times New Roman"/>
          <w:bCs/>
          <w:color w:val="000000"/>
          <w:sz w:val="28"/>
          <w:szCs w:val="28"/>
        </w:rPr>
        <w:t>6.16. Если для решения участнику необходимы дополнительные предпосылки, то он должен их сформулировать. Дополнительные предпосылки при этом не должны менять смысл задачи и существенно сужать круг обсуждаемых в решении ситуаций по сравнению с тем, который задан в условии.</w:t>
      </w:r>
    </w:p>
    <w:p w:rsidR="0080111A" w:rsidRDefault="0080111A" w:rsidP="009D72D4">
      <w:pPr>
        <w:pStyle w:val="a"/>
        <w:numPr>
          <w:ilvl w:val="0"/>
          <w:numId w:val="0"/>
        </w:numPr>
        <w:spacing w:line="360" w:lineRule="auto"/>
        <w:jc w:val="left"/>
      </w:pPr>
      <w:bookmarkStart w:id="7" w:name="_Toc19025986"/>
    </w:p>
    <w:p w:rsidR="00DE799F" w:rsidRDefault="00B428DA" w:rsidP="009D72D4">
      <w:pPr>
        <w:pStyle w:val="a"/>
        <w:spacing w:line="360" w:lineRule="auto"/>
        <w:ind w:firstLine="709"/>
      </w:pPr>
      <w:r>
        <w:t>РАЗБОР ЗАДАНИЙ, ПОКАЗ РАБОТ И АПЕЛЛЯЦИЯ</w:t>
      </w:r>
      <w:bookmarkEnd w:id="7"/>
    </w:p>
    <w:p w:rsidR="00DE799F" w:rsidRDefault="00B428DA">
      <w:pP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7.1 Разбор заданий</w:t>
      </w:r>
    </w:p>
    <w:p w:rsidR="00DE799F" w:rsidRDefault="00B428DA">
      <w:pPr>
        <w:spacing w:after="0" w:line="360" w:lineRule="auto"/>
        <w:ind w:firstLine="709"/>
        <w:jc w:val="both"/>
      </w:pPr>
      <w:r>
        <w:rPr>
          <w:rFonts w:ascii="Times New Roman" w:hAnsi="Times New Roman" w:cs="Times New Roman"/>
          <w:color w:val="000000"/>
          <w:sz w:val="28"/>
          <w:szCs w:val="28"/>
        </w:rPr>
        <w:t>7.1.1. В соответствии с Порядком проведения Всероссийской олимпиады школьников, анализ олимпиадных заданий и их решений входит в обязанности жюри. Разбор олимпиадных заданий проводится после проверки работ.</w:t>
      </w:r>
    </w:p>
    <w:p w:rsidR="00DE799F" w:rsidRDefault="00B428DA">
      <w:pPr>
        <w:spacing w:after="0" w:line="360" w:lineRule="auto"/>
        <w:ind w:firstLine="709"/>
        <w:jc w:val="both"/>
      </w:pPr>
      <w:r>
        <w:rPr>
          <w:rFonts w:ascii="Times New Roman" w:hAnsi="Times New Roman" w:cs="Times New Roman"/>
          <w:color w:val="000000"/>
          <w:sz w:val="28"/>
          <w:szCs w:val="28"/>
        </w:rPr>
        <w:t xml:space="preserve">7.1.2. Основная цель процедуры анализа заданий и решений — информировать участников о правильных ответах на предложенные задания, </w:t>
      </w:r>
      <w:r>
        <w:rPr>
          <w:rFonts w:ascii="Times New Roman" w:hAnsi="Times New Roman" w:cs="Times New Roman"/>
          <w:color w:val="000000"/>
          <w:sz w:val="28"/>
          <w:szCs w:val="28"/>
        </w:rPr>
        <w:lastRenderedPageBreak/>
        <w:t>объяснить типичные ошибки и недочеты. Решение о проведении (и форме проведения) разбора заданий принимает организатор муниципального этапа олимпиады.</w:t>
      </w:r>
    </w:p>
    <w:p w:rsidR="00DE799F" w:rsidRDefault="00B428DA">
      <w:pPr>
        <w:spacing w:after="0" w:line="360" w:lineRule="auto"/>
        <w:ind w:firstLine="709"/>
        <w:jc w:val="both"/>
      </w:pPr>
      <w:r>
        <w:rPr>
          <w:rFonts w:ascii="Times New Roman" w:hAnsi="Times New Roman" w:cs="Times New Roman"/>
          <w:color w:val="000000"/>
          <w:sz w:val="28"/>
          <w:szCs w:val="28"/>
        </w:rPr>
        <w:t>7.1.3. Во время процедуры разбора олимпиадных заданий жюри может не рассказывать решения детально, а предложить участникам ознакомиться с размещенными на сайте материалами, рассказать о типичных ошибках, ответить на возникшие вопросы и дать общую оценку по итогам выполнения заданий каждого тура.</w:t>
      </w:r>
    </w:p>
    <w:p w:rsidR="00DE799F" w:rsidRDefault="00B428DA">
      <w:pPr>
        <w:spacing w:after="0" w:line="360" w:lineRule="auto"/>
        <w:ind w:firstLine="709"/>
        <w:jc w:val="both"/>
      </w:pPr>
      <w:r>
        <w:rPr>
          <w:rFonts w:ascii="Times New Roman" w:hAnsi="Times New Roman" w:cs="Times New Roman"/>
          <w:color w:val="000000"/>
          <w:sz w:val="28"/>
          <w:szCs w:val="28"/>
        </w:rPr>
        <w:t>7.1.4. На разборе заданий могут присутствовать все участники и сопровождающие лица. Необходимое оборудование и оповещение участников о времени и месте разбора заданий обеспечивает оргкомитет.</w:t>
      </w:r>
    </w:p>
    <w:p w:rsidR="00DE799F" w:rsidRDefault="00B428DA">
      <w:pP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7.2 Показ работ</w:t>
      </w:r>
    </w:p>
    <w:p w:rsidR="00DE799F" w:rsidRDefault="00B428DA">
      <w:pPr>
        <w:spacing w:after="0" w:line="360" w:lineRule="auto"/>
        <w:ind w:firstLine="709"/>
        <w:jc w:val="both"/>
      </w:pPr>
      <w:r>
        <w:rPr>
          <w:rFonts w:ascii="Times New Roman" w:hAnsi="Times New Roman" w:cs="Times New Roman"/>
          <w:color w:val="000000"/>
          <w:sz w:val="28"/>
          <w:szCs w:val="28"/>
        </w:rPr>
        <w:t>7.2.1 В соответствии с Порядком проведения Всероссийской олимпиады школьников, показ выполненных участником олимпиадных заданий по его запросу входит в обязанности жюри. В ходе показа работ участник может убедиться, что выставленные его работе баллы соответствуют принятой системе оценивания.</w:t>
      </w:r>
    </w:p>
    <w:p w:rsidR="00DE799F" w:rsidRDefault="00B428DA">
      <w:pPr>
        <w:spacing w:after="0" w:line="360" w:lineRule="auto"/>
        <w:ind w:firstLine="709"/>
        <w:jc w:val="both"/>
      </w:pPr>
      <w:r>
        <w:rPr>
          <w:rFonts w:ascii="Times New Roman" w:hAnsi="Times New Roman" w:cs="Times New Roman"/>
          <w:color w:val="000000"/>
          <w:sz w:val="28"/>
          <w:szCs w:val="28"/>
        </w:rPr>
        <w:t>7.2.2. Показ работ может быть организован очно (время и место назначается оргкомитетом по согласованию с жюри) или дистанционно.</w:t>
      </w:r>
    </w:p>
    <w:p w:rsidR="00DE799F" w:rsidRDefault="00B428DA">
      <w:pPr>
        <w:spacing w:after="0" w:line="360" w:lineRule="auto"/>
        <w:ind w:firstLine="709"/>
        <w:jc w:val="both"/>
      </w:pPr>
      <w:r>
        <w:rPr>
          <w:rFonts w:ascii="Times New Roman" w:hAnsi="Times New Roman" w:cs="Times New Roman"/>
          <w:color w:val="000000"/>
          <w:sz w:val="28"/>
          <w:szCs w:val="28"/>
        </w:rPr>
        <w:t>7.2.3. В процессе очного показа работ участники должны получить всю необходимую информацию по поводу объективности оценивания, что обычно приводит к уменьшению числа необоснованных апелляций по результатам проверки.</w:t>
      </w:r>
    </w:p>
    <w:p w:rsidR="00DE799F" w:rsidRDefault="00B428DA">
      <w:pPr>
        <w:spacing w:after="0" w:line="360" w:lineRule="auto"/>
        <w:ind w:firstLine="709"/>
        <w:jc w:val="both"/>
      </w:pPr>
      <w:r>
        <w:rPr>
          <w:rFonts w:ascii="Times New Roman" w:hAnsi="Times New Roman" w:cs="Times New Roman"/>
          <w:color w:val="000000"/>
          <w:sz w:val="28"/>
          <w:szCs w:val="28"/>
        </w:rPr>
        <w:t>7.2.4. На очный показ работ допускаются только участники (без родителей и сопровождающих лиц). В помещении, где проводится показ работ,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о применении утвержденной схемы оценивания при проверке его работы.</w:t>
      </w:r>
    </w:p>
    <w:p w:rsidR="00DE799F" w:rsidRDefault="00B428DA">
      <w:pPr>
        <w:spacing w:after="0" w:line="360" w:lineRule="auto"/>
        <w:ind w:firstLine="709"/>
        <w:jc w:val="both"/>
      </w:pPr>
      <w:r>
        <w:rPr>
          <w:rFonts w:ascii="Times New Roman" w:hAnsi="Times New Roman" w:cs="Times New Roman"/>
          <w:color w:val="000000"/>
          <w:sz w:val="28"/>
          <w:szCs w:val="28"/>
        </w:rPr>
        <w:t xml:space="preserve">7.2.5. В процессе дистанционного показа работ участник может увидеть проверенную работу с комментариями жюри онлайн в личном кабинете или </w:t>
      </w:r>
      <w:r>
        <w:rPr>
          <w:rFonts w:ascii="Times New Roman" w:hAnsi="Times New Roman" w:cs="Times New Roman"/>
          <w:color w:val="000000"/>
          <w:sz w:val="28"/>
          <w:szCs w:val="28"/>
        </w:rPr>
        <w:lastRenderedPageBreak/>
        <w:t>получить работу по электронной почте. У участника должна быть возможность задать членам жюри интересующие его вопросы по проверке (онлайн или очно).</w:t>
      </w:r>
    </w:p>
    <w:p w:rsidR="00DE799F" w:rsidRDefault="00B428DA">
      <w:pPr>
        <w:spacing w:after="0" w:line="360" w:lineRule="auto"/>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7.3 Апелляция</w:t>
      </w:r>
    </w:p>
    <w:p w:rsidR="00DE799F" w:rsidRDefault="00B428DA">
      <w:pPr>
        <w:spacing w:after="0" w:line="360" w:lineRule="auto"/>
        <w:ind w:firstLine="709"/>
        <w:jc w:val="both"/>
      </w:pPr>
      <w:r>
        <w:rPr>
          <w:rFonts w:ascii="Times New Roman" w:hAnsi="Times New Roman" w:cs="Times New Roman"/>
          <w:color w:val="000000"/>
          <w:sz w:val="28"/>
          <w:szCs w:val="28"/>
        </w:rPr>
        <w:t>7.3.1. Если по итогам показа работ участник считает, что оценка, выставленная его работе, не соответствует принятой схеме оценивания работ, участник имеет право в течение одного астрономического часа после окончания показа работ написать апелляционное заявление на имя председателя жюри.</w:t>
      </w:r>
    </w:p>
    <w:p w:rsidR="00DE799F" w:rsidRDefault="00B428DA">
      <w:pPr>
        <w:spacing w:after="0" w:line="360" w:lineRule="auto"/>
        <w:ind w:firstLine="709"/>
        <w:jc w:val="both"/>
      </w:pPr>
      <w:r>
        <w:rPr>
          <w:rFonts w:ascii="Times New Roman" w:hAnsi="Times New Roman" w:cs="Times New Roman"/>
          <w:color w:val="000000"/>
          <w:sz w:val="28"/>
          <w:szCs w:val="28"/>
        </w:rPr>
        <w:t>7.3.2. В апелляционном заявлении участник должен выразить мотивированное несогласие с оценкой, указав на конкретные места в своей работе, где, по его мнению, оценка не соответствует утвержденной схеме проверки. Критерии и методика оценивания олимпиадных заданий не могут быть предметом апелляции и пересмотру не подлежат.</w:t>
      </w:r>
    </w:p>
    <w:p w:rsidR="00DE799F" w:rsidRDefault="00B428DA">
      <w:pPr>
        <w:spacing w:after="0" w:line="360" w:lineRule="auto"/>
        <w:ind w:firstLine="709"/>
        <w:jc w:val="both"/>
      </w:pPr>
      <w:r>
        <w:rPr>
          <w:rFonts w:ascii="Times New Roman" w:hAnsi="Times New Roman" w:cs="Times New Roman"/>
          <w:color w:val="000000"/>
          <w:sz w:val="28"/>
          <w:szCs w:val="28"/>
        </w:rPr>
        <w:t>7.3.3. Если участник хочет оспорить оценку по нескольким задачам, то апелляция по каждой задаче должна быть оформлена отдельным пунктом в апелляционном заявлении. Если участник апеллирует по поводу исправления технической ошибки (при проверке теста, суммировании баллов и т. п.), то все подобные корректировки должны быть указаны в начале заявления отдельными пунктами.</w:t>
      </w:r>
    </w:p>
    <w:p w:rsidR="00DE799F" w:rsidRDefault="00B428DA">
      <w:pPr>
        <w:spacing w:after="0" w:line="360" w:lineRule="auto"/>
        <w:ind w:firstLine="709"/>
        <w:jc w:val="both"/>
      </w:pPr>
      <w:r>
        <w:rPr>
          <w:rFonts w:ascii="Times New Roman" w:hAnsi="Times New Roman" w:cs="Times New Roman"/>
          <w:color w:val="000000"/>
          <w:sz w:val="28"/>
          <w:szCs w:val="28"/>
        </w:rPr>
        <w:t>7.3.4. Апелляционные заявления участников рассматриваются членами жюри (апелляционной комиссией) с использованием средств видеофиксации в спокойной и доброжелательной обстановке не позднее чем через 3 часа с момента подачи соответствующего заявления. Участник имеет право очно присутствовать при рассмотрении апелляции.</w:t>
      </w:r>
    </w:p>
    <w:p w:rsidR="00DE799F" w:rsidRDefault="00B428DA">
      <w:pPr>
        <w:spacing w:after="0" w:line="360" w:lineRule="auto"/>
        <w:ind w:firstLine="709"/>
        <w:jc w:val="both"/>
      </w:pPr>
      <w:r>
        <w:rPr>
          <w:rFonts w:ascii="Times New Roman" w:hAnsi="Times New Roman" w:cs="Times New Roman"/>
          <w:color w:val="000000"/>
          <w:sz w:val="28"/>
          <w:szCs w:val="28"/>
        </w:rPr>
        <w:t xml:space="preserve">7.3.5 Решения по апелляции принимаются простым большинством голосов отдельно по каждому пункту апелляционного заявления в соответствии с Порядком проведения Всероссийской олимпиады. В случае равенства голосов решение принимается по согласованию между председателем жюри и руководителем рабочей группы по соответствующей </w:t>
      </w:r>
      <w:r>
        <w:rPr>
          <w:rFonts w:ascii="Times New Roman" w:hAnsi="Times New Roman" w:cs="Times New Roman"/>
          <w:color w:val="000000"/>
          <w:sz w:val="28"/>
          <w:szCs w:val="28"/>
        </w:rPr>
        <w:lastRenderedPageBreak/>
        <w:t>задаче. В случае отсутствия согласия между ними решение принимает председатель жюри.</w:t>
      </w:r>
    </w:p>
    <w:p w:rsidR="00DE799F" w:rsidRDefault="00B428DA">
      <w:pPr>
        <w:spacing w:after="0" w:line="360" w:lineRule="auto"/>
        <w:ind w:firstLine="709"/>
        <w:jc w:val="both"/>
      </w:pPr>
      <w:r>
        <w:rPr>
          <w:rFonts w:ascii="Times New Roman" w:hAnsi="Times New Roman" w:cs="Times New Roman"/>
          <w:color w:val="000000"/>
          <w:sz w:val="28"/>
          <w:szCs w:val="28"/>
        </w:rPr>
        <w:t>7.3.6. Решения по апелляции являются окончательными и пересмотру не подлежат. Решение по апелляции оформляется протоколом, который подписывается членами жюри и участником.</w:t>
      </w:r>
    </w:p>
    <w:p w:rsidR="00DE799F" w:rsidRDefault="00B428D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7.3.7. Протоколы рассмотрения апелляции передаются председателю жюри для внесения соответствующих изменений в протокол Олимпиады и отчетную документацию.</w:t>
      </w:r>
    </w:p>
    <w:p w:rsidR="00AE5FD5" w:rsidRDefault="00AE5FD5">
      <w:pPr>
        <w:spacing w:after="0" w:line="360" w:lineRule="auto"/>
        <w:ind w:firstLine="709"/>
        <w:jc w:val="both"/>
      </w:pPr>
    </w:p>
    <w:p w:rsidR="00DE799F" w:rsidRDefault="00B428DA" w:rsidP="00AE5FD5">
      <w:pPr>
        <w:pStyle w:val="a"/>
        <w:spacing w:line="360" w:lineRule="auto"/>
        <w:ind w:firstLine="709"/>
      </w:pPr>
      <w:bookmarkStart w:id="8" w:name="_Toc19025987"/>
      <w:r>
        <w:t>ПОРЯДОК ПОДВЕДЕНИЯ ИТОГОВ ОЛИМПИАДЫ</w:t>
      </w:r>
      <w:bookmarkEnd w:id="8"/>
    </w:p>
    <w:p w:rsidR="00DE799F" w:rsidRDefault="00B428DA">
      <w:pPr>
        <w:spacing w:after="0" w:line="360" w:lineRule="auto"/>
        <w:ind w:firstLine="709"/>
        <w:jc w:val="both"/>
      </w:pPr>
      <w:r>
        <w:rPr>
          <w:rFonts w:ascii="Times New Roman" w:hAnsi="Times New Roman" w:cs="Times New Roman"/>
          <w:b/>
          <w:color w:val="000000"/>
          <w:sz w:val="28"/>
          <w:szCs w:val="28"/>
        </w:rPr>
        <w:t>8.1.</w:t>
      </w:r>
      <w:r>
        <w:rPr>
          <w:rFonts w:ascii="Times New Roman" w:hAnsi="Times New Roman" w:cs="Times New Roman"/>
          <w:color w:val="000000"/>
          <w:sz w:val="28"/>
          <w:szCs w:val="28"/>
        </w:rPr>
        <w:t xml:space="preserve"> Итоги Олимпиады подводятся суммарно по двум конкурсам, отдельно для 7-8, 9 и 10-11 классов.</w:t>
      </w:r>
    </w:p>
    <w:p w:rsidR="00DE799F" w:rsidRDefault="00B428DA">
      <w:pPr>
        <w:spacing w:after="0" w:line="360" w:lineRule="auto"/>
        <w:ind w:firstLine="709"/>
        <w:jc w:val="both"/>
      </w:pPr>
      <w:r>
        <w:rPr>
          <w:rFonts w:ascii="Times New Roman" w:hAnsi="Times New Roman" w:cs="Times New Roman"/>
          <w:b/>
          <w:color w:val="000000"/>
          <w:sz w:val="28"/>
          <w:szCs w:val="28"/>
        </w:rPr>
        <w:t>8.2.</w:t>
      </w:r>
      <w:r>
        <w:rPr>
          <w:rFonts w:ascii="Times New Roman" w:hAnsi="Times New Roman" w:cs="Times New Roman"/>
          <w:color w:val="000000"/>
          <w:sz w:val="28"/>
          <w:szCs w:val="28"/>
        </w:rPr>
        <w:t xml:space="preserve"> Окончательные итоги Олимпиады утверждаются жюри с учетом результатов рассмотрения апелляций. Окончательные результаты проверки решений всех участников фиксируются в итоговой таблице для каждого конкурса, представляющей собой ранжированный список участников, расположенных по порядку убывания набранных ими баллов. Участники с одинаковыми баллами располагаются в алфавитном порядке. Документ, фиксирующий результаты, должен быть подписан председателем и членами жюри.</w:t>
      </w:r>
    </w:p>
    <w:p w:rsidR="00DE799F" w:rsidRDefault="00B428DA">
      <w:pPr>
        <w:spacing w:after="0" w:line="360" w:lineRule="auto"/>
        <w:ind w:firstLine="709"/>
        <w:jc w:val="both"/>
      </w:pPr>
      <w:r>
        <w:rPr>
          <w:rFonts w:ascii="Times New Roman" w:hAnsi="Times New Roman" w:cs="Times New Roman"/>
          <w:b/>
          <w:color w:val="000000"/>
          <w:sz w:val="28"/>
          <w:szCs w:val="28"/>
        </w:rPr>
        <w:t>8.3.</w:t>
      </w:r>
      <w:r>
        <w:rPr>
          <w:rFonts w:ascii="Times New Roman" w:hAnsi="Times New Roman" w:cs="Times New Roman"/>
          <w:color w:val="000000"/>
          <w:sz w:val="28"/>
          <w:szCs w:val="28"/>
        </w:rPr>
        <w:t xml:space="preserve"> Победители и призеры Олимпиады по каждому конкурсу определяются на основании рейтинга и в соответствии с квотой, установленной организатором муниципального этапа.</w:t>
      </w:r>
    </w:p>
    <w:p w:rsidR="00DE799F" w:rsidRDefault="00B428DA">
      <w:pPr>
        <w:spacing w:after="0" w:line="360" w:lineRule="auto"/>
        <w:ind w:firstLine="709"/>
        <w:jc w:val="both"/>
      </w:pPr>
      <w:r>
        <w:rPr>
          <w:rFonts w:ascii="Times New Roman" w:hAnsi="Times New Roman" w:cs="Times New Roman"/>
          <w:b/>
          <w:color w:val="000000"/>
          <w:sz w:val="28"/>
          <w:szCs w:val="28"/>
        </w:rPr>
        <w:t>8.4.</w:t>
      </w:r>
      <w:r>
        <w:rPr>
          <w:rFonts w:ascii="Times New Roman" w:hAnsi="Times New Roman" w:cs="Times New Roman"/>
          <w:color w:val="000000"/>
          <w:sz w:val="28"/>
          <w:szCs w:val="28"/>
        </w:rPr>
        <w:t xml:space="preserve"> Председатель жюри передает протокол по определению победителей и призеров в оргкомитет для подготовки приказа об итогах Олимпиады.</w:t>
      </w:r>
    </w:p>
    <w:p w:rsidR="00DE799F" w:rsidRDefault="00B428DA">
      <w:pPr>
        <w:spacing w:after="0" w:line="360" w:lineRule="auto"/>
        <w:ind w:firstLine="709"/>
        <w:jc w:val="both"/>
      </w:pPr>
      <w:r>
        <w:rPr>
          <w:rFonts w:ascii="Times New Roman" w:hAnsi="Times New Roman" w:cs="Times New Roman"/>
          <w:b/>
          <w:color w:val="000000"/>
          <w:sz w:val="28"/>
          <w:szCs w:val="28"/>
        </w:rPr>
        <w:t>8.5.</w:t>
      </w:r>
      <w:r>
        <w:rPr>
          <w:rFonts w:ascii="Times New Roman" w:hAnsi="Times New Roman" w:cs="Times New Roman"/>
          <w:color w:val="000000"/>
          <w:sz w:val="28"/>
          <w:szCs w:val="28"/>
        </w:rPr>
        <w:t xml:space="preserve"> Работы участников и вся документация, сопровождающая проведение олимпиады (апелляционные заявления, протоколы и видеозаписи рассмотрения апелляций) хранятся оргкомитетом в течение одного года с момента окончания олимпиады.</w:t>
      </w:r>
    </w:p>
    <w:p w:rsidR="00DE799F" w:rsidRDefault="00B428DA">
      <w:pPr>
        <w:spacing w:after="0" w:line="360" w:lineRule="auto"/>
        <w:ind w:firstLine="709"/>
        <w:jc w:val="both"/>
      </w:pPr>
      <w:r>
        <w:rPr>
          <w:rFonts w:ascii="Times New Roman" w:hAnsi="Times New Roman" w:cs="Times New Roman"/>
          <w:b/>
          <w:color w:val="000000"/>
          <w:sz w:val="28"/>
          <w:szCs w:val="28"/>
        </w:rPr>
        <w:lastRenderedPageBreak/>
        <w:t>8.6.</w:t>
      </w:r>
      <w:r>
        <w:rPr>
          <w:rFonts w:ascii="Times New Roman" w:hAnsi="Times New Roman" w:cs="Times New Roman"/>
          <w:color w:val="000000"/>
          <w:sz w:val="28"/>
          <w:szCs w:val="28"/>
        </w:rPr>
        <w:t xml:space="preserve"> Организатору Олимпиады рекомендуется после подведения итогов опубликовать сканированные версии работ победителей и призеров на своем официальном сайте, получив от участников или их родителей (законных представителей) предварительно письменное согласие на публикацию их работ.</w:t>
      </w:r>
    </w:p>
    <w:p w:rsidR="00DE799F" w:rsidRDefault="00DE799F">
      <w:pPr>
        <w:spacing w:after="0" w:line="360" w:lineRule="auto"/>
        <w:ind w:firstLine="709"/>
        <w:jc w:val="both"/>
        <w:rPr>
          <w:rFonts w:ascii="Times New Roman" w:hAnsi="Times New Roman" w:cs="Times New Roman"/>
          <w:b/>
          <w:color w:val="000000"/>
          <w:sz w:val="28"/>
          <w:szCs w:val="28"/>
        </w:rPr>
      </w:pPr>
    </w:p>
    <w:p w:rsidR="007E27AA" w:rsidRDefault="007E27AA">
      <w:pPr>
        <w:spacing w:after="0" w:line="360" w:lineRule="auto"/>
        <w:ind w:firstLine="709"/>
        <w:jc w:val="both"/>
        <w:rPr>
          <w:rFonts w:ascii="Times New Roman" w:hAnsi="Times New Roman" w:cs="Times New Roman"/>
          <w:b/>
          <w:color w:val="000000"/>
          <w:sz w:val="28"/>
          <w:szCs w:val="28"/>
        </w:rPr>
      </w:pPr>
    </w:p>
    <w:p w:rsidR="007E27AA" w:rsidRDefault="007E27AA">
      <w:pPr>
        <w:spacing w:after="0" w:line="360" w:lineRule="auto"/>
        <w:ind w:firstLine="709"/>
        <w:jc w:val="both"/>
        <w:rPr>
          <w:rFonts w:ascii="Times New Roman" w:hAnsi="Times New Roman" w:cs="Times New Roman"/>
          <w:b/>
          <w:color w:val="000000"/>
          <w:sz w:val="28"/>
          <w:szCs w:val="28"/>
        </w:rPr>
      </w:pPr>
    </w:p>
    <w:p w:rsidR="007E27AA" w:rsidRDefault="007E27AA">
      <w:pPr>
        <w:spacing w:after="0" w:line="360" w:lineRule="auto"/>
        <w:ind w:firstLine="709"/>
        <w:jc w:val="both"/>
        <w:rPr>
          <w:rFonts w:ascii="Times New Roman" w:hAnsi="Times New Roman" w:cs="Times New Roman"/>
          <w:b/>
          <w:color w:val="000000"/>
          <w:sz w:val="28"/>
          <w:szCs w:val="28"/>
        </w:rPr>
      </w:pPr>
    </w:p>
    <w:p w:rsidR="007E27AA" w:rsidRDefault="007E27AA">
      <w:pPr>
        <w:spacing w:after="0" w:line="360" w:lineRule="auto"/>
        <w:ind w:firstLine="709"/>
        <w:jc w:val="both"/>
        <w:rPr>
          <w:rFonts w:ascii="Times New Roman" w:hAnsi="Times New Roman" w:cs="Times New Roman"/>
          <w:b/>
          <w:color w:val="000000"/>
          <w:sz w:val="28"/>
          <w:szCs w:val="28"/>
        </w:rPr>
      </w:pPr>
    </w:p>
    <w:p w:rsidR="007E27AA" w:rsidRDefault="007E27AA">
      <w:pPr>
        <w:spacing w:after="0" w:line="360" w:lineRule="auto"/>
        <w:ind w:firstLine="709"/>
        <w:jc w:val="both"/>
        <w:rPr>
          <w:rFonts w:ascii="Times New Roman" w:hAnsi="Times New Roman" w:cs="Times New Roman"/>
          <w:b/>
          <w:color w:val="000000"/>
          <w:sz w:val="28"/>
          <w:szCs w:val="28"/>
        </w:rPr>
      </w:pPr>
    </w:p>
    <w:p w:rsidR="007E27AA" w:rsidRDefault="007E27AA">
      <w:pPr>
        <w:spacing w:after="0" w:line="360" w:lineRule="auto"/>
        <w:ind w:firstLine="709"/>
        <w:jc w:val="both"/>
        <w:rPr>
          <w:rFonts w:ascii="Times New Roman" w:hAnsi="Times New Roman" w:cs="Times New Roman"/>
          <w:b/>
          <w:color w:val="000000"/>
          <w:sz w:val="28"/>
          <w:szCs w:val="28"/>
        </w:rPr>
      </w:pPr>
    </w:p>
    <w:p w:rsidR="007E27AA" w:rsidRDefault="007E27AA">
      <w:pPr>
        <w:spacing w:after="0" w:line="360" w:lineRule="auto"/>
        <w:ind w:firstLine="709"/>
        <w:jc w:val="both"/>
        <w:rPr>
          <w:rFonts w:ascii="Times New Roman" w:hAnsi="Times New Roman" w:cs="Times New Roman"/>
          <w:b/>
          <w:color w:val="000000"/>
          <w:sz w:val="28"/>
          <w:szCs w:val="28"/>
        </w:rPr>
      </w:pPr>
    </w:p>
    <w:p w:rsidR="007E27AA" w:rsidRDefault="007E27AA">
      <w:pPr>
        <w:spacing w:after="0" w:line="360" w:lineRule="auto"/>
        <w:ind w:firstLine="709"/>
        <w:jc w:val="both"/>
        <w:rPr>
          <w:rFonts w:ascii="Times New Roman" w:hAnsi="Times New Roman" w:cs="Times New Roman"/>
          <w:b/>
          <w:color w:val="000000"/>
          <w:sz w:val="28"/>
          <w:szCs w:val="28"/>
        </w:rPr>
      </w:pPr>
    </w:p>
    <w:p w:rsidR="007E27AA" w:rsidRDefault="007E27AA">
      <w:pPr>
        <w:spacing w:after="0" w:line="360" w:lineRule="auto"/>
        <w:ind w:firstLine="709"/>
        <w:jc w:val="both"/>
        <w:rPr>
          <w:rFonts w:ascii="Times New Roman" w:hAnsi="Times New Roman" w:cs="Times New Roman"/>
          <w:b/>
          <w:color w:val="000000"/>
          <w:sz w:val="28"/>
          <w:szCs w:val="28"/>
        </w:rPr>
      </w:pPr>
    </w:p>
    <w:p w:rsidR="007E27AA" w:rsidRDefault="007E27AA">
      <w:pPr>
        <w:spacing w:after="0" w:line="360" w:lineRule="auto"/>
        <w:ind w:firstLine="709"/>
        <w:jc w:val="both"/>
        <w:rPr>
          <w:rFonts w:ascii="Times New Roman" w:hAnsi="Times New Roman" w:cs="Times New Roman"/>
          <w:b/>
          <w:color w:val="000000"/>
          <w:sz w:val="28"/>
          <w:szCs w:val="28"/>
        </w:rPr>
      </w:pPr>
    </w:p>
    <w:p w:rsidR="007E27AA" w:rsidRDefault="007E27AA">
      <w:pPr>
        <w:spacing w:after="0" w:line="360" w:lineRule="auto"/>
        <w:ind w:firstLine="709"/>
        <w:jc w:val="both"/>
        <w:rPr>
          <w:rFonts w:ascii="Times New Roman" w:hAnsi="Times New Roman" w:cs="Times New Roman"/>
          <w:b/>
          <w:color w:val="000000"/>
          <w:sz w:val="28"/>
          <w:szCs w:val="28"/>
        </w:rPr>
      </w:pPr>
    </w:p>
    <w:p w:rsidR="007E27AA" w:rsidRDefault="007E27AA">
      <w:pPr>
        <w:spacing w:after="0" w:line="360" w:lineRule="auto"/>
        <w:ind w:firstLine="709"/>
        <w:jc w:val="both"/>
        <w:rPr>
          <w:rFonts w:ascii="Times New Roman" w:hAnsi="Times New Roman" w:cs="Times New Roman"/>
          <w:color w:val="000000"/>
          <w:sz w:val="28"/>
          <w:szCs w:val="28"/>
        </w:rPr>
      </w:pPr>
    </w:p>
    <w:p w:rsidR="009673A5" w:rsidRDefault="009673A5">
      <w:pPr>
        <w:spacing w:after="0" w:line="360" w:lineRule="auto"/>
        <w:ind w:firstLine="709"/>
        <w:jc w:val="both"/>
        <w:rPr>
          <w:rFonts w:ascii="Times New Roman" w:hAnsi="Times New Roman" w:cs="Times New Roman"/>
          <w:color w:val="000000"/>
          <w:sz w:val="28"/>
          <w:szCs w:val="28"/>
        </w:rPr>
      </w:pPr>
    </w:p>
    <w:p w:rsidR="009673A5" w:rsidRDefault="009673A5">
      <w:pPr>
        <w:spacing w:after="0" w:line="360" w:lineRule="auto"/>
        <w:ind w:firstLine="709"/>
        <w:jc w:val="both"/>
        <w:rPr>
          <w:rFonts w:ascii="Times New Roman" w:hAnsi="Times New Roman" w:cs="Times New Roman"/>
          <w:color w:val="000000"/>
          <w:sz w:val="28"/>
          <w:szCs w:val="28"/>
        </w:rPr>
      </w:pPr>
    </w:p>
    <w:p w:rsidR="009673A5" w:rsidRDefault="009673A5">
      <w:pPr>
        <w:spacing w:after="0" w:line="360" w:lineRule="auto"/>
        <w:ind w:firstLine="709"/>
        <w:jc w:val="both"/>
        <w:rPr>
          <w:rFonts w:ascii="Times New Roman" w:hAnsi="Times New Roman" w:cs="Times New Roman"/>
          <w:color w:val="000000"/>
          <w:sz w:val="28"/>
          <w:szCs w:val="28"/>
        </w:rPr>
      </w:pPr>
    </w:p>
    <w:p w:rsidR="009673A5" w:rsidRDefault="009673A5">
      <w:pPr>
        <w:spacing w:after="0" w:line="360" w:lineRule="auto"/>
        <w:ind w:firstLine="709"/>
        <w:jc w:val="both"/>
        <w:rPr>
          <w:rFonts w:ascii="Times New Roman" w:hAnsi="Times New Roman" w:cs="Times New Roman"/>
          <w:color w:val="000000"/>
          <w:sz w:val="28"/>
          <w:szCs w:val="28"/>
        </w:rPr>
      </w:pPr>
    </w:p>
    <w:p w:rsidR="009673A5" w:rsidRDefault="009673A5">
      <w:pPr>
        <w:spacing w:after="0" w:line="360" w:lineRule="auto"/>
        <w:ind w:firstLine="709"/>
        <w:jc w:val="both"/>
        <w:rPr>
          <w:rFonts w:ascii="Times New Roman" w:hAnsi="Times New Roman" w:cs="Times New Roman"/>
          <w:color w:val="000000"/>
          <w:sz w:val="28"/>
          <w:szCs w:val="28"/>
        </w:rPr>
      </w:pPr>
    </w:p>
    <w:p w:rsidR="009673A5" w:rsidRDefault="009673A5">
      <w:pPr>
        <w:spacing w:after="0" w:line="360" w:lineRule="auto"/>
        <w:ind w:firstLine="709"/>
        <w:jc w:val="both"/>
        <w:rPr>
          <w:rFonts w:ascii="Times New Roman" w:hAnsi="Times New Roman" w:cs="Times New Roman"/>
          <w:color w:val="000000"/>
          <w:sz w:val="28"/>
          <w:szCs w:val="28"/>
        </w:rPr>
      </w:pPr>
    </w:p>
    <w:p w:rsidR="009673A5" w:rsidRDefault="009673A5">
      <w:pPr>
        <w:spacing w:after="0" w:line="360" w:lineRule="auto"/>
        <w:ind w:firstLine="709"/>
        <w:jc w:val="both"/>
        <w:rPr>
          <w:rFonts w:ascii="Times New Roman" w:hAnsi="Times New Roman" w:cs="Times New Roman"/>
          <w:color w:val="000000"/>
          <w:sz w:val="28"/>
          <w:szCs w:val="28"/>
        </w:rPr>
      </w:pPr>
    </w:p>
    <w:p w:rsidR="009673A5" w:rsidRDefault="009673A5">
      <w:pPr>
        <w:spacing w:after="0" w:line="360" w:lineRule="auto"/>
        <w:ind w:firstLine="709"/>
        <w:jc w:val="both"/>
        <w:rPr>
          <w:rFonts w:ascii="Times New Roman" w:hAnsi="Times New Roman" w:cs="Times New Roman"/>
          <w:color w:val="000000"/>
          <w:sz w:val="28"/>
          <w:szCs w:val="28"/>
        </w:rPr>
      </w:pPr>
    </w:p>
    <w:p w:rsidR="009673A5" w:rsidRDefault="009673A5">
      <w:pPr>
        <w:spacing w:after="0" w:line="360" w:lineRule="auto"/>
        <w:ind w:firstLine="709"/>
        <w:jc w:val="both"/>
        <w:rPr>
          <w:rFonts w:ascii="Times New Roman" w:hAnsi="Times New Roman" w:cs="Times New Roman"/>
          <w:color w:val="000000"/>
          <w:sz w:val="28"/>
          <w:szCs w:val="28"/>
        </w:rPr>
      </w:pPr>
    </w:p>
    <w:p w:rsidR="00DE799F" w:rsidRDefault="00B428DA" w:rsidP="00D9153D">
      <w:pPr>
        <w:pStyle w:val="1"/>
        <w:jc w:val="right"/>
        <w:rPr>
          <w:b w:val="0"/>
          <w:bCs w:val="0"/>
          <w:i/>
          <w:iCs/>
          <w:color w:val="000000"/>
        </w:rPr>
      </w:pPr>
      <w:bookmarkStart w:id="9" w:name="_Toc19025989"/>
      <w:r>
        <w:rPr>
          <w:rFonts w:ascii="Times New Roman" w:hAnsi="Times New Roman" w:cs="Times New Roman"/>
          <w:i/>
          <w:iCs/>
          <w:color w:val="000000"/>
          <w:sz w:val="24"/>
          <w:szCs w:val="24"/>
        </w:rPr>
        <w:t>Приложение 1</w:t>
      </w:r>
      <w:bookmarkEnd w:id="9"/>
    </w:p>
    <w:p w:rsidR="00DE799F" w:rsidRDefault="00B428DA">
      <w:pPr>
        <w:spacing w:line="360" w:lineRule="auto"/>
        <w:jc w:val="center"/>
        <w:rPr>
          <w:b/>
          <w:bCs/>
          <w:color w:val="000000"/>
        </w:rPr>
      </w:pPr>
      <w:r>
        <w:rPr>
          <w:rFonts w:ascii="Times New Roman" w:hAnsi="Times New Roman" w:cs="Times New Roman"/>
          <w:b/>
          <w:bCs/>
          <w:color w:val="000000"/>
          <w:sz w:val="24"/>
          <w:szCs w:val="24"/>
        </w:rPr>
        <w:t>Заявление участника олимпиады на апелляцию</w:t>
      </w:r>
    </w:p>
    <w:p w:rsidR="00DE799F" w:rsidRDefault="00B428DA">
      <w:pPr>
        <w:spacing w:line="360" w:lineRule="auto"/>
        <w:jc w:val="both"/>
        <w:rPr>
          <w:color w:val="000000"/>
        </w:rPr>
      </w:pPr>
      <w:r>
        <w:rPr>
          <w:rFonts w:ascii="Times New Roman" w:hAnsi="Times New Roman" w:cs="Times New Roman"/>
          <w:color w:val="000000"/>
          <w:sz w:val="24"/>
          <w:szCs w:val="24"/>
        </w:rPr>
        <w:t>Председателю жюри муниципального этапа</w:t>
      </w:r>
      <w:r>
        <w:rPr>
          <w:color w:val="000000"/>
        </w:rPr>
        <w:t xml:space="preserve"> </w:t>
      </w:r>
      <w:r>
        <w:rPr>
          <w:rFonts w:ascii="Times New Roman" w:hAnsi="Times New Roman" w:cs="Times New Roman"/>
          <w:color w:val="000000"/>
          <w:sz w:val="24"/>
          <w:szCs w:val="24"/>
        </w:rPr>
        <w:t>всероссийской олимпиады школьников по экономике от</w:t>
      </w:r>
      <w:r>
        <w:rPr>
          <w:color w:val="000000"/>
        </w:rPr>
        <w:t xml:space="preserve"> </w:t>
      </w:r>
      <w:r>
        <w:rPr>
          <w:rFonts w:ascii="Times New Roman" w:hAnsi="Times New Roman" w:cs="Times New Roman"/>
          <w:color w:val="000000"/>
          <w:sz w:val="24"/>
          <w:szCs w:val="24"/>
        </w:rPr>
        <w:t xml:space="preserve">учащегося ____ класса </w:t>
      </w:r>
      <w:r>
        <w:rPr>
          <w:rFonts w:ascii="Times New Roman" w:hAnsi="Times New Roman" w:cs="Times New Roman"/>
          <w:color w:val="000000"/>
          <w:sz w:val="24"/>
          <w:szCs w:val="24"/>
        </w:rPr>
        <w:lastRenderedPageBreak/>
        <w:t>_________________________________________________________________________________________________________________(полное название образовательного учреждения)</w:t>
      </w:r>
    </w:p>
    <w:p w:rsidR="00DE799F" w:rsidRDefault="00B428DA">
      <w:pPr>
        <w:spacing w:line="360" w:lineRule="auto"/>
        <w:jc w:val="both"/>
        <w:rPr>
          <w:color w:val="000000"/>
        </w:rPr>
      </w:pPr>
      <w:r>
        <w:rPr>
          <w:rFonts w:ascii="Times New Roman" w:hAnsi="Times New Roman" w:cs="Times New Roman"/>
          <w:color w:val="000000"/>
          <w:sz w:val="24"/>
          <w:szCs w:val="24"/>
        </w:rPr>
        <w:t>_________________________________________(фамилия, имя, отчество)</w:t>
      </w:r>
    </w:p>
    <w:p w:rsidR="00DE799F" w:rsidRDefault="00DE799F">
      <w:pPr>
        <w:spacing w:line="360" w:lineRule="auto"/>
        <w:jc w:val="center"/>
        <w:rPr>
          <w:color w:val="000000"/>
        </w:rPr>
      </w:pPr>
    </w:p>
    <w:p w:rsidR="00DE799F" w:rsidRDefault="00B428DA">
      <w:pPr>
        <w:spacing w:line="360" w:lineRule="auto"/>
        <w:jc w:val="center"/>
        <w:rPr>
          <w:b/>
          <w:bCs/>
          <w:color w:val="000000"/>
        </w:rPr>
      </w:pPr>
      <w:r>
        <w:rPr>
          <w:rFonts w:ascii="Times New Roman" w:hAnsi="Times New Roman" w:cs="Times New Roman"/>
          <w:b/>
          <w:bCs/>
          <w:color w:val="000000"/>
          <w:sz w:val="24"/>
          <w:szCs w:val="24"/>
        </w:rPr>
        <w:t>ЗАЯВЛЕНИЕ</w:t>
      </w:r>
    </w:p>
    <w:p w:rsidR="00DE799F" w:rsidRDefault="00B428DA">
      <w:pPr>
        <w:spacing w:line="360" w:lineRule="auto"/>
        <w:jc w:val="both"/>
        <w:rPr>
          <w:color w:val="000000"/>
        </w:rPr>
      </w:pPr>
      <w:r>
        <w:rPr>
          <w:rFonts w:ascii="Times New Roman" w:hAnsi="Times New Roman" w:cs="Times New Roman"/>
          <w:color w:val="000000"/>
          <w:sz w:val="24"/>
          <w:szCs w:val="24"/>
        </w:rPr>
        <w:t>Прошу Вас пересмотреть мою работу, выполненную на ____ туре, так как я не</w:t>
      </w:r>
      <w:r>
        <w:rPr>
          <w:color w:val="000000"/>
        </w:rPr>
        <w:t xml:space="preserve"> </w:t>
      </w:r>
      <w:r>
        <w:rPr>
          <w:rFonts w:ascii="Times New Roman" w:hAnsi="Times New Roman" w:cs="Times New Roman"/>
          <w:color w:val="000000"/>
          <w:sz w:val="24"/>
          <w:szCs w:val="24"/>
        </w:rPr>
        <w:t>согласен с выставленными мне баллами. Ниже указывается олимпиадное задание и</w:t>
      </w:r>
      <w:r>
        <w:rPr>
          <w:color w:val="000000"/>
        </w:rPr>
        <w:t xml:space="preserve"> </w:t>
      </w:r>
      <w:r>
        <w:rPr>
          <w:rFonts w:ascii="Times New Roman" w:hAnsi="Times New Roman" w:cs="Times New Roman"/>
          <w:color w:val="000000"/>
          <w:sz w:val="24"/>
          <w:szCs w:val="24"/>
        </w:rPr>
        <w:t>приводится обоснование моей позиции:</w:t>
      </w:r>
      <w:r>
        <w:rPr>
          <w:color w:val="000000"/>
        </w:rPr>
        <w:t xml:space="preserve"> </w:t>
      </w: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99F" w:rsidRDefault="00DE799F">
      <w:pPr>
        <w:spacing w:line="360" w:lineRule="auto"/>
        <w:jc w:val="both"/>
        <w:rPr>
          <w:rFonts w:ascii="Times New Roman" w:hAnsi="Times New Roman" w:cs="Times New Roman"/>
          <w:color w:val="000000"/>
          <w:sz w:val="24"/>
          <w:szCs w:val="24"/>
        </w:rPr>
      </w:pPr>
    </w:p>
    <w:p w:rsidR="00DE799F" w:rsidRDefault="00B428DA">
      <w:pPr>
        <w:spacing w:line="360" w:lineRule="auto"/>
        <w:jc w:val="both"/>
        <w:rPr>
          <w:color w:val="000000"/>
        </w:rPr>
      </w:pPr>
      <w:r>
        <w:rPr>
          <w:rFonts w:ascii="Times New Roman" w:hAnsi="Times New Roman" w:cs="Times New Roman"/>
          <w:color w:val="000000"/>
          <w:sz w:val="24"/>
          <w:szCs w:val="24"/>
        </w:rPr>
        <w:t>Дата ___________________Подпись ______________________/ __________________</w:t>
      </w:r>
    </w:p>
    <w:p w:rsidR="00DE799F" w:rsidRDefault="00DE799F">
      <w:pPr>
        <w:spacing w:line="360" w:lineRule="auto"/>
      </w:pPr>
    </w:p>
    <w:p w:rsidR="00DE799F" w:rsidRDefault="00DE799F">
      <w:pPr>
        <w:tabs>
          <w:tab w:val="left" w:pos="6150"/>
        </w:tabs>
        <w:spacing w:line="360" w:lineRule="auto"/>
      </w:pPr>
    </w:p>
    <w:p w:rsidR="00DE799F" w:rsidRDefault="00DE799F">
      <w:pPr>
        <w:tabs>
          <w:tab w:val="left" w:pos="6150"/>
        </w:tabs>
        <w:jc w:val="right"/>
        <w:rPr>
          <w:rFonts w:ascii="Times New Roman" w:hAnsi="Times New Roman" w:cs="Times New Roman"/>
          <w:b/>
          <w:bCs/>
          <w:i/>
          <w:iCs/>
          <w:color w:val="000000"/>
          <w:sz w:val="24"/>
          <w:szCs w:val="24"/>
        </w:rPr>
      </w:pPr>
    </w:p>
    <w:p w:rsidR="009673A5" w:rsidRDefault="009673A5">
      <w:pPr>
        <w:tabs>
          <w:tab w:val="left" w:pos="6150"/>
        </w:tabs>
        <w:jc w:val="right"/>
        <w:rPr>
          <w:rFonts w:ascii="Times New Roman" w:hAnsi="Times New Roman" w:cs="Times New Roman"/>
          <w:b/>
          <w:bCs/>
          <w:i/>
          <w:iCs/>
          <w:color w:val="000000"/>
          <w:sz w:val="24"/>
          <w:szCs w:val="24"/>
        </w:rPr>
      </w:pPr>
    </w:p>
    <w:p w:rsidR="009673A5" w:rsidRDefault="009673A5">
      <w:pPr>
        <w:tabs>
          <w:tab w:val="left" w:pos="6150"/>
        </w:tabs>
        <w:jc w:val="right"/>
        <w:rPr>
          <w:rFonts w:ascii="Times New Roman" w:hAnsi="Times New Roman" w:cs="Times New Roman"/>
          <w:b/>
          <w:bCs/>
          <w:i/>
          <w:iCs/>
          <w:color w:val="000000"/>
          <w:sz w:val="24"/>
          <w:szCs w:val="24"/>
        </w:rPr>
      </w:pPr>
    </w:p>
    <w:p w:rsidR="00DE799F" w:rsidRDefault="00B428DA" w:rsidP="00D9153D">
      <w:pPr>
        <w:pStyle w:val="1"/>
        <w:jc w:val="right"/>
        <w:rPr>
          <w:b w:val="0"/>
          <w:bCs w:val="0"/>
          <w:i/>
          <w:iCs/>
          <w:color w:val="000000"/>
        </w:rPr>
      </w:pPr>
      <w:bookmarkStart w:id="10" w:name="_Toc19025990"/>
      <w:r>
        <w:rPr>
          <w:rFonts w:ascii="Times New Roman" w:hAnsi="Times New Roman" w:cs="Times New Roman"/>
          <w:i/>
          <w:iCs/>
          <w:color w:val="000000"/>
          <w:sz w:val="24"/>
          <w:szCs w:val="24"/>
        </w:rPr>
        <w:t>Приложение 2</w:t>
      </w:r>
      <w:bookmarkEnd w:id="10"/>
    </w:p>
    <w:p w:rsidR="00DE799F" w:rsidRDefault="00B428DA">
      <w:pPr>
        <w:tabs>
          <w:tab w:val="left" w:pos="61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 № ______</w:t>
      </w:r>
      <w:r>
        <w:rPr>
          <w:b/>
          <w:bCs/>
          <w:color w:val="000000"/>
        </w:rPr>
        <w:t xml:space="preserve"> </w:t>
      </w:r>
      <w:r>
        <w:rPr>
          <w:rFonts w:ascii="Times New Roman" w:hAnsi="Times New Roman" w:cs="Times New Roman"/>
          <w:b/>
          <w:bCs/>
          <w:color w:val="000000"/>
          <w:sz w:val="24"/>
          <w:szCs w:val="24"/>
        </w:rPr>
        <w:t>заседания апелляционной комиссии по итогам проведения апелляции участника</w:t>
      </w:r>
      <w:r>
        <w:rPr>
          <w:b/>
          <w:bCs/>
          <w:color w:val="000000"/>
        </w:rPr>
        <w:t xml:space="preserve"> </w:t>
      </w:r>
      <w:r>
        <w:rPr>
          <w:rFonts w:ascii="Times New Roman" w:hAnsi="Times New Roman" w:cs="Times New Roman"/>
          <w:b/>
          <w:bCs/>
          <w:color w:val="000000"/>
          <w:sz w:val="24"/>
          <w:szCs w:val="24"/>
        </w:rPr>
        <w:t>муниципального этапа Всероссийской олимпиады школьников по экономике</w:t>
      </w:r>
    </w:p>
    <w:p w:rsidR="00DE799F" w:rsidRDefault="00B428DA">
      <w:pPr>
        <w:tabs>
          <w:tab w:val="left" w:pos="6150"/>
        </w:tabs>
        <w:jc w:val="center"/>
        <w:rPr>
          <w:b/>
          <w:bCs/>
          <w:color w:val="000000"/>
        </w:rPr>
      </w:pPr>
      <w:r>
        <w:rPr>
          <w:rFonts w:ascii="Times New Roman" w:hAnsi="Times New Roman" w:cs="Times New Roman"/>
          <w:b/>
          <w:bCs/>
          <w:color w:val="000000"/>
          <w:sz w:val="24"/>
          <w:szCs w:val="24"/>
        </w:rPr>
        <w:t>__________________________________________________________________________________________________________________________________________________________</w:t>
      </w:r>
    </w:p>
    <w:p w:rsidR="00DE799F" w:rsidRDefault="00B428DA">
      <w:pPr>
        <w:tabs>
          <w:tab w:val="left" w:pos="6150"/>
        </w:tabs>
        <w:jc w:val="right"/>
        <w:rPr>
          <w:color w:val="000000"/>
        </w:rPr>
      </w:pPr>
      <w:r>
        <w:rPr>
          <w:rFonts w:ascii="Times New Roman" w:hAnsi="Times New Roman" w:cs="Times New Roman"/>
          <w:color w:val="000000"/>
          <w:sz w:val="24"/>
          <w:szCs w:val="24"/>
        </w:rPr>
        <w:lastRenderedPageBreak/>
        <w:t>(Ф.И.О. полностью)</w:t>
      </w:r>
    </w:p>
    <w:p w:rsidR="00DE799F" w:rsidRDefault="00B428DA">
      <w:pPr>
        <w:tabs>
          <w:tab w:val="left" w:pos="6150"/>
        </w:tabs>
        <w:jc w:val="both"/>
        <w:rPr>
          <w:color w:val="000000"/>
        </w:rPr>
      </w:pPr>
      <w:r>
        <w:rPr>
          <w:rFonts w:ascii="Times New Roman" w:hAnsi="Times New Roman" w:cs="Times New Roman"/>
          <w:color w:val="000000"/>
          <w:sz w:val="24"/>
          <w:szCs w:val="24"/>
        </w:rPr>
        <w:t>Учащегося _______ класса ___________________________________________</w:t>
      </w:r>
    </w:p>
    <w:p w:rsidR="00DE799F" w:rsidRDefault="00B428DA">
      <w:pPr>
        <w:tabs>
          <w:tab w:val="left" w:pos="6150"/>
        </w:tabs>
        <w:jc w:val="right"/>
        <w:rPr>
          <w:color w:val="000000"/>
        </w:rPr>
      </w:pPr>
      <w:r>
        <w:rPr>
          <w:rFonts w:ascii="Times New Roman" w:hAnsi="Times New Roman" w:cs="Times New Roman"/>
          <w:color w:val="000000"/>
          <w:sz w:val="24"/>
          <w:szCs w:val="24"/>
        </w:rPr>
        <w:t>(полное название образовательного учреждения)</w:t>
      </w:r>
      <w:r>
        <w:rPr>
          <w:color w:val="000000"/>
        </w:rPr>
        <w:t xml:space="preserve"> </w:t>
      </w:r>
    </w:p>
    <w:p w:rsidR="00DE799F" w:rsidRDefault="00B428DA">
      <w:pPr>
        <w:tabs>
          <w:tab w:val="left" w:pos="6150"/>
        </w:tabs>
        <w:jc w:val="both"/>
        <w:rPr>
          <w:color w:val="000000"/>
        </w:rPr>
      </w:pPr>
      <w:r>
        <w:rPr>
          <w:rFonts w:ascii="Times New Roman" w:hAnsi="Times New Roman" w:cs="Times New Roman"/>
          <w:color w:val="000000"/>
          <w:sz w:val="24"/>
          <w:szCs w:val="24"/>
        </w:rPr>
        <w:t>Место проведения _________________________________________________</w:t>
      </w:r>
    </w:p>
    <w:p w:rsidR="00DE799F" w:rsidRDefault="00B428DA">
      <w:pPr>
        <w:tabs>
          <w:tab w:val="left" w:pos="6150"/>
        </w:tabs>
        <w:jc w:val="right"/>
        <w:rPr>
          <w:color w:val="000000"/>
        </w:rPr>
      </w:pPr>
      <w:r>
        <w:rPr>
          <w:rFonts w:ascii="Times New Roman" w:hAnsi="Times New Roman" w:cs="Times New Roman"/>
          <w:color w:val="000000"/>
          <w:sz w:val="24"/>
          <w:szCs w:val="24"/>
        </w:rPr>
        <w:t>(субъект федерации, город)</w:t>
      </w:r>
    </w:p>
    <w:p w:rsidR="00DE799F" w:rsidRDefault="00B428DA">
      <w:pPr>
        <w:tabs>
          <w:tab w:val="left" w:pos="6150"/>
        </w:tabs>
        <w:jc w:val="both"/>
        <w:rPr>
          <w:color w:val="000000"/>
        </w:rPr>
      </w:pPr>
      <w:r>
        <w:rPr>
          <w:rFonts w:ascii="Times New Roman" w:hAnsi="Times New Roman" w:cs="Times New Roman"/>
          <w:color w:val="000000"/>
          <w:sz w:val="24"/>
          <w:szCs w:val="24"/>
        </w:rPr>
        <w:t>Дата и время ________________________________________________</w:t>
      </w:r>
    </w:p>
    <w:p w:rsidR="00DE799F" w:rsidRDefault="00B428DA">
      <w:pPr>
        <w:tabs>
          <w:tab w:val="left" w:pos="6150"/>
        </w:tabs>
        <w:jc w:val="both"/>
        <w:rPr>
          <w:color w:val="000000"/>
        </w:rPr>
      </w:pPr>
      <w:r>
        <w:rPr>
          <w:rFonts w:ascii="Times New Roman" w:hAnsi="Times New Roman" w:cs="Times New Roman"/>
          <w:color w:val="000000"/>
          <w:sz w:val="24"/>
          <w:szCs w:val="24"/>
        </w:rPr>
        <w:t>Присутствуют:</w:t>
      </w:r>
    </w:p>
    <w:p w:rsidR="00DE799F" w:rsidRDefault="00B428DA">
      <w:pPr>
        <w:pBdr>
          <w:bottom w:val="single" w:sz="12" w:space="1" w:color="000000"/>
        </w:pBdr>
        <w:tabs>
          <w:tab w:val="left" w:pos="6150"/>
        </w:tabs>
        <w:jc w:val="both"/>
        <w:rPr>
          <w:color w:val="000000"/>
        </w:rPr>
      </w:pPr>
      <w:r>
        <w:rPr>
          <w:rFonts w:ascii="Times New Roman" w:hAnsi="Times New Roman" w:cs="Times New Roman"/>
          <w:color w:val="000000"/>
          <w:sz w:val="24"/>
          <w:szCs w:val="24"/>
        </w:rPr>
        <w:t xml:space="preserve"> члены апелляционной комиссии: </w:t>
      </w:r>
    </w:p>
    <w:p w:rsidR="00DE799F" w:rsidRDefault="00B428DA">
      <w:pPr>
        <w:tabs>
          <w:tab w:val="left" w:pos="6150"/>
        </w:tabs>
        <w:jc w:val="right"/>
        <w:rPr>
          <w:color w:val="000000"/>
        </w:rPr>
      </w:pPr>
      <w:r>
        <w:rPr>
          <w:rFonts w:ascii="Times New Roman" w:hAnsi="Times New Roman" w:cs="Times New Roman"/>
          <w:color w:val="000000"/>
          <w:sz w:val="24"/>
          <w:szCs w:val="24"/>
        </w:rPr>
        <w:t>(указываются Ф.И.О. - полностью).</w:t>
      </w:r>
    </w:p>
    <w:p w:rsidR="00DE799F" w:rsidRDefault="00B428DA">
      <w:pPr>
        <w:pBdr>
          <w:bottom w:val="single" w:sz="12" w:space="1" w:color="000000"/>
        </w:pBdr>
        <w:tabs>
          <w:tab w:val="left" w:pos="6150"/>
        </w:tabs>
        <w:jc w:val="both"/>
        <w:rPr>
          <w:color w:val="000000"/>
        </w:rPr>
      </w:pPr>
      <w:r>
        <w:rPr>
          <w:rFonts w:ascii="Times New Roman" w:hAnsi="Times New Roman" w:cs="Times New Roman"/>
          <w:color w:val="000000"/>
          <w:sz w:val="24"/>
          <w:szCs w:val="24"/>
        </w:rPr>
        <w:t xml:space="preserve">члены Жюри: </w:t>
      </w:r>
    </w:p>
    <w:p w:rsidR="00DE799F" w:rsidRDefault="00B428DA">
      <w:pPr>
        <w:tabs>
          <w:tab w:val="left" w:pos="6150"/>
        </w:tabs>
        <w:jc w:val="right"/>
        <w:rPr>
          <w:color w:val="000000"/>
        </w:rPr>
      </w:pPr>
      <w:r>
        <w:rPr>
          <w:rFonts w:ascii="Times New Roman" w:hAnsi="Times New Roman" w:cs="Times New Roman"/>
          <w:color w:val="000000"/>
          <w:sz w:val="24"/>
          <w:szCs w:val="24"/>
        </w:rPr>
        <w:t>(указываются Ф.И.О. - полностью).</w:t>
      </w:r>
    </w:p>
    <w:p w:rsidR="00DE799F" w:rsidRDefault="00B428DA">
      <w:pPr>
        <w:tabs>
          <w:tab w:val="left" w:pos="6150"/>
        </w:tabs>
        <w:jc w:val="both"/>
        <w:rPr>
          <w:rFonts w:ascii="Times New Roman" w:hAnsi="Times New Roman" w:cs="Times New Roman"/>
          <w:color w:val="000000"/>
          <w:sz w:val="24"/>
          <w:szCs w:val="24"/>
        </w:rPr>
      </w:pPr>
      <w:r>
        <w:rPr>
          <w:rFonts w:ascii="Times New Roman" w:hAnsi="Times New Roman" w:cs="Times New Roman"/>
          <w:color w:val="000000"/>
          <w:sz w:val="24"/>
          <w:szCs w:val="24"/>
        </w:rPr>
        <w:t>Краткая запись разъяснений членов жюри (по сути апелляции)</w:t>
      </w:r>
    </w:p>
    <w:p w:rsidR="00DE799F" w:rsidRDefault="00DE799F">
      <w:pPr>
        <w:pBdr>
          <w:bottom w:val="single" w:sz="12" w:space="1" w:color="000000"/>
        </w:pBdr>
        <w:tabs>
          <w:tab w:val="left" w:pos="6150"/>
        </w:tabs>
        <w:jc w:val="both"/>
        <w:rPr>
          <w:rFonts w:ascii="Times New Roman" w:hAnsi="Times New Roman" w:cs="Times New Roman"/>
          <w:color w:val="000000"/>
          <w:sz w:val="24"/>
          <w:szCs w:val="24"/>
        </w:rPr>
      </w:pPr>
    </w:p>
    <w:p w:rsidR="00DE799F" w:rsidRDefault="00DE799F">
      <w:pPr>
        <w:pBdr>
          <w:bottom w:val="single" w:sz="12" w:space="1" w:color="000000"/>
        </w:pBdr>
        <w:tabs>
          <w:tab w:val="left" w:pos="6150"/>
        </w:tabs>
        <w:jc w:val="both"/>
        <w:rPr>
          <w:rFonts w:ascii="Times New Roman" w:hAnsi="Times New Roman" w:cs="Times New Roman"/>
          <w:color w:val="000000"/>
          <w:sz w:val="24"/>
          <w:szCs w:val="24"/>
        </w:rPr>
      </w:pPr>
    </w:p>
    <w:p w:rsidR="00DE799F" w:rsidRDefault="00DE799F">
      <w:pPr>
        <w:tabs>
          <w:tab w:val="left" w:pos="6150"/>
        </w:tabs>
        <w:jc w:val="right"/>
        <w:rPr>
          <w:rFonts w:ascii="Times New Roman" w:hAnsi="Times New Roman" w:cs="Times New Roman"/>
          <w:color w:val="000000"/>
          <w:sz w:val="24"/>
          <w:szCs w:val="24"/>
        </w:rPr>
      </w:pPr>
    </w:p>
    <w:p w:rsidR="00DE799F" w:rsidRDefault="00B428DA">
      <w:pPr>
        <w:tabs>
          <w:tab w:val="left" w:pos="6150"/>
        </w:tabs>
        <w:jc w:val="right"/>
        <w:rPr>
          <w:color w:val="000000"/>
        </w:rPr>
      </w:pPr>
      <w:r>
        <w:rPr>
          <w:rFonts w:ascii="Times New Roman" w:hAnsi="Times New Roman" w:cs="Times New Roman"/>
          <w:color w:val="000000"/>
          <w:sz w:val="24"/>
          <w:szCs w:val="24"/>
        </w:rPr>
        <w:t>Результат апелляции:</w:t>
      </w:r>
    </w:p>
    <w:p w:rsidR="00DE799F" w:rsidRDefault="00B428DA">
      <w:pPr>
        <w:tabs>
          <w:tab w:val="left" w:pos="6150"/>
        </w:tabs>
        <w:jc w:val="right"/>
        <w:rPr>
          <w:color w:val="000000"/>
        </w:rPr>
      </w:pPr>
      <w:r>
        <w:rPr>
          <w:rFonts w:ascii="Times New Roman" w:hAnsi="Times New Roman" w:cs="Times New Roman"/>
          <w:color w:val="000000"/>
          <w:sz w:val="24"/>
          <w:szCs w:val="24"/>
        </w:rPr>
        <w:t>1) оценка, выставленная участнику олимпиады, оставлена без изменения;</w:t>
      </w:r>
    </w:p>
    <w:p w:rsidR="00DE799F" w:rsidRDefault="00B428DA">
      <w:pPr>
        <w:tabs>
          <w:tab w:val="left" w:pos="6150"/>
        </w:tabs>
        <w:jc w:val="right"/>
        <w:rPr>
          <w:color w:val="000000"/>
        </w:rPr>
      </w:pPr>
      <w:r>
        <w:rPr>
          <w:rFonts w:ascii="Times New Roman" w:hAnsi="Times New Roman" w:cs="Times New Roman"/>
          <w:color w:val="000000"/>
          <w:sz w:val="24"/>
          <w:szCs w:val="24"/>
        </w:rPr>
        <w:t>2) оценка, выставленная участнику олимпиады, изменена на _____________;</w:t>
      </w:r>
    </w:p>
    <w:p w:rsidR="00DE799F" w:rsidRDefault="00B428DA">
      <w:pPr>
        <w:tabs>
          <w:tab w:val="left" w:pos="6150"/>
        </w:tabs>
        <w:jc w:val="right"/>
        <w:rPr>
          <w:color w:val="000000"/>
        </w:rPr>
      </w:pPr>
      <w:r>
        <w:rPr>
          <w:rFonts w:ascii="Times New Roman" w:hAnsi="Times New Roman" w:cs="Times New Roman"/>
          <w:color w:val="000000"/>
          <w:sz w:val="24"/>
          <w:szCs w:val="24"/>
        </w:rPr>
        <w:t>С результатом апелляции согласен (не согласен) _________________</w:t>
      </w:r>
    </w:p>
    <w:p w:rsidR="00DE799F" w:rsidRDefault="00B428DA">
      <w:pPr>
        <w:tabs>
          <w:tab w:val="left" w:pos="6150"/>
        </w:tabs>
        <w:jc w:val="right"/>
        <w:rPr>
          <w:color w:val="000000"/>
        </w:rPr>
      </w:pPr>
      <w:r>
        <w:rPr>
          <w:rFonts w:ascii="Times New Roman" w:hAnsi="Times New Roman" w:cs="Times New Roman"/>
          <w:color w:val="000000"/>
          <w:sz w:val="24"/>
          <w:szCs w:val="24"/>
        </w:rPr>
        <w:t>(подпись заявителя)</w:t>
      </w:r>
    </w:p>
    <w:p w:rsidR="00DE799F" w:rsidRDefault="00B428DA">
      <w:pPr>
        <w:tabs>
          <w:tab w:val="left" w:pos="6150"/>
        </w:tabs>
        <w:jc w:val="right"/>
        <w:rPr>
          <w:color w:val="000000"/>
        </w:rPr>
      </w:pPr>
      <w:r>
        <w:rPr>
          <w:rFonts w:ascii="Times New Roman" w:hAnsi="Times New Roman" w:cs="Times New Roman"/>
          <w:color w:val="000000"/>
          <w:sz w:val="24"/>
          <w:szCs w:val="24"/>
        </w:rPr>
        <w:t>Председатель апелляционной комиссии _______________________________</w:t>
      </w:r>
    </w:p>
    <w:p w:rsidR="00DE799F" w:rsidRDefault="00B428DA">
      <w:pPr>
        <w:tabs>
          <w:tab w:val="left" w:pos="6150"/>
        </w:tabs>
        <w:jc w:val="right"/>
        <w:rPr>
          <w:color w:val="000000"/>
        </w:rPr>
      </w:pPr>
      <w:r>
        <w:rPr>
          <w:rFonts w:ascii="Times New Roman" w:hAnsi="Times New Roman" w:cs="Times New Roman"/>
          <w:color w:val="000000"/>
          <w:sz w:val="24"/>
          <w:szCs w:val="24"/>
        </w:rPr>
        <w:t>Секретарь апелляционной комиссии __________________________________</w:t>
      </w:r>
    </w:p>
    <w:p w:rsidR="00DE799F" w:rsidRDefault="00B428DA">
      <w:pPr>
        <w:tabs>
          <w:tab w:val="left" w:pos="6150"/>
        </w:tabs>
        <w:jc w:val="right"/>
        <w:rPr>
          <w:rFonts w:ascii="Times New Roman" w:hAnsi="Times New Roman" w:cs="Times New Roman"/>
          <w:color w:val="000000"/>
          <w:sz w:val="24"/>
          <w:szCs w:val="24"/>
        </w:rPr>
      </w:pPr>
      <w:r>
        <w:rPr>
          <w:rFonts w:ascii="Times New Roman" w:hAnsi="Times New Roman" w:cs="Times New Roman"/>
          <w:color w:val="000000"/>
          <w:sz w:val="24"/>
          <w:szCs w:val="24"/>
        </w:rPr>
        <w:t>Члены апелляционной комиссии ______________________________________</w:t>
      </w:r>
    </w:p>
    <w:p w:rsidR="00D9153D" w:rsidRDefault="00D9153D">
      <w:pPr>
        <w:tabs>
          <w:tab w:val="left" w:pos="6150"/>
        </w:tabs>
        <w:jc w:val="right"/>
        <w:rPr>
          <w:rFonts w:ascii="Times New Roman" w:hAnsi="Times New Roman" w:cs="Times New Roman"/>
          <w:b/>
          <w:bCs/>
          <w:i/>
          <w:iCs/>
          <w:color w:val="000000"/>
          <w:sz w:val="24"/>
          <w:szCs w:val="24"/>
        </w:rPr>
      </w:pPr>
    </w:p>
    <w:p w:rsidR="00DE799F" w:rsidRDefault="00B428DA" w:rsidP="00C642B7">
      <w:pPr>
        <w:pStyle w:val="1"/>
        <w:jc w:val="right"/>
        <w:rPr>
          <w:b w:val="0"/>
          <w:bCs w:val="0"/>
          <w:i/>
          <w:iCs/>
          <w:color w:val="000000"/>
        </w:rPr>
      </w:pPr>
      <w:bookmarkStart w:id="11" w:name="_Toc19025991"/>
      <w:r>
        <w:rPr>
          <w:rFonts w:ascii="Times New Roman" w:hAnsi="Times New Roman" w:cs="Times New Roman"/>
          <w:i/>
          <w:iCs/>
          <w:color w:val="000000"/>
          <w:sz w:val="24"/>
          <w:szCs w:val="24"/>
        </w:rPr>
        <w:t>Приложение 3</w:t>
      </w:r>
      <w:bookmarkEnd w:id="11"/>
    </w:p>
    <w:p w:rsidR="0080111A" w:rsidRDefault="00B428DA">
      <w:pPr>
        <w:tabs>
          <w:tab w:val="left" w:pos="61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ПРОТОКОЛ № </w:t>
      </w:r>
    </w:p>
    <w:p w:rsidR="00DE799F" w:rsidRDefault="00B428DA">
      <w:pPr>
        <w:tabs>
          <w:tab w:val="left" w:pos="6150"/>
        </w:tabs>
        <w:jc w:val="center"/>
        <w:rPr>
          <w:b/>
          <w:bCs/>
          <w:color w:val="000000"/>
        </w:rPr>
      </w:pPr>
      <w:r>
        <w:rPr>
          <w:rFonts w:ascii="Times New Roman" w:hAnsi="Times New Roman" w:cs="Times New Roman"/>
          <w:b/>
          <w:bCs/>
          <w:color w:val="000000"/>
          <w:sz w:val="24"/>
          <w:szCs w:val="24"/>
        </w:rPr>
        <w:t>_______заседания Жюри по подведению итогов муниципального этапа</w:t>
      </w:r>
      <w:r>
        <w:rPr>
          <w:b/>
          <w:bCs/>
          <w:color w:val="000000"/>
        </w:rPr>
        <w:t xml:space="preserve"> </w:t>
      </w:r>
      <w:r>
        <w:rPr>
          <w:rFonts w:ascii="Times New Roman" w:hAnsi="Times New Roman" w:cs="Times New Roman"/>
          <w:b/>
          <w:bCs/>
          <w:color w:val="000000"/>
          <w:sz w:val="24"/>
          <w:szCs w:val="24"/>
        </w:rPr>
        <w:t>Всероссийской олимпиады школьников по экономике</w:t>
      </w:r>
      <w:r>
        <w:rPr>
          <w:b/>
          <w:bCs/>
          <w:color w:val="000000"/>
        </w:rPr>
        <w:t xml:space="preserve"> </w:t>
      </w:r>
      <w:r>
        <w:rPr>
          <w:rFonts w:ascii="Times New Roman" w:hAnsi="Times New Roman" w:cs="Times New Roman"/>
          <w:b/>
          <w:bCs/>
          <w:color w:val="000000"/>
          <w:sz w:val="24"/>
          <w:szCs w:val="24"/>
        </w:rPr>
        <w:t>от «____» _______________ 201__ г.</w:t>
      </w:r>
    </w:p>
    <w:p w:rsidR="00DE799F" w:rsidRDefault="00B428DA">
      <w:pPr>
        <w:tabs>
          <w:tab w:val="left" w:pos="6150"/>
        </w:tabs>
        <w:jc w:val="both"/>
        <w:rPr>
          <w:color w:val="000000"/>
        </w:rPr>
      </w:pPr>
      <w:r>
        <w:rPr>
          <w:rFonts w:ascii="Times New Roman" w:hAnsi="Times New Roman" w:cs="Times New Roman"/>
          <w:color w:val="000000"/>
          <w:sz w:val="24"/>
          <w:szCs w:val="24"/>
        </w:rPr>
        <w:t>На заседании присутствовали ____ членов жюри.</w:t>
      </w:r>
    </w:p>
    <w:p w:rsidR="00DE799F" w:rsidRDefault="00B428DA">
      <w:pPr>
        <w:tabs>
          <w:tab w:val="left" w:pos="6150"/>
        </w:tabs>
        <w:jc w:val="both"/>
        <w:rPr>
          <w:color w:val="000000"/>
        </w:rPr>
      </w:pPr>
      <w:r>
        <w:rPr>
          <w:rFonts w:ascii="Times New Roman" w:hAnsi="Times New Roman" w:cs="Times New Roman"/>
          <w:b/>
          <w:bCs/>
          <w:color w:val="000000"/>
          <w:sz w:val="24"/>
          <w:szCs w:val="24"/>
        </w:rPr>
        <w:lastRenderedPageBreak/>
        <w:t>Повестка</w:t>
      </w:r>
      <w:r>
        <w:rPr>
          <w:rFonts w:ascii="Times New Roman" w:hAnsi="Times New Roman" w:cs="Times New Roman"/>
          <w:color w:val="000000"/>
          <w:sz w:val="24"/>
          <w:szCs w:val="24"/>
        </w:rPr>
        <w:t>: утверждение списка победителей и призеров.</w:t>
      </w:r>
    </w:p>
    <w:p w:rsidR="00DE799F" w:rsidRDefault="00B428DA">
      <w:pPr>
        <w:tabs>
          <w:tab w:val="left" w:pos="6150"/>
        </w:tabs>
        <w:jc w:val="both"/>
        <w:rPr>
          <w:color w:val="000000"/>
        </w:rPr>
      </w:pPr>
      <w:r>
        <w:rPr>
          <w:rFonts w:ascii="Times New Roman" w:hAnsi="Times New Roman" w:cs="Times New Roman"/>
          <w:b/>
          <w:bCs/>
          <w:color w:val="000000"/>
          <w:sz w:val="24"/>
          <w:szCs w:val="24"/>
        </w:rPr>
        <w:t>Выступили</w:t>
      </w:r>
      <w:r>
        <w:rPr>
          <w:rFonts w:ascii="Times New Roman" w:hAnsi="Times New Roman" w:cs="Times New Roman"/>
          <w:color w:val="000000"/>
          <w:sz w:val="24"/>
          <w:szCs w:val="24"/>
        </w:rPr>
        <w:t>:</w:t>
      </w:r>
      <w:r>
        <w:rPr>
          <w:color w:val="000000"/>
        </w:rPr>
        <w:br/>
      </w:r>
      <w:r>
        <w:rPr>
          <w:rFonts w:ascii="Times New Roman" w:hAnsi="Times New Roman" w:cs="Times New Roman"/>
          <w:color w:val="000000"/>
          <w:sz w:val="24"/>
          <w:szCs w:val="24"/>
        </w:rPr>
        <w:t>1. Председатель жюри</w:t>
      </w:r>
    </w:p>
    <w:p w:rsidR="00DE799F" w:rsidRDefault="00B428DA">
      <w:pPr>
        <w:tabs>
          <w:tab w:val="left" w:pos="6150"/>
        </w:tabs>
        <w:jc w:val="both"/>
        <w:rPr>
          <w:color w:val="000000"/>
        </w:rPr>
      </w:pPr>
      <w:r>
        <w:rPr>
          <w:rFonts w:ascii="Times New Roman" w:hAnsi="Times New Roman" w:cs="Times New Roman"/>
          <w:color w:val="000000"/>
          <w:sz w:val="24"/>
          <w:szCs w:val="24"/>
        </w:rPr>
        <w:t>2. Члены жюри</w:t>
      </w:r>
    </w:p>
    <w:p w:rsidR="00DE799F" w:rsidRDefault="00B428DA">
      <w:pPr>
        <w:tabs>
          <w:tab w:val="left" w:pos="6150"/>
        </w:tabs>
        <w:jc w:val="both"/>
        <w:rPr>
          <w:color w:val="000000"/>
        </w:rPr>
      </w:pPr>
      <w:r>
        <w:rPr>
          <w:rFonts w:ascii="Times New Roman" w:hAnsi="Times New Roman" w:cs="Times New Roman"/>
          <w:color w:val="000000"/>
          <w:sz w:val="24"/>
          <w:szCs w:val="24"/>
        </w:rPr>
        <w:t>3. ………</w:t>
      </w:r>
    </w:p>
    <w:p w:rsidR="00DE799F" w:rsidRDefault="00B428DA">
      <w:pPr>
        <w:tabs>
          <w:tab w:val="left" w:pos="6150"/>
        </w:tabs>
        <w:jc w:val="both"/>
        <w:rPr>
          <w:color w:val="000000"/>
        </w:rPr>
      </w:pPr>
      <w:r>
        <w:rPr>
          <w:rFonts w:ascii="Times New Roman" w:hAnsi="Times New Roman" w:cs="Times New Roman"/>
          <w:b/>
          <w:bCs/>
          <w:color w:val="000000"/>
          <w:sz w:val="24"/>
          <w:szCs w:val="24"/>
        </w:rPr>
        <w:t xml:space="preserve">Голосование </w:t>
      </w:r>
      <w:r>
        <w:rPr>
          <w:rFonts w:ascii="Times New Roman" w:hAnsi="Times New Roman" w:cs="Times New Roman"/>
          <w:color w:val="000000"/>
          <w:sz w:val="24"/>
          <w:szCs w:val="24"/>
        </w:rPr>
        <w:t>членов Жюри:</w:t>
      </w:r>
    </w:p>
    <w:p w:rsidR="00DE799F" w:rsidRDefault="00B428DA">
      <w:pPr>
        <w:tabs>
          <w:tab w:val="left" w:pos="6150"/>
        </w:tabs>
        <w:jc w:val="both"/>
        <w:rPr>
          <w:color w:val="000000"/>
        </w:rPr>
      </w:pPr>
      <w:r>
        <w:rPr>
          <w:rFonts w:ascii="Times New Roman" w:hAnsi="Times New Roman" w:cs="Times New Roman"/>
          <w:color w:val="000000"/>
          <w:sz w:val="24"/>
          <w:szCs w:val="24"/>
        </w:rPr>
        <w:t>«за» _____</w:t>
      </w:r>
    </w:p>
    <w:p w:rsidR="00DE799F" w:rsidRDefault="00DE799F">
      <w:pPr>
        <w:tabs>
          <w:tab w:val="left" w:pos="6150"/>
        </w:tabs>
        <w:jc w:val="both"/>
        <w:rPr>
          <w:rFonts w:ascii="Times New Roman" w:hAnsi="Times New Roman" w:cs="Times New Roman"/>
          <w:color w:val="000000"/>
          <w:sz w:val="24"/>
          <w:szCs w:val="24"/>
        </w:rPr>
      </w:pPr>
    </w:p>
    <w:p w:rsidR="00DE799F" w:rsidRDefault="00B428DA">
      <w:pPr>
        <w:tabs>
          <w:tab w:val="left" w:pos="6150"/>
        </w:tabs>
        <w:jc w:val="both"/>
        <w:rPr>
          <w:color w:val="000000"/>
        </w:rPr>
      </w:pPr>
      <w:r>
        <w:rPr>
          <w:rFonts w:ascii="Times New Roman" w:hAnsi="Times New Roman" w:cs="Times New Roman"/>
          <w:b/>
          <w:bCs/>
          <w:color w:val="000000"/>
          <w:sz w:val="24"/>
          <w:szCs w:val="24"/>
        </w:rPr>
        <w:t>Решение</w:t>
      </w:r>
      <w:r>
        <w:rPr>
          <w:rFonts w:ascii="Times New Roman" w:hAnsi="Times New Roman" w:cs="Times New Roman"/>
          <w:color w:val="000000"/>
          <w:sz w:val="24"/>
          <w:szCs w:val="24"/>
        </w:rPr>
        <w:t>: предложить Оргкомитету для утверждения список победителей и призеров</w:t>
      </w:r>
      <w:r>
        <w:rPr>
          <w:color w:val="000000"/>
        </w:rPr>
        <w:t xml:space="preserve"> </w:t>
      </w:r>
      <w:r>
        <w:rPr>
          <w:rFonts w:ascii="Times New Roman" w:hAnsi="Times New Roman" w:cs="Times New Roman"/>
          <w:color w:val="000000"/>
          <w:sz w:val="24"/>
          <w:szCs w:val="24"/>
        </w:rPr>
        <w:t>муниципального этапа Всероссийской олимпиады школьников по экономике (прилагается).</w:t>
      </w:r>
    </w:p>
    <w:p w:rsidR="00DE799F" w:rsidRDefault="00DE799F">
      <w:pPr>
        <w:tabs>
          <w:tab w:val="left" w:pos="6150"/>
        </w:tabs>
        <w:jc w:val="both"/>
        <w:rPr>
          <w:rFonts w:ascii="Times New Roman" w:hAnsi="Times New Roman" w:cs="Times New Roman"/>
          <w:color w:val="000000"/>
          <w:sz w:val="24"/>
          <w:szCs w:val="24"/>
        </w:rPr>
      </w:pPr>
    </w:p>
    <w:p w:rsidR="00DE799F" w:rsidRDefault="00B428DA">
      <w:pPr>
        <w:tabs>
          <w:tab w:val="left" w:pos="6150"/>
        </w:tabs>
        <w:jc w:val="center"/>
        <w:rPr>
          <w:color w:val="000000"/>
        </w:rPr>
      </w:pPr>
      <w:r>
        <w:rPr>
          <w:rFonts w:ascii="Times New Roman" w:hAnsi="Times New Roman" w:cs="Times New Roman"/>
          <w:color w:val="000000"/>
          <w:sz w:val="24"/>
          <w:szCs w:val="24"/>
        </w:rPr>
        <w:t>Председатель Жюри</w:t>
      </w:r>
    </w:p>
    <w:p w:rsidR="00DE799F" w:rsidRDefault="00B428DA">
      <w:pPr>
        <w:tabs>
          <w:tab w:val="left" w:pos="6150"/>
        </w:tabs>
        <w:jc w:val="both"/>
        <w:rPr>
          <w:rFonts w:ascii="Times New Roman" w:hAnsi="Times New Roman" w:cs="Times New Roman"/>
          <w:color w:val="000000"/>
          <w:sz w:val="24"/>
          <w:szCs w:val="24"/>
        </w:rPr>
      </w:pPr>
      <w:r>
        <w:rPr>
          <w:rFonts w:ascii="Times New Roman" w:hAnsi="Times New Roman" w:cs="Times New Roman"/>
          <w:color w:val="000000"/>
          <w:sz w:val="24"/>
          <w:szCs w:val="24"/>
        </w:rPr>
        <w:t>Ф.И.О.                                                               Подпись</w:t>
      </w:r>
    </w:p>
    <w:p w:rsidR="00DE799F" w:rsidRDefault="00B428DA">
      <w:pPr>
        <w:tabs>
          <w:tab w:val="left" w:pos="6150"/>
        </w:tabs>
        <w:jc w:val="both"/>
        <w:rPr>
          <w:color w:val="000000"/>
        </w:rPr>
      </w:pPr>
      <w:r>
        <w:rPr>
          <w:rFonts w:ascii="Times New Roman" w:hAnsi="Times New Roman" w:cs="Times New Roman"/>
          <w:color w:val="000000"/>
          <w:sz w:val="24"/>
          <w:szCs w:val="24"/>
        </w:rPr>
        <w:t>_____________________________________________________________________________</w:t>
      </w:r>
    </w:p>
    <w:p w:rsidR="00DE799F" w:rsidRDefault="00B428DA">
      <w:pPr>
        <w:tabs>
          <w:tab w:val="left" w:pos="6150"/>
        </w:tabs>
        <w:jc w:val="center"/>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секретарь</w:t>
      </w:r>
    </w:p>
    <w:p w:rsidR="00DE799F" w:rsidRDefault="00B428DA">
      <w:pPr>
        <w:tabs>
          <w:tab w:val="left" w:pos="6150"/>
        </w:tabs>
        <w:jc w:val="both"/>
        <w:rPr>
          <w:rFonts w:ascii="Times New Roman" w:hAnsi="Times New Roman" w:cs="Times New Roman"/>
          <w:color w:val="000000"/>
          <w:sz w:val="24"/>
          <w:szCs w:val="24"/>
        </w:rPr>
      </w:pPr>
      <w:r>
        <w:rPr>
          <w:rFonts w:ascii="Times New Roman" w:hAnsi="Times New Roman" w:cs="Times New Roman"/>
          <w:color w:val="000000"/>
          <w:sz w:val="24"/>
          <w:szCs w:val="24"/>
        </w:rPr>
        <w:t>Ф.И.О.                                                               Подпись</w:t>
      </w:r>
    </w:p>
    <w:p w:rsidR="00DE799F" w:rsidRDefault="00B428DA">
      <w:pPr>
        <w:tabs>
          <w:tab w:val="left" w:pos="6150"/>
        </w:tabs>
        <w:jc w:val="both"/>
        <w:rPr>
          <w:color w:val="000000"/>
        </w:rPr>
      </w:pPr>
      <w:r>
        <w:rPr>
          <w:rFonts w:ascii="Times New Roman" w:hAnsi="Times New Roman" w:cs="Times New Roman"/>
          <w:color w:val="000000"/>
          <w:sz w:val="24"/>
          <w:szCs w:val="24"/>
        </w:rPr>
        <w:t>_____________________________________________________________________________</w:t>
      </w:r>
    </w:p>
    <w:p w:rsidR="00DE799F" w:rsidRDefault="00B428DA">
      <w:pPr>
        <w:tabs>
          <w:tab w:val="left" w:pos="6150"/>
        </w:tabs>
        <w:jc w:val="center"/>
        <w:rPr>
          <w:color w:val="000000"/>
        </w:rPr>
      </w:pPr>
      <w:r>
        <w:rPr>
          <w:rFonts w:ascii="Times New Roman" w:hAnsi="Times New Roman" w:cs="Times New Roman"/>
          <w:color w:val="000000"/>
          <w:sz w:val="24"/>
          <w:szCs w:val="24"/>
        </w:rPr>
        <w:t>Члены Жюри</w:t>
      </w:r>
    </w:p>
    <w:p w:rsidR="00DE799F" w:rsidRDefault="00B428DA">
      <w:pPr>
        <w:tabs>
          <w:tab w:val="left" w:pos="6150"/>
        </w:tabs>
        <w:jc w:val="both"/>
        <w:rPr>
          <w:rFonts w:ascii="Times New Roman" w:hAnsi="Times New Roman" w:cs="Times New Roman"/>
          <w:color w:val="000000"/>
          <w:sz w:val="24"/>
          <w:szCs w:val="24"/>
        </w:rPr>
      </w:pPr>
      <w:r>
        <w:rPr>
          <w:rFonts w:ascii="Times New Roman" w:hAnsi="Times New Roman" w:cs="Times New Roman"/>
          <w:color w:val="000000"/>
          <w:sz w:val="24"/>
          <w:szCs w:val="24"/>
        </w:rPr>
        <w:t>Ф.И.О.                                                               Подпись</w:t>
      </w:r>
    </w:p>
    <w:p w:rsidR="00DE799F" w:rsidRDefault="00B428DA">
      <w:pPr>
        <w:tabs>
          <w:tab w:val="left" w:pos="6150"/>
        </w:tabs>
        <w:jc w:val="both"/>
        <w:rPr>
          <w:color w:val="000000"/>
        </w:rPr>
      </w:pPr>
      <w:r>
        <w:rPr>
          <w:rFonts w:ascii="Times New Roman" w:hAnsi="Times New Roman" w:cs="Times New Roman"/>
          <w:color w:val="000000"/>
          <w:sz w:val="24"/>
          <w:szCs w:val="24"/>
        </w:rPr>
        <w:t>_____________________________________________________________________________</w:t>
      </w:r>
    </w:p>
    <w:p w:rsidR="00DE799F" w:rsidRDefault="00DE799F">
      <w:pPr>
        <w:tabs>
          <w:tab w:val="left" w:pos="6150"/>
        </w:tabs>
        <w:jc w:val="both"/>
        <w:rPr>
          <w:rFonts w:ascii="Times New Roman" w:hAnsi="Times New Roman" w:cs="Times New Roman"/>
          <w:color w:val="000000"/>
          <w:sz w:val="24"/>
          <w:szCs w:val="24"/>
        </w:rPr>
      </w:pPr>
    </w:p>
    <w:p w:rsidR="00DE799F" w:rsidRDefault="00B428DA">
      <w:pPr>
        <w:tabs>
          <w:tab w:val="left" w:pos="6150"/>
        </w:tabs>
        <w:jc w:val="both"/>
        <w:rPr>
          <w:rFonts w:ascii="Times New Roman" w:hAnsi="Times New Roman" w:cs="Times New Roman"/>
          <w:color w:val="000000"/>
          <w:sz w:val="24"/>
          <w:szCs w:val="24"/>
        </w:rPr>
      </w:pPr>
      <w:r>
        <w:rPr>
          <w:rFonts w:ascii="Times New Roman" w:hAnsi="Times New Roman" w:cs="Times New Roman"/>
          <w:color w:val="000000"/>
          <w:sz w:val="24"/>
          <w:szCs w:val="24"/>
        </w:rPr>
        <w:t>Ф.И.О.                                                                 Подпись</w:t>
      </w:r>
    </w:p>
    <w:p w:rsidR="00DE799F" w:rsidRDefault="00B428DA">
      <w:pPr>
        <w:tabs>
          <w:tab w:val="left" w:pos="6150"/>
        </w:tabs>
        <w:jc w:val="both"/>
      </w:pPr>
      <w:r>
        <w:rPr>
          <w:rFonts w:ascii="Times New Roman" w:hAnsi="Times New Roman" w:cs="Times New Roman"/>
          <w:color w:val="000000"/>
          <w:sz w:val="24"/>
          <w:szCs w:val="24"/>
        </w:rPr>
        <w:t>_____________________________________________________________________________</w:t>
      </w:r>
    </w:p>
    <w:p w:rsidR="00DE799F" w:rsidRDefault="00DE799F">
      <w:pPr>
        <w:tabs>
          <w:tab w:val="left" w:pos="6150"/>
        </w:tabs>
        <w:spacing w:line="360" w:lineRule="auto"/>
        <w:jc w:val="both"/>
        <w:rPr>
          <w:b/>
          <w:bCs/>
          <w:color w:val="000000"/>
        </w:rPr>
      </w:pPr>
    </w:p>
    <w:p w:rsidR="00D9153D" w:rsidRDefault="00D9153D">
      <w:pPr>
        <w:tabs>
          <w:tab w:val="left" w:pos="6150"/>
        </w:tabs>
        <w:spacing w:line="360" w:lineRule="auto"/>
        <w:jc w:val="right"/>
        <w:rPr>
          <w:rFonts w:ascii="Times New Roman" w:hAnsi="Times New Roman" w:cs="Times New Roman"/>
          <w:b/>
          <w:bCs/>
          <w:i/>
          <w:iCs/>
          <w:color w:val="000000"/>
          <w:sz w:val="24"/>
          <w:szCs w:val="24"/>
        </w:rPr>
      </w:pPr>
    </w:p>
    <w:p w:rsidR="00DE799F" w:rsidRDefault="00B428DA" w:rsidP="00D9153D">
      <w:pPr>
        <w:pStyle w:val="1"/>
        <w:jc w:val="right"/>
        <w:rPr>
          <w:b w:val="0"/>
          <w:bCs w:val="0"/>
          <w:i/>
          <w:iCs/>
          <w:color w:val="000000"/>
        </w:rPr>
      </w:pPr>
      <w:bookmarkStart w:id="12" w:name="_Toc19025992"/>
      <w:r>
        <w:rPr>
          <w:rFonts w:ascii="Times New Roman" w:hAnsi="Times New Roman" w:cs="Times New Roman"/>
          <w:i/>
          <w:iCs/>
          <w:color w:val="000000"/>
          <w:sz w:val="24"/>
          <w:szCs w:val="24"/>
        </w:rPr>
        <w:t>Приложение 4</w:t>
      </w:r>
      <w:bookmarkEnd w:id="12"/>
    </w:p>
    <w:p w:rsidR="00DE799F" w:rsidRDefault="00B428DA">
      <w:pPr>
        <w:tabs>
          <w:tab w:val="left" w:pos="6150"/>
        </w:tabs>
        <w:spacing w:line="360" w:lineRule="auto"/>
        <w:jc w:val="center"/>
        <w:rPr>
          <w:b/>
          <w:bCs/>
          <w:color w:val="000000"/>
        </w:rPr>
      </w:pPr>
      <w:r>
        <w:rPr>
          <w:rFonts w:ascii="Times New Roman" w:hAnsi="Times New Roman" w:cs="Times New Roman"/>
          <w:b/>
          <w:bCs/>
          <w:color w:val="000000"/>
          <w:sz w:val="24"/>
          <w:szCs w:val="24"/>
        </w:rPr>
        <w:t>ОТЧЕТ ЖЮРИ</w:t>
      </w:r>
    </w:p>
    <w:p w:rsidR="00DE799F" w:rsidRDefault="00B428DA">
      <w:pPr>
        <w:tabs>
          <w:tab w:val="left" w:pos="6150"/>
        </w:tabs>
        <w:spacing w:line="360" w:lineRule="auto"/>
        <w:jc w:val="center"/>
        <w:rPr>
          <w:b/>
          <w:bCs/>
          <w:color w:val="000000"/>
        </w:rPr>
      </w:pPr>
      <w:r>
        <w:rPr>
          <w:rFonts w:ascii="Times New Roman" w:hAnsi="Times New Roman" w:cs="Times New Roman"/>
          <w:b/>
          <w:bCs/>
          <w:color w:val="000000"/>
          <w:sz w:val="24"/>
          <w:szCs w:val="24"/>
        </w:rPr>
        <w:t>об итогах выполнения участниками олимпиадных заданий</w:t>
      </w:r>
      <w:r>
        <w:rPr>
          <w:b/>
          <w:bCs/>
          <w:color w:val="000000"/>
        </w:rPr>
        <w:t xml:space="preserve"> </w:t>
      </w:r>
      <w:r>
        <w:rPr>
          <w:rFonts w:ascii="Times New Roman" w:hAnsi="Times New Roman" w:cs="Times New Roman"/>
          <w:b/>
          <w:bCs/>
          <w:color w:val="000000"/>
          <w:sz w:val="24"/>
          <w:szCs w:val="24"/>
        </w:rPr>
        <w:t>муниципального этапа всероссийской олимпиады школьников по экономике в</w:t>
      </w:r>
      <w:r>
        <w:rPr>
          <w:b/>
          <w:bCs/>
          <w:color w:val="000000"/>
        </w:rPr>
        <w:t xml:space="preserve"> </w:t>
      </w:r>
      <w:r>
        <w:rPr>
          <w:rFonts w:ascii="Times New Roman" w:hAnsi="Times New Roman" w:cs="Times New Roman"/>
          <w:b/>
          <w:bCs/>
          <w:color w:val="000000"/>
          <w:sz w:val="24"/>
          <w:szCs w:val="24"/>
        </w:rPr>
        <w:t>__________________________________________</w:t>
      </w:r>
    </w:p>
    <w:p w:rsidR="00DE799F" w:rsidRDefault="00B428DA">
      <w:pPr>
        <w:tabs>
          <w:tab w:val="left" w:pos="6150"/>
        </w:tabs>
        <w:spacing w:line="360" w:lineRule="auto"/>
        <w:jc w:val="center"/>
        <w:rPr>
          <w:b/>
          <w:bCs/>
          <w:color w:val="000000"/>
        </w:rPr>
      </w:pPr>
      <w:r>
        <w:rPr>
          <w:rFonts w:ascii="Times New Roman" w:hAnsi="Times New Roman" w:cs="Times New Roman"/>
          <w:b/>
          <w:bCs/>
          <w:color w:val="000000"/>
          <w:sz w:val="24"/>
          <w:szCs w:val="24"/>
        </w:rPr>
        <w:lastRenderedPageBreak/>
        <w:t>(муниципалитет Иркутской области)</w:t>
      </w:r>
    </w:p>
    <w:p w:rsidR="00DE799F" w:rsidRDefault="00B428DA">
      <w:pPr>
        <w:tabs>
          <w:tab w:val="left" w:pos="6150"/>
        </w:tabs>
        <w:spacing w:line="360" w:lineRule="auto"/>
        <w:jc w:val="both"/>
        <w:rPr>
          <w:b/>
          <w:bCs/>
          <w:color w:val="000000"/>
        </w:rPr>
      </w:pPr>
      <w:r>
        <w:rPr>
          <w:rFonts w:ascii="Times New Roman" w:hAnsi="Times New Roman" w:cs="Times New Roman"/>
          <w:color w:val="000000"/>
          <w:sz w:val="24"/>
          <w:szCs w:val="24"/>
        </w:rPr>
        <w:t xml:space="preserve">  Общее количество участников, прошедших регистрацию и допущенных к</w:t>
      </w:r>
      <w:r>
        <w:rPr>
          <w:color w:val="000000"/>
        </w:rPr>
        <w:t xml:space="preserve"> </w:t>
      </w:r>
      <w:r>
        <w:rPr>
          <w:rFonts w:ascii="Times New Roman" w:hAnsi="Times New Roman" w:cs="Times New Roman"/>
          <w:color w:val="000000"/>
          <w:sz w:val="24"/>
          <w:szCs w:val="24"/>
        </w:rPr>
        <w:t>выполнению заданий ________</w:t>
      </w:r>
      <w:r>
        <w:rPr>
          <w:color w:val="000000"/>
        </w:rPr>
        <w:t xml:space="preserve"> .</w:t>
      </w:r>
      <w:r>
        <w:rPr>
          <w:rFonts w:ascii="Times New Roman" w:hAnsi="Times New Roman" w:cs="Times New Roman"/>
          <w:color w:val="000000"/>
          <w:sz w:val="24"/>
          <w:szCs w:val="24"/>
        </w:rPr>
        <w:t>Из них учащихся  класса ______, класса ______, класса ______.</w:t>
      </w:r>
      <w:r>
        <w:rPr>
          <w:color w:val="000000"/>
        </w:rPr>
        <w:t xml:space="preserve"> </w:t>
      </w:r>
      <w:r>
        <w:rPr>
          <w:rFonts w:ascii="Times New Roman" w:hAnsi="Times New Roman" w:cs="Times New Roman"/>
          <w:b/>
          <w:bCs/>
          <w:color w:val="000000"/>
          <w:sz w:val="24"/>
          <w:szCs w:val="24"/>
        </w:rPr>
        <w:t>Отдельно класс; класс; класс.</w:t>
      </w:r>
    </w:p>
    <w:p w:rsidR="00DE799F" w:rsidRDefault="00B428DA">
      <w:pPr>
        <w:tabs>
          <w:tab w:val="left" w:pos="6150"/>
        </w:tabs>
        <w:spacing w:line="360" w:lineRule="auto"/>
        <w:jc w:val="both"/>
        <w:rPr>
          <w:color w:val="000000"/>
        </w:rPr>
      </w:pPr>
      <w:r>
        <w:rPr>
          <w:b/>
          <w:bCs/>
          <w:color w:val="000000"/>
        </w:rPr>
        <w:t xml:space="preserve">  </w:t>
      </w:r>
      <w:r>
        <w:rPr>
          <w:rFonts w:ascii="Times New Roman" w:hAnsi="Times New Roman" w:cs="Times New Roman"/>
          <w:color w:val="000000"/>
          <w:sz w:val="24"/>
          <w:szCs w:val="24"/>
        </w:rPr>
        <w:t>Итоги выполнения заданий 1 тура: (средний балл по каждой задаче, описание</w:t>
      </w:r>
      <w:r>
        <w:rPr>
          <w:color w:val="000000"/>
        </w:rPr>
        <w:t xml:space="preserve"> </w:t>
      </w:r>
      <w:r>
        <w:rPr>
          <w:rFonts w:ascii="Times New Roman" w:hAnsi="Times New Roman" w:cs="Times New Roman"/>
          <w:color w:val="000000"/>
          <w:sz w:val="24"/>
          <w:szCs w:val="24"/>
        </w:rPr>
        <w:t>типичных ошибок и недочетов в решении каждой задачи, пожелания для РПМК по</w:t>
      </w:r>
      <w:r>
        <w:rPr>
          <w:color w:val="000000"/>
        </w:rPr>
        <w:t xml:space="preserve"> </w:t>
      </w:r>
      <w:r>
        <w:rPr>
          <w:rFonts w:ascii="Times New Roman" w:hAnsi="Times New Roman" w:cs="Times New Roman"/>
          <w:color w:val="000000"/>
          <w:sz w:val="24"/>
          <w:szCs w:val="24"/>
        </w:rPr>
        <w:t>совершенствованию задач).</w:t>
      </w:r>
      <w:r>
        <w:rPr>
          <w:color w:val="000000"/>
        </w:rPr>
        <w:t xml:space="preserve"> </w:t>
      </w:r>
    </w:p>
    <w:p w:rsidR="00DE799F" w:rsidRDefault="00B428DA">
      <w:pPr>
        <w:tabs>
          <w:tab w:val="left" w:pos="6150"/>
        </w:tabs>
        <w:spacing w:line="360" w:lineRule="auto"/>
        <w:jc w:val="both"/>
        <w:rPr>
          <w:color w:val="000000"/>
        </w:rPr>
      </w:pPr>
      <w:r>
        <w:rPr>
          <w:rFonts w:ascii="Times New Roman" w:hAnsi="Times New Roman" w:cs="Times New Roman"/>
          <w:color w:val="000000"/>
          <w:sz w:val="24"/>
          <w:szCs w:val="24"/>
        </w:rPr>
        <w:t xml:space="preserve">  Итоги выполнения заданий практического тура: средний балл по каждой задаче,</w:t>
      </w:r>
      <w:r>
        <w:rPr>
          <w:color w:val="000000"/>
        </w:rPr>
        <w:t xml:space="preserve"> </w:t>
      </w:r>
      <w:r>
        <w:rPr>
          <w:rFonts w:ascii="Times New Roman" w:hAnsi="Times New Roman" w:cs="Times New Roman"/>
          <w:color w:val="000000"/>
          <w:sz w:val="24"/>
          <w:szCs w:val="24"/>
        </w:rPr>
        <w:t>описание типичных ошибок и недочетов в решении каждой задачи, пожелания для РПМК по</w:t>
      </w:r>
      <w:r>
        <w:rPr>
          <w:color w:val="000000"/>
        </w:rPr>
        <w:t xml:space="preserve"> </w:t>
      </w:r>
      <w:r>
        <w:rPr>
          <w:rFonts w:ascii="Times New Roman" w:hAnsi="Times New Roman" w:cs="Times New Roman"/>
          <w:color w:val="000000"/>
          <w:sz w:val="24"/>
          <w:szCs w:val="24"/>
        </w:rPr>
        <w:t>совершенствованию задач).</w:t>
      </w:r>
      <w:r>
        <w:rPr>
          <w:color w:val="000000"/>
        </w:rPr>
        <w:t xml:space="preserve"> </w:t>
      </w:r>
    </w:p>
    <w:p w:rsidR="00DE799F" w:rsidRDefault="00B428DA">
      <w:pPr>
        <w:tabs>
          <w:tab w:val="left" w:pos="6150"/>
        </w:tabs>
        <w:spacing w:line="360" w:lineRule="auto"/>
        <w:jc w:val="both"/>
        <w:rPr>
          <w:color w:val="000000"/>
        </w:rPr>
      </w:pPr>
      <w:r>
        <w:rPr>
          <w:color w:val="000000"/>
        </w:rPr>
        <w:t xml:space="preserve">  </w:t>
      </w:r>
      <w:r>
        <w:rPr>
          <w:rFonts w:ascii="Times New Roman" w:hAnsi="Times New Roman" w:cs="Times New Roman"/>
          <w:color w:val="000000"/>
          <w:sz w:val="24"/>
          <w:szCs w:val="24"/>
        </w:rPr>
        <w:t>По итогам работы апелляционной комиссии были изменены результаты ______</w:t>
      </w:r>
      <w:r>
        <w:rPr>
          <w:color w:val="000000"/>
        </w:rPr>
        <w:t xml:space="preserve"> </w:t>
      </w:r>
      <w:r>
        <w:rPr>
          <w:rFonts w:ascii="Times New Roman" w:hAnsi="Times New Roman" w:cs="Times New Roman"/>
          <w:color w:val="000000"/>
          <w:sz w:val="24"/>
          <w:szCs w:val="24"/>
        </w:rPr>
        <w:t>участников (список с изменением результатов).</w:t>
      </w:r>
      <w:r>
        <w:rPr>
          <w:color w:val="000000"/>
        </w:rPr>
        <w:t xml:space="preserve"> </w:t>
      </w:r>
      <w:r>
        <w:rPr>
          <w:rFonts w:ascii="Times New Roman" w:hAnsi="Times New Roman" w:cs="Times New Roman"/>
          <w:color w:val="000000"/>
          <w:sz w:val="24"/>
          <w:szCs w:val="24"/>
        </w:rPr>
        <w:t>По итогам выполнения заданий 2 туров в соответствии с балльным рейтингом жюри</w:t>
      </w:r>
      <w:r>
        <w:rPr>
          <w:color w:val="000000"/>
        </w:rPr>
        <w:t xml:space="preserve"> </w:t>
      </w:r>
      <w:r>
        <w:rPr>
          <w:rFonts w:ascii="Times New Roman" w:hAnsi="Times New Roman" w:cs="Times New Roman"/>
          <w:color w:val="000000"/>
          <w:sz w:val="24"/>
          <w:szCs w:val="24"/>
        </w:rPr>
        <w:t>предложило Оргкомитету признать победителями _____ участников и призерами _____</w:t>
      </w:r>
      <w:r>
        <w:rPr>
          <w:color w:val="000000"/>
        </w:rPr>
        <w:t xml:space="preserve"> </w:t>
      </w:r>
      <w:r>
        <w:rPr>
          <w:rFonts w:ascii="Times New Roman" w:hAnsi="Times New Roman" w:cs="Times New Roman"/>
          <w:color w:val="000000"/>
          <w:sz w:val="24"/>
          <w:szCs w:val="24"/>
        </w:rPr>
        <w:t>участников.</w:t>
      </w:r>
      <w:r>
        <w:rPr>
          <w:color w:val="000000"/>
        </w:rPr>
        <w:t xml:space="preserve"> </w:t>
      </w:r>
    </w:p>
    <w:p w:rsidR="00DE799F" w:rsidRDefault="00B428DA">
      <w:pPr>
        <w:tabs>
          <w:tab w:val="left" w:pos="6150"/>
        </w:tabs>
        <w:spacing w:line="360" w:lineRule="auto"/>
        <w:jc w:val="center"/>
        <w:rPr>
          <w:color w:val="000000"/>
        </w:rPr>
      </w:pPr>
      <w:r>
        <w:rPr>
          <w:rFonts w:ascii="Times New Roman" w:hAnsi="Times New Roman" w:cs="Times New Roman"/>
          <w:color w:val="000000"/>
          <w:sz w:val="24"/>
          <w:szCs w:val="24"/>
        </w:rPr>
        <w:t>Председатель Жюри</w:t>
      </w:r>
    </w:p>
    <w:p w:rsidR="00DE799F" w:rsidRDefault="00B428DA">
      <w:pPr>
        <w:tabs>
          <w:tab w:val="left" w:pos="615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Ф.И.О.                                                                Подпись</w:t>
      </w:r>
    </w:p>
    <w:p w:rsidR="00DE799F" w:rsidRDefault="00B428DA">
      <w:pPr>
        <w:tabs>
          <w:tab w:val="left" w:pos="615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E799F" w:rsidRDefault="00B428DA">
      <w:pPr>
        <w:tabs>
          <w:tab w:val="left" w:pos="6150"/>
        </w:tabs>
        <w:spacing w:line="360" w:lineRule="auto"/>
        <w:jc w:val="center"/>
        <w:rPr>
          <w:color w:val="000000"/>
        </w:rPr>
      </w:pPr>
      <w:r>
        <w:rPr>
          <w:rFonts w:ascii="Times New Roman" w:hAnsi="Times New Roman" w:cs="Times New Roman"/>
          <w:color w:val="000000"/>
          <w:sz w:val="24"/>
          <w:szCs w:val="24"/>
        </w:rPr>
        <w:t>Ответственный секретарь</w:t>
      </w:r>
    </w:p>
    <w:p w:rsidR="00DE799F" w:rsidRDefault="00B428DA">
      <w:pPr>
        <w:pBdr>
          <w:bottom w:val="single" w:sz="12" w:space="1" w:color="000000"/>
        </w:pBdr>
        <w:tabs>
          <w:tab w:val="left" w:pos="615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Ф.И.О.                                                                 Подпись</w:t>
      </w:r>
    </w:p>
    <w:p w:rsidR="00DE799F" w:rsidRDefault="00DE799F">
      <w:pPr>
        <w:spacing w:line="360" w:lineRule="auto"/>
        <w:jc w:val="both"/>
      </w:pPr>
    </w:p>
    <w:sectPr w:rsidR="00DE799F" w:rsidSect="00F37D86">
      <w:footerReference w:type="default" r:id="rId8"/>
      <w:type w:val="continuous"/>
      <w:pgSz w:w="11906" w:h="16838"/>
      <w:pgMar w:top="568" w:right="851"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C04" w:rsidRDefault="00216C04">
      <w:pPr>
        <w:spacing w:after="0" w:line="240" w:lineRule="auto"/>
      </w:pPr>
      <w:r>
        <w:separator/>
      </w:r>
    </w:p>
  </w:endnote>
  <w:endnote w:type="continuationSeparator" w:id="0">
    <w:p w:rsidR="00216C04" w:rsidRDefault="0021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PalatinoLinotype-Roman">
    <w:altName w:val="Times New Roman"/>
    <w:charset w:val="CC"/>
    <w:family w:val="roman"/>
    <w:pitch w:val="variable"/>
  </w:font>
  <w:font w:name="PalatinoLinotype-Italic">
    <w:altName w:val="Times New Roman"/>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047678"/>
      <w:docPartObj>
        <w:docPartGallery w:val="Page Numbers (Bottom of Page)"/>
        <w:docPartUnique/>
      </w:docPartObj>
    </w:sdtPr>
    <w:sdtEndPr/>
    <w:sdtContent>
      <w:p w:rsidR="00EE47C8" w:rsidRDefault="00EE47C8">
        <w:pPr>
          <w:pStyle w:val="ad"/>
          <w:jc w:val="center"/>
        </w:pPr>
        <w:r>
          <w:fldChar w:fldCharType="begin"/>
        </w:r>
        <w:r>
          <w:instrText>PAGE   \* MERGEFORMAT</w:instrText>
        </w:r>
        <w:r>
          <w:fldChar w:fldCharType="separate"/>
        </w:r>
        <w:r w:rsidR="009673A5">
          <w:rPr>
            <w:noProof/>
          </w:rPr>
          <w:t>2</w:t>
        </w:r>
        <w:r>
          <w:fldChar w:fldCharType="end"/>
        </w:r>
      </w:p>
    </w:sdtContent>
  </w:sdt>
  <w:p w:rsidR="00EE47C8" w:rsidRDefault="00EE47C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C04" w:rsidRDefault="00216C04">
      <w:pPr>
        <w:spacing w:after="0" w:line="240" w:lineRule="auto"/>
      </w:pPr>
      <w:r>
        <w:separator/>
      </w:r>
    </w:p>
  </w:footnote>
  <w:footnote w:type="continuationSeparator" w:id="0">
    <w:p w:rsidR="00216C04" w:rsidRDefault="00216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F5CC0"/>
    <w:multiLevelType w:val="multilevel"/>
    <w:tmpl w:val="FFE0F046"/>
    <w:lvl w:ilvl="0">
      <w:start w:val="1"/>
      <w:numFmt w:val="bullet"/>
      <w:lvlText w:val="•"/>
      <w:lvlJc w:val="left"/>
      <w:pPr>
        <w:ind w:left="102" w:hanging="219"/>
      </w:pPr>
      <w:rPr>
        <w:rFonts w:ascii="Times New Roman" w:hAnsi="Times New Roman" w:cs="Times New Roman" w:hint="default"/>
        <w:b/>
        <w:w w:val="99"/>
        <w:sz w:val="28"/>
        <w:szCs w:val="24"/>
      </w:rPr>
    </w:lvl>
    <w:lvl w:ilvl="1">
      <w:start w:val="1"/>
      <w:numFmt w:val="bullet"/>
      <w:lvlText w:val=""/>
      <w:lvlJc w:val="left"/>
      <w:pPr>
        <w:ind w:left="1108" w:hanging="219"/>
      </w:pPr>
      <w:rPr>
        <w:rFonts w:ascii="Symbol" w:hAnsi="Symbol" w:cs="Symbol" w:hint="default"/>
      </w:rPr>
    </w:lvl>
    <w:lvl w:ilvl="2">
      <w:start w:val="1"/>
      <w:numFmt w:val="bullet"/>
      <w:lvlText w:val=""/>
      <w:lvlJc w:val="left"/>
      <w:pPr>
        <w:ind w:left="2116" w:hanging="219"/>
      </w:pPr>
      <w:rPr>
        <w:rFonts w:ascii="Symbol" w:hAnsi="Symbol" w:cs="Symbol" w:hint="default"/>
      </w:rPr>
    </w:lvl>
    <w:lvl w:ilvl="3">
      <w:start w:val="1"/>
      <w:numFmt w:val="bullet"/>
      <w:lvlText w:val=""/>
      <w:lvlJc w:val="left"/>
      <w:pPr>
        <w:ind w:left="3124" w:hanging="219"/>
      </w:pPr>
      <w:rPr>
        <w:rFonts w:ascii="Symbol" w:hAnsi="Symbol" w:cs="Symbol" w:hint="default"/>
      </w:rPr>
    </w:lvl>
    <w:lvl w:ilvl="4">
      <w:start w:val="1"/>
      <w:numFmt w:val="bullet"/>
      <w:lvlText w:val=""/>
      <w:lvlJc w:val="left"/>
      <w:pPr>
        <w:ind w:left="4132" w:hanging="219"/>
      </w:pPr>
      <w:rPr>
        <w:rFonts w:ascii="Symbol" w:hAnsi="Symbol" w:cs="Symbol" w:hint="default"/>
      </w:rPr>
    </w:lvl>
    <w:lvl w:ilvl="5">
      <w:start w:val="1"/>
      <w:numFmt w:val="bullet"/>
      <w:lvlText w:val=""/>
      <w:lvlJc w:val="left"/>
      <w:pPr>
        <w:ind w:left="5140" w:hanging="219"/>
      </w:pPr>
      <w:rPr>
        <w:rFonts w:ascii="Symbol" w:hAnsi="Symbol" w:cs="Symbol" w:hint="default"/>
      </w:rPr>
    </w:lvl>
    <w:lvl w:ilvl="6">
      <w:start w:val="1"/>
      <w:numFmt w:val="bullet"/>
      <w:lvlText w:val=""/>
      <w:lvlJc w:val="left"/>
      <w:pPr>
        <w:ind w:left="6148" w:hanging="219"/>
      </w:pPr>
      <w:rPr>
        <w:rFonts w:ascii="Symbol" w:hAnsi="Symbol" w:cs="Symbol" w:hint="default"/>
      </w:rPr>
    </w:lvl>
    <w:lvl w:ilvl="7">
      <w:start w:val="1"/>
      <w:numFmt w:val="bullet"/>
      <w:lvlText w:val=""/>
      <w:lvlJc w:val="left"/>
      <w:pPr>
        <w:ind w:left="7156" w:hanging="219"/>
      </w:pPr>
      <w:rPr>
        <w:rFonts w:ascii="Symbol" w:hAnsi="Symbol" w:cs="Symbol" w:hint="default"/>
      </w:rPr>
    </w:lvl>
    <w:lvl w:ilvl="8">
      <w:start w:val="1"/>
      <w:numFmt w:val="bullet"/>
      <w:lvlText w:val=""/>
      <w:lvlJc w:val="left"/>
      <w:pPr>
        <w:ind w:left="8164" w:hanging="219"/>
      </w:pPr>
      <w:rPr>
        <w:rFonts w:ascii="Symbol" w:hAnsi="Symbol" w:cs="Symbol" w:hint="default"/>
      </w:rPr>
    </w:lvl>
  </w:abstractNum>
  <w:abstractNum w:abstractNumId="1" w15:restartNumberingAfterBreak="0">
    <w:nsid w:val="38D20CF3"/>
    <w:multiLevelType w:val="multilevel"/>
    <w:tmpl w:val="E8E6455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43294C97"/>
    <w:multiLevelType w:val="multilevel"/>
    <w:tmpl w:val="0B2AB7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CD038A6"/>
    <w:multiLevelType w:val="multilevel"/>
    <w:tmpl w:val="C8C0E936"/>
    <w:lvl w:ilvl="0">
      <w:start w:val="1"/>
      <w:numFmt w:val="decimal"/>
      <w:pStyle w:val="a"/>
      <w:lvlText w:val="%1."/>
      <w:lvlJc w:val="left"/>
      <w:pPr>
        <w:ind w:left="5039" w:hanging="360"/>
      </w:p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4" w15:restartNumberingAfterBreak="0">
    <w:nsid w:val="73141964"/>
    <w:multiLevelType w:val="multilevel"/>
    <w:tmpl w:val="B1F0F2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9F"/>
    <w:rsid w:val="000F0852"/>
    <w:rsid w:val="00183444"/>
    <w:rsid w:val="0020464E"/>
    <w:rsid w:val="00216C04"/>
    <w:rsid w:val="00470E32"/>
    <w:rsid w:val="00505D15"/>
    <w:rsid w:val="006B37B0"/>
    <w:rsid w:val="00741730"/>
    <w:rsid w:val="007C786D"/>
    <w:rsid w:val="007E27AA"/>
    <w:rsid w:val="0080111A"/>
    <w:rsid w:val="009673A5"/>
    <w:rsid w:val="009D72D4"/>
    <w:rsid w:val="00A05DA4"/>
    <w:rsid w:val="00A7453B"/>
    <w:rsid w:val="00AE5FD5"/>
    <w:rsid w:val="00B428DA"/>
    <w:rsid w:val="00B76A37"/>
    <w:rsid w:val="00C642B7"/>
    <w:rsid w:val="00C6574D"/>
    <w:rsid w:val="00C933A6"/>
    <w:rsid w:val="00D0732E"/>
    <w:rsid w:val="00D9153D"/>
    <w:rsid w:val="00DE799F"/>
    <w:rsid w:val="00EE47C8"/>
    <w:rsid w:val="00F37D8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E1EF"/>
  <w15:docId w15:val="{FC5F4CB5-6D31-40D5-8590-D93FD653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C86"/>
    <w:pPr>
      <w:spacing w:after="200" w:line="276" w:lineRule="auto"/>
    </w:pPr>
  </w:style>
  <w:style w:type="paragraph" w:styleId="1">
    <w:name w:val="heading 1"/>
    <w:basedOn w:val="a0"/>
    <w:next w:val="a0"/>
    <w:uiPriority w:val="9"/>
    <w:qFormat/>
    <w:rsid w:val="009F43DF"/>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uiPriority w:val="9"/>
    <w:semiHidden/>
    <w:unhideWhenUsed/>
    <w:qFormat/>
    <w:rsid w:val="00473F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01">
    <w:name w:val="fontstyle01"/>
    <w:basedOn w:val="a1"/>
    <w:qFormat/>
    <w:rsid w:val="00A91C86"/>
    <w:rPr>
      <w:rFonts w:ascii="Times New Roman" w:hAnsi="Times New Roman" w:cs="Times New Roman"/>
      <w:b/>
      <w:bCs/>
      <w:i w:val="0"/>
      <w:iCs w:val="0"/>
      <w:color w:val="000000"/>
      <w:sz w:val="24"/>
      <w:szCs w:val="24"/>
    </w:rPr>
  </w:style>
  <w:style w:type="character" w:customStyle="1" w:styleId="fontstyle11">
    <w:name w:val="fontstyle11"/>
    <w:basedOn w:val="a1"/>
    <w:qFormat/>
    <w:rsid w:val="00A91C86"/>
    <w:rPr>
      <w:rFonts w:ascii="Times New Roman" w:hAnsi="Times New Roman" w:cs="Times New Roman"/>
      <w:b w:val="0"/>
      <w:bCs w:val="0"/>
      <w:i w:val="0"/>
      <w:iCs w:val="0"/>
      <w:color w:val="000000"/>
      <w:sz w:val="20"/>
      <w:szCs w:val="20"/>
    </w:rPr>
  </w:style>
  <w:style w:type="character" w:customStyle="1" w:styleId="20">
    <w:name w:val="Заголовок №2_"/>
    <w:basedOn w:val="a1"/>
    <w:qFormat/>
    <w:rsid w:val="0018359B"/>
    <w:rPr>
      <w:rFonts w:ascii="Palatino Linotype" w:eastAsia="Palatino Linotype" w:hAnsi="Palatino Linotype" w:cs="Palatino Linotype"/>
      <w:shd w:val="clear" w:color="auto" w:fill="FFFFFF"/>
    </w:rPr>
  </w:style>
  <w:style w:type="character" w:customStyle="1" w:styleId="10">
    <w:name w:val="Заголовок №1_"/>
    <w:basedOn w:val="a1"/>
    <w:link w:val="11"/>
    <w:qFormat/>
    <w:rsid w:val="0018359B"/>
    <w:rPr>
      <w:rFonts w:ascii="Palatino Linotype" w:eastAsia="Palatino Linotype" w:hAnsi="Palatino Linotype" w:cs="Palatino Linotype"/>
      <w:sz w:val="30"/>
      <w:szCs w:val="30"/>
      <w:shd w:val="clear" w:color="auto" w:fill="FFFFFF"/>
    </w:rPr>
  </w:style>
  <w:style w:type="character" w:customStyle="1" w:styleId="21">
    <w:name w:val="Основной текст (2)_"/>
    <w:basedOn w:val="a1"/>
    <w:link w:val="22"/>
    <w:qFormat/>
    <w:rsid w:val="0018359B"/>
    <w:rPr>
      <w:rFonts w:ascii="Palatino Linotype" w:eastAsia="Palatino Linotype" w:hAnsi="Palatino Linotype" w:cs="Palatino Linotype"/>
      <w:shd w:val="clear" w:color="auto" w:fill="FFFFFF"/>
    </w:rPr>
  </w:style>
  <w:style w:type="character" w:customStyle="1" w:styleId="fontstyle21">
    <w:name w:val="fontstyle21"/>
    <w:basedOn w:val="a1"/>
    <w:qFormat/>
    <w:rsid w:val="00353FB7"/>
    <w:rPr>
      <w:rFonts w:ascii="PalatinoLinotype-Roman" w:hAnsi="PalatinoLinotype-Roman"/>
      <w:b w:val="0"/>
      <w:bCs w:val="0"/>
      <w:i w:val="0"/>
      <w:iCs w:val="0"/>
      <w:color w:val="000000"/>
      <w:sz w:val="22"/>
      <w:szCs w:val="22"/>
    </w:rPr>
  </w:style>
  <w:style w:type="character" w:customStyle="1" w:styleId="fontstyle31">
    <w:name w:val="fontstyle31"/>
    <w:basedOn w:val="a1"/>
    <w:qFormat/>
    <w:rsid w:val="000C4D9C"/>
    <w:rPr>
      <w:rFonts w:ascii="PalatinoLinotype-Italic" w:hAnsi="PalatinoLinotype-Italic"/>
      <w:b w:val="0"/>
      <w:bCs w:val="0"/>
      <w:i/>
      <w:iCs/>
      <w:color w:val="000000"/>
      <w:sz w:val="22"/>
      <w:szCs w:val="22"/>
    </w:rPr>
  </w:style>
  <w:style w:type="character" w:customStyle="1" w:styleId="-">
    <w:name w:val="Интернет-ссылка"/>
    <w:basedOn w:val="a1"/>
    <w:uiPriority w:val="99"/>
    <w:unhideWhenUsed/>
    <w:rsid w:val="002D2C51"/>
    <w:rPr>
      <w:color w:val="0000FF" w:themeColor="hyperlink"/>
      <w:u w:val="single"/>
    </w:rPr>
  </w:style>
  <w:style w:type="character" w:customStyle="1" w:styleId="a4">
    <w:name w:val="Верхний колонтитул Знак"/>
    <w:basedOn w:val="a1"/>
    <w:uiPriority w:val="99"/>
    <w:qFormat/>
    <w:rsid w:val="00E1080F"/>
  </w:style>
  <w:style w:type="character" w:customStyle="1" w:styleId="a5">
    <w:name w:val="Нижний колонтитул Знак"/>
    <w:basedOn w:val="a1"/>
    <w:uiPriority w:val="99"/>
    <w:qFormat/>
    <w:rsid w:val="00E1080F"/>
  </w:style>
  <w:style w:type="character" w:customStyle="1" w:styleId="11">
    <w:name w:val="Заголовок 1 Знак"/>
    <w:basedOn w:val="a1"/>
    <w:link w:val="10"/>
    <w:uiPriority w:val="9"/>
    <w:qFormat/>
    <w:rsid w:val="009F43DF"/>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1"/>
    <w:link w:val="24"/>
    <w:uiPriority w:val="9"/>
    <w:semiHidden/>
    <w:qFormat/>
    <w:rsid w:val="00473FA7"/>
    <w:rPr>
      <w:rFonts w:asciiTheme="majorHAnsi" w:eastAsiaTheme="majorEastAsia" w:hAnsiTheme="majorHAnsi" w:cstheme="majorBidi"/>
      <w:b/>
      <w:bCs/>
      <w:color w:val="4F81BD" w:themeColor="accent1"/>
      <w:sz w:val="26"/>
      <w:szCs w:val="26"/>
    </w:rPr>
  </w:style>
  <w:style w:type="character" w:customStyle="1" w:styleId="ListLabel1">
    <w:name w:val="ListLabel 1"/>
    <w:qFormat/>
    <w:rPr>
      <w:rFonts w:eastAsia="Palatino Linotype" w:cs="Palatino Linotype"/>
      <w:b/>
      <w:bCs/>
      <w:i w:val="0"/>
      <w:iCs w:val="0"/>
      <w:caps w:val="0"/>
      <w:smallCaps w:val="0"/>
      <w:strike w:val="0"/>
      <w:dstrike w:val="0"/>
      <w:color w:val="000000"/>
      <w:spacing w:val="0"/>
      <w:w w:val="100"/>
      <w:sz w:val="30"/>
      <w:szCs w:val="30"/>
      <w:u w:val="none"/>
      <w:lang w:val="ru-RU" w:eastAsia="ru-RU" w:bidi="ru-RU"/>
    </w:rPr>
  </w:style>
  <w:style w:type="character" w:customStyle="1" w:styleId="ListLabel2">
    <w:name w:val="ListLabel 2"/>
    <w:qFormat/>
    <w:rPr>
      <w:rFonts w:eastAsia="Palatino Linotype" w:cs="Palatino Linotype"/>
      <w:b w:val="0"/>
      <w:bCs w:val="0"/>
      <w:i w:val="0"/>
      <w:iCs w:val="0"/>
      <w:caps w:val="0"/>
      <w:smallCaps w:val="0"/>
      <w:strike w:val="0"/>
      <w:dstrike w:val="0"/>
      <w:color w:val="000000"/>
      <w:spacing w:val="0"/>
      <w:w w:val="100"/>
      <w:sz w:val="22"/>
      <w:szCs w:val="22"/>
      <w:u w:val="none"/>
      <w:lang w:val="ru-RU" w:eastAsia="ru-RU" w:bidi="ru-RU"/>
    </w:rPr>
  </w:style>
  <w:style w:type="character" w:customStyle="1" w:styleId="ListLabel3">
    <w:name w:val="ListLabel 3"/>
    <w:qFormat/>
    <w:rPr>
      <w:rFonts w:eastAsia="Palatino Linotype" w:cs="Palatino Linotype"/>
      <w:b/>
      <w:bCs/>
      <w:i w:val="0"/>
      <w:iCs w:val="0"/>
      <w:caps w:val="0"/>
      <w:smallCaps w:val="0"/>
      <w:strike w:val="0"/>
      <w:dstrike w:val="0"/>
      <w:color w:val="000000"/>
      <w:spacing w:val="0"/>
      <w:w w:val="100"/>
      <w:sz w:val="30"/>
      <w:szCs w:val="30"/>
      <w:u w:val="none"/>
      <w:lang w:val="ru-RU" w:eastAsia="ru-RU" w:bidi="ru-RU"/>
    </w:rPr>
  </w:style>
  <w:style w:type="character" w:customStyle="1" w:styleId="ListLabel4">
    <w:name w:val="ListLabel 4"/>
    <w:qFormat/>
    <w:rPr>
      <w:rFonts w:eastAsia="Palatino Linotype" w:cs="Palatino Linotype"/>
      <w:b w:val="0"/>
      <w:bCs w:val="0"/>
      <w:i w:val="0"/>
      <w:iCs w:val="0"/>
      <w:caps w:val="0"/>
      <w:smallCaps w:val="0"/>
      <w:strike w:val="0"/>
      <w:dstrike w:val="0"/>
      <w:color w:val="000000"/>
      <w:spacing w:val="0"/>
      <w:w w:val="100"/>
      <w:sz w:val="22"/>
      <w:szCs w:val="22"/>
      <w:u w:val="none"/>
      <w:lang w:val="ru-RU" w:eastAsia="ru-RU" w:bidi="ru-RU"/>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b/>
      <w:color w:val="000000"/>
      <w:sz w:val="3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eastAsia="Times New Roman" w:hAnsi="Times New Roman" w:cs="Times New Roman"/>
      <w:b/>
      <w:w w:val="99"/>
      <w:sz w:val="28"/>
      <w:szCs w:val="24"/>
    </w:rPr>
  </w:style>
  <w:style w:type="character" w:customStyle="1" w:styleId="ListLabel16">
    <w:name w:val="ListLabel 16"/>
    <w:qFormat/>
    <w:rPr>
      <w:rFonts w:eastAsia="Times New Roman" w:cs="Times New Roman"/>
      <w:b/>
      <w:bCs/>
      <w:w w:val="99"/>
      <w:sz w:val="38"/>
      <w:szCs w:val="38"/>
    </w:rPr>
  </w:style>
  <w:style w:type="character" w:customStyle="1" w:styleId="ListLabel17">
    <w:name w:val="ListLabel 17"/>
    <w:qFormat/>
    <w:rPr>
      <w:rFonts w:eastAsia="Times New Roman" w:cs="Times New Roman"/>
      <w:spacing w:val="-21"/>
      <w:w w:val="99"/>
      <w:sz w:val="24"/>
      <w:szCs w:val="24"/>
    </w:rPr>
  </w:style>
  <w:style w:type="character" w:customStyle="1" w:styleId="ListLabel18">
    <w:name w:val="ListLabel 18"/>
    <w:qFormat/>
    <w:rPr>
      <w:rFonts w:ascii="Times New Roman" w:hAnsi="Times New Roman" w:cs="Times New Roman"/>
      <w:sz w:val="28"/>
      <w:szCs w:val="28"/>
      <w:lang w:val="en-US"/>
    </w:rPr>
  </w:style>
  <w:style w:type="character" w:customStyle="1" w:styleId="ListLabel19">
    <w:name w:val="ListLabel 19"/>
    <w:qFormat/>
    <w:rPr>
      <w:rFonts w:ascii="Times New Roman" w:hAnsi="Times New Roman" w:cs="Times New Roman"/>
      <w:sz w:val="28"/>
      <w:szCs w:val="28"/>
    </w:rPr>
  </w:style>
  <w:style w:type="character" w:customStyle="1" w:styleId="a6">
    <w:name w:val="Ссылка указателя"/>
    <w:qFormat/>
  </w:style>
  <w:style w:type="paragraph" w:customStyle="1" w:styleId="12">
    <w:name w:val="Заголовок1"/>
    <w:basedOn w:val="a0"/>
    <w:next w:val="a7"/>
    <w:qFormat/>
    <w:pPr>
      <w:keepNext/>
      <w:spacing w:before="240" w:after="120"/>
    </w:pPr>
    <w:rPr>
      <w:rFonts w:ascii="Liberation Sans" w:eastAsia="Microsoft YaHei" w:hAnsi="Liberation Sans" w:cs="Lucida Sans"/>
      <w:sz w:val="28"/>
      <w:szCs w:val="28"/>
    </w:rPr>
  </w:style>
  <w:style w:type="paragraph" w:styleId="a7">
    <w:name w:val="Body Text"/>
    <w:basedOn w:val="a0"/>
    <w:pPr>
      <w:spacing w:after="140"/>
    </w:pPr>
  </w:style>
  <w:style w:type="paragraph" w:styleId="a8">
    <w:name w:val="List"/>
    <w:basedOn w:val="a7"/>
    <w:rPr>
      <w:rFonts w:cs="Lucida Sans"/>
    </w:rPr>
  </w:style>
  <w:style w:type="paragraph" w:styleId="a9">
    <w:name w:val="caption"/>
    <w:basedOn w:val="a0"/>
    <w:qFormat/>
    <w:pPr>
      <w:suppressLineNumbers/>
      <w:spacing w:before="120" w:after="120"/>
    </w:pPr>
    <w:rPr>
      <w:rFonts w:cs="Lucida Sans"/>
      <w:i/>
      <w:iCs/>
      <w:sz w:val="24"/>
      <w:szCs w:val="24"/>
    </w:rPr>
  </w:style>
  <w:style w:type="paragraph" w:styleId="aa">
    <w:name w:val="index heading"/>
    <w:basedOn w:val="a0"/>
    <w:qFormat/>
    <w:pPr>
      <w:suppressLineNumbers/>
    </w:pPr>
    <w:rPr>
      <w:rFonts w:cs="Lucida Sans"/>
    </w:rPr>
  </w:style>
  <w:style w:type="paragraph" w:customStyle="1" w:styleId="22">
    <w:name w:val="Заголовок №2"/>
    <w:basedOn w:val="a0"/>
    <w:link w:val="21"/>
    <w:qFormat/>
    <w:rsid w:val="0018359B"/>
    <w:pPr>
      <w:widowControl w:val="0"/>
      <w:shd w:val="clear" w:color="auto" w:fill="FFFFFF"/>
      <w:spacing w:after="240" w:line="355" w:lineRule="exact"/>
      <w:ind w:hanging="520"/>
      <w:jc w:val="center"/>
      <w:outlineLvl w:val="1"/>
    </w:pPr>
    <w:rPr>
      <w:rFonts w:ascii="Palatino Linotype" w:eastAsia="Palatino Linotype" w:hAnsi="Palatino Linotype" w:cs="Palatino Linotype"/>
      <w:b/>
      <w:bCs/>
    </w:rPr>
  </w:style>
  <w:style w:type="paragraph" w:customStyle="1" w:styleId="13">
    <w:name w:val="Заголовок №1"/>
    <w:basedOn w:val="a0"/>
    <w:qFormat/>
    <w:rsid w:val="0018359B"/>
    <w:pPr>
      <w:widowControl w:val="0"/>
      <w:shd w:val="clear" w:color="auto" w:fill="FFFFFF"/>
      <w:spacing w:before="240" w:after="0" w:line="437" w:lineRule="exact"/>
      <w:ind w:hanging="520"/>
      <w:jc w:val="center"/>
      <w:outlineLvl w:val="0"/>
    </w:pPr>
    <w:rPr>
      <w:rFonts w:ascii="Palatino Linotype" w:eastAsia="Palatino Linotype" w:hAnsi="Palatino Linotype" w:cs="Palatino Linotype"/>
      <w:b/>
      <w:bCs/>
      <w:sz w:val="30"/>
      <w:szCs w:val="30"/>
    </w:rPr>
  </w:style>
  <w:style w:type="paragraph" w:customStyle="1" w:styleId="24">
    <w:name w:val="Основной текст (2)"/>
    <w:basedOn w:val="a0"/>
    <w:link w:val="23"/>
    <w:qFormat/>
    <w:rsid w:val="0018359B"/>
    <w:pPr>
      <w:widowControl w:val="0"/>
      <w:shd w:val="clear" w:color="auto" w:fill="FFFFFF"/>
      <w:spacing w:before="60" w:after="240" w:line="298" w:lineRule="exact"/>
      <w:ind w:hanging="220"/>
      <w:jc w:val="right"/>
    </w:pPr>
    <w:rPr>
      <w:rFonts w:ascii="Palatino Linotype" w:eastAsia="Palatino Linotype" w:hAnsi="Palatino Linotype" w:cs="Palatino Linotype"/>
    </w:rPr>
  </w:style>
  <w:style w:type="paragraph" w:styleId="ab">
    <w:name w:val="List Paragraph"/>
    <w:basedOn w:val="a0"/>
    <w:uiPriority w:val="34"/>
    <w:qFormat/>
    <w:rsid w:val="0018359B"/>
    <w:pPr>
      <w:ind w:left="720"/>
      <w:contextualSpacing/>
    </w:pPr>
  </w:style>
  <w:style w:type="paragraph" w:styleId="ac">
    <w:name w:val="header"/>
    <w:basedOn w:val="a0"/>
    <w:uiPriority w:val="99"/>
    <w:unhideWhenUsed/>
    <w:rsid w:val="00E1080F"/>
    <w:pPr>
      <w:tabs>
        <w:tab w:val="center" w:pos="4677"/>
        <w:tab w:val="right" w:pos="9355"/>
      </w:tabs>
      <w:spacing w:after="0" w:line="240" w:lineRule="auto"/>
    </w:pPr>
  </w:style>
  <w:style w:type="paragraph" w:styleId="ad">
    <w:name w:val="footer"/>
    <w:basedOn w:val="a0"/>
    <w:uiPriority w:val="99"/>
    <w:unhideWhenUsed/>
    <w:rsid w:val="00E1080F"/>
    <w:pPr>
      <w:tabs>
        <w:tab w:val="center" w:pos="4677"/>
        <w:tab w:val="right" w:pos="9355"/>
      </w:tabs>
      <w:spacing w:after="0" w:line="240" w:lineRule="auto"/>
    </w:pPr>
  </w:style>
  <w:style w:type="paragraph" w:styleId="ae">
    <w:name w:val="toa heading"/>
    <w:basedOn w:val="12"/>
    <w:pPr>
      <w:suppressLineNumbers/>
    </w:pPr>
    <w:rPr>
      <w:b/>
      <w:bCs/>
      <w:sz w:val="32"/>
      <w:szCs w:val="32"/>
    </w:rPr>
  </w:style>
  <w:style w:type="paragraph" w:styleId="14">
    <w:name w:val="toc 1"/>
    <w:basedOn w:val="aa"/>
    <w:uiPriority w:val="39"/>
    <w:pPr>
      <w:tabs>
        <w:tab w:val="right" w:leader="dot" w:pos="9355"/>
      </w:tabs>
      <w:jc w:val="both"/>
    </w:pPr>
    <w:rPr>
      <w:spacing w:val="2"/>
    </w:rPr>
  </w:style>
  <w:style w:type="paragraph" w:customStyle="1" w:styleId="a">
    <w:name w:val="Заголовок содерж"/>
    <w:basedOn w:val="1"/>
    <w:qFormat/>
    <w:pPr>
      <w:widowControl w:val="0"/>
      <w:numPr>
        <w:numId w:val="4"/>
      </w:numPr>
      <w:ind w:left="0" w:firstLine="363"/>
      <w:jc w:val="center"/>
    </w:pPr>
    <w:rPr>
      <w:rFonts w:ascii="Times New Roman" w:hAnsi="Times New Roman"/>
      <w:color w:val="000000"/>
    </w:rPr>
  </w:style>
  <w:style w:type="paragraph" w:styleId="af">
    <w:name w:val="Title"/>
    <w:basedOn w:val="12"/>
    <w:next w:val="a7"/>
    <w:qFormat/>
    <w:pPr>
      <w:jc w:val="center"/>
    </w:pPr>
    <w:rPr>
      <w:b/>
      <w:bCs/>
      <w:sz w:val="56"/>
      <w:szCs w:val="56"/>
    </w:rPr>
  </w:style>
  <w:style w:type="table" w:styleId="af0">
    <w:name w:val="Table Grid"/>
    <w:basedOn w:val="a2"/>
    <w:uiPriority w:val="59"/>
    <w:rsid w:val="00A91C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0"/>
    <w:link w:val="af2"/>
    <w:uiPriority w:val="99"/>
    <w:semiHidden/>
    <w:unhideWhenUsed/>
    <w:rsid w:val="00C6574D"/>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C6574D"/>
    <w:rPr>
      <w:rFonts w:ascii="Tahoma" w:hAnsi="Tahoma" w:cs="Tahoma"/>
      <w:sz w:val="16"/>
      <w:szCs w:val="16"/>
    </w:rPr>
  </w:style>
  <w:style w:type="character" w:styleId="af3">
    <w:name w:val="Hyperlink"/>
    <w:basedOn w:val="a1"/>
    <w:uiPriority w:val="99"/>
    <w:unhideWhenUsed/>
    <w:rsid w:val="00D91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D241-3F11-4736-B377-57CD223F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25</Pages>
  <Words>5780</Words>
  <Characters>32951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Гость-2</dc:creator>
  <cp:lastModifiedBy>Большакова И.М.</cp:lastModifiedBy>
  <cp:revision>9</cp:revision>
  <dcterms:created xsi:type="dcterms:W3CDTF">2019-09-12T06:59:00Z</dcterms:created>
  <dcterms:modified xsi:type="dcterms:W3CDTF">2019-10-15T03:40:00Z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