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0130" w:rsidRDefault="00E90130" w:rsidP="00C66064">
      <w:pPr>
        <w:widowControl w:val="0"/>
        <w:autoSpaceDE w:val="0"/>
        <w:autoSpaceDN w:val="0"/>
        <w:adjustRightInd w:val="0"/>
        <w:spacing w:after="0" w:line="240" w:lineRule="auto"/>
        <w:jc w:val="both"/>
        <w:outlineLvl w:val="0"/>
        <w:rPr>
          <w:rFonts w:ascii="Calibri" w:hAnsi="Calibri" w:cs="Calibri"/>
        </w:rPr>
      </w:pPr>
    </w:p>
    <w:p w:rsidR="00E90130" w:rsidRDefault="00E90130" w:rsidP="00C66064">
      <w:pPr>
        <w:widowControl w:val="0"/>
        <w:autoSpaceDE w:val="0"/>
        <w:autoSpaceDN w:val="0"/>
        <w:adjustRightInd w:val="0"/>
        <w:spacing w:after="0" w:line="240" w:lineRule="auto"/>
        <w:jc w:val="both"/>
        <w:outlineLvl w:val="0"/>
        <w:rPr>
          <w:rFonts w:ascii="Calibri" w:hAnsi="Calibri" w:cs="Calibri"/>
        </w:rPr>
      </w:pPr>
    </w:p>
    <w:p w:rsidR="00E90130" w:rsidRDefault="00E90130" w:rsidP="00C66064">
      <w:pPr>
        <w:widowControl w:val="0"/>
        <w:autoSpaceDE w:val="0"/>
        <w:autoSpaceDN w:val="0"/>
        <w:adjustRightInd w:val="0"/>
        <w:spacing w:after="0" w:line="240" w:lineRule="auto"/>
        <w:jc w:val="both"/>
        <w:outlineLvl w:val="0"/>
        <w:rPr>
          <w:rFonts w:ascii="Calibri" w:hAnsi="Calibri" w:cs="Calibri"/>
        </w:rPr>
      </w:pPr>
    </w:p>
    <w:p w:rsidR="00E90130" w:rsidRDefault="00E90130" w:rsidP="00C66064">
      <w:pPr>
        <w:widowControl w:val="0"/>
        <w:autoSpaceDE w:val="0"/>
        <w:autoSpaceDN w:val="0"/>
        <w:adjustRightInd w:val="0"/>
        <w:spacing w:after="0" w:line="240" w:lineRule="auto"/>
        <w:jc w:val="both"/>
        <w:outlineLvl w:val="0"/>
        <w:rPr>
          <w:rFonts w:ascii="Calibri" w:hAnsi="Calibri" w:cs="Calibri"/>
        </w:rPr>
      </w:pPr>
    </w:p>
    <w:p w:rsidR="00E90130" w:rsidRDefault="00E90130" w:rsidP="00C66064">
      <w:pPr>
        <w:widowControl w:val="0"/>
        <w:autoSpaceDE w:val="0"/>
        <w:autoSpaceDN w:val="0"/>
        <w:adjustRightInd w:val="0"/>
        <w:spacing w:after="0" w:line="240" w:lineRule="auto"/>
        <w:jc w:val="both"/>
        <w:outlineLvl w:val="0"/>
        <w:rPr>
          <w:rFonts w:ascii="Calibri" w:hAnsi="Calibri" w:cs="Calibri"/>
        </w:rPr>
      </w:pPr>
    </w:p>
    <w:p w:rsidR="00E90130" w:rsidRDefault="00E90130" w:rsidP="00C66064">
      <w:pPr>
        <w:widowControl w:val="0"/>
        <w:autoSpaceDE w:val="0"/>
        <w:autoSpaceDN w:val="0"/>
        <w:adjustRightInd w:val="0"/>
        <w:spacing w:after="0" w:line="240" w:lineRule="auto"/>
        <w:jc w:val="both"/>
        <w:outlineLvl w:val="0"/>
        <w:rPr>
          <w:rFonts w:ascii="Calibri" w:hAnsi="Calibri" w:cs="Calibri"/>
        </w:rPr>
      </w:pPr>
    </w:p>
    <w:p w:rsidR="00E90130" w:rsidRDefault="00E90130" w:rsidP="00C66064">
      <w:pPr>
        <w:widowControl w:val="0"/>
        <w:autoSpaceDE w:val="0"/>
        <w:autoSpaceDN w:val="0"/>
        <w:adjustRightInd w:val="0"/>
        <w:spacing w:after="0" w:line="240" w:lineRule="auto"/>
        <w:jc w:val="both"/>
        <w:outlineLvl w:val="0"/>
        <w:rPr>
          <w:rFonts w:ascii="Calibri" w:hAnsi="Calibri" w:cs="Calibri"/>
        </w:rPr>
      </w:pPr>
    </w:p>
    <w:p w:rsidR="00DF0AFA" w:rsidRDefault="00DF0AFA" w:rsidP="00E90130">
      <w:pPr>
        <w:widowControl w:val="0"/>
        <w:autoSpaceDE w:val="0"/>
        <w:autoSpaceDN w:val="0"/>
        <w:adjustRightInd w:val="0"/>
        <w:spacing w:after="0" w:line="240" w:lineRule="auto"/>
        <w:jc w:val="center"/>
        <w:outlineLvl w:val="0"/>
        <w:rPr>
          <w:rFonts w:ascii="Arial" w:hAnsi="Arial" w:cs="Arial"/>
          <w:b/>
          <w:sz w:val="56"/>
          <w:szCs w:val="56"/>
        </w:rPr>
      </w:pPr>
      <w:r>
        <w:rPr>
          <w:rFonts w:ascii="Arial" w:hAnsi="Arial" w:cs="Arial"/>
          <w:b/>
          <w:sz w:val="56"/>
          <w:szCs w:val="56"/>
        </w:rPr>
        <w:t xml:space="preserve">Федеральные </w:t>
      </w:r>
    </w:p>
    <w:p w:rsidR="00E90130" w:rsidRPr="00E90130" w:rsidRDefault="00E90130" w:rsidP="00E90130">
      <w:pPr>
        <w:widowControl w:val="0"/>
        <w:autoSpaceDE w:val="0"/>
        <w:autoSpaceDN w:val="0"/>
        <w:adjustRightInd w:val="0"/>
        <w:spacing w:after="0" w:line="240" w:lineRule="auto"/>
        <w:jc w:val="center"/>
        <w:outlineLvl w:val="0"/>
        <w:rPr>
          <w:rFonts w:ascii="Arial" w:hAnsi="Arial" w:cs="Arial"/>
          <w:b/>
          <w:sz w:val="56"/>
          <w:szCs w:val="56"/>
        </w:rPr>
      </w:pPr>
      <w:r w:rsidRPr="00E90130">
        <w:rPr>
          <w:rFonts w:ascii="Arial" w:hAnsi="Arial" w:cs="Arial"/>
          <w:b/>
          <w:sz w:val="56"/>
          <w:szCs w:val="56"/>
        </w:rPr>
        <w:t xml:space="preserve">нормативные правовые акты </w:t>
      </w:r>
    </w:p>
    <w:p w:rsidR="00DF0AFA" w:rsidRDefault="00E90130" w:rsidP="00E90130">
      <w:pPr>
        <w:widowControl w:val="0"/>
        <w:autoSpaceDE w:val="0"/>
        <w:autoSpaceDN w:val="0"/>
        <w:adjustRightInd w:val="0"/>
        <w:spacing w:after="0" w:line="240" w:lineRule="auto"/>
        <w:jc w:val="center"/>
        <w:outlineLvl w:val="0"/>
        <w:rPr>
          <w:rFonts w:ascii="Arial" w:hAnsi="Arial" w:cs="Arial"/>
          <w:b/>
          <w:sz w:val="56"/>
          <w:szCs w:val="56"/>
        </w:rPr>
      </w:pPr>
      <w:r w:rsidRPr="00E90130">
        <w:rPr>
          <w:rFonts w:ascii="Arial" w:hAnsi="Arial" w:cs="Arial"/>
          <w:b/>
          <w:sz w:val="56"/>
          <w:szCs w:val="56"/>
        </w:rPr>
        <w:t>по опеке и попечительств</w:t>
      </w:r>
      <w:r w:rsidR="0033730B">
        <w:rPr>
          <w:rFonts w:ascii="Arial" w:hAnsi="Arial" w:cs="Arial"/>
          <w:b/>
          <w:sz w:val="56"/>
          <w:szCs w:val="56"/>
        </w:rPr>
        <w:t>у</w:t>
      </w:r>
    </w:p>
    <w:p w:rsidR="00E90130" w:rsidRPr="00E90130" w:rsidRDefault="00E90130" w:rsidP="00E90130">
      <w:pPr>
        <w:widowControl w:val="0"/>
        <w:autoSpaceDE w:val="0"/>
        <w:autoSpaceDN w:val="0"/>
        <w:adjustRightInd w:val="0"/>
        <w:spacing w:after="0" w:line="240" w:lineRule="auto"/>
        <w:jc w:val="center"/>
        <w:outlineLvl w:val="0"/>
        <w:rPr>
          <w:rFonts w:ascii="Arial" w:hAnsi="Arial" w:cs="Arial"/>
          <w:b/>
          <w:sz w:val="56"/>
          <w:szCs w:val="56"/>
        </w:rPr>
      </w:pPr>
      <w:r w:rsidRPr="00E90130">
        <w:rPr>
          <w:rFonts w:ascii="Arial" w:hAnsi="Arial" w:cs="Arial"/>
          <w:b/>
          <w:sz w:val="56"/>
          <w:szCs w:val="56"/>
        </w:rPr>
        <w:t xml:space="preserve">в отношении несовершеннолетних </w:t>
      </w:r>
    </w:p>
    <w:p w:rsidR="00E90130" w:rsidRPr="00E90130" w:rsidRDefault="00E90130" w:rsidP="00E90130">
      <w:pPr>
        <w:widowControl w:val="0"/>
        <w:autoSpaceDE w:val="0"/>
        <w:autoSpaceDN w:val="0"/>
        <w:adjustRightInd w:val="0"/>
        <w:spacing w:after="0" w:line="240" w:lineRule="auto"/>
        <w:jc w:val="center"/>
        <w:outlineLvl w:val="0"/>
        <w:rPr>
          <w:rFonts w:ascii="Arial" w:hAnsi="Arial" w:cs="Arial"/>
          <w:b/>
          <w:sz w:val="56"/>
          <w:szCs w:val="56"/>
        </w:rPr>
      </w:pPr>
      <w:r w:rsidRPr="00E90130">
        <w:rPr>
          <w:rFonts w:ascii="Arial" w:hAnsi="Arial" w:cs="Arial"/>
          <w:b/>
          <w:sz w:val="56"/>
          <w:szCs w:val="56"/>
        </w:rPr>
        <w:t xml:space="preserve">и в сфере защиты прав и интересов детей-сирот и детей, </w:t>
      </w:r>
    </w:p>
    <w:p w:rsidR="00E90130" w:rsidRPr="00E90130" w:rsidRDefault="00E90130" w:rsidP="00E90130">
      <w:pPr>
        <w:widowControl w:val="0"/>
        <w:autoSpaceDE w:val="0"/>
        <w:autoSpaceDN w:val="0"/>
        <w:adjustRightInd w:val="0"/>
        <w:spacing w:after="0" w:line="240" w:lineRule="auto"/>
        <w:jc w:val="center"/>
        <w:outlineLvl w:val="0"/>
        <w:rPr>
          <w:rFonts w:ascii="Arial" w:hAnsi="Arial" w:cs="Arial"/>
          <w:b/>
          <w:sz w:val="56"/>
          <w:szCs w:val="56"/>
        </w:rPr>
      </w:pPr>
      <w:r w:rsidRPr="00E90130">
        <w:rPr>
          <w:rFonts w:ascii="Arial" w:hAnsi="Arial" w:cs="Arial"/>
          <w:b/>
          <w:sz w:val="56"/>
          <w:szCs w:val="56"/>
        </w:rPr>
        <w:t>оставшихся без попечения родителей</w:t>
      </w:r>
    </w:p>
    <w:p w:rsidR="00E90130" w:rsidRPr="00E90130" w:rsidRDefault="00E90130" w:rsidP="00C66064">
      <w:pPr>
        <w:widowControl w:val="0"/>
        <w:autoSpaceDE w:val="0"/>
        <w:autoSpaceDN w:val="0"/>
        <w:adjustRightInd w:val="0"/>
        <w:spacing w:after="0" w:line="240" w:lineRule="auto"/>
        <w:jc w:val="both"/>
        <w:outlineLvl w:val="0"/>
        <w:rPr>
          <w:rFonts w:ascii="Calibri" w:hAnsi="Calibri" w:cs="Calibri"/>
          <w:b/>
        </w:rPr>
      </w:pPr>
    </w:p>
    <w:p w:rsidR="00E90130" w:rsidRPr="00E90130" w:rsidRDefault="00E90130" w:rsidP="00E90130">
      <w:pPr>
        <w:widowControl w:val="0"/>
        <w:autoSpaceDE w:val="0"/>
        <w:autoSpaceDN w:val="0"/>
        <w:adjustRightInd w:val="0"/>
        <w:spacing w:after="0" w:line="240" w:lineRule="auto"/>
        <w:jc w:val="center"/>
        <w:outlineLvl w:val="0"/>
        <w:rPr>
          <w:rFonts w:ascii="Calibri" w:hAnsi="Calibri" w:cs="Calibri"/>
          <w:b/>
        </w:rPr>
      </w:pPr>
    </w:p>
    <w:p w:rsidR="00E90130" w:rsidRPr="00E90130" w:rsidRDefault="00E90130" w:rsidP="00C66064">
      <w:pPr>
        <w:widowControl w:val="0"/>
        <w:autoSpaceDE w:val="0"/>
        <w:autoSpaceDN w:val="0"/>
        <w:adjustRightInd w:val="0"/>
        <w:spacing w:after="0" w:line="240" w:lineRule="auto"/>
        <w:jc w:val="both"/>
        <w:outlineLvl w:val="0"/>
        <w:rPr>
          <w:rFonts w:ascii="Calibri" w:hAnsi="Calibri" w:cs="Calibri"/>
          <w:b/>
        </w:rPr>
      </w:pPr>
    </w:p>
    <w:p w:rsidR="00E90130" w:rsidRPr="00E90130" w:rsidRDefault="00E90130" w:rsidP="00C66064">
      <w:pPr>
        <w:widowControl w:val="0"/>
        <w:autoSpaceDE w:val="0"/>
        <w:autoSpaceDN w:val="0"/>
        <w:adjustRightInd w:val="0"/>
        <w:spacing w:after="0" w:line="240" w:lineRule="auto"/>
        <w:jc w:val="both"/>
        <w:outlineLvl w:val="0"/>
        <w:rPr>
          <w:rFonts w:ascii="Calibri" w:hAnsi="Calibri" w:cs="Calibri"/>
          <w:b/>
        </w:rPr>
      </w:pPr>
    </w:p>
    <w:p w:rsidR="00E90130" w:rsidRPr="00E90130" w:rsidRDefault="00E90130" w:rsidP="00C66064">
      <w:pPr>
        <w:widowControl w:val="0"/>
        <w:autoSpaceDE w:val="0"/>
        <w:autoSpaceDN w:val="0"/>
        <w:adjustRightInd w:val="0"/>
        <w:spacing w:after="0" w:line="240" w:lineRule="auto"/>
        <w:jc w:val="both"/>
        <w:outlineLvl w:val="0"/>
        <w:rPr>
          <w:rFonts w:ascii="Calibri" w:hAnsi="Calibri" w:cs="Calibri"/>
          <w:b/>
        </w:rPr>
      </w:pPr>
    </w:p>
    <w:p w:rsidR="00E90130" w:rsidRPr="00E90130" w:rsidRDefault="00E90130" w:rsidP="00E90130">
      <w:pPr>
        <w:widowControl w:val="0"/>
        <w:autoSpaceDE w:val="0"/>
        <w:autoSpaceDN w:val="0"/>
        <w:adjustRightInd w:val="0"/>
        <w:spacing w:after="0" w:line="240" w:lineRule="auto"/>
        <w:jc w:val="center"/>
        <w:outlineLvl w:val="0"/>
        <w:rPr>
          <w:rFonts w:ascii="Calibri" w:hAnsi="Calibri" w:cs="Calibri"/>
          <w:b/>
          <w:sz w:val="44"/>
          <w:szCs w:val="44"/>
        </w:rPr>
      </w:pPr>
      <w:r w:rsidRPr="00E90130">
        <w:rPr>
          <w:rFonts w:ascii="Calibri" w:hAnsi="Calibri" w:cs="Calibri"/>
          <w:b/>
          <w:sz w:val="44"/>
          <w:szCs w:val="44"/>
        </w:rPr>
        <w:t>по состоянию на 25 апреля 2014 г.</w:t>
      </w:r>
    </w:p>
    <w:p w:rsidR="00E90130" w:rsidRDefault="00E90130" w:rsidP="00E90130">
      <w:pPr>
        <w:widowControl w:val="0"/>
        <w:autoSpaceDE w:val="0"/>
        <w:autoSpaceDN w:val="0"/>
        <w:adjustRightInd w:val="0"/>
        <w:spacing w:after="0" w:line="240" w:lineRule="auto"/>
        <w:jc w:val="center"/>
        <w:outlineLvl w:val="0"/>
        <w:rPr>
          <w:rFonts w:ascii="Calibri" w:hAnsi="Calibri" w:cs="Calibri"/>
          <w:sz w:val="44"/>
          <w:szCs w:val="44"/>
        </w:rPr>
      </w:pPr>
    </w:p>
    <w:p w:rsidR="00E90130" w:rsidRDefault="00E90130" w:rsidP="00E90130">
      <w:pPr>
        <w:widowControl w:val="0"/>
        <w:autoSpaceDE w:val="0"/>
        <w:autoSpaceDN w:val="0"/>
        <w:adjustRightInd w:val="0"/>
        <w:spacing w:after="0" w:line="240" w:lineRule="auto"/>
        <w:jc w:val="center"/>
        <w:outlineLvl w:val="0"/>
        <w:rPr>
          <w:rFonts w:ascii="Calibri" w:hAnsi="Calibri" w:cs="Calibri"/>
          <w:sz w:val="44"/>
          <w:szCs w:val="44"/>
        </w:rPr>
      </w:pPr>
    </w:p>
    <w:p w:rsidR="00E90130" w:rsidRDefault="00E90130" w:rsidP="00E90130">
      <w:pPr>
        <w:widowControl w:val="0"/>
        <w:autoSpaceDE w:val="0"/>
        <w:autoSpaceDN w:val="0"/>
        <w:adjustRightInd w:val="0"/>
        <w:spacing w:after="0" w:line="240" w:lineRule="auto"/>
        <w:jc w:val="center"/>
        <w:outlineLvl w:val="0"/>
        <w:rPr>
          <w:rFonts w:ascii="Calibri" w:hAnsi="Calibri" w:cs="Calibri"/>
          <w:sz w:val="44"/>
          <w:szCs w:val="44"/>
        </w:rPr>
      </w:pPr>
    </w:p>
    <w:p w:rsidR="00E90130" w:rsidRDefault="00E90130" w:rsidP="00E90130">
      <w:pPr>
        <w:widowControl w:val="0"/>
        <w:autoSpaceDE w:val="0"/>
        <w:autoSpaceDN w:val="0"/>
        <w:adjustRightInd w:val="0"/>
        <w:spacing w:after="0" w:line="240" w:lineRule="auto"/>
        <w:jc w:val="center"/>
        <w:outlineLvl w:val="0"/>
        <w:rPr>
          <w:rFonts w:ascii="Calibri" w:hAnsi="Calibri" w:cs="Calibri"/>
          <w:sz w:val="44"/>
          <w:szCs w:val="44"/>
        </w:rPr>
      </w:pPr>
    </w:p>
    <w:p w:rsidR="0033730B" w:rsidRDefault="0033730B" w:rsidP="00E90130">
      <w:pPr>
        <w:widowControl w:val="0"/>
        <w:autoSpaceDE w:val="0"/>
        <w:autoSpaceDN w:val="0"/>
        <w:adjustRightInd w:val="0"/>
        <w:spacing w:after="0" w:line="240" w:lineRule="auto"/>
        <w:jc w:val="center"/>
        <w:outlineLvl w:val="0"/>
        <w:rPr>
          <w:rFonts w:ascii="Calibri" w:hAnsi="Calibri" w:cs="Calibri"/>
          <w:b/>
          <w:sz w:val="48"/>
          <w:szCs w:val="48"/>
        </w:rPr>
      </w:pPr>
      <w:r>
        <w:rPr>
          <w:rFonts w:ascii="Calibri" w:hAnsi="Calibri" w:cs="Calibri"/>
          <w:b/>
          <w:sz w:val="48"/>
          <w:szCs w:val="48"/>
        </w:rPr>
        <w:t>Правовая система</w:t>
      </w:r>
    </w:p>
    <w:p w:rsidR="00E90130" w:rsidRPr="00E90130" w:rsidRDefault="0033730B" w:rsidP="00E90130">
      <w:pPr>
        <w:widowControl w:val="0"/>
        <w:autoSpaceDE w:val="0"/>
        <w:autoSpaceDN w:val="0"/>
        <w:adjustRightInd w:val="0"/>
        <w:spacing w:after="0" w:line="240" w:lineRule="auto"/>
        <w:jc w:val="center"/>
        <w:outlineLvl w:val="0"/>
        <w:rPr>
          <w:rFonts w:ascii="Calibri" w:hAnsi="Calibri" w:cs="Calibri"/>
          <w:b/>
          <w:sz w:val="48"/>
          <w:szCs w:val="48"/>
        </w:rPr>
      </w:pPr>
      <w:r>
        <w:rPr>
          <w:rFonts w:ascii="Calibri" w:hAnsi="Calibri" w:cs="Calibri"/>
          <w:b/>
          <w:sz w:val="48"/>
          <w:szCs w:val="48"/>
        </w:rPr>
        <w:t>«</w:t>
      </w:r>
      <w:r w:rsidR="00E90130" w:rsidRPr="00E90130">
        <w:rPr>
          <w:rFonts w:ascii="Calibri" w:hAnsi="Calibri" w:cs="Calibri"/>
          <w:b/>
          <w:sz w:val="48"/>
          <w:szCs w:val="48"/>
        </w:rPr>
        <w:t>КонсультантПлюс</w:t>
      </w:r>
      <w:r>
        <w:rPr>
          <w:rFonts w:ascii="Calibri" w:hAnsi="Calibri" w:cs="Calibri"/>
          <w:b/>
          <w:sz w:val="48"/>
          <w:szCs w:val="48"/>
        </w:rPr>
        <w:t>»</w:t>
      </w:r>
    </w:p>
    <w:p w:rsidR="00E90130" w:rsidRPr="00E90130" w:rsidRDefault="00E90130" w:rsidP="00E90130">
      <w:pPr>
        <w:widowControl w:val="0"/>
        <w:autoSpaceDE w:val="0"/>
        <w:autoSpaceDN w:val="0"/>
        <w:adjustRightInd w:val="0"/>
        <w:spacing w:after="0" w:line="240" w:lineRule="auto"/>
        <w:jc w:val="center"/>
        <w:outlineLvl w:val="0"/>
        <w:rPr>
          <w:rFonts w:ascii="Calibri" w:hAnsi="Calibri" w:cs="Calibri"/>
          <w:b/>
          <w:sz w:val="48"/>
          <w:szCs w:val="48"/>
        </w:rPr>
      </w:pPr>
    </w:p>
    <w:p w:rsidR="00D542D1" w:rsidRDefault="00D542D1" w:rsidP="00E90130">
      <w:pPr>
        <w:widowControl w:val="0"/>
        <w:autoSpaceDE w:val="0"/>
        <w:autoSpaceDN w:val="0"/>
        <w:adjustRightInd w:val="0"/>
        <w:spacing w:after="0" w:line="240" w:lineRule="auto"/>
        <w:jc w:val="center"/>
        <w:outlineLvl w:val="0"/>
        <w:rPr>
          <w:rFonts w:ascii="Calibri" w:hAnsi="Calibri" w:cs="Calibri"/>
          <w:sz w:val="44"/>
          <w:szCs w:val="44"/>
        </w:rPr>
        <w:sectPr w:rsidR="00D542D1" w:rsidSect="00E90130">
          <w:headerReference w:type="default" r:id="rId7"/>
          <w:pgSz w:w="11906" w:h="16838"/>
          <w:pgMar w:top="851" w:right="850" w:bottom="851" w:left="1418" w:header="708" w:footer="708" w:gutter="0"/>
          <w:cols w:space="708"/>
          <w:titlePg/>
          <w:docGrid w:linePitch="360"/>
        </w:sectPr>
      </w:pPr>
    </w:p>
    <w:p w:rsidR="00492D27" w:rsidRPr="009D0E6B" w:rsidRDefault="009D0E6B" w:rsidP="009D0E6B">
      <w:pPr>
        <w:widowControl w:val="0"/>
        <w:autoSpaceDE w:val="0"/>
        <w:autoSpaceDN w:val="0"/>
        <w:adjustRightInd w:val="0"/>
        <w:spacing w:after="0" w:line="240" w:lineRule="auto"/>
        <w:jc w:val="center"/>
        <w:rPr>
          <w:rFonts w:ascii="Calibri" w:hAnsi="Calibri" w:cs="Calibri"/>
          <w:b/>
          <w:sz w:val="28"/>
          <w:szCs w:val="28"/>
        </w:rPr>
      </w:pPr>
      <w:r w:rsidRPr="009D0E6B">
        <w:rPr>
          <w:rFonts w:ascii="Calibri" w:hAnsi="Calibri" w:cs="Calibri"/>
          <w:b/>
          <w:sz w:val="28"/>
          <w:szCs w:val="28"/>
        </w:rPr>
        <w:lastRenderedPageBreak/>
        <w:t>СОДЕРЖАНИЕ</w:t>
      </w:r>
    </w:p>
    <w:p w:rsidR="009D0E6B" w:rsidRPr="00353126" w:rsidRDefault="009D0E6B" w:rsidP="009D0E6B">
      <w:pPr>
        <w:rPr>
          <w:sz w:val="6"/>
          <w:szCs w:val="6"/>
        </w:rPr>
      </w:pPr>
      <w:bookmarkStart w:id="0" w:name="_GoBack"/>
      <w:bookmarkEnd w:id="0"/>
    </w:p>
    <w:tbl>
      <w:tblPr>
        <w:tblW w:w="985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63"/>
        <w:gridCol w:w="284"/>
        <w:gridCol w:w="1207"/>
      </w:tblGrid>
      <w:tr w:rsidR="009D0E6B" w:rsidRPr="00156CE4" w:rsidTr="003911B8">
        <w:tc>
          <w:tcPr>
            <w:tcW w:w="8363" w:type="dxa"/>
          </w:tcPr>
          <w:p w:rsidR="009D0E6B" w:rsidRPr="00555D0E" w:rsidRDefault="009D0E6B" w:rsidP="00555D0E">
            <w:pPr>
              <w:widowControl w:val="0"/>
              <w:autoSpaceDE w:val="0"/>
              <w:autoSpaceDN w:val="0"/>
              <w:adjustRightInd w:val="0"/>
              <w:spacing w:after="0" w:line="240" w:lineRule="auto"/>
              <w:jc w:val="both"/>
              <w:rPr>
                <w:sz w:val="20"/>
                <w:szCs w:val="20"/>
              </w:rPr>
            </w:pPr>
            <w:r w:rsidRPr="00555D0E">
              <w:rPr>
                <w:rFonts w:cs="Calibri"/>
                <w:bCs/>
                <w:sz w:val="20"/>
                <w:szCs w:val="20"/>
              </w:rPr>
              <w:t xml:space="preserve">СЕМЕЙНЫЙ КОДЕКС РОССИЙСКОЙ ФЕДЕРАЦИИ, </w:t>
            </w:r>
            <w:r w:rsidRPr="00555D0E">
              <w:rPr>
                <w:rFonts w:cs="Calibri"/>
                <w:sz w:val="20"/>
                <w:szCs w:val="20"/>
              </w:rPr>
              <w:t>29 декабря 1995 года N 223-ФЗ</w:t>
            </w:r>
          </w:p>
        </w:tc>
        <w:tc>
          <w:tcPr>
            <w:tcW w:w="284" w:type="dxa"/>
          </w:tcPr>
          <w:p w:rsidR="009D0E6B" w:rsidRPr="00555D0E" w:rsidRDefault="009D0E6B" w:rsidP="00555D0E">
            <w:pPr>
              <w:spacing w:after="0" w:line="240" w:lineRule="auto"/>
              <w:rPr>
                <w:sz w:val="20"/>
                <w:szCs w:val="20"/>
              </w:rPr>
            </w:pPr>
          </w:p>
        </w:tc>
        <w:tc>
          <w:tcPr>
            <w:tcW w:w="1207" w:type="dxa"/>
          </w:tcPr>
          <w:p w:rsidR="009D0E6B" w:rsidRPr="00555D0E" w:rsidRDefault="00390FF0" w:rsidP="00050A22">
            <w:pPr>
              <w:spacing w:after="0" w:line="240" w:lineRule="auto"/>
              <w:jc w:val="center"/>
              <w:rPr>
                <w:sz w:val="20"/>
                <w:szCs w:val="20"/>
              </w:rPr>
            </w:pPr>
            <w:r w:rsidRPr="00555D0E">
              <w:rPr>
                <w:sz w:val="20"/>
                <w:szCs w:val="20"/>
                <w:lang w:val="en-US"/>
              </w:rPr>
              <w:t>5-32</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sz w:val="20"/>
                <w:szCs w:val="20"/>
              </w:rPr>
              <w:t xml:space="preserve">ГРАЖДАНСКИЙ ПРОЦЕССУАЛЬНЫЙ КОДЕКС  </w:t>
            </w:r>
            <w:r w:rsidRPr="00555D0E">
              <w:rPr>
                <w:rFonts w:cs="Calibri"/>
                <w:bCs/>
                <w:sz w:val="20"/>
                <w:szCs w:val="20"/>
              </w:rPr>
              <w:t>РОССИЙСКОЙ ФЕДЕРАЦИИ</w:t>
            </w:r>
            <w:r w:rsidRPr="00555D0E">
              <w:rPr>
                <w:rFonts w:cs="Calibri"/>
                <w:sz w:val="20"/>
                <w:szCs w:val="20"/>
              </w:rPr>
              <w:t>, 14 ноября 2002 г. N 138-ФЗ</w:t>
            </w:r>
          </w:p>
        </w:tc>
        <w:tc>
          <w:tcPr>
            <w:tcW w:w="284" w:type="dxa"/>
          </w:tcPr>
          <w:p w:rsidR="009D0E6B" w:rsidRPr="00555D0E" w:rsidRDefault="009D0E6B" w:rsidP="00555D0E">
            <w:pPr>
              <w:spacing w:after="0" w:line="240" w:lineRule="auto"/>
              <w:rPr>
                <w:sz w:val="20"/>
                <w:szCs w:val="20"/>
              </w:rPr>
            </w:pPr>
          </w:p>
        </w:tc>
        <w:tc>
          <w:tcPr>
            <w:tcW w:w="1207" w:type="dxa"/>
          </w:tcPr>
          <w:p w:rsidR="009D0E6B" w:rsidRPr="00555D0E" w:rsidRDefault="009F5AF9" w:rsidP="00050A22">
            <w:pPr>
              <w:spacing w:after="0" w:line="240" w:lineRule="auto"/>
              <w:jc w:val="center"/>
              <w:rPr>
                <w:sz w:val="20"/>
                <w:szCs w:val="20"/>
              </w:rPr>
            </w:pPr>
            <w:r w:rsidRPr="00555D0E">
              <w:rPr>
                <w:sz w:val="20"/>
                <w:szCs w:val="20"/>
              </w:rPr>
              <w:t>38-44</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sz w:val="20"/>
                <w:szCs w:val="20"/>
              </w:rPr>
            </w:pPr>
            <w:r w:rsidRPr="00555D0E">
              <w:rPr>
                <w:rFonts w:cs="Calibri"/>
                <w:bCs/>
                <w:sz w:val="20"/>
                <w:szCs w:val="20"/>
              </w:rPr>
              <w:t xml:space="preserve">ГРАЖДАНСКИЙ КОДЕКС РОССИЙСКОЙ ФЕДЕРАЦИИ, </w:t>
            </w:r>
            <w:r w:rsidRPr="00555D0E">
              <w:rPr>
                <w:rFonts w:cs="Calibri"/>
                <w:sz w:val="20"/>
                <w:szCs w:val="20"/>
              </w:rPr>
              <w:t>30 ноября 1994 года N 51-ФЗ</w:t>
            </w:r>
          </w:p>
        </w:tc>
        <w:tc>
          <w:tcPr>
            <w:tcW w:w="284" w:type="dxa"/>
          </w:tcPr>
          <w:p w:rsidR="009D0E6B" w:rsidRPr="00555D0E" w:rsidRDefault="009D0E6B" w:rsidP="00555D0E">
            <w:pPr>
              <w:spacing w:after="0" w:line="240" w:lineRule="auto"/>
              <w:rPr>
                <w:sz w:val="20"/>
                <w:szCs w:val="20"/>
              </w:rPr>
            </w:pPr>
          </w:p>
        </w:tc>
        <w:tc>
          <w:tcPr>
            <w:tcW w:w="1207" w:type="dxa"/>
          </w:tcPr>
          <w:p w:rsidR="009D0E6B" w:rsidRPr="00555D0E" w:rsidRDefault="009F5AF9" w:rsidP="00050A22">
            <w:pPr>
              <w:spacing w:after="0" w:line="240" w:lineRule="auto"/>
              <w:jc w:val="center"/>
              <w:rPr>
                <w:sz w:val="20"/>
                <w:szCs w:val="20"/>
              </w:rPr>
            </w:pPr>
            <w:r w:rsidRPr="00555D0E">
              <w:rPr>
                <w:sz w:val="20"/>
                <w:szCs w:val="20"/>
              </w:rPr>
              <w:t>33-37</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sz w:val="20"/>
                <w:szCs w:val="20"/>
              </w:rPr>
            </w:pPr>
            <w:r w:rsidRPr="00555D0E">
              <w:rPr>
                <w:rFonts w:ascii="Calibri" w:hAnsi="Calibri" w:cs="Calibri"/>
                <w:bCs/>
                <w:sz w:val="20"/>
                <w:szCs w:val="20"/>
              </w:rPr>
              <w:t>ЖИЛИЩНЫЙ КОДЕКС РОССИЙСКОЙ ФЕДЕРАЦИИ</w:t>
            </w:r>
            <w:r w:rsidRPr="00555D0E">
              <w:rPr>
                <w:rFonts w:cs="Calibri"/>
                <w:bCs/>
                <w:sz w:val="20"/>
                <w:szCs w:val="20"/>
              </w:rPr>
              <w:t xml:space="preserve">, </w:t>
            </w:r>
            <w:r w:rsidRPr="00555D0E">
              <w:rPr>
                <w:rFonts w:cs="Calibri"/>
                <w:sz w:val="20"/>
                <w:szCs w:val="20"/>
              </w:rPr>
              <w:t>29 декабря 2004 года N 188-ФЗ</w:t>
            </w:r>
          </w:p>
        </w:tc>
        <w:tc>
          <w:tcPr>
            <w:tcW w:w="284" w:type="dxa"/>
          </w:tcPr>
          <w:p w:rsidR="009D0E6B" w:rsidRPr="00555D0E" w:rsidRDefault="009D0E6B" w:rsidP="00555D0E">
            <w:pPr>
              <w:spacing w:after="0" w:line="240" w:lineRule="auto"/>
              <w:rPr>
                <w:sz w:val="20"/>
                <w:szCs w:val="20"/>
              </w:rPr>
            </w:pPr>
          </w:p>
        </w:tc>
        <w:tc>
          <w:tcPr>
            <w:tcW w:w="1207" w:type="dxa"/>
          </w:tcPr>
          <w:p w:rsidR="009D0E6B" w:rsidRPr="00555D0E" w:rsidRDefault="009F5AF9" w:rsidP="00050A22">
            <w:pPr>
              <w:spacing w:after="0" w:line="240" w:lineRule="auto"/>
              <w:jc w:val="center"/>
              <w:rPr>
                <w:sz w:val="20"/>
                <w:szCs w:val="20"/>
              </w:rPr>
            </w:pPr>
            <w:r w:rsidRPr="00555D0E">
              <w:rPr>
                <w:sz w:val="20"/>
                <w:szCs w:val="20"/>
              </w:rPr>
              <w:t>45-50</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sz w:val="20"/>
                <w:szCs w:val="20"/>
              </w:rPr>
            </w:pPr>
            <w:r w:rsidRPr="00555D0E">
              <w:rPr>
                <w:rFonts w:cs="Calibri"/>
                <w:bCs/>
                <w:sz w:val="20"/>
                <w:szCs w:val="20"/>
              </w:rPr>
              <w:t xml:space="preserve">КОДЕКС РОССИЙСКОЙ ФЕДЕРАЦИИ ОБ АДМИНИСТРАТИВНЫХ ПРАВОНАРУШЕНИЯХ, </w:t>
            </w:r>
            <w:r w:rsidRPr="00555D0E">
              <w:rPr>
                <w:rFonts w:cs="Calibri"/>
                <w:sz w:val="20"/>
                <w:szCs w:val="20"/>
              </w:rPr>
              <w:t>30 декабря 2001 года N 195-ФЗ</w:t>
            </w:r>
          </w:p>
        </w:tc>
        <w:tc>
          <w:tcPr>
            <w:tcW w:w="284" w:type="dxa"/>
          </w:tcPr>
          <w:p w:rsidR="009D0E6B" w:rsidRPr="00555D0E" w:rsidRDefault="009D0E6B" w:rsidP="00555D0E">
            <w:pPr>
              <w:spacing w:after="0" w:line="240" w:lineRule="auto"/>
              <w:rPr>
                <w:sz w:val="20"/>
                <w:szCs w:val="20"/>
              </w:rPr>
            </w:pPr>
          </w:p>
        </w:tc>
        <w:tc>
          <w:tcPr>
            <w:tcW w:w="1207" w:type="dxa"/>
          </w:tcPr>
          <w:p w:rsidR="009D0E6B" w:rsidRPr="00555D0E" w:rsidRDefault="009F5AF9" w:rsidP="00050A22">
            <w:pPr>
              <w:spacing w:after="0" w:line="240" w:lineRule="auto"/>
              <w:jc w:val="center"/>
              <w:rPr>
                <w:sz w:val="20"/>
                <w:szCs w:val="20"/>
              </w:rPr>
            </w:pPr>
            <w:r w:rsidRPr="00555D0E">
              <w:rPr>
                <w:sz w:val="20"/>
                <w:szCs w:val="20"/>
              </w:rPr>
              <w:t>51-52</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sz w:val="20"/>
                <w:szCs w:val="20"/>
              </w:rPr>
            </w:pPr>
            <w:r w:rsidRPr="00555D0E">
              <w:rPr>
                <w:rFonts w:cs="Calibri"/>
                <w:bCs/>
                <w:sz w:val="20"/>
                <w:szCs w:val="20"/>
              </w:rPr>
              <w:t xml:space="preserve">ФЕДЕРАЛЬНЫЙ ЗАКОН РОССИЙСКОЙ ФЕДЕРАЦИИ «О ДОПОЛНИТЕЛЬНЫХ ГАРАНТИЯХ ПО СОЦИАЛЬНОЙ ПОДДЕРЖКЕ ДЕТЕЙ-СИРОТ И ДЕТЕЙ, ОСТАВШИХСЯ БЕЗ ПОПЕЧЕНИЯ РОДИТЕЛЕЙ», </w:t>
            </w:r>
            <w:r w:rsidRPr="00555D0E">
              <w:rPr>
                <w:rFonts w:cs="Calibri"/>
                <w:sz w:val="20"/>
                <w:szCs w:val="20"/>
              </w:rPr>
              <w:t>21 декабря 1996 года N 159-ФЗ</w:t>
            </w:r>
          </w:p>
        </w:tc>
        <w:tc>
          <w:tcPr>
            <w:tcW w:w="284" w:type="dxa"/>
          </w:tcPr>
          <w:p w:rsidR="009D0E6B" w:rsidRPr="00555D0E" w:rsidRDefault="009D0E6B" w:rsidP="00555D0E">
            <w:pPr>
              <w:spacing w:after="0" w:line="240" w:lineRule="auto"/>
              <w:rPr>
                <w:sz w:val="20"/>
                <w:szCs w:val="20"/>
              </w:rPr>
            </w:pPr>
          </w:p>
        </w:tc>
        <w:tc>
          <w:tcPr>
            <w:tcW w:w="1207" w:type="dxa"/>
          </w:tcPr>
          <w:p w:rsidR="009D0E6B" w:rsidRPr="00555D0E" w:rsidRDefault="009F5AF9" w:rsidP="00050A22">
            <w:pPr>
              <w:spacing w:after="0" w:line="240" w:lineRule="auto"/>
              <w:jc w:val="center"/>
              <w:rPr>
                <w:sz w:val="20"/>
                <w:szCs w:val="20"/>
              </w:rPr>
            </w:pPr>
            <w:r w:rsidRPr="00555D0E">
              <w:rPr>
                <w:sz w:val="20"/>
                <w:szCs w:val="20"/>
              </w:rPr>
              <w:t>53-60</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sz w:val="20"/>
                <w:szCs w:val="20"/>
              </w:rPr>
            </w:pPr>
            <w:r w:rsidRPr="00555D0E">
              <w:rPr>
                <w:rFonts w:cs="Calibri"/>
                <w:bCs/>
                <w:sz w:val="20"/>
                <w:szCs w:val="20"/>
              </w:rPr>
              <w:t xml:space="preserve">ФЕДЕРАЛЬНЫЙ ЗАКОН РОССИЙСКОЙ ФЕДЕРАЦИИ «ОБ ОПЕКЕ И ПОПЕЧИТЕЛЬСТВЕ», </w:t>
            </w:r>
            <w:r w:rsidRPr="00555D0E">
              <w:rPr>
                <w:rFonts w:cs="Calibri"/>
                <w:sz w:val="20"/>
                <w:szCs w:val="20"/>
              </w:rPr>
              <w:t>24 апреля 2008 года N 48-ФЗ</w:t>
            </w:r>
          </w:p>
        </w:tc>
        <w:tc>
          <w:tcPr>
            <w:tcW w:w="284" w:type="dxa"/>
          </w:tcPr>
          <w:p w:rsidR="009D0E6B" w:rsidRPr="00555D0E" w:rsidRDefault="009D0E6B" w:rsidP="00555D0E">
            <w:pPr>
              <w:spacing w:after="0" w:line="240" w:lineRule="auto"/>
              <w:rPr>
                <w:sz w:val="20"/>
                <w:szCs w:val="20"/>
              </w:rPr>
            </w:pPr>
          </w:p>
        </w:tc>
        <w:tc>
          <w:tcPr>
            <w:tcW w:w="1207" w:type="dxa"/>
          </w:tcPr>
          <w:p w:rsidR="009D0E6B" w:rsidRPr="00555D0E" w:rsidRDefault="009F5AF9" w:rsidP="00050A22">
            <w:pPr>
              <w:spacing w:after="0" w:line="240" w:lineRule="auto"/>
              <w:jc w:val="center"/>
              <w:rPr>
                <w:sz w:val="20"/>
                <w:szCs w:val="20"/>
              </w:rPr>
            </w:pPr>
            <w:r w:rsidRPr="00555D0E">
              <w:rPr>
                <w:sz w:val="20"/>
                <w:szCs w:val="20"/>
              </w:rPr>
              <w:t>61-76</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ФЕДЕРАЛЬНЫЙ ЗАКОНРОССИЙСКОЙ ФЕДЕРАЦИИ</w:t>
            </w:r>
            <w:r w:rsidRPr="00555D0E">
              <w:rPr>
                <w:rFonts w:cs="Calibri"/>
                <w:sz w:val="20"/>
                <w:szCs w:val="20"/>
              </w:rPr>
              <w:t xml:space="preserve"> "О государственном банке данных о детях, оставшихся без попечения родителей",  16 апреля 2001 г. N 44-ФЗ</w:t>
            </w:r>
          </w:p>
        </w:tc>
        <w:tc>
          <w:tcPr>
            <w:tcW w:w="284" w:type="dxa"/>
          </w:tcPr>
          <w:p w:rsidR="009D0E6B" w:rsidRPr="00555D0E" w:rsidRDefault="009D0E6B" w:rsidP="00555D0E">
            <w:pPr>
              <w:spacing w:after="0" w:line="240" w:lineRule="auto"/>
              <w:rPr>
                <w:sz w:val="20"/>
                <w:szCs w:val="20"/>
              </w:rPr>
            </w:pPr>
          </w:p>
        </w:tc>
        <w:tc>
          <w:tcPr>
            <w:tcW w:w="1207" w:type="dxa"/>
          </w:tcPr>
          <w:p w:rsidR="009D0E6B" w:rsidRPr="00555D0E" w:rsidRDefault="009F5AF9" w:rsidP="00050A22">
            <w:pPr>
              <w:spacing w:after="0" w:line="240" w:lineRule="auto"/>
              <w:jc w:val="center"/>
              <w:rPr>
                <w:sz w:val="20"/>
                <w:szCs w:val="20"/>
              </w:rPr>
            </w:pPr>
            <w:r w:rsidRPr="00555D0E">
              <w:rPr>
                <w:sz w:val="20"/>
                <w:szCs w:val="20"/>
              </w:rPr>
              <w:t>77-85</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sz w:val="20"/>
                <w:szCs w:val="20"/>
              </w:rPr>
            </w:pPr>
            <w:r w:rsidRPr="00555D0E">
              <w:rPr>
                <w:rFonts w:cs="Calibri"/>
                <w:bCs/>
                <w:sz w:val="20"/>
                <w:szCs w:val="20"/>
              </w:rPr>
              <w:t xml:space="preserve">ФЕДЕРАЛЬНЫЙ ЗАКОН РОССИЙСКОЙ ФЕДЕРАЦИИ «О ГОСУДАРСТВЕННЫХ ПОСОБИЯХ ГРАЖДАНАМ, ИМЕЮЩИМ ДЕТЕЙ», </w:t>
            </w:r>
            <w:r w:rsidRPr="00555D0E">
              <w:rPr>
                <w:rFonts w:cs="Calibri"/>
                <w:sz w:val="20"/>
                <w:szCs w:val="20"/>
              </w:rPr>
              <w:t>19 мая 1995 года N 81-ФЗ</w:t>
            </w:r>
          </w:p>
        </w:tc>
        <w:tc>
          <w:tcPr>
            <w:tcW w:w="284" w:type="dxa"/>
          </w:tcPr>
          <w:p w:rsidR="009D0E6B" w:rsidRPr="00555D0E" w:rsidRDefault="009D0E6B" w:rsidP="00555D0E">
            <w:pPr>
              <w:spacing w:after="0" w:line="240" w:lineRule="auto"/>
              <w:rPr>
                <w:sz w:val="20"/>
                <w:szCs w:val="20"/>
              </w:rPr>
            </w:pPr>
          </w:p>
        </w:tc>
        <w:tc>
          <w:tcPr>
            <w:tcW w:w="1207" w:type="dxa"/>
          </w:tcPr>
          <w:p w:rsidR="009D0E6B" w:rsidRPr="00555D0E" w:rsidRDefault="009F5AF9" w:rsidP="00050A22">
            <w:pPr>
              <w:spacing w:after="0" w:line="240" w:lineRule="auto"/>
              <w:jc w:val="center"/>
              <w:rPr>
                <w:sz w:val="20"/>
                <w:szCs w:val="20"/>
              </w:rPr>
            </w:pPr>
            <w:r w:rsidRPr="00555D0E">
              <w:rPr>
                <w:sz w:val="20"/>
                <w:szCs w:val="20"/>
              </w:rPr>
              <w:t>86-103</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sz w:val="20"/>
                <w:szCs w:val="20"/>
              </w:rPr>
            </w:pPr>
            <w:r w:rsidRPr="00555D0E">
              <w:rPr>
                <w:rFonts w:cs="Calibri"/>
                <w:bCs/>
                <w:sz w:val="20"/>
                <w:szCs w:val="20"/>
              </w:rPr>
              <w:t>ИНДЕКСАЦИЯ ПОСОБИЙ ГРАЖДАНАМ, ИМЕЮЩИМ ДЕТЕЙ</w:t>
            </w:r>
          </w:p>
        </w:tc>
        <w:tc>
          <w:tcPr>
            <w:tcW w:w="284" w:type="dxa"/>
          </w:tcPr>
          <w:p w:rsidR="009D0E6B" w:rsidRPr="00555D0E" w:rsidRDefault="009D0E6B" w:rsidP="00555D0E">
            <w:pPr>
              <w:spacing w:after="0" w:line="240" w:lineRule="auto"/>
              <w:rPr>
                <w:sz w:val="20"/>
                <w:szCs w:val="20"/>
              </w:rPr>
            </w:pPr>
          </w:p>
        </w:tc>
        <w:tc>
          <w:tcPr>
            <w:tcW w:w="1207" w:type="dxa"/>
          </w:tcPr>
          <w:p w:rsidR="009D0E6B" w:rsidRPr="00555D0E" w:rsidRDefault="009F5AF9" w:rsidP="00050A22">
            <w:pPr>
              <w:spacing w:after="0" w:line="240" w:lineRule="auto"/>
              <w:jc w:val="center"/>
              <w:rPr>
                <w:sz w:val="20"/>
                <w:szCs w:val="20"/>
              </w:rPr>
            </w:pPr>
            <w:r w:rsidRPr="00555D0E">
              <w:rPr>
                <w:sz w:val="20"/>
                <w:szCs w:val="20"/>
              </w:rPr>
              <w:t>104-111</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sz w:val="20"/>
                <w:szCs w:val="20"/>
              </w:rPr>
            </w:pPr>
            <w:r w:rsidRPr="00555D0E">
              <w:rPr>
                <w:rFonts w:cs="Calibri"/>
                <w:bCs/>
                <w:sz w:val="20"/>
                <w:szCs w:val="20"/>
              </w:rPr>
              <w:t xml:space="preserve">ФЕДЕРАЛЬНЫЙ ЗАКОН РОССИЙСКОЙ ФЕДЕРАЦИИ «О ГРАЖДАНСТВЕ РОССИЙСКОЙ ФЕДЕРАЦИИ», </w:t>
            </w:r>
            <w:r w:rsidRPr="00555D0E">
              <w:rPr>
                <w:rFonts w:cs="Calibri"/>
                <w:sz w:val="20"/>
                <w:szCs w:val="20"/>
              </w:rPr>
              <w:t>31 мая 2002 года N 62-ФЗ</w:t>
            </w:r>
          </w:p>
        </w:tc>
        <w:tc>
          <w:tcPr>
            <w:tcW w:w="284" w:type="dxa"/>
          </w:tcPr>
          <w:p w:rsidR="009D0E6B" w:rsidRPr="00555D0E" w:rsidRDefault="009D0E6B" w:rsidP="00555D0E">
            <w:pPr>
              <w:spacing w:after="0" w:line="240" w:lineRule="auto"/>
              <w:rPr>
                <w:sz w:val="20"/>
                <w:szCs w:val="20"/>
              </w:rPr>
            </w:pPr>
          </w:p>
        </w:tc>
        <w:tc>
          <w:tcPr>
            <w:tcW w:w="1207" w:type="dxa"/>
          </w:tcPr>
          <w:p w:rsidR="009D0E6B" w:rsidRPr="00555D0E" w:rsidRDefault="009F5AF9" w:rsidP="00050A22">
            <w:pPr>
              <w:spacing w:after="0" w:line="240" w:lineRule="auto"/>
              <w:jc w:val="center"/>
              <w:rPr>
                <w:sz w:val="20"/>
                <w:szCs w:val="20"/>
              </w:rPr>
            </w:pPr>
            <w:r w:rsidRPr="00555D0E">
              <w:rPr>
                <w:sz w:val="20"/>
                <w:szCs w:val="20"/>
              </w:rPr>
              <w:t>112-113</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sz w:val="20"/>
                <w:szCs w:val="20"/>
              </w:rPr>
            </w:pPr>
            <w:r w:rsidRPr="00555D0E">
              <w:rPr>
                <w:rFonts w:cs="Calibri"/>
                <w:bCs/>
                <w:sz w:val="20"/>
                <w:szCs w:val="20"/>
              </w:rPr>
              <w:t xml:space="preserve">ФЕДЕРАЛЬНЫЙ ЗАКОН РОССИЙСКОЙ ФЕДЕРАЦИИ «ОБ ОСНОВАХ СИСТЕМЫ ПРОФИЛАКТИКИ БЕЗНАДЗОРНОСТИ И ПРАВОНАРУШЕНИЙ НЕСОВЕРШЕННОЛЕТНИХ», </w:t>
            </w:r>
            <w:r w:rsidRPr="00555D0E">
              <w:rPr>
                <w:rFonts w:cs="Calibri"/>
                <w:sz w:val="20"/>
                <w:szCs w:val="20"/>
              </w:rPr>
              <w:t>24 июня 1999 года N 120-ФЗ</w:t>
            </w:r>
          </w:p>
        </w:tc>
        <w:tc>
          <w:tcPr>
            <w:tcW w:w="284" w:type="dxa"/>
          </w:tcPr>
          <w:p w:rsidR="009D0E6B" w:rsidRPr="00555D0E" w:rsidRDefault="009D0E6B" w:rsidP="00555D0E">
            <w:pPr>
              <w:spacing w:after="0" w:line="240" w:lineRule="auto"/>
              <w:rPr>
                <w:sz w:val="20"/>
                <w:szCs w:val="20"/>
              </w:rPr>
            </w:pPr>
          </w:p>
        </w:tc>
        <w:tc>
          <w:tcPr>
            <w:tcW w:w="1207" w:type="dxa"/>
          </w:tcPr>
          <w:p w:rsidR="009D0E6B" w:rsidRPr="00555D0E" w:rsidRDefault="009F5AF9" w:rsidP="00050A22">
            <w:pPr>
              <w:spacing w:after="0" w:line="240" w:lineRule="auto"/>
              <w:jc w:val="center"/>
              <w:rPr>
                <w:sz w:val="20"/>
                <w:szCs w:val="20"/>
              </w:rPr>
            </w:pPr>
            <w:r w:rsidRPr="00555D0E">
              <w:rPr>
                <w:sz w:val="20"/>
                <w:szCs w:val="20"/>
              </w:rPr>
              <w:t>114-146</w:t>
            </w:r>
          </w:p>
        </w:tc>
      </w:tr>
      <w:tr w:rsidR="00DF26C7" w:rsidRPr="00DF26C7" w:rsidTr="003911B8">
        <w:tc>
          <w:tcPr>
            <w:tcW w:w="8363" w:type="dxa"/>
          </w:tcPr>
          <w:p w:rsidR="00DF26C7" w:rsidRPr="00555D0E" w:rsidRDefault="00DF26C7"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ФЕДЕРАЛЬНЫЙ ЗАКОН РОССИЙСКОЙ ФЕДЕРАЦИИ</w:t>
            </w:r>
            <w:r w:rsidRPr="00555D0E">
              <w:rPr>
                <w:rFonts w:ascii="Calibri" w:hAnsi="Calibri" w:cs="Calibri"/>
                <w:bCs/>
                <w:sz w:val="20"/>
                <w:szCs w:val="20"/>
              </w:rPr>
              <w:t xml:space="preserve"> «ОБ ОБРАЗОВАНИИ В РОССИЙСКОЙ ФЕДЕРАЦИИ», </w:t>
            </w:r>
            <w:r w:rsidRPr="00555D0E">
              <w:rPr>
                <w:rFonts w:ascii="Calibri" w:hAnsi="Calibri" w:cs="Calibri"/>
                <w:sz w:val="20"/>
                <w:szCs w:val="20"/>
              </w:rPr>
              <w:t>29 декабря 2012 года N 273-ФЗ</w:t>
            </w:r>
          </w:p>
        </w:tc>
        <w:tc>
          <w:tcPr>
            <w:tcW w:w="284" w:type="dxa"/>
          </w:tcPr>
          <w:p w:rsidR="00DF26C7" w:rsidRPr="00555D0E" w:rsidRDefault="00DF26C7" w:rsidP="00555D0E">
            <w:pPr>
              <w:spacing w:after="0" w:line="240" w:lineRule="auto"/>
              <w:rPr>
                <w:sz w:val="20"/>
                <w:szCs w:val="20"/>
              </w:rPr>
            </w:pPr>
          </w:p>
        </w:tc>
        <w:tc>
          <w:tcPr>
            <w:tcW w:w="1207" w:type="dxa"/>
          </w:tcPr>
          <w:p w:rsidR="00DF26C7" w:rsidRPr="003F2156" w:rsidRDefault="003F2156" w:rsidP="00050A22">
            <w:pPr>
              <w:spacing w:after="0" w:line="240" w:lineRule="auto"/>
              <w:jc w:val="center"/>
              <w:rPr>
                <w:sz w:val="20"/>
                <w:szCs w:val="20"/>
                <w:lang w:val="en-US"/>
              </w:rPr>
            </w:pPr>
            <w:r>
              <w:rPr>
                <w:sz w:val="20"/>
                <w:szCs w:val="20"/>
                <w:lang w:val="en-US"/>
              </w:rPr>
              <w:t>147-158</w:t>
            </w:r>
          </w:p>
        </w:tc>
      </w:tr>
      <w:tr w:rsidR="00E935CF" w:rsidRPr="00E935CF" w:rsidTr="003911B8">
        <w:tc>
          <w:tcPr>
            <w:tcW w:w="8363" w:type="dxa"/>
          </w:tcPr>
          <w:p w:rsidR="00E935CF" w:rsidRPr="00555D0E" w:rsidRDefault="00E935CF"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ФЕДЕРАЛЬНЫЙ ЗАКОН РОССИЙСКОЙ ФЕДЕРАЦИИ</w:t>
            </w:r>
            <w:r w:rsidRPr="00555D0E">
              <w:rPr>
                <w:rFonts w:ascii="Calibri" w:hAnsi="Calibri" w:cs="Calibri"/>
                <w:bCs/>
                <w:sz w:val="20"/>
                <w:szCs w:val="20"/>
              </w:rPr>
              <w:t xml:space="preserve"> «ОБ ОСНОВАХ СОЦИАЛЬНОГО ОБСЛУЖИВАНИЯ ГРАЖДАН В РОССИЙСКОЙ ФЕДЕРАЦИИ, </w:t>
            </w:r>
            <w:r w:rsidRPr="00555D0E">
              <w:rPr>
                <w:rFonts w:ascii="Calibri" w:hAnsi="Calibri" w:cs="Calibri"/>
                <w:sz w:val="20"/>
                <w:szCs w:val="20"/>
              </w:rPr>
              <w:t xml:space="preserve">28 декабря 2013 года N 442-ФЗ» </w:t>
            </w:r>
          </w:p>
        </w:tc>
        <w:tc>
          <w:tcPr>
            <w:tcW w:w="284" w:type="dxa"/>
          </w:tcPr>
          <w:p w:rsidR="00E935CF" w:rsidRPr="00555D0E" w:rsidRDefault="00E935CF" w:rsidP="00555D0E">
            <w:pPr>
              <w:spacing w:after="0" w:line="240" w:lineRule="auto"/>
              <w:rPr>
                <w:sz w:val="20"/>
                <w:szCs w:val="20"/>
              </w:rPr>
            </w:pPr>
          </w:p>
        </w:tc>
        <w:tc>
          <w:tcPr>
            <w:tcW w:w="1207" w:type="dxa"/>
          </w:tcPr>
          <w:p w:rsidR="00E935CF" w:rsidRPr="003F2156" w:rsidRDefault="003F2156" w:rsidP="00050A22">
            <w:pPr>
              <w:spacing w:after="0" w:line="240" w:lineRule="auto"/>
              <w:jc w:val="center"/>
              <w:rPr>
                <w:sz w:val="20"/>
                <w:szCs w:val="20"/>
                <w:lang w:val="en-US"/>
              </w:rPr>
            </w:pPr>
            <w:r>
              <w:rPr>
                <w:sz w:val="20"/>
                <w:szCs w:val="20"/>
                <w:lang w:val="en-US"/>
              </w:rPr>
              <w:t>159-174</w:t>
            </w:r>
          </w:p>
        </w:tc>
      </w:tr>
      <w:tr w:rsidR="0066763B" w:rsidRPr="00E935CF" w:rsidTr="003911B8">
        <w:tc>
          <w:tcPr>
            <w:tcW w:w="8363" w:type="dxa"/>
          </w:tcPr>
          <w:p w:rsidR="0066763B" w:rsidRPr="00555D0E" w:rsidRDefault="0066763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ФЕДЕРАЛЬНЫЙ ЗАКОН РОССИЙСКОЙ ФЕДЕРАЦИИ</w:t>
            </w:r>
            <w:r w:rsidRPr="00555D0E">
              <w:rPr>
                <w:rFonts w:ascii="Calibri" w:hAnsi="Calibri" w:cs="Calibri"/>
                <w:bCs/>
                <w:sz w:val="20"/>
                <w:szCs w:val="20"/>
              </w:rPr>
              <w:t xml:space="preserve"> «О БЕСПЛАТНОЙ ЮРИДИЧЕСКОЙ ПОМОЩИ В РОССИЙСКОЙ ФЕДЕРАЦИИ»,</w:t>
            </w:r>
            <w:r w:rsidRPr="00555D0E">
              <w:rPr>
                <w:rFonts w:ascii="Calibri" w:hAnsi="Calibri" w:cs="Calibri"/>
                <w:sz w:val="20"/>
                <w:szCs w:val="20"/>
              </w:rPr>
              <w:t>21 ноября 2011 года N 324-ФЗ</w:t>
            </w:r>
          </w:p>
        </w:tc>
        <w:tc>
          <w:tcPr>
            <w:tcW w:w="284" w:type="dxa"/>
          </w:tcPr>
          <w:p w:rsidR="0066763B" w:rsidRPr="00555D0E" w:rsidRDefault="0066763B" w:rsidP="00555D0E">
            <w:pPr>
              <w:spacing w:after="0" w:line="240" w:lineRule="auto"/>
              <w:rPr>
                <w:sz w:val="20"/>
                <w:szCs w:val="20"/>
              </w:rPr>
            </w:pPr>
          </w:p>
        </w:tc>
        <w:tc>
          <w:tcPr>
            <w:tcW w:w="1207" w:type="dxa"/>
          </w:tcPr>
          <w:p w:rsidR="0066763B" w:rsidRPr="003F2156" w:rsidRDefault="003F2156" w:rsidP="00050A22">
            <w:pPr>
              <w:spacing w:after="0" w:line="240" w:lineRule="auto"/>
              <w:jc w:val="center"/>
              <w:rPr>
                <w:sz w:val="20"/>
                <w:szCs w:val="20"/>
                <w:lang w:val="en-US"/>
              </w:rPr>
            </w:pPr>
            <w:r>
              <w:rPr>
                <w:sz w:val="20"/>
                <w:szCs w:val="20"/>
                <w:lang w:val="en-US"/>
              </w:rPr>
              <w:t>175-189</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ascii="Calibri" w:hAnsi="Calibri" w:cs="Calibri"/>
                <w:bCs/>
                <w:sz w:val="20"/>
                <w:szCs w:val="20"/>
              </w:rPr>
              <w:t>УКАЗ</w:t>
            </w:r>
            <w:r w:rsidR="00B237B0">
              <w:rPr>
                <w:rFonts w:ascii="Calibri" w:hAnsi="Calibri" w:cs="Calibri"/>
                <w:bCs/>
                <w:sz w:val="20"/>
                <w:szCs w:val="20"/>
              </w:rPr>
              <w:t xml:space="preserve"> </w:t>
            </w:r>
            <w:r w:rsidRPr="00555D0E">
              <w:rPr>
                <w:rFonts w:ascii="Calibri" w:hAnsi="Calibri" w:cs="Calibri"/>
                <w:bCs/>
                <w:sz w:val="20"/>
                <w:szCs w:val="20"/>
              </w:rPr>
              <w:t>ПРЕЗИДЕНТА РОССИЙСКОЙ ФЕДЕРАЦИИ</w:t>
            </w:r>
            <w:r w:rsidRPr="00555D0E">
              <w:rPr>
                <w:rFonts w:cs="Calibri"/>
                <w:bCs/>
                <w:sz w:val="20"/>
                <w:szCs w:val="20"/>
              </w:rPr>
              <w:t xml:space="preserve"> «</w:t>
            </w:r>
            <w:r w:rsidRPr="00555D0E">
              <w:rPr>
                <w:rFonts w:ascii="Calibri" w:hAnsi="Calibri" w:cs="Calibri"/>
                <w:bCs/>
                <w:sz w:val="20"/>
                <w:szCs w:val="20"/>
              </w:rPr>
              <w:t>О НАЦИОНАЛЬНОЙ СТРАТЕГИИДЕЙСТВИЙ В ИНТЕРЕСАХ ДЕТЕЙ НА 2012 - 2017 ГОДЫ</w:t>
            </w:r>
            <w:r w:rsidRPr="00555D0E">
              <w:rPr>
                <w:rFonts w:cs="Calibri"/>
                <w:bCs/>
                <w:sz w:val="20"/>
                <w:szCs w:val="20"/>
              </w:rPr>
              <w:t xml:space="preserve">», </w:t>
            </w:r>
            <w:r w:rsidRPr="00555D0E">
              <w:rPr>
                <w:rFonts w:ascii="Calibri" w:hAnsi="Calibri" w:cs="Calibri"/>
                <w:sz w:val="20"/>
                <w:szCs w:val="20"/>
              </w:rPr>
              <w:t>1 июня 2012 года N 761</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190-214</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ascii="Calibri" w:hAnsi="Calibri" w:cs="Calibri"/>
                <w:bCs/>
                <w:sz w:val="20"/>
                <w:szCs w:val="20"/>
              </w:rPr>
              <w:t>УКАЗ</w:t>
            </w:r>
            <w:r w:rsidR="00B237B0">
              <w:rPr>
                <w:rFonts w:ascii="Calibri" w:hAnsi="Calibri" w:cs="Calibri"/>
                <w:bCs/>
                <w:sz w:val="20"/>
                <w:szCs w:val="20"/>
              </w:rPr>
              <w:t xml:space="preserve"> </w:t>
            </w:r>
            <w:r w:rsidRPr="00555D0E">
              <w:rPr>
                <w:rFonts w:ascii="Calibri" w:hAnsi="Calibri" w:cs="Calibri"/>
                <w:bCs/>
                <w:sz w:val="20"/>
                <w:szCs w:val="20"/>
              </w:rPr>
              <w:t>ПРЕЗИДЕНТА РОССИЙСКОЙ ФЕДЕРАЦИИ</w:t>
            </w:r>
            <w:r w:rsidRPr="00555D0E">
              <w:rPr>
                <w:rFonts w:cs="Calibri"/>
                <w:bCs/>
                <w:sz w:val="20"/>
                <w:szCs w:val="20"/>
              </w:rPr>
              <w:t xml:space="preserve"> «</w:t>
            </w:r>
            <w:r w:rsidRPr="00555D0E">
              <w:rPr>
                <w:rFonts w:ascii="Calibri" w:hAnsi="Calibri" w:cs="Calibri"/>
                <w:bCs/>
                <w:sz w:val="20"/>
                <w:szCs w:val="20"/>
              </w:rPr>
              <w:t>О НЕКОТОРЫХ МЕРАХПО РЕАЛИЗАЦИИ ГОСУДАРСТВЕННОЙ ПОЛИТИКИ В СФЕРЕ ЗАЩИТЫДЕТЕЙ-СИРОТ И ДЕТЕЙ, ОСТАВШИХСЯ БЕЗ ПОПЕЧЕНИЯ РОДИТЕЛЕЙ</w:t>
            </w:r>
            <w:r w:rsidRPr="00555D0E">
              <w:rPr>
                <w:rFonts w:cs="Calibri"/>
                <w:bCs/>
                <w:sz w:val="20"/>
                <w:szCs w:val="20"/>
              </w:rPr>
              <w:t xml:space="preserve">», </w:t>
            </w:r>
            <w:r w:rsidRPr="00555D0E">
              <w:rPr>
                <w:rFonts w:ascii="Calibri" w:hAnsi="Calibri" w:cs="Calibri"/>
                <w:sz w:val="20"/>
                <w:szCs w:val="20"/>
              </w:rPr>
              <w:t>28 декабря 2012 года N 1688</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215-216</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ascii="Calibri" w:hAnsi="Calibri" w:cs="Calibri"/>
                <w:bCs/>
                <w:sz w:val="20"/>
                <w:szCs w:val="20"/>
              </w:rPr>
              <w:t>УКАЗ</w:t>
            </w:r>
            <w:r w:rsidR="00B237B0">
              <w:rPr>
                <w:rFonts w:ascii="Calibri" w:hAnsi="Calibri" w:cs="Calibri"/>
                <w:bCs/>
                <w:sz w:val="20"/>
                <w:szCs w:val="20"/>
              </w:rPr>
              <w:t xml:space="preserve"> </w:t>
            </w:r>
            <w:r w:rsidRPr="00555D0E">
              <w:rPr>
                <w:rFonts w:ascii="Calibri" w:hAnsi="Calibri" w:cs="Calibri"/>
                <w:bCs/>
                <w:sz w:val="20"/>
                <w:szCs w:val="20"/>
              </w:rPr>
              <w:t>ПРЕЗИДЕНТА РОССИЙСКОЙ ФЕДЕРАЦИИ</w:t>
            </w:r>
            <w:r w:rsidRPr="00555D0E">
              <w:rPr>
                <w:rFonts w:cs="Calibri"/>
                <w:bCs/>
                <w:sz w:val="20"/>
                <w:szCs w:val="20"/>
              </w:rPr>
              <w:t xml:space="preserve"> «</w:t>
            </w:r>
            <w:r w:rsidRPr="00555D0E">
              <w:rPr>
                <w:rFonts w:ascii="Calibri" w:hAnsi="Calibri" w:cs="Calibri"/>
                <w:bCs/>
                <w:sz w:val="20"/>
                <w:szCs w:val="20"/>
              </w:rPr>
              <w:t>ОБ ОЦЕНКЕ ЭФФЕКТИВНОСТИ ДЕЯТЕЛЬНОСТИОРГАНОВ ИСПОЛНИТЕЛЬНОЙ ВЛАСТИ СУБЪЕКТОВРОССИЙСКОЙ ФЕДЕРАЦИИ</w:t>
            </w:r>
            <w:r w:rsidRPr="00555D0E">
              <w:rPr>
                <w:rFonts w:cs="Calibri"/>
                <w:bCs/>
                <w:sz w:val="20"/>
                <w:szCs w:val="20"/>
              </w:rPr>
              <w:t xml:space="preserve">» </w:t>
            </w:r>
            <w:r w:rsidRPr="00555D0E">
              <w:rPr>
                <w:rFonts w:ascii="Calibri" w:hAnsi="Calibri" w:cs="Calibri"/>
                <w:sz w:val="20"/>
                <w:szCs w:val="20"/>
              </w:rPr>
              <w:t xml:space="preserve">(в ред. </w:t>
            </w:r>
            <w:hyperlink r:id="rId8" w:history="1">
              <w:r w:rsidRPr="00555D0E">
                <w:rPr>
                  <w:rFonts w:ascii="Calibri" w:hAnsi="Calibri" w:cs="Calibri"/>
                  <w:color w:val="0000FF"/>
                  <w:sz w:val="20"/>
                  <w:szCs w:val="20"/>
                </w:rPr>
                <w:t>Указа</w:t>
              </w:r>
            </w:hyperlink>
            <w:r w:rsidRPr="00555D0E">
              <w:rPr>
                <w:rFonts w:ascii="Calibri" w:hAnsi="Calibri" w:cs="Calibri"/>
                <w:sz w:val="20"/>
                <w:szCs w:val="20"/>
              </w:rPr>
              <w:t xml:space="preserve"> Президента РФ от 28.12.2012 N 1688)</w:t>
            </w:r>
            <w:r w:rsidRPr="00555D0E">
              <w:rPr>
                <w:rFonts w:cs="Calibri"/>
                <w:sz w:val="20"/>
                <w:szCs w:val="20"/>
              </w:rPr>
              <w:t xml:space="preserve">, </w:t>
            </w:r>
            <w:r w:rsidRPr="00555D0E">
              <w:rPr>
                <w:rFonts w:ascii="Calibri" w:hAnsi="Calibri" w:cs="Calibri"/>
                <w:sz w:val="20"/>
                <w:szCs w:val="20"/>
              </w:rPr>
              <w:t>21 августа 2012 года N 1199</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217-218</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sz w:val="20"/>
                <w:szCs w:val="20"/>
              </w:rPr>
            </w:pPr>
            <w:r w:rsidRPr="00555D0E">
              <w:rPr>
                <w:rFonts w:cs="Calibri"/>
                <w:bCs/>
                <w:sz w:val="20"/>
                <w:szCs w:val="20"/>
              </w:rPr>
              <w:t xml:space="preserve">ПОСТАНОВЛЕНИЕ ПРАВИТЕЛЬСТВА РОССИЙСКОЙ ФЕДЕРАЦИИ от 18 мая 2009 г. N 423  «ОБ ОТДЕЛЬНЫХ ВОПРОСАХ ОСУЩЕСТВЛЕНИЯ ОПЕКИ И ПОПЕЧИТЕЛЬСТВА В ОТНОШЕНИИ НЕСОВЕРШЕННОЛЕТНИХ ГРАЖДАН» </w:t>
            </w:r>
            <w:r w:rsidRPr="00555D0E">
              <w:rPr>
                <w:rFonts w:cs="Calibri"/>
                <w:sz w:val="20"/>
                <w:szCs w:val="20"/>
              </w:rPr>
              <w:t xml:space="preserve">(в ред. Постановлений Правительства РФ от 26.07.2010 </w:t>
            </w:r>
            <w:hyperlink r:id="rId9" w:history="1">
              <w:r w:rsidRPr="00555D0E">
                <w:rPr>
                  <w:rFonts w:cs="Calibri"/>
                  <w:color w:val="0000FF"/>
                  <w:sz w:val="20"/>
                  <w:szCs w:val="20"/>
                </w:rPr>
                <w:t>N 559</w:t>
              </w:r>
            </w:hyperlink>
            <w:r w:rsidRPr="00555D0E">
              <w:rPr>
                <w:rFonts w:cs="Calibri"/>
                <w:sz w:val="20"/>
                <w:szCs w:val="20"/>
              </w:rPr>
              <w:t xml:space="preserve">, от 25.04.2012 </w:t>
            </w:r>
            <w:hyperlink r:id="rId10" w:history="1">
              <w:r w:rsidRPr="00555D0E">
                <w:rPr>
                  <w:rFonts w:cs="Calibri"/>
                  <w:color w:val="0000FF"/>
                  <w:sz w:val="20"/>
                  <w:szCs w:val="20"/>
                </w:rPr>
                <w:t>N 391</w:t>
              </w:r>
            </w:hyperlink>
            <w:r w:rsidRPr="00555D0E">
              <w:rPr>
                <w:rFonts w:cs="Calibri"/>
                <w:sz w:val="20"/>
                <w:szCs w:val="20"/>
              </w:rPr>
              <w:t xml:space="preserve"> (ред. 12.05.2012), от 12.05.2012 </w:t>
            </w:r>
            <w:hyperlink r:id="rId11" w:history="1">
              <w:r w:rsidRPr="00555D0E">
                <w:rPr>
                  <w:rFonts w:cs="Calibri"/>
                  <w:color w:val="0000FF"/>
                  <w:sz w:val="20"/>
                  <w:szCs w:val="20"/>
                </w:rPr>
                <w:t>N 474</w:t>
              </w:r>
            </w:hyperlink>
            <w:r w:rsidRPr="00555D0E">
              <w:rPr>
                <w:rFonts w:cs="Calibri"/>
                <w:sz w:val="20"/>
                <w:szCs w:val="20"/>
              </w:rPr>
              <w:t xml:space="preserve">, от 04.09.2012 </w:t>
            </w:r>
            <w:hyperlink r:id="rId12" w:history="1">
              <w:r w:rsidRPr="00555D0E">
                <w:rPr>
                  <w:rFonts w:cs="Calibri"/>
                  <w:color w:val="0000FF"/>
                  <w:sz w:val="20"/>
                  <w:szCs w:val="20"/>
                </w:rPr>
                <w:t>N 882</w:t>
              </w:r>
            </w:hyperlink>
            <w:r w:rsidRPr="00555D0E">
              <w:rPr>
                <w:rFonts w:cs="Calibri"/>
                <w:sz w:val="20"/>
                <w:szCs w:val="20"/>
              </w:rPr>
              <w:t xml:space="preserve">, от 14.02.2013 </w:t>
            </w:r>
            <w:hyperlink r:id="rId13" w:history="1">
              <w:r w:rsidRPr="00555D0E">
                <w:rPr>
                  <w:rFonts w:cs="Calibri"/>
                  <w:color w:val="0000FF"/>
                  <w:sz w:val="20"/>
                  <w:szCs w:val="20"/>
                </w:rPr>
                <w:t>N 118</w:t>
              </w:r>
            </w:hyperlink>
            <w:r w:rsidRPr="00555D0E">
              <w:rPr>
                <w:rFonts w:cs="Calibri"/>
                <w:sz w:val="20"/>
                <w:szCs w:val="20"/>
              </w:rPr>
              <w:t xml:space="preserve">, от 02.07.2013 </w:t>
            </w:r>
            <w:hyperlink r:id="rId14" w:history="1">
              <w:r w:rsidRPr="00555D0E">
                <w:rPr>
                  <w:rFonts w:cs="Calibri"/>
                  <w:color w:val="0000FF"/>
                  <w:sz w:val="20"/>
                  <w:szCs w:val="20"/>
                </w:rPr>
                <w:t>N 558</w:t>
              </w:r>
            </w:hyperlink>
            <w:r w:rsidRPr="00555D0E">
              <w:rPr>
                <w:rFonts w:cs="Calibri"/>
                <w:sz w:val="20"/>
                <w:szCs w:val="20"/>
              </w:rPr>
              <w:t xml:space="preserve">, от 10.02.2014 </w:t>
            </w:r>
            <w:hyperlink r:id="rId15" w:history="1">
              <w:r w:rsidRPr="00555D0E">
                <w:rPr>
                  <w:rFonts w:cs="Calibri"/>
                  <w:color w:val="0000FF"/>
                  <w:sz w:val="20"/>
                  <w:szCs w:val="20"/>
                </w:rPr>
                <w:t>N 93</w:t>
              </w:r>
            </w:hyperlink>
            <w:r w:rsidRPr="00555D0E">
              <w:rPr>
                <w:rFonts w:cs="Calibri"/>
                <w:sz w:val="20"/>
                <w:szCs w:val="20"/>
              </w:rPr>
              <w:t>)</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219-239</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 xml:space="preserve">ПОСТАНОВЛЕНИЕ ПРАВИТЕЛЬСТВА РОССИЙСКОЙ ФЕДЕРАЦИИ </w:t>
            </w:r>
            <w:r w:rsidRPr="00555D0E">
              <w:rPr>
                <w:rFonts w:cs="Calibri"/>
                <w:sz w:val="20"/>
                <w:szCs w:val="20"/>
              </w:rPr>
              <w:t>"Об утверждении Правил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и Правил постановки на учет консульскими учреждениями Российской Федерации детей, являющихся гражданами Российской Федерации и усыновленных иностранными гражданами или лицами без гражданства", 29 марта 2000 г. N 275</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240-250</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 xml:space="preserve">ПОСТАНОВЛЕНИЕ ПРАВИТЕЛЬСТВА РОССИЙСКОЙ ФЕДЕРАЦИИ </w:t>
            </w:r>
            <w:r w:rsidRPr="00555D0E">
              <w:rPr>
                <w:rFonts w:cs="Calibri"/>
                <w:sz w:val="20"/>
                <w:szCs w:val="20"/>
              </w:rPr>
              <w:t>"О государственном банке данных о детях, оставшихся без попечения родителей, и осуществлении контроля за его формированием и использованием", 4 апреля 2002 г. N 217</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251-258</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 xml:space="preserve">ПОСТАНОВЛЕНИЕ ПРАВИТЕЛЬСТВА РОССИЙСКОЙ ФЕДЕРАЦИИ </w:t>
            </w:r>
            <w:r w:rsidRPr="00555D0E">
              <w:rPr>
                <w:rFonts w:cs="Calibri"/>
                <w:sz w:val="20"/>
                <w:szCs w:val="20"/>
              </w:rPr>
              <w:t>"О полномочиях Министерства образования и науки Российской Федерации по оказанию содействия в устройстве детей, оставшихся без попечения родителей, на воспитание в семьи", 10 марта 2005 г. N 123</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259</w:t>
            </w:r>
          </w:p>
        </w:tc>
      </w:tr>
      <w:tr w:rsidR="009D0E6B" w:rsidRPr="003E0E47" w:rsidTr="003911B8">
        <w:tc>
          <w:tcPr>
            <w:tcW w:w="8363" w:type="dxa"/>
          </w:tcPr>
          <w:p w:rsidR="009D0E6B" w:rsidRPr="00555D0E" w:rsidRDefault="009D0E6B" w:rsidP="00555D0E">
            <w:pPr>
              <w:spacing w:after="0" w:line="240" w:lineRule="auto"/>
              <w:jc w:val="both"/>
              <w:rPr>
                <w:sz w:val="20"/>
                <w:szCs w:val="20"/>
              </w:rPr>
            </w:pPr>
            <w:r w:rsidRPr="00555D0E">
              <w:rPr>
                <w:rFonts w:cs="Calibri"/>
                <w:bCs/>
                <w:sz w:val="20"/>
                <w:szCs w:val="20"/>
              </w:rPr>
              <w:t xml:space="preserve">ПОСТАНОВЛЕНИЕ ПРАВИТЕЛЬСТВА РОССИЙСКОЙ ФЕДЕРАЦИИ </w:t>
            </w:r>
            <w:r w:rsidRPr="00555D0E">
              <w:rPr>
                <w:rFonts w:cs="Calibri"/>
                <w:sz w:val="20"/>
                <w:szCs w:val="20"/>
              </w:rPr>
              <w:t>от 4 ноября 2006 г. N 654 "О деятельности органов и организаций иностранных государств по усыновлению (удочерению) детей на территории Российской Федерации и контроле за ее осуществлением"</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260-269</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sz w:val="20"/>
                <w:szCs w:val="20"/>
              </w:rPr>
            </w:pPr>
            <w:r w:rsidRPr="00555D0E">
              <w:rPr>
                <w:rFonts w:cs="Calibri"/>
                <w:bCs/>
                <w:sz w:val="20"/>
                <w:szCs w:val="20"/>
              </w:rPr>
              <w:t xml:space="preserve">ПОСТАНОВЛЕНИЕ ПРАВИТЕЛЬСТВА РОССИЙСКОЙ ФЕДЕРАЦИИ от 19 марта 2001 г. N 195 «О ДЕТСКОМ ДОМЕ СЕМЕЙНОГО ТИПА» </w:t>
            </w:r>
            <w:r w:rsidRPr="00555D0E">
              <w:rPr>
                <w:rFonts w:cs="Calibri"/>
                <w:sz w:val="20"/>
                <w:szCs w:val="20"/>
              </w:rPr>
              <w:t xml:space="preserve">(в ред. Постановлений Правительства РФ от 01.02.2005 </w:t>
            </w:r>
            <w:hyperlink r:id="rId16" w:history="1">
              <w:r w:rsidRPr="00555D0E">
                <w:rPr>
                  <w:rFonts w:cs="Calibri"/>
                  <w:color w:val="0000FF"/>
                  <w:sz w:val="20"/>
                  <w:szCs w:val="20"/>
                </w:rPr>
                <w:t>N 49</w:t>
              </w:r>
            </w:hyperlink>
            <w:r w:rsidRPr="00555D0E">
              <w:rPr>
                <w:rFonts w:cs="Calibri"/>
                <w:sz w:val="20"/>
                <w:szCs w:val="20"/>
              </w:rPr>
              <w:t xml:space="preserve">, от 11.05.2007 </w:t>
            </w:r>
            <w:hyperlink r:id="rId17" w:history="1">
              <w:r w:rsidRPr="00555D0E">
                <w:rPr>
                  <w:rFonts w:cs="Calibri"/>
                  <w:color w:val="0000FF"/>
                  <w:sz w:val="20"/>
                  <w:szCs w:val="20"/>
                </w:rPr>
                <w:t>N 283</w:t>
              </w:r>
            </w:hyperlink>
            <w:r w:rsidRPr="00555D0E">
              <w:rPr>
                <w:rFonts w:cs="Calibri"/>
                <w:sz w:val="20"/>
                <w:szCs w:val="20"/>
              </w:rPr>
              <w:t xml:space="preserve">, от 18.08.2008 </w:t>
            </w:r>
            <w:hyperlink r:id="rId18" w:history="1">
              <w:r w:rsidRPr="00555D0E">
                <w:rPr>
                  <w:rFonts w:cs="Calibri"/>
                  <w:color w:val="0000FF"/>
                  <w:sz w:val="20"/>
                  <w:szCs w:val="20"/>
                </w:rPr>
                <w:t>N 617</w:t>
              </w:r>
            </w:hyperlink>
            <w:r w:rsidRPr="00555D0E">
              <w:rPr>
                <w:rFonts w:cs="Calibri"/>
                <w:sz w:val="20"/>
                <w:szCs w:val="20"/>
              </w:rPr>
              <w:t xml:space="preserve">, от 04.09.2012 </w:t>
            </w:r>
            <w:hyperlink r:id="rId19" w:history="1">
              <w:r w:rsidRPr="00555D0E">
                <w:rPr>
                  <w:rFonts w:cs="Calibri"/>
                  <w:color w:val="0000FF"/>
                  <w:sz w:val="20"/>
                  <w:szCs w:val="20"/>
                </w:rPr>
                <w:t>N 882</w:t>
              </w:r>
            </w:hyperlink>
            <w:r w:rsidRPr="00555D0E">
              <w:rPr>
                <w:rFonts w:cs="Calibri"/>
                <w:sz w:val="20"/>
                <w:szCs w:val="20"/>
              </w:rPr>
              <w:t xml:space="preserve">, от 14.02.2013 </w:t>
            </w:r>
            <w:hyperlink r:id="rId20" w:history="1">
              <w:r w:rsidRPr="00555D0E">
                <w:rPr>
                  <w:rFonts w:cs="Calibri"/>
                  <w:color w:val="0000FF"/>
                  <w:sz w:val="20"/>
                  <w:szCs w:val="20"/>
                </w:rPr>
                <w:t>N 117</w:t>
              </w:r>
            </w:hyperlink>
            <w:r w:rsidRPr="00555D0E">
              <w:rPr>
                <w:rFonts w:cs="Calibri"/>
                <w:sz w:val="20"/>
                <w:szCs w:val="20"/>
              </w:rPr>
              <w:t>)</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270-272</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lastRenderedPageBreak/>
              <w:t xml:space="preserve">ПОСТАНОВЛЕНИЕ ПРАВИТЕЛЬСТВА РОССИЙСКОЙ ФЕДЕРАЦИИ от 19 мая 2009 г. N 432 «О ВРЕМЕННОЙ ПЕРЕДАЧЕ ДЕТЕЙ, НАХОДЯЩИХСЯ В ОРГАНИЗАЦИЯХ ДЛЯ ДЕТЕЙ-СИРОТ И ДЕТЕЙ, ОСТАВШИХСЯ БЕЗ ПОПЕЧЕНИЯ РОДИТЕЛЕЙ, В СЕМЬИ ГРАЖДАН, ПОСТОЯННО ПРОЖИВАЮЩИХ НА ТЕРРИТОРИИ РОССИЙСКОЙ ФЕДЕРАЦИИ»  </w:t>
            </w:r>
            <w:r w:rsidRPr="00555D0E">
              <w:rPr>
                <w:rFonts w:cs="Calibri"/>
                <w:sz w:val="20"/>
                <w:szCs w:val="20"/>
              </w:rPr>
              <w:t xml:space="preserve">(в ред. Постановлений Правительства РФ от 12.05.2012 </w:t>
            </w:r>
            <w:hyperlink r:id="rId21" w:history="1">
              <w:r w:rsidRPr="00555D0E">
                <w:rPr>
                  <w:rFonts w:cs="Calibri"/>
                  <w:color w:val="0000FF"/>
                  <w:sz w:val="20"/>
                  <w:szCs w:val="20"/>
                </w:rPr>
                <w:t>N 474</w:t>
              </w:r>
            </w:hyperlink>
            <w:r w:rsidRPr="00555D0E">
              <w:rPr>
                <w:rFonts w:cs="Calibri"/>
                <w:sz w:val="20"/>
                <w:szCs w:val="20"/>
              </w:rPr>
              <w:t xml:space="preserve">, от 14.02.2013 </w:t>
            </w:r>
            <w:hyperlink r:id="rId22" w:history="1">
              <w:r w:rsidRPr="00555D0E">
                <w:rPr>
                  <w:rFonts w:cs="Calibri"/>
                  <w:color w:val="0000FF"/>
                  <w:sz w:val="20"/>
                  <w:szCs w:val="20"/>
                </w:rPr>
                <w:t>N 118</w:t>
              </w:r>
            </w:hyperlink>
            <w:r w:rsidRPr="00555D0E">
              <w:rPr>
                <w:rFonts w:cs="Calibri"/>
                <w:sz w:val="20"/>
                <w:szCs w:val="20"/>
              </w:rPr>
              <w:t xml:space="preserve">, от 02.07.2013 </w:t>
            </w:r>
            <w:hyperlink r:id="rId23" w:history="1">
              <w:r w:rsidRPr="00555D0E">
                <w:rPr>
                  <w:rFonts w:cs="Calibri"/>
                  <w:color w:val="0000FF"/>
                  <w:sz w:val="20"/>
                  <w:szCs w:val="20"/>
                </w:rPr>
                <w:t>N 558</w:t>
              </w:r>
            </w:hyperlink>
            <w:r w:rsidRPr="00555D0E">
              <w:rPr>
                <w:rFonts w:cs="Calibri"/>
                <w:sz w:val="20"/>
                <w:szCs w:val="20"/>
              </w:rPr>
              <w:t xml:space="preserve">,от 10.02.2014 </w:t>
            </w:r>
            <w:hyperlink r:id="rId24" w:history="1">
              <w:r w:rsidRPr="00555D0E">
                <w:rPr>
                  <w:rFonts w:cs="Calibri"/>
                  <w:color w:val="0000FF"/>
                  <w:sz w:val="20"/>
                  <w:szCs w:val="20"/>
                </w:rPr>
                <w:t>N 93</w:t>
              </w:r>
            </w:hyperlink>
            <w:r w:rsidRPr="00555D0E">
              <w:rPr>
                <w:rFonts w:cs="Calibri"/>
                <w:sz w:val="20"/>
                <w:szCs w:val="20"/>
              </w:rPr>
              <w:t>)</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273-279</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 xml:space="preserve">ПОСТАНОВЛЕНИЕ ПРАВИТЕЛЬСТВА РОССИЙСКОЙ ФЕДЕРАЦИИ от 6 апреля 2011 г. N 249 «ОБ ОРГАНИЗАЦИИ ВЫЕЗДА ИЗ РОССИЙСКОЙ ФЕДЕРАЦИИ ДЛЯ ОТДЫХА И (ИЛИ) ОЗДОРОВЛЕНИЯ НЕСОВЕРШЕННОЛЕТНИХ ГРАЖДАН РОССИЙСКОЙ ФЕДЕРАЦИИ, ОСТАВШИХСЯ БЕЗ ПОПЕЧЕНИЯ РОДИТЕЛЕЙ И НАХОДЯЩИХСЯ В ОРГАНИЗАЦИЯХ ДЛЯ ДЕТЕЙ-СИРОТ И ДЕТЕЙ, ОСТАВШИХСЯ БЕЗ ПОПЕЧЕНИЯ РОДИТЕЛЕЙ» </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280-283</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 xml:space="preserve">ПОСТАНОВЛЕНИЕ ПРАВИТЕЛЬСТВА РОССИЙСКОЙ ФЕДЕРАЦИИ </w:t>
            </w:r>
            <w:r w:rsidRPr="00555D0E">
              <w:rPr>
                <w:rFonts w:ascii="Calibri" w:hAnsi="Calibri" w:cs="Calibri"/>
                <w:bCs/>
                <w:sz w:val="20"/>
                <w:szCs w:val="20"/>
              </w:rPr>
              <w:t>от 7 июля 2011 г. N 558</w:t>
            </w:r>
            <w:r w:rsidRPr="00555D0E">
              <w:rPr>
                <w:rFonts w:cs="Calibri"/>
                <w:bCs/>
                <w:sz w:val="20"/>
                <w:szCs w:val="20"/>
              </w:rPr>
              <w:t xml:space="preserve">  «</w:t>
            </w:r>
            <w:r w:rsidRPr="00555D0E">
              <w:rPr>
                <w:rFonts w:ascii="Calibri" w:hAnsi="Calibri" w:cs="Calibri"/>
                <w:bCs/>
                <w:sz w:val="20"/>
                <w:szCs w:val="20"/>
              </w:rPr>
              <w:t>ОБ УТВЕРЖДЕНИИ ТРЕБОВАНИЙК УСЛОВИЯМ ПРЕБЫВАНИЯ ДЕТЕЙ В ОРГАНИЗАЦИЯХ ДЛЯ ДЕТЕЙ-СИРОТИ ДЕТЕЙ, ОСТАВШИХСЯ БЕЗ ПОПЕЧЕНИЯ РОДИТЕЛЕЙ</w:t>
            </w:r>
            <w:r w:rsidRPr="00555D0E">
              <w:rPr>
                <w:rFonts w:cs="Calibri"/>
                <w:bCs/>
                <w:sz w:val="20"/>
                <w:szCs w:val="20"/>
              </w:rPr>
              <w:t>»</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284-285</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 xml:space="preserve">ПОСТАНОВЛЕНИЕ ПРАВИТЕЛЬСТВА РОССИЙСКОЙ ФЕДЕРАЦИИ </w:t>
            </w:r>
            <w:r w:rsidRPr="00555D0E">
              <w:rPr>
                <w:rFonts w:ascii="Calibri" w:hAnsi="Calibri" w:cs="Calibri"/>
                <w:bCs/>
                <w:sz w:val="20"/>
                <w:szCs w:val="20"/>
              </w:rPr>
              <w:t>от 14 февраля 2013 г. N 117</w:t>
            </w:r>
            <w:r w:rsidRPr="00555D0E">
              <w:rPr>
                <w:rFonts w:cs="Calibri"/>
                <w:bCs/>
                <w:sz w:val="20"/>
                <w:szCs w:val="20"/>
              </w:rPr>
              <w:t xml:space="preserve"> «</w:t>
            </w:r>
            <w:r w:rsidRPr="00555D0E">
              <w:rPr>
                <w:rFonts w:ascii="Calibri" w:hAnsi="Calibri" w:cs="Calibri"/>
                <w:bCs/>
                <w:sz w:val="20"/>
                <w:szCs w:val="20"/>
              </w:rPr>
              <w:t>ОБ УТВЕРЖДЕНИИ ПЕРЕЧНЯЗАБОЛЕВАНИЙ, ПРИ НАЛИЧИИ КОТОРЫХ ЛИЦО НЕ МОЖЕТУСЫНОВИТЬ (УДОЧЕРИТЬ) РЕБЕНКА, ПРИНЯТЬ ЕГО ПОД ОПЕКУ(ПОПЕЧИТЕЛЬСТВО), ВЗЯТЬ В ПРИЕМНУЮ ИЛИ ПАТРОНАТНУЮ СЕМЬЮ</w:t>
            </w:r>
            <w:r w:rsidRPr="00555D0E">
              <w:rPr>
                <w:rFonts w:cs="Calibri"/>
                <w:bCs/>
                <w:sz w:val="20"/>
                <w:szCs w:val="20"/>
              </w:rPr>
              <w:t>»</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286</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sz w:val="20"/>
                <w:szCs w:val="20"/>
              </w:rPr>
            </w:pPr>
            <w:r w:rsidRPr="00555D0E">
              <w:rPr>
                <w:rFonts w:cs="Calibri"/>
                <w:bCs/>
                <w:sz w:val="20"/>
                <w:szCs w:val="20"/>
              </w:rPr>
              <w:t xml:space="preserve">ПОСТАНОВЛЕНИЕ ПРАВИТЕЛЬСТВА РОССИЙСКОЙ ФЕДЕРАЦИИ от 14 февраля 2013 г. N 116 «О МЕРАХ ПО СОВЕРШЕНСТВОВАНИЮ ОРГАНИЗАЦИИ МЕДИЦИНСКОЙ ПОМОЩИ ДЕТЯМ-СИРОТАМ И ДЕТЯМ, ОСТАВШИМСЯ БЕЗ ПОПЕЧЕНИЯ РОДИТЕЛЕЙ» </w:t>
            </w:r>
            <w:r w:rsidRPr="00555D0E">
              <w:rPr>
                <w:rFonts w:cs="Calibri"/>
                <w:sz w:val="20"/>
                <w:szCs w:val="20"/>
              </w:rPr>
              <w:t xml:space="preserve">(в ред. </w:t>
            </w:r>
            <w:hyperlink r:id="rId25" w:history="1">
              <w:r w:rsidRPr="00555D0E">
                <w:rPr>
                  <w:rFonts w:cs="Calibri"/>
                  <w:color w:val="0000FF"/>
                  <w:sz w:val="20"/>
                  <w:szCs w:val="20"/>
                </w:rPr>
                <w:t>Постановления</w:t>
              </w:r>
            </w:hyperlink>
            <w:r w:rsidRPr="00555D0E">
              <w:rPr>
                <w:rFonts w:cs="Calibri"/>
                <w:sz w:val="20"/>
                <w:szCs w:val="20"/>
              </w:rPr>
              <w:t xml:space="preserve"> Правительства РФ от 02.07.2013 N 558)</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287</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 xml:space="preserve">ПОСТАНОВЛЕНИЕ ПРАВИТЕЛЬСТВА РОССИЙСКОЙ ФЕДЕРАЦИИ </w:t>
            </w:r>
            <w:r w:rsidRPr="00555D0E">
              <w:rPr>
                <w:rFonts w:ascii="Calibri" w:hAnsi="Calibri" w:cs="Calibri"/>
                <w:bCs/>
                <w:sz w:val="20"/>
                <w:szCs w:val="20"/>
              </w:rPr>
              <w:t>от 31 декабря 2009 г. N 1203</w:t>
            </w:r>
            <w:r w:rsidRPr="00555D0E">
              <w:rPr>
                <w:rFonts w:cs="Calibri"/>
                <w:bCs/>
                <w:sz w:val="20"/>
                <w:szCs w:val="20"/>
              </w:rPr>
              <w:t xml:space="preserve"> «</w:t>
            </w:r>
            <w:r w:rsidRPr="00555D0E">
              <w:rPr>
                <w:rFonts w:ascii="Calibri" w:hAnsi="Calibri" w:cs="Calibri"/>
                <w:bCs/>
                <w:sz w:val="20"/>
                <w:szCs w:val="20"/>
              </w:rPr>
              <w:t>ОБ УТВЕРЖДЕНИИ ПРАВИЛ ПРЕДОСТАВЛЕНИЯИ РАСПРЕДЕЛЕНИЯ СУБСИДИЙ ИЗ ФЕДЕРАЛЬНОГО БЮДЖЕТАБЮДЖЕТАМ СУБЪЕКТОВ РОССИЙСКОЙ ФЕДЕРАЦИИ НА ПРЕДОСТАВЛЕНИЕЖИЛЫХ ПОМЕЩЕНИЙ ДЕТЯМ-СИРОТАМ И ДЕТЯМ, ОСТАВШИМСЯБЕЗ ПОПЕЧЕНИЯ РОДИТЕЛЕЙ, ЛИЦАМ ИЗ ИХ ЧИСЛАПО ДОГОВОРАМ НАЙМА СПЕЦИАЛИЗИРОВАННЫХЖИЛЫХ ПОМЕЩЕНИЙ</w:t>
            </w:r>
            <w:r w:rsidRPr="00555D0E">
              <w:rPr>
                <w:rFonts w:cs="Calibri"/>
                <w:bCs/>
                <w:sz w:val="20"/>
                <w:szCs w:val="20"/>
              </w:rPr>
              <w:t xml:space="preserve">»  </w:t>
            </w:r>
            <w:r w:rsidRPr="00555D0E">
              <w:rPr>
                <w:rFonts w:ascii="Calibri" w:hAnsi="Calibri" w:cs="Calibri"/>
                <w:sz w:val="20"/>
                <w:szCs w:val="20"/>
              </w:rPr>
              <w:t xml:space="preserve">(в ред. Постановлений Правительства РФ от 28.12.2010 </w:t>
            </w:r>
            <w:hyperlink r:id="rId26" w:history="1">
              <w:r w:rsidRPr="00555D0E">
                <w:rPr>
                  <w:rFonts w:ascii="Calibri" w:hAnsi="Calibri" w:cs="Calibri"/>
                  <w:color w:val="0000FF"/>
                  <w:sz w:val="20"/>
                  <w:szCs w:val="20"/>
                </w:rPr>
                <w:t>N 1171</w:t>
              </w:r>
            </w:hyperlink>
            <w:r w:rsidRPr="00555D0E">
              <w:rPr>
                <w:rFonts w:ascii="Calibri" w:hAnsi="Calibri" w:cs="Calibri"/>
                <w:sz w:val="20"/>
                <w:szCs w:val="20"/>
              </w:rPr>
              <w:t xml:space="preserve">,от 22.07.2011 </w:t>
            </w:r>
            <w:hyperlink r:id="rId27" w:history="1">
              <w:r w:rsidRPr="00555D0E">
                <w:rPr>
                  <w:rFonts w:ascii="Calibri" w:hAnsi="Calibri" w:cs="Calibri"/>
                  <w:color w:val="0000FF"/>
                  <w:sz w:val="20"/>
                  <w:szCs w:val="20"/>
                </w:rPr>
                <w:t>N 611</w:t>
              </w:r>
            </w:hyperlink>
            <w:r w:rsidRPr="00555D0E">
              <w:rPr>
                <w:rFonts w:ascii="Calibri" w:hAnsi="Calibri" w:cs="Calibri"/>
                <w:sz w:val="20"/>
                <w:szCs w:val="20"/>
              </w:rPr>
              <w:t xml:space="preserve">, от 30.12.2011 </w:t>
            </w:r>
            <w:hyperlink r:id="rId28" w:history="1">
              <w:r w:rsidRPr="00555D0E">
                <w:rPr>
                  <w:rFonts w:ascii="Calibri" w:hAnsi="Calibri" w:cs="Calibri"/>
                  <w:color w:val="0000FF"/>
                  <w:sz w:val="20"/>
                  <w:szCs w:val="20"/>
                </w:rPr>
                <w:t>N 1249</w:t>
              </w:r>
            </w:hyperlink>
            <w:r w:rsidRPr="00555D0E">
              <w:rPr>
                <w:rFonts w:ascii="Calibri" w:hAnsi="Calibri" w:cs="Calibri"/>
                <w:sz w:val="20"/>
                <w:szCs w:val="20"/>
              </w:rPr>
              <w:t xml:space="preserve">, от 30.07.2012 </w:t>
            </w:r>
            <w:hyperlink r:id="rId29" w:history="1">
              <w:r w:rsidRPr="00555D0E">
                <w:rPr>
                  <w:rFonts w:ascii="Calibri" w:hAnsi="Calibri" w:cs="Calibri"/>
                  <w:color w:val="0000FF"/>
                  <w:sz w:val="20"/>
                  <w:szCs w:val="20"/>
                </w:rPr>
                <w:t>N 781</w:t>
              </w:r>
            </w:hyperlink>
            <w:r w:rsidRPr="00555D0E">
              <w:rPr>
                <w:rFonts w:ascii="Calibri" w:hAnsi="Calibri" w:cs="Calibri"/>
                <w:sz w:val="20"/>
                <w:szCs w:val="20"/>
              </w:rPr>
              <w:t xml:space="preserve">,от 24.12.2012 </w:t>
            </w:r>
            <w:hyperlink r:id="rId30" w:history="1">
              <w:r w:rsidRPr="00555D0E">
                <w:rPr>
                  <w:rFonts w:ascii="Calibri" w:hAnsi="Calibri" w:cs="Calibri"/>
                  <w:color w:val="0000FF"/>
                  <w:sz w:val="20"/>
                  <w:szCs w:val="20"/>
                </w:rPr>
                <w:t>N 1390</w:t>
              </w:r>
            </w:hyperlink>
            <w:r w:rsidRPr="00555D0E">
              <w:rPr>
                <w:rFonts w:ascii="Calibri" w:hAnsi="Calibri" w:cs="Calibri"/>
                <w:sz w:val="20"/>
                <w:szCs w:val="20"/>
              </w:rPr>
              <w:t xml:space="preserve">, от 13.03.2014 </w:t>
            </w:r>
            <w:hyperlink r:id="rId31" w:history="1">
              <w:r w:rsidRPr="00555D0E">
                <w:rPr>
                  <w:rFonts w:ascii="Calibri" w:hAnsi="Calibri" w:cs="Calibri"/>
                  <w:color w:val="0000FF"/>
                  <w:sz w:val="20"/>
                  <w:szCs w:val="20"/>
                </w:rPr>
                <w:t>N 182</w:t>
              </w:r>
            </w:hyperlink>
            <w:r w:rsidRPr="00555D0E">
              <w:rPr>
                <w:rFonts w:ascii="Calibri" w:hAnsi="Calibri" w:cs="Calibri"/>
                <w:sz w:val="20"/>
                <w:szCs w:val="20"/>
              </w:rPr>
              <w:t>)</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288-296</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 xml:space="preserve">ПОСТАНОВЛЕНИЕ ПРАВИТЕЛЬСТВА РОССИЙСКОЙ ФЕДЕРАЦИИ </w:t>
            </w:r>
            <w:r w:rsidRPr="00555D0E">
              <w:rPr>
                <w:rFonts w:ascii="Calibri" w:hAnsi="Calibri" w:cs="Calibri"/>
                <w:bCs/>
                <w:sz w:val="20"/>
                <w:szCs w:val="20"/>
              </w:rPr>
              <w:t>от 28 июня 2013 г. N 548</w:t>
            </w:r>
            <w:r w:rsidRPr="00555D0E">
              <w:rPr>
                <w:rFonts w:cs="Calibri"/>
                <w:bCs/>
                <w:sz w:val="20"/>
                <w:szCs w:val="20"/>
              </w:rPr>
              <w:t xml:space="preserve">  «</w:t>
            </w:r>
            <w:r w:rsidRPr="00555D0E">
              <w:rPr>
                <w:rFonts w:ascii="Calibri" w:hAnsi="Calibri" w:cs="Calibri"/>
                <w:bCs/>
                <w:sz w:val="20"/>
                <w:szCs w:val="20"/>
              </w:rPr>
              <w:t>ОБ УТВЕРЖДЕНИИ ТИПОВОГО ДОГОВОРАНАЙМА ЖИЛОГО ПОМЕЩЕНИЯ ДЛЯ ДЕТЕЙ-СИРОТ И ДЕТЕЙ, ОСТАВШИХСЯБЕЗ ПОПЕЧЕНИЯ РОДИТЕЛЕЙ, ЛИЦ ИЗ ЧИСЛА ДЕТЕЙ-СИРОТ И ДЕТЕЙ,ОСТАВШИХСЯ БЕЗ ПОПЕЧЕНИЯ РОДИТЕЛЕЙ</w:t>
            </w:r>
            <w:r w:rsidRPr="00555D0E">
              <w:rPr>
                <w:rFonts w:cs="Calibri"/>
                <w:bCs/>
                <w:sz w:val="20"/>
                <w:szCs w:val="20"/>
              </w:rPr>
              <w:t>»</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297-301</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ascii="Calibri" w:hAnsi="Calibri" w:cs="Calibri"/>
                <w:bCs/>
                <w:sz w:val="20"/>
                <w:szCs w:val="20"/>
              </w:rPr>
              <w:t>РАСПОРЯЖЕНИЕ</w:t>
            </w:r>
            <w:r w:rsidRPr="00555D0E">
              <w:rPr>
                <w:rFonts w:cs="Calibri"/>
                <w:bCs/>
                <w:sz w:val="20"/>
                <w:szCs w:val="20"/>
              </w:rPr>
              <w:t xml:space="preserve"> ПРАВИТЕЛЬСТВА РОССИЙСКОЙ ФЕДЕРАЦИИ </w:t>
            </w:r>
            <w:r w:rsidRPr="00555D0E">
              <w:rPr>
                <w:rFonts w:ascii="Calibri" w:hAnsi="Calibri" w:cs="Calibri"/>
                <w:bCs/>
                <w:sz w:val="20"/>
                <w:szCs w:val="20"/>
              </w:rPr>
              <w:t>от 21 сентября 2013 г. N 1701-р</w:t>
            </w:r>
            <w:r w:rsidRPr="00555D0E">
              <w:rPr>
                <w:rFonts w:cs="Calibri"/>
                <w:bCs/>
                <w:sz w:val="20"/>
                <w:szCs w:val="20"/>
              </w:rPr>
              <w:t xml:space="preserve"> «Об утверждении </w:t>
            </w:r>
            <w:hyperlink w:anchor="Par24" w:history="1">
              <w:r w:rsidRPr="00555D0E">
                <w:rPr>
                  <w:rFonts w:ascii="Calibri" w:hAnsi="Calibri" w:cs="Calibri"/>
                  <w:color w:val="0000FF"/>
                  <w:sz w:val="20"/>
                  <w:szCs w:val="20"/>
                </w:rPr>
                <w:t>комплекс</w:t>
              </w:r>
            </w:hyperlink>
            <w:r w:rsidRPr="00555D0E">
              <w:rPr>
                <w:rFonts w:cs="Calibri"/>
                <w:sz w:val="20"/>
                <w:szCs w:val="20"/>
              </w:rPr>
              <w:t>а</w:t>
            </w:r>
            <w:r w:rsidRPr="00555D0E">
              <w:rPr>
                <w:rFonts w:ascii="Calibri" w:hAnsi="Calibri" w:cs="Calibri"/>
                <w:sz w:val="20"/>
                <w:szCs w:val="20"/>
              </w:rPr>
              <w:t xml:space="preserve"> мер по предоставлению жилья детям-сиротам, детям, оставшимся без попечения родителей, и лицам из их числа на период 2013 - 2017 годов</w:t>
            </w:r>
            <w:r w:rsidRPr="00555D0E">
              <w:rPr>
                <w:rFonts w:cs="Calibri"/>
                <w:sz w:val="20"/>
                <w:szCs w:val="20"/>
              </w:rPr>
              <w:t xml:space="preserve">» </w:t>
            </w:r>
            <w:r w:rsidRPr="00555D0E">
              <w:rPr>
                <w:rFonts w:ascii="Calibri" w:hAnsi="Calibri" w:cs="Calibri"/>
                <w:sz w:val="20"/>
                <w:szCs w:val="20"/>
              </w:rPr>
              <w:t xml:space="preserve">(в ред. </w:t>
            </w:r>
            <w:hyperlink r:id="rId32" w:history="1">
              <w:r w:rsidRPr="00555D0E">
                <w:rPr>
                  <w:rFonts w:ascii="Calibri" w:hAnsi="Calibri" w:cs="Calibri"/>
                  <w:color w:val="0000FF"/>
                  <w:sz w:val="20"/>
                  <w:szCs w:val="20"/>
                </w:rPr>
                <w:t>Постановления</w:t>
              </w:r>
            </w:hyperlink>
            <w:r w:rsidRPr="00555D0E">
              <w:rPr>
                <w:rFonts w:ascii="Calibri" w:hAnsi="Calibri" w:cs="Calibri"/>
                <w:sz w:val="20"/>
                <w:szCs w:val="20"/>
              </w:rPr>
              <w:t xml:space="preserve"> Правительства РФ от 26.03.2014 N 230)</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302-304</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ПРИКАЗ МИНИСТЕРСТВА ОБРАЗОВАНИЯ И НАУКИ РОССИЙСКОЙ ФЕДЕРАЦИИ от 12 ноября 2008 г. N 347 «ОБ УТВЕРЖДЕНИИ АДМИНИСТРАТИВНОГО РЕГЛАМЕНТА МИНИСТЕРСТВА ОБРАЗОВАНИЯ И НАУКИ РОССИЙСКОЙ ФЕДЕРАЦИИ ПО ИСПОЛНЕНИЮ ГОСУДАРСТВЕННОЙ ФУНКЦИИ ФЕДЕРАЛЬНОГО ОПЕРАТОРА ГОСУДАРСТВЕННОГО БАНКА ДАННЫХ О ДЕТЯХ, ОСТАВШИХСЯ БЕЗ ПОПЕЧЕНИЯ РОДИТЕЛЕЙ, И ВЫДАЧИ ПРЕДВАРИТЕЛЬНЫХ РАЗРЕШЕНИЙ НА УСЫНОВЛЕНИЕ ДЕТЕЙ В СЛУЧАЯХ, ПРЕДУСМОТРЕННЫХ ЗАКОНОДАТЕЛЬСТВОМ РОССИЙСКОЙ ФЕДЕРАЦИИ»</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305-368</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 xml:space="preserve">ПРИКАЗ МИНИСТЕРСТВА ОБРАЗОВАНИЯ И НАУКИ РОССИЙСКОЙ ФЕДЕРАЦИИ от 14 сентября 2009 г. N 334 «О РЕАЛИЗАЦИИ ПОСТАНОВЛЕНИЯ ПРАВИТЕЛЬСТВА РОССИЙСКОЙ ФЕДЕРАЦИИ ОТ 18 МАЯ 2009 Г. N 423» </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369-381</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 xml:space="preserve">ПРИКАЗ МИНИСТЕРСТВА ОБРАЗОВАНИЯ И НАУКИ РОССИЙСКОЙ ФЕДЕРАЦИИ </w:t>
            </w:r>
            <w:r w:rsidRPr="00555D0E">
              <w:rPr>
                <w:rFonts w:ascii="Calibri" w:hAnsi="Calibri" w:cs="Calibri"/>
                <w:bCs/>
                <w:sz w:val="20"/>
                <w:szCs w:val="20"/>
              </w:rPr>
              <w:t>от 18 июня 2009 г. N 212</w:t>
            </w:r>
            <w:r w:rsidRPr="00555D0E">
              <w:rPr>
                <w:rFonts w:cs="Calibri"/>
                <w:bCs/>
                <w:sz w:val="20"/>
                <w:szCs w:val="20"/>
              </w:rPr>
              <w:t xml:space="preserve"> « </w:t>
            </w:r>
            <w:r w:rsidRPr="00555D0E">
              <w:rPr>
                <w:rFonts w:ascii="Calibri" w:hAnsi="Calibri" w:cs="Calibri"/>
                <w:bCs/>
                <w:sz w:val="20"/>
                <w:szCs w:val="20"/>
              </w:rPr>
              <w:t>О РЕАЛИЗАЦИИПОСТАНОВЛЕНИЯ ПРАВИТЕЛЬСТВА РОССИЙСКОЙ ФЕДЕРАЦИИОТ 19 МАЯ 2009 Г. N 432</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382-387</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 xml:space="preserve">ПРИКАЗ МИНИСТЕРСТВА ОБРАЗОВАНИЯ И НАУКИ РОССИЙСКОЙ ФЕДЕРАЦИИ </w:t>
            </w:r>
            <w:r w:rsidRPr="00555D0E">
              <w:rPr>
                <w:rFonts w:ascii="Calibri" w:hAnsi="Calibri" w:cs="Calibri"/>
                <w:bCs/>
                <w:sz w:val="20"/>
                <w:szCs w:val="20"/>
              </w:rPr>
              <w:t>от 12 мая 2011 г. N 1611</w:t>
            </w:r>
            <w:r w:rsidRPr="00555D0E">
              <w:rPr>
                <w:rFonts w:cs="Calibri"/>
                <w:bCs/>
                <w:sz w:val="20"/>
                <w:szCs w:val="20"/>
              </w:rPr>
              <w:t xml:space="preserve"> «</w:t>
            </w:r>
            <w:r w:rsidRPr="00555D0E">
              <w:rPr>
                <w:rFonts w:ascii="Calibri" w:hAnsi="Calibri" w:cs="Calibri"/>
                <w:bCs/>
                <w:sz w:val="20"/>
                <w:szCs w:val="20"/>
              </w:rPr>
              <w:t>О РЕАЛИЗАЦИИПОСТАНОВЛЕНИЯ ПРАВИТЕЛЬСТВА РОССИЙСКОЙ ФЕДЕРАЦИИОТ 6 АПРЕЛЯ 2011 Г. N 249</w:t>
            </w:r>
            <w:r w:rsidRPr="00555D0E">
              <w:rPr>
                <w:rFonts w:cs="Calibri"/>
                <w:bCs/>
                <w:sz w:val="20"/>
                <w:szCs w:val="20"/>
              </w:rPr>
              <w:t>»</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388-391</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ПРИКАЗ МИНИСТЕРСТВА ОБРАЗОВАНИЯ И НАУКИ РОССИЙСКОЙ ФЕДЕРАЦИИ от 20 августа 2012 г. N 623 «ОБ УТВЕРЖДЕНИИ ТРЕБОВАНИЙ К СОДЕРЖАНИЮ ПРОГРАММЫ ПОДГОТОВКИ ЛИЦ, ЖЕЛАЮЩИХ ПРИНЯТЬ НА ВОСПИТАНИЕ В СВОЮ СЕМЬЮ РЕБЕНКА, ОСТАВШЕГОСЯ БЕЗ ПОПЕЧЕНИЯ РОДИТЕЛЕЙ, И ФОРМЫ СВИДЕТЕЛЬСТВА О ПРОХОЖДЕНИИ ТАКОЙ ПОДГОТОВКИ НА ТЕРРИТОРИИ РОССИЙСКОЙ ФЕДЕРАЦИИ»</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392-398</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 xml:space="preserve">ПРИКАЗ МИНИСТЕРСТВА ЗДРАВООХРАНЕНИЯ И СОЦИАЛЬНОГО РАЗВИТИЯ РОССИЙСКОЙ ФЕДЕРАЦИИ от 23 декабря 2009 г. N 1012н «ОБ УТВЕРЖДЕНИИ ПОРЯДКА И УСЛОВИЙ НАЗНАЧЕНИЯ И ВЫПЛАТЫ ГОСУДАРСТВЕННЫХ ПОСОБИЙ ГРАЖДАНАМ, ИМЕЮЩИМ ДЕТЕЙ»  </w:t>
            </w:r>
            <w:r w:rsidRPr="00555D0E">
              <w:rPr>
                <w:rFonts w:cs="Calibri"/>
                <w:sz w:val="20"/>
                <w:szCs w:val="20"/>
              </w:rPr>
              <w:t xml:space="preserve">(в </w:t>
            </w:r>
            <w:r w:rsidRPr="00555D0E">
              <w:rPr>
                <w:rFonts w:cs="Calibri"/>
                <w:sz w:val="20"/>
                <w:szCs w:val="20"/>
              </w:rPr>
              <w:lastRenderedPageBreak/>
              <w:t xml:space="preserve">ред. Приказов Минздравсоцразвития России от 23.08.2010 </w:t>
            </w:r>
            <w:hyperlink r:id="rId33" w:history="1">
              <w:r w:rsidRPr="00555D0E">
                <w:rPr>
                  <w:rFonts w:cs="Calibri"/>
                  <w:color w:val="0000FF"/>
                  <w:sz w:val="20"/>
                  <w:szCs w:val="20"/>
                </w:rPr>
                <w:t>N 709н</w:t>
              </w:r>
            </w:hyperlink>
            <w:r w:rsidRPr="00555D0E">
              <w:rPr>
                <w:rFonts w:cs="Calibri"/>
                <w:sz w:val="20"/>
                <w:szCs w:val="20"/>
              </w:rPr>
              <w:t xml:space="preserve">, от 07.06.2011 </w:t>
            </w:r>
            <w:hyperlink r:id="rId34" w:history="1">
              <w:r w:rsidRPr="00555D0E">
                <w:rPr>
                  <w:rFonts w:cs="Calibri"/>
                  <w:color w:val="0000FF"/>
                  <w:sz w:val="20"/>
                  <w:szCs w:val="20"/>
                </w:rPr>
                <w:t>N 473н</w:t>
              </w:r>
            </w:hyperlink>
            <w:r w:rsidRPr="00555D0E">
              <w:rPr>
                <w:rFonts w:cs="Calibri"/>
                <w:sz w:val="20"/>
                <w:szCs w:val="20"/>
              </w:rPr>
              <w:t xml:space="preserve">, от 14.10.2011 </w:t>
            </w:r>
            <w:hyperlink r:id="rId35" w:history="1">
              <w:r w:rsidRPr="00555D0E">
                <w:rPr>
                  <w:rFonts w:cs="Calibri"/>
                  <w:color w:val="0000FF"/>
                  <w:sz w:val="20"/>
                  <w:szCs w:val="20"/>
                </w:rPr>
                <w:t>N 1177н</w:t>
              </w:r>
            </w:hyperlink>
            <w:r w:rsidRPr="00555D0E">
              <w:rPr>
                <w:rFonts w:cs="Calibri"/>
                <w:sz w:val="20"/>
                <w:szCs w:val="20"/>
              </w:rPr>
              <w:t xml:space="preserve">, от 27.01.2012 </w:t>
            </w:r>
            <w:hyperlink r:id="rId36" w:history="1">
              <w:r w:rsidRPr="00555D0E">
                <w:rPr>
                  <w:rFonts w:cs="Calibri"/>
                  <w:color w:val="0000FF"/>
                  <w:sz w:val="20"/>
                  <w:szCs w:val="20"/>
                </w:rPr>
                <w:t>N 64н</w:t>
              </w:r>
            </w:hyperlink>
            <w:r w:rsidRPr="00555D0E">
              <w:rPr>
                <w:rFonts w:cs="Calibri"/>
                <w:sz w:val="20"/>
                <w:szCs w:val="20"/>
              </w:rPr>
              <w:t xml:space="preserve">, </w:t>
            </w:r>
            <w:hyperlink r:id="rId37" w:history="1">
              <w:r w:rsidRPr="00555D0E">
                <w:rPr>
                  <w:rFonts w:cs="Calibri"/>
                  <w:color w:val="0000FF"/>
                  <w:sz w:val="20"/>
                  <w:szCs w:val="20"/>
                </w:rPr>
                <w:t>Приказа</w:t>
              </w:r>
            </w:hyperlink>
            <w:r w:rsidRPr="00555D0E">
              <w:rPr>
                <w:rFonts w:cs="Calibri"/>
                <w:sz w:val="20"/>
                <w:szCs w:val="20"/>
              </w:rPr>
              <w:t xml:space="preserve"> Минтруда России от 21.10.2013 N 547н)</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399-421</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lastRenderedPageBreak/>
              <w:t>ПРИКАЗ МИНИСТЕРСТВА ЗДРАВООХРАНЕНИЯ И СОЦИАЛЬНОГО РАЗВИТИЯ РОССИЙСКОЙ ФЕДЕРАЦИИ от 11 апреля 2013 г. N 216н  «ОБ УТВЕРЖДЕНИИ ПОРЯДКА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422-427</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ПРИКАЗ МИНИСТЕРСТВА ЗДРАВООХРАНЕНИЯ И СОЦИАЛЬНОГО РАЗВИТИЯ РОССИЙСКОЙ ФЕДЕРАЦИИ от 10 сентября 1996 г. N 332 «О ПОРЯДКЕ МЕДИЦИНСКОГО ОСВИДЕТЕЛЬСТВОВАНИЯ ГРАЖДАН, ЖЕЛАЮЩИХ СТАТЬ УСЫНОВИТЕЛЯМИ, ОПЕКУНАМИ (ПОПЕЧИТЕЛЯМИ) ИЛИ ПРИЕМНЫМИ РОДИТЕЛЯМИ»</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428-430</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 xml:space="preserve">ПРИКАЗ МИНИСТЕРСТВА ЗДРАВООХРАНЕНИЯ И СОЦИАЛЬНОГО РАЗВИТИЯ РОССИЙСКОЙ ФЕДЕРАЦИИ </w:t>
            </w:r>
            <w:r w:rsidRPr="00555D0E">
              <w:rPr>
                <w:rFonts w:ascii="Calibri" w:hAnsi="Calibri" w:cs="Calibri"/>
                <w:bCs/>
                <w:sz w:val="20"/>
                <w:szCs w:val="20"/>
              </w:rPr>
              <w:t>от 25 июня 2010 г. N 480н</w:t>
            </w:r>
            <w:r w:rsidRPr="00555D0E">
              <w:rPr>
                <w:rFonts w:cs="Calibri"/>
                <w:bCs/>
                <w:sz w:val="20"/>
                <w:szCs w:val="20"/>
              </w:rPr>
              <w:t xml:space="preserve">  «О</w:t>
            </w:r>
            <w:r w:rsidRPr="00555D0E">
              <w:rPr>
                <w:rFonts w:ascii="Calibri" w:hAnsi="Calibri" w:cs="Calibri"/>
                <w:bCs/>
                <w:sz w:val="20"/>
                <w:szCs w:val="20"/>
              </w:rPr>
              <w:t xml:space="preserve"> ПОРЯДКЕПРЕДОСТАВЛЕНИЯ СВЕДЕНИЙ О СОСТОЯНИИ ЗДОРОВЬЯДЕТЕЙ, ОСТАВШИХСЯ БЕЗ ПОПЕЧЕНИЯ РОДИТЕЛЕЙ, ДЛЯ ВНЕСЕНИЯВ ГОСУДАРСТВЕННЫЙ БАНК ДАННЫХ О ДЕТЯХ, ОСТАВШИХСЯБЕЗ ПОПЕЧЕНИЯ РОДИТЕЛЕЙ</w:t>
            </w:r>
            <w:r w:rsidRPr="00555D0E">
              <w:rPr>
                <w:rFonts w:cs="Calibri"/>
                <w:bCs/>
                <w:sz w:val="20"/>
                <w:szCs w:val="20"/>
              </w:rPr>
              <w:t>»</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431-434</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 xml:space="preserve">ПРИКАЗ МИНИСТЕРСТВА ФИНАНСОВ РОССИЙСКОЙ ФЕДЕРАЦИИ от 8 апреля 2013 г. N 41н «ОБ УТВЕРЖДЕНИИ ФОРМЫ СОГЛАШЕНИЯ О ПРЕДОСТАВЛЕНИИ СУБСИДИИ ИЗ ФЕДЕРАЛЬНОГО БЮДЖЕТА БЮДЖЕТУ СУБЪЕКТА РОССИЙСКОЙ ФЕДЕРАЦИИ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ФОРМЫ ЗАЯВКИ НА ПЕРЕЧИСЛЕНИЕ УКАЗАННОЙ СУБСИДИИ И ФОРМЫ ОТЧЕТА ОБ ИСПОЛНЕНИИ УСЛОВИЙ ПРЕДОСТАВЛЕНИЯ УКАЗАННОЙ СУБСИДИИ» (в ред. </w:t>
            </w:r>
            <w:hyperlink r:id="rId38" w:history="1">
              <w:r w:rsidRPr="00555D0E">
                <w:rPr>
                  <w:rFonts w:cs="Calibri"/>
                  <w:bCs/>
                  <w:color w:val="0000FF"/>
                  <w:sz w:val="20"/>
                  <w:szCs w:val="20"/>
                </w:rPr>
                <w:t>Приказа</w:t>
              </w:r>
            </w:hyperlink>
            <w:r w:rsidRPr="00555D0E">
              <w:rPr>
                <w:rFonts w:cs="Calibri"/>
                <w:bCs/>
                <w:sz w:val="20"/>
                <w:szCs w:val="20"/>
              </w:rPr>
              <w:t xml:space="preserve"> Минфина России от 12.02.2014 N 5н)</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435-444</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sz w:val="20"/>
                <w:szCs w:val="20"/>
              </w:rPr>
            </w:pPr>
            <w:r w:rsidRPr="00555D0E">
              <w:rPr>
                <w:rFonts w:cs="Calibri"/>
                <w:bCs/>
                <w:sz w:val="20"/>
                <w:szCs w:val="20"/>
              </w:rPr>
              <w:t>ПРИКАЗ МИНИСТЕРСТВА ФИНАНСОВ РОССИЙСКОЙ ФЕДЕРАЦИИ от 8 апреля 2013 г. N 40н  «ОБ УТВЕРЖДЕНИИ СРЕДНИХ УРОВНЕЙ СОФИНАНСИРОВАНИЯ РАСХОДНЫХ ОБЯЗАТЕЛЬСТВ СУБЪЕКТОВ РОССИЙСКОЙ ФЕДЕРАЦИИ ЗА СЧЕТ СУБСИДИЙ ИЗ ФЕДЕРАЛЬНОГО БЮДЖЕТА БЮДЖЕТАМ СУБЪЕКТОВ РОССИЙСКОЙ ФЕДЕРАЦИИ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НА 2013 ГОД И ПЛАНОВЫЙ ПЕРИОД 2014 И 2015 ГОДОВ»</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445</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sz w:val="20"/>
                <w:szCs w:val="20"/>
              </w:rPr>
            </w:pPr>
            <w:r w:rsidRPr="00555D0E">
              <w:rPr>
                <w:rFonts w:cs="Calibri"/>
                <w:bCs/>
                <w:sz w:val="20"/>
                <w:szCs w:val="20"/>
              </w:rPr>
              <w:t>ПРИКАЗ МИНИСТЕРСТВА ФИНАНСОВ РОССИЙСКОЙ ФЕДЕРАЦИИ от 5 апреля 2013 г. N 39н «ОБ УТВЕРЖДЕНИИ ПОРЯДКА СОГЛАСОВАНИЯ РЕГИОНАЛЬНЫХ ПРОГРАММ (ПОДПРОГРАММ), ПРЕДУСМАТРИВАЮЩИХ МЕРОПРИЯТИЯ ПО ПРЕДОСТАВЛЕНИЮ БЛАГОУСТРОЕННЫХ ЖИЛЫХ ПОМЕЩЕНИЙ СПЕЦИАЛИЗИРОВАННОГО ЖИЛИЩНОГО ФОНДА ДЕТЯМ-СИРОТАМ И ДЕТЯМ, ОСТАВШИМСЯ БЕЗ ПОПЕЧЕНИЯ РОДИТЕЛЕЙ, ЛИЦАМ ИЗ ЧИСЛА ДЕТЕЙ-СИРОТ И ДЕТЕЙ, ОСТАВШИХСЯ БЕЗ ПОПЕЧЕНИЯ РОДИТЕЛЕЙ, ПО ДОГОВОРАМ НАЙМА СПЕЦИАЛИЗИРОВАННЫХ ЖИЛЫХ ПОМЕЩЕНИЙ»</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446-448</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ПИСЬМО МИНИСТЕРСТВА ОБРАЗОВАНИЯ И НАУКИ РОССИЙСКОЙ ФЕДЕРАЦИИ от 31 августа 2010 г. N 06-364 «О ПРИМЕНЕНИИ ЗАКОНОДАТЕЛЬСТВА ПО ОПЕКЕ И ПОПЕЧИТЕЛЬСТВУ В ОТНОШЕНИИ НЕСОВЕРШЕННОЛЕТНИХ»</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449-476</w:t>
            </w:r>
          </w:p>
        </w:tc>
      </w:tr>
      <w:tr w:rsidR="003911B8" w:rsidRPr="003911B8" w:rsidTr="003911B8">
        <w:tc>
          <w:tcPr>
            <w:tcW w:w="8363" w:type="dxa"/>
          </w:tcPr>
          <w:p w:rsidR="003911B8" w:rsidRPr="00555D0E" w:rsidRDefault="003911B8"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 xml:space="preserve">ПИСЬМО МИНИСТЕРСТВА ОБРАЗОВАНИЯ И НАУКИ РОССИЙСКОЙ ФЕДЕРАЦИИ </w:t>
            </w:r>
            <w:r w:rsidRPr="00555D0E">
              <w:rPr>
                <w:rFonts w:ascii="Calibri" w:hAnsi="Calibri" w:cs="Calibri"/>
                <w:bCs/>
                <w:sz w:val="20"/>
                <w:szCs w:val="20"/>
              </w:rPr>
              <w:t>от 1 марта 2011 г. N 06-369 «О НАПРАВЛЕНИИ РЕКОМЕНДАЦИЙ</w:t>
            </w:r>
            <w:r w:rsidRPr="00555D0E">
              <w:rPr>
                <w:rFonts w:ascii="Calibri" w:hAnsi="Calibri" w:cs="Calibri"/>
                <w:sz w:val="20"/>
                <w:szCs w:val="20"/>
              </w:rPr>
              <w:t xml:space="preserve"> по разработке и реализации региональной программы социальной адаптации выпускников учреждений для детей-сирот и детей, оставшихся без попечения родителей» </w:t>
            </w:r>
          </w:p>
        </w:tc>
        <w:tc>
          <w:tcPr>
            <w:tcW w:w="284" w:type="dxa"/>
          </w:tcPr>
          <w:p w:rsidR="003911B8" w:rsidRPr="00555D0E" w:rsidRDefault="003911B8" w:rsidP="00555D0E">
            <w:pPr>
              <w:spacing w:after="0" w:line="240" w:lineRule="auto"/>
              <w:rPr>
                <w:sz w:val="20"/>
                <w:szCs w:val="20"/>
              </w:rPr>
            </w:pPr>
          </w:p>
        </w:tc>
        <w:tc>
          <w:tcPr>
            <w:tcW w:w="1207" w:type="dxa"/>
          </w:tcPr>
          <w:p w:rsidR="003911B8" w:rsidRPr="003F2156" w:rsidRDefault="003F2156" w:rsidP="00050A22">
            <w:pPr>
              <w:spacing w:after="0" w:line="240" w:lineRule="auto"/>
              <w:jc w:val="center"/>
              <w:rPr>
                <w:sz w:val="20"/>
                <w:szCs w:val="20"/>
                <w:lang w:val="en-US"/>
              </w:rPr>
            </w:pPr>
            <w:r>
              <w:rPr>
                <w:sz w:val="20"/>
                <w:szCs w:val="20"/>
                <w:lang w:val="en-US"/>
              </w:rPr>
              <w:t>477-485</w:t>
            </w:r>
          </w:p>
        </w:tc>
      </w:tr>
      <w:tr w:rsidR="003911B8" w:rsidRPr="003911B8" w:rsidTr="003911B8">
        <w:tc>
          <w:tcPr>
            <w:tcW w:w="8363" w:type="dxa"/>
          </w:tcPr>
          <w:p w:rsidR="003911B8" w:rsidRPr="00555D0E" w:rsidRDefault="003911B8"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 xml:space="preserve">ПИСЬМО МИНИСТЕРСТВА ОБРАЗОВАНИЯ И НАУКИ РОССИЙСКОЙ ФЕДЕРАЦИИ </w:t>
            </w:r>
            <w:r w:rsidRPr="00555D0E">
              <w:rPr>
                <w:rFonts w:ascii="Calibri" w:hAnsi="Calibri" w:cs="Calibri"/>
                <w:bCs/>
                <w:sz w:val="20"/>
                <w:szCs w:val="20"/>
              </w:rPr>
              <w:t>от 1 марта 2011 г. N 06-370 «О НАПРАВЛЕНИИ ПРИМЕРНОГО ПОЛОЖЕНИЯ»</w:t>
            </w:r>
          </w:p>
        </w:tc>
        <w:tc>
          <w:tcPr>
            <w:tcW w:w="284" w:type="dxa"/>
          </w:tcPr>
          <w:p w:rsidR="003911B8" w:rsidRPr="00555D0E" w:rsidRDefault="003911B8" w:rsidP="00555D0E">
            <w:pPr>
              <w:spacing w:after="0" w:line="240" w:lineRule="auto"/>
              <w:rPr>
                <w:sz w:val="20"/>
                <w:szCs w:val="20"/>
              </w:rPr>
            </w:pPr>
          </w:p>
        </w:tc>
        <w:tc>
          <w:tcPr>
            <w:tcW w:w="1207" w:type="dxa"/>
          </w:tcPr>
          <w:p w:rsidR="003911B8" w:rsidRPr="003F2156" w:rsidRDefault="003F2156" w:rsidP="00050A22">
            <w:pPr>
              <w:spacing w:after="0" w:line="240" w:lineRule="auto"/>
              <w:jc w:val="center"/>
              <w:rPr>
                <w:sz w:val="20"/>
                <w:szCs w:val="20"/>
                <w:lang w:val="en-US"/>
              </w:rPr>
            </w:pPr>
            <w:r>
              <w:rPr>
                <w:sz w:val="20"/>
                <w:szCs w:val="20"/>
                <w:lang w:val="en-US"/>
              </w:rPr>
              <w:t>486-489</w:t>
            </w:r>
          </w:p>
        </w:tc>
      </w:tr>
      <w:tr w:rsidR="003911B8" w:rsidRPr="003911B8" w:rsidTr="003911B8">
        <w:tc>
          <w:tcPr>
            <w:tcW w:w="8363" w:type="dxa"/>
          </w:tcPr>
          <w:p w:rsidR="003911B8" w:rsidRPr="00555D0E" w:rsidRDefault="003911B8"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 xml:space="preserve">ПИСЬМО МИНИСТЕРСТВА ОБРАЗОВАНИЯ И НАУКИ РОССИЙСКОЙ ФЕДЕРАЦИИ </w:t>
            </w:r>
            <w:r w:rsidRPr="00555D0E">
              <w:rPr>
                <w:rFonts w:ascii="Calibri" w:hAnsi="Calibri" w:cs="Calibri"/>
                <w:bCs/>
                <w:sz w:val="20"/>
                <w:szCs w:val="20"/>
              </w:rPr>
              <w:t>от 11 мая 2012 г. N АФ-118/06  «О МЕРАХ ПО ЗАЩИТЕ ПРАВА ВОСПИТАННИКОВ ОРГАНИЗАЦИЙ ДЛЯ ДЕТЕЙ-СИРОТ И ДЕТЕЙ, ОСТАВШИХСЯ БЕЗ ПОПЕЧЕНИЯ РОДИТЕЛЕЙ, НА ПОЛУЧЕНИЕ АЛИМЕНТОВ»</w:t>
            </w:r>
          </w:p>
        </w:tc>
        <w:tc>
          <w:tcPr>
            <w:tcW w:w="284" w:type="dxa"/>
          </w:tcPr>
          <w:p w:rsidR="003911B8" w:rsidRPr="00555D0E" w:rsidRDefault="003911B8" w:rsidP="00555D0E">
            <w:pPr>
              <w:spacing w:after="0" w:line="240" w:lineRule="auto"/>
              <w:rPr>
                <w:sz w:val="20"/>
                <w:szCs w:val="20"/>
              </w:rPr>
            </w:pPr>
          </w:p>
        </w:tc>
        <w:tc>
          <w:tcPr>
            <w:tcW w:w="1207" w:type="dxa"/>
          </w:tcPr>
          <w:p w:rsidR="003911B8" w:rsidRPr="003F2156" w:rsidRDefault="003F2156" w:rsidP="00050A22">
            <w:pPr>
              <w:spacing w:after="0" w:line="240" w:lineRule="auto"/>
              <w:jc w:val="center"/>
              <w:rPr>
                <w:sz w:val="20"/>
                <w:szCs w:val="20"/>
                <w:lang w:val="en-US"/>
              </w:rPr>
            </w:pPr>
            <w:r>
              <w:rPr>
                <w:sz w:val="20"/>
                <w:szCs w:val="20"/>
                <w:lang w:val="en-US"/>
              </w:rPr>
              <w:t>490-491</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 xml:space="preserve">ПИСЬМО МИНИСТЕРСТВА ОБРАЗОВАНИЯ И НАУКИ РОССИЙСКОЙ ФЕДЕРАЦИИ </w:t>
            </w:r>
            <w:r w:rsidRPr="00555D0E">
              <w:rPr>
                <w:rFonts w:ascii="Calibri" w:hAnsi="Calibri" w:cs="Calibri"/>
                <w:bCs/>
                <w:sz w:val="20"/>
                <w:szCs w:val="20"/>
              </w:rPr>
              <w:t>от 24 августа 2012 г. N ИР-713/07</w:t>
            </w:r>
            <w:r w:rsidRPr="00555D0E">
              <w:rPr>
                <w:rFonts w:cs="Calibri"/>
                <w:bCs/>
                <w:sz w:val="20"/>
                <w:szCs w:val="20"/>
              </w:rPr>
              <w:t xml:space="preserve"> «</w:t>
            </w:r>
            <w:r w:rsidRPr="00555D0E">
              <w:rPr>
                <w:rFonts w:ascii="Calibri" w:hAnsi="Calibri" w:cs="Calibri"/>
                <w:bCs/>
                <w:sz w:val="20"/>
                <w:szCs w:val="20"/>
              </w:rPr>
              <w:t>О ПОДГОТОВКЕ ЛИЦ,</w:t>
            </w:r>
            <w:r w:rsidR="00B237B0">
              <w:rPr>
                <w:rFonts w:ascii="Calibri" w:hAnsi="Calibri" w:cs="Calibri"/>
                <w:bCs/>
                <w:sz w:val="20"/>
                <w:szCs w:val="20"/>
              </w:rPr>
              <w:t xml:space="preserve"> </w:t>
            </w:r>
            <w:r w:rsidRPr="00555D0E">
              <w:rPr>
                <w:rFonts w:ascii="Calibri" w:hAnsi="Calibri" w:cs="Calibri"/>
                <w:bCs/>
                <w:sz w:val="20"/>
                <w:szCs w:val="20"/>
              </w:rPr>
              <w:t>ЖЕЛАЮЩИХ ПРИНЯТЬ НА ВОСПИТАНИЕ В СВОЮ СЕМЬЮ РЕБЕНКА,</w:t>
            </w:r>
            <w:r w:rsidR="00B237B0">
              <w:rPr>
                <w:rFonts w:ascii="Calibri" w:hAnsi="Calibri" w:cs="Calibri"/>
                <w:bCs/>
                <w:sz w:val="20"/>
                <w:szCs w:val="20"/>
              </w:rPr>
              <w:t xml:space="preserve"> </w:t>
            </w:r>
            <w:r w:rsidRPr="00555D0E">
              <w:rPr>
                <w:rFonts w:ascii="Calibri" w:hAnsi="Calibri" w:cs="Calibri"/>
                <w:bCs/>
                <w:sz w:val="20"/>
                <w:szCs w:val="20"/>
              </w:rPr>
              <w:t>ОСТАВШЕГОСЯ БЕЗ ПОПЕЧЕНИЯ РОДИТЕЛЕЙ</w:t>
            </w:r>
            <w:r w:rsidRPr="00555D0E">
              <w:rPr>
                <w:rFonts w:cs="Calibri"/>
                <w:bCs/>
                <w:sz w:val="20"/>
                <w:szCs w:val="20"/>
              </w:rPr>
              <w:t>»</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492-499</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 xml:space="preserve">ПИСЬМО МИНИСТЕРСТВА ОБРАЗОВАНИЯ И НАУКИ РОССИЙСКОЙ ФЕДЕРАЦИИ </w:t>
            </w:r>
            <w:r w:rsidRPr="00555D0E">
              <w:rPr>
                <w:rFonts w:ascii="Calibri" w:hAnsi="Calibri" w:cs="Calibri"/>
                <w:bCs/>
                <w:sz w:val="20"/>
                <w:szCs w:val="20"/>
              </w:rPr>
              <w:t>от 8 октября 2012 г. N ИР-864/07</w:t>
            </w:r>
            <w:r w:rsidRPr="00555D0E">
              <w:rPr>
                <w:rFonts w:cs="Calibri"/>
                <w:bCs/>
                <w:sz w:val="20"/>
                <w:szCs w:val="20"/>
              </w:rPr>
              <w:t xml:space="preserve"> «</w:t>
            </w:r>
            <w:r w:rsidRPr="00555D0E">
              <w:rPr>
                <w:rFonts w:ascii="Calibri" w:hAnsi="Calibri" w:cs="Calibri"/>
                <w:bCs/>
                <w:sz w:val="20"/>
                <w:szCs w:val="20"/>
              </w:rPr>
              <w:t>О НАПРАВЛЕНИИ РЕКОМЕНДАЦИЙ</w:t>
            </w:r>
            <w:r w:rsidR="00B237B0">
              <w:rPr>
                <w:rFonts w:ascii="Calibri" w:hAnsi="Calibri" w:cs="Calibri"/>
                <w:bCs/>
                <w:sz w:val="20"/>
                <w:szCs w:val="20"/>
              </w:rPr>
              <w:t xml:space="preserve"> </w:t>
            </w:r>
            <w:r w:rsidRPr="00555D0E">
              <w:rPr>
                <w:rFonts w:ascii="Calibri" w:hAnsi="Calibri" w:cs="Calibri"/>
                <w:sz w:val="20"/>
                <w:szCs w:val="20"/>
              </w:rPr>
              <w:t>по организации работы по предоставлению жилых помещений детям-сиротам и детям, оставшимся без попечения родителей, лицам из числа детей-сирот и детей, оставшихся без попечения родителей</w:t>
            </w:r>
            <w:r w:rsidRPr="00555D0E">
              <w:rPr>
                <w:rFonts w:cs="Calibri"/>
                <w:sz w:val="20"/>
                <w:szCs w:val="20"/>
              </w:rPr>
              <w:t>»</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500-545</w:t>
            </w:r>
          </w:p>
        </w:tc>
      </w:tr>
      <w:tr w:rsidR="009D0E6B" w:rsidRPr="003E0E47" w:rsidTr="003911B8">
        <w:tc>
          <w:tcPr>
            <w:tcW w:w="8363" w:type="dxa"/>
          </w:tcPr>
          <w:p w:rsidR="009D0E6B" w:rsidRPr="00555D0E" w:rsidRDefault="009D0E6B" w:rsidP="00555D0E">
            <w:pPr>
              <w:widowControl w:val="0"/>
              <w:autoSpaceDE w:val="0"/>
              <w:autoSpaceDN w:val="0"/>
              <w:adjustRightInd w:val="0"/>
              <w:spacing w:after="0" w:line="240" w:lineRule="auto"/>
              <w:jc w:val="both"/>
              <w:rPr>
                <w:rFonts w:cs="Calibri"/>
                <w:bCs/>
                <w:sz w:val="20"/>
                <w:szCs w:val="20"/>
              </w:rPr>
            </w:pPr>
            <w:r w:rsidRPr="00555D0E">
              <w:rPr>
                <w:rFonts w:cs="Calibri"/>
                <w:bCs/>
                <w:sz w:val="20"/>
                <w:szCs w:val="20"/>
              </w:rPr>
              <w:t xml:space="preserve">ПИСЬМО МИНИСТЕРСТВА ОБРАЗОВАНИЯ И НАУКИ РОССИЙСКОЙ ФЕДЕРАЦИИ  </w:t>
            </w:r>
            <w:r w:rsidRPr="00555D0E">
              <w:rPr>
                <w:rFonts w:ascii="Calibri" w:hAnsi="Calibri" w:cs="Calibri"/>
                <w:bCs/>
                <w:sz w:val="20"/>
                <w:szCs w:val="20"/>
              </w:rPr>
              <w:t>от 18 июня 2013 г. N ИР-590/07</w:t>
            </w:r>
            <w:r w:rsidRPr="00555D0E">
              <w:rPr>
                <w:rFonts w:cs="Calibri"/>
                <w:bCs/>
                <w:sz w:val="20"/>
                <w:szCs w:val="20"/>
              </w:rPr>
              <w:t xml:space="preserve">  «</w:t>
            </w:r>
            <w:r w:rsidRPr="00555D0E">
              <w:rPr>
                <w:rFonts w:ascii="Calibri" w:hAnsi="Calibri" w:cs="Calibri"/>
                <w:bCs/>
                <w:sz w:val="20"/>
                <w:szCs w:val="20"/>
              </w:rPr>
              <w:t>О СОВЕРШЕНСТВОВАНИИ</w:t>
            </w:r>
            <w:r w:rsidR="00B237B0">
              <w:rPr>
                <w:rFonts w:ascii="Calibri" w:hAnsi="Calibri" w:cs="Calibri"/>
                <w:bCs/>
                <w:sz w:val="20"/>
                <w:szCs w:val="20"/>
              </w:rPr>
              <w:t xml:space="preserve"> </w:t>
            </w:r>
            <w:r w:rsidRPr="00555D0E">
              <w:rPr>
                <w:rFonts w:ascii="Calibri" w:hAnsi="Calibri" w:cs="Calibri"/>
                <w:bCs/>
                <w:sz w:val="20"/>
                <w:szCs w:val="20"/>
              </w:rPr>
              <w:t>ДЕЯТЕЛЬНОСТИ ОРГАНИЗАЦИЙ ДЛЯ ДЕТЕЙ-СИРОТ И ДЕТЕЙ,ОСТАВШИХСЯ БЕЗ ПОПЕЧЕНИЯ РОДИТЕЛЕЙ</w:t>
            </w:r>
            <w:r w:rsidRPr="00555D0E">
              <w:rPr>
                <w:rFonts w:cs="Calibri"/>
                <w:bCs/>
                <w:sz w:val="20"/>
                <w:szCs w:val="20"/>
              </w:rPr>
              <w:t>»</w:t>
            </w:r>
          </w:p>
        </w:tc>
        <w:tc>
          <w:tcPr>
            <w:tcW w:w="284" w:type="dxa"/>
          </w:tcPr>
          <w:p w:rsidR="009D0E6B" w:rsidRPr="00555D0E" w:rsidRDefault="009D0E6B" w:rsidP="00555D0E">
            <w:pPr>
              <w:spacing w:after="0" w:line="240" w:lineRule="auto"/>
              <w:rPr>
                <w:sz w:val="20"/>
                <w:szCs w:val="20"/>
              </w:rPr>
            </w:pPr>
          </w:p>
        </w:tc>
        <w:tc>
          <w:tcPr>
            <w:tcW w:w="1207" w:type="dxa"/>
          </w:tcPr>
          <w:p w:rsidR="009D0E6B" w:rsidRPr="003F2156" w:rsidRDefault="003F2156" w:rsidP="00050A22">
            <w:pPr>
              <w:spacing w:after="0" w:line="240" w:lineRule="auto"/>
              <w:jc w:val="center"/>
              <w:rPr>
                <w:sz w:val="20"/>
                <w:szCs w:val="20"/>
                <w:lang w:val="en-US"/>
              </w:rPr>
            </w:pPr>
            <w:r>
              <w:rPr>
                <w:sz w:val="20"/>
                <w:szCs w:val="20"/>
                <w:lang w:val="en-US"/>
              </w:rPr>
              <w:t>546-</w:t>
            </w:r>
            <w:r w:rsidR="00050A22">
              <w:rPr>
                <w:sz w:val="20"/>
                <w:szCs w:val="20"/>
                <w:lang w:val="en-US"/>
              </w:rPr>
              <w:t>577</w:t>
            </w:r>
          </w:p>
        </w:tc>
      </w:tr>
    </w:tbl>
    <w:p w:rsidR="00492D27" w:rsidRDefault="00492D27" w:rsidP="00C66064">
      <w:pPr>
        <w:widowControl w:val="0"/>
        <w:autoSpaceDE w:val="0"/>
        <w:autoSpaceDN w:val="0"/>
        <w:adjustRightInd w:val="0"/>
        <w:spacing w:after="0" w:line="240" w:lineRule="auto"/>
        <w:jc w:val="both"/>
        <w:rPr>
          <w:rFonts w:ascii="Calibri" w:hAnsi="Calibri" w:cs="Calibri"/>
        </w:rPr>
        <w:sectPr w:rsidR="00492D27" w:rsidSect="00E90130">
          <w:pgSz w:w="11906" w:h="16838"/>
          <w:pgMar w:top="709" w:right="566" w:bottom="709" w:left="1134" w:header="708" w:footer="708" w:gutter="0"/>
          <w:cols w:space="708"/>
          <w:titlePg/>
          <w:docGrid w:linePitch="360"/>
        </w:sectPr>
      </w:pPr>
    </w:p>
    <w:p w:rsidR="00C66064" w:rsidRDefault="00C66064" w:rsidP="00C66064">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29 декабря 1995 года N 223-ФЗ</w:t>
      </w:r>
      <w:r>
        <w:rPr>
          <w:rFonts w:ascii="Calibri" w:hAnsi="Calibri" w:cs="Calibri"/>
        </w:rPr>
        <w:br/>
      </w:r>
    </w:p>
    <w:p w:rsidR="00C66064" w:rsidRDefault="00C66064" w:rsidP="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rsidP="00C66064">
      <w:pPr>
        <w:widowControl w:val="0"/>
        <w:autoSpaceDE w:val="0"/>
        <w:autoSpaceDN w:val="0"/>
        <w:adjustRightInd w:val="0"/>
        <w:spacing w:after="0" w:line="240" w:lineRule="auto"/>
        <w:jc w:val="both"/>
        <w:rPr>
          <w:rFonts w:ascii="Calibri" w:hAnsi="Calibri" w:cs="Calibri"/>
        </w:rPr>
      </w:pPr>
    </w:p>
    <w:p w:rsidR="00C66064" w:rsidRDefault="00C66064" w:rsidP="00C6606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РОССИЙСКАЯ ФЕДЕРАЦИЯ</w:t>
      </w:r>
    </w:p>
    <w:p w:rsidR="00C66064" w:rsidRDefault="00C66064" w:rsidP="00C6606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СЕМЕЙНЫЙ КОДЕКС РОССИЙСКОЙ ФЕДЕРАЦИИ</w:t>
      </w:r>
    </w:p>
    <w:p w:rsidR="00C66064" w:rsidRDefault="00C66064" w:rsidP="00C66064">
      <w:pPr>
        <w:widowControl w:val="0"/>
        <w:autoSpaceDE w:val="0"/>
        <w:autoSpaceDN w:val="0"/>
        <w:adjustRightInd w:val="0"/>
        <w:spacing w:after="0" w:line="240" w:lineRule="auto"/>
        <w:jc w:val="right"/>
        <w:rPr>
          <w:rFonts w:ascii="Calibri" w:hAnsi="Calibri" w:cs="Calibri"/>
        </w:rPr>
      </w:pPr>
      <w:r>
        <w:rPr>
          <w:rFonts w:ascii="Calibri" w:hAnsi="Calibri" w:cs="Calibri"/>
        </w:rPr>
        <w:t>Принят</w:t>
      </w:r>
    </w:p>
    <w:p w:rsidR="00C66064" w:rsidRDefault="00C66064" w:rsidP="00C66064">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Думой</w:t>
      </w:r>
    </w:p>
    <w:p w:rsidR="00C66064" w:rsidRDefault="00C66064" w:rsidP="00C66064">
      <w:pPr>
        <w:widowControl w:val="0"/>
        <w:autoSpaceDE w:val="0"/>
        <w:autoSpaceDN w:val="0"/>
        <w:adjustRightInd w:val="0"/>
        <w:spacing w:after="0" w:line="240" w:lineRule="auto"/>
        <w:jc w:val="right"/>
        <w:rPr>
          <w:rFonts w:ascii="Calibri" w:hAnsi="Calibri" w:cs="Calibri"/>
        </w:rPr>
      </w:pPr>
      <w:r>
        <w:rPr>
          <w:rFonts w:ascii="Calibri" w:hAnsi="Calibri" w:cs="Calibri"/>
        </w:rPr>
        <w:t>8 декабря 1995 года</w:t>
      </w:r>
    </w:p>
    <w:p w:rsidR="00C66064" w:rsidRDefault="00C66064" w:rsidP="00C66064">
      <w:pPr>
        <w:widowControl w:val="0"/>
        <w:autoSpaceDE w:val="0"/>
        <w:autoSpaceDN w:val="0"/>
        <w:adjustRightInd w:val="0"/>
        <w:spacing w:after="0" w:line="240" w:lineRule="auto"/>
        <w:jc w:val="center"/>
        <w:rPr>
          <w:rFonts w:ascii="Calibri" w:hAnsi="Calibri" w:cs="Calibri"/>
        </w:rPr>
      </w:pPr>
    </w:p>
    <w:p w:rsidR="00C66064" w:rsidRPr="00E90130" w:rsidRDefault="00C66064" w:rsidP="00C66064">
      <w:pPr>
        <w:widowControl w:val="0"/>
        <w:autoSpaceDE w:val="0"/>
        <w:autoSpaceDN w:val="0"/>
        <w:adjustRightInd w:val="0"/>
        <w:spacing w:after="0" w:line="240" w:lineRule="auto"/>
        <w:jc w:val="center"/>
        <w:rPr>
          <w:rFonts w:ascii="Calibri" w:hAnsi="Calibri" w:cs="Calibri"/>
          <w:sz w:val="18"/>
          <w:szCs w:val="18"/>
        </w:rPr>
      </w:pPr>
      <w:r w:rsidRPr="00E90130">
        <w:rPr>
          <w:rFonts w:ascii="Calibri" w:hAnsi="Calibri" w:cs="Calibri"/>
          <w:sz w:val="18"/>
          <w:szCs w:val="18"/>
        </w:rPr>
        <w:t xml:space="preserve">(в ред. Федеральных законов от 15.11.1997 </w:t>
      </w:r>
      <w:hyperlink r:id="rId39" w:history="1">
        <w:r w:rsidRPr="00E90130">
          <w:rPr>
            <w:rFonts w:ascii="Calibri" w:hAnsi="Calibri" w:cs="Calibri"/>
            <w:color w:val="0000FF"/>
            <w:sz w:val="18"/>
            <w:szCs w:val="18"/>
          </w:rPr>
          <w:t>N 140-ФЗ</w:t>
        </w:r>
      </w:hyperlink>
      <w:r w:rsidRPr="00E90130">
        <w:rPr>
          <w:rFonts w:ascii="Calibri" w:hAnsi="Calibri" w:cs="Calibri"/>
          <w:sz w:val="18"/>
          <w:szCs w:val="18"/>
        </w:rPr>
        <w:t>,</w:t>
      </w:r>
    </w:p>
    <w:p w:rsidR="00C66064" w:rsidRPr="00E90130" w:rsidRDefault="00C66064" w:rsidP="00C66064">
      <w:pPr>
        <w:widowControl w:val="0"/>
        <w:autoSpaceDE w:val="0"/>
        <w:autoSpaceDN w:val="0"/>
        <w:adjustRightInd w:val="0"/>
        <w:spacing w:after="0" w:line="240" w:lineRule="auto"/>
        <w:jc w:val="center"/>
        <w:rPr>
          <w:rFonts w:ascii="Calibri" w:hAnsi="Calibri" w:cs="Calibri"/>
          <w:sz w:val="18"/>
          <w:szCs w:val="18"/>
        </w:rPr>
      </w:pPr>
      <w:r w:rsidRPr="00E90130">
        <w:rPr>
          <w:rFonts w:ascii="Calibri" w:hAnsi="Calibri" w:cs="Calibri"/>
          <w:sz w:val="18"/>
          <w:szCs w:val="18"/>
        </w:rPr>
        <w:t xml:space="preserve">от 27.06.1998 </w:t>
      </w:r>
      <w:hyperlink r:id="rId40" w:history="1">
        <w:r w:rsidRPr="00E90130">
          <w:rPr>
            <w:rFonts w:ascii="Calibri" w:hAnsi="Calibri" w:cs="Calibri"/>
            <w:color w:val="0000FF"/>
            <w:sz w:val="18"/>
            <w:szCs w:val="18"/>
          </w:rPr>
          <w:t>N 94-ФЗ</w:t>
        </w:r>
      </w:hyperlink>
      <w:r w:rsidRPr="00E90130">
        <w:rPr>
          <w:rFonts w:ascii="Calibri" w:hAnsi="Calibri" w:cs="Calibri"/>
          <w:sz w:val="18"/>
          <w:szCs w:val="18"/>
        </w:rPr>
        <w:t xml:space="preserve">, от 02.01.2000 </w:t>
      </w:r>
      <w:hyperlink r:id="rId41" w:history="1">
        <w:r w:rsidRPr="00E90130">
          <w:rPr>
            <w:rFonts w:ascii="Calibri" w:hAnsi="Calibri" w:cs="Calibri"/>
            <w:color w:val="0000FF"/>
            <w:sz w:val="18"/>
            <w:szCs w:val="18"/>
          </w:rPr>
          <w:t>N 32-ФЗ</w:t>
        </w:r>
      </w:hyperlink>
      <w:r w:rsidRPr="00E90130">
        <w:rPr>
          <w:rFonts w:ascii="Calibri" w:hAnsi="Calibri" w:cs="Calibri"/>
          <w:sz w:val="18"/>
          <w:szCs w:val="18"/>
        </w:rPr>
        <w:t xml:space="preserve">,от 22.08.2004 </w:t>
      </w:r>
      <w:hyperlink r:id="rId42" w:history="1">
        <w:r w:rsidRPr="00E90130">
          <w:rPr>
            <w:rFonts w:ascii="Calibri" w:hAnsi="Calibri" w:cs="Calibri"/>
            <w:color w:val="0000FF"/>
            <w:sz w:val="18"/>
            <w:szCs w:val="18"/>
          </w:rPr>
          <w:t>N 122-ФЗ</w:t>
        </w:r>
      </w:hyperlink>
      <w:r w:rsidRPr="00E90130">
        <w:rPr>
          <w:rFonts w:ascii="Calibri" w:hAnsi="Calibri" w:cs="Calibri"/>
          <w:sz w:val="18"/>
          <w:szCs w:val="18"/>
        </w:rPr>
        <w:t xml:space="preserve">, от 28.12.2004 </w:t>
      </w:r>
      <w:hyperlink r:id="rId43" w:history="1">
        <w:r w:rsidRPr="00E90130">
          <w:rPr>
            <w:rFonts w:ascii="Calibri" w:hAnsi="Calibri" w:cs="Calibri"/>
            <w:color w:val="0000FF"/>
            <w:sz w:val="18"/>
            <w:szCs w:val="18"/>
          </w:rPr>
          <w:t>N 185-ФЗ</w:t>
        </w:r>
      </w:hyperlink>
      <w:r w:rsidRPr="00E90130">
        <w:rPr>
          <w:rFonts w:ascii="Calibri" w:hAnsi="Calibri" w:cs="Calibri"/>
          <w:sz w:val="18"/>
          <w:szCs w:val="18"/>
        </w:rPr>
        <w:t>,</w:t>
      </w:r>
    </w:p>
    <w:p w:rsidR="00C66064" w:rsidRPr="00E90130" w:rsidRDefault="00C66064" w:rsidP="00C66064">
      <w:pPr>
        <w:widowControl w:val="0"/>
        <w:autoSpaceDE w:val="0"/>
        <w:autoSpaceDN w:val="0"/>
        <w:adjustRightInd w:val="0"/>
        <w:spacing w:after="0" w:line="240" w:lineRule="auto"/>
        <w:jc w:val="center"/>
        <w:rPr>
          <w:rFonts w:ascii="Calibri" w:hAnsi="Calibri" w:cs="Calibri"/>
          <w:sz w:val="18"/>
          <w:szCs w:val="18"/>
        </w:rPr>
      </w:pPr>
      <w:r w:rsidRPr="00E90130">
        <w:rPr>
          <w:rFonts w:ascii="Calibri" w:hAnsi="Calibri" w:cs="Calibri"/>
          <w:sz w:val="18"/>
          <w:szCs w:val="18"/>
        </w:rPr>
        <w:t xml:space="preserve">от 03.06.2006 </w:t>
      </w:r>
      <w:hyperlink r:id="rId44" w:history="1">
        <w:r w:rsidRPr="00E90130">
          <w:rPr>
            <w:rFonts w:ascii="Calibri" w:hAnsi="Calibri" w:cs="Calibri"/>
            <w:color w:val="0000FF"/>
            <w:sz w:val="18"/>
            <w:szCs w:val="18"/>
          </w:rPr>
          <w:t>N 71-ФЗ</w:t>
        </w:r>
      </w:hyperlink>
      <w:r w:rsidRPr="00E90130">
        <w:rPr>
          <w:rFonts w:ascii="Calibri" w:hAnsi="Calibri" w:cs="Calibri"/>
          <w:sz w:val="18"/>
          <w:szCs w:val="18"/>
        </w:rPr>
        <w:t xml:space="preserve">, от 18.12.2006 </w:t>
      </w:r>
      <w:hyperlink r:id="rId45" w:history="1">
        <w:r w:rsidRPr="00E90130">
          <w:rPr>
            <w:rFonts w:ascii="Calibri" w:hAnsi="Calibri" w:cs="Calibri"/>
            <w:color w:val="0000FF"/>
            <w:sz w:val="18"/>
            <w:szCs w:val="18"/>
          </w:rPr>
          <w:t>N 231-ФЗ</w:t>
        </w:r>
      </w:hyperlink>
      <w:r w:rsidRPr="00E90130">
        <w:rPr>
          <w:rFonts w:ascii="Calibri" w:hAnsi="Calibri" w:cs="Calibri"/>
          <w:sz w:val="18"/>
          <w:szCs w:val="18"/>
        </w:rPr>
        <w:t xml:space="preserve">,от 29.12.2006 </w:t>
      </w:r>
      <w:hyperlink r:id="rId46" w:history="1">
        <w:r w:rsidRPr="00E90130">
          <w:rPr>
            <w:rFonts w:ascii="Calibri" w:hAnsi="Calibri" w:cs="Calibri"/>
            <w:color w:val="0000FF"/>
            <w:sz w:val="18"/>
            <w:szCs w:val="18"/>
          </w:rPr>
          <w:t>N 258-ФЗ</w:t>
        </w:r>
      </w:hyperlink>
      <w:r w:rsidRPr="00E90130">
        <w:rPr>
          <w:rFonts w:ascii="Calibri" w:hAnsi="Calibri" w:cs="Calibri"/>
          <w:sz w:val="18"/>
          <w:szCs w:val="18"/>
        </w:rPr>
        <w:t xml:space="preserve">, от 21.07.2007 </w:t>
      </w:r>
      <w:hyperlink r:id="rId47" w:history="1">
        <w:r w:rsidRPr="00E90130">
          <w:rPr>
            <w:rFonts w:ascii="Calibri" w:hAnsi="Calibri" w:cs="Calibri"/>
            <w:color w:val="0000FF"/>
            <w:sz w:val="18"/>
            <w:szCs w:val="18"/>
          </w:rPr>
          <w:t>N 194-ФЗ</w:t>
        </w:r>
      </w:hyperlink>
      <w:r w:rsidRPr="00E90130">
        <w:rPr>
          <w:rFonts w:ascii="Calibri" w:hAnsi="Calibri" w:cs="Calibri"/>
          <w:sz w:val="18"/>
          <w:szCs w:val="18"/>
        </w:rPr>
        <w:t>,</w:t>
      </w:r>
    </w:p>
    <w:p w:rsidR="00C66064" w:rsidRPr="00E90130" w:rsidRDefault="00C66064" w:rsidP="00C66064">
      <w:pPr>
        <w:widowControl w:val="0"/>
        <w:autoSpaceDE w:val="0"/>
        <w:autoSpaceDN w:val="0"/>
        <w:adjustRightInd w:val="0"/>
        <w:spacing w:after="0" w:line="240" w:lineRule="auto"/>
        <w:jc w:val="center"/>
        <w:rPr>
          <w:rFonts w:ascii="Calibri" w:hAnsi="Calibri" w:cs="Calibri"/>
          <w:sz w:val="18"/>
          <w:szCs w:val="18"/>
        </w:rPr>
      </w:pPr>
      <w:r w:rsidRPr="00E90130">
        <w:rPr>
          <w:rFonts w:ascii="Calibri" w:hAnsi="Calibri" w:cs="Calibri"/>
          <w:sz w:val="18"/>
          <w:szCs w:val="18"/>
        </w:rPr>
        <w:t xml:space="preserve">от 24.04.2008 </w:t>
      </w:r>
      <w:hyperlink r:id="rId48" w:history="1">
        <w:r w:rsidRPr="00E90130">
          <w:rPr>
            <w:rFonts w:ascii="Calibri" w:hAnsi="Calibri" w:cs="Calibri"/>
            <w:color w:val="0000FF"/>
            <w:sz w:val="18"/>
            <w:szCs w:val="18"/>
          </w:rPr>
          <w:t>N 49-ФЗ</w:t>
        </w:r>
      </w:hyperlink>
      <w:r w:rsidRPr="00E90130">
        <w:rPr>
          <w:rFonts w:ascii="Calibri" w:hAnsi="Calibri" w:cs="Calibri"/>
          <w:sz w:val="18"/>
          <w:szCs w:val="18"/>
        </w:rPr>
        <w:t xml:space="preserve">, от 30.06.2008 </w:t>
      </w:r>
      <w:hyperlink r:id="rId49" w:history="1">
        <w:r w:rsidRPr="00E90130">
          <w:rPr>
            <w:rFonts w:ascii="Calibri" w:hAnsi="Calibri" w:cs="Calibri"/>
            <w:color w:val="0000FF"/>
            <w:sz w:val="18"/>
            <w:szCs w:val="18"/>
          </w:rPr>
          <w:t>N 106-ФЗ</w:t>
        </w:r>
      </w:hyperlink>
      <w:r w:rsidRPr="00E90130">
        <w:rPr>
          <w:rFonts w:ascii="Calibri" w:hAnsi="Calibri" w:cs="Calibri"/>
          <w:sz w:val="18"/>
          <w:szCs w:val="18"/>
        </w:rPr>
        <w:t xml:space="preserve">,от 23.12.2010 </w:t>
      </w:r>
      <w:hyperlink r:id="rId50" w:history="1">
        <w:r w:rsidRPr="00E90130">
          <w:rPr>
            <w:rFonts w:ascii="Calibri" w:hAnsi="Calibri" w:cs="Calibri"/>
            <w:color w:val="0000FF"/>
            <w:sz w:val="18"/>
            <w:szCs w:val="18"/>
          </w:rPr>
          <w:t>N 386-ФЗ</w:t>
        </w:r>
      </w:hyperlink>
      <w:r w:rsidRPr="00E90130">
        <w:rPr>
          <w:rFonts w:ascii="Calibri" w:hAnsi="Calibri" w:cs="Calibri"/>
          <w:sz w:val="18"/>
          <w:szCs w:val="18"/>
        </w:rPr>
        <w:t xml:space="preserve">, от 04.05.2011 </w:t>
      </w:r>
      <w:hyperlink r:id="rId51" w:history="1">
        <w:r w:rsidRPr="00E90130">
          <w:rPr>
            <w:rFonts w:ascii="Calibri" w:hAnsi="Calibri" w:cs="Calibri"/>
            <w:color w:val="0000FF"/>
            <w:sz w:val="18"/>
            <w:szCs w:val="18"/>
          </w:rPr>
          <w:t>N 98-ФЗ</w:t>
        </w:r>
      </w:hyperlink>
      <w:r w:rsidRPr="00E90130">
        <w:rPr>
          <w:rFonts w:ascii="Calibri" w:hAnsi="Calibri" w:cs="Calibri"/>
          <w:sz w:val="18"/>
          <w:szCs w:val="18"/>
        </w:rPr>
        <w:t>,</w:t>
      </w:r>
    </w:p>
    <w:p w:rsidR="00C66064" w:rsidRPr="00E90130" w:rsidRDefault="00C66064" w:rsidP="00C66064">
      <w:pPr>
        <w:widowControl w:val="0"/>
        <w:autoSpaceDE w:val="0"/>
        <w:autoSpaceDN w:val="0"/>
        <w:adjustRightInd w:val="0"/>
        <w:spacing w:after="0" w:line="240" w:lineRule="auto"/>
        <w:jc w:val="center"/>
        <w:rPr>
          <w:rFonts w:ascii="Calibri" w:hAnsi="Calibri" w:cs="Calibri"/>
          <w:sz w:val="18"/>
          <w:szCs w:val="18"/>
        </w:rPr>
      </w:pPr>
      <w:r w:rsidRPr="00E90130">
        <w:rPr>
          <w:rFonts w:ascii="Calibri" w:hAnsi="Calibri" w:cs="Calibri"/>
          <w:sz w:val="18"/>
          <w:szCs w:val="18"/>
        </w:rPr>
        <w:t xml:space="preserve">от 30.11.2011 </w:t>
      </w:r>
      <w:hyperlink r:id="rId52" w:history="1">
        <w:r w:rsidRPr="00E90130">
          <w:rPr>
            <w:rFonts w:ascii="Calibri" w:hAnsi="Calibri" w:cs="Calibri"/>
            <w:color w:val="0000FF"/>
            <w:sz w:val="18"/>
            <w:szCs w:val="18"/>
          </w:rPr>
          <w:t>N 351-ФЗ</w:t>
        </w:r>
      </w:hyperlink>
      <w:r w:rsidRPr="00E90130">
        <w:rPr>
          <w:rFonts w:ascii="Calibri" w:hAnsi="Calibri" w:cs="Calibri"/>
          <w:sz w:val="18"/>
          <w:szCs w:val="18"/>
        </w:rPr>
        <w:t xml:space="preserve">, от 30.11.2011 </w:t>
      </w:r>
      <w:hyperlink r:id="rId53" w:history="1">
        <w:r w:rsidRPr="00E90130">
          <w:rPr>
            <w:rFonts w:ascii="Calibri" w:hAnsi="Calibri" w:cs="Calibri"/>
            <w:color w:val="0000FF"/>
            <w:sz w:val="18"/>
            <w:szCs w:val="18"/>
          </w:rPr>
          <w:t>N 363-ФЗ</w:t>
        </w:r>
      </w:hyperlink>
      <w:r w:rsidRPr="00E90130">
        <w:rPr>
          <w:rFonts w:ascii="Calibri" w:hAnsi="Calibri" w:cs="Calibri"/>
          <w:sz w:val="18"/>
          <w:szCs w:val="18"/>
        </w:rPr>
        <w:t xml:space="preserve">,от 12.11.2012 </w:t>
      </w:r>
      <w:hyperlink r:id="rId54" w:history="1">
        <w:r w:rsidRPr="00E90130">
          <w:rPr>
            <w:rFonts w:ascii="Calibri" w:hAnsi="Calibri" w:cs="Calibri"/>
            <w:color w:val="0000FF"/>
            <w:sz w:val="18"/>
            <w:szCs w:val="18"/>
          </w:rPr>
          <w:t>N 183-ФЗ</w:t>
        </w:r>
      </w:hyperlink>
      <w:r w:rsidRPr="00E90130">
        <w:rPr>
          <w:rFonts w:ascii="Calibri" w:hAnsi="Calibri" w:cs="Calibri"/>
          <w:sz w:val="18"/>
          <w:szCs w:val="18"/>
        </w:rPr>
        <w:t xml:space="preserve">, от 02.07.2013 </w:t>
      </w:r>
      <w:hyperlink r:id="rId55" w:history="1">
        <w:r w:rsidRPr="00E90130">
          <w:rPr>
            <w:rFonts w:ascii="Calibri" w:hAnsi="Calibri" w:cs="Calibri"/>
            <w:color w:val="0000FF"/>
            <w:sz w:val="18"/>
            <w:szCs w:val="18"/>
          </w:rPr>
          <w:t>N 167-ФЗ</w:t>
        </w:r>
      </w:hyperlink>
      <w:r w:rsidRPr="00E90130">
        <w:rPr>
          <w:rFonts w:ascii="Calibri" w:hAnsi="Calibri" w:cs="Calibri"/>
          <w:sz w:val="18"/>
          <w:szCs w:val="18"/>
        </w:rPr>
        <w:t>,</w:t>
      </w:r>
    </w:p>
    <w:p w:rsidR="00E90130" w:rsidRDefault="00C66064" w:rsidP="00C66064">
      <w:pPr>
        <w:widowControl w:val="0"/>
        <w:autoSpaceDE w:val="0"/>
        <w:autoSpaceDN w:val="0"/>
        <w:adjustRightInd w:val="0"/>
        <w:spacing w:after="0" w:line="240" w:lineRule="auto"/>
        <w:jc w:val="center"/>
        <w:rPr>
          <w:rFonts w:ascii="Calibri" w:hAnsi="Calibri" w:cs="Calibri"/>
          <w:sz w:val="18"/>
          <w:szCs w:val="18"/>
        </w:rPr>
      </w:pPr>
      <w:r w:rsidRPr="00E90130">
        <w:rPr>
          <w:rFonts w:ascii="Calibri" w:hAnsi="Calibri" w:cs="Calibri"/>
          <w:sz w:val="18"/>
          <w:szCs w:val="18"/>
        </w:rPr>
        <w:t xml:space="preserve">от 02.07.2013 </w:t>
      </w:r>
      <w:hyperlink r:id="rId56" w:history="1">
        <w:r w:rsidRPr="00E90130">
          <w:rPr>
            <w:rFonts w:ascii="Calibri" w:hAnsi="Calibri" w:cs="Calibri"/>
            <w:color w:val="0000FF"/>
            <w:sz w:val="18"/>
            <w:szCs w:val="18"/>
          </w:rPr>
          <w:t>N 185-ФЗ</w:t>
        </w:r>
      </w:hyperlink>
      <w:r w:rsidRPr="00E90130">
        <w:rPr>
          <w:rFonts w:ascii="Calibri" w:hAnsi="Calibri" w:cs="Calibri"/>
          <w:sz w:val="18"/>
          <w:szCs w:val="18"/>
        </w:rPr>
        <w:t xml:space="preserve">, от 25.11.2013 </w:t>
      </w:r>
      <w:hyperlink r:id="rId57" w:history="1">
        <w:r w:rsidRPr="00E90130">
          <w:rPr>
            <w:rFonts w:ascii="Calibri" w:hAnsi="Calibri" w:cs="Calibri"/>
            <w:color w:val="0000FF"/>
            <w:sz w:val="18"/>
            <w:szCs w:val="18"/>
          </w:rPr>
          <w:t>N 317-ФЗ</w:t>
        </w:r>
      </w:hyperlink>
      <w:r w:rsidRPr="00E90130">
        <w:rPr>
          <w:rFonts w:ascii="Calibri" w:hAnsi="Calibri" w:cs="Calibri"/>
          <w:sz w:val="18"/>
          <w:szCs w:val="18"/>
        </w:rPr>
        <w:t>,</w:t>
      </w:r>
    </w:p>
    <w:p w:rsidR="00C66064" w:rsidRPr="00E90130" w:rsidRDefault="00C66064" w:rsidP="00C66064">
      <w:pPr>
        <w:widowControl w:val="0"/>
        <w:autoSpaceDE w:val="0"/>
        <w:autoSpaceDN w:val="0"/>
        <w:adjustRightInd w:val="0"/>
        <w:spacing w:after="0" w:line="240" w:lineRule="auto"/>
        <w:jc w:val="center"/>
        <w:rPr>
          <w:rFonts w:ascii="Calibri" w:hAnsi="Calibri" w:cs="Calibri"/>
          <w:sz w:val="18"/>
          <w:szCs w:val="18"/>
        </w:rPr>
      </w:pPr>
      <w:r w:rsidRPr="00E90130">
        <w:rPr>
          <w:rFonts w:ascii="Calibri" w:hAnsi="Calibri" w:cs="Calibri"/>
          <w:sz w:val="18"/>
          <w:szCs w:val="18"/>
        </w:rPr>
        <w:t xml:space="preserve">с изм., внесенными </w:t>
      </w:r>
      <w:hyperlink r:id="rId58" w:history="1">
        <w:r w:rsidRPr="00E90130">
          <w:rPr>
            <w:rFonts w:ascii="Calibri" w:hAnsi="Calibri" w:cs="Calibri"/>
            <w:color w:val="0000FF"/>
            <w:sz w:val="18"/>
            <w:szCs w:val="18"/>
          </w:rPr>
          <w:t>Постановлением</w:t>
        </w:r>
      </w:hyperlink>
      <w:r w:rsidRPr="00E90130">
        <w:rPr>
          <w:rFonts w:ascii="Calibri" w:hAnsi="Calibri" w:cs="Calibri"/>
          <w:sz w:val="18"/>
          <w:szCs w:val="18"/>
        </w:rPr>
        <w:t xml:space="preserve"> Конституционного Суда РФ</w:t>
      </w:r>
    </w:p>
    <w:p w:rsidR="00C66064" w:rsidRPr="00E90130" w:rsidRDefault="00C66064" w:rsidP="00C66064">
      <w:pPr>
        <w:widowControl w:val="0"/>
        <w:autoSpaceDE w:val="0"/>
        <w:autoSpaceDN w:val="0"/>
        <w:adjustRightInd w:val="0"/>
        <w:spacing w:after="0" w:line="240" w:lineRule="auto"/>
        <w:jc w:val="center"/>
        <w:rPr>
          <w:rFonts w:ascii="Calibri" w:hAnsi="Calibri" w:cs="Calibri"/>
          <w:sz w:val="18"/>
          <w:szCs w:val="18"/>
        </w:rPr>
      </w:pPr>
      <w:r w:rsidRPr="00E90130">
        <w:rPr>
          <w:rFonts w:ascii="Calibri" w:hAnsi="Calibri" w:cs="Calibri"/>
          <w:sz w:val="18"/>
          <w:szCs w:val="18"/>
        </w:rPr>
        <w:t>от 31.01.2014 N 1-П)</w:t>
      </w:r>
    </w:p>
    <w:p w:rsidR="00C66064" w:rsidRDefault="00C66064">
      <w:pPr>
        <w:widowControl w:val="0"/>
        <w:autoSpaceDE w:val="0"/>
        <w:autoSpaceDN w:val="0"/>
        <w:adjustRightInd w:val="0"/>
        <w:spacing w:after="0" w:line="240" w:lineRule="auto"/>
        <w:jc w:val="center"/>
        <w:outlineLvl w:val="0"/>
        <w:rPr>
          <w:rFonts w:ascii="Calibri" w:hAnsi="Calibri" w:cs="Calibri"/>
          <w:b/>
          <w:bCs/>
        </w:rPr>
      </w:pPr>
    </w:p>
    <w:p w:rsidR="00C66064" w:rsidRDefault="00C66064">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Раздел VI. ФОРМЫ ВОСПИТАНИЯ ДЕТЕЙ, ОСТАВШИХСЯ</w:t>
      </w:r>
    </w:p>
    <w:p w:rsidR="00C66064" w:rsidRDefault="00C6606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БЕЗ ПОПЕЧЕНИЯ РОДИТЕЛЕЙ</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18. ВЫЯВЛЕНИЕ И УСТРОЙСТВО ДЕТЕЙ, ОСТАВШИХСЯ</w:t>
      </w:r>
    </w:p>
    <w:p w:rsidR="00C66064" w:rsidRDefault="00C6606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БЕЗ ПОПЕЧЕНИЯ РОДИТЕЛЕЙ</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дополнительных гарантиях по социальной защите детей-сирот и детей, оставшихся без попечения родителей, см. Федеральный </w:t>
      </w:r>
      <w:hyperlink r:id="rId59" w:history="1">
        <w:r>
          <w:rPr>
            <w:rFonts w:ascii="Calibri" w:hAnsi="Calibri" w:cs="Calibri"/>
            <w:color w:val="0000FF"/>
          </w:rPr>
          <w:t>закон</w:t>
        </w:r>
      </w:hyperlink>
      <w:r>
        <w:rPr>
          <w:rFonts w:ascii="Calibri" w:hAnsi="Calibri" w:cs="Calibri"/>
        </w:rPr>
        <w:t xml:space="preserve"> от 21.12.1996 N 159-ФЗ.</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121. Защита прав и интересов детей, оставшихся без попечения родителей</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bookmarkStart w:id="1" w:name="Par12"/>
      <w:bookmarkEnd w:id="1"/>
      <w:r>
        <w:rPr>
          <w:rFonts w:ascii="Calibri" w:hAnsi="Calibri" w:cs="Calibri"/>
        </w:rPr>
        <w:t>1. Защита прав и интересов детей в случаях смерти родителей, лишения их родительских прав, ограничения их в родительских правах, признания родителей недееспособными, болезни родителей, длительного отсутствия родителей, уклонения родителей от воспитания детей или от защиты их прав и интересов, в том числе при отказе родителей взять своих детей из образовательных организаций, медицинских организаций, организаций, оказывающих социальные услуги, или аналогичных организаций, при создании действиями или бездействием родителей условий, представляющих угрозу жизни или здоровью детей либо препятствующих их нормальному воспитанию и развитию, а также в других случаях отсутствия родительского попечения возлагается на органы опеки и попечительства.</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 w:history="1">
        <w:r>
          <w:rPr>
            <w:rFonts w:ascii="Calibri" w:hAnsi="Calibri" w:cs="Calibri"/>
            <w:color w:val="0000FF"/>
          </w:rPr>
          <w:t>закона</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Органы опеки и попечительства выявляют детей, оставшихся без попечения родителей, ведут учет таких детей в </w:t>
      </w:r>
      <w:hyperlink r:id="rId61" w:history="1">
        <w:r>
          <w:rPr>
            <w:rFonts w:ascii="Calibri" w:hAnsi="Calibri" w:cs="Calibri"/>
            <w:color w:val="0000FF"/>
          </w:rPr>
          <w:t>порядке</w:t>
        </w:r>
      </w:hyperlink>
      <w:r>
        <w:rPr>
          <w:rFonts w:ascii="Calibri" w:hAnsi="Calibri" w:cs="Calibri"/>
        </w:rPr>
        <w:t>, установленном уполномоченным Правительством Российской Федерации федеральным органом исполнительной власти, обеспечивают защиту их прав и интересов до решения вопроса об их устройстве и исходя из конкретных обстоятельств утраты попечения родителей избирают формы устройства детей, оставшихся без попечения родителей (</w:t>
      </w:r>
      <w:hyperlink w:anchor="Par45" w:history="1">
        <w:r>
          <w:rPr>
            <w:rFonts w:ascii="Calibri" w:hAnsi="Calibri" w:cs="Calibri"/>
            <w:color w:val="0000FF"/>
          </w:rPr>
          <w:t>статья 123</w:t>
        </w:r>
      </w:hyperlink>
      <w:r>
        <w:rPr>
          <w:rFonts w:ascii="Calibri" w:hAnsi="Calibri" w:cs="Calibri"/>
        </w:rPr>
        <w:t xml:space="preserve"> настоящего Кодекса), а также осуществляют последующий контроль за условиями их содержания, воспитания и образования.</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 w:history="1">
        <w:r>
          <w:rPr>
            <w:rFonts w:ascii="Calibri" w:hAnsi="Calibri" w:cs="Calibri"/>
            <w:color w:val="0000FF"/>
          </w:rPr>
          <w:t>закона</w:t>
        </w:r>
      </w:hyperlink>
      <w:r>
        <w:rPr>
          <w:rFonts w:ascii="Calibri" w:hAnsi="Calibri" w:cs="Calibri"/>
        </w:rPr>
        <w:t xml:space="preserve"> от 02.07.2013 N 167-ФЗ)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Деятельность других, кроме органов опеки и попечительства, юридических и физических лиц по выявлению и устройству детей, оставшихся без попечения родителей, не допускается.</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применении пункта 2 статьи 121 см. </w:t>
      </w:r>
      <w:hyperlink r:id="rId63" w:history="1">
        <w:r>
          <w:rPr>
            <w:rFonts w:ascii="Calibri" w:hAnsi="Calibri" w:cs="Calibri"/>
            <w:color w:val="0000FF"/>
          </w:rPr>
          <w:t>Определение</w:t>
        </w:r>
      </w:hyperlink>
      <w:r>
        <w:rPr>
          <w:rFonts w:ascii="Calibri" w:hAnsi="Calibri" w:cs="Calibri"/>
        </w:rPr>
        <w:t xml:space="preserve"> Конституционного Суда РФ от 06.02.2004 N 52-О.</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Органами опеки и попечительства являются органы исполнительной власти субъекта Российской Федерации.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Органами опеки и попечительства являются также органы местного самоуправления в случае, если законом субъекта Российской Федерации они наделены полномочиями по опеке и попечительству в соответствии с федеральными </w:t>
      </w:r>
      <w:hyperlink r:id="rId64" w:history="1">
        <w:r>
          <w:rPr>
            <w:rFonts w:ascii="Calibri" w:hAnsi="Calibri" w:cs="Calibri"/>
            <w:color w:val="0000FF"/>
          </w:rPr>
          <w:t>законами</w:t>
        </w:r>
      </w:hyperlink>
      <w:r>
        <w:rPr>
          <w:rFonts w:ascii="Calibri" w:hAnsi="Calibri" w:cs="Calibri"/>
        </w:rPr>
        <w:t>.</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Вопросы организации и деятельности органов опеки и попечительства по осуществлению опеки и попечительства над детьми, оставшимися без попечения родителей, определяются настоящим Кодексом, Гражданским </w:t>
      </w:r>
      <w:hyperlink r:id="rId65" w:history="1">
        <w:r>
          <w:rPr>
            <w:rFonts w:ascii="Calibri" w:hAnsi="Calibri" w:cs="Calibri"/>
            <w:color w:val="0000FF"/>
          </w:rPr>
          <w:t>кодексом</w:t>
        </w:r>
      </w:hyperlink>
      <w:r>
        <w:rPr>
          <w:rFonts w:ascii="Calibri" w:hAnsi="Calibri" w:cs="Calibri"/>
        </w:rPr>
        <w:t xml:space="preserve"> Российской Федерации, Федеральным </w:t>
      </w:r>
      <w:hyperlink r:id="rId66" w:history="1">
        <w:r>
          <w:rPr>
            <w:rFonts w:ascii="Calibri" w:hAnsi="Calibri" w:cs="Calibri"/>
            <w:color w:val="0000FF"/>
          </w:rPr>
          <w:t>законом</w:t>
        </w:r>
      </w:hyperlink>
      <w:r>
        <w:rPr>
          <w:rFonts w:ascii="Calibri" w:hAnsi="Calibri" w:cs="Calibri"/>
        </w:rPr>
        <w:t xml:space="preserve"> от 6 октября 1999 года N 184-ФЗ </w:t>
      </w:r>
      <w:r>
        <w:rPr>
          <w:rFonts w:ascii="Calibri" w:hAnsi="Calibri" w:cs="Calibri"/>
        </w:rPr>
        <w:lastRenderedPageBreak/>
        <w:t>"Об общих принципах организации законодательных (представительных) и исполнительных органов государственной власти субъектов Российской Федерации", Федеральным законом от 6 октября 2003 года N 131-ФЗ "Об общих принципах организации местного самоуправления в Российской Федерации", другими федеральными законами и законами субъектов Российской Федерации.</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67" w:history="1">
        <w:r>
          <w:rPr>
            <w:rFonts w:ascii="Calibri" w:hAnsi="Calibri" w:cs="Calibri"/>
            <w:color w:val="0000FF"/>
          </w:rPr>
          <w:t>закона</w:t>
        </w:r>
      </w:hyperlink>
      <w:r>
        <w:rPr>
          <w:rFonts w:ascii="Calibri" w:hAnsi="Calibri" w:cs="Calibri"/>
        </w:rPr>
        <w:t xml:space="preserve"> от 02.07.2013 N 167-ФЗ)</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68" w:history="1">
        <w:r>
          <w:rPr>
            <w:rFonts w:ascii="Calibri" w:hAnsi="Calibri" w:cs="Calibri"/>
            <w:color w:val="0000FF"/>
          </w:rPr>
          <w:t>законом</w:t>
        </w:r>
      </w:hyperlink>
      <w:r>
        <w:rPr>
          <w:rFonts w:ascii="Calibri" w:hAnsi="Calibri" w:cs="Calibri"/>
        </w:rPr>
        <w:t xml:space="preserve"> от 02.07.2013 N 167-ФЗ </w:t>
      </w:r>
      <w:hyperlink r:id="rId69" w:history="1">
        <w:r>
          <w:rPr>
            <w:rFonts w:ascii="Calibri" w:hAnsi="Calibri" w:cs="Calibri"/>
            <w:color w:val="0000FF"/>
          </w:rPr>
          <w:t>с 1 января 2015 года</w:t>
        </w:r>
      </w:hyperlink>
      <w:r>
        <w:rPr>
          <w:rFonts w:ascii="Calibri" w:hAnsi="Calibri" w:cs="Calibri"/>
        </w:rPr>
        <w:t xml:space="preserve"> статья 122 будет изложена в новой редакции.</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122. Выявление и учет детей, оставшихся без попечения родителей</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bookmarkStart w:id="2" w:name="Par32"/>
      <w:bookmarkEnd w:id="2"/>
      <w:r>
        <w:rPr>
          <w:rFonts w:ascii="Calibri" w:hAnsi="Calibri" w:cs="Calibri"/>
        </w:rPr>
        <w:t xml:space="preserve">1. Должностные лица организаций (дошкольных образовательных организаций, общеобразовательных организаций, медицинских организаций и других организаций) и иные граждане, располагающие сведениями о детях, указанных в пункте 1 </w:t>
      </w:r>
      <w:hyperlink w:anchor="Par12" w:history="1">
        <w:r>
          <w:rPr>
            <w:rFonts w:ascii="Calibri" w:hAnsi="Calibri" w:cs="Calibri"/>
            <w:color w:val="0000FF"/>
          </w:rPr>
          <w:t>статьи 121</w:t>
        </w:r>
      </w:hyperlink>
      <w:r>
        <w:rPr>
          <w:rFonts w:ascii="Calibri" w:hAnsi="Calibri" w:cs="Calibri"/>
        </w:rPr>
        <w:t xml:space="preserve"> настоящего Кодекса, обязаны сообщить об этом в органы опеки и попечительства по месту фактического нахождения детей.</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 w:history="1">
        <w:r>
          <w:rPr>
            <w:rFonts w:ascii="Calibri" w:hAnsi="Calibri" w:cs="Calibri"/>
            <w:color w:val="0000FF"/>
          </w:rPr>
          <w:t>закона</w:t>
        </w:r>
      </w:hyperlink>
      <w:r>
        <w:rPr>
          <w:rFonts w:ascii="Calibri" w:hAnsi="Calibri" w:cs="Calibri"/>
        </w:rPr>
        <w:t xml:space="preserve"> от 25.11.2013 N 317-ФЗ)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 опеки и попечительства в течение трех дней со дня получения таких сведений обязан провести обследование условий жизни ребенка и при установлении факта отсутствия попечения его родителей или его родственников обеспечить защиту прав и интересов ребенка до решения вопроса о его устройстве.</w:t>
      </w:r>
    </w:p>
    <w:p w:rsidR="00C66064" w:rsidRDefault="00C66064">
      <w:pPr>
        <w:widowControl w:val="0"/>
        <w:autoSpaceDE w:val="0"/>
        <w:autoSpaceDN w:val="0"/>
        <w:adjustRightInd w:val="0"/>
        <w:spacing w:after="0" w:line="240" w:lineRule="auto"/>
        <w:ind w:firstLine="540"/>
        <w:jc w:val="both"/>
        <w:rPr>
          <w:rFonts w:ascii="Calibri" w:hAnsi="Calibri" w:cs="Calibri"/>
        </w:rPr>
      </w:pPr>
      <w:bookmarkStart w:id="3" w:name="Par35"/>
      <w:bookmarkEnd w:id="3"/>
      <w:r>
        <w:rPr>
          <w:rFonts w:ascii="Calibri" w:hAnsi="Calibri" w:cs="Calibri"/>
        </w:rPr>
        <w:t>2. Руководители образовательных организаций, медицинских организаций, организаций, оказывающих социальные услуги, или аналогичных организаций, в которых находятся дети, оставшиеся без попечения родителей, в семидневный срок со дня, когда им стало известно, что ребенок может быть передан на воспитание в семью, обязаны сообщить об этом в орган опеки и попечительства по месту нахождения данной организации.</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71" w:history="1">
        <w:r>
          <w:rPr>
            <w:rFonts w:ascii="Calibri" w:hAnsi="Calibri" w:cs="Calibri"/>
            <w:color w:val="0000FF"/>
          </w:rPr>
          <w:t>закона</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Орган опеки и попечительства в течение месяца со дня поступления сведений, указанных в </w:t>
      </w:r>
      <w:hyperlink w:anchor="Par32" w:history="1">
        <w:r>
          <w:rPr>
            <w:rFonts w:ascii="Calibri" w:hAnsi="Calibri" w:cs="Calibri"/>
            <w:color w:val="0000FF"/>
          </w:rPr>
          <w:t>пунктах 1</w:t>
        </w:r>
      </w:hyperlink>
      <w:r>
        <w:rPr>
          <w:rFonts w:ascii="Calibri" w:hAnsi="Calibri" w:cs="Calibri"/>
        </w:rPr>
        <w:t xml:space="preserve"> и </w:t>
      </w:r>
      <w:hyperlink w:anchor="Par35" w:history="1">
        <w:r>
          <w:rPr>
            <w:rFonts w:ascii="Calibri" w:hAnsi="Calibri" w:cs="Calibri"/>
            <w:color w:val="0000FF"/>
          </w:rPr>
          <w:t>2</w:t>
        </w:r>
      </w:hyperlink>
      <w:r>
        <w:rPr>
          <w:rFonts w:ascii="Calibri" w:hAnsi="Calibri" w:cs="Calibri"/>
        </w:rPr>
        <w:t xml:space="preserve"> настоящей статьи, обеспечивает устройство ребенка (</w:t>
      </w:r>
      <w:hyperlink w:anchor="Par45" w:history="1">
        <w:r>
          <w:rPr>
            <w:rFonts w:ascii="Calibri" w:hAnsi="Calibri" w:cs="Calibri"/>
            <w:color w:val="0000FF"/>
          </w:rPr>
          <w:t>статья 123</w:t>
        </w:r>
      </w:hyperlink>
      <w:r>
        <w:rPr>
          <w:rFonts w:ascii="Calibri" w:hAnsi="Calibri" w:cs="Calibri"/>
        </w:rPr>
        <w:t xml:space="preserve"> настоящего Кодекса) и при невозможности передать ребенка на воспитание в семью направляет сведения о таком ребенке по истечении указанного срока в соответствующий орган исполнительной власти субъекта Российской Федерации для учета в региональном банке данных о детях, оставшихся без попечения родителей.</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 исполнительной власти субъекта Российской Федерации в течение месяца со дня поступления сведений о ребенке организует его устройство в семью граждан, проживающих на территории данного субъекта Российской Федерации, а при отсутствии такой возможности направляет указанные сведения в федеральный </w:t>
      </w:r>
      <w:hyperlink r:id="rId72" w:history="1">
        <w:r>
          <w:rPr>
            <w:rFonts w:ascii="Calibri" w:hAnsi="Calibri" w:cs="Calibri"/>
            <w:color w:val="0000FF"/>
          </w:rPr>
          <w:t>орган</w:t>
        </w:r>
      </w:hyperlink>
      <w:r>
        <w:rPr>
          <w:rFonts w:ascii="Calibri" w:hAnsi="Calibri" w:cs="Calibri"/>
        </w:rPr>
        <w:t xml:space="preserve"> исполнительной власти, определяемый Правительством Российской Федерации, для учета в федеральном банке данных о детях, оставшихся без попечения родителей, и оказания содействия в последующем устройстве ребенка на воспитание в семью граждан Российской Федерации, постоянно проживающих на территории Российской Федерации.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Региональные банки данных о детях, оставшихся без попечения родителей, и федеральный банк данных о детях, оставшихся без попечения родителей, составляют государственный банк данных о детях, оставшихся без попечения родителей.</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Порядок формирования и пользования государственным банком данных о детях, оставшихся без попечения родителей, определяется федеральным </w:t>
      </w:r>
      <w:hyperlink r:id="rId73" w:history="1">
        <w:r>
          <w:rPr>
            <w:rFonts w:ascii="Calibri" w:hAnsi="Calibri" w:cs="Calibri"/>
            <w:color w:val="0000FF"/>
          </w:rPr>
          <w:t>законом.</w:t>
        </w:r>
      </w:hyperlink>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74" w:history="1">
        <w:r>
          <w:rPr>
            <w:rFonts w:ascii="Calibri" w:hAnsi="Calibri" w:cs="Calibri"/>
            <w:color w:val="0000FF"/>
          </w:rPr>
          <w:t>закона</w:t>
        </w:r>
      </w:hyperlink>
      <w:r>
        <w:rPr>
          <w:rFonts w:ascii="Calibri" w:hAnsi="Calibri" w:cs="Calibri"/>
        </w:rPr>
        <w:t xml:space="preserve"> от 28.12.2004 N 185-ФЗ)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За неисполнение обязанностей, предусмотренных </w:t>
      </w:r>
      <w:hyperlink w:anchor="Par35" w:history="1">
        <w:r>
          <w:rPr>
            <w:rFonts w:ascii="Calibri" w:hAnsi="Calibri" w:cs="Calibri"/>
            <w:color w:val="0000FF"/>
          </w:rPr>
          <w:t>пунктами 2</w:t>
        </w:r>
      </w:hyperlink>
      <w:r>
        <w:rPr>
          <w:rFonts w:ascii="Calibri" w:hAnsi="Calibri" w:cs="Calibri"/>
        </w:rPr>
        <w:t xml:space="preserve"> и </w:t>
      </w:r>
      <w:hyperlink w:anchor="Par37" w:history="1">
        <w:r>
          <w:rPr>
            <w:rFonts w:ascii="Calibri" w:hAnsi="Calibri" w:cs="Calibri"/>
            <w:color w:val="0000FF"/>
          </w:rPr>
          <w:t>3</w:t>
        </w:r>
      </w:hyperlink>
      <w:r>
        <w:rPr>
          <w:rFonts w:ascii="Calibri" w:hAnsi="Calibri" w:cs="Calibri"/>
        </w:rPr>
        <w:t xml:space="preserve"> настоящей статьи, за предоставление заведомо недостоверных сведений, а также за иные действия, направленные на сокрытие ребенка от передачи на воспитание в семью, руководители организаций и должностные лица указанных в </w:t>
      </w:r>
      <w:hyperlink w:anchor="Par35" w:history="1">
        <w:r>
          <w:rPr>
            <w:rFonts w:ascii="Calibri" w:hAnsi="Calibri" w:cs="Calibri"/>
            <w:color w:val="0000FF"/>
          </w:rPr>
          <w:t>пунктах 2</w:t>
        </w:r>
      </w:hyperlink>
      <w:r>
        <w:rPr>
          <w:rFonts w:ascii="Calibri" w:hAnsi="Calibri" w:cs="Calibri"/>
        </w:rPr>
        <w:t xml:space="preserve"> и </w:t>
      </w:r>
      <w:hyperlink w:anchor="Par37" w:history="1">
        <w:r>
          <w:rPr>
            <w:rFonts w:ascii="Calibri" w:hAnsi="Calibri" w:cs="Calibri"/>
            <w:color w:val="0000FF"/>
          </w:rPr>
          <w:t>3</w:t>
        </w:r>
      </w:hyperlink>
      <w:r>
        <w:rPr>
          <w:rFonts w:ascii="Calibri" w:hAnsi="Calibri" w:cs="Calibri"/>
        </w:rPr>
        <w:t xml:space="preserve"> настоящей статьи органов привлекаются к ответственности в порядке, установленном </w:t>
      </w:r>
      <w:hyperlink r:id="rId75" w:history="1">
        <w:r>
          <w:rPr>
            <w:rFonts w:ascii="Calibri" w:hAnsi="Calibri" w:cs="Calibri"/>
            <w:color w:val="0000FF"/>
          </w:rPr>
          <w:t>законом.</w:t>
        </w:r>
      </w:hyperlink>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27.06.1998 </w:t>
      </w:r>
      <w:hyperlink r:id="rId76" w:history="1">
        <w:r>
          <w:rPr>
            <w:rFonts w:ascii="Calibri" w:hAnsi="Calibri" w:cs="Calibri"/>
            <w:color w:val="0000FF"/>
          </w:rPr>
          <w:t>N 94-ФЗ</w:t>
        </w:r>
      </w:hyperlink>
      <w:r>
        <w:rPr>
          <w:rFonts w:ascii="Calibri" w:hAnsi="Calibri" w:cs="Calibri"/>
        </w:rPr>
        <w:t xml:space="preserve">, от 24.04.2008 </w:t>
      </w:r>
      <w:hyperlink r:id="rId77" w:history="1">
        <w:r>
          <w:rPr>
            <w:rFonts w:ascii="Calibri" w:hAnsi="Calibri" w:cs="Calibri"/>
            <w:color w:val="0000FF"/>
          </w:rPr>
          <w:t>N 49-ФЗ</w:t>
        </w:r>
      </w:hyperlink>
      <w:r>
        <w:rPr>
          <w:rFonts w:ascii="Calibri" w:hAnsi="Calibri" w:cs="Calibri"/>
        </w:rPr>
        <w:t>)</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bookmarkStart w:id="4" w:name="Par45"/>
      <w:bookmarkEnd w:id="4"/>
      <w:r>
        <w:rPr>
          <w:rFonts w:ascii="Calibri" w:hAnsi="Calibri" w:cs="Calibri"/>
        </w:rPr>
        <w:t>Статья 123. Устройство детей, оставшихся без попечения родителей</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bookmarkStart w:id="5" w:name="Par47"/>
      <w:bookmarkEnd w:id="5"/>
      <w:r>
        <w:rPr>
          <w:rFonts w:ascii="Calibri" w:hAnsi="Calibri" w:cs="Calibri"/>
        </w:rPr>
        <w:t xml:space="preserve">1. Дети, оставшиеся без попечения родителей, подлежат передаче в семью на воспитание (усыновление (удочерение), под опеку или попечительство, в приемную семью либо в случаях, предусмотренных законами субъектов Российской Федерации, в патронатную семью), а при отсутствии такой возможности временно, на период до их устройства на воспитание в семью, передаются в </w:t>
      </w:r>
      <w:r>
        <w:rPr>
          <w:rFonts w:ascii="Calibri" w:hAnsi="Calibri" w:cs="Calibri"/>
        </w:rPr>
        <w:lastRenderedPageBreak/>
        <w:t>организации для детей-сирот и детей, оставшихся без попечения родителей, всех типов (</w:t>
      </w:r>
      <w:hyperlink w:anchor="Par400" w:history="1">
        <w:r>
          <w:rPr>
            <w:rFonts w:ascii="Calibri" w:hAnsi="Calibri" w:cs="Calibri"/>
            <w:color w:val="0000FF"/>
          </w:rPr>
          <w:t>статья 155.1</w:t>
        </w:r>
      </w:hyperlink>
      <w:r>
        <w:rPr>
          <w:rFonts w:ascii="Calibri" w:hAnsi="Calibri" w:cs="Calibri"/>
        </w:rPr>
        <w:t xml:space="preserve"> настоящего Кодекса).</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24.04.2008 </w:t>
      </w:r>
      <w:hyperlink r:id="rId78" w:history="1">
        <w:r>
          <w:rPr>
            <w:rFonts w:ascii="Calibri" w:hAnsi="Calibri" w:cs="Calibri"/>
            <w:color w:val="0000FF"/>
          </w:rPr>
          <w:t>N 49-ФЗ</w:t>
        </w:r>
      </w:hyperlink>
      <w:r>
        <w:rPr>
          <w:rFonts w:ascii="Calibri" w:hAnsi="Calibri" w:cs="Calibri"/>
        </w:rPr>
        <w:t xml:space="preserve">, от 02.07.2013 </w:t>
      </w:r>
      <w:hyperlink r:id="rId79" w:history="1">
        <w:r>
          <w:rPr>
            <w:rFonts w:ascii="Calibri" w:hAnsi="Calibri" w:cs="Calibri"/>
            <w:color w:val="0000FF"/>
          </w:rPr>
          <w:t>N 167-ФЗ</w:t>
        </w:r>
      </w:hyperlink>
      <w:r>
        <w:rPr>
          <w:rFonts w:ascii="Calibri" w:hAnsi="Calibri" w:cs="Calibri"/>
        </w:rPr>
        <w:t>)</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сентября 2008 года. - Федеральный </w:t>
      </w:r>
      <w:hyperlink r:id="rId80" w:history="1">
        <w:r>
          <w:rPr>
            <w:rFonts w:ascii="Calibri" w:hAnsi="Calibri" w:cs="Calibri"/>
            <w:color w:val="0000FF"/>
          </w:rPr>
          <w:t>закон</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устройстве ребенка должны учитываться его этническое происхождение, принадлежность к определенной религии и культуре, родной язык, возможность обеспечения преемственности в воспитании и образовании.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 устройства детей, оставшихся без попечения родителей, на воспитание в семью или в организации, указанные в </w:t>
      </w:r>
      <w:hyperlink w:anchor="Par47" w:history="1">
        <w:r>
          <w:rPr>
            <w:rFonts w:ascii="Calibri" w:hAnsi="Calibri" w:cs="Calibri"/>
            <w:color w:val="0000FF"/>
          </w:rPr>
          <w:t>пункте 1</w:t>
        </w:r>
      </w:hyperlink>
      <w:r>
        <w:rPr>
          <w:rFonts w:ascii="Calibri" w:hAnsi="Calibri" w:cs="Calibri"/>
        </w:rPr>
        <w:t xml:space="preserve"> настоящей статьи, исполнение обязанностей опекуна (попечителя) детей временно возлагается на органы опеки и попечительства.</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1" w:history="1">
        <w:r>
          <w:rPr>
            <w:rFonts w:ascii="Calibri" w:hAnsi="Calibri" w:cs="Calibri"/>
            <w:color w:val="0000FF"/>
          </w:rPr>
          <w:t>закона</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вопросу, касающемуся применения судами законодательства при рассмотрении дел об усыновлении (удочерении) детей, см. </w:t>
      </w:r>
      <w:hyperlink r:id="rId82" w:history="1">
        <w:r>
          <w:rPr>
            <w:rFonts w:ascii="Calibri" w:hAnsi="Calibri" w:cs="Calibri"/>
            <w:color w:val="0000FF"/>
          </w:rPr>
          <w:t>Постановление</w:t>
        </w:r>
      </w:hyperlink>
      <w:r>
        <w:rPr>
          <w:rFonts w:ascii="Calibri" w:hAnsi="Calibri" w:cs="Calibri"/>
        </w:rPr>
        <w:t xml:space="preserve"> Пленума Верховного Суда РФ от 20.04.2006 N 8.</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jc w:val="center"/>
        <w:outlineLvl w:val="1"/>
        <w:rPr>
          <w:rFonts w:ascii="Calibri" w:hAnsi="Calibri" w:cs="Calibri"/>
          <w:b/>
          <w:bCs/>
        </w:rPr>
      </w:pPr>
      <w:bookmarkStart w:id="6" w:name="Par58"/>
      <w:bookmarkEnd w:id="6"/>
      <w:r>
        <w:rPr>
          <w:rFonts w:ascii="Calibri" w:hAnsi="Calibri" w:cs="Calibri"/>
          <w:b/>
          <w:bCs/>
        </w:rPr>
        <w:t>Глава 19. УСЫНОВЛЕНИЕ (УДОЧЕРЕНИЕ) ДЕТЕЙ</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bookmarkStart w:id="7" w:name="Par60"/>
      <w:bookmarkEnd w:id="7"/>
      <w:r>
        <w:rPr>
          <w:rFonts w:ascii="Calibri" w:hAnsi="Calibri" w:cs="Calibri"/>
        </w:rPr>
        <w:t>Статья 124. Дети, в отношении которых допускается усыновление (удочерение)</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Усыновление или удочерение (далее - усыновление) является приоритетной формой устройства детей, оставшихся без попечения родителей.</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введен Федеральным </w:t>
      </w:r>
      <w:hyperlink r:id="rId83" w:history="1">
        <w:r>
          <w:rPr>
            <w:rFonts w:ascii="Calibri" w:hAnsi="Calibri" w:cs="Calibri"/>
            <w:color w:val="0000FF"/>
          </w:rPr>
          <w:t>законом</w:t>
        </w:r>
      </w:hyperlink>
      <w:r>
        <w:rPr>
          <w:rFonts w:ascii="Calibri" w:hAnsi="Calibri" w:cs="Calibri"/>
        </w:rPr>
        <w:t xml:space="preserve"> от 27.06.1998 N 94-ФЗ)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Усыновление допускается в отношении несовершеннолетних детей и только в их интересах с соблюдением требований абзаца третьего пункта 1 </w:t>
      </w:r>
      <w:hyperlink w:anchor="Par47" w:history="1">
        <w:r>
          <w:rPr>
            <w:rFonts w:ascii="Calibri" w:hAnsi="Calibri" w:cs="Calibri"/>
            <w:color w:val="0000FF"/>
          </w:rPr>
          <w:t>статьи 123</w:t>
        </w:r>
      </w:hyperlink>
      <w:r>
        <w:rPr>
          <w:rFonts w:ascii="Calibri" w:hAnsi="Calibri" w:cs="Calibri"/>
        </w:rPr>
        <w:t xml:space="preserve"> настоящего Кодекса, а также с учетом возможностей обеспечить детям полноценное физическое, психическое, духовное и нравственное развитие.</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4" w:history="1">
        <w:r>
          <w:rPr>
            <w:rFonts w:ascii="Calibri" w:hAnsi="Calibri" w:cs="Calibri"/>
            <w:color w:val="0000FF"/>
          </w:rPr>
          <w:t>закона</w:t>
        </w:r>
      </w:hyperlink>
      <w:r>
        <w:rPr>
          <w:rFonts w:ascii="Calibri" w:hAnsi="Calibri" w:cs="Calibri"/>
        </w:rPr>
        <w:t xml:space="preserve"> от 27.06.1998 N 94-ФЗ)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Усыновление братьев и сестер разными лицами не допускается, за исключением случаев, когда усыновление отвечает интересам детей.</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5" w:history="1">
        <w:r>
          <w:rPr>
            <w:rFonts w:ascii="Calibri" w:hAnsi="Calibri" w:cs="Calibri"/>
            <w:color w:val="0000FF"/>
          </w:rPr>
          <w:t>закона</w:t>
        </w:r>
      </w:hyperlink>
      <w:r>
        <w:rPr>
          <w:rFonts w:ascii="Calibri" w:hAnsi="Calibri" w:cs="Calibri"/>
        </w:rPr>
        <w:t xml:space="preserve"> от 27.06.1998 N 94-ФЗ)</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запрете передачи детей, являющихся гражданами Российской Федерации,  на усыновление гражданам США см. Федеральный </w:t>
      </w:r>
      <w:hyperlink r:id="rId86" w:history="1">
        <w:r>
          <w:rPr>
            <w:rFonts w:ascii="Calibri" w:hAnsi="Calibri" w:cs="Calibri"/>
            <w:color w:val="0000FF"/>
          </w:rPr>
          <w:t>закон</w:t>
        </w:r>
      </w:hyperlink>
      <w:r>
        <w:rPr>
          <w:rFonts w:ascii="Calibri" w:hAnsi="Calibri" w:cs="Calibri"/>
        </w:rPr>
        <w:t xml:space="preserve"> от 28.12.2012 N 272-ФЗ.</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Усыновление детей иностранными гражданами или лицами без гражданства допускается только в случаях, если не представляется возможным передать этих детей на воспитание в семьи граждан Российской Федерации, постоянно проживающих на территории Российской Федерации, либо на усыновление родственникам детей независимо от гражданства и места жительства этих родственников.</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Дети могут быть переданы на усыновление гражданам Российской Федерации, постоянно проживающим за пределами территории Российской Федерации, иностранным гражданам или лицам без гражданства, не являющимся родственниками детей, по истечении двенадцати месяцев со дня поступления сведений о таких детях в федеральный банк данных о детях, оставшихся без попечения родителей, в соответствии с пунктом 3 </w:t>
      </w:r>
      <w:hyperlink w:anchor="Par37" w:history="1">
        <w:r>
          <w:rPr>
            <w:rFonts w:ascii="Calibri" w:hAnsi="Calibri" w:cs="Calibri"/>
            <w:color w:val="0000FF"/>
          </w:rPr>
          <w:t>статьи 122</w:t>
        </w:r>
      </w:hyperlink>
      <w:r>
        <w:rPr>
          <w:rFonts w:ascii="Calibri" w:hAnsi="Calibri" w:cs="Calibri"/>
        </w:rPr>
        <w:t xml:space="preserve"> настоящего Кодекса.</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27.06.1998 </w:t>
      </w:r>
      <w:hyperlink r:id="rId87" w:history="1">
        <w:r>
          <w:rPr>
            <w:rFonts w:ascii="Calibri" w:hAnsi="Calibri" w:cs="Calibri"/>
            <w:color w:val="0000FF"/>
          </w:rPr>
          <w:t>N 94-ФЗ</w:t>
        </w:r>
      </w:hyperlink>
      <w:r>
        <w:rPr>
          <w:rFonts w:ascii="Calibri" w:hAnsi="Calibri" w:cs="Calibri"/>
        </w:rPr>
        <w:t xml:space="preserve">, от 28.12.2004 </w:t>
      </w:r>
      <w:hyperlink r:id="rId88" w:history="1">
        <w:r>
          <w:rPr>
            <w:rFonts w:ascii="Calibri" w:hAnsi="Calibri" w:cs="Calibri"/>
            <w:color w:val="0000FF"/>
          </w:rPr>
          <w:t>N 185-ФЗ</w:t>
        </w:r>
      </w:hyperlink>
      <w:r>
        <w:rPr>
          <w:rFonts w:ascii="Calibri" w:hAnsi="Calibri" w:cs="Calibri"/>
        </w:rPr>
        <w:t xml:space="preserve">, от 02.07.2013 </w:t>
      </w:r>
      <w:hyperlink r:id="rId89" w:history="1">
        <w:r>
          <w:rPr>
            <w:rFonts w:ascii="Calibri" w:hAnsi="Calibri" w:cs="Calibri"/>
            <w:color w:val="0000FF"/>
          </w:rPr>
          <w:t>N 167-ФЗ</w:t>
        </w:r>
      </w:hyperlink>
      <w:r>
        <w:rPr>
          <w:rFonts w:ascii="Calibri" w:hAnsi="Calibri" w:cs="Calibri"/>
        </w:rPr>
        <w:t>)</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125. Порядок усыновления ребенка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Усыновление производится судом по заявлению лиц (лица), желающих усыновить ребенка. Рассмотрение дел об установлении усыновления ребенка производится судом в порядке особого производства по правилам, предусмотренным гражданским процессуальным </w:t>
      </w:r>
      <w:hyperlink r:id="rId90" w:history="1">
        <w:r>
          <w:rPr>
            <w:rFonts w:ascii="Calibri" w:hAnsi="Calibri" w:cs="Calibri"/>
            <w:color w:val="0000FF"/>
          </w:rPr>
          <w:t>законодательством.</w:t>
        </w:r>
      </w:hyperlink>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Дела об установлении усыновления детей рассматриваются судом с обязательным участием самих усыновителей, органов опеки и попечительства, а также прокурора.</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1" w:history="1">
        <w:r>
          <w:rPr>
            <w:rFonts w:ascii="Calibri" w:hAnsi="Calibri" w:cs="Calibri"/>
            <w:color w:val="0000FF"/>
          </w:rPr>
          <w:t>закона</w:t>
        </w:r>
      </w:hyperlink>
      <w:r>
        <w:rPr>
          <w:rFonts w:ascii="Calibri" w:hAnsi="Calibri" w:cs="Calibri"/>
        </w:rPr>
        <w:t xml:space="preserve"> от 27.06.1998 N 94-ФЗ)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установления усыновления ребенка необходимо заключение органа опеки и попечительства об обоснованности усыновления и о его соответствии интересам усыновляемого ребенка с указанием сведений о факте личного общения усыновителей (усыновителя) с усыновляемым ребенком.</w:t>
      </w:r>
    </w:p>
    <w:p w:rsidR="00C66064" w:rsidRDefault="00761F2E">
      <w:pPr>
        <w:widowControl w:val="0"/>
        <w:autoSpaceDE w:val="0"/>
        <w:autoSpaceDN w:val="0"/>
        <w:adjustRightInd w:val="0"/>
        <w:spacing w:after="0" w:line="240" w:lineRule="auto"/>
        <w:ind w:firstLine="540"/>
        <w:jc w:val="both"/>
        <w:rPr>
          <w:rFonts w:ascii="Calibri" w:hAnsi="Calibri" w:cs="Calibri"/>
        </w:rPr>
      </w:pPr>
      <w:hyperlink r:id="rId92" w:history="1">
        <w:r w:rsidR="00C66064">
          <w:rPr>
            <w:rFonts w:ascii="Calibri" w:hAnsi="Calibri" w:cs="Calibri"/>
            <w:color w:val="0000FF"/>
          </w:rPr>
          <w:t>Порядок</w:t>
        </w:r>
      </w:hyperlink>
      <w:r w:rsidR="00C66064">
        <w:rPr>
          <w:rFonts w:ascii="Calibri" w:hAnsi="Calibri" w:cs="Calibri"/>
        </w:rPr>
        <w:t xml:space="preserve"> передачи детей на усыновление, а также осуществления контроля за условиями жизни и воспитания детей в семьях усыновителей на территории Российской Федерации определяется Правительством Российской Федерации.</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введен Федеральным </w:t>
      </w:r>
      <w:hyperlink r:id="rId93" w:history="1">
        <w:r>
          <w:rPr>
            <w:rFonts w:ascii="Calibri" w:hAnsi="Calibri" w:cs="Calibri"/>
            <w:color w:val="0000FF"/>
          </w:rPr>
          <w:t>законом</w:t>
        </w:r>
      </w:hyperlink>
      <w:r>
        <w:rPr>
          <w:rFonts w:ascii="Calibri" w:hAnsi="Calibri" w:cs="Calibri"/>
        </w:rPr>
        <w:t xml:space="preserve"> от 27.06.1998 N 94-ФЗ)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Права и обязанности усыновителя и усыновленного ребенка </w:t>
      </w:r>
      <w:hyperlink w:anchor="Par223" w:history="1">
        <w:r>
          <w:rPr>
            <w:rFonts w:ascii="Calibri" w:hAnsi="Calibri" w:cs="Calibri"/>
            <w:color w:val="0000FF"/>
          </w:rPr>
          <w:t>(статья 137</w:t>
        </w:r>
      </w:hyperlink>
      <w:r>
        <w:rPr>
          <w:rFonts w:ascii="Calibri" w:hAnsi="Calibri" w:cs="Calibri"/>
        </w:rPr>
        <w:t xml:space="preserve"> настоящего Кодекса) возникают со дня вступления в законную силу решения суда об установлении усыновления ребенка.</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4" w:history="1">
        <w:r>
          <w:rPr>
            <w:rFonts w:ascii="Calibri" w:hAnsi="Calibri" w:cs="Calibri"/>
            <w:color w:val="0000FF"/>
          </w:rPr>
          <w:t>закона</w:t>
        </w:r>
      </w:hyperlink>
      <w:r>
        <w:rPr>
          <w:rFonts w:ascii="Calibri" w:hAnsi="Calibri" w:cs="Calibri"/>
        </w:rPr>
        <w:t xml:space="preserve"> от 27.06.1998 N 94-ФЗ)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 обязан в течение трех дней со дня вступления в законную силу решения суда об установлении усыновления ребенка направить выписку из этого решения суда в орган записи актов гражданского состояния по месту вынесения решения.</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Усыновление ребенка подлежит государственной регистрации в </w:t>
      </w:r>
      <w:hyperlink r:id="rId95" w:history="1">
        <w:r>
          <w:rPr>
            <w:rFonts w:ascii="Calibri" w:hAnsi="Calibri" w:cs="Calibri"/>
            <w:color w:val="0000FF"/>
          </w:rPr>
          <w:t>порядке,</w:t>
        </w:r>
      </w:hyperlink>
      <w:r>
        <w:rPr>
          <w:rFonts w:ascii="Calibri" w:hAnsi="Calibri" w:cs="Calibri"/>
        </w:rPr>
        <w:t xml:space="preserve"> установленном для государственной регистрации актов гражданского состояния.</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bookmarkStart w:id="8" w:name="Par89"/>
      <w:bookmarkEnd w:id="8"/>
      <w:r>
        <w:rPr>
          <w:rFonts w:ascii="Calibri" w:hAnsi="Calibri" w:cs="Calibri"/>
        </w:rPr>
        <w:t>Статья 126. Учет детей, подлежащих усыновлению, и лиц, желающих усыновить детей</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Учет детей, подлежащих усыновлению, осуществляется в порядке, установленном пунктом 3 </w:t>
      </w:r>
      <w:hyperlink w:anchor="Par37" w:history="1">
        <w:r>
          <w:rPr>
            <w:rFonts w:ascii="Calibri" w:hAnsi="Calibri" w:cs="Calibri"/>
            <w:color w:val="0000FF"/>
          </w:rPr>
          <w:t>статьи 122</w:t>
        </w:r>
      </w:hyperlink>
      <w:r>
        <w:rPr>
          <w:rFonts w:ascii="Calibri" w:hAnsi="Calibri" w:cs="Calibri"/>
        </w:rPr>
        <w:t xml:space="preserve"> настоящего Кодекса.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Учет лиц, желающих усыновить детей, осуществляется в порядке, определяемом органами исполнительной власти субъектов Российской Федерации.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Учет иностранных граждан и лиц без гражданства, желающих усыновить детей, являющихся гражданами Российской Федерации, производится органами исполнительной власти субъектов Российской Федерации или федеральным органом исполнительной власти (пункт 3 </w:t>
      </w:r>
      <w:hyperlink w:anchor="Par37" w:history="1">
        <w:r>
          <w:rPr>
            <w:rFonts w:ascii="Calibri" w:hAnsi="Calibri" w:cs="Calibri"/>
            <w:color w:val="0000FF"/>
          </w:rPr>
          <w:t>статьи 122</w:t>
        </w:r>
      </w:hyperlink>
      <w:r>
        <w:rPr>
          <w:rFonts w:ascii="Calibri" w:hAnsi="Calibri" w:cs="Calibri"/>
        </w:rPr>
        <w:t xml:space="preserve"> настоящего Кодекса).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126.1. Недопустимость посреднической деятельности по усыновлению детей</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96" w:history="1">
        <w:r>
          <w:rPr>
            <w:rFonts w:ascii="Calibri" w:hAnsi="Calibri" w:cs="Calibri"/>
            <w:color w:val="0000FF"/>
          </w:rPr>
          <w:t>законом</w:t>
        </w:r>
      </w:hyperlink>
      <w:r>
        <w:rPr>
          <w:rFonts w:ascii="Calibri" w:hAnsi="Calibri" w:cs="Calibri"/>
        </w:rPr>
        <w:t xml:space="preserve"> от 27.06.1998 N 94-ФЗ)</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Посредническая деятельность по усыновлению детей, то есть любая деятельность других лиц в целях подбора и передачи детей на усыновление от имени и в интересах лиц, желающих усыновить детей, не допускается.</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запрете на осуществление деятельности органами и организациями в целях подбора и передачи детей, являющихся гражданами Российской Федерации, на усыновление (удочерение) гражданам США см. Федеральный </w:t>
      </w:r>
      <w:hyperlink r:id="rId97" w:history="1">
        <w:r>
          <w:rPr>
            <w:rFonts w:ascii="Calibri" w:hAnsi="Calibri" w:cs="Calibri"/>
            <w:color w:val="0000FF"/>
          </w:rPr>
          <w:t>закон</w:t>
        </w:r>
      </w:hyperlink>
      <w:r>
        <w:rPr>
          <w:rFonts w:ascii="Calibri" w:hAnsi="Calibri" w:cs="Calibri"/>
        </w:rPr>
        <w:t xml:space="preserve"> от 28.12.2012 N 272-ФЗ.</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Не является посреднической деятельностью по усыновлению детей деятельность органов опеки и попечительства и органов исполнительной власти по выполнению возложенных на них обязанностей по выявлению и устройству детей, оставшихся без попечения родителей, а также деятельность специально уполномоченных иностранными государствами органов или организаций по усыновлению детей, которая осуществляется на территории Российской Федерации в силу международного договора Российской Федерации или на основе принципа взаимности. Органы и организации, указанные в настоящем пункте, не могут преследовать в своей деятельности коммерческие цели.</w:t>
      </w:r>
    </w:p>
    <w:p w:rsidR="00C66064" w:rsidRDefault="00761F2E">
      <w:pPr>
        <w:widowControl w:val="0"/>
        <w:autoSpaceDE w:val="0"/>
        <w:autoSpaceDN w:val="0"/>
        <w:adjustRightInd w:val="0"/>
        <w:spacing w:after="0" w:line="240" w:lineRule="auto"/>
        <w:ind w:firstLine="540"/>
        <w:jc w:val="both"/>
        <w:rPr>
          <w:rFonts w:ascii="Calibri" w:hAnsi="Calibri" w:cs="Calibri"/>
        </w:rPr>
      </w:pPr>
      <w:hyperlink r:id="rId98" w:history="1">
        <w:r w:rsidR="00C66064">
          <w:rPr>
            <w:rFonts w:ascii="Calibri" w:hAnsi="Calibri" w:cs="Calibri"/>
            <w:color w:val="0000FF"/>
          </w:rPr>
          <w:t>Порядок</w:t>
        </w:r>
      </w:hyperlink>
      <w:r w:rsidR="00C66064">
        <w:rPr>
          <w:rFonts w:ascii="Calibri" w:hAnsi="Calibri" w:cs="Calibri"/>
        </w:rPr>
        <w:t xml:space="preserve"> деятельности органов и организаций иностранных государств по усыновлению детей на территории Российской Федерации и порядок контроля за ее осуществлением устанавливаются Правительством Российской Федерации по представлению Министерства юстиции Российской Федерации и Министерства иностранных дел Российской Федерации.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Обязательное личное участие лиц (лица), желающих усыновить ребенка, в процессе усыновления не лишает их права иметь одновременно своего представителя, права и обязанности которого установлены </w:t>
      </w:r>
      <w:hyperlink r:id="rId99" w:history="1">
        <w:r>
          <w:rPr>
            <w:rFonts w:ascii="Calibri" w:hAnsi="Calibri" w:cs="Calibri"/>
            <w:color w:val="0000FF"/>
          </w:rPr>
          <w:t>гражданским</w:t>
        </w:r>
      </w:hyperlink>
      <w:r>
        <w:rPr>
          <w:rFonts w:ascii="Calibri" w:hAnsi="Calibri" w:cs="Calibri"/>
        </w:rPr>
        <w:t xml:space="preserve"> и </w:t>
      </w:r>
      <w:hyperlink r:id="rId100" w:history="1">
        <w:r>
          <w:rPr>
            <w:rFonts w:ascii="Calibri" w:hAnsi="Calibri" w:cs="Calibri"/>
            <w:color w:val="0000FF"/>
          </w:rPr>
          <w:t>гражданским процессуальным</w:t>
        </w:r>
      </w:hyperlink>
      <w:r>
        <w:rPr>
          <w:rFonts w:ascii="Calibri" w:hAnsi="Calibri" w:cs="Calibri"/>
        </w:rPr>
        <w:t xml:space="preserve"> законодательством, а также пользоваться в необходимых случаях услугами переводчика.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Ответственность за осуществление посреднической деятельности по усыновлению детей устанавливается законодательством Российской Федерации.</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bookmarkStart w:id="9" w:name="Par109"/>
      <w:bookmarkEnd w:id="9"/>
      <w:r>
        <w:rPr>
          <w:rFonts w:ascii="Calibri" w:hAnsi="Calibri" w:cs="Calibri"/>
        </w:rPr>
        <w:t>Статья 127. Лица, имеющие право быть усыновителями</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Усыновителями могут быть совершеннолетние лица обоего пола, за исключением:</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признанных судом недееспособными или ограниченно дееспособными;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супругов, один из которых признан судом недееспособным или ограниченно дееспособным;</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лишенных по суду родительских прав или ограниченных судом в родительских правах;</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отстраненных от обязанностей опекуна (попечителя) за ненадлежащее выполнение возложенных на него законом обязанностей;</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бывших усыновителей, если усыновление отменено судом по их вине;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 которые по состоянию здоровья не могут усыновить (удочерить) ребенка. </w:t>
      </w:r>
      <w:hyperlink r:id="rId101" w:history="1">
        <w:r>
          <w:rPr>
            <w:rFonts w:ascii="Calibri" w:hAnsi="Calibri" w:cs="Calibri"/>
            <w:color w:val="0000FF"/>
          </w:rPr>
          <w:t>Перечень</w:t>
        </w:r>
      </w:hyperlink>
      <w:r>
        <w:rPr>
          <w:rFonts w:ascii="Calibri" w:hAnsi="Calibri" w:cs="Calibri"/>
        </w:rPr>
        <w:t xml:space="preserve"> заболеваний, при наличии которых лицо не может усыновить (удочерить) ребенка, принять его под опеку, попечительство, взять в приемную или патронатную семью, устанавливается Правительством Российской Федерации. Медицинское освидетельствование лиц, желающих усыновить (удочерить) детей, оставшихся без попечения родителей, проводится в рамках программы государственных гарантий бесплатного оказания гражданам медицинской помощи в </w:t>
      </w:r>
      <w:hyperlink r:id="rId102" w:history="1">
        <w:r>
          <w:rPr>
            <w:rFonts w:ascii="Calibri" w:hAnsi="Calibri" w:cs="Calibri"/>
            <w:color w:val="0000FF"/>
          </w:rPr>
          <w:t>порядке</w:t>
        </w:r>
      </w:hyperlink>
      <w:r>
        <w:rPr>
          <w:rFonts w:ascii="Calibri" w:hAnsi="Calibri" w:cs="Calibri"/>
        </w:rPr>
        <w:t>, установленном уполномоченным Правительством Российской Федерации федеральным органом исполнительной власти;</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02.07.2013 </w:t>
      </w:r>
      <w:hyperlink r:id="rId103" w:history="1">
        <w:r>
          <w:rPr>
            <w:rFonts w:ascii="Calibri" w:hAnsi="Calibri" w:cs="Calibri"/>
            <w:color w:val="0000FF"/>
          </w:rPr>
          <w:t>N 167-ФЗ</w:t>
        </w:r>
      </w:hyperlink>
      <w:r>
        <w:rPr>
          <w:rFonts w:ascii="Calibri" w:hAnsi="Calibri" w:cs="Calibri"/>
        </w:rPr>
        <w:t xml:space="preserve">, от 25.11.2013 </w:t>
      </w:r>
      <w:hyperlink r:id="rId104" w:history="1">
        <w:r>
          <w:rPr>
            <w:rFonts w:ascii="Calibri" w:hAnsi="Calibri" w:cs="Calibri"/>
            <w:color w:val="0000FF"/>
          </w:rPr>
          <w:t>N 317-ФЗ</w:t>
        </w:r>
      </w:hyperlink>
      <w:r>
        <w:rPr>
          <w:rFonts w:ascii="Calibri" w:hAnsi="Calibri" w:cs="Calibri"/>
        </w:rPr>
        <w:t>)</w:t>
      </w:r>
    </w:p>
    <w:p w:rsidR="00C66064" w:rsidRDefault="00C66064">
      <w:pPr>
        <w:widowControl w:val="0"/>
        <w:autoSpaceDE w:val="0"/>
        <w:autoSpaceDN w:val="0"/>
        <w:adjustRightInd w:val="0"/>
        <w:spacing w:after="0" w:line="240" w:lineRule="auto"/>
        <w:ind w:firstLine="540"/>
        <w:jc w:val="both"/>
        <w:rPr>
          <w:rFonts w:ascii="Calibri" w:hAnsi="Calibri" w:cs="Calibri"/>
        </w:rPr>
      </w:pPr>
      <w:bookmarkStart w:id="10" w:name="Par119"/>
      <w:bookmarkEnd w:id="10"/>
      <w:r>
        <w:rPr>
          <w:rFonts w:ascii="Calibri" w:hAnsi="Calibri" w:cs="Calibri"/>
        </w:rPr>
        <w:t>лиц, которые на момент установления усыновления не имеют дохода, обеспечивающего усыновляемому ребенку прожиточный минимум, установленный в субъекте Российской Федерации, на территории которого проживают усыновители (усыновитель);</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5" w:history="1">
        <w:r>
          <w:rPr>
            <w:rFonts w:ascii="Calibri" w:hAnsi="Calibri" w:cs="Calibri"/>
            <w:color w:val="0000FF"/>
          </w:rPr>
          <w:t>законом</w:t>
        </w:r>
      </w:hyperlink>
      <w:r>
        <w:rPr>
          <w:rFonts w:ascii="Calibri" w:hAnsi="Calibri" w:cs="Calibri"/>
        </w:rPr>
        <w:t xml:space="preserve"> от 27.06.1998 N 94-ФЗ)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не имеющих постоянного места жительства;</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6" w:history="1">
        <w:r>
          <w:rPr>
            <w:rFonts w:ascii="Calibri" w:hAnsi="Calibri" w:cs="Calibri"/>
            <w:color w:val="0000FF"/>
          </w:rPr>
          <w:t>законом</w:t>
        </w:r>
      </w:hyperlink>
      <w:r>
        <w:rPr>
          <w:rFonts w:ascii="Calibri" w:hAnsi="Calibri" w:cs="Calibri"/>
        </w:rPr>
        <w:t xml:space="preserve"> от 27.06.1998 N 94-ФЗ, в ред. Федерального </w:t>
      </w:r>
      <w:hyperlink r:id="rId107" w:history="1">
        <w:r>
          <w:rPr>
            <w:rFonts w:ascii="Calibri" w:hAnsi="Calibri" w:cs="Calibri"/>
            <w:color w:val="0000FF"/>
          </w:rPr>
          <w:t>закона</w:t>
        </w:r>
      </w:hyperlink>
      <w:r>
        <w:rPr>
          <w:rFonts w:ascii="Calibri" w:hAnsi="Calibri" w:cs="Calibri"/>
        </w:rPr>
        <w:t xml:space="preserve"> от 28.12.2004 N 185-ФЗ)</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десятый пункта 1 статьи 127 признан не соответствующим Конституции РФ </w:t>
      </w:r>
      <w:hyperlink r:id="rId108" w:history="1">
        <w:r>
          <w:rPr>
            <w:rFonts w:ascii="Calibri" w:hAnsi="Calibri" w:cs="Calibri"/>
            <w:color w:val="0000FF"/>
          </w:rPr>
          <w:t>Постановлением</w:t>
        </w:r>
      </w:hyperlink>
      <w:r>
        <w:rPr>
          <w:rFonts w:ascii="Calibri" w:hAnsi="Calibri" w:cs="Calibri"/>
        </w:rPr>
        <w:t xml:space="preserve"> Конституционного Суда РФ от 31.01.2014 N 1-П в той мере, в какой предусмотренный им запрет на усыновление детей распространяется на лиц, имевших судимость за указанные в данном законоположении преступления (за исключением относящихся к категориям тяжких и особо тяжких преступлений, а также преступлений против половой неприкосновенности и половой свободы личности независимо от степени тяжести), либо лиц, уголовное преследование в отношении которых в связи с преступлениями, не относящимися к категориям тяжких и особо тяжких, а также преступлениям против половой неприкосновенности и половой свободы личности, было прекращено по нереабилитирующим основаниям, - постольку, поскольку в силу безусловного характера данного запрета суд при рассмотрении дел об установлении усыновления, в том числе в случаях, когда потенциальный усыновитель (при наличии фактически сложившихся между ним и ребенком отношений и с учетом характера совершенного им или вменявшегося ему деяния) способен обеспечить полноценное физическое, духовное и нравственное развитие усыновляемого ребенка без риска подвергнуть опасности его психику и здоровье, не правомочен принимать во внимание обстоятельства совершенного преступления, срок, прошедший с момента его совершения, форму вины, обстоятельства, характеризующие личность, в том числе поведение лица после совершения преступления, а также иные существенные для дела обстоятельства. В соответствии с </w:t>
      </w:r>
      <w:hyperlink r:id="rId109" w:history="1">
        <w:r>
          <w:rPr>
            <w:rFonts w:ascii="Calibri" w:hAnsi="Calibri" w:cs="Calibri"/>
            <w:color w:val="0000FF"/>
          </w:rPr>
          <w:t>частью 3 статьи 79</w:t>
        </w:r>
      </w:hyperlink>
      <w:r>
        <w:rPr>
          <w:rFonts w:ascii="Calibri" w:hAnsi="Calibri" w:cs="Calibri"/>
        </w:rP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C66064" w:rsidRDefault="00761F2E">
      <w:pPr>
        <w:widowControl w:val="0"/>
        <w:autoSpaceDE w:val="0"/>
        <w:autoSpaceDN w:val="0"/>
        <w:adjustRightInd w:val="0"/>
        <w:spacing w:after="0" w:line="240" w:lineRule="auto"/>
        <w:ind w:firstLine="540"/>
        <w:jc w:val="both"/>
        <w:rPr>
          <w:rFonts w:ascii="Calibri" w:hAnsi="Calibri" w:cs="Calibri"/>
        </w:rPr>
      </w:pPr>
      <w:hyperlink r:id="rId110" w:history="1">
        <w:r w:rsidR="00C66064">
          <w:rPr>
            <w:rFonts w:ascii="Calibri" w:hAnsi="Calibri" w:cs="Calibri"/>
            <w:color w:val="0000FF"/>
          </w:rPr>
          <w:t>Постановлением</w:t>
        </w:r>
      </w:hyperlink>
      <w:r w:rsidR="00C66064">
        <w:rPr>
          <w:rFonts w:ascii="Calibri" w:hAnsi="Calibri" w:cs="Calibri"/>
        </w:rPr>
        <w:t xml:space="preserve"> Конституционного Суда РФ от 31.01.2014 N 1-П абзац десятый пункта 1 статьи 127 признан соответствующим Конституции РФ в той мере, в какой предусмотренный им запрет на установление усыновления детей, как направленный на предотвращение опасности для жизни, здоровья, нравственности несовершеннолетних, распространяется: на лиц, имеющих или имевших судимость, подвергающихся или подвергавшихся уголовному преследованию (за исключением лиц, уголовное преследование в отношении которых прекращено по реабилитирующим основаниям) за указанные в данном законоположении преступления, относящиеся к категориям тяжких и особо тяжких преступлений, а также за преступления против половой неприкосновенности и половой свободы личности независимо от степени тяжести; на лиц, имеющих судимость либо подвергающихся уголовному преследованию за иные указанные в данном законоположении преступления; на лиц, имевших судимость либо подвергавшихся уголовному преследованию за иные указанные в данном законоположении преступления, - постольку, поскольку на основе оценки опасности таких лиц для жизни, здоровья и нравственности усыновляемого обеспечивается соразмерность введенного ограничения целям государственной защиты прав несовершеннолетних.</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абзацев десятого и одиннадцатого пункта 1 статьи 127 </w:t>
      </w:r>
      <w:hyperlink r:id="rId111" w:history="1">
        <w:r>
          <w:rPr>
            <w:rFonts w:ascii="Calibri" w:hAnsi="Calibri" w:cs="Calibri"/>
            <w:color w:val="0000FF"/>
          </w:rPr>
          <w:t>не применяются</w:t>
        </w:r>
      </w:hyperlink>
      <w:r>
        <w:rPr>
          <w:rFonts w:ascii="Calibri" w:hAnsi="Calibri" w:cs="Calibri"/>
        </w:rPr>
        <w:t xml:space="preserve"> к правоотношениям, возникшим на основании решений судов об усыновлении (удочерении) ребенка, </w:t>
      </w:r>
      <w:r>
        <w:rPr>
          <w:rFonts w:ascii="Calibri" w:hAnsi="Calibri" w:cs="Calibri"/>
        </w:rPr>
        <w:lastRenderedPageBreak/>
        <w:t xml:space="preserve">вступивших в законную силу до дня вступления в силу Федерального </w:t>
      </w:r>
      <w:hyperlink r:id="rId112" w:history="1">
        <w:r>
          <w:rPr>
            <w:rFonts w:ascii="Calibri" w:hAnsi="Calibri" w:cs="Calibri"/>
            <w:color w:val="0000FF"/>
          </w:rPr>
          <w:t>закона</w:t>
        </w:r>
      </w:hyperlink>
      <w:r>
        <w:rPr>
          <w:rFonts w:ascii="Calibri" w:hAnsi="Calibri" w:cs="Calibri"/>
        </w:rPr>
        <w:t xml:space="preserve"> от 23.12.2010 N 386-ФЗ.</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имеющих или имевших судимость, подвергающихся или подвергавшихся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3" w:history="1">
        <w:r>
          <w:rPr>
            <w:rFonts w:ascii="Calibri" w:hAnsi="Calibri" w:cs="Calibri"/>
            <w:color w:val="0000FF"/>
          </w:rPr>
          <w:t>закона</w:t>
        </w:r>
      </w:hyperlink>
      <w:r>
        <w:rPr>
          <w:rFonts w:ascii="Calibri" w:hAnsi="Calibri" w:cs="Calibri"/>
        </w:rPr>
        <w:t xml:space="preserve"> от 23.12.2010 N 386-ФЗ)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имеющих неснятую или непогашенную судимость за тяжкие или особо тяжкие преступления;</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4" w:history="1">
        <w:r>
          <w:rPr>
            <w:rFonts w:ascii="Calibri" w:hAnsi="Calibri" w:cs="Calibri"/>
            <w:color w:val="0000FF"/>
          </w:rPr>
          <w:t>законом</w:t>
        </w:r>
      </w:hyperlink>
      <w:r>
        <w:rPr>
          <w:rFonts w:ascii="Calibri" w:hAnsi="Calibri" w:cs="Calibri"/>
        </w:rPr>
        <w:t xml:space="preserve"> от 23.12.2010 N 386-ФЗ)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115" w:history="1">
        <w:r>
          <w:rPr>
            <w:rFonts w:ascii="Calibri" w:hAnsi="Calibri" w:cs="Calibri"/>
            <w:color w:val="0000FF"/>
          </w:rPr>
          <w:t>закон</w:t>
        </w:r>
      </w:hyperlink>
      <w:r>
        <w:rPr>
          <w:rFonts w:ascii="Calibri" w:hAnsi="Calibri" w:cs="Calibri"/>
        </w:rPr>
        <w:t xml:space="preserve"> от 02.07.2013 N 167-ФЗ;</w:t>
      </w:r>
    </w:p>
    <w:p w:rsidR="00C66064" w:rsidRDefault="00C66064">
      <w:pPr>
        <w:widowControl w:val="0"/>
        <w:autoSpaceDE w:val="0"/>
        <w:autoSpaceDN w:val="0"/>
        <w:adjustRightInd w:val="0"/>
        <w:spacing w:after="0" w:line="240" w:lineRule="auto"/>
        <w:ind w:firstLine="540"/>
        <w:jc w:val="both"/>
        <w:rPr>
          <w:rFonts w:ascii="Calibri" w:hAnsi="Calibri" w:cs="Calibri"/>
        </w:rPr>
      </w:pPr>
      <w:bookmarkStart w:id="11" w:name="Par136"/>
      <w:bookmarkEnd w:id="11"/>
      <w:r>
        <w:rPr>
          <w:rFonts w:ascii="Calibri" w:hAnsi="Calibri" w:cs="Calibri"/>
        </w:rPr>
        <w:t xml:space="preserve">лиц, не прошедших подготовки в порядке, установленном </w:t>
      </w:r>
      <w:hyperlink w:anchor="Par151" w:history="1">
        <w:r>
          <w:rPr>
            <w:rFonts w:ascii="Calibri" w:hAnsi="Calibri" w:cs="Calibri"/>
            <w:color w:val="0000FF"/>
          </w:rPr>
          <w:t>пунктом 4</w:t>
        </w:r>
      </w:hyperlink>
      <w:r>
        <w:rPr>
          <w:rFonts w:ascii="Calibri" w:hAnsi="Calibri" w:cs="Calibri"/>
        </w:rPr>
        <w:t xml:space="preserve"> настоящей статьи (кроме близких родственников ребенка, а также лиц, которые являются или являлись усыновителями и в отношении которых усыновление не было отменено, и лиц, которые являются или являлись опекунами (попечителями) детей и которые не были отстранены от исполнения возложенных на них обязанностей);</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6" w:history="1">
        <w:r>
          <w:rPr>
            <w:rFonts w:ascii="Calibri" w:hAnsi="Calibri" w:cs="Calibri"/>
            <w:color w:val="0000FF"/>
          </w:rPr>
          <w:t>законом</w:t>
        </w:r>
      </w:hyperlink>
      <w:r>
        <w:rPr>
          <w:rFonts w:ascii="Calibri" w:hAnsi="Calibri" w:cs="Calibri"/>
        </w:rPr>
        <w:t xml:space="preserve"> от 30.11.2011 N 351-ФЗ, в ред. Федерального </w:t>
      </w:r>
      <w:hyperlink r:id="rId117" w:history="1">
        <w:r>
          <w:rPr>
            <w:rFonts w:ascii="Calibri" w:hAnsi="Calibri" w:cs="Calibri"/>
            <w:color w:val="0000FF"/>
          </w:rPr>
          <w:t>закона</w:t>
        </w:r>
      </w:hyperlink>
      <w:r>
        <w:rPr>
          <w:rFonts w:ascii="Calibri" w:hAnsi="Calibri" w:cs="Calibri"/>
        </w:rPr>
        <w:t xml:space="preserve"> от 02.07.2013 N 167-ФЗ)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состоящих в союзе, заключенном между лицами одного пола, признанном браком и зарегистрированном в соответствии с законодательством государства, в котором такой брак разрешен, а также лиц, являющихся гражданами указанного государства и не состоящих в браке.</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8" w:history="1">
        <w:r>
          <w:rPr>
            <w:rFonts w:ascii="Calibri" w:hAnsi="Calibri" w:cs="Calibri"/>
            <w:color w:val="0000FF"/>
          </w:rPr>
          <w:t>законом</w:t>
        </w:r>
      </w:hyperlink>
      <w:r>
        <w:rPr>
          <w:rFonts w:ascii="Calibri" w:hAnsi="Calibri" w:cs="Calibri"/>
        </w:rPr>
        <w:t xml:space="preserve"> от 02.07.2013 N 167-ФЗ)</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119" w:history="1">
        <w:r>
          <w:rPr>
            <w:rFonts w:ascii="Calibri" w:hAnsi="Calibri" w:cs="Calibri"/>
            <w:color w:val="0000FF"/>
          </w:rPr>
          <w:t>законом</w:t>
        </w:r>
      </w:hyperlink>
      <w:r>
        <w:rPr>
          <w:rFonts w:ascii="Calibri" w:hAnsi="Calibri" w:cs="Calibri"/>
        </w:rPr>
        <w:t xml:space="preserve"> от 02.07.2013 N 167-ФЗ абзац двенадцатый пункта 1 статьи 127 признан утратившим силу.</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При вынесении решения об усыновлении ребенка суд вправе отступить от положений, установленных </w:t>
      </w:r>
      <w:hyperlink w:anchor="Par119" w:history="1">
        <w:r>
          <w:rPr>
            <w:rFonts w:ascii="Calibri" w:hAnsi="Calibri" w:cs="Calibri"/>
            <w:color w:val="0000FF"/>
          </w:rPr>
          <w:t>абзацами восьмым</w:t>
        </w:r>
      </w:hyperlink>
      <w:r>
        <w:rPr>
          <w:rFonts w:ascii="Calibri" w:hAnsi="Calibri" w:cs="Calibri"/>
        </w:rPr>
        <w:t xml:space="preserve">, </w:t>
      </w:r>
      <w:hyperlink w:anchor="Par135" w:history="1">
        <w:r>
          <w:rPr>
            <w:rFonts w:ascii="Calibri" w:hAnsi="Calibri" w:cs="Calibri"/>
            <w:color w:val="0000FF"/>
          </w:rPr>
          <w:t>двенадцатым</w:t>
        </w:r>
      </w:hyperlink>
      <w:r>
        <w:rPr>
          <w:rFonts w:ascii="Calibri" w:hAnsi="Calibri" w:cs="Calibri"/>
        </w:rPr>
        <w:t xml:space="preserve"> и </w:t>
      </w:r>
      <w:hyperlink w:anchor="Par136" w:history="1">
        <w:r>
          <w:rPr>
            <w:rFonts w:ascii="Calibri" w:hAnsi="Calibri" w:cs="Calibri"/>
            <w:color w:val="0000FF"/>
          </w:rPr>
          <w:t>тринадцатым пункта 1</w:t>
        </w:r>
      </w:hyperlink>
      <w:r>
        <w:rPr>
          <w:rFonts w:ascii="Calibri" w:hAnsi="Calibri" w:cs="Calibri"/>
        </w:rPr>
        <w:t xml:space="preserve"> настоящей статьи, с учетом интересов усыновляемого ребенка и заслуживающих внимания обстоятельств.</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120" w:history="1">
        <w:r>
          <w:rPr>
            <w:rFonts w:ascii="Calibri" w:hAnsi="Calibri" w:cs="Calibri"/>
            <w:color w:val="0000FF"/>
          </w:rPr>
          <w:t>законом</w:t>
        </w:r>
      </w:hyperlink>
      <w:r>
        <w:rPr>
          <w:rFonts w:ascii="Calibri" w:hAnsi="Calibri" w:cs="Calibri"/>
        </w:rPr>
        <w:t xml:space="preserve"> от 28.12.2004 N 185-ФЗ, в ред. Федеральных законов от 23.12.2010 </w:t>
      </w:r>
      <w:hyperlink r:id="rId121" w:history="1">
        <w:r>
          <w:rPr>
            <w:rFonts w:ascii="Calibri" w:hAnsi="Calibri" w:cs="Calibri"/>
            <w:color w:val="0000FF"/>
          </w:rPr>
          <w:t>N 386-ФЗ</w:t>
        </w:r>
      </w:hyperlink>
      <w:r>
        <w:rPr>
          <w:rFonts w:ascii="Calibri" w:hAnsi="Calibri" w:cs="Calibri"/>
        </w:rPr>
        <w:t xml:space="preserve">, от 30.11.2011 </w:t>
      </w:r>
      <w:hyperlink r:id="rId122" w:history="1">
        <w:r>
          <w:rPr>
            <w:rFonts w:ascii="Calibri" w:hAnsi="Calibri" w:cs="Calibri"/>
            <w:color w:val="0000FF"/>
          </w:rPr>
          <w:t>N 351-ФЗ</w:t>
        </w:r>
      </w:hyperlink>
      <w:r>
        <w:rPr>
          <w:rFonts w:ascii="Calibri" w:hAnsi="Calibri" w:cs="Calibri"/>
        </w:rPr>
        <w:t>)</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Положения, установленные </w:t>
      </w:r>
      <w:hyperlink w:anchor="Par119" w:history="1">
        <w:r>
          <w:rPr>
            <w:rFonts w:ascii="Calibri" w:hAnsi="Calibri" w:cs="Calibri"/>
            <w:color w:val="0000FF"/>
          </w:rPr>
          <w:t>абзацами восьмым</w:t>
        </w:r>
      </w:hyperlink>
      <w:r>
        <w:rPr>
          <w:rFonts w:ascii="Calibri" w:hAnsi="Calibri" w:cs="Calibri"/>
        </w:rPr>
        <w:t xml:space="preserve">, </w:t>
      </w:r>
      <w:hyperlink w:anchor="Par135" w:history="1">
        <w:r>
          <w:rPr>
            <w:rFonts w:ascii="Calibri" w:hAnsi="Calibri" w:cs="Calibri"/>
            <w:color w:val="0000FF"/>
          </w:rPr>
          <w:t>двенадцатым</w:t>
        </w:r>
      </w:hyperlink>
      <w:r>
        <w:rPr>
          <w:rFonts w:ascii="Calibri" w:hAnsi="Calibri" w:cs="Calibri"/>
        </w:rPr>
        <w:t xml:space="preserve"> и </w:t>
      </w:r>
      <w:hyperlink w:anchor="Par136" w:history="1">
        <w:r>
          <w:rPr>
            <w:rFonts w:ascii="Calibri" w:hAnsi="Calibri" w:cs="Calibri"/>
            <w:color w:val="0000FF"/>
          </w:rPr>
          <w:t>тринадцатым пункта 1</w:t>
        </w:r>
      </w:hyperlink>
      <w:r>
        <w:rPr>
          <w:rFonts w:ascii="Calibri" w:hAnsi="Calibri" w:cs="Calibri"/>
        </w:rPr>
        <w:t xml:space="preserve"> настоящей статьи, не распространяются на отчима (мачеху) усыновляемого ребенка.</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123" w:history="1">
        <w:r>
          <w:rPr>
            <w:rFonts w:ascii="Calibri" w:hAnsi="Calibri" w:cs="Calibri"/>
            <w:color w:val="0000FF"/>
          </w:rPr>
          <w:t>законом</w:t>
        </w:r>
      </w:hyperlink>
      <w:r>
        <w:rPr>
          <w:rFonts w:ascii="Calibri" w:hAnsi="Calibri" w:cs="Calibri"/>
        </w:rPr>
        <w:t xml:space="preserve"> от 28.12.2004 N 185-ФЗ, в ред. Федеральных законов от 23.12.2010 </w:t>
      </w:r>
      <w:hyperlink r:id="rId124" w:history="1">
        <w:r>
          <w:rPr>
            <w:rFonts w:ascii="Calibri" w:hAnsi="Calibri" w:cs="Calibri"/>
            <w:color w:val="0000FF"/>
          </w:rPr>
          <w:t>N 386-ФЗ</w:t>
        </w:r>
      </w:hyperlink>
      <w:r>
        <w:rPr>
          <w:rFonts w:ascii="Calibri" w:hAnsi="Calibri" w:cs="Calibri"/>
        </w:rPr>
        <w:t xml:space="preserve">, от 30.11.2011 </w:t>
      </w:r>
      <w:hyperlink r:id="rId125" w:history="1">
        <w:r>
          <w:rPr>
            <w:rFonts w:ascii="Calibri" w:hAnsi="Calibri" w:cs="Calibri"/>
            <w:color w:val="0000FF"/>
          </w:rPr>
          <w:t>N 351-ФЗ</w:t>
        </w:r>
      </w:hyperlink>
      <w:r>
        <w:rPr>
          <w:rFonts w:ascii="Calibri" w:hAnsi="Calibri" w:cs="Calibri"/>
        </w:rPr>
        <w:t>)</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Лица, не состоящие между собой в браке, не могут совместно усыновить одного и того же ребенка.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наличии нескольких лиц, желающих усыновить одного и того же ребенка, преимущественное право предоставляется родственникам ребенка при условии обязательного соблюдения требований </w:t>
      </w:r>
      <w:hyperlink w:anchor="Par111" w:history="1">
        <w:r>
          <w:rPr>
            <w:rFonts w:ascii="Calibri" w:hAnsi="Calibri" w:cs="Calibri"/>
            <w:color w:val="0000FF"/>
          </w:rPr>
          <w:t>пунктов 1</w:t>
        </w:r>
      </w:hyperlink>
      <w:r>
        <w:rPr>
          <w:rFonts w:ascii="Calibri" w:hAnsi="Calibri" w:cs="Calibri"/>
        </w:rPr>
        <w:t xml:space="preserve"> и </w:t>
      </w:r>
      <w:hyperlink w:anchor="Par148" w:history="1">
        <w:r>
          <w:rPr>
            <w:rFonts w:ascii="Calibri" w:hAnsi="Calibri" w:cs="Calibri"/>
            <w:color w:val="0000FF"/>
          </w:rPr>
          <w:t>2</w:t>
        </w:r>
      </w:hyperlink>
      <w:r>
        <w:rPr>
          <w:rFonts w:ascii="Calibri" w:hAnsi="Calibri" w:cs="Calibri"/>
        </w:rPr>
        <w:t xml:space="preserve"> настоящей статьи и интересов усыновляемого ребенка.</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126" w:history="1">
        <w:r>
          <w:rPr>
            <w:rFonts w:ascii="Calibri" w:hAnsi="Calibri" w:cs="Calibri"/>
            <w:color w:val="0000FF"/>
          </w:rPr>
          <w:t>законом</w:t>
        </w:r>
      </w:hyperlink>
      <w:r>
        <w:rPr>
          <w:rFonts w:ascii="Calibri" w:hAnsi="Calibri" w:cs="Calibri"/>
        </w:rPr>
        <w:t xml:space="preserve"> от 27.06.1998 N 94-ФЗ)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целях содействия психолого-педагогической и правовой подготовке лиц, желающих принять на воспитание в свою семью ребенка, оставшегося без попечения родителей, осуществляется их подготовка по программе, утвержденной органами исполнительной власти субъектов Российской Федерации.</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7" w:history="1">
        <w:r>
          <w:rPr>
            <w:rFonts w:ascii="Calibri" w:hAnsi="Calibri" w:cs="Calibri"/>
            <w:color w:val="0000FF"/>
          </w:rPr>
          <w:t>закона</w:t>
        </w:r>
      </w:hyperlink>
      <w:r>
        <w:rPr>
          <w:rFonts w:ascii="Calibri" w:hAnsi="Calibri" w:cs="Calibri"/>
        </w:rPr>
        <w:t xml:space="preserve"> от 02.07.2013 N 167-ФЗ)</w:t>
      </w:r>
    </w:p>
    <w:p w:rsidR="00C66064" w:rsidRDefault="00761F2E">
      <w:pPr>
        <w:widowControl w:val="0"/>
        <w:autoSpaceDE w:val="0"/>
        <w:autoSpaceDN w:val="0"/>
        <w:adjustRightInd w:val="0"/>
        <w:spacing w:after="0" w:line="240" w:lineRule="auto"/>
        <w:ind w:firstLine="540"/>
        <w:jc w:val="both"/>
        <w:rPr>
          <w:rFonts w:ascii="Calibri" w:hAnsi="Calibri" w:cs="Calibri"/>
        </w:rPr>
      </w:pPr>
      <w:hyperlink r:id="rId128" w:history="1">
        <w:r w:rsidR="00C66064">
          <w:rPr>
            <w:rFonts w:ascii="Calibri" w:hAnsi="Calibri" w:cs="Calibri"/>
            <w:color w:val="0000FF"/>
          </w:rPr>
          <w:t>Требования</w:t>
        </w:r>
      </w:hyperlink>
      <w:r w:rsidR="00C66064">
        <w:rPr>
          <w:rFonts w:ascii="Calibri" w:hAnsi="Calibri" w:cs="Calibri"/>
        </w:rPr>
        <w:t xml:space="preserve"> к содержанию программы подготовки, порядок организации и осуществления деятельности по подготовке лиц, желающих принять на воспитание в свою семью ребенка, оставшегося без попечения родителей, и </w:t>
      </w:r>
      <w:hyperlink r:id="rId129" w:history="1">
        <w:r w:rsidR="00C66064">
          <w:rPr>
            <w:rFonts w:ascii="Calibri" w:hAnsi="Calibri" w:cs="Calibri"/>
            <w:color w:val="0000FF"/>
          </w:rPr>
          <w:t>форма</w:t>
        </w:r>
      </w:hyperlink>
      <w:r w:rsidR="00C66064">
        <w:rPr>
          <w:rFonts w:ascii="Calibri" w:hAnsi="Calibri" w:cs="Calibri"/>
        </w:rPr>
        <w:t xml:space="preserve"> свидетельства о прохождении такой подготовки на территории Российской Федерации утверждаются уполномоченным Правительством Российской Федерации федеральным органом исполнительной власти.</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0" w:history="1">
        <w:r>
          <w:rPr>
            <w:rFonts w:ascii="Calibri" w:hAnsi="Calibri" w:cs="Calibri"/>
            <w:color w:val="0000FF"/>
          </w:rPr>
          <w:t>закона</w:t>
        </w:r>
      </w:hyperlink>
      <w:r>
        <w:rPr>
          <w:rFonts w:ascii="Calibri" w:hAnsi="Calibri" w:cs="Calibri"/>
        </w:rPr>
        <w:t xml:space="preserve"> от 02.07.2013 N 167-ФЗ)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подготовки лиц, желающих принять на воспитание в свою семью ребенка, оставшегося без попечения родителей, осуществляется органами опеки и попечительства за счет и в пределах средств, которые предусматриваются на эти цели в бюджете субъекта Российской Федерации.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Иностранными гражданами, лицами без гражданства или гражданами Российской Федерации, постоянно проживающими за пределами территории Российской Федерации, которые желают принять на воспитание в свою семью ребенка, оставшегося без попечения родителей и являющегося гражданином Российской Федерации, могут быть представлены документы о прохождении соответствующей подготовки </w:t>
      </w:r>
      <w:r>
        <w:rPr>
          <w:rFonts w:ascii="Calibri" w:hAnsi="Calibri" w:cs="Calibri"/>
        </w:rPr>
        <w:lastRenderedPageBreak/>
        <w:t>на территории государства, в котором они постоянно проживают, с учетом тематики и в объеме не менее, чем это предусмотрено указанными в абзаце втором настоящего пункта требованиями к содержанию программы подготовки лиц, желающих принять на воспитание в свою семью ребенка, оставшегося без попечения родителей.</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иностранные граждане, лица без гражданства или граждане Российской Федерации, постоянно проживающие за пределами территории Российской Федерации, которые желают принять на воспитание в свою семью ребенка, оставшегося без попечения родителей, не прошли соответствующую подготовку на территории иностранного государства, в котором они постоянно проживают, указанная подготовка проводится на территории Российской Федерации в порядке, установленном настоящим пунктом.</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131" w:history="1">
        <w:r>
          <w:rPr>
            <w:rFonts w:ascii="Calibri" w:hAnsi="Calibri" w:cs="Calibri"/>
            <w:color w:val="0000FF"/>
          </w:rPr>
          <w:t>законом</w:t>
        </w:r>
      </w:hyperlink>
      <w:r>
        <w:rPr>
          <w:rFonts w:ascii="Calibri" w:hAnsi="Calibri" w:cs="Calibri"/>
        </w:rPr>
        <w:t xml:space="preserve"> от 30.11.2011 N 351-ФЗ)</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128. Разница в возрасте между усыновителем и усыновляемым ребенком</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Разница в возрасте между усыновителем, не состоящим в браке, и усыновляемым ребенком должна быть, как правило, не менее шестнадцати лет. По причинам, признанным судом уважительными, разница в возрасте может быть сокращена.</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2" w:history="1">
        <w:r>
          <w:rPr>
            <w:rFonts w:ascii="Calibri" w:hAnsi="Calibri" w:cs="Calibri"/>
            <w:color w:val="0000FF"/>
          </w:rPr>
          <w:t>закона</w:t>
        </w:r>
      </w:hyperlink>
      <w:r>
        <w:rPr>
          <w:rFonts w:ascii="Calibri" w:hAnsi="Calibri" w:cs="Calibri"/>
        </w:rPr>
        <w:t xml:space="preserve"> от 02.07.2013 N 167-ФЗ)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усыновлении ребенка отчимом (мачехой) наличие разницы в возрасте, установленной </w:t>
      </w:r>
      <w:hyperlink w:anchor="Par162" w:history="1">
        <w:r>
          <w:rPr>
            <w:rFonts w:ascii="Calibri" w:hAnsi="Calibri" w:cs="Calibri"/>
            <w:color w:val="0000FF"/>
          </w:rPr>
          <w:t>пунктом 1</w:t>
        </w:r>
      </w:hyperlink>
      <w:r>
        <w:rPr>
          <w:rFonts w:ascii="Calibri" w:hAnsi="Calibri" w:cs="Calibri"/>
        </w:rPr>
        <w:t xml:space="preserve"> настоящей статьи, не требуется.</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bookmarkStart w:id="12" w:name="Par166"/>
      <w:bookmarkEnd w:id="12"/>
      <w:r>
        <w:rPr>
          <w:rFonts w:ascii="Calibri" w:hAnsi="Calibri" w:cs="Calibri"/>
        </w:rPr>
        <w:t>Статья 129. Согласие родителей на усыновление ребенка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Для усыновления ребенка необходимо согласие его родителей. При усыновлении ребенка несовершеннолетних родителей, не достигших возраста шестнадцати лет, необходимо также согласие их родителей или опекунов (попечителей), а при отсутствии родителей или опекунов (попечителей) - согласие органа опеки и попечительства.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Согласие родителей на усыновление ребенка должно быть выражено в заявлении, нотариально удостоверенном или заверенном руководителем организации, в которой находится ребенок, оставшийся без попечения родителей, либо органом опеки и попечительства по месту производства усыновления ребенка или по месту жительства родителей, а также может быть выражено непосредственно в суде при производстве усыновления.</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3" w:history="1">
        <w:r>
          <w:rPr>
            <w:rFonts w:ascii="Calibri" w:hAnsi="Calibri" w:cs="Calibri"/>
            <w:color w:val="0000FF"/>
          </w:rPr>
          <w:t>закона</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Родители вправе отозвать данное ими согласие на усыновление ребенка до вынесения решения суда о его усыновлении.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Родители могут дать согласие на усыновление ребенка конкретным лицом либо без указания конкретного лица. Согласие родителей на усыновление ребенка может быть дано только после его рождения.</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34" w:history="1">
        <w:r>
          <w:rPr>
            <w:rFonts w:ascii="Calibri" w:hAnsi="Calibri" w:cs="Calibri"/>
            <w:color w:val="0000FF"/>
          </w:rPr>
          <w:t>закона</w:t>
        </w:r>
      </w:hyperlink>
      <w:r>
        <w:rPr>
          <w:rFonts w:ascii="Calibri" w:hAnsi="Calibri" w:cs="Calibri"/>
        </w:rPr>
        <w:t xml:space="preserve"> от 27.06.1998 N 94-ФЗ)</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bookmarkStart w:id="13" w:name="Par175"/>
      <w:bookmarkEnd w:id="13"/>
      <w:r>
        <w:rPr>
          <w:rFonts w:ascii="Calibri" w:hAnsi="Calibri" w:cs="Calibri"/>
        </w:rPr>
        <w:t>Статья 130. Усыновление ребенка без согласия родителей</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требуется согласие родителей ребенка на его усыновление в случаях, если они: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неизвестны или признаны судом безвестно отсутствующими;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признаны судом недееспособными;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лишены судом родительских прав (при соблюдении требований пункта 6 </w:t>
      </w:r>
      <w:hyperlink r:id="rId135" w:history="1">
        <w:r>
          <w:rPr>
            <w:rFonts w:ascii="Calibri" w:hAnsi="Calibri" w:cs="Calibri"/>
            <w:color w:val="0000FF"/>
          </w:rPr>
          <w:t>статьи 71</w:t>
        </w:r>
      </w:hyperlink>
      <w:r>
        <w:rPr>
          <w:rFonts w:ascii="Calibri" w:hAnsi="Calibri" w:cs="Calibri"/>
        </w:rPr>
        <w:t xml:space="preserve"> настоящего Кодекса);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причинам, признанным судом неуважительными, более шести месяцев не проживают совместно с ребенком и уклоняются от его воспитания и содержания.</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131. Согласие на усыновление детей опекунов (попечителей), приемных родителей, руководителей организаций, в которых находятся дети, оставшиеся без попечения родителей</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6" w:history="1">
        <w:r>
          <w:rPr>
            <w:rFonts w:ascii="Calibri" w:hAnsi="Calibri" w:cs="Calibri"/>
            <w:color w:val="0000FF"/>
          </w:rPr>
          <w:t>закона</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bookmarkStart w:id="14" w:name="Par186"/>
      <w:bookmarkEnd w:id="14"/>
      <w:r>
        <w:rPr>
          <w:rFonts w:ascii="Calibri" w:hAnsi="Calibri" w:cs="Calibri"/>
        </w:rPr>
        <w:t>1. Для усыновления детей, находящихся под опекой (попечительством), необходимо согласие в письменной форме их опекунов (попечителей).</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Для усыновления детей, находящихся в приемных семьях, необходимо согласие в письменной форме приемных родителей.</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усыновления детей, оставшихся без попечения родителей и находящихся в воспитательных учреждениях, медицинских организациях, учреждениях социальной защиты населения и аналогичных организациях, необходимо согласие в письменной форме руководителей данных организаций.</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24.04.2008 </w:t>
      </w:r>
      <w:hyperlink r:id="rId137" w:history="1">
        <w:r>
          <w:rPr>
            <w:rFonts w:ascii="Calibri" w:hAnsi="Calibri" w:cs="Calibri"/>
            <w:color w:val="0000FF"/>
          </w:rPr>
          <w:t>N 49-ФЗ</w:t>
        </w:r>
      </w:hyperlink>
      <w:r>
        <w:rPr>
          <w:rFonts w:ascii="Calibri" w:hAnsi="Calibri" w:cs="Calibri"/>
        </w:rPr>
        <w:t xml:space="preserve">, от 25.11.2013 </w:t>
      </w:r>
      <w:hyperlink r:id="rId138" w:history="1">
        <w:r>
          <w:rPr>
            <w:rFonts w:ascii="Calibri" w:hAnsi="Calibri" w:cs="Calibri"/>
            <w:color w:val="0000FF"/>
          </w:rPr>
          <w:t>N 317-ФЗ</w:t>
        </w:r>
      </w:hyperlink>
      <w:r>
        <w:rPr>
          <w:rFonts w:ascii="Calibri" w:hAnsi="Calibri" w:cs="Calibri"/>
        </w:rPr>
        <w:t>)</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Суд вправе в интересах ребенка вынести решение о его усыновлении без согласия лиц, указанных в </w:t>
      </w:r>
      <w:hyperlink w:anchor="Par186" w:history="1">
        <w:r>
          <w:rPr>
            <w:rFonts w:ascii="Calibri" w:hAnsi="Calibri" w:cs="Calibri"/>
            <w:color w:val="0000FF"/>
          </w:rPr>
          <w:t>пункте 1</w:t>
        </w:r>
      </w:hyperlink>
      <w:r>
        <w:rPr>
          <w:rFonts w:ascii="Calibri" w:hAnsi="Calibri" w:cs="Calibri"/>
        </w:rPr>
        <w:t xml:space="preserve"> настоящей статьи.</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132. Согласие усыновляемого ребенка на усыновление</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Для усыновления ребенка, достигшего возраста десяти лет, необходимо его согласие.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Если до подачи заявления об усыновлении ребенок проживал в семье усыновителя и считает его своим родителем, усыновление, в порядке исключения, может быть произведено без получения согласия усыновляемого ребенка.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bookmarkStart w:id="15" w:name="Par197"/>
      <w:bookmarkEnd w:id="15"/>
      <w:r>
        <w:rPr>
          <w:rFonts w:ascii="Calibri" w:hAnsi="Calibri" w:cs="Calibri"/>
        </w:rPr>
        <w:t>Статья 133. Согласие супруга усыновителя на усыновление ребенка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усыновлении ребенка одним из супругов требуется согласие другого супруга на усыновление, если ребенок не усыновляется обоими супругами.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Согласие супруга на усыновление ребенка не требуется, если супруги прекратили семейные отношения, не проживают совместно более года и место жительства другого супруга неизвестно.</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134. Имя, отчество и фамилия усыновленного ребенка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усыновленным ребенком сохраняются его имя, отчество и фамилия.</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просьбе усыновителя усыновленному ребенку присваиваются фамилия усыновителя, а также указанное им имя. Отчество усыновленного ребенка определяется по имени усыновителя, если усыновитель мужчина, а при усыновлении ребенка женщиной - по имени лица, указанного ею в качестве отца усыновленного ребенка. Если фамилии супругов-усыновителей различные, по соглашению супругов-усыновителей усыновленному ребенку присваивается фамилия одного из них.</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усыновлении ребенка лицом, не состоящим в браке, по его просьбе фамилия, имя и отчество матери (отца) усыновленного ребенка записываются в книге записей рождений по указанию этого лица (усыновителя).</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Изменение фамилии, имени и отчества усыновленного ребенка, достигшего возраста десяти лет, может быть произведено только с его согласия, за исключением случаев, предусмотренных пунктом 2 </w:t>
      </w:r>
      <w:hyperlink w:anchor="Par195" w:history="1">
        <w:r>
          <w:rPr>
            <w:rFonts w:ascii="Calibri" w:hAnsi="Calibri" w:cs="Calibri"/>
            <w:color w:val="0000FF"/>
          </w:rPr>
          <w:t>статьи 132</w:t>
        </w:r>
      </w:hyperlink>
      <w:r>
        <w:rPr>
          <w:rFonts w:ascii="Calibri" w:hAnsi="Calibri" w:cs="Calibri"/>
        </w:rPr>
        <w:t xml:space="preserve"> настоящего Кодекса.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Об изменении фамилии, имени и отчества усыновленного ребенка указывается в решении суда о его усыновлении.</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135. Изменение даты и места рождения усыновленного ребенка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Для обеспечения тайны усыновления по просьбе усыновителя могут быть изменены дата рождения усыновленного ребенка, но не более чем на три месяца, а также место его рождения.</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Изменение даты рождения усыновленного ребенка допускается только при усыновлении ребенка в возрасте до года. По причинам, признанным судом уважительными, изменение даты рождения усыновленного ребенка может быть разрешено при усыновлении ребенка, достигшего возраста одного года и старше.</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9" w:history="1">
        <w:r>
          <w:rPr>
            <w:rFonts w:ascii="Calibri" w:hAnsi="Calibri" w:cs="Calibri"/>
            <w:color w:val="0000FF"/>
          </w:rPr>
          <w:t>закона</w:t>
        </w:r>
      </w:hyperlink>
      <w:r>
        <w:rPr>
          <w:rFonts w:ascii="Calibri" w:hAnsi="Calibri" w:cs="Calibri"/>
        </w:rPr>
        <w:t xml:space="preserve"> от 28.12.2004 N 185-ФЗ)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Об изменениях даты и (или) места рождения усыновленного ребенка указывается в решении суда о его усыновлении.</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136. Запись усыновителей в качестве родителей усыновленного ребенка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просьбе усыновителей суд может принять решение о записи усыновителей в книге записей рождений в качестве родителей усыновленного ими ребенка.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 Для совершения такой записи в отношении усыновленного ребенка, достигшего возраста десяти лет, необходимо его согласие, за исключением случаев, предусмотренных пунктом 2 </w:t>
      </w:r>
      <w:hyperlink w:anchor="Par195" w:history="1">
        <w:r>
          <w:rPr>
            <w:rFonts w:ascii="Calibri" w:hAnsi="Calibri" w:cs="Calibri"/>
            <w:color w:val="0000FF"/>
          </w:rPr>
          <w:t>статьи 132</w:t>
        </w:r>
      </w:hyperlink>
      <w:r>
        <w:rPr>
          <w:rFonts w:ascii="Calibri" w:hAnsi="Calibri" w:cs="Calibri"/>
        </w:rPr>
        <w:t xml:space="preserve"> настоящего Кодекса.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 необходимости производства такой записи указывается в решении суда об усыновлении ребенка.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137. Правовые последствия усыновления ребенка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bookmarkStart w:id="16" w:name="Par225"/>
      <w:bookmarkEnd w:id="16"/>
      <w:r>
        <w:rPr>
          <w:rFonts w:ascii="Calibri" w:hAnsi="Calibri" w:cs="Calibri"/>
        </w:rPr>
        <w:t>1. Усыновленные дети и их потомство по отношению к усыновителям и их родственникам, а усыновители и их родственники по отношению к усыновленным детям и их потомству приравниваются в личных неимущественных и имущественных правах и обязанностях к родственникам по происхождению.</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Усыновленные дети утрачивают личные неимущественные и имущественные права и освобождаются от обязанностей по отношению к своим родителям (своим родственникам).</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усыновлении ребенка одним лицом личные неимущественные и имущественные права и обязанности могут быть сохранены по желанию матери, если усыновитель - мужчина, или по желанию отца, если усыновитель - женщина.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Если один из родителей усыновленного ребенка умер, то по просьбе родителей умершего родителя (дедушки или бабушки ребенка) могут быть сохранены личные неимущественные и имущественные права и обязанности по отношению к родственникам умершего родителя, если этого требуют интересы ребенка. Право родственников умершего родителя на общение с усыновленным ребенком осуществляется в соответствии со </w:t>
      </w:r>
      <w:hyperlink r:id="rId140" w:history="1">
        <w:r>
          <w:rPr>
            <w:rFonts w:ascii="Calibri" w:hAnsi="Calibri" w:cs="Calibri"/>
            <w:color w:val="0000FF"/>
          </w:rPr>
          <w:t>статьей 67</w:t>
        </w:r>
      </w:hyperlink>
      <w:r>
        <w:rPr>
          <w:rFonts w:ascii="Calibri" w:hAnsi="Calibri" w:cs="Calibri"/>
        </w:rPr>
        <w:t xml:space="preserve"> настоящего Кодекса.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 сохранении отношений усыновленного ребенка с одним из родителей или с родственниками умершего родителя указывается в решении суда об усыновлении ребенка.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Правовые последствия усыновления ребенка, предусмотренные </w:t>
      </w:r>
      <w:hyperlink w:anchor="Par225" w:history="1">
        <w:r>
          <w:rPr>
            <w:rFonts w:ascii="Calibri" w:hAnsi="Calibri" w:cs="Calibri"/>
            <w:color w:val="0000FF"/>
          </w:rPr>
          <w:t>пунктами 1</w:t>
        </w:r>
      </w:hyperlink>
      <w:r>
        <w:rPr>
          <w:rFonts w:ascii="Calibri" w:hAnsi="Calibri" w:cs="Calibri"/>
        </w:rPr>
        <w:t xml:space="preserve"> и </w:t>
      </w:r>
      <w:hyperlink w:anchor="Par226" w:history="1">
        <w:r>
          <w:rPr>
            <w:rFonts w:ascii="Calibri" w:hAnsi="Calibri" w:cs="Calibri"/>
            <w:color w:val="0000FF"/>
          </w:rPr>
          <w:t>2</w:t>
        </w:r>
      </w:hyperlink>
      <w:r>
        <w:rPr>
          <w:rFonts w:ascii="Calibri" w:hAnsi="Calibri" w:cs="Calibri"/>
        </w:rPr>
        <w:t xml:space="preserve"> настоящей статьи, наступают независимо от записи усыновителей в качестве родителей в актовой записи о рождении этого ребенка.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138. Сохранение за усыновленным ребенком права на пенсию и пособия</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сохранении права ребенка на трудовую пенсию по случаю потери кормильца при усыновлении, см. Федеральный </w:t>
      </w:r>
      <w:hyperlink r:id="rId141" w:history="1">
        <w:r>
          <w:rPr>
            <w:rFonts w:ascii="Calibri" w:hAnsi="Calibri" w:cs="Calibri"/>
            <w:color w:val="0000FF"/>
          </w:rPr>
          <w:t>закон</w:t>
        </w:r>
      </w:hyperlink>
      <w:r>
        <w:rPr>
          <w:rFonts w:ascii="Calibri" w:hAnsi="Calibri" w:cs="Calibri"/>
        </w:rPr>
        <w:t xml:space="preserve"> от 17.12.2001 N 173-ФЗ.</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Ребенок, имеющий к моменту своего усыновления право на пенсию и пособия, полагающиеся ему в связи со смертью родителей, сохраняет это право и при его усыновлении.</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139. Тайна усыновления ребенка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Тайна усыновления ребенка охраняется законом.</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Судьи, вынесшие решение об усыновлении ребенка, или должностные лица, осуществившие государственную регистрацию усыновления, а также лица, иным образом осведомленные об усыновлении, обязаны сохранять тайну усыновления ребенка.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Лица, указанные в </w:t>
      </w:r>
      <w:hyperlink w:anchor="Par242" w:history="1">
        <w:r>
          <w:rPr>
            <w:rFonts w:ascii="Calibri" w:hAnsi="Calibri" w:cs="Calibri"/>
            <w:color w:val="0000FF"/>
          </w:rPr>
          <w:t>пункте 1</w:t>
        </w:r>
      </w:hyperlink>
      <w:r>
        <w:rPr>
          <w:rFonts w:ascii="Calibri" w:hAnsi="Calibri" w:cs="Calibri"/>
        </w:rPr>
        <w:t xml:space="preserve"> настоящей статьи, разгласившие тайну усыновления ребенка против воли его усыновителей, привлекаются к ответственности в установленном </w:t>
      </w:r>
      <w:hyperlink r:id="rId142" w:history="1">
        <w:r>
          <w:rPr>
            <w:rFonts w:ascii="Calibri" w:hAnsi="Calibri" w:cs="Calibri"/>
            <w:color w:val="0000FF"/>
          </w:rPr>
          <w:t>законом</w:t>
        </w:r>
      </w:hyperlink>
      <w:r>
        <w:rPr>
          <w:rFonts w:ascii="Calibri" w:hAnsi="Calibri" w:cs="Calibri"/>
        </w:rPr>
        <w:t xml:space="preserve"> порядке.</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140. Отмена усыновления ребенка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Отмена усыновления ребенка производится в судебном порядке.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Дело об отмене усыновления ребенка рассматривается с участием органа опеки и попечительства, а также прокурора.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Усыновление прекращается со дня вступления в законную силу решения суда об отмене усыновления ребенка.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 обязан в течение трех дней со дня вступления в законную силу решения суда об отмене усыновления ребенка направить выписку из этого решения суда в орган записи актов гражданского состояния по месту государственной регистрации усыновления.</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141. Основания к отмене усыновления ребенка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Усыновление ребенка может быть отменено в случаях, если усыновители уклоняются от выполнения возложенных на них обязанностей родителей, злоупотребляют родительскими правами, </w:t>
      </w:r>
      <w:r>
        <w:rPr>
          <w:rFonts w:ascii="Calibri" w:hAnsi="Calibri" w:cs="Calibri"/>
        </w:rPr>
        <w:lastRenderedPageBreak/>
        <w:t>жестоко обращаются с усыновленным ребенком, являются больными хроническим алкоголизмом или наркоманией.</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Суд вправе отменить усыновление ребенка и по другим основаниям исходя из интересов ребенка и с учетом мнения ребенка.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142. Лица, обладающие правом требовать отмены усыновления ребенка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Правом требовать отмены усыновления ребенка обладают его родители, усыновители ребенка, усыновленный ребенок, достигший возраста четырнадцати лет, орган опеки и попечительства, а также прокурор.</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143. Последствия отмены усыновления ребенка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отмене судом усыновления ребенка взаимные права и обязанности усыновленного ребенка и усыновителей (родственников усыновителей) прекращаются и восстанавливаются взаимные права и обязанности ребенка и его родителей (его родственников), если этого требуют интересы ребенка.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отмене усыновления ребенок по решению суда передается родителям. При отсутствии родителей, а также если передача ребенка родителям противоречит его интересам, ребенок передается на попечение органа опеки и попечительства.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Суд также разрешает вопрос, сохраняются ли за ребенком присвоенные ему в связи с его усыновлением имя, отчество и фамилия.</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Изменение имени, отчества или фамилии ребенка, достигшего возраста десяти лет, возможно только с его согласия.</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порядке рассмотрения дел о взыскании алиментов см. </w:t>
      </w:r>
      <w:hyperlink r:id="rId143" w:history="1">
        <w:r>
          <w:rPr>
            <w:rFonts w:ascii="Calibri" w:hAnsi="Calibri" w:cs="Calibri"/>
            <w:color w:val="0000FF"/>
          </w:rPr>
          <w:t>Постановление</w:t>
        </w:r>
      </w:hyperlink>
      <w:r>
        <w:rPr>
          <w:rFonts w:ascii="Calibri" w:hAnsi="Calibri" w:cs="Calibri"/>
        </w:rPr>
        <w:t xml:space="preserve"> Пленума Верховного Суда РФ от 25.10.1996 N 9.</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Суд исходя из интересов ребенка вправе обязать бывшего усыновителя выплачивать средства на содержание ребенка в размере, установленном </w:t>
      </w:r>
      <w:hyperlink r:id="rId144" w:history="1">
        <w:r>
          <w:rPr>
            <w:rFonts w:ascii="Calibri" w:hAnsi="Calibri" w:cs="Calibri"/>
            <w:color w:val="0000FF"/>
          </w:rPr>
          <w:t>статьями 81</w:t>
        </w:r>
      </w:hyperlink>
      <w:r>
        <w:rPr>
          <w:rFonts w:ascii="Calibri" w:hAnsi="Calibri" w:cs="Calibri"/>
        </w:rPr>
        <w:t xml:space="preserve"> и </w:t>
      </w:r>
      <w:hyperlink r:id="rId145" w:history="1">
        <w:r>
          <w:rPr>
            <w:rFonts w:ascii="Calibri" w:hAnsi="Calibri" w:cs="Calibri"/>
            <w:color w:val="0000FF"/>
          </w:rPr>
          <w:t>83</w:t>
        </w:r>
      </w:hyperlink>
      <w:r>
        <w:rPr>
          <w:rFonts w:ascii="Calibri" w:hAnsi="Calibri" w:cs="Calibri"/>
        </w:rPr>
        <w:t xml:space="preserve"> настоящего Кодекса.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статьи 144 в системе действующего правового регулирования не предполагают отказ - по причине несогласия усыновителя - в удовлетворении требования об отмене усыновления достигшему совершеннолетия усыновленному, в отношении которого усыновителем было совершено преступление против половой неприкосновенности несовершеннолетнего (</w:t>
      </w:r>
      <w:hyperlink r:id="rId146" w:history="1">
        <w:r>
          <w:rPr>
            <w:rFonts w:ascii="Calibri" w:hAnsi="Calibri" w:cs="Calibri"/>
            <w:color w:val="0000FF"/>
          </w:rPr>
          <w:t>Определение</w:t>
        </w:r>
      </w:hyperlink>
      <w:r>
        <w:rPr>
          <w:rFonts w:ascii="Calibri" w:hAnsi="Calibri" w:cs="Calibri"/>
        </w:rPr>
        <w:t xml:space="preserve"> Конституционного Суда РФ от 17.12.2008 N 1055-О-П).</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144. Недопустимость отмены усыновления по достижении усыновленным ребенком совершеннолетия</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Отмена усыновления ребенка не допускается, если к моменту предъявления требования об отмене усыновления усыновленный ребенок достиг совершеннолетия, за исключением случаев, когда на такую отмену имеется взаимное согласие усыновителя и усыновленного ребенка, а также родителей усыновленного ребенка, если они живы, не лишены родительских прав или не признаны судом недееспособными.</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jc w:val="center"/>
        <w:outlineLvl w:val="1"/>
        <w:rPr>
          <w:rFonts w:ascii="Calibri" w:hAnsi="Calibri" w:cs="Calibri"/>
          <w:b/>
          <w:bCs/>
        </w:rPr>
      </w:pPr>
      <w:bookmarkStart w:id="17" w:name="Par282"/>
      <w:bookmarkEnd w:id="17"/>
      <w:r>
        <w:rPr>
          <w:rFonts w:ascii="Calibri" w:hAnsi="Calibri" w:cs="Calibri"/>
          <w:b/>
          <w:bCs/>
        </w:rPr>
        <w:t>Глава 20. ОПЕКА И ПОПЕЧИТЕЛЬСТВО НАД ДЕТЬМИ</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145. Установление опеки или попечительства над детьми, оставшимися без попечения родителей</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7" w:history="1">
        <w:r>
          <w:rPr>
            <w:rFonts w:ascii="Calibri" w:hAnsi="Calibri" w:cs="Calibri"/>
            <w:color w:val="0000FF"/>
          </w:rPr>
          <w:t>закона</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Опека или попечительство устанавливаются над детьми, оставшимися без попечения родителей (пункт 1 </w:t>
      </w:r>
      <w:hyperlink w:anchor="Par12" w:history="1">
        <w:r>
          <w:rPr>
            <w:rFonts w:ascii="Calibri" w:hAnsi="Calibri" w:cs="Calibri"/>
            <w:color w:val="0000FF"/>
          </w:rPr>
          <w:t>статьи 121</w:t>
        </w:r>
      </w:hyperlink>
      <w:r>
        <w:rPr>
          <w:rFonts w:ascii="Calibri" w:hAnsi="Calibri" w:cs="Calibri"/>
        </w:rPr>
        <w:t xml:space="preserve"> настоящего Кодекса), в целях их содержания, воспитания и образования, а также для защиты их прав и интересов.</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Опека устанавливается над детьми, не достигшими возраста четырнадцати лет.</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Попечительство устанавливается над детьми в возрасте от четырнадцати до восемнадцати лет.</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3. Отношения, возникающие в связи с установлением, осуществлением и прекращением опеки и попечительства над детьми, оставшимися без попечения родителей, регулируются Гражданским </w:t>
      </w:r>
      <w:hyperlink r:id="rId148" w:history="1">
        <w:r>
          <w:rPr>
            <w:rFonts w:ascii="Calibri" w:hAnsi="Calibri" w:cs="Calibri"/>
            <w:color w:val="0000FF"/>
          </w:rPr>
          <w:t>кодексом</w:t>
        </w:r>
      </w:hyperlink>
      <w:r>
        <w:rPr>
          <w:rFonts w:ascii="Calibri" w:hAnsi="Calibri" w:cs="Calibri"/>
        </w:rPr>
        <w:t xml:space="preserve"> Российской Федерации, Федеральным </w:t>
      </w:r>
      <w:hyperlink r:id="rId149" w:history="1">
        <w:r>
          <w:rPr>
            <w:rFonts w:ascii="Calibri" w:hAnsi="Calibri" w:cs="Calibri"/>
            <w:color w:val="0000FF"/>
          </w:rPr>
          <w:t>законом</w:t>
        </w:r>
      </w:hyperlink>
      <w:r>
        <w:rPr>
          <w:rFonts w:ascii="Calibri" w:hAnsi="Calibri" w:cs="Calibri"/>
        </w:rPr>
        <w:t xml:space="preserve"> "Об опеке и попечительстве" и принимаемыми в соответствии с ними иными нормативными правовыми актами Российской Федерации, если иное не предусмотрено настоящим Кодексом и иными нормативными правовыми актами, содержащими нормы семейного права.</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50" w:history="1">
        <w:r>
          <w:rPr>
            <w:rFonts w:ascii="Calibri" w:hAnsi="Calibri" w:cs="Calibri"/>
            <w:color w:val="0000FF"/>
          </w:rPr>
          <w:t>закона</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Устройство ребенка под опеку или попечительство осуществляется с учетом его мнения. Назначение опекуна ребенку, достигшему возраста десяти лет, осуществляется с его согласия.</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151" w:history="1">
        <w:r>
          <w:rPr>
            <w:rFonts w:ascii="Calibri" w:hAnsi="Calibri" w:cs="Calibri"/>
            <w:color w:val="0000FF"/>
          </w:rPr>
          <w:t>законом</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Передача братьев и сестер под опеку или попечительство разным лицам не допускается, за исключением случаев, если такая передача отвечает интересам детей.</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152" w:history="1">
        <w:r>
          <w:rPr>
            <w:rFonts w:ascii="Calibri" w:hAnsi="Calibri" w:cs="Calibri"/>
            <w:color w:val="0000FF"/>
          </w:rPr>
          <w:t>законом</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Устройство ребенка под опеку или попечительство допускается в соответствии с Федеральным </w:t>
      </w:r>
      <w:hyperlink r:id="rId153" w:history="1">
        <w:r>
          <w:rPr>
            <w:rFonts w:ascii="Calibri" w:hAnsi="Calibri" w:cs="Calibri"/>
            <w:color w:val="0000FF"/>
          </w:rPr>
          <w:t>законом</w:t>
        </w:r>
      </w:hyperlink>
      <w:r>
        <w:rPr>
          <w:rFonts w:ascii="Calibri" w:hAnsi="Calibri" w:cs="Calibri"/>
        </w:rPr>
        <w:t xml:space="preserve"> "Об опеке и попечительстве" по договору об осуществлении опеки или попечительства, в том числе по договору о приемной семье, либо в случаях, предусмотренных законами субъектов Российской Федерации, по договору о патронатной семье (патронате, патронатном воспитании).</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154" w:history="1">
        <w:r>
          <w:rPr>
            <w:rFonts w:ascii="Calibri" w:hAnsi="Calibri" w:cs="Calibri"/>
            <w:color w:val="0000FF"/>
          </w:rPr>
          <w:t>законом</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устройстве ребенка под опеку или попечительство по договору об осуществлении опеки или попечительства требуется принятие акта органа опеки и попечительства о назначении опекуна или попечителя, исполняющего свои обязанности возмездно.</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необоснованном уклонении органа опеки и попечительства, который принял акт о назначении опекуна или попечителя, исполняющих свои обязанности возмездно, от заключения договора об осуществлении опеки или попечительства опекун или попечитель вправе предъявить органу опеки и попечительства требования, предусмотренные </w:t>
      </w:r>
      <w:hyperlink r:id="rId155" w:history="1">
        <w:r>
          <w:rPr>
            <w:rFonts w:ascii="Calibri" w:hAnsi="Calibri" w:cs="Calibri"/>
            <w:color w:val="0000FF"/>
          </w:rPr>
          <w:t>пунктом 4 статьи 445</w:t>
        </w:r>
      </w:hyperlink>
      <w:r>
        <w:rPr>
          <w:rFonts w:ascii="Calibri" w:hAnsi="Calibri" w:cs="Calibri"/>
        </w:rPr>
        <w:t xml:space="preserve"> Гражданского кодекса Российской Федерации.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устройстве ребенка под опеку или попечительство по договору об осуществлении опеки или попечительства права и обязанности опекуна или попечителя по представительству и защите прав и законных интересов ребенка возникают с момента принятия акта органа опеки и попечительства о назначении опекуна или попечителя. Право опекуна или попечителя на вознаграждение возникает с момента заключения этого договора.</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56" w:history="1">
        <w:r>
          <w:rPr>
            <w:rFonts w:ascii="Calibri" w:hAnsi="Calibri" w:cs="Calibri"/>
            <w:color w:val="0000FF"/>
          </w:rPr>
          <w:t>законом</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146. Опекуны (попечители) детей</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Опекунами (попечителями) детей могут назначаться только совершеннолетние </w:t>
      </w:r>
      <w:hyperlink r:id="rId157" w:history="1">
        <w:r>
          <w:rPr>
            <w:rFonts w:ascii="Calibri" w:hAnsi="Calibri" w:cs="Calibri"/>
            <w:color w:val="0000FF"/>
          </w:rPr>
          <w:t>дееспособные</w:t>
        </w:r>
      </w:hyperlink>
      <w:r>
        <w:rPr>
          <w:rFonts w:ascii="Calibri" w:hAnsi="Calibri" w:cs="Calibri"/>
        </w:rPr>
        <w:t xml:space="preserve"> лица. Не могут быть назначены опекунами (попечителями):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лица, лишенные родительских прав;</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абзацев третьего и четвертого пункта 1 статьи 146 </w:t>
      </w:r>
      <w:hyperlink r:id="rId158" w:history="1">
        <w:r>
          <w:rPr>
            <w:rFonts w:ascii="Calibri" w:hAnsi="Calibri" w:cs="Calibri"/>
            <w:color w:val="0000FF"/>
          </w:rPr>
          <w:t>не применяются</w:t>
        </w:r>
      </w:hyperlink>
      <w:r>
        <w:rPr>
          <w:rFonts w:ascii="Calibri" w:hAnsi="Calibri" w:cs="Calibri"/>
        </w:rPr>
        <w:t xml:space="preserve"> к правоотношениям, возникшим на основании актов органов опеки и попечительства о назначении опекуна или попечителя ребенку, принятых до дня вступления в силу Федерального закона от 23.12.2010 </w:t>
      </w:r>
      <w:hyperlink r:id="rId159" w:history="1">
        <w:r>
          <w:rPr>
            <w:rFonts w:ascii="Calibri" w:hAnsi="Calibri" w:cs="Calibri"/>
            <w:color w:val="0000FF"/>
          </w:rPr>
          <w:t>N 386-ФЗ</w:t>
        </w:r>
      </w:hyperlink>
      <w:r>
        <w:rPr>
          <w:rFonts w:ascii="Calibri" w:hAnsi="Calibri" w:cs="Calibri"/>
        </w:rPr>
        <w:t>.</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лица, имеющие неснятую или непогашенную судимость за тяжкие или особо тяжкие преступления;</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 не прошедшие подготовки в порядке, установленном </w:t>
      </w:r>
      <w:hyperlink w:anchor="Par151" w:history="1">
        <w:r>
          <w:rPr>
            <w:rFonts w:ascii="Calibri" w:hAnsi="Calibri" w:cs="Calibri"/>
            <w:color w:val="0000FF"/>
          </w:rPr>
          <w:t>пунктом 4 статьи 127</w:t>
        </w:r>
      </w:hyperlink>
      <w:r>
        <w:rPr>
          <w:rFonts w:ascii="Calibri" w:hAnsi="Calibri" w:cs="Calibri"/>
        </w:rPr>
        <w:t xml:space="preserve"> настоящего Кодекса (кроме близких родственников детей, а также лиц, которые являются или являлись усыновителями и в отношении которых усыновление не было отменено, и лиц, которые являются или являлись опекунами (попечителями) детей и которые не были отстранены от исполнения возложенных на них обязанностей);</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60" w:history="1">
        <w:r>
          <w:rPr>
            <w:rFonts w:ascii="Calibri" w:hAnsi="Calibri" w:cs="Calibri"/>
            <w:color w:val="0000FF"/>
          </w:rPr>
          <w:t>законом</w:t>
        </w:r>
      </w:hyperlink>
      <w:r>
        <w:rPr>
          <w:rFonts w:ascii="Calibri" w:hAnsi="Calibri" w:cs="Calibri"/>
        </w:rPr>
        <w:t xml:space="preserve"> от 30.11.2011 N 351-ФЗ, в ред. Федерального </w:t>
      </w:r>
      <w:hyperlink r:id="rId161" w:history="1">
        <w:r>
          <w:rPr>
            <w:rFonts w:ascii="Calibri" w:hAnsi="Calibri" w:cs="Calibri"/>
            <w:color w:val="0000FF"/>
          </w:rPr>
          <w:t>закона</w:t>
        </w:r>
      </w:hyperlink>
      <w:r>
        <w:rPr>
          <w:rFonts w:ascii="Calibri" w:hAnsi="Calibri" w:cs="Calibri"/>
        </w:rPr>
        <w:t xml:space="preserve"> от 02.07.2013 N 167-ФЗ)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 состоящие в союзе, заключенном между лицами одного пола, признанном браком и </w:t>
      </w:r>
      <w:r>
        <w:rPr>
          <w:rFonts w:ascii="Calibri" w:hAnsi="Calibri" w:cs="Calibri"/>
        </w:rPr>
        <w:lastRenderedPageBreak/>
        <w:t>зарегистрированном в соответствии с законодательством государства, в котором такой брак разрешен, а также лица, являющиеся гражданами указанного государства и не состоящие в браке.</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62" w:history="1">
        <w:r>
          <w:rPr>
            <w:rFonts w:ascii="Calibri" w:hAnsi="Calibri" w:cs="Calibri"/>
            <w:color w:val="0000FF"/>
          </w:rPr>
          <w:t>законом</w:t>
        </w:r>
      </w:hyperlink>
      <w:r>
        <w:rPr>
          <w:rFonts w:ascii="Calibri" w:hAnsi="Calibri" w:cs="Calibri"/>
        </w:rPr>
        <w:t xml:space="preserve"> от 02.07.2013 N 167-ФЗ)</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163" w:history="1">
        <w:r>
          <w:rPr>
            <w:rFonts w:ascii="Calibri" w:hAnsi="Calibri" w:cs="Calibri"/>
            <w:color w:val="0000FF"/>
          </w:rPr>
          <w:t>закона</w:t>
        </w:r>
      </w:hyperlink>
      <w:r>
        <w:rPr>
          <w:rFonts w:ascii="Calibri" w:hAnsi="Calibri" w:cs="Calibri"/>
        </w:rPr>
        <w:t xml:space="preserve"> от 23.12.2010 N 386-ФЗ)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назначении ребенку опекуна (попечителя) учитываются нравственные и иные личные качества опекуна (попечителя), способность его к выполнению обязанностей опекуна (попечителя), отношения между опекуном (попечителем) и ребенком, отношение к ребенку членов семьи опекуна (попечителя), а также, если это возможно, желание самого ребенка.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Не назначаются опекунами (попечителями) лица, больные хроническим алкоголизмом или наркоманией, лица, отстраненные от выполнения обязанностей опекунов (попечителей), лица, ограниченные в родительских правах, бывшие усыновители, если усыновление отменено по их вине, а также лица, страдающие заболеваниями, при наличии которых лицо не может принять ребенка под опеку, попечительство, взять его в приемную или патронатную семью (</w:t>
      </w:r>
      <w:hyperlink w:anchor="Par111" w:history="1">
        <w:r>
          <w:rPr>
            <w:rFonts w:ascii="Calibri" w:hAnsi="Calibri" w:cs="Calibri"/>
            <w:color w:val="0000FF"/>
          </w:rPr>
          <w:t>пункт 1 статьи 127</w:t>
        </w:r>
      </w:hyperlink>
      <w:r>
        <w:rPr>
          <w:rFonts w:ascii="Calibri" w:hAnsi="Calibri" w:cs="Calibri"/>
        </w:rPr>
        <w:t xml:space="preserve"> настоящего Кодекса). Медицинское освидетельствование лиц, желающих взять под опеку (попечительство), в приемную или патронатную семью детей, оставшихся без попечения родителей, проводится в рамках программы государственных гарантий бесплатного оказания гражданам медицинской помощи в </w:t>
      </w:r>
      <w:hyperlink r:id="rId164" w:history="1">
        <w:r>
          <w:rPr>
            <w:rFonts w:ascii="Calibri" w:hAnsi="Calibri" w:cs="Calibri"/>
            <w:color w:val="0000FF"/>
          </w:rPr>
          <w:t>порядке</w:t>
        </w:r>
      </w:hyperlink>
      <w:r>
        <w:rPr>
          <w:rFonts w:ascii="Calibri" w:hAnsi="Calibri" w:cs="Calibri"/>
        </w:rPr>
        <w:t>, установленном уполномоченным Правительством Российской Федерации федеральным органом исполнительной власти.</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02.07.2013 </w:t>
      </w:r>
      <w:hyperlink r:id="rId165" w:history="1">
        <w:r>
          <w:rPr>
            <w:rFonts w:ascii="Calibri" w:hAnsi="Calibri" w:cs="Calibri"/>
            <w:color w:val="0000FF"/>
          </w:rPr>
          <w:t>N 167-ФЗ</w:t>
        </w:r>
      </w:hyperlink>
      <w:r>
        <w:rPr>
          <w:rFonts w:ascii="Calibri" w:hAnsi="Calibri" w:cs="Calibri"/>
        </w:rPr>
        <w:t xml:space="preserve">, от 25.11.2013 </w:t>
      </w:r>
      <w:hyperlink r:id="rId166" w:history="1">
        <w:r>
          <w:rPr>
            <w:rFonts w:ascii="Calibri" w:hAnsi="Calibri" w:cs="Calibri"/>
            <w:color w:val="0000FF"/>
          </w:rPr>
          <w:t>N 317-ФЗ</w:t>
        </w:r>
      </w:hyperlink>
      <w:r>
        <w:rPr>
          <w:rFonts w:ascii="Calibri" w:hAnsi="Calibri" w:cs="Calibri"/>
        </w:rPr>
        <w:t>)</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147. Утратила силу с 1 сентября 2008 года. - Федеральный </w:t>
      </w:r>
      <w:hyperlink r:id="rId167" w:history="1">
        <w:r>
          <w:rPr>
            <w:rFonts w:ascii="Calibri" w:hAnsi="Calibri" w:cs="Calibri"/>
            <w:color w:val="0000FF"/>
          </w:rPr>
          <w:t>закон</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148. Права детей, находящихся под опекой (попечительством)</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Дети, находящиеся под опекой (попечительством), имеют право на: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воспитание в семье опекуна (попечителя), заботу со стороны опекуна (попечителя), совместное с ним проживание, за исключением случаев, предусмотренных пунктом 2 </w:t>
      </w:r>
      <w:hyperlink r:id="rId168" w:history="1">
        <w:r>
          <w:rPr>
            <w:rFonts w:ascii="Calibri" w:hAnsi="Calibri" w:cs="Calibri"/>
            <w:color w:val="0000FF"/>
          </w:rPr>
          <w:t>статьи 36</w:t>
        </w:r>
      </w:hyperlink>
      <w:r>
        <w:rPr>
          <w:rFonts w:ascii="Calibri" w:hAnsi="Calibri" w:cs="Calibri"/>
        </w:rPr>
        <w:t xml:space="preserve"> Гражданского кодекса Российской Федерации;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им условий для содержания, воспитания, образования, всестороннего развития и уважение их человеческого достоинства;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причитающиеся им алименты, пенсии, пособия и другие социальные выплаты;</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сохранение права собственности на жилое помещение или права пользования жилым помещением, а при отсутствии жилого помещения имеют право на получение жилого помещения в соответствии с жилищным законодательством;</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защиту от злоупотреблений со стороны опекуна (попечителя) в соответствии со </w:t>
      </w:r>
      <w:hyperlink r:id="rId169" w:history="1">
        <w:r>
          <w:rPr>
            <w:rFonts w:ascii="Calibri" w:hAnsi="Calibri" w:cs="Calibri"/>
            <w:color w:val="0000FF"/>
          </w:rPr>
          <w:t>статьей 56</w:t>
        </w:r>
      </w:hyperlink>
      <w:r>
        <w:rPr>
          <w:rFonts w:ascii="Calibri" w:hAnsi="Calibri" w:cs="Calibri"/>
        </w:rPr>
        <w:t xml:space="preserve"> настоящего Кодекса.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Дети, находящиеся под опекой (попечительством), обладают также правами, предусмотренными </w:t>
      </w:r>
      <w:hyperlink r:id="rId170" w:history="1">
        <w:r>
          <w:rPr>
            <w:rFonts w:ascii="Calibri" w:hAnsi="Calibri" w:cs="Calibri"/>
            <w:color w:val="0000FF"/>
          </w:rPr>
          <w:t>статьями 55</w:t>
        </w:r>
      </w:hyperlink>
      <w:r>
        <w:rPr>
          <w:rFonts w:ascii="Calibri" w:hAnsi="Calibri" w:cs="Calibri"/>
        </w:rPr>
        <w:t xml:space="preserve"> и </w:t>
      </w:r>
      <w:hyperlink r:id="rId171" w:history="1">
        <w:r>
          <w:rPr>
            <w:rFonts w:ascii="Calibri" w:hAnsi="Calibri" w:cs="Calibri"/>
            <w:color w:val="0000FF"/>
          </w:rPr>
          <w:t>57</w:t>
        </w:r>
      </w:hyperlink>
      <w:r>
        <w:rPr>
          <w:rFonts w:ascii="Calibri" w:hAnsi="Calibri" w:cs="Calibri"/>
        </w:rPr>
        <w:t xml:space="preserve"> настоящего Кодекса.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Дети, находящиеся под опекой или попечительством, имеют право на содержание, денежные средства на которое выплачиваются ежемесячно в порядке и в размере, которые установлены законами субъектов Российской Федерации, за исключением случаев, если опекуны или попечители назначаются по заявлениям родителей в порядке, определенном </w:t>
      </w:r>
      <w:hyperlink r:id="rId172" w:history="1">
        <w:r>
          <w:rPr>
            <w:rFonts w:ascii="Calibri" w:hAnsi="Calibri" w:cs="Calibri"/>
            <w:color w:val="0000FF"/>
          </w:rPr>
          <w:t>частью 1 статьи 13</w:t>
        </w:r>
      </w:hyperlink>
      <w:r>
        <w:rPr>
          <w:rFonts w:ascii="Calibri" w:hAnsi="Calibri" w:cs="Calibri"/>
        </w:rPr>
        <w:t xml:space="preserve"> Федерального закона "Об опеке и попечительстве". Указанные денежные средства расходуются опекунами или попечителями в порядке, установленном </w:t>
      </w:r>
      <w:hyperlink r:id="rId173" w:history="1">
        <w:r>
          <w:rPr>
            <w:rFonts w:ascii="Calibri" w:hAnsi="Calibri" w:cs="Calibri"/>
            <w:color w:val="0000FF"/>
          </w:rPr>
          <w:t>статьей 37</w:t>
        </w:r>
      </w:hyperlink>
      <w:r>
        <w:rPr>
          <w:rFonts w:ascii="Calibri" w:hAnsi="Calibri" w:cs="Calibri"/>
        </w:rPr>
        <w:t xml:space="preserve"> Гражданского кодекса Российской Федерации.</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174" w:history="1">
        <w:r>
          <w:rPr>
            <w:rFonts w:ascii="Calibri" w:hAnsi="Calibri" w:cs="Calibri"/>
            <w:color w:val="0000FF"/>
          </w:rPr>
          <w:t>законом</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ind w:firstLine="540"/>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148.1. Права и обязанности опекуна или попечителя ребенка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75" w:history="1">
        <w:r>
          <w:rPr>
            <w:rFonts w:ascii="Calibri" w:hAnsi="Calibri" w:cs="Calibri"/>
            <w:color w:val="0000FF"/>
          </w:rPr>
          <w:t>законом</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ind w:firstLine="540"/>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Права и обязанности опекуна или попечителя ребенка возникают в соответствии с Федеральным </w:t>
      </w:r>
      <w:hyperlink r:id="rId176" w:history="1">
        <w:r>
          <w:rPr>
            <w:rFonts w:ascii="Calibri" w:hAnsi="Calibri" w:cs="Calibri"/>
            <w:color w:val="0000FF"/>
          </w:rPr>
          <w:t>законом</w:t>
        </w:r>
      </w:hyperlink>
      <w:r>
        <w:rPr>
          <w:rFonts w:ascii="Calibri" w:hAnsi="Calibri" w:cs="Calibri"/>
        </w:rPr>
        <w:t xml:space="preserve"> "Об опеке и попечительстве".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Если иное не установлено федеральным законом, родители ребенка или лица, их заменяющие, утрачивают свои права и обязанности по представительству и защите прав и законных интересов ребенка с момента возникновения прав и обязанностей опекуна или попечителя.</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Любые действия (бездействие) по осуществлению опеки или попечительства опекуном или попечителем ребенка могут быть обжалованы родителями или другими родственниками либо </w:t>
      </w:r>
      <w:r>
        <w:rPr>
          <w:rFonts w:ascii="Calibri" w:hAnsi="Calibri" w:cs="Calibri"/>
        </w:rPr>
        <w:lastRenderedPageBreak/>
        <w:t>усыновителями ребенка в орган опеки и попечительства.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 опеки и попечительства вправе обязать опекуна или попечителя устранить нарушения прав и законных интересов ребенка либо его родителей или других родственников либо усыновителей. В случае если опекун или попечитель не подчиняется решению органа опеки и попечительства, родители или другие родственники либо усыновители ребенка вправе обратиться в суд с требованием о защите прав и законных интересов ребенка и (или) своих прав и законных интересов. Суд разрешает спор исходя из интересов ребенка и с учетом его мнения. Неисполнение решения суда является основанием для отстранения опекуна или попечителя от исполнения возложенных на них обязанностей.</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Опекун или попечитель вправе требовать на основании решения суда возврата ребенка, находящегося под опекой или попечительством, от любых лиц, удерживающих у себя ребенка без законных оснований, в том числе от родителей или других родственников либо усыновителей ребенка.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Опекун или попечитель не вправе препятствовать общению ребенка с его родителями и другими родственниками, за исключением случаев, если такое общение не отвечает интересам ребенка.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Опекун или попечитель ребенка имеет право и обязан воспитывать ребенка, находящегося под их опекой или попечительством, заботиться о здоровье, физическом, психическом, духовном и нравственном развитии ребенка.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Опекун или попечитель вправе самостоятельно определять способы воспитания ребенка, находящегося под опекой или попечительством, с учетом мнения ребенка и рекомендаций органа опеки и попечительства, а также при соблюдении требований, предусмотренных </w:t>
      </w:r>
      <w:hyperlink r:id="rId177" w:history="1">
        <w:r>
          <w:rPr>
            <w:rFonts w:ascii="Calibri" w:hAnsi="Calibri" w:cs="Calibri"/>
            <w:color w:val="0000FF"/>
          </w:rPr>
          <w:t>пунктом 1 статьи 65</w:t>
        </w:r>
      </w:hyperlink>
      <w:r>
        <w:rPr>
          <w:rFonts w:ascii="Calibri" w:hAnsi="Calibri" w:cs="Calibri"/>
        </w:rPr>
        <w:t xml:space="preserve"> настоящего Кодекса.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Опекун или попечитель имеет право выбора образовательной организации, </w:t>
      </w:r>
      <w:hyperlink r:id="rId178" w:history="1">
        <w:r>
          <w:rPr>
            <w:rFonts w:ascii="Calibri" w:hAnsi="Calibri" w:cs="Calibri"/>
            <w:color w:val="0000FF"/>
          </w:rPr>
          <w:t>формы</w:t>
        </w:r>
      </w:hyperlink>
      <w:r>
        <w:rPr>
          <w:rFonts w:ascii="Calibri" w:hAnsi="Calibri" w:cs="Calibri"/>
        </w:rPr>
        <w:t xml:space="preserve"> получения ребенком образования и формы его обучения с учетом мнения ребенка до получения им основного общего образования и обязан обеспечить получение ребенком общего образования.</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9" w:history="1">
        <w:r>
          <w:rPr>
            <w:rFonts w:ascii="Calibri" w:hAnsi="Calibri" w:cs="Calibri"/>
            <w:color w:val="0000FF"/>
          </w:rPr>
          <w:t>закона</w:t>
        </w:r>
      </w:hyperlink>
      <w:r>
        <w:rPr>
          <w:rFonts w:ascii="Calibri" w:hAnsi="Calibri" w:cs="Calibri"/>
        </w:rPr>
        <w:t xml:space="preserve"> от 02.07.2013 N 185-ФЗ)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Имущественные права и обязанности опекуна или попечителя определяются гражданским законодательством, а также Федеральным законом "Об опеке и попечительстве".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Надзор за деятельностью опекунов или попечителей несовершеннолетних граждан осуществляется в соответствии с Федеральным </w:t>
      </w:r>
      <w:hyperlink r:id="rId180" w:history="1">
        <w:r>
          <w:rPr>
            <w:rFonts w:ascii="Calibri" w:hAnsi="Calibri" w:cs="Calibri"/>
            <w:color w:val="0000FF"/>
          </w:rPr>
          <w:t>законом</w:t>
        </w:r>
      </w:hyperlink>
      <w:r>
        <w:rPr>
          <w:rFonts w:ascii="Calibri" w:hAnsi="Calibri" w:cs="Calibri"/>
        </w:rPr>
        <w:t xml:space="preserve"> "Об опеке и попечительстве".</w:t>
      </w:r>
    </w:p>
    <w:p w:rsidR="00C66064" w:rsidRDefault="00C66064">
      <w:pPr>
        <w:widowControl w:val="0"/>
        <w:autoSpaceDE w:val="0"/>
        <w:autoSpaceDN w:val="0"/>
        <w:adjustRightInd w:val="0"/>
        <w:spacing w:after="0" w:line="240" w:lineRule="auto"/>
        <w:ind w:firstLine="540"/>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Статьи 149 - 150. Утратили силу с 1 сентября 2008 года. - Федеральный </w:t>
      </w:r>
      <w:hyperlink r:id="rId181" w:history="1">
        <w:r>
          <w:rPr>
            <w:rFonts w:ascii="Calibri" w:hAnsi="Calibri" w:cs="Calibri"/>
            <w:color w:val="0000FF"/>
          </w:rPr>
          <w:t>закон</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ind w:firstLine="540"/>
        <w:jc w:val="both"/>
        <w:rPr>
          <w:rFonts w:ascii="Calibri" w:hAnsi="Calibri" w:cs="Calibri"/>
        </w:rPr>
      </w:pPr>
    </w:p>
    <w:p w:rsidR="00C66064" w:rsidRDefault="00C66064">
      <w:pPr>
        <w:widowControl w:val="0"/>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21. ПРИЕМНАЯ СЕМЬЯ</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Статья 151. Утратила силу с 1 сентября 2008 года. - Федеральный </w:t>
      </w:r>
      <w:hyperlink r:id="rId182" w:history="1">
        <w:r>
          <w:rPr>
            <w:rFonts w:ascii="Calibri" w:hAnsi="Calibri" w:cs="Calibri"/>
            <w:color w:val="0000FF"/>
          </w:rPr>
          <w:t>закон</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152. Приемная семья</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83" w:history="1">
        <w:r>
          <w:rPr>
            <w:rFonts w:ascii="Calibri" w:hAnsi="Calibri" w:cs="Calibri"/>
            <w:color w:val="0000FF"/>
          </w:rPr>
          <w:t>закона</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ind w:firstLine="540"/>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Приемной семьей признается опека или попечительство над ребенком или детьми, которые осуществляются по договору о приемной семье, заключаемому между органом опеки и попечительства и приемными родителями или приемным родителем, на срок, указанный в этом договоре.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 отношениям, возникающим из договора о приемной семье, применяются положения </w:t>
      </w:r>
      <w:hyperlink w:anchor="Par282" w:history="1">
        <w:r>
          <w:rPr>
            <w:rFonts w:ascii="Calibri" w:hAnsi="Calibri" w:cs="Calibri"/>
            <w:color w:val="0000FF"/>
          </w:rPr>
          <w:t>главы 20</w:t>
        </w:r>
      </w:hyperlink>
      <w:r>
        <w:rPr>
          <w:rFonts w:ascii="Calibri" w:hAnsi="Calibri" w:cs="Calibri"/>
        </w:rPr>
        <w:t xml:space="preserve"> настоящего Кодекса.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отношениям, возникающим из договора о приемной семье, в части, не урегулированной настоящим Кодексом, применяются правила гражданского законодательства о возмездном оказании услуг постольку, поскольку это не противоречит существу таких отношений.</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184" w:history="1">
        <w:r>
          <w:rPr>
            <w:rFonts w:ascii="Calibri" w:hAnsi="Calibri" w:cs="Calibri"/>
            <w:color w:val="0000FF"/>
          </w:rPr>
          <w:t>Порядок</w:t>
        </w:r>
      </w:hyperlink>
      <w:r>
        <w:rPr>
          <w:rFonts w:ascii="Calibri" w:hAnsi="Calibri" w:cs="Calibri"/>
        </w:rPr>
        <w:t xml:space="preserve"> создания приемной семьи и осуществления контроля за условиями жизни и воспитания ребенка или детей в приемной семье определяется Правительством Российской Федерации.</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153. Приемные родители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85" w:history="1">
        <w:r>
          <w:rPr>
            <w:rFonts w:ascii="Calibri" w:hAnsi="Calibri" w:cs="Calibri"/>
            <w:color w:val="0000FF"/>
          </w:rPr>
          <w:t>закона</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ind w:firstLine="540"/>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Приемными родителями могут быть супруги, а также отдельные граждане, желающие принять ребенка или детей на воспитание. Лица, не состоящие в браке между собой, не могут быть приемными родителями одного и того же ребенка.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Подбор и подготовка приемных родителей осуществляются органами опеки и попечительства при </w:t>
      </w:r>
      <w:r>
        <w:rPr>
          <w:rFonts w:ascii="Calibri" w:hAnsi="Calibri" w:cs="Calibri"/>
        </w:rPr>
        <w:lastRenderedPageBreak/>
        <w:t xml:space="preserve">соблюдении требований, установленных Гражданским </w:t>
      </w:r>
      <w:hyperlink r:id="rId186" w:history="1">
        <w:r>
          <w:rPr>
            <w:rFonts w:ascii="Calibri" w:hAnsi="Calibri" w:cs="Calibri"/>
            <w:color w:val="0000FF"/>
          </w:rPr>
          <w:t>кодексом</w:t>
        </w:r>
      </w:hyperlink>
      <w:r>
        <w:rPr>
          <w:rFonts w:ascii="Calibri" w:hAnsi="Calibri" w:cs="Calibri"/>
        </w:rPr>
        <w:t xml:space="preserve"> Российской Федерации, Федеральным </w:t>
      </w:r>
      <w:hyperlink r:id="rId187" w:history="1">
        <w:r>
          <w:rPr>
            <w:rFonts w:ascii="Calibri" w:hAnsi="Calibri" w:cs="Calibri"/>
            <w:color w:val="0000FF"/>
          </w:rPr>
          <w:t>законом</w:t>
        </w:r>
      </w:hyperlink>
      <w:r>
        <w:rPr>
          <w:rFonts w:ascii="Calibri" w:hAnsi="Calibri" w:cs="Calibri"/>
        </w:rPr>
        <w:t xml:space="preserve"> "Об опеке и попечительстве", а также </w:t>
      </w:r>
      <w:hyperlink w:anchor="Par303" w:history="1">
        <w:r>
          <w:rPr>
            <w:rFonts w:ascii="Calibri" w:hAnsi="Calibri" w:cs="Calibri"/>
            <w:color w:val="0000FF"/>
          </w:rPr>
          <w:t>статьей 146</w:t>
        </w:r>
      </w:hyperlink>
      <w:r>
        <w:rPr>
          <w:rFonts w:ascii="Calibri" w:hAnsi="Calibri" w:cs="Calibri"/>
        </w:rPr>
        <w:t xml:space="preserve"> настоящего Кодекса.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Приемные родители по отношению к принятому на воспитание ребенку или детям осуществляют права и исполняют обязанности опекуна или попечителя и несут ответственность за неисполнение или ненадлежащее исполнение возложенных на них обязанностей в порядке и на условиях, которые предусмотрены федеральным законом и договором.</w:t>
      </w:r>
    </w:p>
    <w:p w:rsidR="00C66064" w:rsidRDefault="00C66064">
      <w:pPr>
        <w:widowControl w:val="0"/>
        <w:autoSpaceDE w:val="0"/>
        <w:autoSpaceDN w:val="0"/>
        <w:adjustRightInd w:val="0"/>
        <w:spacing w:after="0" w:line="240" w:lineRule="auto"/>
        <w:ind w:firstLine="540"/>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153.1. Содержание договора о приемной семье</w:t>
      </w:r>
    </w:p>
    <w:p w:rsidR="00C66064" w:rsidRDefault="00C66064">
      <w:pPr>
        <w:widowControl w:val="0"/>
        <w:autoSpaceDE w:val="0"/>
        <w:autoSpaceDN w:val="0"/>
        <w:adjustRightInd w:val="0"/>
        <w:spacing w:after="0" w:line="240" w:lineRule="auto"/>
        <w:ind w:firstLine="540"/>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88" w:history="1">
        <w:r>
          <w:rPr>
            <w:rFonts w:ascii="Calibri" w:hAnsi="Calibri" w:cs="Calibri"/>
            <w:color w:val="0000FF"/>
          </w:rPr>
          <w:t>законом</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ind w:firstLine="540"/>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Договор о приемной семье должен содержать сведения о ребенке или детях, передаваемых на воспитание в приемную семью (имя, возраст, состояние здоровья, физическое и умственное развитие), срок действия такого договора, условия содержания, воспитания и образования ребенка или детей, права и обязанности приемных родителей, права и обязанности органа опеки и попечительства по отношению к приемным родителям, а также основания и последствия прекращения такого договора.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Размер вознаграждения, причитающегося приемным родителям, размер денежных средств на содержание каждого ребенка, а также меры социальной поддержки, предоставляемые приемной семье в зависимости от количества принятых на воспитание детей, определяются договором о приемной семье в соответствии с законами субъектов Российской Федерации.</w:t>
      </w:r>
    </w:p>
    <w:p w:rsidR="00C66064" w:rsidRDefault="00C66064">
      <w:pPr>
        <w:widowControl w:val="0"/>
        <w:autoSpaceDE w:val="0"/>
        <w:autoSpaceDN w:val="0"/>
        <w:adjustRightInd w:val="0"/>
        <w:spacing w:after="0" w:line="240" w:lineRule="auto"/>
        <w:ind w:firstLine="540"/>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153.2. Прекращение договора о приемной семье</w:t>
      </w:r>
    </w:p>
    <w:p w:rsidR="00C66064" w:rsidRDefault="00C66064">
      <w:pPr>
        <w:widowControl w:val="0"/>
        <w:autoSpaceDE w:val="0"/>
        <w:autoSpaceDN w:val="0"/>
        <w:adjustRightInd w:val="0"/>
        <w:spacing w:after="0" w:line="240" w:lineRule="auto"/>
        <w:ind w:firstLine="540"/>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89" w:history="1">
        <w:r>
          <w:rPr>
            <w:rFonts w:ascii="Calibri" w:hAnsi="Calibri" w:cs="Calibri"/>
            <w:color w:val="0000FF"/>
          </w:rPr>
          <w:t>законом</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ind w:firstLine="540"/>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Договор о приемной семье прекращается по основаниям, предусмотренным гражданским законодательством для прекращения обязательств, а также в связи с прекращением опеки или попечительства.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Приемные родители вправе отказаться от исполнения договора о приемной семье при наличии уважительных причин (болезнь, изменение семейного или имущественного положения, отсутствие взаимопонимания с ребенком или детьми, наличие конфликтных отношений между детьми и другие).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 опеки и попечительства вправе отказаться от исполнения договора о приемной семье в случае возникновения в приемной семье неблагоприятных условий для содержания, воспитания и образования ребенка или детей, возвращения ребенка или детей родителям либо усыновления ребенка или детей.</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Если основанием для расторжения договора о приемной семье послужило существенное нарушение договора одной из сторон по ее вине, другая сторона вправе требовать возмещения убытков, причиненных расторжением этого договора.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 xml:space="preserve">Статьи 154 - 155. Утратили силу с 1 сентября 2008 года. - Федеральный </w:t>
      </w:r>
      <w:hyperlink r:id="rId190" w:history="1">
        <w:r>
          <w:rPr>
            <w:rFonts w:ascii="Calibri" w:hAnsi="Calibri" w:cs="Calibri"/>
            <w:color w:val="0000FF"/>
          </w:rPr>
          <w:t>закон</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ind w:firstLine="540"/>
        <w:jc w:val="both"/>
        <w:rPr>
          <w:rFonts w:ascii="Calibri" w:hAnsi="Calibri" w:cs="Calibri"/>
        </w:rPr>
      </w:pPr>
    </w:p>
    <w:p w:rsidR="00C66064" w:rsidRDefault="00C66064">
      <w:pPr>
        <w:widowControl w:val="0"/>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22. УСТРОЙСТВО ДЕТЕЙ, ОСТАВШИХСЯ БЕЗ ПОПЕЧЕНИЯ</w:t>
      </w:r>
    </w:p>
    <w:p w:rsidR="00C66064" w:rsidRDefault="00C6606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РОДИТЕЛЕЙ, В ОРГАНИЗАЦИИ ДЛЯ ДЕТЕЙ-СИРОТ И ДЕТЕЙ,</w:t>
      </w:r>
    </w:p>
    <w:p w:rsidR="00C66064" w:rsidRDefault="00C6606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ОСТАВШИХСЯ БЕЗ ПОПЕЧЕНИЯ РОДИТЕЛЕЙ</w:t>
      </w:r>
    </w:p>
    <w:p w:rsidR="00C66064" w:rsidRDefault="00C66064">
      <w:pPr>
        <w:widowControl w:val="0"/>
        <w:autoSpaceDE w:val="0"/>
        <w:autoSpaceDN w:val="0"/>
        <w:adjustRightInd w:val="0"/>
        <w:spacing w:after="0" w:line="240" w:lineRule="auto"/>
        <w:ind w:firstLine="540"/>
        <w:jc w:val="both"/>
        <w:rPr>
          <w:rFonts w:ascii="Calibri" w:hAnsi="Calibri" w:cs="Calibri"/>
        </w:rPr>
      </w:pPr>
    </w:p>
    <w:p w:rsidR="00C66064" w:rsidRDefault="00C66064">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191" w:history="1">
        <w:r>
          <w:rPr>
            <w:rFonts w:ascii="Calibri" w:hAnsi="Calibri" w:cs="Calibri"/>
            <w:color w:val="0000FF"/>
          </w:rPr>
          <w:t>законом</w:t>
        </w:r>
      </w:hyperlink>
      <w:r>
        <w:rPr>
          <w:rFonts w:ascii="Calibri" w:hAnsi="Calibri" w:cs="Calibri"/>
        </w:rPr>
        <w:t xml:space="preserve"> от 24.04.2008 N 49-ФЗ)</w:t>
      </w:r>
    </w:p>
    <w:p w:rsidR="00C66064" w:rsidRDefault="00C66064">
      <w:pPr>
        <w:widowControl w:val="0"/>
        <w:autoSpaceDE w:val="0"/>
        <w:autoSpaceDN w:val="0"/>
        <w:adjustRightInd w:val="0"/>
        <w:spacing w:after="0" w:line="240" w:lineRule="auto"/>
        <w:ind w:firstLine="540"/>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bookmarkStart w:id="18" w:name="Par400"/>
      <w:bookmarkEnd w:id="18"/>
      <w:r>
        <w:rPr>
          <w:rFonts w:ascii="Calibri" w:hAnsi="Calibri" w:cs="Calibri"/>
        </w:rPr>
        <w:t>Статья 155.1. Устройство детей, оставшихся без попечения родителей, в организации для детей-сирот и детей, оставшихся без попечения родителей</w:t>
      </w:r>
    </w:p>
    <w:p w:rsidR="00C66064" w:rsidRDefault="00C66064">
      <w:pPr>
        <w:widowControl w:val="0"/>
        <w:autoSpaceDE w:val="0"/>
        <w:autoSpaceDN w:val="0"/>
        <w:adjustRightInd w:val="0"/>
        <w:spacing w:after="0" w:line="240" w:lineRule="auto"/>
        <w:ind w:firstLine="540"/>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bookmarkStart w:id="19" w:name="Par402"/>
      <w:bookmarkEnd w:id="19"/>
      <w:r>
        <w:rPr>
          <w:rFonts w:ascii="Calibri" w:hAnsi="Calibri" w:cs="Calibri"/>
        </w:rPr>
        <w:t>1. Под устройством детей, оставшихся без попечения родителей, в организации для детей-сирот и детей, оставшихся без попечения родителей, понимается помещение таких детей под надзор в образовательные организации, медицинские организации, организации, оказывающие социальные услуги.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 территории субъекта Российской Федерации, где выявлен ребенок, оставшийся без попечения родителей, отсутствует организация для детей-сирот и детей, оставшихся без попечения родителей, в которую он может быть устроен в целях обеспечения ему необходимых условий содержания, воспитания и образования исходя из его потребностей, этот ребенок передается органам опеки и </w:t>
      </w:r>
      <w:r>
        <w:rPr>
          <w:rFonts w:ascii="Calibri" w:hAnsi="Calibri" w:cs="Calibri"/>
        </w:rPr>
        <w:lastRenderedPageBreak/>
        <w:t>попечительства субъекта Российской Федерации, на территории которого такая организация имеется.</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 дня вступления в силу нормативных правовых актов Правительства РФ, предусмотренных абзацем третьим пункта 1 статьи 155.1 (в редакции Федерального закона от 02.07.2013 N 167-ФЗ), устройство детей, оставшихся без попечения родителей, в организации для детей-сирот и детей, оставшихся без попечения родителей, осуществляется в </w:t>
      </w:r>
      <w:hyperlink w:anchor="Par402" w:history="1">
        <w:r>
          <w:rPr>
            <w:rFonts w:ascii="Calibri" w:hAnsi="Calibri" w:cs="Calibri"/>
            <w:color w:val="0000FF"/>
          </w:rPr>
          <w:t>порядке</w:t>
        </w:r>
      </w:hyperlink>
      <w:r>
        <w:rPr>
          <w:rFonts w:ascii="Calibri" w:hAnsi="Calibri" w:cs="Calibri"/>
        </w:rPr>
        <w:t xml:space="preserve">, действовавшем до дня </w:t>
      </w:r>
      <w:hyperlink r:id="rId192" w:history="1">
        <w:r>
          <w:rPr>
            <w:rFonts w:ascii="Calibri" w:hAnsi="Calibri" w:cs="Calibri"/>
            <w:color w:val="0000FF"/>
          </w:rPr>
          <w:t>вступления</w:t>
        </w:r>
      </w:hyperlink>
      <w:r>
        <w:rPr>
          <w:rFonts w:ascii="Calibri" w:hAnsi="Calibri" w:cs="Calibri"/>
        </w:rPr>
        <w:t xml:space="preserve"> в силу Федерального </w:t>
      </w:r>
      <w:hyperlink r:id="rId193" w:history="1">
        <w:r>
          <w:rPr>
            <w:rFonts w:ascii="Calibri" w:hAnsi="Calibri" w:cs="Calibri"/>
            <w:color w:val="0000FF"/>
          </w:rPr>
          <w:t>закона</w:t>
        </w:r>
      </w:hyperlink>
      <w:r>
        <w:rPr>
          <w:rFonts w:ascii="Calibri" w:hAnsi="Calibri" w:cs="Calibri"/>
        </w:rPr>
        <w:t xml:space="preserve"> от 02.07.2013 N 167-ФЗ.</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Перечень осуществляемых видов деятельности, оказываемых услуг организациями для детей-сирот и детей, оставшихся без попечения родителей, порядок осуществления деятельности указанными организациями, порядок устройства детей, оставшихся без попечения родителей (включая порядок и условия взаимодействия субъектов Российской Федерации и их уполномоченных органов исполнительной власти при принятии решения по устройству ребенка, оставшегося без попечения родителей), порядок обследования таких детей, основания принятия решений по устройству детей, оставшихся без попечения родителей, в зависимости от осуществляемых видов деятельности, оказываемых услуг организациями для детей-сирот и детей, оставшихся без попечения родителей, </w:t>
      </w:r>
      <w:hyperlink r:id="rId194" w:history="1">
        <w:r>
          <w:rPr>
            <w:rFonts w:ascii="Calibri" w:hAnsi="Calibri" w:cs="Calibri"/>
            <w:color w:val="0000FF"/>
          </w:rPr>
          <w:t>требования</w:t>
        </w:r>
      </w:hyperlink>
      <w:r>
        <w:rPr>
          <w:rFonts w:ascii="Calibri" w:hAnsi="Calibri" w:cs="Calibri"/>
        </w:rPr>
        <w:t xml:space="preserve"> к условиям пребывания в указанных организациях определяются Правительством Российской Федерации.</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195" w:history="1">
        <w:r>
          <w:rPr>
            <w:rFonts w:ascii="Calibri" w:hAnsi="Calibri" w:cs="Calibri"/>
            <w:color w:val="0000FF"/>
          </w:rPr>
          <w:t>закона</w:t>
        </w:r>
      </w:hyperlink>
      <w:r>
        <w:rPr>
          <w:rFonts w:ascii="Calibri" w:hAnsi="Calibri" w:cs="Calibri"/>
        </w:rPr>
        <w:t xml:space="preserve"> от 02.07.2013 N 167-ФЗ)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Временное пребывание ребенка в организации для детей-сирот и детей, оставшихся без попечения родителей, в целях получения им медицинских, социальных, образовательных или иных услуг либо в целях обеспечения временного проживания ребенка в течение периода, когда родители, усыновители либо опекуны или попечители по уважительным причинам не могут исполнять свои обязанности в отношении ребенка, не прекращает прав и обязанностей родителей, усыновителей либо опекунов или попечителей в отношении этого ребенка.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Органы опеки и попечительства осуществляют контроль за условиями содержания, воспитания и образования детей, находящихся в организациях для детей-сирот и детей, оставшихся без попечения родителей, а также принимают меры для устройства таких детей на воспитание в семью.</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6" w:history="1">
        <w:r>
          <w:rPr>
            <w:rFonts w:ascii="Calibri" w:hAnsi="Calibri" w:cs="Calibri"/>
            <w:color w:val="0000FF"/>
          </w:rPr>
          <w:t>закона</w:t>
        </w:r>
      </w:hyperlink>
      <w:r>
        <w:rPr>
          <w:rFonts w:ascii="Calibri" w:hAnsi="Calibri" w:cs="Calibri"/>
        </w:rPr>
        <w:t xml:space="preserve"> от 02.07.2013 N 167-ФЗ)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 завершении пребывания ребенка в образовательной организации для детей-сирот и детей, оставшихся без попечения родителей, до достижения им возраста восемнадцати лет исполнение обязанностей опекуна или попечителя этого ребенка возлагается на органы опеки и попечительства.</w:t>
      </w:r>
    </w:p>
    <w:p w:rsidR="00C66064" w:rsidRDefault="00C66064">
      <w:pPr>
        <w:widowControl w:val="0"/>
        <w:autoSpaceDE w:val="0"/>
        <w:autoSpaceDN w:val="0"/>
        <w:adjustRightInd w:val="0"/>
        <w:spacing w:after="0" w:line="240" w:lineRule="auto"/>
        <w:ind w:firstLine="540"/>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155.2. Деятельность организаций для детей-сирот и детей, оставшихся без попечения родителей</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7" w:history="1">
        <w:r>
          <w:rPr>
            <w:rFonts w:ascii="Calibri" w:hAnsi="Calibri" w:cs="Calibri"/>
            <w:color w:val="0000FF"/>
          </w:rPr>
          <w:t>закона</w:t>
        </w:r>
      </w:hyperlink>
      <w:r>
        <w:rPr>
          <w:rFonts w:ascii="Calibri" w:hAnsi="Calibri" w:cs="Calibri"/>
        </w:rPr>
        <w:t xml:space="preserve"> от 02.07.2013 N 167-ФЗ)</w:t>
      </w:r>
    </w:p>
    <w:p w:rsidR="00C66064" w:rsidRDefault="00C66064">
      <w:pPr>
        <w:widowControl w:val="0"/>
        <w:autoSpaceDE w:val="0"/>
        <w:autoSpaceDN w:val="0"/>
        <w:adjustRightInd w:val="0"/>
        <w:spacing w:after="0" w:line="240" w:lineRule="auto"/>
        <w:ind w:firstLine="540"/>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Права и обязанности организаций, указанных в </w:t>
      </w:r>
      <w:hyperlink w:anchor="Par402" w:history="1">
        <w:r>
          <w:rPr>
            <w:rFonts w:ascii="Calibri" w:hAnsi="Calibri" w:cs="Calibri"/>
            <w:color w:val="0000FF"/>
          </w:rPr>
          <w:t>пункте 1 статьи 155.1</w:t>
        </w:r>
      </w:hyperlink>
      <w:r>
        <w:rPr>
          <w:rFonts w:ascii="Calibri" w:hAnsi="Calibri" w:cs="Calibri"/>
        </w:rPr>
        <w:t xml:space="preserve"> настоящего Кодекса, в отношении детей, оставшихся без попечения родителей, возникают с момента принятия органами опеки и попечительства актов об устройстве детей в указанные организации.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Детям, помещенным под надзор в организации для детей-сирот и детей, оставшихся без попечения родителей, опекуны или попечители не назначаются. Исполнение обязанностей по содержанию, воспитанию и образованию детей, а также защите их прав и законных интересов возлагается на эти организации.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организациям для детей-сирот и детей, оставшихся без попечения родителей, в которые дети помещены под надзор, применяются нормы законодательства об опеке и попечительстве, относящиеся к правам, обязанностям и ответственности опекунов и попечителей.</w:t>
      </w:r>
    </w:p>
    <w:p w:rsidR="00C66064" w:rsidRDefault="00C66064">
      <w:pPr>
        <w:widowControl w:val="0"/>
        <w:autoSpaceDE w:val="0"/>
        <w:autoSpaceDN w:val="0"/>
        <w:adjustRightInd w:val="0"/>
        <w:spacing w:after="0" w:line="240" w:lineRule="auto"/>
        <w:ind w:firstLine="540"/>
        <w:jc w:val="both"/>
        <w:rPr>
          <w:rFonts w:ascii="Calibri" w:hAnsi="Calibri" w:cs="Calibri"/>
        </w:rPr>
      </w:pPr>
      <w:bookmarkStart w:id="20" w:name="Par421"/>
      <w:bookmarkEnd w:id="20"/>
      <w:r>
        <w:rPr>
          <w:rFonts w:ascii="Calibri" w:hAnsi="Calibri" w:cs="Calibri"/>
        </w:rPr>
        <w:t xml:space="preserve">3. Организации, которые указаны в </w:t>
      </w:r>
      <w:hyperlink w:anchor="Par402" w:history="1">
        <w:r>
          <w:rPr>
            <w:rFonts w:ascii="Calibri" w:hAnsi="Calibri" w:cs="Calibri"/>
            <w:color w:val="0000FF"/>
          </w:rPr>
          <w:t>пункте 1 статьи 155.1</w:t>
        </w:r>
      </w:hyperlink>
      <w:r>
        <w:rPr>
          <w:rFonts w:ascii="Calibri" w:hAnsi="Calibri" w:cs="Calibri"/>
        </w:rPr>
        <w:t xml:space="preserve"> настоящего Кодекса и в которые дети помещены под надзор, вправе осуществлять временную передачу детей в семьи граждан, постоянно проживающих на территории Российской Федерации.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Временная передача ребенка в семью граждан, постоянно проживающих на территории Российской Федерации, не является формой устройства ребенка в семью и осуществляется на основании распоряжения администрации такой организации в интересах ребенка в целях обеспечения его воспитания и гармоничного развития (на период каникул, выходных или нерабочих праздничных дней и другое). Данная передача не допускается, если пребывание ребенка в семье может создать угрозу причинения вреда физическому и (или) психическому здоровью ребенка, его нравственному развитию либо иную угрозу его законным интересам.</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Временная передача ребенка в семью граждан, постоянно проживающих на территории </w:t>
      </w:r>
      <w:r>
        <w:rPr>
          <w:rFonts w:ascii="Calibri" w:hAnsi="Calibri" w:cs="Calibri"/>
        </w:rPr>
        <w:lastRenderedPageBreak/>
        <w:t>Российской Федерации, осуществляется на срок не более чем три месяца. При наличии исключительных обстоятельств срок временной передачи ребенка в семью граждан может быть продлен с согласия органа опеки и попечительства. При этом непрерывный срок временного пребывания ребенка в семье не может превышать шесть месяцев.</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8" w:history="1">
        <w:r>
          <w:rPr>
            <w:rFonts w:ascii="Calibri" w:hAnsi="Calibri" w:cs="Calibri"/>
            <w:color w:val="0000FF"/>
          </w:rPr>
          <w:t>закона</w:t>
        </w:r>
      </w:hyperlink>
      <w:r>
        <w:rPr>
          <w:rFonts w:ascii="Calibri" w:hAnsi="Calibri" w:cs="Calibri"/>
        </w:rPr>
        <w:t xml:space="preserve"> от 02.07.2013 N 167-ФЗ)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Граждане, в семью которых временно передан ребенок в порядке, установленном </w:t>
      </w:r>
      <w:hyperlink w:anchor="Par421" w:history="1">
        <w:r>
          <w:rPr>
            <w:rFonts w:ascii="Calibri" w:hAnsi="Calibri" w:cs="Calibri"/>
            <w:color w:val="0000FF"/>
          </w:rPr>
          <w:t>пунктом 3</w:t>
        </w:r>
      </w:hyperlink>
      <w:r>
        <w:rPr>
          <w:rFonts w:ascii="Calibri" w:hAnsi="Calibri" w:cs="Calibri"/>
        </w:rPr>
        <w:t xml:space="preserve"> настоящей статьи, не вправе осуществлять вывоз ребенка из Российской Федерации.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целях осуществления временной передачи ребенка в семью граждан, постоянно проживающих на территории Российской Федерации, организация, которая указана в </w:t>
      </w:r>
      <w:hyperlink w:anchor="Par402" w:history="1">
        <w:r>
          <w:rPr>
            <w:rFonts w:ascii="Calibri" w:hAnsi="Calibri" w:cs="Calibri"/>
            <w:color w:val="0000FF"/>
          </w:rPr>
          <w:t>пункте 1 статьи 155.1</w:t>
        </w:r>
      </w:hyperlink>
      <w:r>
        <w:rPr>
          <w:rFonts w:ascii="Calibri" w:hAnsi="Calibri" w:cs="Calibri"/>
        </w:rPr>
        <w:t xml:space="preserve"> настоящего Кодекса и в которую помещен под надзор ребенок, вправе обращаться в орган опеки и попечительства с просьбой о предоставлении информации о гражданах, которые выразили желание стать опекунами или попечителями и учет которых ведется в соответствии с </w:t>
      </w:r>
      <w:hyperlink r:id="rId199" w:history="1">
        <w:r>
          <w:rPr>
            <w:rFonts w:ascii="Calibri" w:hAnsi="Calibri" w:cs="Calibri"/>
            <w:color w:val="0000FF"/>
          </w:rPr>
          <w:t>пунктом 10 части 1 статьи 8</w:t>
        </w:r>
      </w:hyperlink>
      <w:r>
        <w:rPr>
          <w:rFonts w:ascii="Calibri" w:hAnsi="Calibri" w:cs="Calibri"/>
        </w:rPr>
        <w:t xml:space="preserve"> Федерального закона "Об опеке и попечительстве".</w:t>
      </w:r>
    </w:p>
    <w:p w:rsidR="00C66064" w:rsidRDefault="00761F2E">
      <w:pPr>
        <w:widowControl w:val="0"/>
        <w:autoSpaceDE w:val="0"/>
        <w:autoSpaceDN w:val="0"/>
        <w:adjustRightInd w:val="0"/>
        <w:spacing w:after="0" w:line="240" w:lineRule="auto"/>
        <w:ind w:firstLine="540"/>
        <w:jc w:val="both"/>
        <w:rPr>
          <w:rFonts w:ascii="Calibri" w:hAnsi="Calibri" w:cs="Calibri"/>
        </w:rPr>
      </w:pPr>
      <w:hyperlink r:id="rId200" w:history="1">
        <w:r w:rsidR="00C66064">
          <w:rPr>
            <w:rFonts w:ascii="Calibri" w:hAnsi="Calibri" w:cs="Calibri"/>
            <w:color w:val="0000FF"/>
          </w:rPr>
          <w:t>Порядок</w:t>
        </w:r>
      </w:hyperlink>
      <w:r w:rsidR="00C66064">
        <w:rPr>
          <w:rFonts w:ascii="Calibri" w:hAnsi="Calibri" w:cs="Calibri"/>
        </w:rPr>
        <w:t xml:space="preserve"> и условия временной передачи ребенка в семью граждан, постоянно проживающих на территории Российской Федерации, а также требования к таким гражданам устанавливаются Правительством Российской Федерации.</w:t>
      </w:r>
    </w:p>
    <w:p w:rsidR="00C66064" w:rsidRDefault="00C66064">
      <w:pPr>
        <w:widowControl w:val="0"/>
        <w:autoSpaceDE w:val="0"/>
        <w:autoSpaceDN w:val="0"/>
        <w:adjustRightInd w:val="0"/>
        <w:spacing w:after="0" w:line="240" w:lineRule="auto"/>
        <w:ind w:firstLine="540"/>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155.3. Права детей, оставшихся без попечения родителей и находящихся в организациях для детей-сирот и детей, оставшихся без попечения родителей</w:t>
      </w:r>
    </w:p>
    <w:p w:rsidR="00C66064" w:rsidRDefault="00C66064">
      <w:pPr>
        <w:widowControl w:val="0"/>
        <w:autoSpaceDE w:val="0"/>
        <w:autoSpaceDN w:val="0"/>
        <w:adjustRightInd w:val="0"/>
        <w:spacing w:after="0" w:line="240" w:lineRule="auto"/>
        <w:ind w:firstLine="540"/>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Дети, оставшиеся без попечения родителей и находящиеся в организациях для детей-сирот и детей, оставшихся без попечения родителей, имеют право на: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содержание, воспитание, образование, всестороннее развитие, уважение их человеческого достоинства, защиту их прав и законных интересов;</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причитающиеся им алименты, пенсии, пособия и иные социальные выплаты;</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сохранение права собственности на жилое помещение или права пользования жилым помещением либо, если отсутствует жилое помещение, получение жилого помещения в соответствии с жилищным законодательством.</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Дети, оставшиеся без попечения родителей и находящиеся в организациях для детей-сирот и детей, оставшихся без попечения родителей, обладают также правами, предусмотренными </w:t>
      </w:r>
      <w:hyperlink r:id="rId201" w:history="1">
        <w:r>
          <w:rPr>
            <w:rFonts w:ascii="Calibri" w:hAnsi="Calibri" w:cs="Calibri"/>
            <w:color w:val="0000FF"/>
          </w:rPr>
          <w:t>статьями 55</w:t>
        </w:r>
      </w:hyperlink>
      <w:r>
        <w:rPr>
          <w:rFonts w:ascii="Calibri" w:hAnsi="Calibri" w:cs="Calibri"/>
        </w:rPr>
        <w:t xml:space="preserve"> - </w:t>
      </w:r>
      <w:hyperlink r:id="rId202" w:history="1">
        <w:r>
          <w:rPr>
            <w:rFonts w:ascii="Calibri" w:hAnsi="Calibri" w:cs="Calibri"/>
            <w:color w:val="0000FF"/>
          </w:rPr>
          <w:t>57</w:t>
        </w:r>
      </w:hyperlink>
      <w:r>
        <w:rPr>
          <w:rFonts w:ascii="Calibri" w:hAnsi="Calibri" w:cs="Calibri"/>
        </w:rPr>
        <w:t xml:space="preserve"> настоящего Кодекса.</w:t>
      </w:r>
    </w:p>
    <w:p w:rsidR="00C66064" w:rsidRDefault="00C66064">
      <w:pPr>
        <w:widowControl w:val="0"/>
        <w:autoSpaceDE w:val="0"/>
        <w:autoSpaceDN w:val="0"/>
        <w:adjustRightInd w:val="0"/>
        <w:spacing w:after="0" w:line="240" w:lineRule="auto"/>
        <w:ind w:firstLine="540"/>
        <w:jc w:val="both"/>
        <w:rPr>
          <w:rFonts w:ascii="Calibri" w:hAnsi="Calibri" w:cs="Calibri"/>
        </w:rPr>
      </w:pPr>
    </w:p>
    <w:p w:rsidR="00C66064" w:rsidRDefault="00C66064">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Раздел VII. ПРИМЕНЕНИЕ СЕМЕЙНОГО ЗАКОНОДАТЕЛЬСТВА</w:t>
      </w:r>
    </w:p>
    <w:p w:rsidR="00C66064" w:rsidRDefault="00C6606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К СЕМЕЙНЫМ ОТНОШЕНИЯМ С УЧАСТИЕМ ИНОСТРАННЫХ ГРАЖДАН</w:t>
      </w:r>
    </w:p>
    <w:p w:rsidR="00C66064" w:rsidRDefault="00C6606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 ЛИЦ БЕЗ ГРАЖДАНСТВА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156. Заключение брака на территории Российской Федерации</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Форма и порядок заключения брака на территории Российской Федерации определяются законодательством Российской Федерации.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Условия заключения брака на территории Российской Федерации определяются для каждого из лиц, вступающих в брак, законодательством государства, гражданином которого лицо является в момент заключения брака, с соблюдением требований </w:t>
      </w:r>
      <w:hyperlink r:id="rId203" w:history="1">
        <w:r>
          <w:rPr>
            <w:rFonts w:ascii="Calibri" w:hAnsi="Calibri" w:cs="Calibri"/>
            <w:color w:val="0000FF"/>
          </w:rPr>
          <w:t>статьи 14</w:t>
        </w:r>
      </w:hyperlink>
      <w:r>
        <w:rPr>
          <w:rFonts w:ascii="Calibri" w:hAnsi="Calibri" w:cs="Calibri"/>
        </w:rPr>
        <w:t xml:space="preserve"> настоящего Кодекса в отношении обстоятельств, препятствующих заключению брака.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Если лицо наряду с гражданством иностранного государства имеет гражданство Российской Федерации, к условиям заключения брака применяется законодательство Российской Федерации. При наличии у лица гражданства нескольких иностранных государств применяется по выбору данного лица законодательство одного из этих государств.</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Условия заключения брака лицом без гражданства на территории Российской Федерации определяются законодательством государства, в котором это лицо имеет постоянное место жительства.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157. Заключение браков в дипломатических представительствах и консульских учреждениях</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Браки между гражданами Российской Федерации, проживающими за пределами территории Российской Федерации, заключаются в дипломатических представительствах или в консульских учреждениях Российской Федерации.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Браки между иностранными гражданами, заключенные на территории Российской Федерации в дипломатических представительствах и консульских учреждениях иностранных государств, признаются на условиях взаимности действительными в Российской Федерации, если эти лица в момент заключения брака являлись гражданами иностранного государства, назначившего посла или консула в Российской Федерации.</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1"/>
        <w:rPr>
          <w:rFonts w:ascii="Calibri" w:hAnsi="Calibri" w:cs="Calibri"/>
        </w:rPr>
      </w:pPr>
      <w:bookmarkStart w:id="21" w:name="Par453"/>
      <w:bookmarkEnd w:id="21"/>
      <w:r>
        <w:rPr>
          <w:rFonts w:ascii="Calibri" w:hAnsi="Calibri" w:cs="Calibri"/>
        </w:rPr>
        <w:t>Статья 158. Признание браков, заключенных за пределами территории Российской Федерации</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Браки между гражданами Российской Федерации и браки между гражданами Российской Федерации и иностранными гражданами или лицами без гражданства, заключенные за пределами территории Российской Федерации с соблюдением законодательства государства, на территории которого они заключены, признаются действительными в Российской Федерации, если отсутствуют предусмотренные </w:t>
      </w:r>
      <w:hyperlink r:id="rId204" w:history="1">
        <w:r>
          <w:rPr>
            <w:rFonts w:ascii="Calibri" w:hAnsi="Calibri" w:cs="Calibri"/>
            <w:color w:val="0000FF"/>
          </w:rPr>
          <w:t>статьей 14</w:t>
        </w:r>
      </w:hyperlink>
      <w:r>
        <w:rPr>
          <w:rFonts w:ascii="Calibri" w:hAnsi="Calibri" w:cs="Calibri"/>
        </w:rPr>
        <w:t xml:space="preserve"> настоящего Кодекса обстоятельства, препятствующие заключению брака.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Браки между иностранными гражданами, заключенные за пределами территории Российской Федерации с соблюдением законодательства государства, на территории которого они заключены, признаются действительными в Российской Федерации.</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159. Недействительность брака, заключенного на территории Российской Федерации или за пределами территории Российской Федерации</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Недействительность брака, заключенного на территории Российской Федерации или за пределами Российской Федерации, определяется законодательством, которое в соответствии со статьями </w:t>
      </w:r>
      <w:hyperlink w:anchor="Par441" w:history="1">
        <w:r>
          <w:rPr>
            <w:rFonts w:ascii="Calibri" w:hAnsi="Calibri" w:cs="Calibri"/>
            <w:color w:val="0000FF"/>
          </w:rPr>
          <w:t>156</w:t>
        </w:r>
      </w:hyperlink>
      <w:r>
        <w:rPr>
          <w:rFonts w:ascii="Calibri" w:hAnsi="Calibri" w:cs="Calibri"/>
        </w:rPr>
        <w:t xml:space="preserve"> и </w:t>
      </w:r>
      <w:hyperlink w:anchor="Par453" w:history="1">
        <w:r>
          <w:rPr>
            <w:rFonts w:ascii="Calibri" w:hAnsi="Calibri" w:cs="Calibri"/>
            <w:color w:val="0000FF"/>
          </w:rPr>
          <w:t>158</w:t>
        </w:r>
      </w:hyperlink>
      <w:r>
        <w:rPr>
          <w:rFonts w:ascii="Calibri" w:hAnsi="Calibri" w:cs="Calibri"/>
        </w:rPr>
        <w:t xml:space="preserve"> настоящего Кодекса применялось при заключении брака.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160. Расторжение брака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Расторжение брака между гражданами Российской Федерации и иностранными гражданами или лицами без гражданства, а также брака между иностранными гражданами на территории Российской Федерации производится в соответствии с законодательством Российской Федерации.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Гражданин Российской Федерации, проживающий за пределами территории Российской Федерации, вправе расторгнуть брак с проживающим за пределами территории Российской Федерации супругом независимо от его гражданства в суде Российской Федерации. В случае, если в соответствии с законодательством Российской Федерации допускается расторжение брака в органах записи актов гражданского состояния, брак может быть расторгнут в дипломатических представительствах или в консульских учреждениях Российской Федерации.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Расторжение брака между гражданами Российской Федерации либо расторжение брака между гражданами Российской Федерации и иностранными гражданами или лицами без гражданства, совершенные за пределами территории Российской Федерации с соблюдением законодательства соответствующего иностранного государства о компетенции органов, принимавших решения о расторжении брака, и подлежащем применению при расторжении брака законодательстве, признается действительным в Российской Федерации.</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05" w:history="1">
        <w:r>
          <w:rPr>
            <w:rFonts w:ascii="Calibri" w:hAnsi="Calibri" w:cs="Calibri"/>
            <w:color w:val="0000FF"/>
          </w:rPr>
          <w:t>закона</w:t>
        </w:r>
      </w:hyperlink>
      <w:r>
        <w:rPr>
          <w:rFonts w:ascii="Calibri" w:hAnsi="Calibri" w:cs="Calibri"/>
        </w:rPr>
        <w:t xml:space="preserve"> от 15.11.1997 N 140-ФЗ)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Расторжение брака между иностранными гражданами, совершенное за пределами территории Российской Федерации с соблюдением законодательства соответствующего иностранного государства о компетенции органов, принимавших решения о расторжении брака, и подлежащем применению при расторжении брака законодательстве, признается действительным в Российской Федерации.</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161. Личные неимущественные и имущественные права и обязанности супругов</w:t>
      </w:r>
    </w:p>
    <w:p w:rsidR="00C66064" w:rsidRDefault="00C66064">
      <w:pPr>
        <w:widowControl w:val="0"/>
        <w:autoSpaceDE w:val="0"/>
        <w:autoSpaceDN w:val="0"/>
        <w:adjustRightInd w:val="0"/>
        <w:spacing w:after="0" w:line="240" w:lineRule="auto"/>
        <w:ind w:firstLine="540"/>
        <w:jc w:val="both"/>
        <w:rPr>
          <w:rFonts w:ascii="Calibri" w:hAnsi="Calibri" w:cs="Calibri"/>
        </w:rPr>
      </w:pPr>
      <w:bookmarkStart w:id="22" w:name="Par472"/>
      <w:bookmarkEnd w:id="22"/>
      <w:r>
        <w:rPr>
          <w:rFonts w:ascii="Calibri" w:hAnsi="Calibri" w:cs="Calibri"/>
        </w:rPr>
        <w:t xml:space="preserve">1. Личные неимущественные и имущественные права и обязанности супругов определяются законодательством государства, на территории которого они имеют совместное место жительства, а при отсутствии совместного места жительства законодательством государства, на территории которого они имели последнее совместное место жительства. Личные неимущественные и имущественные права и обязанности супругов, не имевших совместного места жительства, определяются на территории Российской Федерации </w:t>
      </w:r>
      <w:hyperlink r:id="rId206"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заключении брачного договора или соглашения об уплате алиментов друг другу супруги, не имеющие общего гражданства или совместного места жительства, могут избрать законодательство, </w:t>
      </w:r>
      <w:r>
        <w:rPr>
          <w:rFonts w:ascii="Calibri" w:hAnsi="Calibri" w:cs="Calibri"/>
        </w:rPr>
        <w:lastRenderedPageBreak/>
        <w:t xml:space="preserve">подлежащее применению для определения их прав и обязанностей по брачному договору или по соглашению об уплате алиментов. В случае, если супруги не избрали подлежащее применению законодательство, к брачному договору или к их соглашению об уплате алиментов применяются положения </w:t>
      </w:r>
      <w:hyperlink w:anchor="Par472" w:history="1">
        <w:r>
          <w:rPr>
            <w:rFonts w:ascii="Calibri" w:hAnsi="Calibri" w:cs="Calibri"/>
            <w:color w:val="0000FF"/>
          </w:rPr>
          <w:t>пункта 1</w:t>
        </w:r>
      </w:hyperlink>
      <w:r>
        <w:rPr>
          <w:rFonts w:ascii="Calibri" w:hAnsi="Calibri" w:cs="Calibri"/>
        </w:rPr>
        <w:t xml:space="preserve"> настоящей статьи.</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162. Установление и оспаривание отцовства (материнства)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Установление и оспаривание отцовства (материнства) определяются законодательством государства, гражданином которого является ребенок по рождению.</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Порядок установления и оспаривания отцовства (материнства) на территории Российской Федерации определяется законодательством Российской Федерации. В случаях, если законодательством Российской Федерации допускается установление отцовства (материнства) в органах записи актов гражданского состояния, проживающие за пределами территории Российской Федерации родители ребенка, из которых хотя бы один является гражданином Российской Федерации, вправе обращаться с заявлениями об установлении отцовства (материнства) в дипломатические представительства или в консульские учреждения Российской Федерации.</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163. Права и обязанности родителей и детей</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Права и обязанности родителей и детей, в том числе обязанность родителей по содержанию детей, определяются законодательством государства, на территории которого они имеют совместное место жительства. При отсутствии совместного места жительства родителей и детей права и обязанности родителей и детей определяются законодательством государства, гражданином которого является ребенок. По требованию истца к алиментным обязательствам и к другим отношениям между родителями и детьми может быть применено законодательство государства, на территории которого постоянно проживает ребенок.</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164. Алиментные обязательства совершеннолетних детей и других членов семьи</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Алиментные обязательства совершеннолетних детей в пользу родителей, а также алиментные обязательства других членов семьи определяются законодательством государства, на территории которого они имеют совместное место жительства. При отсутствии совместного места жительства такие обязательства определяются законодательством государства, гражданином которого является лицо, претендующее на получение алиментов.</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165. Усыновление (удочерение)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Усыновление (удочерение), в том числе отмена усыновления, на территории Российской Федерации иностранными гражданами или лицами без гражданства ребенка, являющегося гражданином Российской Федерации, производится в соответствии с законодательством государства, гражданином которого является усыновитель (при усыновлении (удочерении) ребенка лицом без гражданства - в соответствии с законодательством государства, в котором это лицо имеет постоянное место жительства) на момент подачи заявления об усыновлении (удочерении) или об отмене усыновления.</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усыновлении (удочерении) на территории Российской Федерации иностранными гражданами или лицами без гражданства ребенка, являющегося гражданином Российской Федерации, должны быть также соблюдены требования </w:t>
      </w:r>
      <w:hyperlink w:anchor="Par60" w:history="1">
        <w:r>
          <w:rPr>
            <w:rFonts w:ascii="Calibri" w:hAnsi="Calibri" w:cs="Calibri"/>
            <w:color w:val="0000FF"/>
          </w:rPr>
          <w:t>статей 124</w:t>
        </w:r>
      </w:hyperlink>
      <w:r>
        <w:rPr>
          <w:rFonts w:ascii="Calibri" w:hAnsi="Calibri" w:cs="Calibri"/>
        </w:rPr>
        <w:t xml:space="preserve"> - </w:t>
      </w:r>
      <w:hyperlink w:anchor="Par89" w:history="1">
        <w:r>
          <w:rPr>
            <w:rFonts w:ascii="Calibri" w:hAnsi="Calibri" w:cs="Calibri"/>
            <w:color w:val="0000FF"/>
          </w:rPr>
          <w:t>126,</w:t>
        </w:r>
      </w:hyperlink>
      <w:hyperlink w:anchor="Par109" w:history="1">
        <w:r>
          <w:rPr>
            <w:rFonts w:ascii="Calibri" w:hAnsi="Calibri" w:cs="Calibri"/>
            <w:color w:val="0000FF"/>
          </w:rPr>
          <w:t>статьи 127</w:t>
        </w:r>
      </w:hyperlink>
      <w:r>
        <w:rPr>
          <w:rFonts w:ascii="Calibri" w:hAnsi="Calibri" w:cs="Calibri"/>
        </w:rPr>
        <w:t xml:space="preserve"> (за исключением абзаца восьмого </w:t>
      </w:r>
      <w:hyperlink w:anchor="Par119" w:history="1">
        <w:r>
          <w:rPr>
            <w:rFonts w:ascii="Calibri" w:hAnsi="Calibri" w:cs="Calibri"/>
            <w:color w:val="0000FF"/>
          </w:rPr>
          <w:t>пункта 1),</w:t>
        </w:r>
      </w:hyperlink>
      <w:hyperlink w:anchor="Par160" w:history="1">
        <w:r>
          <w:rPr>
            <w:rFonts w:ascii="Calibri" w:hAnsi="Calibri" w:cs="Calibri"/>
            <w:color w:val="0000FF"/>
          </w:rPr>
          <w:t>статей 128</w:t>
        </w:r>
      </w:hyperlink>
      <w:r>
        <w:rPr>
          <w:rFonts w:ascii="Calibri" w:hAnsi="Calibri" w:cs="Calibri"/>
        </w:rPr>
        <w:t xml:space="preserve"> и </w:t>
      </w:r>
      <w:hyperlink w:anchor="Par166" w:history="1">
        <w:r>
          <w:rPr>
            <w:rFonts w:ascii="Calibri" w:hAnsi="Calibri" w:cs="Calibri"/>
            <w:color w:val="0000FF"/>
          </w:rPr>
          <w:t>129,</w:t>
        </w:r>
      </w:hyperlink>
      <w:r>
        <w:rPr>
          <w:rFonts w:ascii="Calibri" w:hAnsi="Calibri" w:cs="Calibri"/>
        </w:rPr>
        <w:t xml:space="preserve"> статьи </w:t>
      </w:r>
      <w:hyperlink w:anchor="Par175" w:history="1">
        <w:r>
          <w:rPr>
            <w:rFonts w:ascii="Calibri" w:hAnsi="Calibri" w:cs="Calibri"/>
            <w:color w:val="0000FF"/>
          </w:rPr>
          <w:t>130</w:t>
        </w:r>
      </w:hyperlink>
      <w:r>
        <w:rPr>
          <w:rFonts w:ascii="Calibri" w:hAnsi="Calibri" w:cs="Calibri"/>
        </w:rPr>
        <w:t xml:space="preserve"> (за исключением </w:t>
      </w:r>
      <w:hyperlink w:anchor="Par181" w:history="1">
        <w:r>
          <w:rPr>
            <w:rFonts w:ascii="Calibri" w:hAnsi="Calibri" w:cs="Calibri"/>
            <w:color w:val="0000FF"/>
          </w:rPr>
          <w:t>абзаца пятого),</w:t>
        </w:r>
      </w:hyperlink>
      <w:hyperlink w:anchor="Par183" w:history="1">
        <w:r>
          <w:rPr>
            <w:rFonts w:ascii="Calibri" w:hAnsi="Calibri" w:cs="Calibri"/>
            <w:color w:val="0000FF"/>
          </w:rPr>
          <w:t>статей 131</w:t>
        </w:r>
      </w:hyperlink>
      <w:r>
        <w:rPr>
          <w:rFonts w:ascii="Calibri" w:hAnsi="Calibri" w:cs="Calibri"/>
        </w:rPr>
        <w:t xml:space="preserve"> - </w:t>
      </w:r>
      <w:hyperlink w:anchor="Par197" w:history="1">
        <w:r>
          <w:rPr>
            <w:rFonts w:ascii="Calibri" w:hAnsi="Calibri" w:cs="Calibri"/>
            <w:color w:val="0000FF"/>
          </w:rPr>
          <w:t>133</w:t>
        </w:r>
      </w:hyperlink>
      <w:r>
        <w:rPr>
          <w:rFonts w:ascii="Calibri" w:hAnsi="Calibri" w:cs="Calibri"/>
        </w:rPr>
        <w:t xml:space="preserve"> настоящего Кодекса с учетом положений международного договора Российской Федерации о межгосударственном сотрудничестве в области усыновления детей.</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7" w:history="1">
        <w:r>
          <w:rPr>
            <w:rFonts w:ascii="Calibri" w:hAnsi="Calibri" w:cs="Calibri"/>
            <w:color w:val="0000FF"/>
          </w:rPr>
          <w:t>закона</w:t>
        </w:r>
      </w:hyperlink>
      <w:r>
        <w:rPr>
          <w:rFonts w:ascii="Calibri" w:hAnsi="Calibri" w:cs="Calibri"/>
        </w:rPr>
        <w:t xml:space="preserve"> от 27.06.1998 N 94-ФЗ)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Усыновление (удочерение) на территории Российской Федерации иностранными гражданами или лицами без гражданства, состоящими в браке с гражданами Российской Федерации, детей, являющихся гражданами Российской Федерации, производится в порядке, установленном настоящим </w:t>
      </w:r>
      <w:hyperlink w:anchor="Par58" w:history="1">
        <w:r>
          <w:rPr>
            <w:rFonts w:ascii="Calibri" w:hAnsi="Calibri" w:cs="Calibri"/>
            <w:color w:val="0000FF"/>
          </w:rPr>
          <w:t>Кодексом</w:t>
        </w:r>
      </w:hyperlink>
      <w:r>
        <w:rPr>
          <w:rFonts w:ascii="Calibri" w:hAnsi="Calibri" w:cs="Calibri"/>
        </w:rPr>
        <w:t xml:space="preserve"> для граждан Российской Федерации, если иное не предусмотрено международным договором Российской Федерации.</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8" w:history="1">
        <w:r>
          <w:rPr>
            <w:rFonts w:ascii="Calibri" w:hAnsi="Calibri" w:cs="Calibri"/>
            <w:color w:val="0000FF"/>
          </w:rPr>
          <w:t>законом</w:t>
        </w:r>
      </w:hyperlink>
      <w:r>
        <w:rPr>
          <w:rFonts w:ascii="Calibri" w:hAnsi="Calibri" w:cs="Calibri"/>
        </w:rPr>
        <w:t xml:space="preserve"> от 27.06.1998 N 94-ФЗ)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усыновлении (удочерении) на территории Российской Федерации гражданами Российской </w:t>
      </w:r>
      <w:r>
        <w:rPr>
          <w:rFonts w:ascii="Calibri" w:hAnsi="Calibri" w:cs="Calibri"/>
        </w:rPr>
        <w:lastRenderedPageBreak/>
        <w:t>Федерации ребенка, являющегося иностранным гражданином, необходимо получить согласие законного представителя ребенка и компетентного органа государства, гражданином которого является ребенок, а также, если это требуется в соответствии с законодательством указанного государства, согласие ребенка на усыновление.</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9" w:history="1">
        <w:r>
          <w:rPr>
            <w:rFonts w:ascii="Calibri" w:hAnsi="Calibri" w:cs="Calibri"/>
            <w:color w:val="0000FF"/>
          </w:rPr>
          <w:t>закона</w:t>
        </w:r>
      </w:hyperlink>
      <w:r>
        <w:rPr>
          <w:rFonts w:ascii="Calibri" w:hAnsi="Calibri" w:cs="Calibri"/>
        </w:rPr>
        <w:t xml:space="preserve"> от 27.06.1998 N 94-ФЗ)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в результате усыновления (удочерения) могут быть нарушены права ребенка, установленные законодательством Российской Федерации и международными договорами Российской Федерации, усыновление не может быть произведено независимо от гражданства усыновителя, а произведенное усыновление (удочерение) подлежит отмене в судебном порядке.</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Защита прав и законных интересов детей, являющихся гражданами Российской Федерации и усыновленных иностранными гражданами или лицами без гражданства, за пределами территории Российской Федерации, если иное не предусмотрено международным договором Российской Федерации, осуществляется в пределах, допускаемых нормами международного права, консульскими учреждениями Российской Федерации, в которых указанные дети состоят на учете до достижения ими совершеннолетия.</w:t>
      </w:r>
    </w:p>
    <w:p w:rsidR="00C66064" w:rsidRDefault="00761F2E">
      <w:pPr>
        <w:widowControl w:val="0"/>
        <w:autoSpaceDE w:val="0"/>
        <w:autoSpaceDN w:val="0"/>
        <w:adjustRightInd w:val="0"/>
        <w:spacing w:after="0" w:line="240" w:lineRule="auto"/>
        <w:ind w:firstLine="540"/>
        <w:jc w:val="both"/>
        <w:rPr>
          <w:rFonts w:ascii="Calibri" w:hAnsi="Calibri" w:cs="Calibri"/>
        </w:rPr>
      </w:pPr>
      <w:hyperlink r:id="rId210" w:history="1">
        <w:r w:rsidR="00C66064">
          <w:rPr>
            <w:rFonts w:ascii="Calibri" w:hAnsi="Calibri" w:cs="Calibri"/>
            <w:color w:val="0000FF"/>
          </w:rPr>
          <w:t>Порядок</w:t>
        </w:r>
      </w:hyperlink>
      <w:r w:rsidR="00C66064">
        <w:rPr>
          <w:rFonts w:ascii="Calibri" w:hAnsi="Calibri" w:cs="Calibri"/>
        </w:rPr>
        <w:t xml:space="preserve"> постановки на учет консульскими учреждениями Российской Федерации детей, являющихся гражданами Российской Федерации и усыновленных иностранными гражданами или лицами без гражданства, определяется Правительством Российской Федерации.</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211" w:history="1">
        <w:r>
          <w:rPr>
            <w:rFonts w:ascii="Calibri" w:hAnsi="Calibri" w:cs="Calibri"/>
            <w:color w:val="0000FF"/>
          </w:rPr>
          <w:t>законом</w:t>
        </w:r>
      </w:hyperlink>
      <w:r>
        <w:rPr>
          <w:rFonts w:ascii="Calibri" w:hAnsi="Calibri" w:cs="Calibri"/>
        </w:rPr>
        <w:t xml:space="preserve"> от 27.06.1998 N 94-ФЗ)</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Усыновление (удочерение) являющегося гражданином Российской Федерации и проживающего за пределами Российской Федерации ребенка, произведенное компетентным органом иностранного государства, гражданином которого является усыновитель, признается действительным в Российской Федерации при условии получения предварительного разрешения на усыновление (удочерение) от органа исполнительной власти субъекта Российской Федерации, на территории которого ребенок или его родители (один из них) проживали до выезда за пределы территории Российской Федерации.</w:t>
      </w:r>
    </w:p>
    <w:p w:rsidR="00C66064" w:rsidRDefault="00C6606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2" w:history="1">
        <w:r>
          <w:rPr>
            <w:rFonts w:ascii="Calibri" w:hAnsi="Calibri" w:cs="Calibri"/>
            <w:color w:val="0000FF"/>
          </w:rPr>
          <w:t>закона</w:t>
        </w:r>
      </w:hyperlink>
      <w:r>
        <w:rPr>
          <w:rFonts w:ascii="Calibri" w:hAnsi="Calibri" w:cs="Calibri"/>
        </w:rPr>
        <w:t xml:space="preserve"> от 27.06.1998 N 94-ФЗ)</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166. Установление содержания норм иностранного семейного права</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rPr>
          <w:rFonts w:ascii="Calibri" w:hAnsi="Calibri" w:cs="Calibri"/>
        </w:rPr>
      </w:pPr>
      <w:bookmarkStart w:id="23" w:name="Par506"/>
      <w:bookmarkEnd w:id="23"/>
      <w:r>
        <w:rPr>
          <w:rFonts w:ascii="Calibri" w:hAnsi="Calibri" w:cs="Calibri"/>
        </w:rPr>
        <w:t>1. При применении норм иностранного семейного права суд или органы записи актов гражданского состояния и иные органы устанавливают содержание этих норм в соответствии с их официальным толкованием, практикой применения и доктриной в соответствующем иностранном государстве.</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C66064" w:rsidRDefault="00761F2E">
      <w:pPr>
        <w:widowControl w:val="0"/>
        <w:autoSpaceDE w:val="0"/>
        <w:autoSpaceDN w:val="0"/>
        <w:adjustRightInd w:val="0"/>
        <w:spacing w:after="0" w:line="240" w:lineRule="auto"/>
        <w:ind w:firstLine="540"/>
        <w:jc w:val="both"/>
        <w:rPr>
          <w:rFonts w:ascii="Calibri" w:hAnsi="Calibri" w:cs="Calibri"/>
        </w:rPr>
      </w:pPr>
      <w:hyperlink r:id="rId213" w:history="1">
        <w:r w:rsidR="00C66064">
          <w:rPr>
            <w:rFonts w:ascii="Calibri" w:hAnsi="Calibri" w:cs="Calibri"/>
            <w:color w:val="0000FF"/>
          </w:rPr>
          <w:t>Указом</w:t>
        </w:r>
      </w:hyperlink>
      <w:r w:rsidR="00C66064">
        <w:rPr>
          <w:rFonts w:ascii="Calibri" w:hAnsi="Calibri" w:cs="Calibri"/>
        </w:rPr>
        <w:t xml:space="preserve"> Президента РФ от 13.10.2004 N 1313 установлены полномочия Министерства юстиции РФ по взаимодействию с органами государственной власти иностранных государств и международными организациями по вопросам, относящимся к его компетенции, и осуществлению обмена правовой информацией с иностранными государствами.</w:t>
      </w:r>
    </w:p>
    <w:p w:rsidR="00C66064" w:rsidRDefault="00C6606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установления содержания норм иностранного семейного права суд, органы записи актов гражданского состояния и иные органы могут обратиться в установленном порядке за содействием и разъяснениями в Министерство юстиции Российской Федерации и в другие компетентные органы Российской Федерации либо привлечь экспертов.</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Заинтересованные лица вправе представлять документы, подтверждающие содержание норм иностранного семейного права, на которые они ссылаются в обоснование своих требований или возражений, и иным образом содействовать суду или органам записи актов гражданского состояния и иным органам в установлении содержания норм иностранного семейного права.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содержание норм иностранного семейного права, несмотря на предпринятые в соответствии с </w:t>
      </w:r>
      <w:hyperlink w:anchor="Par506" w:history="1">
        <w:r>
          <w:rPr>
            <w:rFonts w:ascii="Calibri" w:hAnsi="Calibri" w:cs="Calibri"/>
            <w:color w:val="0000FF"/>
          </w:rPr>
          <w:t>пунктом 1</w:t>
        </w:r>
      </w:hyperlink>
      <w:r>
        <w:rPr>
          <w:rFonts w:ascii="Calibri" w:hAnsi="Calibri" w:cs="Calibri"/>
        </w:rPr>
        <w:t xml:space="preserve"> настоящей статьи меры, не установлено, применяется законодательство Российской Федерации.</w:t>
      </w:r>
    </w:p>
    <w:p w:rsidR="00C66064" w:rsidRDefault="00C66064">
      <w:pPr>
        <w:widowControl w:val="0"/>
        <w:autoSpaceDE w:val="0"/>
        <w:autoSpaceDN w:val="0"/>
        <w:adjustRightInd w:val="0"/>
        <w:spacing w:after="0" w:line="240" w:lineRule="auto"/>
        <w:jc w:val="both"/>
        <w:rPr>
          <w:rFonts w:ascii="Calibri" w:hAnsi="Calibri" w:cs="Calibri"/>
        </w:rPr>
      </w:pPr>
    </w:p>
    <w:p w:rsidR="00C66064" w:rsidRDefault="00C66064">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167. Ограничение применения норм иностранного семейного права</w:t>
      </w:r>
    </w:p>
    <w:p w:rsidR="00C66064" w:rsidRDefault="00C6606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Нормы иностранного семейного права не применяются в случае, если такое применение противоречило бы основам правопорядка (публичному порядку) Российской Федерации. В этом случае применяется законодательство Российской Федерации.</w:t>
      </w:r>
    </w:p>
    <w:p w:rsidR="00C66064" w:rsidRDefault="00761F2E">
      <w:pPr>
        <w:widowControl w:val="0"/>
        <w:autoSpaceDE w:val="0"/>
        <w:autoSpaceDN w:val="0"/>
        <w:adjustRightInd w:val="0"/>
        <w:spacing w:after="0" w:line="240" w:lineRule="auto"/>
        <w:rPr>
          <w:rFonts w:ascii="Calibri" w:hAnsi="Calibri" w:cs="Calibri"/>
        </w:rPr>
      </w:pPr>
      <w:hyperlink r:id="rId214" w:history="1">
        <w:r w:rsidR="00C66064">
          <w:rPr>
            <w:rFonts w:ascii="Calibri" w:hAnsi="Calibri" w:cs="Calibri"/>
            <w:i/>
            <w:iCs/>
            <w:color w:val="0000FF"/>
          </w:rPr>
          <w:br/>
          <w:t>"Семейный кодекс Российской Федерации" от 29.12.1995 N 223-ФЗ (ред. от 25.11.2013, с изм. от 31.01.2014) {КонсультантПлюс}</w:t>
        </w:r>
      </w:hyperlink>
    </w:p>
    <w:p w:rsidR="001A2156" w:rsidRDefault="001A2156">
      <w:pPr>
        <w:widowControl w:val="0"/>
        <w:autoSpaceDE w:val="0"/>
        <w:autoSpaceDN w:val="0"/>
        <w:adjustRightInd w:val="0"/>
        <w:spacing w:after="0" w:line="240" w:lineRule="auto"/>
        <w:jc w:val="both"/>
        <w:outlineLvl w:val="0"/>
        <w:rPr>
          <w:rFonts w:ascii="Calibri" w:hAnsi="Calibri" w:cs="Calibri"/>
        </w:rPr>
      </w:pPr>
    </w:p>
    <w:p w:rsidR="008C4E17" w:rsidRDefault="008C4E17">
      <w:pPr>
        <w:widowControl w:val="0"/>
        <w:autoSpaceDE w:val="0"/>
        <w:autoSpaceDN w:val="0"/>
        <w:adjustRightInd w:val="0"/>
        <w:spacing w:after="0" w:line="240" w:lineRule="auto"/>
        <w:jc w:val="both"/>
        <w:outlineLvl w:val="0"/>
        <w:rPr>
          <w:rFonts w:ascii="Calibri" w:hAnsi="Calibri" w:cs="Calibri"/>
        </w:rPr>
        <w:sectPr w:rsidR="008C4E17" w:rsidSect="00E90130">
          <w:pgSz w:w="11906" w:h="16838"/>
          <w:pgMar w:top="709" w:right="566" w:bottom="709" w:left="1134" w:header="708" w:footer="708" w:gutter="0"/>
          <w:cols w:space="708"/>
          <w:titlePg/>
          <w:docGrid w:linePitch="360"/>
        </w:sectPr>
      </w:pPr>
    </w:p>
    <w:p w:rsidR="008C4E17" w:rsidRDefault="008C4E17" w:rsidP="008C4E17">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29 декабря 1995 года N 223-ФЗ</w:t>
      </w:r>
      <w:r>
        <w:rPr>
          <w:rFonts w:ascii="Calibri" w:hAnsi="Calibri" w:cs="Calibri"/>
        </w:rPr>
        <w:br/>
      </w:r>
    </w:p>
    <w:p w:rsidR="008C4E17" w:rsidRDefault="008C4E17" w:rsidP="008C4E17">
      <w:pPr>
        <w:widowControl w:val="0"/>
        <w:pBdr>
          <w:bottom w:val="single" w:sz="6" w:space="0" w:color="auto"/>
        </w:pBdr>
        <w:autoSpaceDE w:val="0"/>
        <w:autoSpaceDN w:val="0"/>
        <w:adjustRightInd w:val="0"/>
        <w:spacing w:after="0" w:line="240" w:lineRule="auto"/>
        <w:rPr>
          <w:rFonts w:ascii="Calibri" w:hAnsi="Calibri" w:cs="Calibri"/>
          <w:sz w:val="5"/>
          <w:szCs w:val="5"/>
        </w:rPr>
      </w:pPr>
    </w:p>
    <w:p w:rsidR="008C4E17" w:rsidRDefault="008C4E17" w:rsidP="008C4E17">
      <w:pPr>
        <w:widowControl w:val="0"/>
        <w:autoSpaceDE w:val="0"/>
        <w:autoSpaceDN w:val="0"/>
        <w:adjustRightInd w:val="0"/>
        <w:spacing w:after="0" w:line="240" w:lineRule="auto"/>
        <w:jc w:val="both"/>
        <w:rPr>
          <w:rFonts w:ascii="Calibri" w:hAnsi="Calibri" w:cs="Calibri"/>
        </w:rPr>
      </w:pPr>
    </w:p>
    <w:p w:rsidR="008C4E17" w:rsidRDefault="008C4E17" w:rsidP="008C4E17">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РОССИЙСКАЯ ФЕДЕРАЦИЯ</w:t>
      </w:r>
    </w:p>
    <w:p w:rsidR="008C4E17" w:rsidRDefault="008C4E17" w:rsidP="008C4E17">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СЕМЕЙНЫЙ КОДЕКС РОССИЙСКОЙ ФЕДЕРАЦИИ</w:t>
      </w:r>
    </w:p>
    <w:p w:rsidR="008C4E17" w:rsidRDefault="008C4E17" w:rsidP="008C4E17">
      <w:pPr>
        <w:widowControl w:val="0"/>
        <w:autoSpaceDE w:val="0"/>
        <w:autoSpaceDN w:val="0"/>
        <w:adjustRightInd w:val="0"/>
        <w:spacing w:after="0" w:line="240" w:lineRule="auto"/>
        <w:jc w:val="both"/>
        <w:rPr>
          <w:rFonts w:ascii="Calibri" w:hAnsi="Calibri" w:cs="Calibri"/>
        </w:rPr>
      </w:pPr>
    </w:p>
    <w:p w:rsidR="008C4E17" w:rsidRDefault="008C4E17" w:rsidP="008C4E17">
      <w:pPr>
        <w:widowControl w:val="0"/>
        <w:autoSpaceDE w:val="0"/>
        <w:autoSpaceDN w:val="0"/>
        <w:adjustRightInd w:val="0"/>
        <w:spacing w:after="0" w:line="240" w:lineRule="auto"/>
        <w:jc w:val="right"/>
        <w:rPr>
          <w:rFonts w:ascii="Calibri" w:hAnsi="Calibri" w:cs="Calibri"/>
        </w:rPr>
      </w:pPr>
      <w:r>
        <w:rPr>
          <w:rFonts w:ascii="Calibri" w:hAnsi="Calibri" w:cs="Calibri"/>
        </w:rPr>
        <w:t>Принят</w:t>
      </w:r>
    </w:p>
    <w:p w:rsidR="008C4E17" w:rsidRDefault="008C4E17" w:rsidP="008C4E17">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Думой</w:t>
      </w:r>
    </w:p>
    <w:p w:rsidR="008C4E17" w:rsidRDefault="008C4E17" w:rsidP="008C4E17">
      <w:pPr>
        <w:widowControl w:val="0"/>
        <w:autoSpaceDE w:val="0"/>
        <w:autoSpaceDN w:val="0"/>
        <w:adjustRightInd w:val="0"/>
        <w:spacing w:after="0" w:line="240" w:lineRule="auto"/>
        <w:jc w:val="right"/>
        <w:rPr>
          <w:rFonts w:ascii="Calibri" w:hAnsi="Calibri" w:cs="Calibri"/>
        </w:rPr>
      </w:pPr>
      <w:r>
        <w:rPr>
          <w:rFonts w:ascii="Calibri" w:hAnsi="Calibri" w:cs="Calibri"/>
        </w:rPr>
        <w:t>8 декабря 1995 года</w:t>
      </w:r>
    </w:p>
    <w:p w:rsidR="008C4E17" w:rsidRDefault="008C4E17">
      <w:pPr>
        <w:widowControl w:val="0"/>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12. ПРАВА И ОБЯЗАННОСТИ РОДИТЕЛЕЙ</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61. Равенство прав и обязанностей родителей</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Родители имеют равные права и несут равные обязанности в отношении своих детей (родительские права).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Родительские права, предусмотренные настоящей главой, прекращаются по достижении детьми возраста восемнадцати лет (совершеннолетия), а также при вступлении несовершеннолетних детей в брак и в других установленных </w:t>
      </w:r>
      <w:hyperlink r:id="rId215" w:history="1">
        <w:r>
          <w:rPr>
            <w:rFonts w:ascii="Calibri" w:hAnsi="Calibri" w:cs="Calibri"/>
            <w:color w:val="0000FF"/>
          </w:rPr>
          <w:t>законом</w:t>
        </w:r>
      </w:hyperlink>
      <w:r>
        <w:rPr>
          <w:rFonts w:ascii="Calibri" w:hAnsi="Calibri" w:cs="Calibri"/>
        </w:rPr>
        <w:t xml:space="preserve"> случаях приобретения детьми полной дееспособности до достижения ими совершеннолетия.</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62. Права несовершеннолетних родителей</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Несовершеннолетние родители имеют права на совместное проживание с ребенком и участие в его воспитании.</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Несовершеннолетние родители, не состоящие в браке, в случае рождения у них ребенка и при установлении их материнства и (или) отцовства вправе самостоятельно осуществлять родительские права по достижении ими возраста шестнадцати лет. До достижения несовершеннолетними родителями возраста шестнадцати лет ребенку может быть назначен опекун, который будет осуществлять его воспитание совместно с несовершеннолетними родителями ребенка. Разногласия, возникающие между опекуном ребенка и несовершеннолетними родителями, разрешаются органом опеки и попечительства.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Несовершеннолетние родители имеют права признавать и оспаривать свое отцовство и материнство на общих основаниях, а также имеют право требовать по достижении ими возраста четырнадцати лет установления отцовства в отношении своих детей в судебном порядке.</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63. Права и обязанности родителей по воспитанию и образованию детей</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pBdr>
          <w:bottom w:val="single" w:sz="6" w:space="0" w:color="auto"/>
        </w:pBdr>
        <w:autoSpaceDE w:val="0"/>
        <w:autoSpaceDN w:val="0"/>
        <w:adjustRightInd w:val="0"/>
        <w:spacing w:after="0" w:line="240" w:lineRule="auto"/>
        <w:rPr>
          <w:rFonts w:ascii="Calibri" w:hAnsi="Calibri" w:cs="Calibri"/>
          <w:sz w:val="5"/>
          <w:szCs w:val="5"/>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вопросу, касающемуся прав и обязанностей родителей по воспитанию и образованию детей, см. также </w:t>
      </w:r>
      <w:hyperlink r:id="rId216" w:history="1">
        <w:r>
          <w:rPr>
            <w:rFonts w:ascii="Calibri" w:hAnsi="Calibri" w:cs="Calibri"/>
            <w:color w:val="0000FF"/>
          </w:rPr>
          <w:t>статью 44</w:t>
        </w:r>
      </w:hyperlink>
      <w:r>
        <w:rPr>
          <w:rFonts w:ascii="Calibri" w:hAnsi="Calibri" w:cs="Calibri"/>
        </w:rPr>
        <w:t xml:space="preserve"> Федерального закона от 29.12.2012 N 273-ФЗ.</w:t>
      </w:r>
    </w:p>
    <w:p w:rsidR="008C4E17" w:rsidRDefault="008C4E17">
      <w:pPr>
        <w:widowControl w:val="0"/>
        <w:pBdr>
          <w:bottom w:val="single" w:sz="6" w:space="0" w:color="auto"/>
        </w:pBdr>
        <w:autoSpaceDE w:val="0"/>
        <w:autoSpaceDN w:val="0"/>
        <w:adjustRightInd w:val="0"/>
        <w:spacing w:after="0" w:line="240" w:lineRule="auto"/>
        <w:rPr>
          <w:rFonts w:ascii="Calibri" w:hAnsi="Calibri" w:cs="Calibri"/>
          <w:sz w:val="5"/>
          <w:szCs w:val="5"/>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Родители имеют право и обязаны воспитывать своих детей.</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Родители несут ответственность за воспитание и развитие своих детей. Они обязаны заботиться о здоровье, физическом, психическом, духовном и нравственном развитии своих детей.</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Родители имеют преимущественное право на обучение и воспитание своих детей перед всеми другими лицами.</w:t>
      </w:r>
    </w:p>
    <w:p w:rsidR="008C4E17" w:rsidRDefault="008C4E17">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7" w:history="1">
        <w:r>
          <w:rPr>
            <w:rFonts w:ascii="Calibri" w:hAnsi="Calibri" w:cs="Calibri"/>
            <w:color w:val="0000FF"/>
          </w:rPr>
          <w:t>закона</w:t>
        </w:r>
      </w:hyperlink>
      <w:r>
        <w:rPr>
          <w:rFonts w:ascii="Calibri" w:hAnsi="Calibri" w:cs="Calibri"/>
        </w:rPr>
        <w:t xml:space="preserve"> от 02.07.2013 N 185-ФЗ)</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Родители обязаны обеспечить получение детьми общего образования.</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Родители имеют право выбора образовательной организации, </w:t>
      </w:r>
      <w:hyperlink r:id="rId218" w:history="1">
        <w:r>
          <w:rPr>
            <w:rFonts w:ascii="Calibri" w:hAnsi="Calibri" w:cs="Calibri"/>
            <w:color w:val="0000FF"/>
          </w:rPr>
          <w:t>формы</w:t>
        </w:r>
      </w:hyperlink>
      <w:r>
        <w:rPr>
          <w:rFonts w:ascii="Calibri" w:hAnsi="Calibri" w:cs="Calibri"/>
        </w:rPr>
        <w:t xml:space="preserve"> получения детьми образования и формы их обучения с учетом мнения детей до получения ими основного общего образования.</w:t>
      </w:r>
    </w:p>
    <w:p w:rsidR="008C4E17" w:rsidRDefault="008C4E17">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219" w:history="1">
        <w:r>
          <w:rPr>
            <w:rFonts w:ascii="Calibri" w:hAnsi="Calibri" w:cs="Calibri"/>
            <w:color w:val="0000FF"/>
          </w:rPr>
          <w:t>закона</w:t>
        </w:r>
      </w:hyperlink>
      <w:r>
        <w:rPr>
          <w:rFonts w:ascii="Calibri" w:hAnsi="Calibri" w:cs="Calibri"/>
        </w:rPr>
        <w:t xml:space="preserve"> от 02.07.2013 N 185-ФЗ)</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64. Права и обязанности родителей по защите прав и интересов детей</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Защита прав и интересов детей возлагается на их родителей.</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Родители являются законными представителями своих детей и выступают в защиту их прав и интересов в отношениях с любыми физическими и юридическими лицами, в том числе в судах, без специальных полномочий.</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Родители не вправе представлять интересы своих детей, если органом опеки и попечительства установлено, что между интересами родителей и детей имеются противоречия. В случае разногласий между родителями и детьми орган опеки и попечительства обязан назначить представителя для защиты прав и интересов детей.</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65. Осуществление родительских прав</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Родительские права не могут осуществляться в противоречии с интересами детей. Обеспечение интересов детей должно быть предметом основной заботы их родителей.</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осуществлении родительских прав родители не вправе причинять вред физическому и психическому здоровью детей, их нравственному развитию. Способы воспитания детей должны исключать пренебрежительное, жестокое, грубое, унижающее человеческое достоинство обращение, оскорбление или эксплуатацию детей.</w:t>
      </w:r>
    </w:p>
    <w:p w:rsidR="008C4E17" w:rsidRDefault="008C4E17">
      <w:pPr>
        <w:widowControl w:val="0"/>
        <w:pBdr>
          <w:bottom w:val="single" w:sz="6" w:space="0" w:color="auto"/>
        </w:pBdr>
        <w:autoSpaceDE w:val="0"/>
        <w:autoSpaceDN w:val="0"/>
        <w:adjustRightInd w:val="0"/>
        <w:spacing w:after="0" w:line="240" w:lineRule="auto"/>
        <w:rPr>
          <w:rFonts w:ascii="Calibri" w:hAnsi="Calibri" w:cs="Calibri"/>
          <w:sz w:val="5"/>
          <w:szCs w:val="5"/>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лишении и ограничении родительских прав, см. </w:t>
      </w:r>
      <w:hyperlink w:anchor="Par75" w:history="1">
        <w:r>
          <w:rPr>
            <w:rFonts w:ascii="Calibri" w:hAnsi="Calibri" w:cs="Calibri"/>
            <w:color w:val="0000FF"/>
          </w:rPr>
          <w:t>статьи 69</w:t>
        </w:r>
      </w:hyperlink>
      <w:r>
        <w:rPr>
          <w:rFonts w:ascii="Calibri" w:hAnsi="Calibri" w:cs="Calibri"/>
        </w:rPr>
        <w:t xml:space="preserve"> и </w:t>
      </w:r>
      <w:hyperlink w:anchor="Par116" w:history="1">
        <w:r>
          <w:rPr>
            <w:rFonts w:ascii="Calibri" w:hAnsi="Calibri" w:cs="Calibri"/>
            <w:color w:val="0000FF"/>
          </w:rPr>
          <w:t>73</w:t>
        </w:r>
      </w:hyperlink>
      <w:r>
        <w:rPr>
          <w:rFonts w:ascii="Calibri" w:hAnsi="Calibri" w:cs="Calibri"/>
        </w:rPr>
        <w:t xml:space="preserve"> данного документа.</w:t>
      </w:r>
    </w:p>
    <w:p w:rsidR="008C4E17" w:rsidRDefault="008C4E17">
      <w:pPr>
        <w:widowControl w:val="0"/>
        <w:pBdr>
          <w:bottom w:val="single" w:sz="6" w:space="0" w:color="auto"/>
        </w:pBdr>
        <w:autoSpaceDE w:val="0"/>
        <w:autoSpaceDN w:val="0"/>
        <w:adjustRightInd w:val="0"/>
        <w:spacing w:after="0" w:line="240" w:lineRule="auto"/>
        <w:rPr>
          <w:rFonts w:ascii="Calibri" w:hAnsi="Calibri" w:cs="Calibri"/>
          <w:sz w:val="5"/>
          <w:szCs w:val="5"/>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Родители, осуществляющие родительские права в ущерб правам и интересам детей, несут ответственность в установленном законом порядке.</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Все вопросы, касающиеся воспитания и образования детей, решаются родителями по их взаимному согласию исходя из интересов детей и с учетом мнения детей. Родители (один из них) при наличии разногласий между ними вправе обратиться за разрешением этих разногласий в орган опеки и попечительства или в суд.</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Место жительства детей при раздельном проживании родителей устанавливается соглашением родителей.</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соглашения спор между родителями разрешается судом исходя из интересов детей и с учетом мнения детей. При этом суд учитывает привязанность ребенка к каждому из родителей, братьям и сестрам, возраст ребенка, нравственные и иные личные качества родителей, отношения, существующие между каждым из родителей и ребенком, возможность создания ребенку условий для воспитания и развития (род деятельности, режим работы родителей, материальное и семейное положение родителей и другое).</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требованию родителей (одного из них) в порядке, установленном гражданским процессуальным </w:t>
      </w:r>
      <w:hyperlink r:id="rId220" w:history="1">
        <w:r>
          <w:rPr>
            <w:rFonts w:ascii="Calibri" w:hAnsi="Calibri" w:cs="Calibri"/>
            <w:color w:val="0000FF"/>
          </w:rPr>
          <w:t>законодательством</w:t>
        </w:r>
      </w:hyperlink>
      <w:r>
        <w:rPr>
          <w:rFonts w:ascii="Calibri" w:hAnsi="Calibri" w:cs="Calibri"/>
        </w:rPr>
        <w:t xml:space="preserve">, и с учетом требований </w:t>
      </w:r>
      <w:hyperlink w:anchor="Par44" w:history="1">
        <w:r>
          <w:rPr>
            <w:rFonts w:ascii="Calibri" w:hAnsi="Calibri" w:cs="Calibri"/>
            <w:color w:val="0000FF"/>
          </w:rPr>
          <w:t>абзаца второго</w:t>
        </w:r>
      </w:hyperlink>
      <w:r>
        <w:rPr>
          <w:rFonts w:ascii="Calibri" w:hAnsi="Calibri" w:cs="Calibri"/>
        </w:rPr>
        <w:t xml:space="preserve"> настоящего пункта суд с обязательным участием органа опеки и попечительства вправе определить место жительства детей на период до вступления в законную силу судебного решения об определении их места жительства.</w:t>
      </w:r>
    </w:p>
    <w:p w:rsidR="008C4E17" w:rsidRDefault="008C4E17">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1" w:history="1">
        <w:r>
          <w:rPr>
            <w:rFonts w:ascii="Calibri" w:hAnsi="Calibri" w:cs="Calibri"/>
            <w:color w:val="0000FF"/>
          </w:rPr>
          <w:t>законом</w:t>
        </w:r>
      </w:hyperlink>
      <w:r>
        <w:rPr>
          <w:rFonts w:ascii="Calibri" w:hAnsi="Calibri" w:cs="Calibri"/>
        </w:rPr>
        <w:t xml:space="preserve"> от 04.05.2011 N 98-ФЗ)</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осуществлении родительских прав родители (лица, их заменяющие) имеют право на оказание им содействия в предоставлении семье медицинской, психологической, педагогической, юридической, социальной помощи.</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Условия и порядок оказания содействия в предоставлении указанной помощи определяются </w:t>
      </w:r>
      <w:hyperlink r:id="rId222" w:history="1">
        <w:r>
          <w:rPr>
            <w:rFonts w:ascii="Calibri" w:hAnsi="Calibri" w:cs="Calibri"/>
            <w:color w:val="0000FF"/>
          </w:rPr>
          <w:t>законодательством</w:t>
        </w:r>
      </w:hyperlink>
      <w:r>
        <w:rPr>
          <w:rFonts w:ascii="Calibri" w:hAnsi="Calibri" w:cs="Calibri"/>
        </w:rPr>
        <w:t xml:space="preserve"> Российской Федерации о социальном обслуживании.</w:t>
      </w:r>
    </w:p>
    <w:p w:rsidR="008C4E17" w:rsidRDefault="008C4E17">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223" w:history="1">
        <w:r>
          <w:rPr>
            <w:rFonts w:ascii="Calibri" w:hAnsi="Calibri" w:cs="Calibri"/>
            <w:color w:val="0000FF"/>
          </w:rPr>
          <w:t>законом</w:t>
        </w:r>
      </w:hyperlink>
      <w:r>
        <w:rPr>
          <w:rFonts w:ascii="Calibri" w:hAnsi="Calibri" w:cs="Calibri"/>
        </w:rPr>
        <w:t xml:space="preserve"> от 02.07.2013 N 167-ФЗ)</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66. Осуществление родительских прав родителем, проживающим отдельно от ребенка</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Родитель, проживающий отдельно от ребенка, имеет права на общение с ребенком, участие в его воспитании и решении вопросов получения ребенком образования.</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Родитель, с которым проживает ребенок, не должен препятствовать общению ребенка с другим родителем, если такое общение не причиняет вред физическому и психическому здоровью ребенка, его нравственному развитию.</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Родители вправе заключить в письменной форме соглашение о порядке осуществления родительских прав родителем, проживающим отдельно от ребенка.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Если родители не могут прийти к соглашению, спор разрешается судом с участием органа опеки и попечительства по требованию родителей (одного из них). По требованию родителей (одного из них) в порядке, установленном гражданским процессуальным </w:t>
      </w:r>
      <w:hyperlink r:id="rId224" w:history="1">
        <w:r>
          <w:rPr>
            <w:rFonts w:ascii="Calibri" w:hAnsi="Calibri" w:cs="Calibri"/>
            <w:color w:val="0000FF"/>
          </w:rPr>
          <w:t>законодательством</w:t>
        </w:r>
      </w:hyperlink>
      <w:r>
        <w:rPr>
          <w:rFonts w:ascii="Calibri" w:hAnsi="Calibri" w:cs="Calibri"/>
        </w:rPr>
        <w:t>, суд с обязательным участием органа опеки и попечительства вправе определить порядок осуществления родительских прав на период до вступления в законную силу судебного решения.</w:t>
      </w:r>
    </w:p>
    <w:p w:rsidR="008C4E17" w:rsidRDefault="008C4E17">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5" w:history="1">
        <w:r>
          <w:rPr>
            <w:rFonts w:ascii="Calibri" w:hAnsi="Calibri" w:cs="Calibri"/>
            <w:color w:val="0000FF"/>
          </w:rPr>
          <w:t>закона</w:t>
        </w:r>
      </w:hyperlink>
      <w:r>
        <w:rPr>
          <w:rFonts w:ascii="Calibri" w:hAnsi="Calibri" w:cs="Calibri"/>
        </w:rPr>
        <w:t xml:space="preserve"> от 04.05.2011 N 98-ФЗ)</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невыполнении решения суда к виновному родителю применяются меры, предусмотренные гражданским процессуальным </w:t>
      </w:r>
      <w:hyperlink r:id="rId226" w:history="1">
        <w:r>
          <w:rPr>
            <w:rFonts w:ascii="Calibri" w:hAnsi="Calibri" w:cs="Calibri"/>
            <w:color w:val="0000FF"/>
          </w:rPr>
          <w:t>законодательством.</w:t>
        </w:r>
      </w:hyperlink>
      <w:r>
        <w:rPr>
          <w:rFonts w:ascii="Calibri" w:hAnsi="Calibri" w:cs="Calibri"/>
        </w:rPr>
        <w:t xml:space="preserve"> При злостном невыполнении решения суда суд по требованию родителя, проживающего отдельно от ребенка, может вынести решение о передаче ему ребенка исходя из интересов ребенка и с учетом мнения ребенка.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Родитель, проживающий отдельно от ребенка, имеет право на получение информации о своем ребенке из воспитательных учреждений, медицинских организаций, учреждений социальной защиты населения и аналогичных организаций. В предоставлении информации может быть отказано только в случае наличия угрозы для жизни и здоровья ребенка со стороны родителя. Отказ в предоставлении информации может быть оспорен в судебном порядке.</w:t>
      </w:r>
    </w:p>
    <w:p w:rsidR="008C4E17" w:rsidRDefault="008C4E17">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24.04.2008 </w:t>
      </w:r>
      <w:hyperlink r:id="rId227" w:history="1">
        <w:r>
          <w:rPr>
            <w:rFonts w:ascii="Calibri" w:hAnsi="Calibri" w:cs="Calibri"/>
            <w:color w:val="0000FF"/>
          </w:rPr>
          <w:t>N 49-ФЗ</w:t>
        </w:r>
      </w:hyperlink>
      <w:r>
        <w:rPr>
          <w:rFonts w:ascii="Calibri" w:hAnsi="Calibri" w:cs="Calibri"/>
        </w:rPr>
        <w:t xml:space="preserve">, от 25.11.2013 </w:t>
      </w:r>
      <w:hyperlink r:id="rId228" w:history="1">
        <w:r>
          <w:rPr>
            <w:rFonts w:ascii="Calibri" w:hAnsi="Calibri" w:cs="Calibri"/>
            <w:color w:val="0000FF"/>
          </w:rPr>
          <w:t>N 317-ФЗ</w:t>
        </w:r>
      </w:hyperlink>
      <w:r>
        <w:rPr>
          <w:rFonts w:ascii="Calibri" w:hAnsi="Calibri" w:cs="Calibri"/>
        </w:rPr>
        <w:t>)</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67. Право на общение с ребенком дедушки, бабушки, братьев, сестер и других родственников</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Дедушка, бабушка, братья, сестры и другие родственники имеют право на общение с ребенком.</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отказа родителей (одного из них) от предоставления близким родственникам ребенка возможности общаться с ним орган опеки и попечительства может обязать родителей (одного из них) не препятствовать этому общению.</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Если родители (один из них) не подчиняются решению органа опеки и попечительства, близкие родственники ребенка либо орган опеки и попечительства вправе обратиться в суд с иском об устранении препятствий к общению с ребенком. Суд разрешает спор исходя из интересов ребенка и с учетом мнения ребенка.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невыполнения решения суда к виновному родителю применяются меры, предусмотренные гражданским процессуальным </w:t>
      </w:r>
      <w:hyperlink r:id="rId229" w:history="1">
        <w:r>
          <w:rPr>
            <w:rFonts w:ascii="Calibri" w:hAnsi="Calibri" w:cs="Calibri"/>
            <w:color w:val="0000FF"/>
          </w:rPr>
          <w:t>законодательством.</w:t>
        </w:r>
      </w:hyperlink>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68. Защита родительских прав</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Родители вправе требовать возврата ребенка от любого лица, удерживающего его у себя не на основании закона или не на основании судебного решения. В случае возникновения спора родители вправе обратиться в суд за защитой своих прав.</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рассмотрении этих требований суд вправе с учетом мнения ребенка отказать в удовлетворении иска родителей, если придет к выводу, что передача ребенка родителям не отвечает интересам ребенка.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Если судом установлено, что ни родители, ни лицо, у которого находится ребенок, не в состоянии обеспечить его надлежащее воспитание и развитие, суд передает ребенка на попечение органа опеки и попечительства.</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69. Лишение родительских прав</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Родители (один из них) могут быть лишены родительских прав, если они:</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уклоняются от выполнения обязанностей родителей, в том числе при злостном уклонении от уплаты алиментов;</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отказываются без уважительных причин взять своего ребенка из родильного дома (отделения) либо из иной медицинской организации, воспитательного учреждения, учреждения социальной защиты населения или из аналогичных организаций;</w:t>
      </w:r>
    </w:p>
    <w:p w:rsidR="008C4E17" w:rsidRDefault="008C4E17">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24.04.2008 </w:t>
      </w:r>
      <w:hyperlink r:id="rId230" w:history="1">
        <w:r>
          <w:rPr>
            <w:rFonts w:ascii="Calibri" w:hAnsi="Calibri" w:cs="Calibri"/>
            <w:color w:val="0000FF"/>
          </w:rPr>
          <w:t>N 49-ФЗ</w:t>
        </w:r>
      </w:hyperlink>
      <w:r>
        <w:rPr>
          <w:rFonts w:ascii="Calibri" w:hAnsi="Calibri" w:cs="Calibri"/>
        </w:rPr>
        <w:t xml:space="preserve">, от 25.11.2013 </w:t>
      </w:r>
      <w:hyperlink r:id="rId231" w:history="1">
        <w:r>
          <w:rPr>
            <w:rFonts w:ascii="Calibri" w:hAnsi="Calibri" w:cs="Calibri"/>
            <w:color w:val="0000FF"/>
          </w:rPr>
          <w:t>N 317-ФЗ</w:t>
        </w:r>
      </w:hyperlink>
      <w:r>
        <w:rPr>
          <w:rFonts w:ascii="Calibri" w:hAnsi="Calibri" w:cs="Calibri"/>
        </w:rPr>
        <w:t>)</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злоупотребляют своими родительскими правами;</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жестоко обращаются с детьми, в том числе осуществляют физическое или психическое насилие </w:t>
      </w:r>
      <w:r>
        <w:rPr>
          <w:rFonts w:ascii="Calibri" w:hAnsi="Calibri" w:cs="Calibri"/>
        </w:rPr>
        <w:lastRenderedPageBreak/>
        <w:t>над ними, покушаются на их половую неприкосновенность;</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являются больными хроническим алкоголизмом или наркоманией;</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совершили умышленное преступление против жизни или здоровья своих детей либо против жизни или здоровья супруга.</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70. Порядок лишения родительских прав</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Лишение родительских прав производится в судебном порядке.</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Дела о лишении родительских прав рассматриваются по заявлению одного из родителей или лиц, их заменяющих, заявлению прокурора, а также по заявлениям органов или организаций, на которые возложены обязанности по охране прав несовершеннолетних детей (органов опеки и попечительства, комиссий по делам несовершеннолетних, организаций для детей-сирот и детей, оставшихся без попечения родителей, и других).</w:t>
      </w:r>
    </w:p>
    <w:p w:rsidR="008C4E17" w:rsidRDefault="008C4E17">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2" w:history="1">
        <w:r>
          <w:rPr>
            <w:rFonts w:ascii="Calibri" w:hAnsi="Calibri" w:cs="Calibri"/>
            <w:color w:val="0000FF"/>
          </w:rPr>
          <w:t>закона</w:t>
        </w:r>
      </w:hyperlink>
      <w:r>
        <w:rPr>
          <w:rFonts w:ascii="Calibri" w:hAnsi="Calibri" w:cs="Calibri"/>
        </w:rPr>
        <w:t xml:space="preserve"> от 24.04.2008 N 49-ФЗ)</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Дела о лишении родительских прав рассматриваются с участием прокурора и органа опеки и попечительства.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рассмотрении дела о лишении родительских прав суд решает вопрос о взыскании алиментов на ребенка с родителей (одного из них), лишенных родительских прав.</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Если суд при рассмотрении дела о лишении родительских прав обнаружит в действиях родителей (одного из них) признаки уголовно наказуемого деяния, он обязан уведомить об этом прокурора.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Суд обязан в течение трех дней со дня вступления в законную силу решения суда о лишении родительских прав направить выписку из этого решения суда в орган записи актов гражданского состояния по месту государственной регистрации рождения ребенка.</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71. Последствия лишения родительских прав</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Родители, лишенные родительских прав, теряют все права, основанные на факте родства с ребенком, в отношении которого они были лишены родительских прав, в том числе право на получение от него содержания </w:t>
      </w:r>
      <w:hyperlink w:anchor="Par217" w:history="1">
        <w:r>
          <w:rPr>
            <w:rFonts w:ascii="Calibri" w:hAnsi="Calibri" w:cs="Calibri"/>
            <w:color w:val="0000FF"/>
          </w:rPr>
          <w:t>(статья 87</w:t>
        </w:r>
      </w:hyperlink>
      <w:r>
        <w:rPr>
          <w:rFonts w:ascii="Calibri" w:hAnsi="Calibri" w:cs="Calibri"/>
        </w:rPr>
        <w:t xml:space="preserve"> настоящего Кодекса), а также право на льготы и государственные пособия, установленные для граждан, имеющих детей.</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Лишение родительских прав не освобождает родителей от обязанности содержать своего ребенка.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Вопрос о дальнейшем совместном проживании ребенка и родителей (одного из них), лишенных родительских прав, решается судом в порядке, установленном жилищным </w:t>
      </w:r>
      <w:hyperlink r:id="rId233" w:history="1">
        <w:r>
          <w:rPr>
            <w:rFonts w:ascii="Calibri" w:hAnsi="Calibri" w:cs="Calibri"/>
            <w:color w:val="0000FF"/>
          </w:rPr>
          <w:t>законодательством.</w:t>
        </w:r>
      </w:hyperlink>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Ребенок, в отношении которого родители (один из них) лишены родительских прав, сохраняет право собственности на жилое помещение или право пользования жилым помещением, а также сохраняет имущественные права, основанные на факте родства с родителями и другими родственниками, в том числе право на получение наследства.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невозможности передать ребенка другому родителю или в случае лишения родительских прав обоих родителей ребенок передается на попечение органа опеки и попечительства.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Усыновление ребенка в случае лишения родителей (одного из них) родительских прав допускается не ранее истечения шести месяцев со дня вынесения решения суда о лишении родителей (одного из них) родительских прав.</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72. Восстановление в родительских правах</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Родители (один из них) могут быть восстановлены в родительских правах в случаях, если они изменили поведение, образ жизни и (или) отношение к воспитанию ребенка.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Восстановление в родительских правах осуществляется в судебном порядке по заявлению родителя, лишенного родительских прав. Дела о восстановлении в родительских правах рассматриваются с участием органа опеки и попечительства, а также прокурора.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Одновременно с заявлением родителей (одного из них) о восстановлении в родительских правах может быть рассмотрено требование о возврате ребенка родителям (одному из них).</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 Суд вправе с учетом мнения ребенка отказать в удовлетворении иска родителей (одного из них) о восстановлении в родительских правах, если восстановление в родительских правах противоречит интересам ребенка.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Восстановление в родительских правах в отношении ребенка, достигшего возраста десяти лет, возможно только с его согласия.</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допускается восстановление в родительских правах, если ребенок усыновлен и усыновление не отменено </w:t>
      </w:r>
      <w:hyperlink r:id="rId234" w:history="1">
        <w:r>
          <w:rPr>
            <w:rFonts w:ascii="Calibri" w:hAnsi="Calibri" w:cs="Calibri"/>
            <w:color w:val="0000FF"/>
          </w:rPr>
          <w:t>(статья 140</w:t>
        </w:r>
      </w:hyperlink>
      <w:r>
        <w:rPr>
          <w:rFonts w:ascii="Calibri" w:hAnsi="Calibri" w:cs="Calibri"/>
        </w:rPr>
        <w:t xml:space="preserve"> настоящего Кодекса).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 течение трех дней со дня вступления в законную силу решения суда о восстановлении в родительских правах суд направляет выписку из такого решения суда в орган записи актов гражданского состояния по месту государственной регистрации рождения ребенка.</w:t>
      </w:r>
    </w:p>
    <w:p w:rsidR="008C4E17" w:rsidRDefault="008C4E17">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235" w:history="1">
        <w:r>
          <w:rPr>
            <w:rFonts w:ascii="Calibri" w:hAnsi="Calibri" w:cs="Calibri"/>
            <w:color w:val="0000FF"/>
          </w:rPr>
          <w:t>законом</w:t>
        </w:r>
      </w:hyperlink>
      <w:r>
        <w:rPr>
          <w:rFonts w:ascii="Calibri" w:hAnsi="Calibri" w:cs="Calibri"/>
        </w:rPr>
        <w:t xml:space="preserve"> от 12.11.2012 N 183-ФЗ)</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bookmarkStart w:id="24" w:name="Par116"/>
      <w:bookmarkEnd w:id="24"/>
      <w:r>
        <w:rPr>
          <w:rFonts w:ascii="Calibri" w:hAnsi="Calibri" w:cs="Calibri"/>
        </w:rPr>
        <w:t>Статья 73. Ограничение родительских прав</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Суд может с учетом интересов ребенка принять решение об отобрании ребенка у родителей (одного из них) без лишения их родительских прав (ограничении родительских прав).</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Ограничение родительских прав допускается, если оставление ребенка с родителями (одним из них) опасно для ребенка по обстоятельствам, от родителей (одного из них) не зависящим (психическое расстройство или </w:t>
      </w:r>
      <w:hyperlink r:id="rId236" w:history="1">
        <w:r>
          <w:rPr>
            <w:rFonts w:ascii="Calibri" w:hAnsi="Calibri" w:cs="Calibri"/>
            <w:color w:val="0000FF"/>
          </w:rPr>
          <w:t>иное</w:t>
        </w:r>
      </w:hyperlink>
      <w:r>
        <w:rPr>
          <w:rFonts w:ascii="Calibri" w:hAnsi="Calibri" w:cs="Calibri"/>
        </w:rPr>
        <w:t xml:space="preserve"> хроническое заболевание, стечение тяжелых обстоятельств и другие).</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Ограничение родительских прав допускается также в случаях, если оставление ребенка с родителями (одним из них) вследствие их поведения является опасным для ребенка, но не установлены достаточные основания для лишения родителей (одного из них) родительских прав. Если родители (один из них) не изменят своего поведения, орган опеки и попечительства по истечении шести месяцев после вынесения судом решения об ограничении родительских прав обязан предъявить иск о лишении родительских прав. В интересах ребенка орган опеки и попечительства вправе предъявить иск о лишении родителей (одного из них) родительских прав до истечения этого срока.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Иск об ограничении родительских прав может быть предъявлен близкими родственниками ребенка, органами и организациями, на которые законом возложены обязанности по охране прав несовершеннолетних детей (пункт 1 </w:t>
      </w:r>
      <w:hyperlink w:anchor="Par88" w:history="1">
        <w:r>
          <w:rPr>
            <w:rFonts w:ascii="Calibri" w:hAnsi="Calibri" w:cs="Calibri"/>
            <w:color w:val="0000FF"/>
          </w:rPr>
          <w:t>статьи 70</w:t>
        </w:r>
      </w:hyperlink>
      <w:r>
        <w:rPr>
          <w:rFonts w:ascii="Calibri" w:hAnsi="Calibri" w:cs="Calibri"/>
        </w:rPr>
        <w:t xml:space="preserve"> настоящего Кодекса), дошкольными образовательными организациями, общеобразовательными организациями и другими организациями, а также прокурором.</w:t>
      </w:r>
    </w:p>
    <w:p w:rsidR="008C4E17" w:rsidRDefault="008C4E17">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24.04.2008 </w:t>
      </w:r>
      <w:hyperlink r:id="rId237" w:history="1">
        <w:r>
          <w:rPr>
            <w:rFonts w:ascii="Calibri" w:hAnsi="Calibri" w:cs="Calibri"/>
            <w:color w:val="0000FF"/>
          </w:rPr>
          <w:t>N 49-ФЗ</w:t>
        </w:r>
      </w:hyperlink>
      <w:r>
        <w:rPr>
          <w:rFonts w:ascii="Calibri" w:hAnsi="Calibri" w:cs="Calibri"/>
        </w:rPr>
        <w:t xml:space="preserve">, от 02.07.2013 </w:t>
      </w:r>
      <w:hyperlink r:id="rId238" w:history="1">
        <w:r>
          <w:rPr>
            <w:rFonts w:ascii="Calibri" w:hAnsi="Calibri" w:cs="Calibri"/>
            <w:color w:val="0000FF"/>
          </w:rPr>
          <w:t>N 185-ФЗ</w:t>
        </w:r>
      </w:hyperlink>
      <w:r>
        <w:rPr>
          <w:rFonts w:ascii="Calibri" w:hAnsi="Calibri" w:cs="Calibri"/>
        </w:rPr>
        <w:t>)</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Дела об ограничении родительских прав рассматриваются с участием прокурора и органа опеки и попечительства.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рассмотрении дела об ограничении родительских прав суд решает вопрос о взыскании алиментов на ребенка с родителей (одного из них).</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Суд обязан в течение трех дней со дня вступления в законную силу решения суда об ограничении родительских прав направить выписку из такого решения суда в орган записи актов гражданского состояния по месту государственной регистрации рождения ребенка.</w:t>
      </w:r>
    </w:p>
    <w:p w:rsidR="008C4E17" w:rsidRDefault="008C4E17">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239" w:history="1">
        <w:r>
          <w:rPr>
            <w:rFonts w:ascii="Calibri" w:hAnsi="Calibri" w:cs="Calibri"/>
            <w:color w:val="0000FF"/>
          </w:rPr>
          <w:t>законом</w:t>
        </w:r>
      </w:hyperlink>
      <w:r>
        <w:rPr>
          <w:rFonts w:ascii="Calibri" w:hAnsi="Calibri" w:cs="Calibri"/>
        </w:rPr>
        <w:t xml:space="preserve"> от 15.11.1997 N 140-ФЗ)</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bookmarkStart w:id="25" w:name="Par128"/>
      <w:bookmarkEnd w:id="25"/>
      <w:r>
        <w:rPr>
          <w:rFonts w:ascii="Calibri" w:hAnsi="Calibri" w:cs="Calibri"/>
        </w:rPr>
        <w:t>Статья 74. Последствия ограничения родительских прав</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Родители, родительские права которых ограничены судом, утрачивают право на личное воспитание ребенка, а также право на льготы и государственные пособия, установленные для граждан, имеющих детей.</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Ограничение родительских прав не освобождает родителей от обязанности по содержанию ребенка.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Ребенок, в отношении которого родители (один из них) ограничены в родительских правах, сохраняет право собственности на жилое помещение или право пользования жилым помещением, а также сохраняет имущественные права, основанные на факте родства с родителями и другими родственниками, в том числе право на получение наследства.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случае ограничения родительских прав обоих родителей ребенок передается на попечение органа опеки и попечительства.</w:t>
      </w: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75. Контакты ребенка с родителями, родительские права которых ограничены судом</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Родителям, родительские права которых ограничены судом, могут быть разрешены контакты с ребенком, если это не оказывает на ребенка вредного влияния. Контакты родителей с ребенком допускаются с согласия органа опеки и попечительства либо с согласия опекуна (попечителя), приемных родителей ребенка или администрации организации, в котором находится ребенок.</w:t>
      </w:r>
    </w:p>
    <w:p w:rsidR="008C4E17" w:rsidRDefault="008C4E17">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0" w:history="1">
        <w:r>
          <w:rPr>
            <w:rFonts w:ascii="Calibri" w:hAnsi="Calibri" w:cs="Calibri"/>
            <w:color w:val="0000FF"/>
          </w:rPr>
          <w:t>закона</w:t>
        </w:r>
      </w:hyperlink>
      <w:r>
        <w:rPr>
          <w:rFonts w:ascii="Calibri" w:hAnsi="Calibri" w:cs="Calibri"/>
        </w:rPr>
        <w:t xml:space="preserve"> от 24.04.2008 N 49-ФЗ)</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76. Отмена ограничения родительских прав</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Если основания, в силу которых родители (один из них) были ограничены в родительских правах, отпали, суд по иску родителей (одного из них) может вынести решение о возвращении ребенка родителям (одному из них) и об отмене ограничений, предусмотренных </w:t>
      </w:r>
      <w:hyperlink w:anchor="Par128" w:history="1">
        <w:r>
          <w:rPr>
            <w:rFonts w:ascii="Calibri" w:hAnsi="Calibri" w:cs="Calibri"/>
            <w:color w:val="0000FF"/>
          </w:rPr>
          <w:t>статьей 74</w:t>
        </w:r>
      </w:hyperlink>
      <w:r>
        <w:rPr>
          <w:rFonts w:ascii="Calibri" w:hAnsi="Calibri" w:cs="Calibri"/>
        </w:rPr>
        <w:t xml:space="preserve"> настоящего Кодекса.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Суд с учетом мнения ребенка вправе отказать в удовлетворении иска, если возвращение ребенка родителям (одному из них) противоречит его интересам.</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течение трех дней со дня вступления в законную силу решения суда об отмене ограничения родительских прав суд направляет выписку из такого решения суда в орган записи актов гражданского состояния по месту государственной регистрации рождения ребенка.</w:t>
      </w:r>
    </w:p>
    <w:p w:rsidR="008C4E17" w:rsidRDefault="008C4E17">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241" w:history="1">
        <w:r>
          <w:rPr>
            <w:rFonts w:ascii="Calibri" w:hAnsi="Calibri" w:cs="Calibri"/>
            <w:color w:val="0000FF"/>
          </w:rPr>
          <w:t>законом</w:t>
        </w:r>
      </w:hyperlink>
      <w:r>
        <w:rPr>
          <w:rFonts w:ascii="Calibri" w:hAnsi="Calibri" w:cs="Calibri"/>
        </w:rPr>
        <w:t xml:space="preserve"> от 12.11.2012 N 183-ФЗ)</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77. Отобрание ребенка при непосредственной угрозе жизни ребенка или его здоровью</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непосредственной угрозе жизни ребенка или его здоровью орган опеки и попечительства вправе немедленно отобрать ребенка у родителей (одного из них) или у других лиц, на попечении которых он находится.</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Немедленное отобрание ребенка производится органом опеки и попечительства на основании соответствующего акта органа исполнительной власти субъекта Российской Федерации либо акта главы муниципального образования в случае, если законом субъекта Российской Федерации органы местного самоуправления наделены полномочиями по опеке и попечительству в соответствии с федеральными </w:t>
      </w:r>
      <w:hyperlink r:id="rId242" w:history="1">
        <w:r>
          <w:rPr>
            <w:rFonts w:ascii="Calibri" w:hAnsi="Calibri" w:cs="Calibri"/>
            <w:color w:val="0000FF"/>
          </w:rPr>
          <w:t>законами</w:t>
        </w:r>
      </w:hyperlink>
      <w:r>
        <w:rPr>
          <w:rFonts w:ascii="Calibri" w:hAnsi="Calibri" w:cs="Calibri"/>
        </w:rPr>
        <w:t>.</w:t>
      </w:r>
    </w:p>
    <w:p w:rsidR="008C4E17" w:rsidRDefault="008C4E17">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29.12.2006 </w:t>
      </w:r>
      <w:hyperlink r:id="rId243" w:history="1">
        <w:r>
          <w:rPr>
            <w:rFonts w:ascii="Calibri" w:hAnsi="Calibri" w:cs="Calibri"/>
            <w:color w:val="0000FF"/>
          </w:rPr>
          <w:t>N 258-ФЗ</w:t>
        </w:r>
      </w:hyperlink>
      <w:r>
        <w:rPr>
          <w:rFonts w:ascii="Calibri" w:hAnsi="Calibri" w:cs="Calibri"/>
        </w:rPr>
        <w:t xml:space="preserve">, от 02.07.2013 </w:t>
      </w:r>
      <w:hyperlink r:id="rId244" w:history="1">
        <w:r>
          <w:rPr>
            <w:rFonts w:ascii="Calibri" w:hAnsi="Calibri" w:cs="Calibri"/>
            <w:color w:val="0000FF"/>
          </w:rPr>
          <w:t>N 167-ФЗ</w:t>
        </w:r>
      </w:hyperlink>
      <w:r>
        <w:rPr>
          <w:rFonts w:ascii="Calibri" w:hAnsi="Calibri" w:cs="Calibri"/>
        </w:rPr>
        <w:t>)</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отобрании ребенка орган опеки и попечительства обязан незамедлительно уведомить прокурора, обеспечить временное устройство ребенка и в течение семи дней после вынесения органом исполнительной власти субъекта Российской Федерации либо в случае, если законом субъекта Российской Федерации органы местного самоуправления наделены полномочиями по опеке и попечительству в соответствии с федеральными </w:t>
      </w:r>
      <w:hyperlink r:id="rId245" w:history="1">
        <w:r>
          <w:rPr>
            <w:rFonts w:ascii="Calibri" w:hAnsi="Calibri" w:cs="Calibri"/>
            <w:color w:val="0000FF"/>
          </w:rPr>
          <w:t>законами</w:t>
        </w:r>
      </w:hyperlink>
      <w:r>
        <w:rPr>
          <w:rFonts w:ascii="Calibri" w:hAnsi="Calibri" w:cs="Calibri"/>
        </w:rPr>
        <w:t>, главой муниципального образования акта об отобрании ребенка обратиться в суд с иском о лишении родителей родительских прав или об ограничении их родительских прав.</w:t>
      </w:r>
    </w:p>
    <w:p w:rsidR="008C4E17" w:rsidRDefault="008C4E17">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29.12.2006 </w:t>
      </w:r>
      <w:hyperlink r:id="rId246" w:history="1">
        <w:r>
          <w:rPr>
            <w:rFonts w:ascii="Calibri" w:hAnsi="Calibri" w:cs="Calibri"/>
            <w:color w:val="0000FF"/>
          </w:rPr>
          <w:t>N 258-ФЗ</w:t>
        </w:r>
      </w:hyperlink>
      <w:r>
        <w:rPr>
          <w:rFonts w:ascii="Calibri" w:hAnsi="Calibri" w:cs="Calibri"/>
        </w:rPr>
        <w:t xml:space="preserve">, от 02.07.2013 </w:t>
      </w:r>
      <w:hyperlink r:id="rId247" w:history="1">
        <w:r>
          <w:rPr>
            <w:rFonts w:ascii="Calibri" w:hAnsi="Calibri" w:cs="Calibri"/>
            <w:color w:val="0000FF"/>
          </w:rPr>
          <w:t>N 167-ФЗ</w:t>
        </w:r>
      </w:hyperlink>
      <w:r>
        <w:rPr>
          <w:rFonts w:ascii="Calibri" w:hAnsi="Calibri" w:cs="Calibri"/>
        </w:rPr>
        <w:t>)</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78. Участие органа опеки и попечительства при рассмотрении судом споров, связанных с воспитанием детей</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рассмотрении судом споров, связанных с воспитанием детей, независимо от того, кем предъявлен иск в защиту ребенка, к участию в деле должен быть привлечен орган опеки и попечительства.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 опеки и попечительства обязан провести обследование условий жизни ребенка и лица (лиц), претендующего на его воспитание, и представить суду акт обследования и основанное на нем заключение по существу спора.</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79. Исполнение решений суда по делам, связанным с воспитанием детей</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Исполнение решений суда по делам, связанным с воспитанием детей, производится судебным исполнителем в порядке, установленном гражданским процессуальным </w:t>
      </w:r>
      <w:hyperlink r:id="rId248" w:history="1">
        <w:r>
          <w:rPr>
            <w:rFonts w:ascii="Calibri" w:hAnsi="Calibri" w:cs="Calibri"/>
            <w:color w:val="0000FF"/>
          </w:rPr>
          <w:t>законодательством</w:t>
        </w:r>
      </w:hyperlink>
      <w:r>
        <w:rPr>
          <w:rFonts w:ascii="Calibri" w:hAnsi="Calibri" w:cs="Calibri"/>
        </w:rPr>
        <w:t>.</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родитель (другое лицо, на попечении которого находится ребенок) препятствует исполнению судебного решения, к нему применяются меры, предусмотренные гражданским </w:t>
      </w:r>
      <w:r>
        <w:rPr>
          <w:rFonts w:ascii="Calibri" w:hAnsi="Calibri" w:cs="Calibri"/>
        </w:rPr>
        <w:lastRenderedPageBreak/>
        <w:t>процессуальным законодательством.</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Принудительное исполнение решений, связанных с отобранием ребенка и передачей его другому лицу (лицам), должно производиться с обязательным участием органа опеки и попечительства и участием лица (лиц), которому передается ребенок, а в необходимых случаях с участием представителя органов внутренних дел.</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невозможности исполнения решения суда о передаче ребенка без ущерба его интересам ребенок может быть по определению суда временно помещен в организацию для детей-сирот и детей, оставшихся без попечения родителей (</w:t>
      </w:r>
      <w:hyperlink r:id="rId249" w:history="1">
        <w:r>
          <w:rPr>
            <w:rFonts w:ascii="Calibri" w:hAnsi="Calibri" w:cs="Calibri"/>
            <w:color w:val="0000FF"/>
          </w:rPr>
          <w:t>статья 155.1</w:t>
        </w:r>
      </w:hyperlink>
      <w:r>
        <w:rPr>
          <w:rFonts w:ascii="Calibri" w:hAnsi="Calibri" w:cs="Calibri"/>
        </w:rPr>
        <w:t xml:space="preserve"> настоящего Кодекса).</w:t>
      </w:r>
    </w:p>
    <w:p w:rsidR="008C4E17" w:rsidRDefault="008C4E17">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0" w:history="1">
        <w:r>
          <w:rPr>
            <w:rFonts w:ascii="Calibri" w:hAnsi="Calibri" w:cs="Calibri"/>
            <w:color w:val="0000FF"/>
          </w:rPr>
          <w:t>закона</w:t>
        </w:r>
      </w:hyperlink>
      <w:r>
        <w:rPr>
          <w:rFonts w:ascii="Calibri" w:hAnsi="Calibri" w:cs="Calibri"/>
        </w:rPr>
        <w:t xml:space="preserve"> от 24.04.2008 N 49-ФЗ)</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Раздел V. АЛИМЕНТНЫЕ ОБЯЗАТЕЛЬСТВА ЧЛЕНОВ СЕМЬИ</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pBdr>
          <w:bottom w:val="single" w:sz="6" w:space="0" w:color="auto"/>
        </w:pBdr>
        <w:autoSpaceDE w:val="0"/>
        <w:autoSpaceDN w:val="0"/>
        <w:adjustRightInd w:val="0"/>
        <w:spacing w:after="0" w:line="240" w:lineRule="auto"/>
        <w:rPr>
          <w:rFonts w:ascii="Calibri" w:hAnsi="Calibri" w:cs="Calibri"/>
          <w:sz w:val="5"/>
          <w:szCs w:val="5"/>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порядке рассмотрения дел о взыскании алиментов см. </w:t>
      </w:r>
      <w:hyperlink r:id="rId251" w:history="1">
        <w:r>
          <w:rPr>
            <w:rFonts w:ascii="Calibri" w:hAnsi="Calibri" w:cs="Calibri"/>
            <w:color w:val="0000FF"/>
          </w:rPr>
          <w:t>Постановление</w:t>
        </w:r>
      </w:hyperlink>
      <w:r>
        <w:rPr>
          <w:rFonts w:ascii="Calibri" w:hAnsi="Calibri" w:cs="Calibri"/>
        </w:rPr>
        <w:t xml:space="preserve"> Пленума Верховного Суда РФ от 25.10.1996 N 9.</w:t>
      </w:r>
    </w:p>
    <w:p w:rsidR="008C4E17" w:rsidRDefault="008C4E17">
      <w:pPr>
        <w:widowControl w:val="0"/>
        <w:pBdr>
          <w:bottom w:val="single" w:sz="6" w:space="0" w:color="auto"/>
        </w:pBdr>
        <w:autoSpaceDE w:val="0"/>
        <w:autoSpaceDN w:val="0"/>
        <w:adjustRightInd w:val="0"/>
        <w:spacing w:after="0" w:line="240" w:lineRule="auto"/>
        <w:rPr>
          <w:rFonts w:ascii="Calibri" w:hAnsi="Calibri" w:cs="Calibri"/>
          <w:sz w:val="5"/>
          <w:szCs w:val="5"/>
        </w:rPr>
      </w:pPr>
    </w:p>
    <w:p w:rsidR="008C4E17" w:rsidRDefault="008C4E17">
      <w:pPr>
        <w:widowControl w:val="0"/>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13. АЛИМЕНТНЫЕ ОБЯЗАТЕЛЬСТВА РОДИТЕЛЕЙ И ДЕТЕЙ</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80. Обязанности родителей по содержанию несовершеннолетних детей</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Родители обязаны содержать своих несовершеннолетних детей. Порядок и форма предоставления содержания несовершеннолетним детям определяются родителями самостоятельно.</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Родители вправе заключить соглашение о содержании своих несовершеннолетних детей (соглашение об уплате алиментов) в соответствии с </w:t>
      </w:r>
      <w:hyperlink r:id="rId252" w:history="1">
        <w:r>
          <w:rPr>
            <w:rFonts w:ascii="Calibri" w:hAnsi="Calibri" w:cs="Calibri"/>
            <w:color w:val="0000FF"/>
          </w:rPr>
          <w:t>главой 16</w:t>
        </w:r>
      </w:hyperlink>
      <w:r>
        <w:rPr>
          <w:rFonts w:ascii="Calibri" w:hAnsi="Calibri" w:cs="Calibri"/>
        </w:rPr>
        <w:t xml:space="preserve"> настоящего Кодекса.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родители не предоставляют содержание своим несовершеннолетним детям, средства на содержание несовершеннолетних детей (алименты) взыскиваются с родителей в судебном порядке.</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отсутствии соглашения родителей об уплате алиментов, при непредоставлении содержания несовершеннолетним детям и при непредъявлении иска в суд орган опеки и попечительства вправе предъявить иск о взыскании алиментов на несовершеннолетних детей к их родителям (одному из них).</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81. Размер алиментов, взыскиваемых на несовершеннолетних детей в судебном порядке</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отсутствии соглашения об уплате алиментов алименты на несовершеннолетних детей взыскиваются судом с их родителей ежемесячно в размере: на одного ребенка - одной четверти, на двух детей - одной трети, на трех и более детей - половины заработка и (или) иного дохода родителей.</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Размер этих долей может быть уменьшен или увеличен судом с учетом материального или семейного положения сторон и иных заслуживающих внимания обстоятельств.</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82. Виды заработка и (или) иного дохода, из которых производится удержание алиментов на несовершеннолетних детей</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761F2E">
      <w:pPr>
        <w:widowControl w:val="0"/>
        <w:autoSpaceDE w:val="0"/>
        <w:autoSpaceDN w:val="0"/>
        <w:adjustRightInd w:val="0"/>
        <w:spacing w:after="0" w:line="240" w:lineRule="auto"/>
        <w:ind w:firstLine="540"/>
        <w:jc w:val="both"/>
        <w:rPr>
          <w:rFonts w:ascii="Calibri" w:hAnsi="Calibri" w:cs="Calibri"/>
        </w:rPr>
      </w:pPr>
      <w:hyperlink r:id="rId253" w:history="1">
        <w:r w:rsidR="008C4E17">
          <w:rPr>
            <w:rFonts w:ascii="Calibri" w:hAnsi="Calibri" w:cs="Calibri"/>
            <w:color w:val="0000FF"/>
          </w:rPr>
          <w:t>Виды заработка</w:t>
        </w:r>
      </w:hyperlink>
      <w:r w:rsidR="008C4E17">
        <w:rPr>
          <w:rFonts w:ascii="Calibri" w:hAnsi="Calibri" w:cs="Calibri"/>
        </w:rPr>
        <w:t xml:space="preserve"> и (или) иного дохода, которые получают родители в рублях и (или) в иностранной валюте и из которых производится удержание алиментов, взыскиваемых на несовершеннолетних детей в соответствии со </w:t>
      </w:r>
      <w:hyperlink w:anchor="Par183" w:history="1">
        <w:r w:rsidR="008C4E17">
          <w:rPr>
            <w:rFonts w:ascii="Calibri" w:hAnsi="Calibri" w:cs="Calibri"/>
            <w:color w:val="0000FF"/>
          </w:rPr>
          <w:t>статьей 81</w:t>
        </w:r>
      </w:hyperlink>
      <w:r w:rsidR="008C4E17">
        <w:rPr>
          <w:rFonts w:ascii="Calibri" w:hAnsi="Calibri" w:cs="Calibri"/>
        </w:rPr>
        <w:t xml:space="preserve"> настоящего Кодекса, определяются Правительством Российской Федерации.</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83. Взыскание алиментов на несовершеннолетних детей в твердой денежной сумме</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отсутствии соглашения родителей об уплате алиментов на несовершеннолетних детей и в случаях, если родитель, обязанный уплачивать алименты, имеет нерегулярный, меняющийся заработок и (или) иной доход, либо если этот родитель получает заработок и (или) иной доход полностью или частично в натуре или в иностранной валюте, либо если у него отсутствует заработок и (или) иной доход, а также в других случаях, если взыскание алиментов в долевом отношении к </w:t>
      </w:r>
      <w:r>
        <w:rPr>
          <w:rFonts w:ascii="Calibri" w:hAnsi="Calibri" w:cs="Calibri"/>
        </w:rPr>
        <w:lastRenderedPageBreak/>
        <w:t xml:space="preserve">заработку и (или) иному доходу родителя невозможно, затруднительно или существенно нарушает интересы одной из сторон, суд вправе определить размер алиментов, взыскиваемых ежемесячно, в твердой денежной сумме или одновременно в долях (в соответствии со </w:t>
      </w:r>
      <w:hyperlink w:anchor="Par183" w:history="1">
        <w:r>
          <w:rPr>
            <w:rFonts w:ascii="Calibri" w:hAnsi="Calibri" w:cs="Calibri"/>
            <w:color w:val="0000FF"/>
          </w:rPr>
          <w:t>статьей 81</w:t>
        </w:r>
      </w:hyperlink>
      <w:r>
        <w:rPr>
          <w:rFonts w:ascii="Calibri" w:hAnsi="Calibri" w:cs="Calibri"/>
        </w:rPr>
        <w:t xml:space="preserve"> настоящего Кодекса) и в твердой денежной сумме.</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Размер твердой денежной суммы определяется судом исходя из максимально возможного сохранения ребенку прежнего уровня его обеспечения с учетом материального и семейного положения сторон и других заслуживающих внимания обстоятельств.</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при каждом из родителей остаются дети, размер алиментов с одного из родителей в пользу другого, менее обеспеченного, определяется в твердой денежной сумме, взыскиваемой ежемесячно и определяемой судом в соответствии с </w:t>
      </w:r>
      <w:hyperlink w:anchor="Par195" w:history="1">
        <w:r>
          <w:rPr>
            <w:rFonts w:ascii="Calibri" w:hAnsi="Calibri" w:cs="Calibri"/>
            <w:color w:val="0000FF"/>
          </w:rPr>
          <w:t>пунктом 2</w:t>
        </w:r>
      </w:hyperlink>
      <w:r>
        <w:rPr>
          <w:rFonts w:ascii="Calibri" w:hAnsi="Calibri" w:cs="Calibri"/>
        </w:rPr>
        <w:t xml:space="preserve"> настоящей статьи.</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84. Взыскание и использование алиментов на детей, оставшихся без попечения родителей</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 детей, оставшихся без попечения родителей, алименты взыскиваются в соответствии со </w:t>
      </w:r>
      <w:hyperlink w:anchor="Par183" w:history="1">
        <w:r>
          <w:rPr>
            <w:rFonts w:ascii="Calibri" w:hAnsi="Calibri" w:cs="Calibri"/>
            <w:color w:val="0000FF"/>
          </w:rPr>
          <w:t>статьями 81</w:t>
        </w:r>
      </w:hyperlink>
      <w:r>
        <w:rPr>
          <w:rFonts w:ascii="Calibri" w:hAnsi="Calibri" w:cs="Calibri"/>
        </w:rPr>
        <w:t xml:space="preserve"> - </w:t>
      </w:r>
      <w:hyperlink w:anchor="Par192" w:history="1">
        <w:r>
          <w:rPr>
            <w:rFonts w:ascii="Calibri" w:hAnsi="Calibri" w:cs="Calibri"/>
            <w:color w:val="0000FF"/>
          </w:rPr>
          <w:t>83</w:t>
        </w:r>
      </w:hyperlink>
      <w:r>
        <w:rPr>
          <w:rFonts w:ascii="Calibri" w:hAnsi="Calibri" w:cs="Calibri"/>
        </w:rPr>
        <w:t xml:space="preserve"> настоящего Кодекса и выплачиваются опекуну (попечителю) детей или их приемным родителям.</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Алименты, взыскиваемые с родителей на детей, оставшихся без попечения родителей и находящихся в воспитательных учреждениях, медицинских организациях, учреждениях социальной защиты населения и в аналогичных организациях, зачисляются на счета этих организаций, где учитываются отдельно по каждому ребенку.</w:t>
      </w:r>
    </w:p>
    <w:p w:rsidR="008C4E17" w:rsidRDefault="008C4E17">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24.04.2008 </w:t>
      </w:r>
      <w:hyperlink r:id="rId254" w:history="1">
        <w:r>
          <w:rPr>
            <w:rFonts w:ascii="Calibri" w:hAnsi="Calibri" w:cs="Calibri"/>
            <w:color w:val="0000FF"/>
          </w:rPr>
          <w:t>N 49-ФЗ</w:t>
        </w:r>
      </w:hyperlink>
      <w:r>
        <w:rPr>
          <w:rFonts w:ascii="Calibri" w:hAnsi="Calibri" w:cs="Calibri"/>
        </w:rPr>
        <w:t xml:space="preserve">, от 25.11.2013 </w:t>
      </w:r>
      <w:hyperlink r:id="rId255" w:history="1">
        <w:r>
          <w:rPr>
            <w:rFonts w:ascii="Calibri" w:hAnsi="Calibri" w:cs="Calibri"/>
            <w:color w:val="0000FF"/>
          </w:rPr>
          <w:t>N 317-ФЗ</w:t>
        </w:r>
      </w:hyperlink>
      <w:r>
        <w:rPr>
          <w:rFonts w:ascii="Calibri" w:hAnsi="Calibri" w:cs="Calibri"/>
        </w:rPr>
        <w:t>)</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организации вправе помещать эти суммы в банки. Пятьдесят процентов дохода от обращения поступивших сумм алиментов используется на содержание детей в указанных организациях. При оставлении ребенком такой организации сумма полученных на него алиментов и пятьдесят процентов дохода от их обращения зачисляются на счет, открытый на имя ребенка в отделении Сберегательного банка Российской Федерации.</w:t>
      </w:r>
    </w:p>
    <w:p w:rsidR="008C4E17" w:rsidRDefault="008C4E17">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6" w:history="1">
        <w:r>
          <w:rPr>
            <w:rFonts w:ascii="Calibri" w:hAnsi="Calibri" w:cs="Calibri"/>
            <w:color w:val="0000FF"/>
          </w:rPr>
          <w:t>закона</w:t>
        </w:r>
      </w:hyperlink>
      <w:r>
        <w:rPr>
          <w:rFonts w:ascii="Calibri" w:hAnsi="Calibri" w:cs="Calibri"/>
        </w:rPr>
        <w:t xml:space="preserve"> от 24.04.2008 N 49-ФЗ)</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85. Право на алименты нетрудоспособных совершеннолетних детей</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Родители обязаны содержать своих нетрудоспособных совершеннолетних детей, нуждающихся в помощи.</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отсутствии соглашения об уплате алиментов размер алиментов на нетрудоспособных совершеннолетних детей определяется судом в твердой денежной сумме, подлежащей уплате ежемесячно, исходя из материального и семейного положения и других заслуживающих внимания интересов сторон.</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86. Участие родителей в дополнительных расходах на детей</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отсутствии соглашения и при наличии исключительных обстоятельств (тяжелой болезни, увечья несовершеннолетних детей или нетрудоспособных совершеннолетних нуждающихся детей, необходимости оплаты постороннего ухода за ними и других обстоятельств) каждый из родителей может быть привлечен судом к участию в несении дополнительных расходов, вызванных этими обстоятельствами.</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участия родителей в несении дополнительных расходов и размер этих расходов определяются судом исходя из материального и семейного положения родителей и детей и других заслуживающих внимания интересов сторон в твердой денежной сумме, подлежащей уплате ежемесячно.</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Суд вправе обязать родителей принять участие как в фактически понесенных дополнительных расходах, так и в дополнительных расходах, которые необходимо произвести в будущем.</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bookmarkStart w:id="26" w:name="Par217"/>
      <w:bookmarkEnd w:id="26"/>
      <w:r>
        <w:rPr>
          <w:rFonts w:ascii="Calibri" w:hAnsi="Calibri" w:cs="Calibri"/>
        </w:rPr>
        <w:t>Статья 87. Обязанности совершеннолетних детей по содержанию родителей</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Трудоспособные совершеннолетние дети обязаны содержать своих нетрудоспособных нуждающихся в помощи родителей и заботиться о них.</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При отсутствии соглашения об уплате алиментов алименты на нетрудоспособных нуждающихся в помощи родителей взыскиваются с трудоспособных совершеннолетних детей в судебном порядке.</w:t>
      </w:r>
    </w:p>
    <w:p w:rsidR="008C4E17" w:rsidRDefault="008C4E17">
      <w:pPr>
        <w:widowControl w:val="0"/>
        <w:autoSpaceDE w:val="0"/>
        <w:autoSpaceDN w:val="0"/>
        <w:adjustRightInd w:val="0"/>
        <w:spacing w:after="0" w:line="240" w:lineRule="auto"/>
        <w:ind w:firstLine="540"/>
        <w:jc w:val="both"/>
        <w:rPr>
          <w:rFonts w:ascii="Calibri" w:hAnsi="Calibri" w:cs="Calibri"/>
        </w:rPr>
      </w:pPr>
      <w:bookmarkStart w:id="27" w:name="Par221"/>
      <w:bookmarkEnd w:id="27"/>
      <w:r>
        <w:rPr>
          <w:rFonts w:ascii="Calibri" w:hAnsi="Calibri" w:cs="Calibri"/>
        </w:rPr>
        <w:t>3. Размер алиментов, взыскиваемых с каждого из детей, определяется судом исходя из материального и семейного положения родителей и детей и других заслуживающих внимания интересов сторон в твердой денежной сумме, подлежащей уплате ежемесячно.</w:t>
      </w:r>
    </w:p>
    <w:p w:rsidR="008C4E17" w:rsidRDefault="008C4E17">
      <w:pPr>
        <w:widowControl w:val="0"/>
        <w:autoSpaceDE w:val="0"/>
        <w:autoSpaceDN w:val="0"/>
        <w:adjustRightInd w:val="0"/>
        <w:spacing w:after="0" w:line="240" w:lineRule="auto"/>
        <w:ind w:firstLine="540"/>
        <w:jc w:val="both"/>
        <w:rPr>
          <w:rFonts w:ascii="Calibri" w:hAnsi="Calibri" w:cs="Calibri"/>
        </w:rPr>
      </w:pPr>
      <w:bookmarkStart w:id="28" w:name="Par222"/>
      <w:bookmarkEnd w:id="28"/>
      <w:r>
        <w:rPr>
          <w:rFonts w:ascii="Calibri" w:hAnsi="Calibri" w:cs="Calibri"/>
        </w:rPr>
        <w:t>4. При определении размера алиментов суд вправе учесть всех трудоспособных совершеннолетних детей данного родителя независимо от того, предъявлено требование ко всем детям, к одному из них или к нескольким из них.</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Дети могут быть освобождены от обязанности по содержанию своих нетрудоспособных нуждающихся в помощи родителей, если судом будет установлено, что родители уклонялись от выполнения обязанностей родителей.</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Дети освобождаются от уплаты алиментов родителям, лишенным родительских прав.</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88. Участие совершеннолетних детей в дополнительных расходах на родителей</w:t>
      </w:r>
    </w:p>
    <w:p w:rsidR="008C4E17" w:rsidRDefault="008C4E17">
      <w:pPr>
        <w:widowControl w:val="0"/>
        <w:autoSpaceDE w:val="0"/>
        <w:autoSpaceDN w:val="0"/>
        <w:adjustRightInd w:val="0"/>
        <w:spacing w:after="0" w:line="240" w:lineRule="auto"/>
        <w:jc w:val="both"/>
        <w:rPr>
          <w:rFonts w:ascii="Calibri" w:hAnsi="Calibri" w:cs="Calibri"/>
        </w:rPr>
      </w:pP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отсутствии заботы совершеннолетних детей о нетрудоспособных родителях и при наличии исключительных обстоятельств (тяжелой болезни, увечья родителя, необходимости оплаты постороннего ухода за ним и других) совершеннолетние дети могут быть привлечены судом к участию в несении дополнительных расходов, вызванных этими обстоятельствами.</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Порядок несения дополнительных расходов каждым из совершеннолетних детей и размер этих расходов определяются судом с учетом материального и семейного положения родителей и детей и других заслуживающих внимания интересов сторон при соблюдении положений </w:t>
      </w:r>
      <w:hyperlink w:anchor="Par221" w:history="1">
        <w:r>
          <w:rPr>
            <w:rFonts w:ascii="Calibri" w:hAnsi="Calibri" w:cs="Calibri"/>
            <w:color w:val="0000FF"/>
          </w:rPr>
          <w:t>пунктов 3,</w:t>
        </w:r>
      </w:hyperlink>
      <w:hyperlink w:anchor="Par222" w:history="1">
        <w:r>
          <w:rPr>
            <w:rFonts w:ascii="Calibri" w:hAnsi="Calibri" w:cs="Calibri"/>
            <w:color w:val="0000FF"/>
          </w:rPr>
          <w:t>4</w:t>
        </w:r>
      </w:hyperlink>
      <w:r>
        <w:rPr>
          <w:rFonts w:ascii="Calibri" w:hAnsi="Calibri" w:cs="Calibri"/>
        </w:rPr>
        <w:t xml:space="preserve"> и </w:t>
      </w:r>
      <w:hyperlink w:anchor="Par223" w:history="1">
        <w:r>
          <w:rPr>
            <w:rFonts w:ascii="Calibri" w:hAnsi="Calibri" w:cs="Calibri"/>
            <w:color w:val="0000FF"/>
          </w:rPr>
          <w:t>5</w:t>
        </w:r>
      </w:hyperlink>
      <w:r>
        <w:rPr>
          <w:rFonts w:ascii="Calibri" w:hAnsi="Calibri" w:cs="Calibri"/>
        </w:rPr>
        <w:t xml:space="preserve"> статьи 87 настоящего Кодекса.</w:t>
      </w:r>
    </w:p>
    <w:p w:rsidR="008C4E17" w:rsidRDefault="008C4E1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Порядок несения дополнительных расходов и размер этих расходов могут быть определены соглашением сторон.</w:t>
      </w:r>
    </w:p>
    <w:p w:rsidR="008C4E17" w:rsidRDefault="00761F2E">
      <w:pPr>
        <w:widowControl w:val="0"/>
        <w:autoSpaceDE w:val="0"/>
        <w:autoSpaceDN w:val="0"/>
        <w:adjustRightInd w:val="0"/>
        <w:spacing w:after="0" w:line="240" w:lineRule="auto"/>
        <w:rPr>
          <w:rFonts w:ascii="Calibri" w:hAnsi="Calibri" w:cs="Calibri"/>
        </w:rPr>
      </w:pPr>
      <w:hyperlink r:id="rId257" w:history="1">
        <w:r w:rsidR="008C4E17">
          <w:rPr>
            <w:rFonts w:ascii="Calibri" w:hAnsi="Calibri" w:cs="Calibri"/>
            <w:i/>
            <w:iCs/>
            <w:color w:val="0000FF"/>
          </w:rPr>
          <w:br/>
          <w:t>"Семейный кодекс Российской Федерации" от 29.12.1995 N 223-ФЗ (ред. от 25.11.2013, с изм. от 31.01.2014) {КонсультантПлюс}</w:t>
        </w:r>
        <w:r w:rsidR="008C4E17">
          <w:rPr>
            <w:rFonts w:ascii="Calibri" w:hAnsi="Calibri" w:cs="Calibri"/>
            <w:i/>
            <w:iCs/>
            <w:color w:val="0000FF"/>
          </w:rPr>
          <w:br/>
        </w:r>
      </w:hyperlink>
    </w:p>
    <w:p w:rsidR="008C4E17" w:rsidRDefault="008C4E17">
      <w:pPr>
        <w:widowControl w:val="0"/>
        <w:autoSpaceDE w:val="0"/>
        <w:autoSpaceDN w:val="0"/>
        <w:adjustRightInd w:val="0"/>
        <w:spacing w:after="0" w:line="240" w:lineRule="auto"/>
        <w:jc w:val="both"/>
        <w:outlineLvl w:val="0"/>
        <w:rPr>
          <w:rFonts w:ascii="Calibri" w:hAnsi="Calibri" w:cs="Calibri"/>
        </w:rPr>
      </w:pPr>
    </w:p>
    <w:p w:rsidR="00F71FA3" w:rsidRDefault="00F71FA3">
      <w:pPr>
        <w:widowControl w:val="0"/>
        <w:autoSpaceDE w:val="0"/>
        <w:autoSpaceDN w:val="0"/>
        <w:adjustRightInd w:val="0"/>
        <w:spacing w:after="0" w:line="240" w:lineRule="auto"/>
        <w:jc w:val="both"/>
        <w:outlineLvl w:val="0"/>
        <w:rPr>
          <w:rFonts w:ascii="Calibri" w:hAnsi="Calibri" w:cs="Calibri"/>
        </w:rPr>
      </w:pPr>
    </w:p>
    <w:p w:rsidR="00F71FA3" w:rsidRDefault="00F71FA3">
      <w:pPr>
        <w:widowControl w:val="0"/>
        <w:autoSpaceDE w:val="0"/>
        <w:autoSpaceDN w:val="0"/>
        <w:adjustRightInd w:val="0"/>
        <w:spacing w:after="0" w:line="240" w:lineRule="auto"/>
        <w:jc w:val="both"/>
        <w:outlineLvl w:val="0"/>
        <w:rPr>
          <w:rFonts w:ascii="Calibri" w:hAnsi="Calibri" w:cs="Calibri"/>
        </w:rPr>
      </w:pPr>
    </w:p>
    <w:p w:rsidR="008C4E17" w:rsidRDefault="008C4E17">
      <w:pPr>
        <w:widowControl w:val="0"/>
        <w:autoSpaceDE w:val="0"/>
        <w:autoSpaceDN w:val="0"/>
        <w:adjustRightInd w:val="0"/>
        <w:spacing w:after="0" w:line="240" w:lineRule="auto"/>
        <w:jc w:val="both"/>
        <w:outlineLvl w:val="0"/>
        <w:rPr>
          <w:rFonts w:ascii="Calibri" w:hAnsi="Calibri" w:cs="Calibri"/>
        </w:rPr>
      </w:pPr>
    </w:p>
    <w:p w:rsidR="008C4E17" w:rsidRDefault="008C4E17">
      <w:pPr>
        <w:widowControl w:val="0"/>
        <w:autoSpaceDE w:val="0"/>
        <w:autoSpaceDN w:val="0"/>
        <w:adjustRightInd w:val="0"/>
        <w:spacing w:after="0" w:line="240" w:lineRule="auto"/>
        <w:jc w:val="both"/>
        <w:outlineLvl w:val="0"/>
        <w:rPr>
          <w:rFonts w:ascii="Calibri" w:hAnsi="Calibri" w:cs="Calibri"/>
        </w:rPr>
        <w:sectPr w:rsidR="008C4E17" w:rsidSect="009A0B92">
          <w:pgSz w:w="11906" w:h="16838"/>
          <w:pgMar w:top="1134" w:right="850" w:bottom="851" w:left="1276" w:header="708" w:footer="708" w:gutter="0"/>
          <w:cols w:space="708"/>
          <w:titlePg/>
          <w:docGrid w:linePitch="360"/>
        </w:sectPr>
      </w:pPr>
    </w:p>
    <w:p w:rsidR="002A6C19" w:rsidRDefault="002A6C19" w:rsidP="002A6C19">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30 ноября 1994 года N 51-ФЗ</w:t>
      </w:r>
      <w:r>
        <w:rPr>
          <w:rFonts w:ascii="Calibri" w:hAnsi="Calibri" w:cs="Calibri"/>
        </w:rPr>
        <w:br/>
      </w:r>
    </w:p>
    <w:p w:rsidR="002A6C19" w:rsidRDefault="002A6C19" w:rsidP="002A6C19">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A6C19" w:rsidRDefault="002A6C19" w:rsidP="002A6C19">
      <w:pPr>
        <w:widowControl w:val="0"/>
        <w:autoSpaceDE w:val="0"/>
        <w:autoSpaceDN w:val="0"/>
        <w:adjustRightInd w:val="0"/>
        <w:spacing w:after="0" w:line="240" w:lineRule="auto"/>
        <w:jc w:val="both"/>
        <w:rPr>
          <w:rFonts w:ascii="Calibri" w:hAnsi="Calibri" w:cs="Calibri"/>
        </w:rPr>
      </w:pPr>
    </w:p>
    <w:p w:rsidR="002E643B" w:rsidRDefault="002E643B" w:rsidP="002E643B">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ГРАЖДАНСКИЙ КОДЕКС РОССИЙСКОЙ ФЕДЕРАЦИИ</w:t>
      </w:r>
    </w:p>
    <w:p w:rsidR="002E643B" w:rsidRDefault="002E643B" w:rsidP="002E643B">
      <w:pPr>
        <w:widowControl w:val="0"/>
        <w:autoSpaceDE w:val="0"/>
        <w:autoSpaceDN w:val="0"/>
        <w:adjustRightInd w:val="0"/>
        <w:spacing w:after="0" w:line="240" w:lineRule="auto"/>
        <w:jc w:val="right"/>
        <w:rPr>
          <w:rFonts w:ascii="Calibri" w:hAnsi="Calibri" w:cs="Calibri"/>
        </w:rPr>
      </w:pPr>
      <w:r>
        <w:rPr>
          <w:rFonts w:ascii="Calibri" w:hAnsi="Calibri" w:cs="Calibri"/>
        </w:rPr>
        <w:t>Принят</w:t>
      </w:r>
    </w:p>
    <w:p w:rsidR="002E643B" w:rsidRDefault="002E643B" w:rsidP="002E643B">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Думой</w:t>
      </w:r>
    </w:p>
    <w:p w:rsidR="002E643B" w:rsidRDefault="002E643B" w:rsidP="002E643B">
      <w:pPr>
        <w:widowControl w:val="0"/>
        <w:autoSpaceDE w:val="0"/>
        <w:autoSpaceDN w:val="0"/>
        <w:adjustRightInd w:val="0"/>
        <w:spacing w:after="0" w:line="240" w:lineRule="auto"/>
        <w:jc w:val="right"/>
        <w:rPr>
          <w:rFonts w:ascii="Calibri" w:hAnsi="Calibri" w:cs="Calibri"/>
        </w:rPr>
      </w:pPr>
      <w:r>
        <w:rPr>
          <w:rFonts w:ascii="Calibri" w:hAnsi="Calibri" w:cs="Calibri"/>
        </w:rPr>
        <w:t>21 октября 1994 года</w:t>
      </w:r>
    </w:p>
    <w:p w:rsidR="002E643B" w:rsidRDefault="002E643B" w:rsidP="002E643B">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ЧАСТЬ ПЕРВАЯ</w:t>
      </w:r>
    </w:p>
    <w:p w:rsidR="002E643B" w:rsidRDefault="00761F2E" w:rsidP="002E643B">
      <w:pPr>
        <w:widowControl w:val="0"/>
        <w:autoSpaceDE w:val="0"/>
        <w:autoSpaceDN w:val="0"/>
        <w:adjustRightInd w:val="0"/>
        <w:spacing w:after="0" w:line="240" w:lineRule="auto"/>
        <w:jc w:val="center"/>
        <w:rPr>
          <w:rFonts w:ascii="Calibri" w:hAnsi="Calibri" w:cs="Calibri"/>
        </w:rPr>
      </w:pPr>
      <w:hyperlink r:id="rId258" w:history="1">
        <w:r w:rsidR="002E643B">
          <w:rPr>
            <w:rFonts w:ascii="Calibri" w:hAnsi="Calibri" w:cs="Calibri"/>
            <w:color w:val="0000FF"/>
          </w:rPr>
          <w:t>Часть вторая</w:t>
        </w:r>
      </w:hyperlink>
      <w:r w:rsidR="002E643B">
        <w:rPr>
          <w:rFonts w:ascii="Calibri" w:hAnsi="Calibri" w:cs="Calibri"/>
        </w:rPr>
        <w:t xml:space="preserve">, </w:t>
      </w:r>
      <w:hyperlink r:id="rId259" w:history="1">
        <w:r w:rsidR="002E643B">
          <w:rPr>
            <w:rFonts w:ascii="Calibri" w:hAnsi="Calibri" w:cs="Calibri"/>
            <w:color w:val="0000FF"/>
          </w:rPr>
          <w:t>часть третья</w:t>
        </w:r>
      </w:hyperlink>
      <w:r w:rsidR="002E643B">
        <w:rPr>
          <w:rFonts w:ascii="Calibri" w:hAnsi="Calibri" w:cs="Calibri"/>
        </w:rPr>
        <w:t xml:space="preserve"> и </w:t>
      </w:r>
      <w:hyperlink r:id="rId260" w:history="1">
        <w:r w:rsidR="002E643B">
          <w:rPr>
            <w:rFonts w:ascii="Calibri" w:hAnsi="Calibri" w:cs="Calibri"/>
            <w:color w:val="0000FF"/>
          </w:rPr>
          <w:t>часть четвертая</w:t>
        </w:r>
      </w:hyperlink>
    </w:p>
    <w:p w:rsidR="002E643B" w:rsidRDefault="002E643B" w:rsidP="002E643B">
      <w:pPr>
        <w:widowControl w:val="0"/>
        <w:autoSpaceDE w:val="0"/>
        <w:autoSpaceDN w:val="0"/>
        <w:adjustRightInd w:val="0"/>
        <w:spacing w:after="0" w:line="240" w:lineRule="auto"/>
        <w:jc w:val="center"/>
        <w:rPr>
          <w:rFonts w:ascii="Calibri" w:hAnsi="Calibri" w:cs="Calibri"/>
        </w:rPr>
      </w:pPr>
      <w:r>
        <w:rPr>
          <w:rFonts w:ascii="Calibri" w:hAnsi="Calibri" w:cs="Calibri"/>
        </w:rPr>
        <w:t>Гражданского кодекса РФ</w:t>
      </w:r>
    </w:p>
    <w:p w:rsidR="002E643B" w:rsidRDefault="002E643B" w:rsidP="002E643B">
      <w:pPr>
        <w:widowControl w:val="0"/>
        <w:autoSpaceDE w:val="0"/>
        <w:autoSpaceDN w:val="0"/>
        <w:adjustRightInd w:val="0"/>
        <w:spacing w:after="0" w:line="240" w:lineRule="auto"/>
        <w:jc w:val="center"/>
        <w:rPr>
          <w:rFonts w:ascii="Calibri" w:hAnsi="Calibri" w:cs="Calibri"/>
        </w:rPr>
      </w:pPr>
      <w:r>
        <w:rPr>
          <w:rFonts w:ascii="Calibri" w:hAnsi="Calibri" w:cs="Calibri"/>
        </w:rPr>
        <w:t>введены в информационный банк отдельными документами</w:t>
      </w:r>
    </w:p>
    <w:p w:rsidR="002E643B" w:rsidRDefault="002E643B">
      <w:pPr>
        <w:widowControl w:val="0"/>
        <w:autoSpaceDE w:val="0"/>
        <w:autoSpaceDN w:val="0"/>
        <w:adjustRightInd w:val="0"/>
        <w:spacing w:after="0" w:line="240" w:lineRule="auto"/>
        <w:ind w:firstLine="540"/>
        <w:jc w:val="both"/>
        <w:outlineLvl w:val="0"/>
        <w:rPr>
          <w:rFonts w:ascii="Calibri" w:hAnsi="Calibri" w:cs="Calibri"/>
        </w:rPr>
      </w:pPr>
    </w:p>
    <w:p w:rsidR="002E643B" w:rsidRPr="002E643B" w:rsidRDefault="002E643B">
      <w:pPr>
        <w:widowControl w:val="0"/>
        <w:autoSpaceDE w:val="0"/>
        <w:autoSpaceDN w:val="0"/>
        <w:adjustRightInd w:val="0"/>
        <w:spacing w:after="0" w:line="240" w:lineRule="auto"/>
        <w:ind w:firstLine="540"/>
        <w:jc w:val="both"/>
        <w:outlineLvl w:val="0"/>
        <w:rPr>
          <w:rFonts w:ascii="Calibri" w:hAnsi="Calibri" w:cs="Calibri"/>
          <w:b/>
        </w:rPr>
      </w:pPr>
      <w:r w:rsidRPr="002E643B">
        <w:rPr>
          <w:rFonts w:ascii="Calibri" w:hAnsi="Calibri" w:cs="Calibri"/>
          <w:b/>
        </w:rPr>
        <w:t>Статья 31. Опека и попечительство</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Опека и попечительство устанавливаются для защиты прав и интересов недееспособных или не полностью дееспособных граждан. Опека и попечительство над несовершеннолетними устанавливаются также в целях их воспитания. Соответствующие этому права и обязанности опекунов и попечителей определяются семейным </w:t>
      </w:r>
      <w:hyperlink r:id="rId261" w:history="1">
        <w:r>
          <w:rPr>
            <w:rFonts w:ascii="Calibri" w:hAnsi="Calibri" w:cs="Calibri"/>
            <w:color w:val="0000FF"/>
          </w:rPr>
          <w:t>законодательством</w:t>
        </w:r>
      </w:hyperlink>
      <w:r>
        <w:rPr>
          <w:rFonts w:ascii="Calibri" w:hAnsi="Calibri" w:cs="Calibri"/>
        </w:rPr>
        <w:t>.</w:t>
      </w:r>
    </w:p>
    <w:p w:rsidR="002E643B" w:rsidRDefault="002E64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2" w:history="1">
        <w:r>
          <w:rPr>
            <w:rFonts w:ascii="Calibri" w:hAnsi="Calibri" w:cs="Calibri"/>
            <w:color w:val="0000FF"/>
          </w:rPr>
          <w:t>закона</w:t>
        </w:r>
      </w:hyperlink>
      <w:r>
        <w:rPr>
          <w:rFonts w:ascii="Calibri" w:hAnsi="Calibri" w:cs="Calibri"/>
        </w:rPr>
        <w:t xml:space="preserve"> от 24.04.2008 N 49-ФЗ)</w:t>
      </w:r>
    </w:p>
    <w:p w:rsidR="002E643B" w:rsidRDefault="002E643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Взаимосвязанные положения </w:t>
      </w:r>
      <w:hyperlink r:id="rId263" w:history="1">
        <w:r>
          <w:rPr>
            <w:rFonts w:ascii="Calibri" w:hAnsi="Calibri" w:cs="Calibri"/>
            <w:color w:val="0000FF"/>
          </w:rPr>
          <w:t>пунктов 1</w:t>
        </w:r>
      </w:hyperlink>
      <w:r>
        <w:rPr>
          <w:rFonts w:ascii="Calibri" w:hAnsi="Calibri" w:cs="Calibri"/>
        </w:rPr>
        <w:t xml:space="preserve"> и </w:t>
      </w:r>
      <w:hyperlink r:id="rId264" w:history="1">
        <w:r>
          <w:rPr>
            <w:rFonts w:ascii="Calibri" w:hAnsi="Calibri" w:cs="Calibri"/>
            <w:color w:val="0000FF"/>
          </w:rPr>
          <w:t>2 статьи 29</w:t>
        </w:r>
      </w:hyperlink>
      <w:r>
        <w:rPr>
          <w:rFonts w:ascii="Calibri" w:hAnsi="Calibri" w:cs="Calibri"/>
        </w:rPr>
        <w:t xml:space="preserve">, </w:t>
      </w:r>
      <w:hyperlink w:anchor="Par8" w:history="1">
        <w:r>
          <w:rPr>
            <w:rFonts w:ascii="Calibri" w:hAnsi="Calibri" w:cs="Calibri"/>
            <w:color w:val="0000FF"/>
          </w:rPr>
          <w:t>пункта 2 статьи 31</w:t>
        </w:r>
      </w:hyperlink>
      <w:r>
        <w:rPr>
          <w:rFonts w:ascii="Calibri" w:hAnsi="Calibri" w:cs="Calibri"/>
        </w:rPr>
        <w:t xml:space="preserve"> и </w:t>
      </w:r>
      <w:hyperlink w:anchor="Par17" w:history="1">
        <w:r>
          <w:rPr>
            <w:rFonts w:ascii="Calibri" w:hAnsi="Calibri" w:cs="Calibri"/>
            <w:color w:val="0000FF"/>
          </w:rPr>
          <w:t>статьи 32</w:t>
        </w:r>
      </w:hyperlink>
      <w:r>
        <w:rPr>
          <w:rFonts w:ascii="Calibri" w:hAnsi="Calibri" w:cs="Calibri"/>
        </w:rPr>
        <w:t xml:space="preserve"> ГК РФ </w:t>
      </w:r>
      <w:hyperlink r:id="rId265" w:history="1">
        <w:r>
          <w:rPr>
            <w:rFonts w:ascii="Calibri" w:hAnsi="Calibri" w:cs="Calibri"/>
            <w:color w:val="0000FF"/>
          </w:rPr>
          <w:t>Постановлением</w:t>
        </w:r>
      </w:hyperlink>
      <w:r>
        <w:rPr>
          <w:rFonts w:ascii="Calibri" w:hAnsi="Calibri" w:cs="Calibri"/>
        </w:rPr>
        <w:t xml:space="preserve"> Конституционного Суда РФ от 27.06.2012 N 15-П признаны соответствующими Конституции Российской Федерации постольку, поскольку они направлены на защиту прав и законных интересов граждан, которые вследствие психического расстройства не могут понимать значения своих действий или руководить ими, а также на обеспечение прав и свобод других лиц и охрану иных конституционно значимых ценностей, и не соответствующими Конституции Российской Федерации, постольку, поскольку в действующей системе гражданско-правового регулирования не предусматривается возможность дифференциации гражданско-правовых последствий наличия у гражданина нарушения психических функций при решении вопроса о признании его недееспособным, соразмерных степени фактического снижения способности понимать значение своих действий или руководить ими.</w:t>
      </w:r>
    </w:p>
    <w:p w:rsidR="002E643B" w:rsidRDefault="002E643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E643B" w:rsidRDefault="002E643B">
      <w:pPr>
        <w:widowControl w:val="0"/>
        <w:autoSpaceDE w:val="0"/>
        <w:autoSpaceDN w:val="0"/>
        <w:adjustRightInd w:val="0"/>
        <w:spacing w:after="0" w:line="240" w:lineRule="auto"/>
        <w:ind w:firstLine="540"/>
        <w:jc w:val="both"/>
        <w:rPr>
          <w:rFonts w:ascii="Calibri" w:hAnsi="Calibri" w:cs="Calibri"/>
        </w:rPr>
      </w:pPr>
      <w:bookmarkStart w:id="29" w:name="Par8"/>
      <w:bookmarkEnd w:id="29"/>
      <w:r>
        <w:rPr>
          <w:rFonts w:ascii="Calibri" w:hAnsi="Calibri" w:cs="Calibri"/>
        </w:rPr>
        <w:t>2. Опекуны и попечители выступают в защиту прав и интересов своих подопечных в отношениях с любыми лицами, в том числе в судах, без специального полномочия.</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Опека и попечительство над несовершеннолетними устанавливаются при отсутствии у них родителей, усыновителей, лишении судом родителей родительских прав, а также в случаях, когда такие граждане по иным причинам остались без родительского попечения, в частности когда родители уклоняются от их воспитания либо защиты их прав и интересов.</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К отношениям, возникающим в связи с установлением, осуществлением и прекращением опеки или попечительства и не урегулированным настоящим Кодексом, применяются положения Федерального </w:t>
      </w:r>
      <w:hyperlink r:id="rId266" w:history="1">
        <w:r>
          <w:rPr>
            <w:rFonts w:ascii="Calibri" w:hAnsi="Calibri" w:cs="Calibri"/>
            <w:color w:val="0000FF"/>
          </w:rPr>
          <w:t>закона</w:t>
        </w:r>
      </w:hyperlink>
      <w:r>
        <w:rPr>
          <w:rFonts w:ascii="Calibri" w:hAnsi="Calibri" w:cs="Calibri"/>
        </w:rPr>
        <w:t xml:space="preserve"> "Об опеке и попечительстве" и иные принятые в соответствии с ним нормативные правовые акты Российской Федерации.</w:t>
      </w:r>
    </w:p>
    <w:p w:rsidR="002E643B" w:rsidRDefault="002E64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267" w:history="1">
        <w:r>
          <w:rPr>
            <w:rFonts w:ascii="Calibri" w:hAnsi="Calibri" w:cs="Calibri"/>
            <w:color w:val="0000FF"/>
          </w:rPr>
          <w:t>законом</w:t>
        </w:r>
      </w:hyperlink>
      <w:r>
        <w:rPr>
          <w:rFonts w:ascii="Calibri" w:hAnsi="Calibri" w:cs="Calibri"/>
        </w:rPr>
        <w:t xml:space="preserve"> от 24.04.2008 N 49-ФЗ)</w:t>
      </w:r>
    </w:p>
    <w:p w:rsidR="002E643B" w:rsidRDefault="002E643B">
      <w:pPr>
        <w:widowControl w:val="0"/>
        <w:autoSpaceDE w:val="0"/>
        <w:autoSpaceDN w:val="0"/>
        <w:adjustRightInd w:val="0"/>
        <w:spacing w:after="0" w:line="240" w:lineRule="auto"/>
        <w:jc w:val="both"/>
        <w:rPr>
          <w:rFonts w:ascii="Calibri" w:hAnsi="Calibri" w:cs="Calibri"/>
        </w:rPr>
      </w:pPr>
    </w:p>
    <w:p w:rsidR="002E643B" w:rsidRDefault="002E643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Взаимосвязанные положения </w:t>
      </w:r>
      <w:hyperlink r:id="rId268" w:history="1">
        <w:r>
          <w:rPr>
            <w:rFonts w:ascii="Calibri" w:hAnsi="Calibri" w:cs="Calibri"/>
            <w:color w:val="0000FF"/>
          </w:rPr>
          <w:t>пунктов 1</w:t>
        </w:r>
      </w:hyperlink>
      <w:r>
        <w:rPr>
          <w:rFonts w:ascii="Calibri" w:hAnsi="Calibri" w:cs="Calibri"/>
        </w:rPr>
        <w:t xml:space="preserve"> и </w:t>
      </w:r>
      <w:hyperlink r:id="rId269" w:history="1">
        <w:r>
          <w:rPr>
            <w:rFonts w:ascii="Calibri" w:hAnsi="Calibri" w:cs="Calibri"/>
            <w:color w:val="0000FF"/>
          </w:rPr>
          <w:t>2 статьи 29</w:t>
        </w:r>
      </w:hyperlink>
      <w:r>
        <w:rPr>
          <w:rFonts w:ascii="Calibri" w:hAnsi="Calibri" w:cs="Calibri"/>
        </w:rPr>
        <w:t xml:space="preserve">, </w:t>
      </w:r>
      <w:hyperlink w:anchor="Par8" w:history="1">
        <w:r>
          <w:rPr>
            <w:rFonts w:ascii="Calibri" w:hAnsi="Calibri" w:cs="Calibri"/>
            <w:color w:val="0000FF"/>
          </w:rPr>
          <w:t>пункта 2 статьи 31</w:t>
        </w:r>
      </w:hyperlink>
      <w:r>
        <w:rPr>
          <w:rFonts w:ascii="Calibri" w:hAnsi="Calibri" w:cs="Calibri"/>
        </w:rPr>
        <w:t xml:space="preserve"> и </w:t>
      </w:r>
      <w:hyperlink w:anchor="Par17" w:history="1">
        <w:r>
          <w:rPr>
            <w:rFonts w:ascii="Calibri" w:hAnsi="Calibri" w:cs="Calibri"/>
            <w:color w:val="0000FF"/>
          </w:rPr>
          <w:t>статьи 32</w:t>
        </w:r>
      </w:hyperlink>
      <w:r>
        <w:rPr>
          <w:rFonts w:ascii="Calibri" w:hAnsi="Calibri" w:cs="Calibri"/>
        </w:rPr>
        <w:t xml:space="preserve"> ГК РФ </w:t>
      </w:r>
      <w:hyperlink r:id="rId270" w:history="1">
        <w:r>
          <w:rPr>
            <w:rFonts w:ascii="Calibri" w:hAnsi="Calibri" w:cs="Calibri"/>
            <w:color w:val="0000FF"/>
          </w:rPr>
          <w:t>Постановлением</w:t>
        </w:r>
      </w:hyperlink>
      <w:r>
        <w:rPr>
          <w:rFonts w:ascii="Calibri" w:hAnsi="Calibri" w:cs="Calibri"/>
        </w:rPr>
        <w:t xml:space="preserve"> Конституционного Суда РФ от 27.06.2012 N 15-П признаны соответствующими Конституции Российской Федерации постольку, поскольку они направлены на защиту прав и законных интересов граждан, которые вследствие психического расстройства не могут понимать значения своих действий или руководить ими, а также на обеспечение прав и свобод других лиц и охрану иных конституционно значимых ценностей, и не соответствующими Конституции Российской Федерации, постольку, поскольку в действующей системе гражданско-правового регулирования не предусматривается возможность дифференциации гражданско-правовых последствий наличия у гражданина нарушения психических функций при решении вопроса о признании его недееспособным, соразмерных степени фактического снижения способности понимать значение своих действий или руководить ими.</w:t>
      </w:r>
    </w:p>
    <w:p w:rsidR="002E643B" w:rsidRDefault="002E643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E643B" w:rsidRDefault="002E643B">
      <w:pPr>
        <w:widowControl w:val="0"/>
        <w:autoSpaceDE w:val="0"/>
        <w:autoSpaceDN w:val="0"/>
        <w:adjustRightInd w:val="0"/>
        <w:spacing w:after="0" w:line="240" w:lineRule="auto"/>
        <w:ind w:firstLine="540"/>
        <w:jc w:val="both"/>
        <w:outlineLvl w:val="0"/>
        <w:rPr>
          <w:rFonts w:ascii="Calibri" w:hAnsi="Calibri" w:cs="Calibri"/>
        </w:rPr>
      </w:pPr>
      <w:bookmarkStart w:id="30" w:name="Par17"/>
      <w:bookmarkEnd w:id="30"/>
      <w:r>
        <w:rPr>
          <w:rFonts w:ascii="Calibri" w:hAnsi="Calibri" w:cs="Calibri"/>
        </w:rPr>
        <w:t>Статья 32. Опека</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Опека устанавливается над малолетними, а также над гражданами, признанными судом недееспособными вследствие психического расстройства.</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Опекуны являются представителями подопечных в силу закона и совершают от их имени и в их интересах все необходимые сделки.</w:t>
      </w:r>
    </w:p>
    <w:p w:rsidR="002E643B" w:rsidRDefault="002E643B">
      <w:pPr>
        <w:widowControl w:val="0"/>
        <w:autoSpaceDE w:val="0"/>
        <w:autoSpaceDN w:val="0"/>
        <w:adjustRightInd w:val="0"/>
        <w:spacing w:after="0" w:line="240" w:lineRule="auto"/>
        <w:jc w:val="both"/>
        <w:rPr>
          <w:rFonts w:ascii="Calibri" w:hAnsi="Calibri" w:cs="Calibri"/>
        </w:rPr>
      </w:pPr>
    </w:p>
    <w:p w:rsidR="002E643B" w:rsidRDefault="002E643B">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rPr>
        <w:t>Статья 33. Попечительство</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Попечительство устанавливается над несовершеннолетними в возрасте от четырнадцати до восемнадцати лет, а также над гражданами, ограниченными судом в дееспособности.</w:t>
      </w:r>
    </w:p>
    <w:p w:rsidR="002E643B" w:rsidRDefault="002E64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271" w:history="1">
        <w:r>
          <w:rPr>
            <w:rFonts w:ascii="Calibri" w:hAnsi="Calibri" w:cs="Calibri"/>
            <w:color w:val="0000FF"/>
          </w:rPr>
          <w:t>закона</w:t>
        </w:r>
      </w:hyperlink>
      <w:r>
        <w:rPr>
          <w:rFonts w:ascii="Calibri" w:hAnsi="Calibri" w:cs="Calibri"/>
        </w:rPr>
        <w:t xml:space="preserve"> от 30.12.2012 N 302-ФЗ)</w:t>
      </w:r>
    </w:p>
    <w:p w:rsidR="002E643B" w:rsidRDefault="002E643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272" w:history="1">
        <w:r>
          <w:rPr>
            <w:rFonts w:ascii="Calibri" w:hAnsi="Calibri" w:cs="Calibri"/>
            <w:color w:val="0000FF"/>
          </w:rPr>
          <w:t>законом</w:t>
        </w:r>
      </w:hyperlink>
      <w:r>
        <w:rPr>
          <w:rFonts w:ascii="Calibri" w:hAnsi="Calibri" w:cs="Calibri"/>
        </w:rPr>
        <w:t xml:space="preserve"> от 30.12.2012 N 302-ФЗ со </w:t>
      </w:r>
      <w:hyperlink r:id="rId273" w:history="1">
        <w:r>
          <w:rPr>
            <w:rFonts w:ascii="Calibri" w:hAnsi="Calibri" w:cs="Calibri"/>
            <w:color w:val="0000FF"/>
          </w:rPr>
          <w:t>2 марта 2015 года</w:t>
        </w:r>
      </w:hyperlink>
      <w:r>
        <w:rPr>
          <w:rFonts w:ascii="Calibri" w:hAnsi="Calibri" w:cs="Calibri"/>
        </w:rPr>
        <w:t xml:space="preserve"> пункт 2 статьи 33 будет изложен в новой редакции:</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Попечители дают согласие на совершение тех сделок, которые граждане, находящиеся под попечительством, не вправе совершать самостоятельно.</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Попечители несовершеннолетних граждан и граждан, дееспособность которых ограничена вследствие психического расстройства, оказывают подопечным содействие в осуществлении ими своих прав и исполнении обязанностей, а также охраняют их от злоупотреблений со стороны третьих лиц.".</w:t>
      </w:r>
    </w:p>
    <w:p w:rsidR="002E643B" w:rsidRDefault="002E643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Попечители дают согласие на совершение тех сделок, которые граждане, находящиеся под попечительством, не вправе совершать самостоятельно.</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Попечители несовершеннолетних граждан оказывают подопечным содействие в осуществлении ими своих прав и исполнении обязанностей, а также охраняют их от злоупотреблений со стороны третьих лиц.</w:t>
      </w:r>
    </w:p>
    <w:p w:rsidR="002E643B" w:rsidRDefault="002E64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4" w:history="1">
        <w:r>
          <w:rPr>
            <w:rFonts w:ascii="Calibri" w:hAnsi="Calibri" w:cs="Calibri"/>
            <w:color w:val="0000FF"/>
          </w:rPr>
          <w:t>закона</w:t>
        </w:r>
      </w:hyperlink>
      <w:r>
        <w:rPr>
          <w:rFonts w:ascii="Calibri" w:hAnsi="Calibri" w:cs="Calibri"/>
        </w:rPr>
        <w:t xml:space="preserve"> от 24.04.2008 N 49-ФЗ)</w:t>
      </w:r>
    </w:p>
    <w:p w:rsidR="002E643B" w:rsidRDefault="002E643B">
      <w:pPr>
        <w:widowControl w:val="0"/>
        <w:autoSpaceDE w:val="0"/>
        <w:autoSpaceDN w:val="0"/>
        <w:adjustRightInd w:val="0"/>
        <w:spacing w:after="0" w:line="240" w:lineRule="auto"/>
        <w:jc w:val="both"/>
        <w:rPr>
          <w:rFonts w:ascii="Calibri" w:hAnsi="Calibri" w:cs="Calibri"/>
        </w:rPr>
      </w:pPr>
    </w:p>
    <w:p w:rsidR="002E643B" w:rsidRDefault="002E643B">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rPr>
        <w:t>Статья 34. Органы опеки и попечительства</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Органами опеки и попечительства являются органы исполнительной власти субъекта Российской Федерации. Органами опеки и попечительства являются также органы местного самоуправления в случае, если законом субъекта Российской Федерации они наделены полномочиями по опеке и попечительству в соответствии с федеральными </w:t>
      </w:r>
      <w:hyperlink r:id="rId275" w:history="1">
        <w:r>
          <w:rPr>
            <w:rFonts w:ascii="Calibri" w:hAnsi="Calibri" w:cs="Calibri"/>
            <w:color w:val="0000FF"/>
          </w:rPr>
          <w:t>законами</w:t>
        </w:r>
      </w:hyperlink>
      <w:r>
        <w:rPr>
          <w:rFonts w:ascii="Calibri" w:hAnsi="Calibri" w:cs="Calibri"/>
        </w:rPr>
        <w:t>.</w:t>
      </w:r>
    </w:p>
    <w:p w:rsidR="002E643B" w:rsidRDefault="002E64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29.12.2006 </w:t>
      </w:r>
      <w:hyperlink r:id="rId276" w:history="1">
        <w:r>
          <w:rPr>
            <w:rFonts w:ascii="Calibri" w:hAnsi="Calibri" w:cs="Calibri"/>
            <w:color w:val="0000FF"/>
          </w:rPr>
          <w:t>N 258-ФЗ</w:t>
        </w:r>
      </w:hyperlink>
      <w:r>
        <w:rPr>
          <w:rFonts w:ascii="Calibri" w:hAnsi="Calibri" w:cs="Calibri"/>
        </w:rPr>
        <w:t xml:space="preserve">, от 02.07.2013 </w:t>
      </w:r>
      <w:hyperlink r:id="rId277" w:history="1">
        <w:r>
          <w:rPr>
            <w:rFonts w:ascii="Calibri" w:hAnsi="Calibri" w:cs="Calibri"/>
            <w:color w:val="0000FF"/>
          </w:rPr>
          <w:t>N 167-ФЗ</w:t>
        </w:r>
      </w:hyperlink>
      <w:r>
        <w:rPr>
          <w:rFonts w:ascii="Calibri" w:hAnsi="Calibri" w:cs="Calibri"/>
        </w:rPr>
        <w:t>)</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Вопросы организации и деятельности органов опеки и попечительства по осуществлению опеки и попечительства над детьми, оставшимися без попечения родителей, определяются настоящим Кодексом, Семейным </w:t>
      </w:r>
      <w:hyperlink r:id="rId278" w:history="1">
        <w:r>
          <w:rPr>
            <w:rFonts w:ascii="Calibri" w:hAnsi="Calibri" w:cs="Calibri"/>
            <w:color w:val="0000FF"/>
          </w:rPr>
          <w:t>кодексом</w:t>
        </w:r>
      </w:hyperlink>
      <w:r>
        <w:rPr>
          <w:rFonts w:ascii="Calibri" w:hAnsi="Calibri" w:cs="Calibri"/>
        </w:rPr>
        <w:t xml:space="preserve"> Российской Федерации, Федеральным </w:t>
      </w:r>
      <w:hyperlink r:id="rId279" w:history="1">
        <w:r>
          <w:rPr>
            <w:rFonts w:ascii="Calibri" w:hAnsi="Calibri" w:cs="Calibri"/>
            <w:color w:val="0000FF"/>
          </w:rPr>
          <w:t>законом</w:t>
        </w:r>
      </w:hyperlink>
      <w:r>
        <w:rPr>
          <w:rFonts w:ascii="Calibri" w:hAnsi="Calibri" w:cs="Calibri"/>
        </w:rPr>
        <w:t xml:space="preserve">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Федеральным законом от 6 октября 2003 года N 131-ФЗ "Об общих принципах организации местного самоуправления в Российской Федерации", иными федеральными законами и законами субъектов Российской Федерации.</w:t>
      </w:r>
    </w:p>
    <w:p w:rsidR="002E643B" w:rsidRDefault="002E64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0" w:history="1">
        <w:r>
          <w:rPr>
            <w:rFonts w:ascii="Calibri" w:hAnsi="Calibri" w:cs="Calibri"/>
            <w:color w:val="0000FF"/>
          </w:rPr>
          <w:t>законом</w:t>
        </w:r>
      </w:hyperlink>
      <w:r>
        <w:rPr>
          <w:rFonts w:ascii="Calibri" w:hAnsi="Calibri" w:cs="Calibri"/>
        </w:rPr>
        <w:t xml:space="preserve"> от 02.07.2013 N 167-ФЗ)</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Полномочия органа опеки и попечительства в отношении подопечного возлагаются на орган, который установил опеку или попечительство. При перемене места жительства подопечного полномочия органа опеки и попечительства возлагаются на орган опеки и попечительства по новому месту жительства подопечного в порядке, определенном Федеральным </w:t>
      </w:r>
      <w:hyperlink r:id="rId281" w:history="1">
        <w:r>
          <w:rPr>
            <w:rFonts w:ascii="Calibri" w:hAnsi="Calibri" w:cs="Calibri"/>
            <w:color w:val="0000FF"/>
          </w:rPr>
          <w:t>законом</w:t>
        </w:r>
      </w:hyperlink>
      <w:r>
        <w:rPr>
          <w:rFonts w:ascii="Calibri" w:hAnsi="Calibri" w:cs="Calibri"/>
        </w:rPr>
        <w:t xml:space="preserve"> "Об опеке и попечительстве".</w:t>
      </w:r>
    </w:p>
    <w:p w:rsidR="002E643B" w:rsidRDefault="002E64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2" w:history="1">
        <w:r>
          <w:rPr>
            <w:rFonts w:ascii="Calibri" w:hAnsi="Calibri" w:cs="Calibri"/>
            <w:color w:val="0000FF"/>
          </w:rPr>
          <w:t>законом</w:t>
        </w:r>
      </w:hyperlink>
      <w:r>
        <w:rPr>
          <w:rFonts w:ascii="Calibri" w:hAnsi="Calibri" w:cs="Calibri"/>
        </w:rPr>
        <w:t xml:space="preserve"> от 24.04.2008 N 49-ФЗ)</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Суд обязан в течение трех дней со времени вступления в законную силу решения о признании гражданина недееспособным или об ограничении его дееспособности сообщить об этом органу опеки и попечительства по месту жительства такого гражданина для установления над ним опеки или попечительства.</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Орган опеки и попечительства по месту жительства подопечных осуществляет надзор за деятельностью их опекунов и попечителей.</w:t>
      </w:r>
    </w:p>
    <w:p w:rsidR="002E643B" w:rsidRDefault="002E643B">
      <w:pPr>
        <w:widowControl w:val="0"/>
        <w:autoSpaceDE w:val="0"/>
        <w:autoSpaceDN w:val="0"/>
        <w:adjustRightInd w:val="0"/>
        <w:spacing w:after="0" w:line="240" w:lineRule="auto"/>
        <w:jc w:val="both"/>
        <w:rPr>
          <w:rFonts w:ascii="Calibri" w:hAnsi="Calibri" w:cs="Calibri"/>
        </w:rPr>
      </w:pPr>
    </w:p>
    <w:p w:rsidR="002E643B" w:rsidRDefault="002E643B">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rPr>
        <w:lastRenderedPageBreak/>
        <w:t>Статья 35. Опекуны и попечители</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Опекун или попечитель назначается органом опеки и попечительства по месту жительства лица, нуждающегося в опеке или попечительстве, в течение месяца с момента, когда указанным органам стало известно о необходимости установления опеки или попечительства над гражданином. При наличии заслуживающих внимания обстоятельств опекун или попечитель может быть назначен органом опеки и попечительства по месту жительства опекуна (попечителя). Если лицу, нуждающемуся в опеке или попечительстве, в течение месяца не назначен опекун или попечитель, исполнение обязанностей опекуна или попечителя временно возлагается на орган опеки и попечительства.</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Назначение опекуна или попечителя может быть оспорено в суде заинтересованными лицами.</w:t>
      </w:r>
    </w:p>
    <w:p w:rsidR="002E643B" w:rsidRDefault="002E64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3" w:history="1">
        <w:r>
          <w:rPr>
            <w:rFonts w:ascii="Calibri" w:hAnsi="Calibri" w:cs="Calibri"/>
            <w:color w:val="0000FF"/>
          </w:rPr>
          <w:t>закона</w:t>
        </w:r>
      </w:hyperlink>
      <w:r>
        <w:rPr>
          <w:rFonts w:ascii="Calibri" w:hAnsi="Calibri" w:cs="Calibri"/>
        </w:rPr>
        <w:t xml:space="preserve"> от 18.12.2006 N 231-ФЗ)</w:t>
      </w:r>
    </w:p>
    <w:p w:rsidR="002E643B" w:rsidRDefault="002E643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лицах, которые не могут быть назначены опекунами и попечителями см. также </w:t>
      </w:r>
      <w:hyperlink r:id="rId284" w:history="1">
        <w:r>
          <w:rPr>
            <w:rFonts w:ascii="Calibri" w:hAnsi="Calibri" w:cs="Calibri"/>
            <w:color w:val="0000FF"/>
          </w:rPr>
          <w:t>пункт 3 статьи 146</w:t>
        </w:r>
      </w:hyperlink>
      <w:r>
        <w:rPr>
          <w:rFonts w:ascii="Calibri" w:hAnsi="Calibri" w:cs="Calibri"/>
        </w:rPr>
        <w:t xml:space="preserve"> Семейного кодекса РФ от 29.12.1995 N 223-ФЗ.</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перечне заболеваний, при наличии которых лицо не может усыновить (удочерить) ребенка, принять его под опеку (попечительство), взять в приемную или патронатную семью, см. </w:t>
      </w:r>
      <w:hyperlink r:id="rId285" w:history="1">
        <w:r>
          <w:rPr>
            <w:rFonts w:ascii="Calibri" w:hAnsi="Calibri" w:cs="Calibri"/>
            <w:color w:val="0000FF"/>
          </w:rPr>
          <w:t>Постановление</w:t>
        </w:r>
      </w:hyperlink>
      <w:r>
        <w:rPr>
          <w:rFonts w:ascii="Calibri" w:hAnsi="Calibri" w:cs="Calibri"/>
        </w:rPr>
        <w:t xml:space="preserve"> Правительства РФ от 14.02.2013 N 117.</w:t>
      </w:r>
    </w:p>
    <w:p w:rsidR="002E643B" w:rsidRDefault="002E643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Опекунами и попечителями могут назначаться только совершеннолетние дееспособные граждане. Не могут быть назначены опекунами и попечителями граждане, лишенные родительских прав, а также граждане, имеющие на момент установления опеки или попечительства судимость за умышленное преступление против жизни или здоровья граждан.</w:t>
      </w:r>
    </w:p>
    <w:p w:rsidR="002E643B" w:rsidRDefault="002E64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6" w:history="1">
        <w:r>
          <w:rPr>
            <w:rFonts w:ascii="Calibri" w:hAnsi="Calibri" w:cs="Calibri"/>
            <w:color w:val="0000FF"/>
          </w:rPr>
          <w:t>закона</w:t>
        </w:r>
      </w:hyperlink>
      <w:r>
        <w:rPr>
          <w:rFonts w:ascii="Calibri" w:hAnsi="Calibri" w:cs="Calibri"/>
        </w:rPr>
        <w:t xml:space="preserve"> от 24.04.2008 N 49-ФЗ)</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Опекун или попечитель может быть назначен только с его согласия. При этом должны учитываться его нравственные и иные личные качества, способность к выполнению обязанностей опекуна или попечителя, отношения, существующие между ним и лицом, нуждающимся в опеке или попечительстве, а если это возможно - и желание подопечного.</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Недееспособным или не полностью дееспособным гражданам, помещенным под надзор в образовательные организации, медицинские организации, организации, оказывающие социальные услуги, или иные организации, в том числе в организации для детей-сирот и детей, оставшихся без попечения родителей, опекуны или попечители не назначаются. Исполнение обязанностей опекунов или попечителей возлагается на указанные организации.</w:t>
      </w:r>
    </w:p>
    <w:p w:rsidR="002E643B" w:rsidRDefault="002E64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287" w:history="1">
        <w:r>
          <w:rPr>
            <w:rFonts w:ascii="Calibri" w:hAnsi="Calibri" w:cs="Calibri"/>
            <w:color w:val="0000FF"/>
          </w:rPr>
          <w:t>закона</w:t>
        </w:r>
      </w:hyperlink>
      <w:r>
        <w:rPr>
          <w:rFonts w:ascii="Calibri" w:hAnsi="Calibri" w:cs="Calibri"/>
        </w:rPr>
        <w:t xml:space="preserve"> от 24.04.2008 N 49-ФЗ)</w:t>
      </w:r>
    </w:p>
    <w:p w:rsidR="002E643B" w:rsidRDefault="002E643B">
      <w:pPr>
        <w:widowControl w:val="0"/>
        <w:autoSpaceDE w:val="0"/>
        <w:autoSpaceDN w:val="0"/>
        <w:adjustRightInd w:val="0"/>
        <w:spacing w:after="0" w:line="240" w:lineRule="auto"/>
        <w:jc w:val="both"/>
        <w:rPr>
          <w:rFonts w:ascii="Calibri" w:hAnsi="Calibri" w:cs="Calibri"/>
        </w:rPr>
      </w:pPr>
    </w:p>
    <w:p w:rsidR="002E643B" w:rsidRDefault="002E643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288" w:history="1">
        <w:r>
          <w:rPr>
            <w:rFonts w:ascii="Calibri" w:hAnsi="Calibri" w:cs="Calibri"/>
            <w:color w:val="0000FF"/>
          </w:rPr>
          <w:t>законом</w:t>
        </w:r>
      </w:hyperlink>
      <w:r>
        <w:rPr>
          <w:rFonts w:ascii="Calibri" w:hAnsi="Calibri" w:cs="Calibri"/>
        </w:rPr>
        <w:t xml:space="preserve"> от 30.12.2012 N 302-ФЗ со </w:t>
      </w:r>
      <w:hyperlink r:id="rId289" w:history="1">
        <w:r>
          <w:rPr>
            <w:rFonts w:ascii="Calibri" w:hAnsi="Calibri" w:cs="Calibri"/>
            <w:color w:val="0000FF"/>
          </w:rPr>
          <w:t>2 марта 2015 года</w:t>
        </w:r>
      </w:hyperlink>
      <w:r>
        <w:rPr>
          <w:rFonts w:ascii="Calibri" w:hAnsi="Calibri" w:cs="Calibri"/>
        </w:rPr>
        <w:t xml:space="preserve"> в статью 36 будут внесены изменения.</w:t>
      </w:r>
    </w:p>
    <w:p w:rsidR="002E643B" w:rsidRDefault="002E643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E643B" w:rsidRDefault="002E643B">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rPr>
        <w:t>Статья 36. Исполнение опекунами и попечителями своих обязанностей</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Обязанности по опеке и попечительству исполняются безвозмездно, кроме случаев, предусмотренных </w:t>
      </w:r>
      <w:hyperlink r:id="rId290" w:history="1">
        <w:r>
          <w:rPr>
            <w:rFonts w:ascii="Calibri" w:hAnsi="Calibri" w:cs="Calibri"/>
            <w:color w:val="0000FF"/>
          </w:rPr>
          <w:t>законом</w:t>
        </w:r>
      </w:hyperlink>
      <w:r>
        <w:rPr>
          <w:rFonts w:ascii="Calibri" w:hAnsi="Calibri" w:cs="Calibri"/>
        </w:rPr>
        <w:t>.</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Опекуны и попечители несовершеннолетних граждан обязаны проживать совместно со своими подопечными. Раздельное проживание попечителя с подопечным, достигшим шестнадцати лет, допускается с разрешения органа опеки и попечительства при условии, что это не отразится неблагоприятно на воспитании и защите прав и интересов подопечного.</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Опекуны и попечители обязаны извещать органы опеки и попечительства о перемене места жительства.</w:t>
      </w:r>
    </w:p>
    <w:p w:rsidR="002E643B" w:rsidRDefault="002E643B">
      <w:pPr>
        <w:widowControl w:val="0"/>
        <w:autoSpaceDE w:val="0"/>
        <w:autoSpaceDN w:val="0"/>
        <w:adjustRightInd w:val="0"/>
        <w:spacing w:after="0" w:line="240" w:lineRule="auto"/>
        <w:ind w:firstLine="540"/>
        <w:jc w:val="both"/>
        <w:rPr>
          <w:rFonts w:ascii="Calibri" w:hAnsi="Calibri" w:cs="Calibri"/>
        </w:rPr>
      </w:pPr>
      <w:bookmarkStart w:id="31" w:name="Par72"/>
      <w:bookmarkEnd w:id="31"/>
      <w:r>
        <w:rPr>
          <w:rFonts w:ascii="Calibri" w:hAnsi="Calibri" w:cs="Calibri"/>
        </w:rPr>
        <w:t>3. Опекуны и попечители обязаны заботиться о содержании своих подопечных, об обеспечении их уходом и лечением, защищать их права и интересы.</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Опекуны и попечители несовершеннолетних должны заботиться об их обучении и воспитании.</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Обязанности, указанные в </w:t>
      </w:r>
      <w:hyperlink w:anchor="Par72" w:history="1">
        <w:r>
          <w:rPr>
            <w:rFonts w:ascii="Calibri" w:hAnsi="Calibri" w:cs="Calibri"/>
            <w:color w:val="0000FF"/>
          </w:rPr>
          <w:t>пункте 3</w:t>
        </w:r>
      </w:hyperlink>
      <w:r>
        <w:rPr>
          <w:rFonts w:ascii="Calibri" w:hAnsi="Calibri" w:cs="Calibri"/>
        </w:rPr>
        <w:t xml:space="preserve"> настоящей статьи, не возлагаются на попечителей совершеннолетних граждан, ограниченных судом в дееспособности.</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Если основания, в силу которых гражданин был признан недееспособным или ограниченно дееспособным вследствие злоупотребления спиртными напитками или наркотическими средствами, отпали, опекун или попечитель обязан ходатайствовать перед судом о признании подопечного дееспособным и о снятии с него опеки или попечительства.</w:t>
      </w:r>
    </w:p>
    <w:p w:rsidR="002E643B" w:rsidRDefault="002E643B">
      <w:pPr>
        <w:widowControl w:val="0"/>
        <w:autoSpaceDE w:val="0"/>
        <w:autoSpaceDN w:val="0"/>
        <w:adjustRightInd w:val="0"/>
        <w:spacing w:after="0" w:line="240" w:lineRule="auto"/>
        <w:jc w:val="both"/>
        <w:rPr>
          <w:rFonts w:ascii="Calibri" w:hAnsi="Calibri" w:cs="Calibri"/>
        </w:rPr>
      </w:pPr>
    </w:p>
    <w:p w:rsidR="002E643B" w:rsidRDefault="002E643B">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rPr>
        <w:t>Статья 37. Распоряжение имуществом подопечного</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Доходы подопечного, в том числе суммы алиментов, пенсий, пособий и иных предоставляемых на его содержание социальных выплат, а также доходы, причитающиеся подопечному от управления его имуществом, за исключением доходов, которыми подопечный вправе распоряжаться самостоятельно, расходуются опекуном или попечителем исключительно в интересах подопечного и с предварительного разрешения органа опеки и попечительства. Без предварительного разрешения органа опеки и попечительства опекун или попечитель вправе ежемесячно расходовать на содержание подопечного его денежные средства в пределах установленной в соответствии с </w:t>
      </w:r>
      <w:hyperlink r:id="rId291" w:history="1">
        <w:r>
          <w:rPr>
            <w:rFonts w:ascii="Calibri" w:hAnsi="Calibri" w:cs="Calibri"/>
            <w:color w:val="0000FF"/>
          </w:rPr>
          <w:t>законом</w:t>
        </w:r>
      </w:hyperlink>
      <w:r>
        <w:rPr>
          <w:rFonts w:ascii="Calibri" w:hAnsi="Calibri" w:cs="Calibri"/>
        </w:rPr>
        <w:t xml:space="preserve"> величины прожиточного </w:t>
      </w:r>
      <w:hyperlink r:id="rId292" w:history="1">
        <w:r>
          <w:rPr>
            <w:rFonts w:ascii="Calibri" w:hAnsi="Calibri" w:cs="Calibri"/>
            <w:color w:val="0000FF"/>
          </w:rPr>
          <w:t>минимума</w:t>
        </w:r>
      </w:hyperlink>
      <w:r>
        <w:rPr>
          <w:rFonts w:ascii="Calibri" w:hAnsi="Calibri" w:cs="Calibri"/>
        </w:rPr>
        <w:t xml:space="preserve"> на душу населения в целом по Российской Федерации.</w:t>
      </w:r>
    </w:p>
    <w:p w:rsidR="002E643B" w:rsidRDefault="002E64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24.04.2008 </w:t>
      </w:r>
      <w:hyperlink r:id="rId293" w:history="1">
        <w:r>
          <w:rPr>
            <w:rFonts w:ascii="Calibri" w:hAnsi="Calibri" w:cs="Calibri"/>
            <w:color w:val="0000FF"/>
          </w:rPr>
          <w:t>N 49-ФЗ</w:t>
        </w:r>
      </w:hyperlink>
      <w:r>
        <w:rPr>
          <w:rFonts w:ascii="Calibri" w:hAnsi="Calibri" w:cs="Calibri"/>
        </w:rPr>
        <w:t xml:space="preserve">, от 30.11.2011 </w:t>
      </w:r>
      <w:hyperlink r:id="rId294" w:history="1">
        <w:r>
          <w:rPr>
            <w:rFonts w:ascii="Calibri" w:hAnsi="Calibri" w:cs="Calibri"/>
            <w:color w:val="0000FF"/>
          </w:rPr>
          <w:t>N 363-ФЗ</w:t>
        </w:r>
      </w:hyperlink>
      <w:r>
        <w:rPr>
          <w:rFonts w:ascii="Calibri" w:hAnsi="Calibri" w:cs="Calibri"/>
        </w:rPr>
        <w:t>)</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Опекун не вправе без предварительного разрешения органа опеки и попечительства совершать, а попечитель - давать согласие на совершение сделок по отчуждению, в том числе обмену или дарению имущества подопечного, сдаче его внаем (в аренду), в безвозмездное пользование или в залог, сделок, влекущих отказ от принадлежащих подопечному прав, раздел его имущества или выдел из него долей, а также любых других действий, влекущих уменьшение имущества подопечного.</w:t>
      </w:r>
    </w:p>
    <w:p w:rsidR="002E643B" w:rsidRDefault="002E64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5" w:history="1">
        <w:r>
          <w:rPr>
            <w:rFonts w:ascii="Calibri" w:hAnsi="Calibri" w:cs="Calibri"/>
            <w:color w:val="0000FF"/>
          </w:rPr>
          <w:t>закона</w:t>
        </w:r>
      </w:hyperlink>
      <w:r>
        <w:rPr>
          <w:rFonts w:ascii="Calibri" w:hAnsi="Calibri" w:cs="Calibri"/>
        </w:rPr>
        <w:t xml:space="preserve"> от 30.12.2012 N 302-ФЗ)</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Порядок управления имуществом подопечного определяется Федеральным </w:t>
      </w:r>
      <w:hyperlink r:id="rId296" w:history="1">
        <w:r>
          <w:rPr>
            <w:rFonts w:ascii="Calibri" w:hAnsi="Calibri" w:cs="Calibri"/>
            <w:color w:val="0000FF"/>
          </w:rPr>
          <w:t>законом</w:t>
        </w:r>
      </w:hyperlink>
      <w:r>
        <w:rPr>
          <w:rFonts w:ascii="Calibri" w:hAnsi="Calibri" w:cs="Calibri"/>
        </w:rPr>
        <w:t xml:space="preserve"> "Об опеке и попечительстве".</w:t>
      </w:r>
    </w:p>
    <w:p w:rsidR="002E643B" w:rsidRDefault="002E64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7" w:history="1">
        <w:r>
          <w:rPr>
            <w:rFonts w:ascii="Calibri" w:hAnsi="Calibri" w:cs="Calibri"/>
            <w:color w:val="0000FF"/>
          </w:rPr>
          <w:t>закона</w:t>
        </w:r>
      </w:hyperlink>
      <w:r>
        <w:rPr>
          <w:rFonts w:ascii="Calibri" w:hAnsi="Calibri" w:cs="Calibri"/>
        </w:rPr>
        <w:t xml:space="preserve"> от 24.04.2008 N 49-ФЗ)</w:t>
      </w:r>
    </w:p>
    <w:p w:rsidR="002E643B" w:rsidRDefault="002E643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298" w:history="1">
        <w:r>
          <w:rPr>
            <w:rFonts w:ascii="Calibri" w:hAnsi="Calibri" w:cs="Calibri"/>
            <w:color w:val="0000FF"/>
          </w:rPr>
          <w:t>законом</w:t>
        </w:r>
      </w:hyperlink>
      <w:r>
        <w:rPr>
          <w:rFonts w:ascii="Calibri" w:hAnsi="Calibri" w:cs="Calibri"/>
        </w:rPr>
        <w:t xml:space="preserve"> от 30.12.2012 N 302-ФЗ со </w:t>
      </w:r>
      <w:hyperlink r:id="rId299" w:history="1">
        <w:r>
          <w:rPr>
            <w:rFonts w:ascii="Calibri" w:hAnsi="Calibri" w:cs="Calibri"/>
            <w:color w:val="0000FF"/>
          </w:rPr>
          <w:t>2 марта 2015 года</w:t>
        </w:r>
      </w:hyperlink>
      <w:r>
        <w:rPr>
          <w:rFonts w:ascii="Calibri" w:hAnsi="Calibri" w:cs="Calibri"/>
        </w:rPr>
        <w:t xml:space="preserve"> статья 37 будет дополнена пунктом 4 следующего содержания:</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Опекун распоряжается имуществом гражданина, признанного недееспособным, основываясь на мнении подопечного, а при невозможности установления его мнения - с учетом информации о его предпочтениях, полученной от родителей такого гражданина, его прежних опекунов, иных лиц, оказывавших такому гражданину услуги и добросовестно исполнявших свои обязанности.".</w:t>
      </w:r>
    </w:p>
    <w:p w:rsidR="002E643B" w:rsidRDefault="002E643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Опекун, попечитель, их супруги и близкие родственники не вправе совершать сделки с подопечным, за исключением передачи имущества подопечному в качестве дара или в безвозмездное пользование, а также представлять подопечного при заключении сделок или ведении судебных дел между подопечным и супругом опекуна или попечителя и их близкими родственниками.</w:t>
      </w:r>
    </w:p>
    <w:p w:rsidR="002E643B" w:rsidRDefault="002E643B">
      <w:pPr>
        <w:widowControl w:val="0"/>
        <w:autoSpaceDE w:val="0"/>
        <w:autoSpaceDN w:val="0"/>
        <w:adjustRightInd w:val="0"/>
        <w:spacing w:after="0" w:line="240" w:lineRule="auto"/>
        <w:jc w:val="both"/>
        <w:rPr>
          <w:rFonts w:ascii="Calibri" w:hAnsi="Calibri" w:cs="Calibri"/>
        </w:rPr>
      </w:pPr>
    </w:p>
    <w:p w:rsidR="002E643B" w:rsidRDefault="002E643B">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rPr>
        <w:t>Статья 38. Доверительное управление имуществом подопечного</w:t>
      </w:r>
    </w:p>
    <w:p w:rsidR="002E643B" w:rsidRDefault="002E643B">
      <w:pPr>
        <w:widowControl w:val="0"/>
        <w:autoSpaceDE w:val="0"/>
        <w:autoSpaceDN w:val="0"/>
        <w:adjustRightInd w:val="0"/>
        <w:spacing w:after="0" w:line="240" w:lineRule="auto"/>
        <w:jc w:val="both"/>
        <w:rPr>
          <w:rFonts w:ascii="Calibri" w:hAnsi="Calibri" w:cs="Calibri"/>
        </w:rPr>
      </w:pP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необходимости постоянного управления недвижимым и ценным движимым имуществом подопечного орган опеки и попечительства заключает с управляющим, определенным этим органом, </w:t>
      </w:r>
      <w:hyperlink r:id="rId300" w:history="1">
        <w:r>
          <w:rPr>
            <w:rFonts w:ascii="Calibri" w:hAnsi="Calibri" w:cs="Calibri"/>
            <w:color w:val="0000FF"/>
          </w:rPr>
          <w:t>договор</w:t>
        </w:r>
      </w:hyperlink>
      <w:r>
        <w:rPr>
          <w:rFonts w:ascii="Calibri" w:hAnsi="Calibri" w:cs="Calibri"/>
        </w:rPr>
        <w:t xml:space="preserve"> о доверительном управлении таким имуществом. В этом случае опекун или попечитель сохраняет свои полномочия в отношении того имущества подопечного, которое не передано в доверительное управление.</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осуществлении управляющим правомочий по управлению имуществом подопечного на управляющего распространяется действие правил, предусмотренных </w:t>
      </w:r>
      <w:hyperlink w:anchor="Par81" w:history="1">
        <w:r>
          <w:rPr>
            <w:rFonts w:ascii="Calibri" w:hAnsi="Calibri" w:cs="Calibri"/>
            <w:color w:val="0000FF"/>
          </w:rPr>
          <w:t>пунктами 2</w:t>
        </w:r>
      </w:hyperlink>
      <w:r>
        <w:rPr>
          <w:rFonts w:ascii="Calibri" w:hAnsi="Calibri" w:cs="Calibri"/>
        </w:rPr>
        <w:t xml:space="preserve"> и </w:t>
      </w:r>
      <w:hyperlink w:anchor="Par90" w:history="1">
        <w:r>
          <w:rPr>
            <w:rFonts w:ascii="Calibri" w:hAnsi="Calibri" w:cs="Calibri"/>
            <w:color w:val="0000FF"/>
          </w:rPr>
          <w:t>3 статьи 37</w:t>
        </w:r>
      </w:hyperlink>
      <w:r>
        <w:rPr>
          <w:rFonts w:ascii="Calibri" w:hAnsi="Calibri" w:cs="Calibri"/>
        </w:rPr>
        <w:t xml:space="preserve"> настоящего Кодекса.</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Доверительное управление имуществом подопечного прекращается по основаниям, предусмотренным </w:t>
      </w:r>
      <w:hyperlink r:id="rId301" w:history="1">
        <w:r>
          <w:rPr>
            <w:rFonts w:ascii="Calibri" w:hAnsi="Calibri" w:cs="Calibri"/>
            <w:color w:val="0000FF"/>
          </w:rPr>
          <w:t>законом</w:t>
        </w:r>
      </w:hyperlink>
      <w:r>
        <w:rPr>
          <w:rFonts w:ascii="Calibri" w:hAnsi="Calibri" w:cs="Calibri"/>
        </w:rPr>
        <w:t xml:space="preserve"> для прекращения договора о доверительном управлении имуществом, а также в случаях прекращения опеки и попечительства.</w:t>
      </w:r>
    </w:p>
    <w:p w:rsidR="002E643B" w:rsidRDefault="002E643B">
      <w:pPr>
        <w:widowControl w:val="0"/>
        <w:autoSpaceDE w:val="0"/>
        <w:autoSpaceDN w:val="0"/>
        <w:adjustRightInd w:val="0"/>
        <w:spacing w:after="0" w:line="240" w:lineRule="auto"/>
        <w:jc w:val="both"/>
        <w:rPr>
          <w:rFonts w:ascii="Calibri" w:hAnsi="Calibri" w:cs="Calibri"/>
        </w:rPr>
      </w:pPr>
    </w:p>
    <w:p w:rsidR="002E643B" w:rsidRDefault="002E643B">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rPr>
        <w:t>Статья 39. Освобождение и отстранение опекунов и попечителей от исполнения ими своих обязанностей</w:t>
      </w:r>
    </w:p>
    <w:p w:rsidR="002E643B" w:rsidRDefault="002E643B">
      <w:pPr>
        <w:widowControl w:val="0"/>
        <w:autoSpaceDE w:val="0"/>
        <w:autoSpaceDN w:val="0"/>
        <w:adjustRightInd w:val="0"/>
        <w:spacing w:after="0" w:line="240" w:lineRule="auto"/>
        <w:jc w:val="both"/>
        <w:rPr>
          <w:rFonts w:ascii="Calibri" w:hAnsi="Calibri" w:cs="Calibri"/>
        </w:rPr>
      </w:pP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 опеки и попечительства освобождает опекуна или попечителя от исполнения им своих обязанностей в случаях возвращения несовершеннолетнего его родителям или его усыновления.</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помещении подопечного под надзор в образовательную организацию, медицинскую организацию, организацию, оказывающую социальные услуги, или иную организацию, в том числе в организацию для детей-сирот и детей, оставшихся без попечения родителей, орган опеки и </w:t>
      </w:r>
      <w:r>
        <w:rPr>
          <w:rFonts w:ascii="Calibri" w:hAnsi="Calibri" w:cs="Calibri"/>
        </w:rPr>
        <w:lastRenderedPageBreak/>
        <w:t>попечительства освобождает ранее назначенного опекуна или попечителя от исполнения ими своих обязанностей, если это не противоречит интересам подопечного.</w:t>
      </w:r>
    </w:p>
    <w:p w:rsidR="002E643B" w:rsidRDefault="002E64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2" w:history="1">
        <w:r>
          <w:rPr>
            <w:rFonts w:ascii="Calibri" w:hAnsi="Calibri" w:cs="Calibri"/>
            <w:color w:val="0000FF"/>
          </w:rPr>
          <w:t>закона</w:t>
        </w:r>
      </w:hyperlink>
      <w:r>
        <w:rPr>
          <w:rFonts w:ascii="Calibri" w:hAnsi="Calibri" w:cs="Calibri"/>
        </w:rPr>
        <w:t xml:space="preserve"> от 24.04.2008 N 49-ФЗ)</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Опекун, попечитель могут быть освобождены от исполнения своих обязанностей по их просьбе.</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Опекун или попечитель может быть освобожден от исполнения своих обязанностей по инициативе органа опеки и попечительства в случае возникновения противоречий между интересами подопечного и интересами опекуна или попечителя, в том числе временно.</w:t>
      </w:r>
    </w:p>
    <w:p w:rsidR="002E643B" w:rsidRDefault="002E64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303" w:history="1">
        <w:r>
          <w:rPr>
            <w:rFonts w:ascii="Calibri" w:hAnsi="Calibri" w:cs="Calibri"/>
            <w:color w:val="0000FF"/>
          </w:rPr>
          <w:t>закона</w:t>
        </w:r>
      </w:hyperlink>
      <w:r>
        <w:rPr>
          <w:rFonts w:ascii="Calibri" w:hAnsi="Calibri" w:cs="Calibri"/>
        </w:rPr>
        <w:t xml:space="preserve"> от 24.04.2008 N 49-ФЗ)</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случаях ненадлежащего выполнения опекуном или попечителем лежащих на нем обязанностей, в том числе при использовании им опеки или попечительства в корыстных целях или при оставлении подопечного без надзора и необходимой помощи, орган опеки и попечительства может отстранить опекуна или попечителя от исполнения этих обязанностей и принять необходимые меры для привлечения виновного гражданина к установленной законом ответственности.</w:t>
      </w:r>
    </w:p>
    <w:p w:rsidR="002E643B" w:rsidRDefault="002E643B">
      <w:pPr>
        <w:widowControl w:val="0"/>
        <w:autoSpaceDE w:val="0"/>
        <w:autoSpaceDN w:val="0"/>
        <w:adjustRightInd w:val="0"/>
        <w:spacing w:after="0" w:line="240" w:lineRule="auto"/>
        <w:jc w:val="both"/>
        <w:rPr>
          <w:rFonts w:ascii="Calibri" w:hAnsi="Calibri" w:cs="Calibri"/>
        </w:rPr>
      </w:pPr>
    </w:p>
    <w:p w:rsidR="002E643B" w:rsidRDefault="002E643B">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rPr>
        <w:t>Статья 40. Прекращение опеки и попечительства</w:t>
      </w:r>
    </w:p>
    <w:p w:rsidR="002E643B" w:rsidRDefault="002E643B">
      <w:pPr>
        <w:widowControl w:val="0"/>
        <w:autoSpaceDE w:val="0"/>
        <w:autoSpaceDN w:val="0"/>
        <w:adjustRightInd w:val="0"/>
        <w:spacing w:after="0" w:line="240" w:lineRule="auto"/>
        <w:jc w:val="both"/>
        <w:rPr>
          <w:rFonts w:ascii="Calibri" w:hAnsi="Calibri" w:cs="Calibri"/>
        </w:rPr>
      </w:pP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Опека и попечительство над совершеннолетними гражданами прекращаются в случаях вынесения судом решения о признании подопечного дееспособным или отмены ограничений его дееспособности по заявлению опекуна, попечителя или органа опеки и попечительства.</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достижении малолетним подопечным четырнадцати лет опека над ним прекращается, а гражданин, осуществлявший обязанности опекуна, становится попечителем несовершеннолетнего без дополнительного решения об этом.</w:t>
      </w:r>
    </w:p>
    <w:p w:rsidR="002E643B" w:rsidRDefault="002E64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Попечительство над несовершеннолетним прекращается без особого решения по достижении несовершеннолетним подопечным восемнадцати лет, а также при вступлении его в брак и в других случаях приобретения им полной дееспособности до достижения совершеннолетия (</w:t>
      </w:r>
      <w:hyperlink r:id="rId304" w:history="1">
        <w:r>
          <w:rPr>
            <w:rFonts w:ascii="Calibri" w:hAnsi="Calibri" w:cs="Calibri"/>
            <w:color w:val="0000FF"/>
          </w:rPr>
          <w:t>пункт 2 статьи 21</w:t>
        </w:r>
      </w:hyperlink>
      <w:r>
        <w:rPr>
          <w:rFonts w:ascii="Calibri" w:hAnsi="Calibri" w:cs="Calibri"/>
        </w:rPr>
        <w:t xml:space="preserve"> и </w:t>
      </w:r>
      <w:hyperlink r:id="rId305" w:history="1">
        <w:r>
          <w:rPr>
            <w:rFonts w:ascii="Calibri" w:hAnsi="Calibri" w:cs="Calibri"/>
            <w:color w:val="0000FF"/>
          </w:rPr>
          <w:t>статья 27</w:t>
        </w:r>
      </w:hyperlink>
      <w:r>
        <w:rPr>
          <w:rFonts w:ascii="Calibri" w:hAnsi="Calibri" w:cs="Calibri"/>
        </w:rPr>
        <w:t>).</w:t>
      </w:r>
    </w:p>
    <w:p w:rsidR="002E643B" w:rsidRDefault="00761F2E">
      <w:pPr>
        <w:widowControl w:val="0"/>
        <w:autoSpaceDE w:val="0"/>
        <w:autoSpaceDN w:val="0"/>
        <w:adjustRightInd w:val="0"/>
        <w:spacing w:after="0" w:line="240" w:lineRule="auto"/>
        <w:rPr>
          <w:rFonts w:ascii="Calibri" w:hAnsi="Calibri" w:cs="Calibri"/>
        </w:rPr>
      </w:pPr>
      <w:hyperlink r:id="rId306" w:history="1">
        <w:r w:rsidR="002E643B">
          <w:rPr>
            <w:rFonts w:ascii="Calibri" w:hAnsi="Calibri" w:cs="Calibri"/>
            <w:i/>
            <w:iCs/>
            <w:color w:val="0000FF"/>
          </w:rPr>
          <w:br/>
          <w:t>гл. 3, "Гражданский кодекс Российской Федерации (часть первая)" от 30.11.1994 N 51-ФЗ (ред. от 02.11.2013) {КонсультантПлюс}</w:t>
        </w:r>
        <w:r w:rsidR="002E643B">
          <w:rPr>
            <w:rFonts w:ascii="Calibri" w:hAnsi="Calibri" w:cs="Calibri"/>
            <w:i/>
            <w:iCs/>
            <w:color w:val="0000FF"/>
          </w:rPr>
          <w:br/>
        </w:r>
      </w:hyperlink>
    </w:p>
    <w:p w:rsidR="00F71FA3" w:rsidRDefault="00F71FA3">
      <w:pPr>
        <w:widowControl w:val="0"/>
        <w:autoSpaceDE w:val="0"/>
        <w:autoSpaceDN w:val="0"/>
        <w:adjustRightInd w:val="0"/>
        <w:spacing w:after="0" w:line="240" w:lineRule="auto"/>
        <w:jc w:val="both"/>
        <w:outlineLvl w:val="0"/>
        <w:rPr>
          <w:rFonts w:ascii="Calibri" w:hAnsi="Calibri" w:cs="Calibri"/>
        </w:rPr>
        <w:sectPr w:rsidR="00F71FA3" w:rsidSect="009A0B92">
          <w:pgSz w:w="11906" w:h="16838"/>
          <w:pgMar w:top="1134" w:right="850" w:bottom="851" w:left="1276" w:header="708" w:footer="708" w:gutter="0"/>
          <w:cols w:space="708"/>
          <w:titlePg/>
          <w:docGrid w:linePitch="360"/>
        </w:sectPr>
      </w:pPr>
    </w:p>
    <w:p w:rsidR="00F71FA3" w:rsidRDefault="00F71FA3" w:rsidP="00F71FA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14 ноября 2002 года N 138-ФЗ</w:t>
      </w:r>
      <w:r>
        <w:rPr>
          <w:rFonts w:ascii="Calibri" w:hAnsi="Calibri" w:cs="Calibri"/>
        </w:rPr>
        <w:br/>
      </w:r>
    </w:p>
    <w:p w:rsidR="00F71FA3" w:rsidRDefault="00F71FA3" w:rsidP="00F71FA3">
      <w:pPr>
        <w:widowControl w:val="0"/>
        <w:pBdr>
          <w:bottom w:val="single" w:sz="6" w:space="0" w:color="auto"/>
        </w:pBdr>
        <w:autoSpaceDE w:val="0"/>
        <w:autoSpaceDN w:val="0"/>
        <w:adjustRightInd w:val="0"/>
        <w:spacing w:after="0" w:line="240" w:lineRule="auto"/>
        <w:rPr>
          <w:rFonts w:ascii="Calibri" w:hAnsi="Calibri" w:cs="Calibri"/>
          <w:sz w:val="5"/>
          <w:szCs w:val="5"/>
        </w:rPr>
      </w:pPr>
    </w:p>
    <w:p w:rsidR="00F71FA3" w:rsidRDefault="00F71FA3" w:rsidP="00F71FA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ГРАЖДАНСКИЙ ПРОЦЕССУАЛЬНЫЙ КОДЕКС</w:t>
      </w:r>
    </w:p>
    <w:p w:rsidR="00F71FA3" w:rsidRDefault="00F71FA3" w:rsidP="00F71FA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РОССИЙСКОЙ ФЕДЕРАЦИИ</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jc w:val="right"/>
        <w:rPr>
          <w:rFonts w:ascii="Calibri" w:hAnsi="Calibri" w:cs="Calibri"/>
        </w:rPr>
      </w:pPr>
      <w:r>
        <w:rPr>
          <w:rFonts w:ascii="Calibri" w:hAnsi="Calibri" w:cs="Calibri"/>
        </w:rPr>
        <w:t>Принят</w:t>
      </w:r>
    </w:p>
    <w:p w:rsidR="00F71FA3" w:rsidRDefault="00F71FA3" w:rsidP="00F71FA3">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Думой</w:t>
      </w:r>
    </w:p>
    <w:p w:rsidR="00F71FA3" w:rsidRDefault="00F71FA3" w:rsidP="00F71FA3">
      <w:pPr>
        <w:widowControl w:val="0"/>
        <w:autoSpaceDE w:val="0"/>
        <w:autoSpaceDN w:val="0"/>
        <w:adjustRightInd w:val="0"/>
        <w:spacing w:after="0" w:line="240" w:lineRule="auto"/>
        <w:jc w:val="right"/>
        <w:rPr>
          <w:rFonts w:ascii="Calibri" w:hAnsi="Calibri" w:cs="Calibri"/>
        </w:rPr>
      </w:pPr>
      <w:r>
        <w:rPr>
          <w:rFonts w:ascii="Calibri" w:hAnsi="Calibri" w:cs="Calibri"/>
        </w:rPr>
        <w:t>23 октября 2002 года</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jc w:val="right"/>
        <w:rPr>
          <w:rFonts w:ascii="Calibri" w:hAnsi="Calibri" w:cs="Calibri"/>
        </w:rPr>
      </w:pPr>
      <w:r>
        <w:rPr>
          <w:rFonts w:ascii="Calibri" w:hAnsi="Calibri" w:cs="Calibri"/>
        </w:rPr>
        <w:t>Одобрен</w:t>
      </w:r>
    </w:p>
    <w:p w:rsidR="00F71FA3" w:rsidRDefault="00F71FA3" w:rsidP="00F71FA3">
      <w:pPr>
        <w:widowControl w:val="0"/>
        <w:autoSpaceDE w:val="0"/>
        <w:autoSpaceDN w:val="0"/>
        <w:adjustRightInd w:val="0"/>
        <w:spacing w:after="0" w:line="240" w:lineRule="auto"/>
        <w:jc w:val="right"/>
        <w:rPr>
          <w:rFonts w:ascii="Calibri" w:hAnsi="Calibri" w:cs="Calibri"/>
        </w:rPr>
      </w:pPr>
      <w:r>
        <w:rPr>
          <w:rFonts w:ascii="Calibri" w:hAnsi="Calibri" w:cs="Calibri"/>
        </w:rPr>
        <w:t>Советом Федерации</w:t>
      </w:r>
    </w:p>
    <w:p w:rsidR="00F71FA3" w:rsidRDefault="00F71FA3" w:rsidP="00F71FA3">
      <w:pPr>
        <w:widowControl w:val="0"/>
        <w:autoSpaceDE w:val="0"/>
        <w:autoSpaceDN w:val="0"/>
        <w:adjustRightInd w:val="0"/>
        <w:spacing w:after="0" w:line="240" w:lineRule="auto"/>
        <w:jc w:val="right"/>
        <w:rPr>
          <w:rFonts w:ascii="Calibri" w:hAnsi="Calibri" w:cs="Calibri"/>
        </w:rPr>
      </w:pPr>
      <w:r>
        <w:rPr>
          <w:rFonts w:ascii="Calibri" w:hAnsi="Calibri" w:cs="Calibri"/>
        </w:rPr>
        <w:t>30 октября 2002 года</w:t>
      </w:r>
    </w:p>
    <w:p w:rsidR="00F71FA3" w:rsidRDefault="00F71FA3" w:rsidP="00F71FA3">
      <w:pPr>
        <w:widowControl w:val="0"/>
        <w:autoSpaceDE w:val="0"/>
        <w:autoSpaceDN w:val="0"/>
        <w:adjustRightInd w:val="0"/>
        <w:spacing w:after="0" w:line="240" w:lineRule="auto"/>
        <w:jc w:val="center"/>
        <w:outlineLvl w:val="0"/>
        <w:rPr>
          <w:rFonts w:ascii="Calibri" w:hAnsi="Calibri" w:cs="Calibri"/>
          <w:b/>
          <w:bCs/>
        </w:rPr>
      </w:pPr>
    </w:p>
    <w:p w:rsidR="00F71FA3" w:rsidRDefault="00F71FA3" w:rsidP="00F71FA3">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29. УСЫНОВЛЕНИЕ (УДОЧЕРЕНИЕ) РЕБЕНКА</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269. Подача заявления об усыновлении или удочерении</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Заявление об усыновлении или удочерении (далее - усыновление) подается гражданами Российской Федерации, желающими усыновить ребенка, в районный суд по месту жительства или месту нахождения усыновляемого ребенка.</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Граждане Российской Федерации, постоянно проживающие за пределами территории Российской Федерации, иностранные граждане или лица без гражданства, желающие усыновить ребенка, являющегося гражданином Российской Федерации, подают заявление об усыновлении соответственно в верховный суд республики, краевой, областной суд, суд города федерального значения, суд автономной области и суд автономного округа по месту жительства или месту нахождения усыновляемого ребенка.</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270. Содержание заявления об усыновлении</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заявлении об усыновлении должны быть указаны:</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фамилия, имя, отчество усыновителей (усыновителя), место их жительства;</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фамилия, имя, отчество и дата рождения усыновляемого ребенка, его место жительства или место нахождения, сведения о родителях усыновляемого ребенка, наличии у него братьев и сестер;</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обстоятельства, обосновывающие просьбу усыновителей (усыновителя) об усыновлении ребенка, и документы, подтверждающие эти обстоятельства;</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просьба об изменении фамилии, имени, отчества, места рождения усыновляемого ребенка, а также даты его рождения (при усыновлении ребенка в возрасте до года), о записи усыновителей (усыновителя) родителями (родителем) в записи акта о рождении.</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271. Документы, прилагаемые к заявлению об усыновлении</w:t>
      </w:r>
    </w:p>
    <w:p w:rsidR="00F71FA3" w:rsidRDefault="00F71FA3" w:rsidP="00F71FA3">
      <w:pPr>
        <w:widowControl w:val="0"/>
        <w:pBdr>
          <w:bottom w:val="single" w:sz="6" w:space="0" w:color="auto"/>
        </w:pBdr>
        <w:autoSpaceDE w:val="0"/>
        <w:autoSpaceDN w:val="0"/>
        <w:adjustRightInd w:val="0"/>
        <w:spacing w:after="0" w:line="240" w:lineRule="auto"/>
        <w:rPr>
          <w:rFonts w:ascii="Calibri" w:hAnsi="Calibri" w:cs="Calibri"/>
          <w:sz w:val="5"/>
          <w:szCs w:val="5"/>
        </w:rPr>
      </w:pP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F71FA3" w:rsidRDefault="00761F2E" w:rsidP="00F71FA3">
      <w:pPr>
        <w:widowControl w:val="0"/>
        <w:autoSpaceDE w:val="0"/>
        <w:autoSpaceDN w:val="0"/>
        <w:adjustRightInd w:val="0"/>
        <w:spacing w:after="0" w:line="240" w:lineRule="auto"/>
        <w:ind w:firstLine="540"/>
        <w:jc w:val="both"/>
        <w:rPr>
          <w:rFonts w:ascii="Calibri" w:hAnsi="Calibri" w:cs="Calibri"/>
        </w:rPr>
      </w:pPr>
      <w:hyperlink r:id="rId307" w:history="1">
        <w:r w:rsidR="00F71FA3">
          <w:rPr>
            <w:rFonts w:ascii="Calibri" w:hAnsi="Calibri" w:cs="Calibri"/>
            <w:color w:val="0000FF"/>
          </w:rPr>
          <w:t>Заявления</w:t>
        </w:r>
      </w:hyperlink>
      <w:r w:rsidR="00F71FA3">
        <w:rPr>
          <w:rFonts w:ascii="Calibri" w:hAnsi="Calibri" w:cs="Calibri"/>
        </w:rPr>
        <w:t xml:space="preserve"> об усыновлении, не рассмотренные на день </w:t>
      </w:r>
      <w:hyperlink r:id="rId308" w:history="1">
        <w:r w:rsidR="00F71FA3">
          <w:rPr>
            <w:rFonts w:ascii="Calibri" w:hAnsi="Calibri" w:cs="Calibri"/>
            <w:color w:val="0000FF"/>
          </w:rPr>
          <w:t>вступления</w:t>
        </w:r>
      </w:hyperlink>
      <w:r w:rsidR="00F71FA3">
        <w:rPr>
          <w:rFonts w:ascii="Calibri" w:hAnsi="Calibri" w:cs="Calibri"/>
        </w:rPr>
        <w:t xml:space="preserve"> в силу Федерального закона от 30.11.2011 N 351-ФЗ, рассматриваются в соответствии с правилами, действовавшими на день подачи указанных заявлений в суд.</w:t>
      </w:r>
    </w:p>
    <w:p w:rsidR="00F71FA3" w:rsidRDefault="00F71FA3" w:rsidP="00F71FA3">
      <w:pPr>
        <w:widowControl w:val="0"/>
        <w:pBdr>
          <w:bottom w:val="single" w:sz="6" w:space="0" w:color="auto"/>
        </w:pBdr>
        <w:autoSpaceDE w:val="0"/>
        <w:autoSpaceDN w:val="0"/>
        <w:adjustRightInd w:val="0"/>
        <w:spacing w:after="0" w:line="240" w:lineRule="auto"/>
        <w:rPr>
          <w:rFonts w:ascii="Calibri" w:hAnsi="Calibri" w:cs="Calibri"/>
          <w:sz w:val="5"/>
          <w:szCs w:val="5"/>
        </w:rPr>
      </w:pP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 заявлению об усыновлении должны быть приложены:</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копия свидетельства о рождении усыновителя - при усыновлении ребенка лицом, не состоящим в браке;</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bookmarkStart w:id="32" w:name="Par23"/>
      <w:bookmarkEnd w:id="32"/>
      <w:r>
        <w:rPr>
          <w:rFonts w:ascii="Calibri" w:hAnsi="Calibri" w:cs="Calibri"/>
        </w:rPr>
        <w:t>2) копия свидетельства о браке усыновителей (усыновителя) - при усыновлении ребенка лицами (лицом), состоящими в браке;</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усыновлении ребенка одним из супругов - согласие другого супруга или документ, подтверждающий, что супруги прекратили семейные отношения и не проживают совместно более года. При невозможности приобщить к заявлению соответствующий документ в заявлении должны быть указаны доказательства, подтверждающие эти факты;</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медицинское заключение о состоянии здоровья усыновителей (усыновителя);</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справка с места работы о занимаемой должности и заработной плате либо копия декларации </w:t>
      </w:r>
      <w:r>
        <w:rPr>
          <w:rFonts w:ascii="Calibri" w:hAnsi="Calibri" w:cs="Calibri"/>
        </w:rPr>
        <w:lastRenderedPageBreak/>
        <w:t>о доходах или иной документ о доходах;</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bookmarkStart w:id="33" w:name="Par27"/>
      <w:bookmarkEnd w:id="33"/>
      <w:r>
        <w:rPr>
          <w:rFonts w:ascii="Calibri" w:hAnsi="Calibri" w:cs="Calibri"/>
        </w:rPr>
        <w:t>6) документ, подтверждающий право пользования жилым помещением или право собственности на жилое помещение;</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документ о постановке на учет гражданина в качестве кандидата в усыновители;</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документ о прохождении в установленном порядке подготовки лиц, желающих принять на воспитание в свою семью ребенка, оставшегося без попечения родителей, за исключением случаев подачи заявления об усыновлении ребенка отчимом или мачехой, близкими родственниками ребенка, лицами, которые являются или являлись усыновителями и в отношении которых усыновление не было отменено, и лицами, которые являются или являлись опекунами, попечителями детей и которые не были отстранены от исполнения возложенных на них обязанностей.</w:t>
      </w:r>
    </w:p>
    <w:p w:rsidR="00F71FA3" w:rsidRDefault="00F71FA3" w:rsidP="00F71FA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309" w:history="1">
        <w:r>
          <w:rPr>
            <w:rFonts w:ascii="Calibri" w:hAnsi="Calibri" w:cs="Calibri"/>
            <w:color w:val="0000FF"/>
          </w:rPr>
          <w:t>законом</w:t>
        </w:r>
      </w:hyperlink>
      <w:r>
        <w:rPr>
          <w:rFonts w:ascii="Calibri" w:hAnsi="Calibri" w:cs="Calibri"/>
        </w:rPr>
        <w:t xml:space="preserve"> от 30.11.2011 N 351-ФЗ, в ред. Федерального </w:t>
      </w:r>
      <w:hyperlink r:id="rId310" w:history="1">
        <w:r>
          <w:rPr>
            <w:rFonts w:ascii="Calibri" w:hAnsi="Calibri" w:cs="Calibri"/>
            <w:color w:val="0000FF"/>
          </w:rPr>
          <w:t>закона</w:t>
        </w:r>
      </w:hyperlink>
      <w:r>
        <w:rPr>
          <w:rFonts w:ascii="Calibri" w:hAnsi="Calibri" w:cs="Calibri"/>
        </w:rPr>
        <w:t xml:space="preserve"> от 02.07.2013 N 167-ФЗ)</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К заявлению об усыновлении ребенка отчимом или мачехой, если они являются гражданами Российской Федерации, постоянно проживающими на территории Российской Федерации, должны быть приложены документы, указанные в </w:t>
      </w:r>
      <w:hyperlink w:anchor="Par23" w:history="1">
        <w:r>
          <w:rPr>
            <w:rFonts w:ascii="Calibri" w:hAnsi="Calibri" w:cs="Calibri"/>
            <w:color w:val="0000FF"/>
          </w:rPr>
          <w:t>пунктах 2</w:t>
        </w:r>
      </w:hyperlink>
      <w:r>
        <w:rPr>
          <w:rFonts w:ascii="Calibri" w:hAnsi="Calibri" w:cs="Calibri"/>
        </w:rPr>
        <w:t xml:space="preserve"> - </w:t>
      </w:r>
      <w:hyperlink w:anchor="Par25" w:history="1">
        <w:r>
          <w:rPr>
            <w:rFonts w:ascii="Calibri" w:hAnsi="Calibri" w:cs="Calibri"/>
            <w:color w:val="0000FF"/>
          </w:rPr>
          <w:t>4</w:t>
        </w:r>
      </w:hyperlink>
      <w:r>
        <w:rPr>
          <w:rFonts w:ascii="Calibri" w:hAnsi="Calibri" w:cs="Calibri"/>
        </w:rPr>
        <w:t xml:space="preserve"> и </w:t>
      </w:r>
      <w:hyperlink w:anchor="Par27" w:history="1">
        <w:r>
          <w:rPr>
            <w:rFonts w:ascii="Calibri" w:hAnsi="Calibri" w:cs="Calibri"/>
            <w:color w:val="0000FF"/>
          </w:rPr>
          <w:t>6 части первой</w:t>
        </w:r>
      </w:hyperlink>
      <w:r>
        <w:rPr>
          <w:rFonts w:ascii="Calibri" w:hAnsi="Calibri" w:cs="Calibri"/>
        </w:rPr>
        <w:t xml:space="preserve"> настоящей статьи.</w:t>
      </w:r>
    </w:p>
    <w:p w:rsidR="00F71FA3" w:rsidRDefault="00F71FA3" w:rsidP="00F71FA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311" w:history="1">
        <w:r>
          <w:rPr>
            <w:rFonts w:ascii="Calibri" w:hAnsi="Calibri" w:cs="Calibri"/>
            <w:color w:val="0000FF"/>
          </w:rPr>
          <w:t>законом</w:t>
        </w:r>
      </w:hyperlink>
      <w:r>
        <w:rPr>
          <w:rFonts w:ascii="Calibri" w:hAnsi="Calibri" w:cs="Calibri"/>
        </w:rPr>
        <w:t xml:space="preserve"> от 23.12.2010 N 389-ФЗ)</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 заявлению граждан Российской Федерации, постоянно проживающих за пределами территории Российской Федерации, иностранных граждан или лиц без гражданства об усыновлении ребенка, являющегося гражданином Российской Федерации, прилагаются документы, указанные в части первой настоящей </w:t>
      </w:r>
      <w:hyperlink w:anchor="Par21" w:history="1">
        <w:r>
          <w:rPr>
            <w:rFonts w:ascii="Calibri" w:hAnsi="Calibri" w:cs="Calibri"/>
            <w:color w:val="0000FF"/>
          </w:rPr>
          <w:t>статьи,</w:t>
        </w:r>
      </w:hyperlink>
      <w:r>
        <w:rPr>
          <w:rFonts w:ascii="Calibri" w:hAnsi="Calibri" w:cs="Calibri"/>
        </w:rPr>
        <w:t xml:space="preserve"> а также заключение компетентного органа государства, гражданами которого являются усыновители (при усыновлении ребенка лицами без гражданства - государства, в котором эти лица имеют постоянное место жительства), об условиях их жизни и о возможности быть усыновителями, разрешение компетентного органа соответствующего государства на въезд усыновляемого ребенка в это государство и его постоянное жительство на территории этого государства.</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К заявлению граждан Российской Федерации об усыновлении ребенка, являющегося иностранным гражданином, прилагаются документы, указанные в части первой настоящей </w:t>
      </w:r>
      <w:hyperlink w:anchor="Par21" w:history="1">
        <w:r>
          <w:rPr>
            <w:rFonts w:ascii="Calibri" w:hAnsi="Calibri" w:cs="Calibri"/>
            <w:color w:val="0000FF"/>
          </w:rPr>
          <w:t>статьи,</w:t>
        </w:r>
      </w:hyperlink>
      <w:r>
        <w:rPr>
          <w:rFonts w:ascii="Calibri" w:hAnsi="Calibri" w:cs="Calibri"/>
        </w:rPr>
        <w:t xml:space="preserve"> а также согласие законного представителя ребенка и компетентного органа государства, гражданином которого он является, и, если это требуется в соответствии с нормами права такого государства и (или) международным договором Российской Федерации, согласие самого ребенка на усыновление.</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Документы усыновителей - иностранных граждан должны быть легализованы в установленном порядке. После легализации они должны быть переведены на русский язык и перевод должен быть нотариально удостоверен.</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Все документы представляются в двух экземплярах.</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272. Подготовка дела об усыновлении к судебному разбирательству</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Судья при подготовке дела к судебному разбирательству обязывает органы опеки и попечительства по месту жительства или месту нахождения усыновляемого ребенка представить в суд заключение об обоснованности и о соответствии усыновления интересам усыновляемого ребенка.</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 заключению органов опеки и попечительства должны быть приложены:</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акт обследования условий жизни усыновителей (усыновителя), составленный органом опеки и попечительства по месту жительства или месту нахождения усыновляемого ребенка либо по месту жительства усыновителей (усыновителя);</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свидетельство о рождении усыновляемого ребенка;</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медицинское заключение о состоянии здоровья, о физическом и об умственном развитии усыновляемого ребенка;</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согласие усыновляемого ребенка, достигшего возраста десяти лет, на усыновление, а также на возможные изменения его имени, отчества, фамилии и запись усыновителей (усыновителя) в качестве его родителей (за исключением случаев, если такое согласие в соответствии с федеральным </w:t>
      </w:r>
      <w:hyperlink r:id="rId312" w:history="1">
        <w:r>
          <w:rPr>
            <w:rFonts w:ascii="Calibri" w:hAnsi="Calibri" w:cs="Calibri"/>
            <w:color w:val="0000FF"/>
          </w:rPr>
          <w:t>законом</w:t>
        </w:r>
      </w:hyperlink>
      <w:r>
        <w:rPr>
          <w:rFonts w:ascii="Calibri" w:hAnsi="Calibri" w:cs="Calibri"/>
        </w:rPr>
        <w:t xml:space="preserve"> не требуется);</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согласие родителей ребенка на его усыновление, при усыновлении ребенка родителей, не достигших возраста шестнадцати лет, также согласие их законных представителей, а при отсутствии законных представителей согласие органа опеки и попечительства, за исключением случаев, предусмотренных </w:t>
      </w:r>
      <w:hyperlink r:id="rId313" w:history="1">
        <w:r>
          <w:rPr>
            <w:rFonts w:ascii="Calibri" w:hAnsi="Calibri" w:cs="Calibri"/>
            <w:color w:val="0000FF"/>
          </w:rPr>
          <w:t>статьей 130</w:t>
        </w:r>
      </w:hyperlink>
      <w:r>
        <w:rPr>
          <w:rFonts w:ascii="Calibri" w:hAnsi="Calibri" w:cs="Calibri"/>
        </w:rPr>
        <w:t xml:space="preserve"> Семейного кодекса Российской Федерации;</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6) согласие на усыновление ребенка его опекуна (попечителя), приемных родителей или руководителя учреждения, в котором находится ребенок, оставшийся без попечения родителей;</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усыновлении ребенка гражданами Российской Федерации, постоянно проживающими за пределами территории Российской Федерации, иностранными гражданами или лицами без гражданства, не являющимися родственниками ребенка, документ, подтверждающий наличие сведений об усыновляемом ребенке в </w:t>
      </w:r>
      <w:hyperlink r:id="rId314" w:history="1">
        <w:r>
          <w:rPr>
            <w:rFonts w:ascii="Calibri" w:hAnsi="Calibri" w:cs="Calibri"/>
            <w:color w:val="0000FF"/>
          </w:rPr>
          <w:t>государственном банке данных</w:t>
        </w:r>
      </w:hyperlink>
      <w:r>
        <w:rPr>
          <w:rFonts w:ascii="Calibri" w:hAnsi="Calibri" w:cs="Calibri"/>
        </w:rPr>
        <w:t xml:space="preserve"> о детях, оставшихся без попечения родителей, а также документы, подтверждающие невозможность передачи ребенка на воспитание в семью граждан Российской Федерации или на усыновление родственниками ребенка независимо от гражданства и места жительства этих родственников.</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Суд при необходимости может затребовать и иные документы.</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pBdr>
          <w:bottom w:val="single" w:sz="6" w:space="0" w:color="auto"/>
        </w:pBdr>
        <w:autoSpaceDE w:val="0"/>
        <w:autoSpaceDN w:val="0"/>
        <w:adjustRightInd w:val="0"/>
        <w:spacing w:after="0" w:line="240" w:lineRule="auto"/>
        <w:rPr>
          <w:rFonts w:ascii="Calibri" w:hAnsi="Calibri" w:cs="Calibri"/>
          <w:sz w:val="5"/>
          <w:szCs w:val="5"/>
        </w:rPr>
      </w:pP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рассмотрении заявлений об усыновлении или удочерении, поданных в суд до дня </w:t>
      </w:r>
      <w:hyperlink r:id="rId315" w:history="1">
        <w:r>
          <w:rPr>
            <w:rFonts w:ascii="Calibri" w:hAnsi="Calibri" w:cs="Calibri"/>
            <w:color w:val="0000FF"/>
          </w:rPr>
          <w:t>вступления в силу</w:t>
        </w:r>
      </w:hyperlink>
      <w:r>
        <w:rPr>
          <w:rFonts w:ascii="Calibri" w:hAnsi="Calibri" w:cs="Calibri"/>
        </w:rPr>
        <w:t xml:space="preserve"> Федерального </w:t>
      </w:r>
      <w:hyperlink r:id="rId316" w:history="1">
        <w:r>
          <w:rPr>
            <w:rFonts w:ascii="Calibri" w:hAnsi="Calibri" w:cs="Calibri"/>
            <w:color w:val="0000FF"/>
          </w:rPr>
          <w:t>закона</w:t>
        </w:r>
      </w:hyperlink>
      <w:r>
        <w:rPr>
          <w:rFonts w:ascii="Calibri" w:hAnsi="Calibri" w:cs="Calibri"/>
        </w:rPr>
        <w:t xml:space="preserve"> 02.07.2013 N 167-ФЗ, за исключением заявлений, поданных лицами, состоящими в союзе, заключенном между лицами одного пола, признанном браком и зарегистрированном в соответствии с законодательством государства, в котором такой брак разрешен, судами нормативные правовые акты </w:t>
      </w:r>
      <w:hyperlink r:id="rId317" w:history="1">
        <w:r>
          <w:rPr>
            <w:rFonts w:ascii="Calibri" w:hAnsi="Calibri" w:cs="Calibri"/>
            <w:color w:val="0000FF"/>
          </w:rPr>
          <w:t>применяются</w:t>
        </w:r>
      </w:hyperlink>
      <w:r>
        <w:rPr>
          <w:rFonts w:ascii="Calibri" w:hAnsi="Calibri" w:cs="Calibri"/>
        </w:rPr>
        <w:t xml:space="preserve"> в редакции, действовавшей до дня вступления в силу указанного Федерального закона.</w:t>
      </w:r>
    </w:p>
    <w:p w:rsidR="00F71FA3" w:rsidRDefault="00F71FA3" w:rsidP="00F71FA3">
      <w:pPr>
        <w:widowControl w:val="0"/>
        <w:pBdr>
          <w:bottom w:val="single" w:sz="6" w:space="0" w:color="auto"/>
        </w:pBdr>
        <w:autoSpaceDE w:val="0"/>
        <w:autoSpaceDN w:val="0"/>
        <w:adjustRightInd w:val="0"/>
        <w:spacing w:after="0" w:line="240" w:lineRule="auto"/>
        <w:rPr>
          <w:rFonts w:ascii="Calibri" w:hAnsi="Calibri" w:cs="Calibri"/>
          <w:sz w:val="5"/>
          <w:szCs w:val="5"/>
        </w:rPr>
      </w:pPr>
    </w:p>
    <w:p w:rsidR="00F71FA3" w:rsidRDefault="00F71FA3" w:rsidP="00F71FA3">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273. Рассмотрение заявления об усыновлении</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об усыновлении рассматривается в закрытом судебном заседании с обязательным участием усыновителей (усыновителя), представителя органа опеки и попечительства, прокурора, ребенка, достигшего возраста четырнадцати лет, а в необходимых случаях родителей, других заинтересованных лиц и самого ребенка в возрасте от десяти до четырнадцати лет.</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274. Решение суда по заявлению об усыновлении</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Суд, рассмотрев заявление об усыновлении, принимает решение, которым удовлетворяет просьбу усыновителей (усыновителя) об усыновлении ребенка или отказывает в ее удовлетворении. При удовлетворении просьбы об усыновлении суд признает ребенка усыновленным конкретными лицами (лицом) и указывает в решении суда все данные об усыновленном и усыновителях (усыновителе), необходимые для государственной регистрации усыновления в органах записи актов гражданского состояния.</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 удовлетворив заявление об усыновлении, может отказать в части удовлетворения просьбы усыновителей (усыновителя) о записи их в качестве родителей (родителя) ребенка в записи акта о его рождении, а также об изменении даты и места рождения ребенка.</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удовлетворении заявления об усыновлении права и обязанности усыновителей (усыновителя) и усыновленного ребенка устанавливаются со дня вступления решения суда в законную силу об усыновлении ребенка.</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Апелляционные жалоба, представление на решение суда об удовлетворении заявления об усыновлении ребенка могут быть поданы в течение десяти дней со дня принятия решения суда в окончательной форме.</w:t>
      </w:r>
    </w:p>
    <w:p w:rsidR="00F71FA3" w:rsidRDefault="00F71FA3" w:rsidP="00F71FA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318" w:history="1">
        <w:r>
          <w:rPr>
            <w:rFonts w:ascii="Calibri" w:hAnsi="Calibri" w:cs="Calibri"/>
            <w:color w:val="0000FF"/>
          </w:rPr>
          <w:t>законом</w:t>
        </w:r>
      </w:hyperlink>
      <w:r>
        <w:rPr>
          <w:rFonts w:ascii="Calibri" w:hAnsi="Calibri" w:cs="Calibri"/>
        </w:rPr>
        <w:t xml:space="preserve"> от 02.07.2013 N 167-ФЗ)</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Копия решения суда об усыновлении ребенка направляется судом в течение трех дней со дня вступления решения суда в законную силу в орган записи актов гражданского состояния по месту принятия решения суда для государственной регистрации усыновления ребенка.</w:t>
      </w:r>
    </w:p>
    <w:p w:rsidR="00F71FA3" w:rsidRDefault="00F71FA3" w:rsidP="00F71FA3">
      <w:pPr>
        <w:widowControl w:val="0"/>
        <w:autoSpaceDE w:val="0"/>
        <w:autoSpaceDN w:val="0"/>
        <w:adjustRightInd w:val="0"/>
        <w:spacing w:after="0" w:line="240" w:lineRule="auto"/>
        <w:rPr>
          <w:rFonts w:ascii="Calibri" w:hAnsi="Calibri" w:cs="Calibri"/>
        </w:rPr>
      </w:pPr>
    </w:p>
    <w:p w:rsidR="00F71FA3" w:rsidRDefault="00F71FA3" w:rsidP="00F71FA3">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rPr>
        <w:t>Статья 275. Отмена усыновления</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Рассмотрение и разрешение дел об отмене усыновления осуществляются по правилам искового производства.</w:t>
      </w:r>
    </w:p>
    <w:p w:rsidR="00F71FA3" w:rsidRDefault="00F71FA3" w:rsidP="00F71FA3">
      <w:pPr>
        <w:widowControl w:val="0"/>
        <w:autoSpaceDE w:val="0"/>
        <w:autoSpaceDN w:val="0"/>
        <w:adjustRightInd w:val="0"/>
        <w:spacing w:after="0" w:line="240" w:lineRule="auto"/>
        <w:jc w:val="center"/>
        <w:outlineLvl w:val="0"/>
        <w:rPr>
          <w:rFonts w:ascii="Calibri" w:hAnsi="Calibri" w:cs="Calibri"/>
          <w:b/>
          <w:bCs/>
        </w:rPr>
      </w:pPr>
    </w:p>
    <w:p w:rsidR="00F71FA3" w:rsidRDefault="00F71FA3" w:rsidP="00F71FA3">
      <w:pPr>
        <w:widowControl w:val="0"/>
        <w:autoSpaceDE w:val="0"/>
        <w:autoSpaceDN w:val="0"/>
        <w:adjustRightInd w:val="0"/>
        <w:spacing w:after="0" w:line="240" w:lineRule="auto"/>
        <w:jc w:val="center"/>
        <w:outlineLvl w:val="0"/>
        <w:rPr>
          <w:rFonts w:ascii="Calibri" w:hAnsi="Calibri" w:cs="Calibri"/>
          <w:b/>
          <w:bCs/>
        </w:rPr>
      </w:pPr>
    </w:p>
    <w:p w:rsidR="00F71FA3" w:rsidRDefault="00F71FA3" w:rsidP="00F71FA3">
      <w:pPr>
        <w:widowControl w:val="0"/>
        <w:autoSpaceDE w:val="0"/>
        <w:autoSpaceDN w:val="0"/>
        <w:adjustRightInd w:val="0"/>
        <w:spacing w:after="0" w:line="240" w:lineRule="auto"/>
        <w:jc w:val="center"/>
        <w:outlineLvl w:val="0"/>
        <w:rPr>
          <w:rFonts w:ascii="Calibri" w:hAnsi="Calibri" w:cs="Calibri"/>
          <w:b/>
          <w:bCs/>
        </w:rPr>
      </w:pPr>
    </w:p>
    <w:p w:rsidR="00F71FA3" w:rsidRDefault="00F71FA3" w:rsidP="00F71FA3">
      <w:pPr>
        <w:widowControl w:val="0"/>
        <w:autoSpaceDE w:val="0"/>
        <w:autoSpaceDN w:val="0"/>
        <w:adjustRightInd w:val="0"/>
        <w:spacing w:after="0" w:line="240" w:lineRule="auto"/>
        <w:jc w:val="center"/>
        <w:outlineLvl w:val="0"/>
        <w:rPr>
          <w:rFonts w:ascii="Calibri" w:hAnsi="Calibri" w:cs="Calibri"/>
          <w:b/>
          <w:bCs/>
        </w:rPr>
      </w:pPr>
    </w:p>
    <w:p w:rsidR="00F71FA3" w:rsidRDefault="00F71FA3" w:rsidP="00F71FA3">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lastRenderedPageBreak/>
        <w:t>Глава 30. ПРИЗНАНИЕ ГРАЖДАНИНА БЕЗВЕСТНО ОТСУТСТВУЮЩИМ</w:t>
      </w:r>
    </w:p>
    <w:p w:rsidR="00F71FA3" w:rsidRDefault="00F71FA3" w:rsidP="00F71FA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ИЛИ ОБЪЯВЛЕНИЕ ГРАЖДАНИНА УМЕРШИМ</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276. Подача заявления о признании гражданина безвестно отсутствующим или об объявлении гражданина умершим</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о признании гражданина безвестно отсутствующим или об объявлении гражданина умершим подается в суд по месту жительства или месту нахождения заинтересованного лица.</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277. Содержание заявления о признании гражданина безвестно отсутствующим или об объявлении гражданина умершим</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заявлении о признании гражданина безвестно отсутствующим или об объявлении гражданина умершим должно быть указано, для какой цели необходимо заявителю признать гражданина безвестно отсутствующим или объявить его умершим, а также должны быть изложены обстоятельства, подтверждающие безвестное отсутствие гражданина, либо обстоятельства, угрожавшие пропавшему без вести смертью или дающие основание предполагать его гибель от определенного несчастного случая. В отношении военнослужащих или иных граждан, пропавших без вести в связи с военными действиями, в заявлении указывается день окончания военных действий.</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278. Действия судьи после принятия заявления о признании гражданина безвестно отсутствующим или об объявлении гражданина умершим</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Судья при подготовке дела к судебному разбирательству выясняет, кто может сообщить сведения об отсутствующем гражданине, а также запрашивает соответствующие организации по последнему известному месту жительства, месту работы отсутствующего гражданина, органы внутренних дел, воинские части об имеющихся о нем сведениях.</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После принятия заявления о признании гражданина безвестно отсутствующим или об объявлении гражданина умершим судья может предложить органу опеки и попечительства назначить доверительного управляющего имуществом такого гражданина.</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Дела о признании гражданина безвестно отсутствующим или об объявлении гражданина умершим рассматриваются с участием прокурора.</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279. Решение суда по заявлению о признании гражданина безвестно отсутствующим или об объявлении гражданина умершим</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Решение суда о признании гражданина безвестно отсутствующим является основанием для передачи его имущества лицу, с которым орган опеки и попечительства заключает договор доверительного управления этим имуществом при необходимости постоянного управления им.</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Решение суда, которым гражданин объявлен умершим, является основанием для внесения органом записи актов гражданского состояния записи о смерти в книгу государственной регистрации актов гражданского состояния.</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280. Последствия явки или обнаружения места пребывания гражданина, признанного безвестно отсутствующим или объявленного умершим</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явки или обнаружения места пребывания гражданина, признанного безвестно отсутствующим или объявленного умершим, суд новым решением отменяет свое ранее принятое решение. Новое решение суда является соответственно основанием для отмены управления имуществом гражданина и для аннулирования записи о смерти в книге государственной регистрации актов гражданского состояния.</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jc w:val="center"/>
        <w:outlineLvl w:val="0"/>
        <w:rPr>
          <w:rFonts w:ascii="Calibri" w:hAnsi="Calibri" w:cs="Calibri"/>
          <w:b/>
          <w:bCs/>
        </w:rPr>
      </w:pPr>
    </w:p>
    <w:p w:rsidR="00F71FA3" w:rsidRDefault="00F71FA3" w:rsidP="00F71FA3">
      <w:pPr>
        <w:widowControl w:val="0"/>
        <w:autoSpaceDE w:val="0"/>
        <w:autoSpaceDN w:val="0"/>
        <w:adjustRightInd w:val="0"/>
        <w:spacing w:after="0" w:line="240" w:lineRule="auto"/>
        <w:jc w:val="center"/>
        <w:outlineLvl w:val="0"/>
        <w:rPr>
          <w:rFonts w:ascii="Calibri" w:hAnsi="Calibri" w:cs="Calibri"/>
          <w:b/>
          <w:bCs/>
        </w:rPr>
      </w:pPr>
    </w:p>
    <w:p w:rsidR="00F71FA3" w:rsidRDefault="00F71FA3" w:rsidP="00F71FA3">
      <w:pPr>
        <w:widowControl w:val="0"/>
        <w:autoSpaceDE w:val="0"/>
        <w:autoSpaceDN w:val="0"/>
        <w:adjustRightInd w:val="0"/>
        <w:spacing w:after="0" w:line="240" w:lineRule="auto"/>
        <w:jc w:val="center"/>
        <w:outlineLvl w:val="0"/>
        <w:rPr>
          <w:rFonts w:ascii="Calibri" w:hAnsi="Calibri" w:cs="Calibri"/>
          <w:b/>
          <w:bCs/>
        </w:rPr>
      </w:pPr>
    </w:p>
    <w:p w:rsidR="00F71FA3" w:rsidRDefault="00F71FA3" w:rsidP="00F71FA3">
      <w:pPr>
        <w:widowControl w:val="0"/>
        <w:autoSpaceDE w:val="0"/>
        <w:autoSpaceDN w:val="0"/>
        <w:adjustRightInd w:val="0"/>
        <w:spacing w:after="0" w:line="240" w:lineRule="auto"/>
        <w:jc w:val="center"/>
        <w:outlineLvl w:val="0"/>
        <w:rPr>
          <w:rFonts w:ascii="Calibri" w:hAnsi="Calibri" w:cs="Calibri"/>
          <w:b/>
          <w:bCs/>
        </w:rPr>
      </w:pPr>
    </w:p>
    <w:p w:rsidR="00F71FA3" w:rsidRDefault="00F71FA3" w:rsidP="00F71FA3">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lastRenderedPageBreak/>
        <w:t>Глава 31. ОГРАНИЧЕНИЕ ДЕЕСПОСОБНОСТИ ГРАЖДАНИНА,</w:t>
      </w:r>
    </w:p>
    <w:p w:rsidR="00F71FA3" w:rsidRDefault="00F71FA3" w:rsidP="00F71FA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ПРИЗНАНИЕ ГРАЖДАНИНА НЕДЕЕСПОСОБНЫМ, ОГРАНИЧЕНИЕ</w:t>
      </w:r>
    </w:p>
    <w:p w:rsidR="00F71FA3" w:rsidRDefault="00F71FA3" w:rsidP="00F71FA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ИЛИ ЛИШЕНИЕ НЕСОВЕРШЕННОЛЕТНЕГО В ВОЗРАСТЕ</w:t>
      </w:r>
    </w:p>
    <w:p w:rsidR="00F71FA3" w:rsidRDefault="00F71FA3" w:rsidP="00F71FA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ЧЕТЫРНАДЦАТИ ДО ВОСЕМНАДЦАТИ ЛЕТ ПРАВА</w:t>
      </w:r>
    </w:p>
    <w:p w:rsidR="00F71FA3" w:rsidRDefault="00F71FA3" w:rsidP="00F71FA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САМОСТОЯТЕЛЬНО РАСПОРЯЖАТЬСЯ СВОИМИ ДОХОДАМИ</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281. Подача заявления об ограничении дееспособности гражданина, о признании гражданина недееспособным, об ограничении или о лишении несовершеннолетнего в возрасте от четырнадцати до восемнадцати лет права самостоятельно распоряжаться своими доходами</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Дело об ограничении гражданина в дееспособности вследствие злоупотребления спиртными напитками или наркотическими средствами может быть возбуждено на основании заявления членов его семьи, органа опеки и попечительства, медицинской организации, оказывающей психиатрическую помощь.</w:t>
      </w:r>
    </w:p>
    <w:p w:rsidR="00F71FA3" w:rsidRDefault="00F71FA3" w:rsidP="00F71FA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9" w:history="1">
        <w:r>
          <w:rPr>
            <w:rFonts w:ascii="Calibri" w:hAnsi="Calibri" w:cs="Calibri"/>
            <w:color w:val="0000FF"/>
          </w:rPr>
          <w:t>закона</w:t>
        </w:r>
      </w:hyperlink>
      <w:r>
        <w:rPr>
          <w:rFonts w:ascii="Calibri" w:hAnsi="Calibri" w:cs="Calibri"/>
        </w:rPr>
        <w:t xml:space="preserve"> от 25.11.2013 N 317-ФЗ)</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Дело о признании гражданина недееспособным вследствие психического расстройства может быть возбуждено в суде на основании заявления членов его семьи, близких родственников (родителей, детей, братьев, сестер) независимо от совместного с ним проживания, органа опеки и попечительства, медицинской организации, оказывающей психиатрическую помощь, или стационарного учреждения социального обслуживания для лиц, страдающих психическими расстройствами.</w:t>
      </w:r>
    </w:p>
    <w:p w:rsidR="00F71FA3" w:rsidRDefault="00F71FA3" w:rsidP="00F71FA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0" w:history="1">
        <w:r>
          <w:rPr>
            <w:rFonts w:ascii="Calibri" w:hAnsi="Calibri" w:cs="Calibri"/>
            <w:color w:val="0000FF"/>
          </w:rPr>
          <w:t>закона</w:t>
        </w:r>
      </w:hyperlink>
      <w:r>
        <w:rPr>
          <w:rFonts w:ascii="Calibri" w:hAnsi="Calibri" w:cs="Calibri"/>
        </w:rPr>
        <w:t xml:space="preserve"> от 25.11.2013 N 317-ФЗ)</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Дело об ограничении или о лишении несовершеннолетнего в возрасте от четырнадцати до восемнадцати лет права самостоятельно распоряжаться своим заработком, стипендией или иными доходами может быть возбуждено на основании заявления родителей, усыновителей или попечителя либо органа опеки и попечительства.</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Заявление об ограничении гражданина в дееспособности, о признании гражданина недееспособным, об ограничении или о лишении несовершеннолетнего в возрасте от четырнадцати до восемнадцати лет права самостоятельно распоряжаться своими доходами подается в суд по месту жительства данного гражданина, а если гражданин помещен в медицинскую организацию, оказывающую психиатрическую помощь в стационарных условиях, или стационарное учреждение социального обслуживания для лиц, страдающих психическими расстройствами, по месту нахождения этой организации или этого учреждения.</w:t>
      </w:r>
    </w:p>
    <w:p w:rsidR="00F71FA3" w:rsidRDefault="00F71FA3" w:rsidP="00F71FA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1" w:history="1">
        <w:r>
          <w:rPr>
            <w:rFonts w:ascii="Calibri" w:hAnsi="Calibri" w:cs="Calibri"/>
            <w:color w:val="0000FF"/>
          </w:rPr>
          <w:t>закона</w:t>
        </w:r>
      </w:hyperlink>
      <w:r>
        <w:rPr>
          <w:rFonts w:ascii="Calibri" w:hAnsi="Calibri" w:cs="Calibri"/>
        </w:rPr>
        <w:t xml:space="preserve"> от 25.11.2013 N 317-ФЗ)</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282. Содержание заявления об ограничении дееспособности гражданина, о признании гражданина недееспособным, об ограничении или о лишении несовершеннолетнего в возрасте от четырнадцати до восемнадцати лет права самостоятельно распоряжаться своими доходами</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заявлении об ограничении дееспособности гражданина должны быть изложены обстоятельства, свидетельствующие о том, что гражданин, злоупотребляющий спиртными напитками или наркотическими средствами, ставит свою семью в тяжелое материальное положение.</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заявлении о признании гражданина недееспособным должны быть изложены обстоятельства, свидетельствующие о наличии у гражданина психического расстройства, вследствие чего он не может понимать значение своих действий или руководить ими.</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заявлении об ограничении или о лишении несовершеннолетнего в возрасте от четырнадцати до восемнадцати лет права самостоятельно распоряжаться своим заработком, стипендией или иными доходами должны быть изложены обстоятельства, свидетельствующие о явно неразумном распоряжении несовершеннолетним своим заработком, стипендией или иными доходами.</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283. Назначение экспертизы для определения психического состояния гражданина</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Судья в порядке подготовки к судебному разбирательству дела о признании гражданина недееспособным при наличии достаточных данных о психическом расстройстве гражданина назначает для определения его психического состояния судебно-психиатрическую экспертизу. При явном </w:t>
      </w:r>
      <w:r>
        <w:rPr>
          <w:rFonts w:ascii="Calibri" w:hAnsi="Calibri" w:cs="Calibri"/>
        </w:rPr>
        <w:lastRenderedPageBreak/>
        <w:t>уклонении гражданина, в отношении которого возбуждено дело, от прохождения экспертизы суд в судебном заседании с участием прокурора и психиатра может вынести определение о принудительном направлении гражданина на судебно-психиатрическую экспертизу.</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284. Рассмотрение заявления об ограничении дееспособности гражданина, о признании гражданина недееспособным, об ограничении или о лишении несовершеннолетнего в возрасте от четырнадцати до восемнадцати лет права самостоятельно распоряжаться своими доходами</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Заявление об ограничении дееспособности гражданина, о признании гражданина недееспособным, об ограничении или о лишении несовершеннолетнего в возрасте от четырнадцати до восемнадцати лет права самостоятельно распоряжаться своим заработком, стипендией или иными доходами суд рассматривает с участием самого гражданина, заявителя, прокурора, представителя органа опеки и попечительства. Гражданин, в отношении которого рассматривается дело о признании его недееспособным, должен быть вызван в судебное заседание, если его присутствие в судебном заседании не создает опасности для его жизни или здоровья либо для жизни или здоровья окружающих, для предоставления ему судом возможности изложить свою позицию лично либо через выбранных им представителей.</w:t>
      </w:r>
    </w:p>
    <w:p w:rsidR="00F71FA3" w:rsidRDefault="00F71FA3" w:rsidP="00F71FA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2" w:history="1">
        <w:r>
          <w:rPr>
            <w:rFonts w:ascii="Calibri" w:hAnsi="Calibri" w:cs="Calibri"/>
            <w:color w:val="0000FF"/>
          </w:rPr>
          <w:t>закона</w:t>
        </w:r>
      </w:hyperlink>
      <w:r>
        <w:rPr>
          <w:rFonts w:ascii="Calibri" w:hAnsi="Calibri" w:cs="Calibri"/>
        </w:rPr>
        <w:t xml:space="preserve"> от 06.04.2011 N 67-ФЗ)</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личное участие гражданина в проводимом в помещении суда судебном заседании по делу о признании гражданина недееспособным создает опасность для его жизни или здоровья либо для жизни или здоровья окружающих, данное дело рассматривается судом по месту нахождения гражданина, в том числе в медицинской организации, оказывающей психиатрическую помощь в стационарных условиях, или стационарном учреждении социального обслуживания для лиц, страдающих психическими расстройствами, с участием самого гражданина.</w:t>
      </w:r>
    </w:p>
    <w:p w:rsidR="00F71FA3" w:rsidRDefault="00F71FA3" w:rsidP="00F71FA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3" w:history="1">
        <w:r>
          <w:rPr>
            <w:rFonts w:ascii="Calibri" w:hAnsi="Calibri" w:cs="Calibri"/>
            <w:color w:val="0000FF"/>
          </w:rPr>
          <w:t>законом</w:t>
        </w:r>
      </w:hyperlink>
      <w:r>
        <w:rPr>
          <w:rFonts w:ascii="Calibri" w:hAnsi="Calibri" w:cs="Calibri"/>
        </w:rPr>
        <w:t xml:space="preserve"> от 06.04.2011 N 67-ФЗ, в ред. Федерального </w:t>
      </w:r>
      <w:hyperlink r:id="rId324" w:history="1">
        <w:r>
          <w:rPr>
            <w:rFonts w:ascii="Calibri" w:hAnsi="Calibri" w:cs="Calibri"/>
            <w:color w:val="0000FF"/>
          </w:rPr>
          <w:t>закона</w:t>
        </w:r>
      </w:hyperlink>
      <w:r>
        <w:rPr>
          <w:rFonts w:ascii="Calibri" w:hAnsi="Calibri" w:cs="Calibri"/>
        </w:rPr>
        <w:t xml:space="preserve"> от 25.11.2013 N 317-ФЗ)</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Заявитель освобождается от уплаты издержек, связанных с рассмотрением заявления об ограничении гражданина в дееспособности, о признании гражданина недееспособным, об ограничении или о лишении несовершеннолетнего в возрасте от четырнадцати до восемнадцати лет права самостоятельно распоряжаться своими доходами. Суд, установив, что лицо, подавшее заявление, действовало недобросовестно в целях заведомо необоснованного ограничения или лишения дееспособности гражданина, взыскивает с такого лица все издержки, связанные с рассмотрением дела.</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Гражданин, признанный недееспособным, имеет право лично либо через выбранных им представителей обжаловать соответствующее решение суда в апелляционном порядке, подать заявление о его пересмотре в соответствии с правилами </w:t>
      </w:r>
      <w:hyperlink r:id="rId325" w:history="1">
        <w:r>
          <w:rPr>
            <w:rFonts w:ascii="Calibri" w:hAnsi="Calibri" w:cs="Calibri"/>
            <w:color w:val="0000FF"/>
          </w:rPr>
          <w:t>главы 42</w:t>
        </w:r>
      </w:hyperlink>
      <w:r>
        <w:rPr>
          <w:rFonts w:ascii="Calibri" w:hAnsi="Calibri" w:cs="Calibri"/>
        </w:rPr>
        <w:t xml:space="preserve"> настоящего Кодекса, а также обжаловать соответствующее решение суда в кассационном и надзорном порядке, если суд первой инстанции не предоставил этому гражданину возможность изложить свою позицию лично либо через выбранных им представителей.</w:t>
      </w:r>
    </w:p>
    <w:p w:rsidR="00F71FA3" w:rsidRDefault="00F71FA3" w:rsidP="00F71FA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326" w:history="1">
        <w:r>
          <w:rPr>
            <w:rFonts w:ascii="Calibri" w:hAnsi="Calibri" w:cs="Calibri"/>
            <w:color w:val="0000FF"/>
          </w:rPr>
          <w:t>законом</w:t>
        </w:r>
      </w:hyperlink>
      <w:r>
        <w:rPr>
          <w:rFonts w:ascii="Calibri" w:hAnsi="Calibri" w:cs="Calibri"/>
        </w:rPr>
        <w:t xml:space="preserve"> от 06.04.2011 N 67-ФЗ)</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285. Решение суда по заявлению об ограничении дееспособности гражданина, о признании гражданина недееспособным</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Решение суда, которым гражданин ограничен в дееспособности, является основанием для назначения ему попечителя органом опеки и попечительства.</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Решение суда, которым гражданин признан недееспособным, является основанием для назначения ему опекуна органом опеки и попечительства.</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286. Отмена ограничения гражданина в дееспособности и признание гражданина дееспособным</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случае, предусмотренном пунктом 2 </w:t>
      </w:r>
      <w:hyperlink r:id="rId327" w:history="1">
        <w:r>
          <w:rPr>
            <w:rFonts w:ascii="Calibri" w:hAnsi="Calibri" w:cs="Calibri"/>
            <w:color w:val="0000FF"/>
          </w:rPr>
          <w:t>статьи 30</w:t>
        </w:r>
      </w:hyperlink>
      <w:r>
        <w:rPr>
          <w:rFonts w:ascii="Calibri" w:hAnsi="Calibri" w:cs="Calibri"/>
        </w:rPr>
        <w:t xml:space="preserve"> Гражданского кодекса Российской Федерации, суд на основании заявления самого гражданина, его представителя, члена его семьи, попечителя, органа опеки и попечительства, медицинской организации, оказывающей психиатрическую помощь, </w:t>
      </w:r>
      <w:r>
        <w:rPr>
          <w:rFonts w:ascii="Calibri" w:hAnsi="Calibri" w:cs="Calibri"/>
        </w:rPr>
        <w:lastRenderedPageBreak/>
        <w:t>или стационарного учреждения социального обслуживания для лиц, страдающих психическими расстройствами, принимает решение об отмене ограничения гражданина в дееспособности. На основании решения суда отменяется установленное над ним попечительство.</w:t>
      </w:r>
    </w:p>
    <w:p w:rsidR="00F71FA3" w:rsidRDefault="00F71FA3" w:rsidP="00F71FA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8" w:history="1">
        <w:r>
          <w:rPr>
            <w:rFonts w:ascii="Calibri" w:hAnsi="Calibri" w:cs="Calibri"/>
            <w:color w:val="0000FF"/>
          </w:rPr>
          <w:t>закона</w:t>
        </w:r>
      </w:hyperlink>
      <w:r>
        <w:rPr>
          <w:rFonts w:ascii="Calibri" w:hAnsi="Calibri" w:cs="Calibri"/>
        </w:rPr>
        <w:t xml:space="preserve"> от 25.11.2013 N 317-ФЗ)</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случае, предусмотренном пунктом 3 </w:t>
      </w:r>
      <w:hyperlink r:id="rId329" w:history="1">
        <w:r>
          <w:rPr>
            <w:rFonts w:ascii="Calibri" w:hAnsi="Calibri" w:cs="Calibri"/>
            <w:color w:val="0000FF"/>
          </w:rPr>
          <w:t>статьи 29</w:t>
        </w:r>
      </w:hyperlink>
      <w:r>
        <w:rPr>
          <w:rFonts w:ascii="Calibri" w:hAnsi="Calibri" w:cs="Calibri"/>
        </w:rPr>
        <w:t xml:space="preserve"> Гражданского кодекса Российской Федерации, суд по заявлению гражданина, признанного недееспособным, или выбранных им представителей, опекуна, члена семьи, медицинской организации, оказывающей психиатрическую помощь, или стационарного учреждения социального обслуживания для лиц, страдающих психическими расстройствами, органа опеки и попечительства на основании соответствующего заключения судебно-психиатрической экспертизы принимает решение о признании гражданина дееспособным. На основании решения суда отменяется установленная над ним опека.</w:t>
      </w:r>
    </w:p>
    <w:p w:rsidR="00F71FA3" w:rsidRDefault="00F71FA3" w:rsidP="00F71FA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06.04.2011 </w:t>
      </w:r>
      <w:hyperlink r:id="rId330" w:history="1">
        <w:r>
          <w:rPr>
            <w:rFonts w:ascii="Calibri" w:hAnsi="Calibri" w:cs="Calibri"/>
            <w:color w:val="0000FF"/>
          </w:rPr>
          <w:t>N 67-ФЗ</w:t>
        </w:r>
      </w:hyperlink>
      <w:r>
        <w:rPr>
          <w:rFonts w:ascii="Calibri" w:hAnsi="Calibri" w:cs="Calibri"/>
        </w:rPr>
        <w:t xml:space="preserve">, от 25.11.2013 </w:t>
      </w:r>
      <w:hyperlink r:id="rId331" w:history="1">
        <w:r>
          <w:rPr>
            <w:rFonts w:ascii="Calibri" w:hAnsi="Calibri" w:cs="Calibri"/>
            <w:color w:val="0000FF"/>
          </w:rPr>
          <w:t>N 317-ФЗ</w:t>
        </w:r>
      </w:hyperlink>
      <w:r>
        <w:rPr>
          <w:rFonts w:ascii="Calibri" w:hAnsi="Calibri" w:cs="Calibri"/>
        </w:rPr>
        <w:t>)</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Заявление о признании гражданина дееспособным рассматривается судом в порядке, установленном </w:t>
      </w:r>
      <w:hyperlink w:anchor="Par52" w:history="1">
        <w:r>
          <w:rPr>
            <w:rFonts w:ascii="Calibri" w:hAnsi="Calibri" w:cs="Calibri"/>
            <w:color w:val="0000FF"/>
          </w:rPr>
          <w:t>статьей 284</w:t>
        </w:r>
      </w:hyperlink>
      <w:r>
        <w:rPr>
          <w:rFonts w:ascii="Calibri" w:hAnsi="Calibri" w:cs="Calibri"/>
        </w:rPr>
        <w:t xml:space="preserve"> настоящего Кодекса.</w:t>
      </w:r>
    </w:p>
    <w:p w:rsidR="00F71FA3" w:rsidRDefault="00F71FA3" w:rsidP="00F71FA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332" w:history="1">
        <w:r>
          <w:rPr>
            <w:rFonts w:ascii="Calibri" w:hAnsi="Calibri" w:cs="Calibri"/>
            <w:color w:val="0000FF"/>
          </w:rPr>
          <w:t>законом</w:t>
        </w:r>
      </w:hyperlink>
      <w:r>
        <w:rPr>
          <w:rFonts w:ascii="Calibri" w:hAnsi="Calibri" w:cs="Calibri"/>
        </w:rPr>
        <w:t xml:space="preserve"> от 06.04.2011 N 67-ФЗ)</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p>
    <w:p w:rsidR="00F71FA3" w:rsidRDefault="00F71FA3" w:rsidP="00F71FA3">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32. ОБЪЯВЛЕНИЕ НЕСОВЕРШЕННОЛЕТНЕГО</w:t>
      </w:r>
    </w:p>
    <w:p w:rsidR="00F71FA3" w:rsidRDefault="00F71FA3" w:rsidP="00F71FA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ПОЛНОСТЬЮ ДЕЕСПОСОБНЫМ (ЭМАНСИПАЦИЯ)</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287. Подача заявления об объявлении несовершеннолетнего полностью дееспособным</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Несовершеннолетний, достигший возраста шестнадцати лет, может обратиться в суд по месту своего жительства с заявлением об объявлении его полностью дееспособным в случае, предусмотренном пунктом 1 </w:t>
      </w:r>
      <w:hyperlink r:id="rId333" w:history="1">
        <w:r>
          <w:rPr>
            <w:rFonts w:ascii="Calibri" w:hAnsi="Calibri" w:cs="Calibri"/>
            <w:color w:val="0000FF"/>
          </w:rPr>
          <w:t>статьи 27</w:t>
        </w:r>
      </w:hyperlink>
      <w:r>
        <w:rPr>
          <w:rFonts w:ascii="Calibri" w:hAnsi="Calibri" w:cs="Calibri"/>
        </w:rPr>
        <w:t xml:space="preserve"> Гражданского кодекса Российской Федерации.</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Заявление об объявлении несовершеннолетнего полностью дееспособным принимается судом при отсутствии согласия родителей (одного из родителей), усыновителей или попечителя объявить несовершеннолетнего полностью дееспособным.</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288. Рассмотрение заявления об объявлении несовершеннолетнего полностью дееспособным</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об объявлении несовершеннолетнего полностью дееспособным рассматривается судом с участием заявителя, родителей (одного из родителей), усыновителей (усыновителя), попечителя, а также представителя органа опеки и попечительства, прокурора.</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289. Решение суда по заявлению об объявлении несовершеннолетнего полностью дееспособным</w:t>
      </w:r>
    </w:p>
    <w:p w:rsidR="00F71FA3" w:rsidRDefault="00F71FA3" w:rsidP="00F71FA3">
      <w:pPr>
        <w:widowControl w:val="0"/>
        <w:autoSpaceDE w:val="0"/>
        <w:autoSpaceDN w:val="0"/>
        <w:adjustRightInd w:val="0"/>
        <w:spacing w:after="0" w:line="240" w:lineRule="auto"/>
        <w:jc w:val="both"/>
        <w:rPr>
          <w:rFonts w:ascii="Calibri" w:hAnsi="Calibri" w:cs="Calibri"/>
        </w:rPr>
      </w:pP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Суд, рассмотрев по существу заявление об объявлении несовершеннолетнего полностью дееспособным, принимает решение, которым удовлетворяет или отклоняет просьбу заявителя.</w:t>
      </w:r>
    </w:p>
    <w:p w:rsidR="00F71FA3" w:rsidRDefault="00F71FA3" w:rsidP="00F71FA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удовлетворении заявленной просьбы несовершеннолетний, достигший возраста шестнадцати лет, объявляется полностью дееспособным (эмансипированным) со дня вступления в законную силу решения суда об эмансипации.</w:t>
      </w:r>
    </w:p>
    <w:p w:rsidR="00F71FA3" w:rsidRDefault="00761F2E" w:rsidP="00F71FA3">
      <w:pPr>
        <w:widowControl w:val="0"/>
        <w:autoSpaceDE w:val="0"/>
        <w:autoSpaceDN w:val="0"/>
        <w:adjustRightInd w:val="0"/>
        <w:spacing w:after="0" w:line="240" w:lineRule="auto"/>
        <w:rPr>
          <w:rFonts w:ascii="Calibri" w:hAnsi="Calibri" w:cs="Calibri"/>
        </w:rPr>
      </w:pPr>
      <w:hyperlink r:id="rId334" w:history="1">
        <w:r w:rsidR="00F71FA3">
          <w:rPr>
            <w:rFonts w:ascii="Calibri" w:hAnsi="Calibri" w:cs="Calibri"/>
            <w:i/>
            <w:iCs/>
            <w:color w:val="0000FF"/>
          </w:rPr>
          <w:br/>
          <w:t>"Гражданский процессуальный кодекс Российской Федерации" от 14.11.2002 N 138-ФЗ (ред. от 02.04.2014) {КонсультантПлюс}</w:t>
        </w:r>
        <w:r w:rsidR="00F71FA3">
          <w:rPr>
            <w:rFonts w:ascii="Calibri" w:hAnsi="Calibri" w:cs="Calibri"/>
            <w:i/>
            <w:iCs/>
            <w:color w:val="0000FF"/>
          </w:rPr>
          <w:br/>
        </w:r>
      </w:hyperlink>
    </w:p>
    <w:p w:rsidR="002E643B" w:rsidRDefault="002E643B">
      <w:pPr>
        <w:widowControl w:val="0"/>
        <w:autoSpaceDE w:val="0"/>
        <w:autoSpaceDN w:val="0"/>
        <w:adjustRightInd w:val="0"/>
        <w:spacing w:after="0" w:line="240" w:lineRule="auto"/>
        <w:jc w:val="both"/>
        <w:outlineLvl w:val="0"/>
        <w:rPr>
          <w:rFonts w:ascii="Calibri" w:hAnsi="Calibri" w:cs="Calibri"/>
        </w:rPr>
      </w:pPr>
    </w:p>
    <w:p w:rsidR="0023435B" w:rsidRDefault="0023435B">
      <w:pPr>
        <w:widowControl w:val="0"/>
        <w:autoSpaceDE w:val="0"/>
        <w:autoSpaceDN w:val="0"/>
        <w:adjustRightInd w:val="0"/>
        <w:spacing w:after="0" w:line="240" w:lineRule="auto"/>
        <w:jc w:val="both"/>
        <w:outlineLvl w:val="0"/>
        <w:rPr>
          <w:rFonts w:ascii="Calibri" w:hAnsi="Calibri" w:cs="Calibri"/>
        </w:rPr>
      </w:pPr>
    </w:p>
    <w:p w:rsidR="00F71FA3" w:rsidRDefault="00F71FA3">
      <w:pPr>
        <w:widowControl w:val="0"/>
        <w:autoSpaceDE w:val="0"/>
        <w:autoSpaceDN w:val="0"/>
        <w:adjustRightInd w:val="0"/>
        <w:spacing w:after="0" w:line="240" w:lineRule="auto"/>
        <w:jc w:val="both"/>
        <w:outlineLvl w:val="0"/>
        <w:rPr>
          <w:rFonts w:ascii="Calibri" w:hAnsi="Calibri" w:cs="Calibri"/>
        </w:rPr>
      </w:pPr>
    </w:p>
    <w:p w:rsidR="00F71FA3" w:rsidRDefault="00F71FA3">
      <w:pPr>
        <w:widowControl w:val="0"/>
        <w:autoSpaceDE w:val="0"/>
        <w:autoSpaceDN w:val="0"/>
        <w:adjustRightInd w:val="0"/>
        <w:spacing w:after="0" w:line="240" w:lineRule="auto"/>
        <w:jc w:val="both"/>
        <w:outlineLvl w:val="0"/>
        <w:rPr>
          <w:rFonts w:ascii="Calibri" w:hAnsi="Calibri" w:cs="Calibri"/>
        </w:rPr>
        <w:sectPr w:rsidR="00F71FA3" w:rsidSect="009A0B92">
          <w:pgSz w:w="11906" w:h="16838"/>
          <w:pgMar w:top="1134" w:right="850" w:bottom="851" w:left="1276" w:header="708" w:footer="708" w:gutter="0"/>
          <w:cols w:space="708"/>
          <w:titlePg/>
          <w:docGrid w:linePitch="360"/>
        </w:sectPr>
      </w:pPr>
    </w:p>
    <w:p w:rsidR="00E77588" w:rsidRDefault="00E77588" w:rsidP="00E775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29 декабря 2004 года N 188-ФЗ</w:t>
      </w:r>
      <w:r>
        <w:rPr>
          <w:rFonts w:ascii="Calibri" w:hAnsi="Calibri" w:cs="Calibri"/>
        </w:rPr>
        <w:br/>
      </w:r>
    </w:p>
    <w:p w:rsidR="00E77588" w:rsidRDefault="00E77588" w:rsidP="00E77588">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77588" w:rsidRDefault="00E77588" w:rsidP="00E7758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ЖИЛИЩНЫЙ КОДЕКС РОССИЙСКОЙ ФЕДЕРАЦИИ</w:t>
      </w:r>
    </w:p>
    <w:p w:rsidR="00E77588" w:rsidRDefault="00E77588" w:rsidP="00E77588">
      <w:pPr>
        <w:widowControl w:val="0"/>
        <w:autoSpaceDE w:val="0"/>
        <w:autoSpaceDN w:val="0"/>
        <w:adjustRightInd w:val="0"/>
        <w:spacing w:after="0" w:line="240" w:lineRule="auto"/>
        <w:jc w:val="both"/>
        <w:rPr>
          <w:rFonts w:ascii="Calibri" w:hAnsi="Calibri" w:cs="Calibri"/>
        </w:rPr>
      </w:pPr>
    </w:p>
    <w:p w:rsidR="00E77588" w:rsidRDefault="00E77588" w:rsidP="00E77588">
      <w:pPr>
        <w:widowControl w:val="0"/>
        <w:autoSpaceDE w:val="0"/>
        <w:autoSpaceDN w:val="0"/>
        <w:adjustRightInd w:val="0"/>
        <w:spacing w:after="0" w:line="240" w:lineRule="auto"/>
        <w:jc w:val="right"/>
        <w:rPr>
          <w:rFonts w:ascii="Calibri" w:hAnsi="Calibri" w:cs="Calibri"/>
        </w:rPr>
      </w:pPr>
      <w:r>
        <w:rPr>
          <w:rFonts w:ascii="Calibri" w:hAnsi="Calibri" w:cs="Calibri"/>
        </w:rPr>
        <w:t>Принят</w:t>
      </w:r>
    </w:p>
    <w:p w:rsidR="00E77588" w:rsidRDefault="00E77588" w:rsidP="00E77588">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Думой</w:t>
      </w:r>
    </w:p>
    <w:p w:rsidR="00E77588" w:rsidRDefault="00E77588" w:rsidP="00E77588">
      <w:pPr>
        <w:widowControl w:val="0"/>
        <w:autoSpaceDE w:val="0"/>
        <w:autoSpaceDN w:val="0"/>
        <w:adjustRightInd w:val="0"/>
        <w:spacing w:after="0" w:line="240" w:lineRule="auto"/>
        <w:jc w:val="right"/>
        <w:rPr>
          <w:rFonts w:ascii="Calibri" w:hAnsi="Calibri" w:cs="Calibri"/>
        </w:rPr>
      </w:pPr>
      <w:r>
        <w:rPr>
          <w:rFonts w:ascii="Calibri" w:hAnsi="Calibri" w:cs="Calibri"/>
        </w:rPr>
        <w:t>22 декабря 2004 года</w:t>
      </w:r>
    </w:p>
    <w:p w:rsidR="00E77588" w:rsidRDefault="00E77588" w:rsidP="00E77588">
      <w:pPr>
        <w:widowControl w:val="0"/>
        <w:autoSpaceDE w:val="0"/>
        <w:autoSpaceDN w:val="0"/>
        <w:adjustRightInd w:val="0"/>
        <w:spacing w:after="0" w:line="240" w:lineRule="auto"/>
        <w:jc w:val="right"/>
        <w:rPr>
          <w:rFonts w:ascii="Calibri" w:hAnsi="Calibri" w:cs="Calibri"/>
        </w:rPr>
      </w:pPr>
    </w:p>
    <w:p w:rsidR="00E77588" w:rsidRDefault="00E77588" w:rsidP="00E77588">
      <w:pPr>
        <w:widowControl w:val="0"/>
        <w:autoSpaceDE w:val="0"/>
        <w:autoSpaceDN w:val="0"/>
        <w:adjustRightInd w:val="0"/>
        <w:spacing w:after="0" w:line="240" w:lineRule="auto"/>
        <w:jc w:val="right"/>
        <w:rPr>
          <w:rFonts w:ascii="Calibri" w:hAnsi="Calibri" w:cs="Calibri"/>
        </w:rPr>
      </w:pPr>
      <w:r>
        <w:rPr>
          <w:rFonts w:ascii="Calibri" w:hAnsi="Calibri" w:cs="Calibri"/>
        </w:rPr>
        <w:t>Одобрен</w:t>
      </w:r>
    </w:p>
    <w:p w:rsidR="00E77588" w:rsidRDefault="00E77588" w:rsidP="00E77588">
      <w:pPr>
        <w:widowControl w:val="0"/>
        <w:autoSpaceDE w:val="0"/>
        <w:autoSpaceDN w:val="0"/>
        <w:adjustRightInd w:val="0"/>
        <w:spacing w:after="0" w:line="240" w:lineRule="auto"/>
        <w:jc w:val="right"/>
        <w:rPr>
          <w:rFonts w:ascii="Calibri" w:hAnsi="Calibri" w:cs="Calibri"/>
        </w:rPr>
      </w:pPr>
      <w:r>
        <w:rPr>
          <w:rFonts w:ascii="Calibri" w:hAnsi="Calibri" w:cs="Calibri"/>
        </w:rPr>
        <w:t>Советом Федерации</w:t>
      </w:r>
    </w:p>
    <w:p w:rsidR="00E77588" w:rsidRDefault="00E77588" w:rsidP="00E77588">
      <w:pPr>
        <w:widowControl w:val="0"/>
        <w:autoSpaceDE w:val="0"/>
        <w:autoSpaceDN w:val="0"/>
        <w:adjustRightInd w:val="0"/>
        <w:spacing w:after="0" w:line="240" w:lineRule="auto"/>
        <w:jc w:val="right"/>
        <w:rPr>
          <w:rFonts w:ascii="Calibri" w:hAnsi="Calibri" w:cs="Calibri"/>
        </w:rPr>
      </w:pPr>
      <w:r>
        <w:rPr>
          <w:rFonts w:ascii="Calibri" w:hAnsi="Calibri" w:cs="Calibri"/>
        </w:rPr>
        <w:t>24 декабря 2004 года</w:t>
      </w:r>
    </w:p>
    <w:p w:rsidR="00E77588" w:rsidRDefault="00E77588">
      <w:pPr>
        <w:widowControl w:val="0"/>
        <w:autoSpaceDE w:val="0"/>
        <w:autoSpaceDN w:val="0"/>
        <w:adjustRightInd w:val="0"/>
        <w:spacing w:after="0" w:line="240" w:lineRule="auto"/>
        <w:jc w:val="center"/>
        <w:outlineLvl w:val="0"/>
        <w:rPr>
          <w:rFonts w:ascii="Calibri" w:hAnsi="Calibri" w:cs="Calibri"/>
          <w:b/>
          <w:bCs/>
        </w:rPr>
      </w:pPr>
    </w:p>
    <w:p w:rsidR="00E77588" w:rsidRDefault="00E77588">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Раздел IV. СПЕЦИАЛИЗИРОВАННЫЙ ЖИЛИЩНЫЙ ФОНД</w:t>
      </w:r>
    </w:p>
    <w:p w:rsidR="00E77588" w:rsidRDefault="00E77588">
      <w:pPr>
        <w:widowControl w:val="0"/>
        <w:autoSpaceDE w:val="0"/>
        <w:autoSpaceDN w:val="0"/>
        <w:adjustRightInd w:val="0"/>
        <w:spacing w:after="0" w:line="240" w:lineRule="auto"/>
        <w:jc w:val="center"/>
        <w:rPr>
          <w:rFonts w:ascii="Calibri" w:hAnsi="Calibri" w:cs="Calibri"/>
          <w:b/>
          <w:bCs/>
        </w:rPr>
      </w:pPr>
    </w:p>
    <w:p w:rsidR="00E77588" w:rsidRDefault="00E77588">
      <w:pPr>
        <w:widowControl w:val="0"/>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9. ЖИЛЫЕ ПОМЕЩЕНИЯ СПЕЦИАЛИЗИРОВАННОГО</w:t>
      </w:r>
    </w:p>
    <w:p w:rsidR="00E77588" w:rsidRDefault="00E7758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ЖИЛИЩНОГО ФОНДА</w:t>
      </w:r>
    </w:p>
    <w:p w:rsidR="00E77588" w:rsidRDefault="00E77588">
      <w:pPr>
        <w:widowControl w:val="0"/>
        <w:autoSpaceDE w:val="0"/>
        <w:autoSpaceDN w:val="0"/>
        <w:adjustRightInd w:val="0"/>
        <w:spacing w:after="0" w:line="240" w:lineRule="auto"/>
        <w:jc w:val="center"/>
        <w:rPr>
          <w:rFonts w:ascii="Calibri" w:hAnsi="Calibri" w:cs="Calibri"/>
        </w:rPr>
      </w:pPr>
    </w:p>
    <w:p w:rsidR="00E77588" w:rsidRDefault="00E77588">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92. Виды жилых помещений специализированного жилищного фонда</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 жилым помещениям специализированного жилищного фонда (далее - специализированные жилые помещения) относятся:</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служебные жилые помещения;</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жилые помещения в общежитиях;</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жилые помещения маневренного фонда;</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жилые помещения в домах системы социального обслуживания населения;</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жилые помещения фонда для временного поселения вынужденных переселенцев;</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жилые помещения фонда для временного поселения лиц, признанных беженцами;</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жилые помещения для социальной защиты отдельных категорий граждан;</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жилые помещения для детей-сирот и детей, оставшихся без попечения родителей, лиц из числа детей-сирот и детей, оставшихся без попечения родителей.</w:t>
      </w:r>
    </w:p>
    <w:p w:rsidR="00E77588" w:rsidRDefault="00E775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335" w:history="1">
        <w:r>
          <w:rPr>
            <w:rFonts w:ascii="Calibri" w:hAnsi="Calibri" w:cs="Calibri"/>
            <w:color w:val="0000FF"/>
          </w:rPr>
          <w:t>законом</w:t>
        </w:r>
      </w:hyperlink>
      <w:r>
        <w:rPr>
          <w:rFonts w:ascii="Calibri" w:hAnsi="Calibri" w:cs="Calibri"/>
        </w:rPr>
        <w:t xml:space="preserve"> от 29.02.2012 N 15-ФЗ)</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качестве специализированных жилых помещений используются жилые помещения государственного и муниципального жилищных фондов. Использование жилого помещения в качестве специализированного жилого помещения допускается только после отнесения такого помещения к специализированному жилищному фонду с соблюдением требований и в </w:t>
      </w:r>
      <w:hyperlink r:id="rId336" w:history="1">
        <w:r>
          <w:rPr>
            <w:rFonts w:ascii="Calibri" w:hAnsi="Calibri" w:cs="Calibri"/>
            <w:color w:val="0000FF"/>
          </w:rPr>
          <w:t>порядке,</w:t>
        </w:r>
      </w:hyperlink>
      <w:r>
        <w:rPr>
          <w:rFonts w:ascii="Calibri" w:hAnsi="Calibri" w:cs="Calibri"/>
        </w:rPr>
        <w:t xml:space="preserve"> которые установлены уполномоченным Правительством Российской Федерации федеральным органом исполнительной власти, за исключением случаев, установленных федеральными законами. Включение жилого помещения в специализированный жилищный фонд с отнесением такого помещения к определенному виду специализированных жилых помещений и исключение жилого помещения из указанного фонда осуществляются на основании решений органа, осуществляющего управление государственным или муниципальным жилищным фондом.</w:t>
      </w:r>
    </w:p>
    <w:p w:rsidR="00E77588" w:rsidRDefault="00E775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7" w:history="1">
        <w:r>
          <w:rPr>
            <w:rFonts w:ascii="Calibri" w:hAnsi="Calibri" w:cs="Calibri"/>
            <w:color w:val="0000FF"/>
          </w:rPr>
          <w:t>закона</w:t>
        </w:r>
      </w:hyperlink>
      <w:r>
        <w:rPr>
          <w:rFonts w:ascii="Calibri" w:hAnsi="Calibri" w:cs="Calibri"/>
        </w:rPr>
        <w:t xml:space="preserve"> от 23.07.2008 N 160-ФЗ)</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Специализированные жилые помещения не подлежат отчуждению, передаче в аренду, внаем, за исключением передачи таких помещений по договорам найма, предусмотренным настоящим разделом.</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93. Назначение служебных жилых помещений</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Служебные жилые помещения предназначены для проживания граждан в связи с характером их трудовых отношений с органом государственной власти, органом местного самоуправления, государственным или муниципальным унитарным предприятием, государственным или муниципальным учреждением, в связи с прохождением службы, в связи с назначением на государственную должность Российской Федерации или государственную должность субъекта Российской Федерации либо в связи с избранием на выборные должности в органы государственной власти или органы местного самоуправления.</w:t>
      </w:r>
    </w:p>
    <w:p w:rsidR="00E77588" w:rsidRDefault="00E775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8" w:history="1">
        <w:r>
          <w:rPr>
            <w:rFonts w:ascii="Calibri" w:hAnsi="Calibri" w:cs="Calibri"/>
            <w:color w:val="0000FF"/>
          </w:rPr>
          <w:t>закона</w:t>
        </w:r>
      </w:hyperlink>
      <w:r>
        <w:rPr>
          <w:rFonts w:ascii="Calibri" w:hAnsi="Calibri" w:cs="Calibri"/>
        </w:rPr>
        <w:t xml:space="preserve"> от 01.04.2012 N 26-ФЗ)</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94. Назначение жилых помещений в общежитиях</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Жилые помещения в общежитиях предназначены для временного проживания граждан в период их работы, службы или обучения.</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Под общежития предоставляются специально построенные или переоборудованные для этих целей дома либо части домов.</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Жилые помещения в общежитиях укомплектовываются мебелью и другими необходимыми для проживания граждан предметами.</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95. Назначение жилых помещений маневренного фонда</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Жилые помещения маневренного фонда предназначены для временного проживания:</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граждан в связи с капитальным ремонтом или реконструкцией дома, в котором находятся жилые помещения, занимаемые ими по договорам социального найма;</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граждан, утративших жилые помещения в результате обращения взыскания на эти жилые помещения, которые были приобретены за счет кредита банка или иной кредитной организации либо средств целевого займа, предоставленного юридическим лицом на приобретение жилого помещения, и заложены в обеспечение возврата кредита или целевого займа, если на момент обращения взыскания такие жилые помещения являются для них единственными;</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граждан, у которых единственные жилые помещения стали непригодными для проживания в результате чрезвычайных обстоятельств;</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иных граждан в случаях, предусмотренных законодательством.</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96. Назначение жилых помещений в домах системы социального обслуживания населения</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Жилые помещения в домах системы социального обслуживания населения предназначаются для проживания граждан, которые в соответствии с законодательством отнесены к числу граждан, нуждающихся в специальной социальной защите с предоставлением им медицинских и социально-бытовых услуг.</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97. Назначение жилых помещений фондов для временного поселения вынужденных переселенцев и лиц, признанных беженцами</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Жилые помещения фондов для временного поселения вынужденных переселенцев и лиц, признанных беженцами, предназначены для временного проживания граждан, признанных в установленном федеральным законом порядке соответственно вынужденными переселенцами и беженцами.</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98. Назначение жилых помещений для социальной защиты отдельных категорий граждан</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Жилые помещения для социальной защиты отдельных категорий граждан предназначены для проживания граждан, которые в соответствии с законодательством отнесены к числу граждан, нуждающихся в специальной социальной защите.</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Категории граждан, нуждающихся в специальной социальной защите, устанавливаются федеральным законодательством, законодательством субъектов Российской Федерации.</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98.1. Назначение жилых помещений для детей-сирот и детей, оставшихся без попечения родителей, лиц из числа детей-сирот и детей, оставшихся без попечения родителей</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39" w:history="1">
        <w:r>
          <w:rPr>
            <w:rFonts w:ascii="Calibri" w:hAnsi="Calibri" w:cs="Calibri"/>
            <w:color w:val="0000FF"/>
          </w:rPr>
          <w:t>законом</w:t>
        </w:r>
      </w:hyperlink>
      <w:r>
        <w:rPr>
          <w:rFonts w:ascii="Calibri" w:hAnsi="Calibri" w:cs="Calibri"/>
        </w:rPr>
        <w:t xml:space="preserve"> от 29.02.2012 N 15-ФЗ)</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Жилые помещения для детей-сирот и детей, оставшихся без попечения родителей, лиц из числа детей-сирот и детей, оставшихся без попечения родителей, предназначены для проживания детей-сирот и детей, оставшихся без попечения родителей, лиц из числа детей-сирот и детей, оставшихся без попечения родителей, в соответствии с законодательством Российской Федерации и законодательством субъектов Российской Федерации.</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10. ПРЕДОСТАВЛЕНИЕ СПЕЦИАЛИЗИРОВАННЫХ</w:t>
      </w:r>
    </w:p>
    <w:p w:rsidR="00E77588" w:rsidRDefault="00E7758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ЖИЛЫХ ПОМЕЩЕНИЙ И ПОЛЬЗОВАНИЕ ИМИ</w:t>
      </w:r>
    </w:p>
    <w:p w:rsidR="00E77588" w:rsidRDefault="00E77588">
      <w:pPr>
        <w:widowControl w:val="0"/>
        <w:autoSpaceDE w:val="0"/>
        <w:autoSpaceDN w:val="0"/>
        <w:adjustRightInd w:val="0"/>
        <w:spacing w:after="0" w:line="240" w:lineRule="auto"/>
        <w:jc w:val="center"/>
        <w:rPr>
          <w:rFonts w:ascii="Calibri" w:hAnsi="Calibri" w:cs="Calibri"/>
        </w:rPr>
      </w:pPr>
    </w:p>
    <w:p w:rsidR="00E77588" w:rsidRDefault="00E77588">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99. Основания предоставления специализированных жилых помещений</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Специализированные жилые помещения предоставляются на основании решений собственников таких помещений (действующих от их имени уполномоченных органов государственной власти или уполномоченных органов местного самоуправления) или уполномоченных ими лиц по договорам найма специализированных жилых помещений, за исключением жилых помещений для социальной защиты отдельных категорий граждан, которые предоставляются по договорам безвозмездного пользования.</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Специализированные жилые помещения предоставляются по установленным настоящим Кодексом основаниям гражданам, не обеспеченным жилыми помещениями в соответствующем населенном пункте.</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100. Договор найма специализированного жилого помещения</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договору найма специализированного жилого помещения одна сторона - собственник специализированного жилого помещения (действующий от его имени уполномоченный орган государственной власти или уполномоченный орган местного самоуправления) или уполномоченное им лицо (наймодатель) обязуется передать другой стороне - гражданину (нанимателю) данное жилое помещение за плату во владение и пользование для временного проживания в нем.</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Договор найма специализированного жилого помещения заключается на основании решения о предоставлении такого помещения.</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договоре найма специализированного жилого помещения определяются предмет договора, права и обязанности сторон по пользованию специализированным жилым помещением.</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Наниматель специализированного жилого помещения не вправе осуществлять обмен занимаемого жилого помещения, а также передавать его в поднаем.</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К пользованию специализированными жилыми помещениями по договорам найма таких жилых помещений применяются правила, предусмотренные </w:t>
      </w:r>
      <w:hyperlink r:id="rId340" w:history="1">
        <w:r>
          <w:rPr>
            <w:rFonts w:ascii="Calibri" w:hAnsi="Calibri" w:cs="Calibri"/>
            <w:color w:val="0000FF"/>
          </w:rPr>
          <w:t>статьей 65,</w:t>
        </w:r>
      </w:hyperlink>
      <w:hyperlink r:id="rId341" w:history="1">
        <w:r>
          <w:rPr>
            <w:rFonts w:ascii="Calibri" w:hAnsi="Calibri" w:cs="Calibri"/>
            <w:color w:val="0000FF"/>
          </w:rPr>
          <w:t>частями 3</w:t>
        </w:r>
      </w:hyperlink>
      <w:r>
        <w:rPr>
          <w:rFonts w:ascii="Calibri" w:hAnsi="Calibri" w:cs="Calibri"/>
        </w:rPr>
        <w:t xml:space="preserve"> и </w:t>
      </w:r>
      <w:hyperlink r:id="rId342" w:history="1">
        <w:r>
          <w:rPr>
            <w:rFonts w:ascii="Calibri" w:hAnsi="Calibri" w:cs="Calibri"/>
            <w:color w:val="0000FF"/>
          </w:rPr>
          <w:t>4</w:t>
        </w:r>
      </w:hyperlink>
      <w:r>
        <w:rPr>
          <w:rFonts w:ascii="Calibri" w:hAnsi="Calibri" w:cs="Calibri"/>
        </w:rPr>
        <w:t xml:space="preserve"> статьи 67 и </w:t>
      </w:r>
      <w:hyperlink r:id="rId343" w:history="1">
        <w:r>
          <w:rPr>
            <w:rFonts w:ascii="Calibri" w:hAnsi="Calibri" w:cs="Calibri"/>
            <w:color w:val="0000FF"/>
          </w:rPr>
          <w:t>статьей 69</w:t>
        </w:r>
      </w:hyperlink>
      <w:r>
        <w:rPr>
          <w:rFonts w:ascii="Calibri" w:hAnsi="Calibri" w:cs="Calibri"/>
        </w:rPr>
        <w:t xml:space="preserve"> настоящего Кодекса, за исключением пользования служебными жилыми помещениями, к пользованию которыми по договорам найма таких помещений применяются правила, предусмотренные </w:t>
      </w:r>
      <w:hyperlink r:id="rId344" w:history="1">
        <w:r>
          <w:rPr>
            <w:rFonts w:ascii="Calibri" w:hAnsi="Calibri" w:cs="Calibri"/>
            <w:color w:val="0000FF"/>
          </w:rPr>
          <w:t>частями 2</w:t>
        </w:r>
      </w:hyperlink>
      <w:r>
        <w:rPr>
          <w:rFonts w:ascii="Calibri" w:hAnsi="Calibri" w:cs="Calibri"/>
        </w:rPr>
        <w:t xml:space="preserve"> - </w:t>
      </w:r>
      <w:hyperlink r:id="rId345" w:history="1">
        <w:r>
          <w:rPr>
            <w:rFonts w:ascii="Calibri" w:hAnsi="Calibri" w:cs="Calibri"/>
            <w:color w:val="0000FF"/>
          </w:rPr>
          <w:t>4</w:t>
        </w:r>
      </w:hyperlink>
      <w:r>
        <w:rPr>
          <w:rFonts w:ascii="Calibri" w:hAnsi="Calibri" w:cs="Calibri"/>
        </w:rPr>
        <w:t xml:space="preserve"> статьи 31, </w:t>
      </w:r>
      <w:hyperlink r:id="rId346" w:history="1">
        <w:r>
          <w:rPr>
            <w:rFonts w:ascii="Calibri" w:hAnsi="Calibri" w:cs="Calibri"/>
            <w:color w:val="0000FF"/>
          </w:rPr>
          <w:t>статьей 65</w:t>
        </w:r>
      </w:hyperlink>
      <w:r>
        <w:rPr>
          <w:rFonts w:ascii="Calibri" w:hAnsi="Calibri" w:cs="Calibri"/>
        </w:rPr>
        <w:t xml:space="preserve"> и </w:t>
      </w:r>
      <w:hyperlink r:id="rId347" w:history="1">
        <w:r>
          <w:rPr>
            <w:rFonts w:ascii="Calibri" w:hAnsi="Calibri" w:cs="Calibri"/>
            <w:color w:val="0000FF"/>
          </w:rPr>
          <w:t>частями 3</w:t>
        </w:r>
      </w:hyperlink>
      <w:r>
        <w:rPr>
          <w:rFonts w:ascii="Calibri" w:hAnsi="Calibri" w:cs="Calibri"/>
        </w:rPr>
        <w:t xml:space="preserve"> и </w:t>
      </w:r>
      <w:hyperlink r:id="rId348" w:history="1">
        <w:r>
          <w:rPr>
            <w:rFonts w:ascii="Calibri" w:hAnsi="Calibri" w:cs="Calibri"/>
            <w:color w:val="0000FF"/>
          </w:rPr>
          <w:t>4</w:t>
        </w:r>
      </w:hyperlink>
      <w:r>
        <w:rPr>
          <w:rFonts w:ascii="Calibri" w:hAnsi="Calibri" w:cs="Calibri"/>
        </w:rPr>
        <w:t xml:space="preserve"> статьи 67 настоящего Кодекса.</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 договоре найма специализированного жилого помещения указываются члены семьи нанимателя.</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Договор найма специализированного жилого помещения заключается в письменной форме.</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w:t>
      </w:r>
      <w:hyperlink r:id="rId349" w:history="1">
        <w:r>
          <w:rPr>
            <w:rFonts w:ascii="Calibri" w:hAnsi="Calibri" w:cs="Calibri"/>
            <w:color w:val="0000FF"/>
          </w:rPr>
          <w:t>Типовые договоры</w:t>
        </w:r>
      </w:hyperlink>
      <w:r>
        <w:rPr>
          <w:rFonts w:ascii="Calibri" w:hAnsi="Calibri" w:cs="Calibri"/>
        </w:rPr>
        <w:t xml:space="preserve"> найма специализированных жилых помещений утверждаются Правительством Российской Федерации.</w:t>
      </w:r>
    </w:p>
    <w:p w:rsidR="00E77588" w:rsidRDefault="00E775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23.07.2008 </w:t>
      </w:r>
      <w:hyperlink r:id="rId350" w:history="1">
        <w:r>
          <w:rPr>
            <w:rFonts w:ascii="Calibri" w:hAnsi="Calibri" w:cs="Calibri"/>
            <w:color w:val="0000FF"/>
          </w:rPr>
          <w:t>N 160-ФЗ</w:t>
        </w:r>
      </w:hyperlink>
      <w:r>
        <w:rPr>
          <w:rFonts w:ascii="Calibri" w:hAnsi="Calibri" w:cs="Calibri"/>
        </w:rPr>
        <w:t xml:space="preserve">, от 27.07.2010 </w:t>
      </w:r>
      <w:hyperlink r:id="rId351" w:history="1">
        <w:r>
          <w:rPr>
            <w:rFonts w:ascii="Calibri" w:hAnsi="Calibri" w:cs="Calibri"/>
            <w:color w:val="0000FF"/>
          </w:rPr>
          <w:t>N 237-ФЗ</w:t>
        </w:r>
      </w:hyperlink>
      <w:r>
        <w:rPr>
          <w:rFonts w:ascii="Calibri" w:hAnsi="Calibri" w:cs="Calibri"/>
        </w:rPr>
        <w:t>)</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101. Расторжение договора найма специализированного жилого помещения</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Договор найма специализированного жилого помещения может быть расторгнут в любое время по соглашению сторон.</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Наниматель специализированного жилого помещения в любое время может расторгнуть договор найма специализированного жилого помещения.</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Договор найма специализированного жилого помещения может быть расторгнут в судебном порядке по требованию наймодателя при неисполнении нанимателем и проживающими совместно с ним членами его семьи обязательств по договору найма специализированного жилого помещения, а также в иных предусмотренных </w:t>
      </w:r>
      <w:hyperlink r:id="rId352" w:history="1">
        <w:r>
          <w:rPr>
            <w:rFonts w:ascii="Calibri" w:hAnsi="Calibri" w:cs="Calibri"/>
            <w:color w:val="0000FF"/>
          </w:rPr>
          <w:t>статьей 83</w:t>
        </w:r>
      </w:hyperlink>
      <w:r>
        <w:rPr>
          <w:rFonts w:ascii="Calibri" w:hAnsi="Calibri" w:cs="Calibri"/>
        </w:rPr>
        <w:t xml:space="preserve"> настоящего Кодекса случаях.</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102. Прекращение договора найма специализированного жилого помещения</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Договор найма специализированного жилого помещения прекращается в связи с утратой (разрушением) такого жилого помещения или по иным предусмотренным настоящим Кодексом основаниям.</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Переход права собственности на служебное жилое помещение или жилое помещение в общежитии, а также передача такого жилого помещения в хозяйственное ведение или оперативное управление другому юридическому лицу влечет за собой прекращение договора найма такого жилого помещения, за исключением случаев, если новый собственник такого жилого помещения или юридическое лицо, которому передано такое жилое помещение, является стороной трудового договора с работником - нанимателем такого жилого помещения.</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103. Выселение граждан из специализированных жилых помещений</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случаях расторжения или прекращения договоров найма специализированных жилых помещений граждане должны освободить жилые помещения, которые они занимали по данным договорам. В случае отказа освободить такие жилые помещения указанные граждане </w:t>
      </w:r>
      <w:hyperlink r:id="rId353" w:history="1">
        <w:r>
          <w:rPr>
            <w:rFonts w:ascii="Calibri" w:hAnsi="Calibri" w:cs="Calibri"/>
            <w:color w:val="0000FF"/>
          </w:rPr>
          <w:t>подлежат выселению</w:t>
        </w:r>
      </w:hyperlink>
      <w:r>
        <w:rPr>
          <w:rFonts w:ascii="Calibri" w:hAnsi="Calibri" w:cs="Calibri"/>
        </w:rPr>
        <w:t xml:space="preserve"> в судебном порядке без предоставления других жилых помещений, за исключением случаев, предусмотренных частью 2 </w:t>
      </w:r>
      <w:hyperlink w:anchor="Par88" w:history="1">
        <w:r>
          <w:rPr>
            <w:rFonts w:ascii="Calibri" w:hAnsi="Calibri" w:cs="Calibri"/>
            <w:color w:val="0000FF"/>
          </w:rPr>
          <w:t>статьи 102</w:t>
        </w:r>
      </w:hyperlink>
      <w:r>
        <w:rPr>
          <w:rFonts w:ascii="Calibri" w:hAnsi="Calibri" w:cs="Calibri"/>
        </w:rPr>
        <w:t xml:space="preserve"> настоящего Кодекса и </w:t>
      </w:r>
      <w:hyperlink w:anchor="Par93" w:history="1">
        <w:r>
          <w:rPr>
            <w:rFonts w:ascii="Calibri" w:hAnsi="Calibri" w:cs="Calibri"/>
            <w:color w:val="0000FF"/>
          </w:rPr>
          <w:t>частью 2</w:t>
        </w:r>
      </w:hyperlink>
      <w:r>
        <w:rPr>
          <w:rFonts w:ascii="Calibri" w:hAnsi="Calibri" w:cs="Calibri"/>
        </w:rPr>
        <w:t xml:space="preserve"> настоящей статьи.</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Не могут быть выселены из служебных жилых помещений и жилых помещений в общежитиях без предоставления других жилых помещений не являющиеся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 и состоящие на учете в качестве нуждающихся в жилых помещениях:</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члены семьи военнослужащих, должностных лиц, сотрудников органов внутренних дел, органов федеральной службы безопасности, таможенных органов Российской Федерации, органов государственной противопожарной службы, органов по контролю за оборотом наркотических средств и психотропных веществ, учреждений и органов уголовно-исполнительной системы, погибших (умерших) или пропавших без вести при исполнении обязанностей военной службы или служебных обязанностей;</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пенсионеры по старости;</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члены семьи работника, которому было предоставлено служебное жилое помещение или жилое помещение в общежитии и который умер;</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инвалиды I или II групп, инвалидность которых наступила вследствие трудового увечья по вине работодателя, инвалиды I или II групп, инвалидность которых наступила вследствие профессионального заболевания в связи с исполнением трудовых обязанностей, инвалиды из числа военнослужащих, ставших инвалидами I или II групп вследствие ранения, контузии или увечья, полученных при исполнении обязанностей военной службы либо вследствие заболевания, связанного с исполнением обязанностей военной службы.</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Гражданам, указанным в </w:t>
      </w:r>
      <w:hyperlink w:anchor="Par93" w:history="1">
        <w:r>
          <w:rPr>
            <w:rFonts w:ascii="Calibri" w:hAnsi="Calibri" w:cs="Calibri"/>
            <w:color w:val="0000FF"/>
          </w:rPr>
          <w:t>части 2</w:t>
        </w:r>
      </w:hyperlink>
      <w:r>
        <w:rPr>
          <w:rFonts w:ascii="Calibri" w:hAnsi="Calibri" w:cs="Calibri"/>
        </w:rPr>
        <w:t xml:space="preserve"> настоящей статьи, предоставляются другие жилые помещения, которые должны находиться в черте соответствующего населенного пункта.</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Выселение граждан из служебных жилых помещений или жилых помещений в общежитиях с предоставлением других жилых помещений в случае, предусмотренном </w:t>
      </w:r>
      <w:hyperlink w:anchor="Par88" w:history="1">
        <w:r>
          <w:rPr>
            <w:rFonts w:ascii="Calibri" w:hAnsi="Calibri" w:cs="Calibri"/>
            <w:color w:val="0000FF"/>
          </w:rPr>
          <w:t>частью 2 статьи 102</w:t>
        </w:r>
      </w:hyperlink>
      <w:r>
        <w:rPr>
          <w:rFonts w:ascii="Calibri" w:hAnsi="Calibri" w:cs="Calibri"/>
        </w:rPr>
        <w:t xml:space="preserve"> настоящего Кодекса, осуществляется прежним собственником или юридическим лицом, передающими соответствующие жилые помещения.</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Дети-сироты и дети, оставшиеся без попечения родителей, лица из числа детей-сирот и детей, оставшихся без попечения родителей, не могут быть выселены из специализированных жилых помещений без предоставления других благоустроенных жилых помещений, которые должны находиться в границах соответствующего населенного пункта.</w:t>
      </w:r>
    </w:p>
    <w:p w:rsidR="00E77588" w:rsidRDefault="00E775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354" w:history="1">
        <w:r>
          <w:rPr>
            <w:rFonts w:ascii="Calibri" w:hAnsi="Calibri" w:cs="Calibri"/>
            <w:color w:val="0000FF"/>
          </w:rPr>
          <w:t>законом</w:t>
        </w:r>
      </w:hyperlink>
      <w:r>
        <w:rPr>
          <w:rFonts w:ascii="Calibri" w:hAnsi="Calibri" w:cs="Calibri"/>
        </w:rPr>
        <w:t xml:space="preserve"> от 29.02.2012 N 15-ФЗ)</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104. Предоставление служебных жилых помещений</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Служебные жилые помещения предоставляются гражданам в виде жилого дома, отдельной квартиры.</w:t>
      </w:r>
    </w:p>
    <w:p w:rsidR="00E77588" w:rsidRDefault="00E775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355" w:history="1">
        <w:r>
          <w:rPr>
            <w:rFonts w:ascii="Calibri" w:hAnsi="Calibri" w:cs="Calibri"/>
            <w:color w:val="0000FF"/>
          </w:rPr>
          <w:t>закона</w:t>
        </w:r>
      </w:hyperlink>
      <w:r>
        <w:rPr>
          <w:rFonts w:ascii="Calibri" w:hAnsi="Calibri" w:cs="Calibri"/>
        </w:rPr>
        <w:t xml:space="preserve"> от 04.05.2010 N 70-ФЗ)</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Категории граждан, которым предоставляются служебные жилые помещения, устанавливаются:</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органом государственной власти Российской Федерации - в жилищном фонде Российской Федерации;</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органом государственной власти субъекта Российской Федерации - в жилищном фонде субъекта Российской Федерации;</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органом местного самоуправления - в муниципальном жилищном фонде.</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Договор найма служебного жилого помещения заключается на период трудовых отношений, прохождения службы либо нахождения на государственной должности Российской Федерации, государственной должности субъекта Российской Федерации или на выборной должности. Прекращение трудовых отношений либо пребывания на государственной должности Российской Федерации, государственной должности субъекта Российской Федерации или на выборной должности, а также увольнение со службы является основанием прекращения договора найма служебного жилого помещения.</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105. Предоставление жилых помещений в общежитиях</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Жилые помещения в общежитиях предоставляются из расчета не менее шести квадратных метров жилой площади на одного человека.</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Договор найма жилого помещения в общежитии заключается на период трудовых отношений, прохождения службы или обучения. Прекращение трудовых отношений, обучения, а также увольнение со службы является основанием прекращения договора найма жилого помещения в общежитии.</w:t>
      </w:r>
    </w:p>
    <w:p w:rsidR="00E77588" w:rsidRDefault="00E775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6" w:history="1">
        <w:r>
          <w:rPr>
            <w:rFonts w:ascii="Calibri" w:hAnsi="Calibri" w:cs="Calibri"/>
            <w:color w:val="0000FF"/>
          </w:rPr>
          <w:t>закона</w:t>
        </w:r>
      </w:hyperlink>
      <w:r>
        <w:rPr>
          <w:rFonts w:ascii="Calibri" w:hAnsi="Calibri" w:cs="Calibri"/>
        </w:rPr>
        <w:t xml:space="preserve"> от 02.07.2013 N 185-ФЗ)</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106. Предоставление жилых помещений маневренного фонда</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Жилые помещения маневренного фонда предоставляются из расчета не менее чем шесть квадратных метров жилой площади на одного человека.</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Договор найма жилого помещения маневренного фонда заключается на период:</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до завершения капитального ремонта или реконструкции дома (при заключении такого договора с гражданами, указанными в пункте 1 </w:t>
      </w:r>
      <w:hyperlink w:anchor="Par35" w:history="1">
        <w:r>
          <w:rPr>
            <w:rFonts w:ascii="Calibri" w:hAnsi="Calibri" w:cs="Calibri"/>
            <w:color w:val="0000FF"/>
          </w:rPr>
          <w:t>статьи 95</w:t>
        </w:r>
      </w:hyperlink>
      <w:r>
        <w:rPr>
          <w:rFonts w:ascii="Calibri" w:hAnsi="Calibri" w:cs="Calibri"/>
        </w:rPr>
        <w:t xml:space="preserve"> настоящего Кодекса);</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 завершения расчетов с гражданами, утратившими жилые помещения в результате обращения взыскания на них, после продажи жилых помещений, на которые было обращено взыскание (при заключении такого договора с гражданами, указанными в пункте 2 </w:t>
      </w:r>
      <w:hyperlink w:anchor="Par36" w:history="1">
        <w:r>
          <w:rPr>
            <w:rFonts w:ascii="Calibri" w:hAnsi="Calibri" w:cs="Calibri"/>
            <w:color w:val="0000FF"/>
          </w:rPr>
          <w:t>статьи 95</w:t>
        </w:r>
      </w:hyperlink>
      <w:r>
        <w:rPr>
          <w:rFonts w:ascii="Calibri" w:hAnsi="Calibri" w:cs="Calibri"/>
        </w:rPr>
        <w:t xml:space="preserve"> настоящего Кодекса);</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 завершения расчетов с гражданами, единственное жилое помещение которых стало непригодным для проживания в результате чрезвычайных обстоятельств, в порядке, предусмотренном настоящим Кодексом, другими федеральными законами, либо до предоставления им жилых помещений государственного или муниципального жилищного фонда в случаях и в порядке, которые предусмотрены настоящим Кодексом (при заключении такого договора с гражданами, указанными в пункте 3 </w:t>
      </w:r>
      <w:hyperlink w:anchor="Par37" w:history="1">
        <w:r>
          <w:rPr>
            <w:rFonts w:ascii="Calibri" w:hAnsi="Calibri" w:cs="Calibri"/>
            <w:color w:val="0000FF"/>
          </w:rPr>
          <w:t>статьи 95</w:t>
        </w:r>
      </w:hyperlink>
      <w:r>
        <w:rPr>
          <w:rFonts w:ascii="Calibri" w:hAnsi="Calibri" w:cs="Calibri"/>
        </w:rPr>
        <w:t xml:space="preserve"> настоящего Кодекса);</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установленный законодательством (при заключении такого договора с гражданами, указанными в пункте 4 </w:t>
      </w:r>
      <w:hyperlink w:anchor="Par38" w:history="1">
        <w:r>
          <w:rPr>
            <w:rFonts w:ascii="Calibri" w:hAnsi="Calibri" w:cs="Calibri"/>
            <w:color w:val="0000FF"/>
          </w:rPr>
          <w:t>статьи 95</w:t>
        </w:r>
      </w:hyperlink>
      <w:r>
        <w:rPr>
          <w:rFonts w:ascii="Calibri" w:hAnsi="Calibri" w:cs="Calibri"/>
        </w:rPr>
        <w:t xml:space="preserve"> настоящего Кодекса).</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Истечение периода, на который заключен договор найма жилого помещения маневренного фонда, является основанием прекращения данного договора.</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107. Предоставление жилых помещений в домах системы социального обслуживания населения</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условия предоставления жилых помещений в домах системы социального обслуживания населения и пользования такими жилыми помещениями устанавливаются федеральным законодательством, законодательством субъектов Российской Федерации.</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108. Предоставление жилых помещений фондов для временного поселения вынужденных переселенцев и лиц, признанных беженцами</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предоставления жилых помещений фондов для временного поселения вынужденных переселенцев и лиц, признанных беженцами, устанавливается федеральными законами.</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109. Предоставление жилых помещений для социальной защиты отдельных категорий граждан</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жилых помещений для социальной защиты отдельных категорий граждан по договорам безвозмездного пользования осуществляется в порядке и на условиях, которые установлены федеральным законодательством, законодательством субъектов Российской Федерации.</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109.1. Предоставление жилых помещений детям-сиротам и детям, оставшимся без попечения родителей, лицам из числа детей-сирот и детей, оставшихся без попечения родителей</w:t>
      </w:r>
    </w:p>
    <w:p w:rsidR="00E77588" w:rsidRDefault="00E77588">
      <w:pPr>
        <w:widowControl w:val="0"/>
        <w:autoSpaceDE w:val="0"/>
        <w:autoSpaceDN w:val="0"/>
        <w:adjustRightInd w:val="0"/>
        <w:spacing w:after="0" w:line="240" w:lineRule="auto"/>
        <w:jc w:val="both"/>
        <w:rPr>
          <w:rFonts w:ascii="Calibri" w:hAnsi="Calibri" w:cs="Calibri"/>
        </w:rPr>
      </w:pP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7" w:history="1">
        <w:r>
          <w:rPr>
            <w:rFonts w:ascii="Calibri" w:hAnsi="Calibri" w:cs="Calibri"/>
            <w:color w:val="0000FF"/>
          </w:rPr>
          <w:t>законом</w:t>
        </w:r>
      </w:hyperlink>
      <w:r>
        <w:rPr>
          <w:rFonts w:ascii="Calibri" w:hAnsi="Calibri" w:cs="Calibri"/>
        </w:rPr>
        <w:t xml:space="preserve"> от 29.02.2012 N 15-ФЗ)</w:t>
      </w:r>
    </w:p>
    <w:p w:rsidR="00E77588" w:rsidRDefault="00E77588">
      <w:pPr>
        <w:widowControl w:val="0"/>
        <w:autoSpaceDE w:val="0"/>
        <w:autoSpaceDN w:val="0"/>
        <w:adjustRightInd w:val="0"/>
        <w:spacing w:after="0" w:line="240" w:lineRule="auto"/>
        <w:ind w:firstLine="540"/>
        <w:jc w:val="both"/>
        <w:rPr>
          <w:rFonts w:ascii="Calibri" w:hAnsi="Calibri" w:cs="Calibri"/>
        </w:rPr>
      </w:pP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Предоставление жилых помещений детям-сиротам и детям, оставшимся без попечения родителей, лицам из числа детей-сирот и детей, оставшихся без попечения родителей, по договорам найма специализированных жилых помещений осуществляется в соответствии с законодательством Российской Федерации и законодательством субъектов Российской Федерации.</w:t>
      </w:r>
    </w:p>
    <w:p w:rsidR="00E77588" w:rsidRDefault="00E775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Жилые помещения, предназначенные для проживания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не предоставляются иностранным гражданам, лицам без гражданства, если международным договором Российской Федерации не предусмотрено иное.</w:t>
      </w:r>
    </w:p>
    <w:p w:rsidR="00E77588" w:rsidRDefault="00761F2E">
      <w:pPr>
        <w:widowControl w:val="0"/>
        <w:autoSpaceDE w:val="0"/>
        <w:autoSpaceDN w:val="0"/>
        <w:adjustRightInd w:val="0"/>
        <w:spacing w:after="0" w:line="240" w:lineRule="auto"/>
        <w:rPr>
          <w:rFonts w:ascii="Calibri" w:hAnsi="Calibri" w:cs="Calibri"/>
        </w:rPr>
      </w:pPr>
      <w:hyperlink r:id="rId358" w:history="1">
        <w:r w:rsidR="00E77588">
          <w:rPr>
            <w:rFonts w:ascii="Calibri" w:hAnsi="Calibri" w:cs="Calibri"/>
            <w:i/>
            <w:iCs/>
            <w:color w:val="0000FF"/>
          </w:rPr>
          <w:br/>
          <w:t>"Жилищный кодекс Российской Федерации" от 29.12.2004 N 188-ФЗ (ред. от 28.12.2013) {КонсультантПлюс}</w:t>
        </w:r>
        <w:r w:rsidR="00E77588">
          <w:rPr>
            <w:rFonts w:ascii="Calibri" w:hAnsi="Calibri" w:cs="Calibri"/>
            <w:i/>
            <w:iCs/>
            <w:color w:val="0000FF"/>
          </w:rPr>
          <w:br/>
        </w:r>
      </w:hyperlink>
    </w:p>
    <w:p w:rsidR="00E77588" w:rsidRDefault="00E77588" w:rsidP="00BF390F">
      <w:pPr>
        <w:widowControl w:val="0"/>
        <w:autoSpaceDE w:val="0"/>
        <w:autoSpaceDN w:val="0"/>
        <w:adjustRightInd w:val="0"/>
        <w:spacing w:after="0" w:line="240" w:lineRule="auto"/>
        <w:jc w:val="both"/>
        <w:rPr>
          <w:rFonts w:ascii="Calibri" w:hAnsi="Calibri" w:cs="Calibri"/>
        </w:rPr>
      </w:pPr>
    </w:p>
    <w:p w:rsidR="00E77588" w:rsidRDefault="00E77588" w:rsidP="00BF390F">
      <w:pPr>
        <w:widowControl w:val="0"/>
        <w:autoSpaceDE w:val="0"/>
        <w:autoSpaceDN w:val="0"/>
        <w:adjustRightInd w:val="0"/>
        <w:spacing w:after="0" w:line="240" w:lineRule="auto"/>
        <w:jc w:val="both"/>
        <w:rPr>
          <w:rFonts w:ascii="Calibri" w:hAnsi="Calibri" w:cs="Calibri"/>
        </w:rPr>
      </w:pPr>
    </w:p>
    <w:p w:rsidR="00E77588" w:rsidRDefault="00E77588" w:rsidP="00BF390F">
      <w:pPr>
        <w:widowControl w:val="0"/>
        <w:autoSpaceDE w:val="0"/>
        <w:autoSpaceDN w:val="0"/>
        <w:adjustRightInd w:val="0"/>
        <w:spacing w:after="0" w:line="240" w:lineRule="auto"/>
        <w:jc w:val="both"/>
        <w:rPr>
          <w:rFonts w:ascii="Calibri" w:hAnsi="Calibri" w:cs="Calibri"/>
        </w:rPr>
        <w:sectPr w:rsidR="00E77588" w:rsidSect="00C66064">
          <w:pgSz w:w="11906" w:h="16838"/>
          <w:pgMar w:top="1134" w:right="850" w:bottom="851" w:left="1418" w:header="708" w:footer="708" w:gutter="0"/>
          <w:cols w:space="708"/>
          <w:titlePg/>
          <w:docGrid w:linePitch="360"/>
        </w:sectPr>
      </w:pPr>
    </w:p>
    <w:p w:rsidR="00BF390F" w:rsidRDefault="00BF390F" w:rsidP="00BF390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30 декабря 2001 года N 195-ФЗ</w:t>
      </w:r>
      <w:r>
        <w:rPr>
          <w:rFonts w:ascii="Calibri" w:hAnsi="Calibri" w:cs="Calibri"/>
        </w:rPr>
        <w:br/>
      </w:r>
    </w:p>
    <w:p w:rsidR="00BF390F" w:rsidRDefault="00BF390F" w:rsidP="00BF390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BF390F" w:rsidRDefault="00BF390F" w:rsidP="00BF390F">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РОССИЙСКАЯ ФЕДЕРАЦИЯ</w:t>
      </w:r>
    </w:p>
    <w:p w:rsidR="00BF390F" w:rsidRDefault="00BF390F" w:rsidP="00BF390F">
      <w:pPr>
        <w:widowControl w:val="0"/>
        <w:autoSpaceDE w:val="0"/>
        <w:autoSpaceDN w:val="0"/>
        <w:adjustRightInd w:val="0"/>
        <w:spacing w:after="0" w:line="240" w:lineRule="auto"/>
        <w:jc w:val="center"/>
        <w:rPr>
          <w:rFonts w:ascii="Calibri" w:hAnsi="Calibri" w:cs="Calibri"/>
          <w:b/>
          <w:bCs/>
        </w:rPr>
      </w:pPr>
    </w:p>
    <w:p w:rsidR="00BF390F" w:rsidRDefault="00BF390F" w:rsidP="00BF390F">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КОДЕКС РОССИЙСКОЙ ФЕДЕРАЦИИ</w:t>
      </w:r>
    </w:p>
    <w:p w:rsidR="00BF390F" w:rsidRDefault="00BF390F" w:rsidP="00BF390F">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ОБ АДМИНИСТРАТИВНЫХ ПРАВОНАРУШЕНИЯХ</w:t>
      </w:r>
    </w:p>
    <w:p w:rsidR="00BF390F" w:rsidRDefault="00BF390F" w:rsidP="00BF390F">
      <w:pPr>
        <w:widowControl w:val="0"/>
        <w:autoSpaceDE w:val="0"/>
        <w:autoSpaceDN w:val="0"/>
        <w:adjustRightInd w:val="0"/>
        <w:spacing w:after="0" w:line="240" w:lineRule="auto"/>
        <w:jc w:val="right"/>
        <w:rPr>
          <w:rFonts w:ascii="Calibri" w:hAnsi="Calibri" w:cs="Calibri"/>
        </w:rPr>
      </w:pPr>
      <w:r>
        <w:rPr>
          <w:rFonts w:ascii="Calibri" w:hAnsi="Calibri" w:cs="Calibri"/>
        </w:rPr>
        <w:t>Принят</w:t>
      </w:r>
    </w:p>
    <w:p w:rsidR="00BF390F" w:rsidRDefault="00BF390F" w:rsidP="00BF390F">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Думой</w:t>
      </w:r>
    </w:p>
    <w:p w:rsidR="00BF390F" w:rsidRDefault="00BF390F" w:rsidP="00BF390F">
      <w:pPr>
        <w:widowControl w:val="0"/>
        <w:autoSpaceDE w:val="0"/>
        <w:autoSpaceDN w:val="0"/>
        <w:adjustRightInd w:val="0"/>
        <w:spacing w:after="0" w:line="240" w:lineRule="auto"/>
        <w:jc w:val="right"/>
        <w:rPr>
          <w:rFonts w:ascii="Calibri" w:hAnsi="Calibri" w:cs="Calibri"/>
        </w:rPr>
      </w:pPr>
      <w:r>
        <w:rPr>
          <w:rFonts w:ascii="Calibri" w:hAnsi="Calibri" w:cs="Calibri"/>
        </w:rPr>
        <w:t>20 декабря 2001 года</w:t>
      </w:r>
    </w:p>
    <w:p w:rsidR="00BF390F" w:rsidRDefault="00BF390F" w:rsidP="00BF390F">
      <w:pPr>
        <w:widowControl w:val="0"/>
        <w:autoSpaceDE w:val="0"/>
        <w:autoSpaceDN w:val="0"/>
        <w:adjustRightInd w:val="0"/>
        <w:spacing w:after="0" w:line="240" w:lineRule="auto"/>
        <w:jc w:val="right"/>
        <w:rPr>
          <w:rFonts w:ascii="Calibri" w:hAnsi="Calibri" w:cs="Calibri"/>
        </w:rPr>
      </w:pPr>
    </w:p>
    <w:p w:rsidR="00BF390F" w:rsidRDefault="00BF390F" w:rsidP="00BF390F">
      <w:pPr>
        <w:widowControl w:val="0"/>
        <w:autoSpaceDE w:val="0"/>
        <w:autoSpaceDN w:val="0"/>
        <w:adjustRightInd w:val="0"/>
        <w:spacing w:after="0" w:line="240" w:lineRule="auto"/>
        <w:jc w:val="right"/>
        <w:rPr>
          <w:rFonts w:ascii="Calibri" w:hAnsi="Calibri" w:cs="Calibri"/>
        </w:rPr>
      </w:pPr>
      <w:r>
        <w:rPr>
          <w:rFonts w:ascii="Calibri" w:hAnsi="Calibri" w:cs="Calibri"/>
        </w:rPr>
        <w:t>Одобрен</w:t>
      </w:r>
    </w:p>
    <w:p w:rsidR="00BF390F" w:rsidRDefault="00BF390F" w:rsidP="00BF390F">
      <w:pPr>
        <w:widowControl w:val="0"/>
        <w:autoSpaceDE w:val="0"/>
        <w:autoSpaceDN w:val="0"/>
        <w:adjustRightInd w:val="0"/>
        <w:spacing w:after="0" w:line="240" w:lineRule="auto"/>
        <w:jc w:val="right"/>
        <w:rPr>
          <w:rFonts w:ascii="Calibri" w:hAnsi="Calibri" w:cs="Calibri"/>
        </w:rPr>
      </w:pPr>
      <w:r>
        <w:rPr>
          <w:rFonts w:ascii="Calibri" w:hAnsi="Calibri" w:cs="Calibri"/>
        </w:rPr>
        <w:t>Советом Федерации</w:t>
      </w:r>
    </w:p>
    <w:p w:rsidR="00BF390F" w:rsidRDefault="00BF390F" w:rsidP="00BF390F">
      <w:pPr>
        <w:widowControl w:val="0"/>
        <w:autoSpaceDE w:val="0"/>
        <w:autoSpaceDN w:val="0"/>
        <w:adjustRightInd w:val="0"/>
        <w:spacing w:after="0" w:line="240" w:lineRule="auto"/>
        <w:jc w:val="right"/>
        <w:rPr>
          <w:rFonts w:ascii="Calibri" w:hAnsi="Calibri" w:cs="Calibri"/>
        </w:rPr>
      </w:pPr>
      <w:r>
        <w:rPr>
          <w:rFonts w:ascii="Calibri" w:hAnsi="Calibri" w:cs="Calibri"/>
        </w:rPr>
        <w:t>26 декабря 2001 года</w:t>
      </w:r>
    </w:p>
    <w:p w:rsidR="0023435B" w:rsidRDefault="0023435B">
      <w:pPr>
        <w:widowControl w:val="0"/>
        <w:autoSpaceDE w:val="0"/>
        <w:autoSpaceDN w:val="0"/>
        <w:adjustRightInd w:val="0"/>
        <w:spacing w:after="0" w:line="240" w:lineRule="auto"/>
        <w:ind w:firstLine="540"/>
        <w:jc w:val="both"/>
        <w:outlineLvl w:val="0"/>
        <w:rPr>
          <w:rFonts w:ascii="Calibri" w:hAnsi="Calibri" w:cs="Calibri"/>
        </w:rPr>
      </w:pPr>
    </w:p>
    <w:p w:rsidR="0023435B" w:rsidRDefault="0023435B">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rP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23435B" w:rsidRDefault="0023435B">
      <w:pPr>
        <w:widowControl w:val="0"/>
        <w:autoSpaceDE w:val="0"/>
        <w:autoSpaceDN w:val="0"/>
        <w:adjustRightInd w:val="0"/>
        <w:spacing w:after="0" w:line="240" w:lineRule="auto"/>
        <w:jc w:val="both"/>
        <w:rPr>
          <w:rFonts w:ascii="Calibri" w:hAnsi="Calibri" w:cs="Calibri"/>
        </w:rPr>
      </w:pPr>
    </w:p>
    <w:p w:rsidR="0023435B" w:rsidRDefault="00761F2E">
      <w:pPr>
        <w:widowControl w:val="0"/>
        <w:autoSpaceDE w:val="0"/>
        <w:autoSpaceDN w:val="0"/>
        <w:adjustRightInd w:val="0"/>
        <w:spacing w:after="0" w:line="240" w:lineRule="auto"/>
        <w:ind w:firstLine="540"/>
        <w:jc w:val="both"/>
        <w:rPr>
          <w:rFonts w:ascii="Calibri" w:hAnsi="Calibri" w:cs="Calibri"/>
        </w:rPr>
      </w:pPr>
      <w:hyperlink r:id="rId359" w:history="1">
        <w:r w:rsidR="0023435B">
          <w:rPr>
            <w:rFonts w:ascii="Calibri" w:hAnsi="Calibri" w:cs="Calibri"/>
            <w:color w:val="0000FF"/>
          </w:rPr>
          <w:t>1</w:t>
        </w:r>
      </w:hyperlink>
      <w:r w:rsidR="0023435B">
        <w:rPr>
          <w:rFonts w:ascii="Calibri" w:hAnsi="Calibri" w:cs="Calibri"/>
        </w:rPr>
        <w:t xml:space="preserve">. Неисполнение или ненадлежащее исполнение родителями или иными </w:t>
      </w:r>
      <w:hyperlink r:id="rId360" w:history="1">
        <w:r w:rsidR="0023435B">
          <w:rPr>
            <w:rFonts w:ascii="Calibri" w:hAnsi="Calibri" w:cs="Calibri"/>
            <w:color w:val="0000FF"/>
          </w:rPr>
          <w:t>законными представителями</w:t>
        </w:r>
      </w:hyperlink>
      <w:r w:rsidR="0023435B">
        <w:rPr>
          <w:rFonts w:ascii="Calibri" w:hAnsi="Calibri" w:cs="Calibri"/>
        </w:rPr>
        <w:t xml:space="preserve"> несовершеннолетних обязанностей по содержанию, воспитанию, обучению, защите прав и интересов несовершеннолетних -</w:t>
      </w:r>
    </w:p>
    <w:p w:rsidR="0023435B" w:rsidRDefault="0023435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от ста до пятисот рублей.</w:t>
      </w:r>
    </w:p>
    <w:p w:rsidR="0023435B" w:rsidRDefault="0023435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1" w:history="1">
        <w:r>
          <w:rPr>
            <w:rFonts w:ascii="Calibri" w:hAnsi="Calibri" w:cs="Calibri"/>
            <w:color w:val="0000FF"/>
          </w:rPr>
          <w:t>закона</w:t>
        </w:r>
      </w:hyperlink>
      <w:r>
        <w:rPr>
          <w:rFonts w:ascii="Calibri" w:hAnsi="Calibri" w:cs="Calibri"/>
        </w:rPr>
        <w:t xml:space="preserve"> от 22.06.2007 N 116-ФЗ)</w:t>
      </w:r>
    </w:p>
    <w:p w:rsidR="0023435B" w:rsidRDefault="0023435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3435B" w:rsidRDefault="0023435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23435B" w:rsidRDefault="0023435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применении частей 2 и 3 статьи 5.35 см. Методические </w:t>
      </w:r>
      <w:hyperlink r:id="rId362" w:history="1">
        <w:r>
          <w:rPr>
            <w:rFonts w:ascii="Calibri" w:hAnsi="Calibri" w:cs="Calibri"/>
            <w:color w:val="0000FF"/>
          </w:rPr>
          <w:t>рекомендации</w:t>
        </w:r>
      </w:hyperlink>
      <w:r>
        <w:rPr>
          <w:rFonts w:ascii="Calibri" w:hAnsi="Calibri" w:cs="Calibri"/>
        </w:rPr>
        <w:t>, утв. ФССП РФ 29.09.2011 N 04-15.</w:t>
      </w:r>
    </w:p>
    <w:p w:rsidR="0023435B" w:rsidRDefault="0023435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3435B" w:rsidRDefault="0023435B">
      <w:pPr>
        <w:widowControl w:val="0"/>
        <w:autoSpaceDE w:val="0"/>
        <w:autoSpaceDN w:val="0"/>
        <w:adjustRightInd w:val="0"/>
        <w:spacing w:after="0" w:line="240" w:lineRule="auto"/>
        <w:ind w:firstLine="540"/>
        <w:jc w:val="both"/>
        <w:rPr>
          <w:rFonts w:ascii="Calibri" w:hAnsi="Calibri" w:cs="Calibri"/>
        </w:rPr>
      </w:pPr>
      <w:bookmarkStart w:id="34" w:name="Par9"/>
      <w:bookmarkEnd w:id="34"/>
      <w:r>
        <w:rPr>
          <w:rFonts w:ascii="Calibri" w:hAnsi="Calibri" w:cs="Calibri"/>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363" w:history="1">
        <w:r>
          <w:rPr>
            <w:rFonts w:ascii="Calibri" w:hAnsi="Calibri" w:cs="Calibri"/>
            <w:color w:val="0000FF"/>
          </w:rPr>
          <w:t>права</w:t>
        </w:r>
      </w:hyperlink>
      <w:r>
        <w:rPr>
          <w:rFonts w:ascii="Calibri" w:hAnsi="Calibri" w:cs="Calibri"/>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23435B" w:rsidRDefault="0023435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трех тысяч рублей.</w:t>
      </w:r>
    </w:p>
    <w:p w:rsidR="0023435B" w:rsidRDefault="0023435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364" w:history="1">
        <w:r>
          <w:rPr>
            <w:rFonts w:ascii="Calibri" w:hAnsi="Calibri" w:cs="Calibri"/>
            <w:color w:val="0000FF"/>
          </w:rPr>
          <w:t>законом</w:t>
        </w:r>
      </w:hyperlink>
      <w:r>
        <w:rPr>
          <w:rFonts w:ascii="Calibri" w:hAnsi="Calibri" w:cs="Calibri"/>
        </w:rPr>
        <w:t xml:space="preserve"> от 04.05.2011 N 98-ФЗ)</w:t>
      </w:r>
    </w:p>
    <w:p w:rsidR="0023435B" w:rsidRDefault="0023435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Повторное совершение административного правонарушения, предусмотренного </w:t>
      </w:r>
      <w:hyperlink w:anchor="Par9" w:history="1">
        <w:r>
          <w:rPr>
            <w:rFonts w:ascii="Calibri" w:hAnsi="Calibri" w:cs="Calibri"/>
            <w:color w:val="0000FF"/>
          </w:rPr>
          <w:t>частью 2</w:t>
        </w:r>
      </w:hyperlink>
      <w:r>
        <w:rPr>
          <w:rFonts w:ascii="Calibri" w:hAnsi="Calibri" w:cs="Calibri"/>
        </w:rPr>
        <w:t xml:space="preserve"> настоящей статьи, -</w:t>
      </w:r>
    </w:p>
    <w:p w:rsidR="0023435B" w:rsidRDefault="0023435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5" w:history="1">
        <w:r>
          <w:rPr>
            <w:rFonts w:ascii="Calibri" w:hAnsi="Calibri" w:cs="Calibri"/>
            <w:color w:val="0000FF"/>
          </w:rPr>
          <w:t>закона</w:t>
        </w:r>
      </w:hyperlink>
      <w:r>
        <w:rPr>
          <w:rFonts w:ascii="Calibri" w:hAnsi="Calibri" w:cs="Calibri"/>
        </w:rPr>
        <w:t xml:space="preserve"> от 23.07.2013 N 196-ФЗ)</w:t>
      </w:r>
    </w:p>
    <w:p w:rsidR="0023435B" w:rsidRDefault="0023435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23435B" w:rsidRDefault="0023435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366" w:history="1">
        <w:r>
          <w:rPr>
            <w:rFonts w:ascii="Calibri" w:hAnsi="Calibri" w:cs="Calibri"/>
            <w:color w:val="0000FF"/>
          </w:rPr>
          <w:t>законом</w:t>
        </w:r>
      </w:hyperlink>
      <w:r>
        <w:rPr>
          <w:rFonts w:ascii="Calibri" w:hAnsi="Calibri" w:cs="Calibri"/>
        </w:rPr>
        <w:t xml:space="preserve"> от 04.05.2011 N 98-ФЗ)</w:t>
      </w:r>
    </w:p>
    <w:p w:rsidR="0023435B" w:rsidRDefault="0023435B">
      <w:pPr>
        <w:widowControl w:val="0"/>
        <w:autoSpaceDE w:val="0"/>
        <w:autoSpaceDN w:val="0"/>
        <w:adjustRightInd w:val="0"/>
        <w:spacing w:after="0" w:line="240" w:lineRule="auto"/>
        <w:jc w:val="both"/>
        <w:rPr>
          <w:rFonts w:ascii="Calibri" w:hAnsi="Calibri" w:cs="Calibri"/>
        </w:rPr>
      </w:pPr>
    </w:p>
    <w:p w:rsidR="0023435B" w:rsidRDefault="0023435B">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rP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23435B" w:rsidRDefault="0023435B">
      <w:pPr>
        <w:widowControl w:val="0"/>
        <w:autoSpaceDE w:val="0"/>
        <w:autoSpaceDN w:val="0"/>
        <w:adjustRightInd w:val="0"/>
        <w:spacing w:after="0" w:line="240" w:lineRule="auto"/>
        <w:jc w:val="both"/>
        <w:rPr>
          <w:rFonts w:ascii="Calibri" w:hAnsi="Calibri" w:cs="Calibri"/>
        </w:rPr>
      </w:pPr>
    </w:p>
    <w:p w:rsidR="0023435B" w:rsidRDefault="0023435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367" w:history="1">
        <w:r>
          <w:rPr>
            <w:rFonts w:ascii="Calibri" w:hAnsi="Calibri" w:cs="Calibri"/>
            <w:color w:val="0000FF"/>
          </w:rPr>
          <w:t>порядка</w:t>
        </w:r>
      </w:hyperlink>
      <w:r>
        <w:rPr>
          <w:rFonts w:ascii="Calibri" w:hAnsi="Calibri" w:cs="Calibri"/>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w:t>
      </w:r>
      <w:r>
        <w:rPr>
          <w:rFonts w:ascii="Calibri" w:hAnsi="Calibri" w:cs="Calibri"/>
        </w:rPr>
        <w:lastRenderedPageBreak/>
        <w:t>сирот или для детей, оставшихся без попечения родителей, а равно предоставление заведомо недостоверных сведений о таком несовершеннолетнем -</w:t>
      </w:r>
    </w:p>
    <w:p w:rsidR="0023435B" w:rsidRDefault="0023435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одной тысячи пятисот рублей.</w:t>
      </w:r>
    </w:p>
    <w:p w:rsidR="0023435B" w:rsidRDefault="0023435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8" w:history="1">
        <w:r>
          <w:rPr>
            <w:rFonts w:ascii="Calibri" w:hAnsi="Calibri" w:cs="Calibri"/>
            <w:color w:val="0000FF"/>
          </w:rPr>
          <w:t>закона</w:t>
        </w:r>
      </w:hyperlink>
      <w:r>
        <w:rPr>
          <w:rFonts w:ascii="Calibri" w:hAnsi="Calibri" w:cs="Calibri"/>
        </w:rPr>
        <w:t xml:space="preserve"> от 22.06.2007 N 116-ФЗ)</w:t>
      </w:r>
    </w:p>
    <w:p w:rsidR="0023435B" w:rsidRDefault="0023435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23435B" w:rsidRDefault="0023435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трех тысяч рублей.</w:t>
      </w:r>
    </w:p>
    <w:p w:rsidR="0023435B" w:rsidRDefault="0023435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9" w:history="1">
        <w:r>
          <w:rPr>
            <w:rFonts w:ascii="Calibri" w:hAnsi="Calibri" w:cs="Calibri"/>
            <w:color w:val="0000FF"/>
          </w:rPr>
          <w:t>закона</w:t>
        </w:r>
      </w:hyperlink>
      <w:r>
        <w:rPr>
          <w:rFonts w:ascii="Calibri" w:hAnsi="Calibri" w:cs="Calibri"/>
        </w:rPr>
        <w:t xml:space="preserve"> от 22.06.2007 N 116-ФЗ)</w:t>
      </w:r>
    </w:p>
    <w:p w:rsidR="0023435B" w:rsidRDefault="0023435B">
      <w:pPr>
        <w:widowControl w:val="0"/>
        <w:autoSpaceDE w:val="0"/>
        <w:autoSpaceDN w:val="0"/>
        <w:adjustRightInd w:val="0"/>
        <w:spacing w:after="0" w:line="240" w:lineRule="auto"/>
        <w:jc w:val="both"/>
        <w:rPr>
          <w:rFonts w:ascii="Calibri" w:hAnsi="Calibri" w:cs="Calibri"/>
        </w:rPr>
      </w:pPr>
    </w:p>
    <w:p w:rsidR="0023435B" w:rsidRDefault="0023435B">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rPr>
        <w:t>Статья 5.37. Незаконные действия по усыновлению (удочерению) ребенка, передаче его под опеку (попечительство) или в приемную семью</w:t>
      </w:r>
    </w:p>
    <w:p w:rsidR="0023435B" w:rsidRDefault="0023435B">
      <w:pPr>
        <w:widowControl w:val="0"/>
        <w:autoSpaceDE w:val="0"/>
        <w:autoSpaceDN w:val="0"/>
        <w:adjustRightInd w:val="0"/>
        <w:spacing w:after="0" w:line="240" w:lineRule="auto"/>
        <w:jc w:val="both"/>
        <w:rPr>
          <w:rFonts w:ascii="Calibri" w:hAnsi="Calibri" w:cs="Calibri"/>
        </w:rPr>
      </w:pPr>
    </w:p>
    <w:p w:rsidR="0023435B" w:rsidRDefault="0023435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Незаконные действия по </w:t>
      </w:r>
      <w:hyperlink r:id="rId370" w:history="1">
        <w:r>
          <w:rPr>
            <w:rFonts w:ascii="Calibri" w:hAnsi="Calibri" w:cs="Calibri"/>
            <w:color w:val="0000FF"/>
          </w:rPr>
          <w:t>усыновлению (удочерению)</w:t>
        </w:r>
      </w:hyperlink>
      <w:r>
        <w:rPr>
          <w:rFonts w:ascii="Calibri" w:hAnsi="Calibri" w:cs="Calibri"/>
        </w:rPr>
        <w:t xml:space="preserve"> ребенка, передаче его под </w:t>
      </w:r>
      <w:hyperlink r:id="rId371" w:history="1">
        <w:r>
          <w:rPr>
            <w:rFonts w:ascii="Calibri" w:hAnsi="Calibri" w:cs="Calibri"/>
            <w:color w:val="0000FF"/>
          </w:rPr>
          <w:t>опеку (попечительство)</w:t>
        </w:r>
      </w:hyperlink>
      <w:r>
        <w:rPr>
          <w:rFonts w:ascii="Calibri" w:hAnsi="Calibri" w:cs="Calibri"/>
        </w:rPr>
        <w:t xml:space="preserve"> или в </w:t>
      </w:r>
      <w:hyperlink r:id="rId372" w:history="1">
        <w:r>
          <w:rPr>
            <w:rFonts w:ascii="Calibri" w:hAnsi="Calibri" w:cs="Calibri"/>
            <w:color w:val="0000FF"/>
          </w:rPr>
          <w:t>приемную семью</w:t>
        </w:r>
      </w:hyperlink>
      <w:r>
        <w:rPr>
          <w:rFonts w:ascii="Calibri" w:hAnsi="Calibri" w:cs="Calibri"/>
        </w:rPr>
        <w:t xml:space="preserve"> -</w:t>
      </w:r>
    </w:p>
    <w:p w:rsidR="0023435B" w:rsidRDefault="0023435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23435B" w:rsidRDefault="0023435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373" w:history="1">
        <w:r>
          <w:rPr>
            <w:rFonts w:ascii="Calibri" w:hAnsi="Calibri" w:cs="Calibri"/>
            <w:color w:val="0000FF"/>
          </w:rPr>
          <w:t>N 116-ФЗ</w:t>
        </w:r>
      </w:hyperlink>
      <w:r>
        <w:rPr>
          <w:rFonts w:ascii="Calibri" w:hAnsi="Calibri" w:cs="Calibri"/>
        </w:rPr>
        <w:t xml:space="preserve">, от 05.04.2013 </w:t>
      </w:r>
      <w:hyperlink r:id="rId374" w:history="1">
        <w:r>
          <w:rPr>
            <w:rFonts w:ascii="Calibri" w:hAnsi="Calibri" w:cs="Calibri"/>
            <w:color w:val="0000FF"/>
          </w:rPr>
          <w:t>N 58-ФЗ</w:t>
        </w:r>
      </w:hyperlink>
      <w:r>
        <w:rPr>
          <w:rFonts w:ascii="Calibri" w:hAnsi="Calibri" w:cs="Calibri"/>
        </w:rPr>
        <w:t>)</w:t>
      </w:r>
    </w:p>
    <w:p w:rsidR="0023435B" w:rsidRDefault="00761F2E">
      <w:pPr>
        <w:widowControl w:val="0"/>
        <w:autoSpaceDE w:val="0"/>
        <w:autoSpaceDN w:val="0"/>
        <w:adjustRightInd w:val="0"/>
        <w:spacing w:after="0" w:line="240" w:lineRule="auto"/>
        <w:rPr>
          <w:rFonts w:ascii="Calibri" w:hAnsi="Calibri" w:cs="Calibri"/>
        </w:rPr>
      </w:pPr>
      <w:hyperlink r:id="rId375" w:history="1">
        <w:r w:rsidR="0023435B">
          <w:rPr>
            <w:rFonts w:ascii="Calibri" w:hAnsi="Calibri" w:cs="Calibri"/>
            <w:i/>
            <w:iCs/>
            <w:color w:val="0000FF"/>
          </w:rPr>
          <w:br/>
          <w:t>гл. 5, "Кодекс Российской Федерации об административных правонарушениях" от 30.12.2001 N 195-ФЗ (ред. от 02.04.2014, с изм. от 08.04.2014) {КонсультантПлюс}</w:t>
        </w:r>
        <w:r w:rsidR="0023435B">
          <w:rPr>
            <w:rFonts w:ascii="Calibri" w:hAnsi="Calibri" w:cs="Calibri"/>
            <w:i/>
            <w:iCs/>
            <w:color w:val="0000FF"/>
          </w:rPr>
          <w:br/>
        </w:r>
      </w:hyperlink>
    </w:p>
    <w:p w:rsidR="0007323F" w:rsidRDefault="0007323F">
      <w:pPr>
        <w:widowControl w:val="0"/>
        <w:autoSpaceDE w:val="0"/>
        <w:autoSpaceDN w:val="0"/>
        <w:adjustRightInd w:val="0"/>
        <w:spacing w:after="0" w:line="240" w:lineRule="auto"/>
        <w:jc w:val="both"/>
        <w:outlineLvl w:val="0"/>
        <w:rPr>
          <w:rFonts w:ascii="Calibri" w:hAnsi="Calibri" w:cs="Calibri"/>
        </w:rPr>
        <w:sectPr w:rsidR="0007323F" w:rsidSect="00C66064">
          <w:pgSz w:w="11906" w:h="16838"/>
          <w:pgMar w:top="1134" w:right="850" w:bottom="851" w:left="1418" w:header="708" w:footer="708" w:gutter="0"/>
          <w:cols w:space="708"/>
          <w:titlePg/>
          <w:docGrid w:linePitch="360"/>
        </w:sectPr>
      </w:pP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21 декабря 1996 года N 159-ФЗ</w:t>
      </w:r>
      <w:r>
        <w:rPr>
          <w:rFonts w:ascii="Calibri" w:hAnsi="Calibri" w:cs="Calibri"/>
        </w:rPr>
        <w:br/>
      </w:r>
    </w:p>
    <w:p w:rsidR="001A2156" w:rsidRDefault="001A215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1A2156" w:rsidRDefault="001A215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РОССИЙСКАЯ ФЕДЕРАЦИЯ</w:t>
      </w:r>
    </w:p>
    <w:p w:rsidR="001A2156" w:rsidRDefault="001A215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ФЕДЕРАЛЬНЫЙ ЗАКОН</w:t>
      </w:r>
    </w:p>
    <w:p w:rsidR="001A2156" w:rsidRDefault="001A2156">
      <w:pPr>
        <w:widowControl w:val="0"/>
        <w:autoSpaceDE w:val="0"/>
        <w:autoSpaceDN w:val="0"/>
        <w:adjustRightInd w:val="0"/>
        <w:spacing w:after="0" w:line="240" w:lineRule="auto"/>
        <w:jc w:val="center"/>
        <w:rPr>
          <w:rFonts w:ascii="Calibri" w:hAnsi="Calibri" w:cs="Calibri"/>
          <w:b/>
          <w:bCs/>
        </w:rPr>
      </w:pPr>
    </w:p>
    <w:p w:rsidR="001A2156" w:rsidRDefault="001A215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ДОПОЛНИТЕЛЬНЫХ ГАРАНТИЯХ</w:t>
      </w:r>
    </w:p>
    <w:p w:rsidR="001A2156" w:rsidRDefault="001A215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 СОЦИАЛЬНОЙ ПОДДЕРЖКЕ ДЕТЕЙ-СИРОТ И ДЕТЕЙ,</w:t>
      </w:r>
    </w:p>
    <w:p w:rsidR="001A2156" w:rsidRDefault="001A215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ОСТАВШИХСЯ БЕЗ ПОПЕЧЕНИЯ РОДИТЕЛЕЙ</w:t>
      </w:r>
    </w:p>
    <w:p w:rsidR="001A2156" w:rsidRDefault="001A2156">
      <w:pPr>
        <w:widowControl w:val="0"/>
        <w:autoSpaceDE w:val="0"/>
        <w:autoSpaceDN w:val="0"/>
        <w:adjustRightInd w:val="0"/>
        <w:spacing w:after="0" w:line="240" w:lineRule="auto"/>
        <w:jc w:val="right"/>
        <w:rPr>
          <w:rFonts w:ascii="Calibri" w:hAnsi="Calibri" w:cs="Calibri"/>
        </w:rPr>
      </w:pPr>
      <w:r>
        <w:rPr>
          <w:rFonts w:ascii="Calibri" w:hAnsi="Calibri" w:cs="Calibri"/>
        </w:rPr>
        <w:t>Принят</w:t>
      </w:r>
    </w:p>
    <w:p w:rsidR="001A2156" w:rsidRDefault="001A2156">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Думой</w:t>
      </w:r>
    </w:p>
    <w:p w:rsidR="001A2156" w:rsidRDefault="001A2156">
      <w:pPr>
        <w:widowControl w:val="0"/>
        <w:autoSpaceDE w:val="0"/>
        <w:autoSpaceDN w:val="0"/>
        <w:adjustRightInd w:val="0"/>
        <w:spacing w:after="0" w:line="240" w:lineRule="auto"/>
        <w:jc w:val="right"/>
        <w:rPr>
          <w:rFonts w:ascii="Calibri" w:hAnsi="Calibri" w:cs="Calibri"/>
        </w:rPr>
      </w:pPr>
      <w:r>
        <w:rPr>
          <w:rFonts w:ascii="Calibri" w:hAnsi="Calibri" w:cs="Calibri"/>
        </w:rPr>
        <w:t>4 декабря 1996 года</w:t>
      </w:r>
    </w:p>
    <w:p w:rsidR="001A2156" w:rsidRDefault="001A2156">
      <w:pPr>
        <w:widowControl w:val="0"/>
        <w:autoSpaceDE w:val="0"/>
        <w:autoSpaceDN w:val="0"/>
        <w:adjustRightInd w:val="0"/>
        <w:spacing w:after="0" w:line="240" w:lineRule="auto"/>
        <w:jc w:val="right"/>
        <w:rPr>
          <w:rFonts w:ascii="Calibri" w:hAnsi="Calibri" w:cs="Calibri"/>
        </w:rPr>
      </w:pPr>
    </w:p>
    <w:p w:rsidR="001A2156" w:rsidRDefault="001A2156">
      <w:pPr>
        <w:widowControl w:val="0"/>
        <w:autoSpaceDE w:val="0"/>
        <w:autoSpaceDN w:val="0"/>
        <w:adjustRightInd w:val="0"/>
        <w:spacing w:after="0" w:line="240" w:lineRule="auto"/>
        <w:jc w:val="right"/>
        <w:rPr>
          <w:rFonts w:ascii="Calibri" w:hAnsi="Calibri" w:cs="Calibri"/>
        </w:rPr>
      </w:pPr>
      <w:r>
        <w:rPr>
          <w:rFonts w:ascii="Calibri" w:hAnsi="Calibri" w:cs="Calibri"/>
        </w:rPr>
        <w:t>Одобрен</w:t>
      </w:r>
    </w:p>
    <w:p w:rsidR="001A2156" w:rsidRDefault="001A2156">
      <w:pPr>
        <w:widowControl w:val="0"/>
        <w:autoSpaceDE w:val="0"/>
        <w:autoSpaceDN w:val="0"/>
        <w:adjustRightInd w:val="0"/>
        <w:spacing w:after="0" w:line="240" w:lineRule="auto"/>
        <w:jc w:val="right"/>
        <w:rPr>
          <w:rFonts w:ascii="Calibri" w:hAnsi="Calibri" w:cs="Calibri"/>
        </w:rPr>
      </w:pPr>
      <w:r>
        <w:rPr>
          <w:rFonts w:ascii="Calibri" w:hAnsi="Calibri" w:cs="Calibri"/>
        </w:rPr>
        <w:t>Советом Федерации</w:t>
      </w:r>
    </w:p>
    <w:p w:rsidR="001A2156" w:rsidRDefault="001A2156">
      <w:pPr>
        <w:widowControl w:val="0"/>
        <w:autoSpaceDE w:val="0"/>
        <w:autoSpaceDN w:val="0"/>
        <w:adjustRightInd w:val="0"/>
        <w:spacing w:after="0" w:line="240" w:lineRule="auto"/>
        <w:jc w:val="right"/>
        <w:rPr>
          <w:rFonts w:ascii="Calibri" w:hAnsi="Calibri" w:cs="Calibri"/>
        </w:rPr>
      </w:pPr>
      <w:r>
        <w:rPr>
          <w:rFonts w:ascii="Calibri" w:hAnsi="Calibri" w:cs="Calibri"/>
        </w:rPr>
        <w:t>10 декабря 1996 года</w:t>
      </w:r>
    </w:p>
    <w:p w:rsidR="001A2156" w:rsidRPr="00D33C89" w:rsidRDefault="001A2156">
      <w:pPr>
        <w:widowControl w:val="0"/>
        <w:autoSpaceDE w:val="0"/>
        <w:autoSpaceDN w:val="0"/>
        <w:adjustRightInd w:val="0"/>
        <w:spacing w:after="0" w:line="240" w:lineRule="auto"/>
        <w:jc w:val="center"/>
        <w:rPr>
          <w:rFonts w:ascii="Calibri" w:hAnsi="Calibri" w:cs="Calibri"/>
          <w:sz w:val="18"/>
          <w:szCs w:val="18"/>
        </w:rPr>
      </w:pPr>
      <w:r w:rsidRPr="00D33C89">
        <w:rPr>
          <w:rFonts w:ascii="Calibri" w:hAnsi="Calibri" w:cs="Calibri"/>
          <w:sz w:val="18"/>
          <w:szCs w:val="18"/>
        </w:rPr>
        <w:t xml:space="preserve">(в ред. Федеральных законов от 08.02.1998 </w:t>
      </w:r>
      <w:hyperlink r:id="rId376" w:history="1">
        <w:r w:rsidRPr="00D33C89">
          <w:rPr>
            <w:rFonts w:ascii="Calibri" w:hAnsi="Calibri" w:cs="Calibri"/>
            <w:color w:val="0000FF"/>
            <w:sz w:val="18"/>
            <w:szCs w:val="18"/>
          </w:rPr>
          <w:t>N 17-ФЗ,</w:t>
        </w:r>
      </w:hyperlink>
      <w:r w:rsidRPr="00D33C89">
        <w:rPr>
          <w:rFonts w:ascii="Calibri" w:hAnsi="Calibri" w:cs="Calibri"/>
          <w:sz w:val="18"/>
          <w:szCs w:val="18"/>
        </w:rPr>
        <w:t xml:space="preserve">от 07.08.2000 </w:t>
      </w:r>
      <w:hyperlink r:id="rId377" w:history="1">
        <w:r w:rsidRPr="00D33C89">
          <w:rPr>
            <w:rFonts w:ascii="Calibri" w:hAnsi="Calibri" w:cs="Calibri"/>
            <w:color w:val="0000FF"/>
            <w:sz w:val="18"/>
            <w:szCs w:val="18"/>
          </w:rPr>
          <w:t>N 122-ФЗ,</w:t>
        </w:r>
      </w:hyperlink>
      <w:r w:rsidRPr="00D33C89">
        <w:rPr>
          <w:rFonts w:ascii="Calibri" w:hAnsi="Calibri" w:cs="Calibri"/>
          <w:sz w:val="18"/>
          <w:szCs w:val="18"/>
        </w:rPr>
        <w:t xml:space="preserve"> от 08.04.2002 </w:t>
      </w:r>
      <w:hyperlink r:id="rId378" w:history="1">
        <w:r w:rsidRPr="00D33C89">
          <w:rPr>
            <w:rFonts w:ascii="Calibri" w:hAnsi="Calibri" w:cs="Calibri"/>
            <w:color w:val="0000FF"/>
            <w:sz w:val="18"/>
            <w:szCs w:val="18"/>
          </w:rPr>
          <w:t>N 34-ФЗ,</w:t>
        </w:r>
      </w:hyperlink>
    </w:p>
    <w:p w:rsidR="001A2156" w:rsidRPr="00D33C89" w:rsidRDefault="001A2156">
      <w:pPr>
        <w:widowControl w:val="0"/>
        <w:autoSpaceDE w:val="0"/>
        <w:autoSpaceDN w:val="0"/>
        <w:adjustRightInd w:val="0"/>
        <w:spacing w:after="0" w:line="240" w:lineRule="auto"/>
        <w:jc w:val="center"/>
        <w:rPr>
          <w:rFonts w:ascii="Calibri" w:hAnsi="Calibri" w:cs="Calibri"/>
          <w:sz w:val="18"/>
          <w:szCs w:val="18"/>
        </w:rPr>
      </w:pPr>
      <w:r w:rsidRPr="00D33C89">
        <w:rPr>
          <w:rFonts w:ascii="Calibri" w:hAnsi="Calibri" w:cs="Calibri"/>
          <w:sz w:val="18"/>
          <w:szCs w:val="18"/>
        </w:rPr>
        <w:t xml:space="preserve">от 10.01.2003 </w:t>
      </w:r>
      <w:hyperlink r:id="rId379" w:history="1">
        <w:r w:rsidRPr="00D33C89">
          <w:rPr>
            <w:rFonts w:ascii="Calibri" w:hAnsi="Calibri" w:cs="Calibri"/>
            <w:color w:val="0000FF"/>
            <w:sz w:val="18"/>
            <w:szCs w:val="18"/>
          </w:rPr>
          <w:t>N 8-ФЗ,</w:t>
        </w:r>
      </w:hyperlink>
      <w:r w:rsidRPr="00D33C89">
        <w:rPr>
          <w:rFonts w:ascii="Calibri" w:hAnsi="Calibri" w:cs="Calibri"/>
          <w:sz w:val="18"/>
          <w:szCs w:val="18"/>
        </w:rPr>
        <w:t xml:space="preserve"> от 22.08.2004 </w:t>
      </w:r>
      <w:hyperlink r:id="rId380" w:history="1">
        <w:r w:rsidRPr="00D33C89">
          <w:rPr>
            <w:rFonts w:ascii="Calibri" w:hAnsi="Calibri" w:cs="Calibri"/>
            <w:color w:val="0000FF"/>
            <w:sz w:val="18"/>
            <w:szCs w:val="18"/>
          </w:rPr>
          <w:t>N 122-ФЗ</w:t>
        </w:r>
      </w:hyperlink>
      <w:r w:rsidRPr="00D33C89">
        <w:rPr>
          <w:rFonts w:ascii="Calibri" w:hAnsi="Calibri" w:cs="Calibri"/>
          <w:sz w:val="18"/>
          <w:szCs w:val="18"/>
        </w:rPr>
        <w:t xml:space="preserve">,от 17.12.2009 </w:t>
      </w:r>
      <w:hyperlink r:id="rId381" w:history="1">
        <w:r w:rsidRPr="00D33C89">
          <w:rPr>
            <w:rFonts w:ascii="Calibri" w:hAnsi="Calibri" w:cs="Calibri"/>
            <w:color w:val="0000FF"/>
            <w:sz w:val="18"/>
            <w:szCs w:val="18"/>
          </w:rPr>
          <w:t>N 315-ФЗ</w:t>
        </w:r>
      </w:hyperlink>
      <w:r w:rsidRPr="00D33C89">
        <w:rPr>
          <w:rFonts w:ascii="Calibri" w:hAnsi="Calibri" w:cs="Calibri"/>
          <w:sz w:val="18"/>
          <w:szCs w:val="18"/>
        </w:rPr>
        <w:t xml:space="preserve">, от 16.11.2011 </w:t>
      </w:r>
      <w:hyperlink r:id="rId382" w:history="1">
        <w:r w:rsidRPr="00D33C89">
          <w:rPr>
            <w:rFonts w:ascii="Calibri" w:hAnsi="Calibri" w:cs="Calibri"/>
            <w:color w:val="0000FF"/>
            <w:sz w:val="18"/>
            <w:szCs w:val="18"/>
          </w:rPr>
          <w:t>N 318-ФЗ</w:t>
        </w:r>
      </w:hyperlink>
      <w:r w:rsidRPr="00D33C89">
        <w:rPr>
          <w:rFonts w:ascii="Calibri" w:hAnsi="Calibri" w:cs="Calibri"/>
          <w:sz w:val="18"/>
          <w:szCs w:val="18"/>
        </w:rPr>
        <w:t>,</w:t>
      </w:r>
    </w:p>
    <w:p w:rsidR="001A2156" w:rsidRPr="00D33C89" w:rsidRDefault="001A2156">
      <w:pPr>
        <w:widowControl w:val="0"/>
        <w:autoSpaceDE w:val="0"/>
        <w:autoSpaceDN w:val="0"/>
        <w:adjustRightInd w:val="0"/>
        <w:spacing w:after="0" w:line="240" w:lineRule="auto"/>
        <w:jc w:val="center"/>
        <w:rPr>
          <w:rFonts w:ascii="Calibri" w:hAnsi="Calibri" w:cs="Calibri"/>
          <w:sz w:val="18"/>
          <w:szCs w:val="18"/>
        </w:rPr>
      </w:pPr>
      <w:r w:rsidRPr="00D33C89">
        <w:rPr>
          <w:rFonts w:ascii="Calibri" w:hAnsi="Calibri" w:cs="Calibri"/>
          <w:sz w:val="18"/>
          <w:szCs w:val="18"/>
        </w:rPr>
        <w:t xml:space="preserve">от 21.11.2011 </w:t>
      </w:r>
      <w:hyperlink r:id="rId383" w:history="1">
        <w:r w:rsidRPr="00D33C89">
          <w:rPr>
            <w:rFonts w:ascii="Calibri" w:hAnsi="Calibri" w:cs="Calibri"/>
            <w:color w:val="0000FF"/>
            <w:sz w:val="18"/>
            <w:szCs w:val="18"/>
          </w:rPr>
          <w:t>N 326-ФЗ</w:t>
        </w:r>
      </w:hyperlink>
      <w:r w:rsidRPr="00D33C89">
        <w:rPr>
          <w:rFonts w:ascii="Calibri" w:hAnsi="Calibri" w:cs="Calibri"/>
          <w:sz w:val="18"/>
          <w:szCs w:val="18"/>
        </w:rPr>
        <w:t xml:space="preserve">, от 29.02.2012 </w:t>
      </w:r>
      <w:hyperlink r:id="rId384" w:history="1">
        <w:r w:rsidRPr="00D33C89">
          <w:rPr>
            <w:rFonts w:ascii="Calibri" w:hAnsi="Calibri" w:cs="Calibri"/>
            <w:color w:val="0000FF"/>
            <w:sz w:val="18"/>
            <w:szCs w:val="18"/>
          </w:rPr>
          <w:t>N 15-ФЗ</w:t>
        </w:r>
      </w:hyperlink>
      <w:r w:rsidRPr="00D33C89">
        <w:rPr>
          <w:rFonts w:ascii="Calibri" w:hAnsi="Calibri" w:cs="Calibri"/>
          <w:sz w:val="18"/>
          <w:szCs w:val="18"/>
        </w:rPr>
        <w:t xml:space="preserve">,от 02.07.2013 </w:t>
      </w:r>
      <w:hyperlink r:id="rId385" w:history="1">
        <w:r w:rsidRPr="00D33C89">
          <w:rPr>
            <w:rFonts w:ascii="Calibri" w:hAnsi="Calibri" w:cs="Calibri"/>
            <w:color w:val="0000FF"/>
            <w:sz w:val="18"/>
            <w:szCs w:val="18"/>
          </w:rPr>
          <w:t>N 167-ФЗ</w:t>
        </w:r>
      </w:hyperlink>
      <w:r w:rsidRPr="00D33C89">
        <w:rPr>
          <w:rFonts w:ascii="Calibri" w:hAnsi="Calibri" w:cs="Calibri"/>
          <w:sz w:val="18"/>
          <w:szCs w:val="18"/>
        </w:rPr>
        <w:t xml:space="preserve">, от 02.07.2013 </w:t>
      </w:r>
      <w:hyperlink r:id="rId386" w:history="1">
        <w:r w:rsidRPr="00D33C89">
          <w:rPr>
            <w:rFonts w:ascii="Calibri" w:hAnsi="Calibri" w:cs="Calibri"/>
            <w:color w:val="0000FF"/>
            <w:sz w:val="18"/>
            <w:szCs w:val="18"/>
          </w:rPr>
          <w:t>N 185-ФЗ</w:t>
        </w:r>
      </w:hyperlink>
      <w:r w:rsidRPr="00D33C89">
        <w:rPr>
          <w:rFonts w:ascii="Calibri" w:hAnsi="Calibri" w:cs="Calibri"/>
          <w:sz w:val="18"/>
          <w:szCs w:val="18"/>
        </w:rPr>
        <w:t>,</w:t>
      </w:r>
    </w:p>
    <w:p w:rsidR="001A2156" w:rsidRPr="00D33C89" w:rsidRDefault="001A2156">
      <w:pPr>
        <w:widowControl w:val="0"/>
        <w:autoSpaceDE w:val="0"/>
        <w:autoSpaceDN w:val="0"/>
        <w:adjustRightInd w:val="0"/>
        <w:spacing w:after="0" w:line="240" w:lineRule="auto"/>
        <w:jc w:val="center"/>
        <w:rPr>
          <w:rFonts w:ascii="Calibri" w:hAnsi="Calibri" w:cs="Calibri"/>
          <w:sz w:val="18"/>
          <w:szCs w:val="18"/>
        </w:rPr>
      </w:pPr>
      <w:r w:rsidRPr="00D33C89">
        <w:rPr>
          <w:rFonts w:ascii="Calibri" w:hAnsi="Calibri" w:cs="Calibri"/>
          <w:sz w:val="18"/>
          <w:szCs w:val="18"/>
        </w:rPr>
        <w:t xml:space="preserve">от 25.11.2013 </w:t>
      </w:r>
      <w:hyperlink r:id="rId387" w:history="1">
        <w:r w:rsidRPr="00D33C89">
          <w:rPr>
            <w:rFonts w:ascii="Calibri" w:hAnsi="Calibri" w:cs="Calibri"/>
            <w:color w:val="0000FF"/>
            <w:sz w:val="18"/>
            <w:szCs w:val="18"/>
          </w:rPr>
          <w:t>N 317-ФЗ</w:t>
        </w:r>
      </w:hyperlink>
      <w:r w:rsidRPr="00D33C89">
        <w:rPr>
          <w:rFonts w:ascii="Calibri" w:hAnsi="Calibri" w:cs="Calibri"/>
          <w:sz w:val="18"/>
          <w:szCs w:val="18"/>
        </w:rPr>
        <w:t>)</w:t>
      </w:r>
    </w:p>
    <w:p w:rsidR="001A2156" w:rsidRDefault="001A2156">
      <w:pPr>
        <w:widowControl w:val="0"/>
        <w:autoSpaceDE w:val="0"/>
        <w:autoSpaceDN w:val="0"/>
        <w:adjustRightInd w:val="0"/>
        <w:spacing w:after="0" w:line="240" w:lineRule="auto"/>
        <w:ind w:firstLine="540"/>
        <w:jc w:val="both"/>
        <w:rPr>
          <w:rFonts w:ascii="Calibri" w:hAnsi="Calibri" w:cs="Calibri"/>
        </w:rPr>
      </w:pP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Настоящий Федеральный закон определяет общие принципы, содержание и меры социальной поддержки детей-сирот и детей, оставшихся без попечения родителей, а также лиц из числа детей-сирот и детей, оставшихся без попечения родителей.</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22.08.2004 </w:t>
      </w:r>
      <w:hyperlink r:id="rId388" w:history="1">
        <w:r>
          <w:rPr>
            <w:rFonts w:ascii="Calibri" w:hAnsi="Calibri" w:cs="Calibri"/>
            <w:color w:val="0000FF"/>
          </w:rPr>
          <w:t>N 122-ФЗ</w:t>
        </w:r>
      </w:hyperlink>
      <w:r>
        <w:rPr>
          <w:rFonts w:ascii="Calibri" w:hAnsi="Calibri" w:cs="Calibri"/>
        </w:rPr>
        <w:t xml:space="preserve">, от 17.12.2009 </w:t>
      </w:r>
      <w:hyperlink r:id="rId389" w:history="1">
        <w:r>
          <w:rPr>
            <w:rFonts w:ascii="Calibri" w:hAnsi="Calibri" w:cs="Calibri"/>
            <w:color w:val="0000FF"/>
          </w:rPr>
          <w:t>N 315-ФЗ</w:t>
        </w:r>
      </w:hyperlink>
      <w:r>
        <w:rPr>
          <w:rFonts w:ascii="Calibri" w:hAnsi="Calibri" w:cs="Calibri"/>
        </w:rPr>
        <w:t>)</w:t>
      </w:r>
    </w:p>
    <w:p w:rsidR="001A2156" w:rsidRDefault="001A2156">
      <w:pPr>
        <w:widowControl w:val="0"/>
        <w:autoSpaceDE w:val="0"/>
        <w:autoSpaceDN w:val="0"/>
        <w:adjustRightInd w:val="0"/>
        <w:spacing w:after="0" w:line="240" w:lineRule="auto"/>
        <w:rPr>
          <w:rFonts w:ascii="Calibri" w:hAnsi="Calibri" w:cs="Calibri"/>
        </w:rPr>
      </w:pPr>
    </w:p>
    <w:p w:rsidR="001A2156" w:rsidRDefault="001A2156">
      <w:pPr>
        <w:widowControl w:val="0"/>
        <w:autoSpaceDE w:val="0"/>
        <w:autoSpaceDN w:val="0"/>
        <w:adjustRightInd w:val="0"/>
        <w:spacing w:after="0" w:line="240" w:lineRule="auto"/>
        <w:ind w:firstLine="540"/>
        <w:jc w:val="both"/>
        <w:outlineLvl w:val="0"/>
        <w:rPr>
          <w:rFonts w:ascii="Calibri" w:hAnsi="Calibri" w:cs="Calibri"/>
        </w:rPr>
      </w:pPr>
      <w:bookmarkStart w:id="35" w:name="Par31"/>
      <w:bookmarkEnd w:id="35"/>
      <w:r>
        <w:rPr>
          <w:rFonts w:ascii="Calibri" w:hAnsi="Calibri" w:cs="Calibri"/>
        </w:rPr>
        <w:t>Статья 1. Понятия, применяемые в настоящем Федеральном законе</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настоящего Федерального закона используются понятия:</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дети-сироты - лица в возрасте до 18 лет, у которых умерли оба или единственный родитель;</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дети, оставшиеся без попечения родителей, - лица в возрасте до 18 лет, которые остались без попечения единственного родителя или обоих родителей в связи с лишением их родительских прав, ограничением их в родительских правах, признанием родителей безвестно отсутствующими, недееспособными (ограниченно дееспособными), объявлением их умершими, установлением судом факта утраты лицом попечения родителей, отбыванием родителями наказания в учреждениях, исполняющих наказание в виде лишения свободы, нахождением в местах содержания под стражей подозреваемых и обвиняемых в совершении преступлений, уклонением родителей от воспитания своих детей или от защиты их прав и интересов, отказом родителей взять своих детей из образовательных организаций, медицинских организаций, организаций, оказывающих социальные услуги, а также в случае, если единственный родитель или оба родителя неизвестны, в иных случаях признания детей оставшимися без попечения родителей в установленном законом </w:t>
      </w:r>
      <w:hyperlink r:id="rId390" w:history="1">
        <w:r>
          <w:rPr>
            <w:rFonts w:ascii="Calibri" w:hAnsi="Calibri" w:cs="Calibri"/>
            <w:color w:val="0000FF"/>
          </w:rPr>
          <w:t>порядке</w:t>
        </w:r>
      </w:hyperlink>
      <w:r>
        <w:rPr>
          <w:rFonts w:ascii="Calibri" w:hAnsi="Calibri" w:cs="Calibri"/>
        </w:rPr>
        <w:t>;</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1" w:history="1">
        <w:r>
          <w:rPr>
            <w:rFonts w:ascii="Calibri" w:hAnsi="Calibri" w:cs="Calibri"/>
            <w:color w:val="0000FF"/>
          </w:rPr>
          <w:t>закона</w:t>
        </w:r>
      </w:hyperlink>
      <w:r>
        <w:rPr>
          <w:rFonts w:ascii="Calibri" w:hAnsi="Calibri" w:cs="Calibri"/>
        </w:rPr>
        <w:t xml:space="preserve"> от 02.07.2013 N 185-ФЗ)</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лица из числа детей-сирот и детей, оставшихся без попечения родителей, - лица в возрасте от 18 до 23 лет, у которых, когда они находились в возрасте до 18 лет, умерли оба или единственный родитель, а также которые остались без попечения единственного или обоих родителей и имеют в соответствии с настоящим Федеральным законом право на дополнительные гарантии по социальной поддержке;</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2" w:history="1">
        <w:r>
          <w:rPr>
            <w:rFonts w:ascii="Calibri" w:hAnsi="Calibri" w:cs="Calibri"/>
            <w:color w:val="0000FF"/>
          </w:rPr>
          <w:t>закона</w:t>
        </w:r>
      </w:hyperlink>
      <w:r>
        <w:rPr>
          <w:rFonts w:ascii="Calibri" w:hAnsi="Calibri" w:cs="Calibri"/>
        </w:rPr>
        <w:t xml:space="preserve"> от 22.08.2004 N 122-ФЗ)</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для детей-сирот и детей, оставшихся без попечения родителей, - образовательные организации, медицинские организации, организации, оказывающие социальные услуги, в которые помещаются под надзор дети-сироты и дети, оставшиеся без попечения родителей;</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3" w:history="1">
        <w:r>
          <w:rPr>
            <w:rFonts w:ascii="Calibri" w:hAnsi="Calibri" w:cs="Calibri"/>
            <w:color w:val="0000FF"/>
          </w:rPr>
          <w:t>закона</w:t>
        </w:r>
      </w:hyperlink>
      <w:r>
        <w:rPr>
          <w:rFonts w:ascii="Calibri" w:hAnsi="Calibri" w:cs="Calibri"/>
        </w:rPr>
        <w:t xml:space="preserve"> от 02.07.2013 N 185-ФЗ)</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опека и попечительство - форма устройства детей-сирот и детей, оставшихся без попечения родителей, в целях их содержания, воспитания и образования, а также для защиты их прав и интересов; опека устанавливается над детьми, не достигшими возраста 14 лет; попечительство устанавливается над детьми в возрасте от 14 до 18 лет;</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приемная семья - форма устройства детей-сирот и детей, оставшихся без попечения родителей, </w:t>
      </w:r>
      <w:r>
        <w:rPr>
          <w:rFonts w:ascii="Calibri" w:hAnsi="Calibri" w:cs="Calibri"/>
        </w:rPr>
        <w:lastRenderedPageBreak/>
        <w:t>на основании договора о передаче ребенка (детей) на воспитание в семью между органами опеки и попечительства и приемными родителями (супругами или отдельными гражданами, желающими взять детей на воспитание в семью);</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полное государственное обеспечение детей-сирот и детей, оставшихся без попечения родителей, - предоставление им за время пребывания в соответствующей организации для детей-сирот и детей, оставшихся без попечения родителей, в семье опекуна, попечителя, приемных родителей бесплатного питания, бесплатного комплекта одежды, обуви и мягкого инвентаря, бесплатного общежития и бесплатного медицинского обеспечения или возмещение их полной стоимости;</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17.12.2009 </w:t>
      </w:r>
      <w:hyperlink r:id="rId394" w:history="1">
        <w:r>
          <w:rPr>
            <w:rFonts w:ascii="Calibri" w:hAnsi="Calibri" w:cs="Calibri"/>
            <w:color w:val="0000FF"/>
          </w:rPr>
          <w:t>N 315-ФЗ</w:t>
        </w:r>
      </w:hyperlink>
      <w:r>
        <w:rPr>
          <w:rFonts w:ascii="Calibri" w:hAnsi="Calibri" w:cs="Calibri"/>
        </w:rPr>
        <w:t xml:space="preserve">, от 02.07.2013 </w:t>
      </w:r>
      <w:hyperlink r:id="rId395" w:history="1">
        <w:r>
          <w:rPr>
            <w:rFonts w:ascii="Calibri" w:hAnsi="Calibri" w:cs="Calibri"/>
            <w:color w:val="0000FF"/>
          </w:rPr>
          <w:t>N 185-ФЗ</w:t>
        </w:r>
      </w:hyperlink>
      <w:r>
        <w:rPr>
          <w:rFonts w:ascii="Calibri" w:hAnsi="Calibri" w:cs="Calibri"/>
        </w:rPr>
        <w:t xml:space="preserve">, от 25.11.2013 </w:t>
      </w:r>
      <w:hyperlink r:id="rId396" w:history="1">
        <w:r>
          <w:rPr>
            <w:rFonts w:ascii="Calibri" w:hAnsi="Calibri" w:cs="Calibri"/>
            <w:color w:val="0000FF"/>
          </w:rPr>
          <w:t>N 317-ФЗ</w:t>
        </w:r>
      </w:hyperlink>
      <w:r>
        <w:rPr>
          <w:rFonts w:ascii="Calibri" w:hAnsi="Calibri" w:cs="Calibri"/>
        </w:rPr>
        <w:t>)</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полное государственное обеспечение и дополнительные гарантии по социальной поддержке при получении профессионального образования - предоставление детям-сиротам и детям, оставшимся без попечения родителей, лицам из числа детей-сирот и детей, оставшихся без попечения родителей, обучающимся по имеющим государственную аккредитацию образовательным программам среднего профессионального образования или высшего образования по очной форме обучения за счет средств соответствующих бюджетов бюджетной системы Российской Федерации, бесплатного питания, бесплатного комплекта одежды, обуви и мягкого инвентаря, бесплатного общежития и бесплатного медицинского обеспечения или возмещение их полной стоимости, а также законодательно закрепленных дополнительных мер по социальной защите прав детей-сирот и детей, оставшихся без попечения родителей, и лиц из числа детей-сирот и детей, оставшихся без попечения родителей, до завершения обучения;</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02.07.2013 </w:t>
      </w:r>
      <w:hyperlink r:id="rId397" w:history="1">
        <w:r>
          <w:rPr>
            <w:rFonts w:ascii="Calibri" w:hAnsi="Calibri" w:cs="Calibri"/>
            <w:color w:val="0000FF"/>
          </w:rPr>
          <w:t>N 185-ФЗ</w:t>
        </w:r>
      </w:hyperlink>
      <w:r>
        <w:rPr>
          <w:rFonts w:ascii="Calibri" w:hAnsi="Calibri" w:cs="Calibri"/>
        </w:rPr>
        <w:t xml:space="preserve">, от 25.11.2013 </w:t>
      </w:r>
      <w:hyperlink r:id="rId398" w:history="1">
        <w:r>
          <w:rPr>
            <w:rFonts w:ascii="Calibri" w:hAnsi="Calibri" w:cs="Calibri"/>
            <w:color w:val="0000FF"/>
          </w:rPr>
          <w:t>N 317-ФЗ</w:t>
        </w:r>
      </w:hyperlink>
      <w:r>
        <w:rPr>
          <w:rFonts w:ascii="Calibri" w:hAnsi="Calibri" w:cs="Calibri"/>
        </w:rPr>
        <w:t>)</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выпускники организаций для детей-сирот и детей, оставшихся без попечения родителей, - лица, которые помещены под надзор в организации для детей-сирот и детей, оставшихся без попечения родителей, на полное государственное обеспечение и завершили свое пребывание в данной организации;</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9" w:history="1">
        <w:r>
          <w:rPr>
            <w:rFonts w:ascii="Calibri" w:hAnsi="Calibri" w:cs="Calibri"/>
            <w:color w:val="0000FF"/>
          </w:rPr>
          <w:t>закона</w:t>
        </w:r>
      </w:hyperlink>
      <w:r>
        <w:rPr>
          <w:rFonts w:ascii="Calibri" w:hAnsi="Calibri" w:cs="Calibri"/>
        </w:rPr>
        <w:t xml:space="preserve"> от 02.07.2013 N 185-ФЗ)</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дополнительные гарантии по социальной поддержке - законодательно закрепленные дополнительные меры по социальной защите прав детей-сирот и детей, оставшихся без попечения родителей, а также лиц из числа детей-сирот и детей, оставшихся без попечения родителей, при получении ими среднего профессионального образования и высшего образования по очной форме обучения.</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22.08.2004 </w:t>
      </w:r>
      <w:hyperlink r:id="rId400" w:history="1">
        <w:r>
          <w:rPr>
            <w:rFonts w:ascii="Calibri" w:hAnsi="Calibri" w:cs="Calibri"/>
            <w:color w:val="0000FF"/>
          </w:rPr>
          <w:t>N 122-ФЗ</w:t>
        </w:r>
      </w:hyperlink>
      <w:r>
        <w:rPr>
          <w:rFonts w:ascii="Calibri" w:hAnsi="Calibri" w:cs="Calibri"/>
        </w:rPr>
        <w:t xml:space="preserve">, от 17.12.2009 </w:t>
      </w:r>
      <w:hyperlink r:id="rId401" w:history="1">
        <w:r>
          <w:rPr>
            <w:rFonts w:ascii="Calibri" w:hAnsi="Calibri" w:cs="Calibri"/>
            <w:color w:val="0000FF"/>
          </w:rPr>
          <w:t>N 315-ФЗ</w:t>
        </w:r>
      </w:hyperlink>
      <w:r>
        <w:rPr>
          <w:rFonts w:ascii="Calibri" w:hAnsi="Calibri" w:cs="Calibri"/>
        </w:rPr>
        <w:t xml:space="preserve">, от 02.07.2013 </w:t>
      </w:r>
      <w:hyperlink r:id="rId402" w:history="1">
        <w:r>
          <w:rPr>
            <w:rFonts w:ascii="Calibri" w:hAnsi="Calibri" w:cs="Calibri"/>
            <w:color w:val="0000FF"/>
          </w:rPr>
          <w:t>N 185-ФЗ</w:t>
        </w:r>
      </w:hyperlink>
      <w:r>
        <w:rPr>
          <w:rFonts w:ascii="Calibri" w:hAnsi="Calibri" w:cs="Calibri"/>
        </w:rPr>
        <w:t>)</w:t>
      </w:r>
    </w:p>
    <w:p w:rsidR="001A2156" w:rsidRDefault="001A2156">
      <w:pPr>
        <w:widowControl w:val="0"/>
        <w:autoSpaceDE w:val="0"/>
        <w:autoSpaceDN w:val="0"/>
        <w:adjustRightInd w:val="0"/>
        <w:spacing w:after="0" w:line="240" w:lineRule="auto"/>
        <w:rPr>
          <w:rFonts w:ascii="Calibri" w:hAnsi="Calibri" w:cs="Calibri"/>
        </w:rPr>
      </w:pPr>
    </w:p>
    <w:p w:rsidR="001A2156" w:rsidRDefault="001A2156">
      <w:pPr>
        <w:widowControl w:val="0"/>
        <w:autoSpaceDE w:val="0"/>
        <w:autoSpaceDN w:val="0"/>
        <w:adjustRightInd w:val="0"/>
        <w:spacing w:after="0" w:line="240" w:lineRule="auto"/>
        <w:ind w:firstLine="540"/>
        <w:jc w:val="both"/>
        <w:outlineLvl w:val="0"/>
        <w:rPr>
          <w:rFonts w:ascii="Calibri" w:hAnsi="Calibri" w:cs="Calibri"/>
        </w:rPr>
      </w:pPr>
      <w:bookmarkStart w:id="36" w:name="Par52"/>
      <w:bookmarkEnd w:id="36"/>
      <w:r>
        <w:rPr>
          <w:rFonts w:ascii="Calibri" w:hAnsi="Calibri" w:cs="Calibri"/>
        </w:rPr>
        <w:t>Статья 2. Отношения, регулируемые настоящим Федеральным законом</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Настоящий Федеральный закон регулирует отношения, возникающие в связи с предоставлением и обеспечением органами государственной власти дополнительных гарантий по социальной защите прав детей-сирот и детей, оставшихся без попечения родителей, а также лиц из числа детей-сирот и детей, оставшихся без попечения родителей.</w:t>
      </w:r>
    </w:p>
    <w:p w:rsidR="001A2156" w:rsidRDefault="001A2156">
      <w:pPr>
        <w:widowControl w:val="0"/>
        <w:autoSpaceDE w:val="0"/>
        <w:autoSpaceDN w:val="0"/>
        <w:adjustRightInd w:val="0"/>
        <w:spacing w:after="0" w:line="240" w:lineRule="auto"/>
        <w:rPr>
          <w:rFonts w:ascii="Calibri" w:hAnsi="Calibri" w:cs="Calibri"/>
        </w:rPr>
      </w:pPr>
    </w:p>
    <w:p w:rsidR="001A2156" w:rsidRDefault="001A2156">
      <w:pPr>
        <w:widowControl w:val="0"/>
        <w:autoSpaceDE w:val="0"/>
        <w:autoSpaceDN w:val="0"/>
        <w:adjustRightInd w:val="0"/>
        <w:spacing w:after="0" w:line="240" w:lineRule="auto"/>
        <w:ind w:firstLine="540"/>
        <w:jc w:val="both"/>
        <w:outlineLvl w:val="0"/>
        <w:rPr>
          <w:rFonts w:ascii="Calibri" w:hAnsi="Calibri" w:cs="Calibri"/>
        </w:rPr>
      </w:pPr>
      <w:bookmarkStart w:id="37" w:name="Par56"/>
      <w:bookmarkEnd w:id="37"/>
      <w:r>
        <w:rPr>
          <w:rFonts w:ascii="Calibri" w:hAnsi="Calibri" w:cs="Calibri"/>
        </w:rPr>
        <w:t>Статья 3. Законодательство Российской Федерации о дополнительных гарантиях по социальной поддержке детей-сирот и детей, оставшихся без попечения родителей</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3" w:history="1">
        <w:r>
          <w:rPr>
            <w:rFonts w:ascii="Calibri" w:hAnsi="Calibri" w:cs="Calibri"/>
            <w:color w:val="0000FF"/>
          </w:rPr>
          <w:t>закона</w:t>
        </w:r>
      </w:hyperlink>
      <w:r>
        <w:rPr>
          <w:rFonts w:ascii="Calibri" w:hAnsi="Calibri" w:cs="Calibri"/>
        </w:rPr>
        <w:t xml:space="preserve"> от 22.08.2004 N 122-ФЗ)</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Законодательство Российской Федерации о дополнительных гарантиях по социальной поддержке детей-сирот и детей, оставшихся без попечения родителей, состоит из соответствующих статей </w:t>
      </w:r>
      <w:hyperlink r:id="rId404" w:history="1">
        <w:r>
          <w:rPr>
            <w:rFonts w:ascii="Calibri" w:hAnsi="Calibri" w:cs="Calibri"/>
            <w:color w:val="0000FF"/>
          </w:rPr>
          <w:t>Конституции</w:t>
        </w:r>
      </w:hyperlink>
      <w:r>
        <w:rPr>
          <w:rFonts w:ascii="Calibri" w:hAnsi="Calibri" w:cs="Calibri"/>
        </w:rPr>
        <w:t xml:space="preserve"> Российской Федерации, настоящего Федерального закона, федеральных законов и иных нормативных правовых актов Российской Федерации, а также конституций (уставов), законов и иных нормативных правовых актов субъектов Российской Федерации.</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5" w:history="1">
        <w:r>
          <w:rPr>
            <w:rFonts w:ascii="Calibri" w:hAnsi="Calibri" w:cs="Calibri"/>
            <w:color w:val="0000FF"/>
          </w:rPr>
          <w:t>закона</w:t>
        </w:r>
      </w:hyperlink>
      <w:r>
        <w:rPr>
          <w:rFonts w:ascii="Calibri" w:hAnsi="Calibri" w:cs="Calibri"/>
        </w:rPr>
        <w:t xml:space="preserve"> от 22.08.2004 N 122-ФЗ)</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международным договором Российской Федерации установлены иные правила, чем те, которые предусмотрены настоящим Федеральным законом, то применяются правила международного договора.</w:t>
      </w:r>
    </w:p>
    <w:p w:rsidR="001A2156" w:rsidRDefault="001A2156">
      <w:pPr>
        <w:widowControl w:val="0"/>
        <w:autoSpaceDE w:val="0"/>
        <w:autoSpaceDN w:val="0"/>
        <w:adjustRightInd w:val="0"/>
        <w:spacing w:after="0" w:line="240" w:lineRule="auto"/>
        <w:rPr>
          <w:rFonts w:ascii="Calibri" w:hAnsi="Calibri" w:cs="Calibri"/>
        </w:rPr>
      </w:pPr>
    </w:p>
    <w:p w:rsidR="001A2156" w:rsidRDefault="001A2156">
      <w:pPr>
        <w:widowControl w:val="0"/>
        <w:autoSpaceDE w:val="0"/>
        <w:autoSpaceDN w:val="0"/>
        <w:adjustRightInd w:val="0"/>
        <w:spacing w:after="0" w:line="240" w:lineRule="auto"/>
        <w:ind w:firstLine="540"/>
        <w:jc w:val="both"/>
        <w:outlineLvl w:val="0"/>
        <w:rPr>
          <w:rFonts w:ascii="Calibri" w:hAnsi="Calibri" w:cs="Calibri"/>
        </w:rPr>
      </w:pPr>
      <w:bookmarkStart w:id="38" w:name="Par63"/>
      <w:bookmarkEnd w:id="38"/>
      <w:r>
        <w:rPr>
          <w:rFonts w:ascii="Calibri" w:hAnsi="Calibri" w:cs="Calibri"/>
        </w:rPr>
        <w:t>Статья 4. Меры по обеспечению дополнительных гарантий по социальной поддержке детей-сирот и детей, оставшихся без попечения родителей</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406" w:history="1">
        <w:r>
          <w:rPr>
            <w:rFonts w:ascii="Calibri" w:hAnsi="Calibri" w:cs="Calibri"/>
            <w:color w:val="0000FF"/>
          </w:rPr>
          <w:t>закона</w:t>
        </w:r>
      </w:hyperlink>
      <w:r>
        <w:rPr>
          <w:rFonts w:ascii="Calibri" w:hAnsi="Calibri" w:cs="Calibri"/>
        </w:rPr>
        <w:t xml:space="preserve"> от 22.08.2004 N 122-ФЗ)</w:t>
      </w:r>
    </w:p>
    <w:p w:rsidR="001A2156" w:rsidRDefault="001A2156">
      <w:pPr>
        <w:widowControl w:val="0"/>
        <w:autoSpaceDE w:val="0"/>
        <w:autoSpaceDN w:val="0"/>
        <w:adjustRightInd w:val="0"/>
        <w:spacing w:after="0" w:line="240" w:lineRule="auto"/>
        <w:rPr>
          <w:rFonts w:ascii="Calibri" w:hAnsi="Calibri" w:cs="Calibri"/>
        </w:rPr>
      </w:pP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Дополнительные гарантии по социальной поддержке детей-сирот и детей, оставшихся без попечения родителей, предоставляемые в соответствии с действующим законодательством, обеспечиваются и охраняются государством.</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7" w:history="1">
        <w:r>
          <w:rPr>
            <w:rFonts w:ascii="Calibri" w:hAnsi="Calibri" w:cs="Calibri"/>
            <w:color w:val="0000FF"/>
          </w:rPr>
          <w:t>закона</w:t>
        </w:r>
      </w:hyperlink>
      <w:r>
        <w:rPr>
          <w:rFonts w:ascii="Calibri" w:hAnsi="Calibri" w:cs="Calibri"/>
        </w:rPr>
        <w:t xml:space="preserve"> от 22.08.2004 N 122-ФЗ)</w:t>
      </w:r>
    </w:p>
    <w:p w:rsidR="001A2156" w:rsidRDefault="001A215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Постановлением Правительства РФ от 07.07.2011 N 558 утверждены </w:t>
      </w:r>
      <w:hyperlink r:id="rId408" w:history="1">
        <w:r>
          <w:rPr>
            <w:rFonts w:ascii="Calibri" w:hAnsi="Calibri" w:cs="Calibri"/>
            <w:color w:val="0000FF"/>
          </w:rPr>
          <w:t>Требования</w:t>
        </w:r>
      </w:hyperlink>
      <w:r>
        <w:rPr>
          <w:rFonts w:ascii="Calibri" w:hAnsi="Calibri" w:cs="Calibri"/>
        </w:rPr>
        <w:t xml:space="preserve"> к условиям пребывания детей в организациях для детей-сирот и детей, оставшихся без попечения родителей.</w:t>
      </w:r>
    </w:p>
    <w:p w:rsidR="001A2156" w:rsidRDefault="001A215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Федеральные органы исполнительной власти и органы исполнительной власти субъектов Российской Федерации осуществляют разработку и исполнение целевых </w:t>
      </w:r>
      <w:hyperlink r:id="rId409" w:history="1">
        <w:r>
          <w:rPr>
            <w:rFonts w:ascii="Calibri" w:hAnsi="Calibri" w:cs="Calibri"/>
            <w:color w:val="0000FF"/>
          </w:rPr>
          <w:t>программ</w:t>
        </w:r>
      </w:hyperlink>
      <w:r>
        <w:rPr>
          <w:rFonts w:ascii="Calibri" w:hAnsi="Calibri" w:cs="Calibri"/>
        </w:rPr>
        <w:t xml:space="preserve"> по охране и защите прав детей-сирот и детей, оставшихся без попечения родителей, обеспечивают создание для них государственных учреждений и центров.</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0" w:history="1">
        <w:r>
          <w:rPr>
            <w:rFonts w:ascii="Calibri" w:hAnsi="Calibri" w:cs="Calibri"/>
            <w:color w:val="0000FF"/>
          </w:rPr>
          <w:t>закона</w:t>
        </w:r>
      </w:hyperlink>
      <w:r>
        <w:rPr>
          <w:rFonts w:ascii="Calibri" w:hAnsi="Calibri" w:cs="Calibri"/>
        </w:rPr>
        <w:t xml:space="preserve"> от 22.08.2004 N 122-ФЗ)</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Часть третья утратила силу. - Федеральный </w:t>
      </w:r>
      <w:hyperlink r:id="rId411" w:history="1">
        <w:r>
          <w:rPr>
            <w:rFonts w:ascii="Calibri" w:hAnsi="Calibri" w:cs="Calibri"/>
            <w:color w:val="0000FF"/>
          </w:rPr>
          <w:t>закон</w:t>
        </w:r>
      </w:hyperlink>
      <w:r>
        <w:rPr>
          <w:rFonts w:ascii="Calibri" w:hAnsi="Calibri" w:cs="Calibri"/>
        </w:rPr>
        <w:t xml:space="preserve"> от 22.08.2004 N 122-ФЗ.</w:t>
      </w:r>
    </w:p>
    <w:p w:rsidR="001A2156" w:rsidRDefault="001A2156">
      <w:pPr>
        <w:widowControl w:val="0"/>
        <w:autoSpaceDE w:val="0"/>
        <w:autoSpaceDN w:val="0"/>
        <w:adjustRightInd w:val="0"/>
        <w:spacing w:after="0" w:line="240" w:lineRule="auto"/>
        <w:rPr>
          <w:rFonts w:ascii="Calibri" w:hAnsi="Calibri" w:cs="Calibri"/>
        </w:rPr>
      </w:pPr>
    </w:p>
    <w:p w:rsidR="001A2156" w:rsidRDefault="001A2156">
      <w:pPr>
        <w:widowControl w:val="0"/>
        <w:autoSpaceDE w:val="0"/>
        <w:autoSpaceDN w:val="0"/>
        <w:adjustRightInd w:val="0"/>
        <w:spacing w:after="0" w:line="240" w:lineRule="auto"/>
        <w:ind w:firstLine="540"/>
        <w:jc w:val="both"/>
        <w:outlineLvl w:val="0"/>
        <w:rPr>
          <w:rFonts w:ascii="Calibri" w:hAnsi="Calibri" w:cs="Calibri"/>
        </w:rPr>
      </w:pPr>
      <w:bookmarkStart w:id="39" w:name="Par76"/>
      <w:bookmarkEnd w:id="39"/>
      <w:r>
        <w:rPr>
          <w:rFonts w:ascii="Calibri" w:hAnsi="Calibri" w:cs="Calibri"/>
        </w:rPr>
        <w:t>Статья 5. Финансовое обеспечение дополнительных гарантий по социальной поддержке для детей-сирот и детей, оставшихся без попечения родителей</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12" w:history="1">
        <w:r>
          <w:rPr>
            <w:rFonts w:ascii="Calibri" w:hAnsi="Calibri" w:cs="Calibri"/>
            <w:color w:val="0000FF"/>
          </w:rPr>
          <w:t>закона</w:t>
        </w:r>
      </w:hyperlink>
      <w:r>
        <w:rPr>
          <w:rFonts w:ascii="Calibri" w:hAnsi="Calibri" w:cs="Calibri"/>
        </w:rPr>
        <w:t xml:space="preserve"> от 22.08.2004 N 122-ФЗ)</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Предусмотренные настоящим Федеральным законом дополнительные гарантии для детей-сирот и детей, оставшихся без попечения родителей (за исключением детей, обучающихся в федеральных государственных образовательных организациях), являются расходными обязательствами субъектов Российской Федерации. Законами и иными нормативными правовыми актами субъектов Российской Федерации могут устанавливаться дополнительные виды социальной поддержки детей-сирот и детей, оставшихся без попечения родителей. Предусмотренные настоящим Федеральным законом дополнительные гарантии для детей-сирот и детей, оставшихся без попечения родителей, обучающихся в федеральных государственных образовательных организациях, являются расходными обязательствами Российской Федерации.</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3" w:history="1">
        <w:r>
          <w:rPr>
            <w:rFonts w:ascii="Calibri" w:hAnsi="Calibri" w:cs="Calibri"/>
            <w:color w:val="0000FF"/>
          </w:rPr>
          <w:t>закона</w:t>
        </w:r>
      </w:hyperlink>
      <w:r>
        <w:rPr>
          <w:rFonts w:ascii="Calibri" w:hAnsi="Calibri" w:cs="Calibri"/>
        </w:rPr>
        <w:t xml:space="preserve"> от 02.07.2013 N 185-ФЗ)</w:t>
      </w:r>
    </w:p>
    <w:p w:rsidR="001A2156" w:rsidRDefault="001A2156">
      <w:pPr>
        <w:widowControl w:val="0"/>
        <w:autoSpaceDE w:val="0"/>
        <w:autoSpaceDN w:val="0"/>
        <w:adjustRightInd w:val="0"/>
        <w:spacing w:after="0" w:line="240" w:lineRule="auto"/>
        <w:rPr>
          <w:rFonts w:ascii="Calibri" w:hAnsi="Calibri" w:cs="Calibri"/>
        </w:rPr>
      </w:pPr>
    </w:p>
    <w:p w:rsidR="001A2156" w:rsidRDefault="001A2156">
      <w:pPr>
        <w:widowControl w:val="0"/>
        <w:autoSpaceDE w:val="0"/>
        <w:autoSpaceDN w:val="0"/>
        <w:adjustRightInd w:val="0"/>
        <w:spacing w:after="0" w:line="240" w:lineRule="auto"/>
        <w:ind w:firstLine="540"/>
        <w:jc w:val="both"/>
        <w:outlineLvl w:val="0"/>
        <w:rPr>
          <w:rFonts w:ascii="Calibri" w:hAnsi="Calibri" w:cs="Calibri"/>
        </w:rPr>
      </w:pPr>
      <w:bookmarkStart w:id="40" w:name="Par83"/>
      <w:bookmarkEnd w:id="40"/>
      <w:r>
        <w:rPr>
          <w:rFonts w:ascii="Calibri" w:hAnsi="Calibri" w:cs="Calibri"/>
        </w:rPr>
        <w:t>Статья 6. Дополнительные гарантии права на образование</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Дети-сироты и дети, оставшиеся без попечения родителей, лица из числа детей-сирот и детей, оставшихся без попечения родителей, имеют право на обучение на подготовительных отделениях образовательных организаций высшего образования за счет средств соответствующего бюджета бюджетной системы Российской Федерации в порядке, установленном Федеральным </w:t>
      </w:r>
      <w:hyperlink r:id="rId414" w:history="1">
        <w:r>
          <w:rPr>
            <w:rFonts w:ascii="Calibri" w:hAnsi="Calibri" w:cs="Calibri"/>
            <w:color w:val="0000FF"/>
          </w:rPr>
          <w:t>законом</w:t>
        </w:r>
      </w:hyperlink>
      <w:r>
        <w:rPr>
          <w:rFonts w:ascii="Calibri" w:hAnsi="Calibri" w:cs="Calibri"/>
        </w:rPr>
        <w:t xml:space="preserve"> от 29 декабря 2012 года N 273-ФЗ "Об образовании в Российской Федерации".</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15" w:history="1">
        <w:r>
          <w:rPr>
            <w:rFonts w:ascii="Calibri" w:hAnsi="Calibri" w:cs="Calibri"/>
            <w:color w:val="0000FF"/>
          </w:rPr>
          <w:t>закона</w:t>
        </w:r>
      </w:hyperlink>
      <w:r>
        <w:rPr>
          <w:rFonts w:ascii="Calibri" w:hAnsi="Calibri" w:cs="Calibri"/>
        </w:rPr>
        <w:t xml:space="preserve"> от 02.07.2013 N 185-ФЗ)</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Дети-сироты и дети, оставшиеся без попечения родителей, лица из числа детей-сирот и детей, оставшихся без попечения родителей, имеют право на получение второго среднего профессионального образования по программе подготовки квалифицированных рабочих без взимания платы. Размер и порядок возмещения расходов профессиональных образовательных организаций на обучение детей-сирот и детей, оставшихся без попечения родителей, лиц из числа детей-сирот и детей, оставшихся без попечения родителей, устанавливаются нормативными правовыми актами органов государственной власти субъектов Российской Федерации.</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22.08.2004 </w:t>
      </w:r>
      <w:hyperlink r:id="rId416" w:history="1">
        <w:r>
          <w:rPr>
            <w:rFonts w:ascii="Calibri" w:hAnsi="Calibri" w:cs="Calibri"/>
            <w:color w:val="0000FF"/>
          </w:rPr>
          <w:t>N 122-ФЗ</w:t>
        </w:r>
      </w:hyperlink>
      <w:r>
        <w:rPr>
          <w:rFonts w:ascii="Calibri" w:hAnsi="Calibri" w:cs="Calibri"/>
        </w:rPr>
        <w:t xml:space="preserve">, от 17.12.2009 </w:t>
      </w:r>
      <w:hyperlink r:id="rId417" w:history="1">
        <w:r>
          <w:rPr>
            <w:rFonts w:ascii="Calibri" w:hAnsi="Calibri" w:cs="Calibri"/>
            <w:color w:val="0000FF"/>
          </w:rPr>
          <w:t>N 315-ФЗ</w:t>
        </w:r>
      </w:hyperlink>
      <w:r>
        <w:rPr>
          <w:rFonts w:ascii="Calibri" w:hAnsi="Calibri" w:cs="Calibri"/>
        </w:rPr>
        <w:t xml:space="preserve">, от 02.07.2013 </w:t>
      </w:r>
      <w:hyperlink r:id="rId418" w:history="1">
        <w:r>
          <w:rPr>
            <w:rFonts w:ascii="Calibri" w:hAnsi="Calibri" w:cs="Calibri"/>
            <w:color w:val="0000FF"/>
          </w:rPr>
          <w:t>N 185-ФЗ</w:t>
        </w:r>
      </w:hyperlink>
      <w:r>
        <w:rPr>
          <w:rFonts w:ascii="Calibri" w:hAnsi="Calibri" w:cs="Calibri"/>
        </w:rPr>
        <w:t>)</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Дети-сироты и дети, оставшиеся без попечения родителей, лица из числа детей-сирот и детей, оставшихся без попечения родителей, обучающиеся по имеющим государственную аккредитацию образовательным программам среднего профессионального образования или высшего образования по очной форме обучения за счет средств соответствующих бюджетов бюджетной системы Российской Федерации, а также обучающиеся, потерявшие в период обучения обоих родителей или единственного родителя, зачисляются на полное государственное обеспечение до завершения обучения.</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период обучения по имеющим государственную аккредитацию образовательным программам среднего профессионального образования или высшего образования по очной форме обучения за счет </w:t>
      </w:r>
      <w:r>
        <w:rPr>
          <w:rFonts w:ascii="Calibri" w:hAnsi="Calibri" w:cs="Calibri"/>
        </w:rPr>
        <w:lastRenderedPageBreak/>
        <w:t>средств соответствующих бюджетов бюджетной системы Российской Федерации за лицами из числа детей-сирот и детей, оставшихся без попечения родителей, за обучающимися, потерявшими в этот период обоих или единственного родителя, в случае достижения ими возраста 23 лет сохраняется право на полное государственное обеспечение и дополнительные гарантии по социальной поддержке при получении среднего профессионального образования или высшего образования до окончания обучения по указанным образовательным программам.</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19" w:history="1">
        <w:r>
          <w:rPr>
            <w:rFonts w:ascii="Calibri" w:hAnsi="Calibri" w:cs="Calibri"/>
            <w:color w:val="0000FF"/>
          </w:rPr>
          <w:t>закона</w:t>
        </w:r>
      </w:hyperlink>
      <w:r>
        <w:rPr>
          <w:rFonts w:ascii="Calibri" w:hAnsi="Calibri" w:cs="Calibri"/>
        </w:rPr>
        <w:t xml:space="preserve"> от 02.07.2013 N 185-ФЗ)</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 Федеральный </w:t>
      </w:r>
      <w:hyperlink r:id="rId420" w:history="1">
        <w:r>
          <w:rPr>
            <w:rFonts w:ascii="Calibri" w:hAnsi="Calibri" w:cs="Calibri"/>
            <w:color w:val="0000FF"/>
          </w:rPr>
          <w:t>закон</w:t>
        </w:r>
      </w:hyperlink>
      <w:r>
        <w:rPr>
          <w:rFonts w:ascii="Calibri" w:hAnsi="Calibri" w:cs="Calibri"/>
        </w:rPr>
        <w:t xml:space="preserve"> от 17.12.2009 N 315-ФЗ.</w:t>
      </w:r>
    </w:p>
    <w:p w:rsidR="001A2156" w:rsidRDefault="001A2156">
      <w:pPr>
        <w:widowControl w:val="0"/>
        <w:autoSpaceDE w:val="0"/>
        <w:autoSpaceDN w:val="0"/>
        <w:adjustRightInd w:val="0"/>
        <w:spacing w:after="0" w:line="240" w:lineRule="auto"/>
        <w:ind w:firstLine="540"/>
        <w:jc w:val="both"/>
        <w:rPr>
          <w:rFonts w:ascii="Calibri" w:hAnsi="Calibri" w:cs="Calibri"/>
        </w:rPr>
      </w:pPr>
      <w:bookmarkStart w:id="41" w:name="Par93"/>
      <w:bookmarkEnd w:id="41"/>
      <w:r>
        <w:rPr>
          <w:rFonts w:ascii="Calibri" w:hAnsi="Calibri" w:cs="Calibri"/>
        </w:rPr>
        <w:t xml:space="preserve">5. Детям-сиротам и детям, оставшимся без попечения родителей, лицам из числа детей-сирот и детей, оставшихся без попечения родителей, обучающимся за счет средств соответствующего бюджета бюджетной системы Российской Федерации по имеющим государственную аккредитацию образовательным программам, наряду с полным государственным обеспечением выплачиваются стипендия в соответствии с Федеральным </w:t>
      </w:r>
      <w:hyperlink r:id="rId421" w:history="1">
        <w:r>
          <w:rPr>
            <w:rFonts w:ascii="Calibri" w:hAnsi="Calibri" w:cs="Calibri"/>
            <w:color w:val="0000FF"/>
          </w:rPr>
          <w:t>законом</w:t>
        </w:r>
      </w:hyperlink>
      <w:r>
        <w:rPr>
          <w:rFonts w:ascii="Calibri" w:hAnsi="Calibri" w:cs="Calibri"/>
        </w:rPr>
        <w:t xml:space="preserve"> от 29 декабря 2012 года N 273-ФЗ "Об образовании в Российской Федерации", ежегодное пособие на приобретение учебной литературы и письменных принадлежностей в размере трехмесячной стипендии, а также сто процентов заработной платы, начисленной в период производственного обучения и производственной практики.</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17.12.2009 </w:t>
      </w:r>
      <w:hyperlink r:id="rId422" w:history="1">
        <w:r>
          <w:rPr>
            <w:rFonts w:ascii="Calibri" w:hAnsi="Calibri" w:cs="Calibri"/>
            <w:color w:val="0000FF"/>
          </w:rPr>
          <w:t>N 315-ФЗ</w:t>
        </w:r>
      </w:hyperlink>
      <w:r>
        <w:rPr>
          <w:rFonts w:ascii="Calibri" w:hAnsi="Calibri" w:cs="Calibri"/>
        </w:rPr>
        <w:t xml:space="preserve">, от 16.11.2011 </w:t>
      </w:r>
      <w:hyperlink r:id="rId423" w:history="1">
        <w:r>
          <w:rPr>
            <w:rFonts w:ascii="Calibri" w:hAnsi="Calibri" w:cs="Calibri"/>
            <w:color w:val="0000FF"/>
          </w:rPr>
          <w:t>N 318-ФЗ</w:t>
        </w:r>
      </w:hyperlink>
      <w:r>
        <w:rPr>
          <w:rFonts w:ascii="Calibri" w:hAnsi="Calibri" w:cs="Calibri"/>
        </w:rPr>
        <w:t xml:space="preserve">, от 02.07.2013 </w:t>
      </w:r>
      <w:hyperlink r:id="rId424" w:history="1">
        <w:r>
          <w:rPr>
            <w:rFonts w:ascii="Calibri" w:hAnsi="Calibri" w:cs="Calibri"/>
            <w:color w:val="0000FF"/>
          </w:rPr>
          <w:t>N 185-ФЗ</w:t>
        </w:r>
      </w:hyperlink>
      <w:r>
        <w:rPr>
          <w:rFonts w:ascii="Calibri" w:hAnsi="Calibri" w:cs="Calibri"/>
        </w:rPr>
        <w:t>)</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Размер и порядок выплаты пособия на приобретение учебной литературы и письменных принадлежностей, а также заработной платы, начисленной в период производственного обучения и производственной практики, детям-сиротам и детям, оставшимся без попечения родителей, лицам из числа детей-сирот и детей, оставшихся без попечения родителей, обучающимся за счет средств бюджетов субъектов Российской Федерации или местных бюджетов по имеющим государственную аккредитацию образовательным программам, устанавливаются законами субъектов Российской Федерации и (или) нормативными правовыми актами органов исполнительной власти субъектов Российской Федерации.</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5" w:history="1">
        <w:r>
          <w:rPr>
            <w:rFonts w:ascii="Calibri" w:hAnsi="Calibri" w:cs="Calibri"/>
            <w:color w:val="0000FF"/>
          </w:rPr>
          <w:t>законом</w:t>
        </w:r>
      </w:hyperlink>
      <w:r>
        <w:rPr>
          <w:rFonts w:ascii="Calibri" w:hAnsi="Calibri" w:cs="Calibri"/>
        </w:rPr>
        <w:t xml:space="preserve"> от 22.08.2004 N 122-ФЗ, в ред. Федеральных законов от 17.12.2009 </w:t>
      </w:r>
      <w:hyperlink r:id="rId426" w:history="1">
        <w:r>
          <w:rPr>
            <w:rFonts w:ascii="Calibri" w:hAnsi="Calibri" w:cs="Calibri"/>
            <w:color w:val="0000FF"/>
          </w:rPr>
          <w:t>N 315-ФЗ</w:t>
        </w:r>
      </w:hyperlink>
      <w:r>
        <w:rPr>
          <w:rFonts w:ascii="Calibri" w:hAnsi="Calibri" w:cs="Calibri"/>
        </w:rPr>
        <w:t xml:space="preserve">, от 16.11.2011 </w:t>
      </w:r>
      <w:hyperlink r:id="rId427" w:history="1">
        <w:r>
          <w:rPr>
            <w:rFonts w:ascii="Calibri" w:hAnsi="Calibri" w:cs="Calibri"/>
            <w:color w:val="0000FF"/>
          </w:rPr>
          <w:t>N 318-ФЗ</w:t>
        </w:r>
      </w:hyperlink>
      <w:r>
        <w:rPr>
          <w:rFonts w:ascii="Calibri" w:hAnsi="Calibri" w:cs="Calibri"/>
        </w:rPr>
        <w:t xml:space="preserve">, от 02.07.2013 </w:t>
      </w:r>
      <w:hyperlink r:id="rId428" w:history="1">
        <w:r>
          <w:rPr>
            <w:rFonts w:ascii="Calibri" w:hAnsi="Calibri" w:cs="Calibri"/>
            <w:color w:val="0000FF"/>
          </w:rPr>
          <w:t>N 185-ФЗ</w:t>
        </w:r>
      </w:hyperlink>
      <w:r>
        <w:rPr>
          <w:rFonts w:ascii="Calibri" w:hAnsi="Calibri" w:cs="Calibri"/>
        </w:rPr>
        <w:t>)</w:t>
      </w:r>
    </w:p>
    <w:p w:rsidR="001A2156" w:rsidRDefault="001A2156">
      <w:pPr>
        <w:widowControl w:val="0"/>
        <w:autoSpaceDE w:val="0"/>
        <w:autoSpaceDN w:val="0"/>
        <w:adjustRightInd w:val="0"/>
        <w:spacing w:after="0" w:line="240" w:lineRule="auto"/>
        <w:ind w:firstLine="540"/>
        <w:jc w:val="both"/>
        <w:rPr>
          <w:rFonts w:ascii="Calibri" w:hAnsi="Calibri" w:cs="Calibri"/>
        </w:rPr>
      </w:pPr>
      <w:bookmarkStart w:id="42" w:name="Par97"/>
      <w:bookmarkEnd w:id="42"/>
      <w:r>
        <w:rPr>
          <w:rFonts w:ascii="Calibri" w:hAnsi="Calibri" w:cs="Calibri"/>
        </w:rPr>
        <w:t xml:space="preserve">6. Утратил силу. - Федеральный </w:t>
      </w:r>
      <w:hyperlink r:id="rId429" w:history="1">
        <w:r>
          <w:rPr>
            <w:rFonts w:ascii="Calibri" w:hAnsi="Calibri" w:cs="Calibri"/>
            <w:color w:val="0000FF"/>
          </w:rPr>
          <w:t>закон</w:t>
        </w:r>
      </w:hyperlink>
      <w:r>
        <w:rPr>
          <w:rFonts w:ascii="Calibri" w:hAnsi="Calibri" w:cs="Calibri"/>
        </w:rPr>
        <w:t xml:space="preserve"> от 22.08.2004 N 122-ФЗ.</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Выпускники организаций, осуществляющих образовательную деятельность, - дети-сироты и дети, оставшиеся без попечения родителей, лица из числа детей-сирот и детей, оставшихся без попечения родителей, приезжающие в каникулярное время, выходные и праздничные дни в эти организации, по решению их органов управления могут зачисляться на бесплатное питание и проживание на период своего пребывания в них.</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430" w:history="1">
        <w:r>
          <w:rPr>
            <w:rFonts w:ascii="Calibri" w:hAnsi="Calibri" w:cs="Calibri"/>
            <w:color w:val="0000FF"/>
          </w:rPr>
          <w:t>закона</w:t>
        </w:r>
      </w:hyperlink>
      <w:r>
        <w:rPr>
          <w:rFonts w:ascii="Calibri" w:hAnsi="Calibri" w:cs="Calibri"/>
        </w:rPr>
        <w:t xml:space="preserve"> от 02.07.2013 N 185-ФЗ)</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Выпускники организаций, осуществляющих образовательную деятельность, обучавшиеся по имеющим государственную аккредитацию образовательным программам за счет средств федерального бюджета, - дети-сироты и дети, оставшиеся без попечения родителей, лица из числа детей-сирот и детей, оставшихся без попечения родителей, за исключением лиц, продолжающих обучение по имеющим государственную аккредитацию образовательным программам по очной форме за счет средств федерального бюджета, однократно обеспечиваются за счет средств организаций, в которых они обучались и (или) содержались, воспитывались, одеждой, обувью, мягким инвентарем и оборудованием по </w:t>
      </w:r>
      <w:hyperlink r:id="rId431" w:history="1">
        <w:r>
          <w:rPr>
            <w:rFonts w:ascii="Calibri" w:hAnsi="Calibri" w:cs="Calibri"/>
            <w:color w:val="0000FF"/>
          </w:rPr>
          <w:t>нормам</w:t>
        </w:r>
      </w:hyperlink>
      <w:r>
        <w:rPr>
          <w:rFonts w:ascii="Calibri" w:hAnsi="Calibri" w:cs="Calibri"/>
        </w:rPr>
        <w:t>, утвержденным Правительством Российской Федерации, а также единовременным денежным пособием в размере не менее чем пятьсот рублей. По желанию выпускника ему может быть выдана денежная компенсация в размере, необходимом для приобретения указанных одежды, обуви, мягкого инвентаря и оборудования, или такая компенсация может быть перечислена в качестве вклада на имя выпускника в учреждение Сберегательного банка Российской Федерации.</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Выпускники организаций, осуществляющих образовательную деятельность, обучавшиеся по имеющим государственную аккредитацию образовательным программам за счет средств бюджетов субъектов Российской Федерации или местных бюджетов, - дети-сироты и дети, оставшиеся без попечения родителей, лица из числа детей-сирот и детей, оставшихся без попечения родителей, за исключением лиц, продолжающих обучение по имеющим государственную аккредитацию образовательным программам по очной форме за счет средств бюджетов субъектов Российской Федерации или местных бюджетов, обеспечиваются одеждой, обувью, мягким инвентарем, оборудованием и единовременным денежным пособием в порядке, установленном законами </w:t>
      </w:r>
      <w:r>
        <w:rPr>
          <w:rFonts w:ascii="Calibri" w:hAnsi="Calibri" w:cs="Calibri"/>
        </w:rPr>
        <w:lastRenderedPageBreak/>
        <w:t>субъектов Российской Федерации и (или) нормативными правовыми актами органов исполнительной власти субъектов Российской Федерации.</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432" w:history="1">
        <w:r>
          <w:rPr>
            <w:rFonts w:ascii="Calibri" w:hAnsi="Calibri" w:cs="Calibri"/>
            <w:color w:val="0000FF"/>
          </w:rPr>
          <w:t>закона</w:t>
        </w:r>
      </w:hyperlink>
      <w:r>
        <w:rPr>
          <w:rFonts w:ascii="Calibri" w:hAnsi="Calibri" w:cs="Calibri"/>
        </w:rPr>
        <w:t xml:space="preserve"> от 02.07.2013 N 185-ФЗ)</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При предоставлении обучающимся - детям-сиротам и детям, оставшимся без попечения родителей, лицам из числа детей-сирот и детей, оставшихся без попечения родителей, </w:t>
      </w:r>
      <w:hyperlink r:id="rId433" w:history="1">
        <w:r>
          <w:rPr>
            <w:rFonts w:ascii="Calibri" w:hAnsi="Calibri" w:cs="Calibri"/>
            <w:color w:val="0000FF"/>
          </w:rPr>
          <w:t>академического отпуска</w:t>
        </w:r>
      </w:hyperlink>
      <w:r>
        <w:rPr>
          <w:rFonts w:ascii="Calibri" w:hAnsi="Calibri" w:cs="Calibri"/>
        </w:rPr>
        <w:t xml:space="preserve"> по медицинским показаниям за ними сохраняется на весь период полное государственное обеспечение, им выплачивается стипендия. Организация, осуществляющая образовательную деятельность, содействует организации их лечения.</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17.12.2009 </w:t>
      </w:r>
      <w:hyperlink r:id="rId434" w:history="1">
        <w:r>
          <w:rPr>
            <w:rFonts w:ascii="Calibri" w:hAnsi="Calibri" w:cs="Calibri"/>
            <w:color w:val="0000FF"/>
          </w:rPr>
          <w:t>N 315-ФЗ</w:t>
        </w:r>
      </w:hyperlink>
      <w:r>
        <w:rPr>
          <w:rFonts w:ascii="Calibri" w:hAnsi="Calibri" w:cs="Calibri"/>
        </w:rPr>
        <w:t xml:space="preserve">, от 02.07.2013 </w:t>
      </w:r>
      <w:hyperlink r:id="rId435" w:history="1">
        <w:r>
          <w:rPr>
            <w:rFonts w:ascii="Calibri" w:hAnsi="Calibri" w:cs="Calibri"/>
            <w:color w:val="0000FF"/>
          </w:rPr>
          <w:t>N 185-ФЗ</w:t>
        </w:r>
      </w:hyperlink>
      <w:r>
        <w:rPr>
          <w:rFonts w:ascii="Calibri" w:hAnsi="Calibri" w:cs="Calibri"/>
        </w:rPr>
        <w:t>)</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Дети-сироты и дети, оставшиеся без попечения родителей, лица из числа детей-сирот и детей, оставшихся без попечения родителей, обучающиеся за счет средств федерального бюджета по имеющим государственную аккредитацию образовательным программам, обеспечиваются бесплатным проездом на городском, пригородном, в сельской местности на внутрирайонном транспорте (кроме такси), а также бесплатным проездом один раз в год к месту жительства и обратно к месту учебы.</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17.12.2009 </w:t>
      </w:r>
      <w:hyperlink r:id="rId436" w:history="1">
        <w:r>
          <w:rPr>
            <w:rFonts w:ascii="Calibri" w:hAnsi="Calibri" w:cs="Calibri"/>
            <w:color w:val="0000FF"/>
          </w:rPr>
          <w:t>N 315-ФЗ</w:t>
        </w:r>
      </w:hyperlink>
      <w:r>
        <w:rPr>
          <w:rFonts w:ascii="Calibri" w:hAnsi="Calibri" w:cs="Calibri"/>
        </w:rPr>
        <w:t xml:space="preserve">, от 16.11.2011 </w:t>
      </w:r>
      <w:hyperlink r:id="rId437" w:history="1">
        <w:r>
          <w:rPr>
            <w:rFonts w:ascii="Calibri" w:hAnsi="Calibri" w:cs="Calibri"/>
            <w:color w:val="0000FF"/>
          </w:rPr>
          <w:t>N 318-ФЗ</w:t>
        </w:r>
      </w:hyperlink>
      <w:r>
        <w:rPr>
          <w:rFonts w:ascii="Calibri" w:hAnsi="Calibri" w:cs="Calibri"/>
        </w:rPr>
        <w:t xml:space="preserve">, от 02.07.2013 </w:t>
      </w:r>
      <w:hyperlink r:id="rId438" w:history="1">
        <w:r>
          <w:rPr>
            <w:rFonts w:ascii="Calibri" w:hAnsi="Calibri" w:cs="Calibri"/>
            <w:color w:val="0000FF"/>
          </w:rPr>
          <w:t>N 185-ФЗ</w:t>
        </w:r>
      </w:hyperlink>
      <w:r>
        <w:rPr>
          <w:rFonts w:ascii="Calibri" w:hAnsi="Calibri" w:cs="Calibri"/>
        </w:rPr>
        <w:t>)</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проезда детей-сирот и детей, оставшихся без попечения родителей, лиц из числа детей-сирот и детей, оставшихся без попечения родителей, обучающихся за счет средств бюджетов субъектов Российской Федерации или местных бюджетов по имеющим государственную аккредитацию образовательным программам, на городском, пригородном, в сельской местности на внутрирайонном транспорте (кроме такси), а также проезда один раз в год к месту жительства и обратно к месту учебы определяется нормативными правовыми актами субъектов Российской Федерации.</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17.12.2009 </w:t>
      </w:r>
      <w:hyperlink r:id="rId439" w:history="1">
        <w:r>
          <w:rPr>
            <w:rFonts w:ascii="Calibri" w:hAnsi="Calibri" w:cs="Calibri"/>
            <w:color w:val="0000FF"/>
          </w:rPr>
          <w:t>N 315-ФЗ</w:t>
        </w:r>
      </w:hyperlink>
      <w:r>
        <w:rPr>
          <w:rFonts w:ascii="Calibri" w:hAnsi="Calibri" w:cs="Calibri"/>
        </w:rPr>
        <w:t xml:space="preserve">, от 16.11.2011 </w:t>
      </w:r>
      <w:hyperlink r:id="rId440" w:history="1">
        <w:r>
          <w:rPr>
            <w:rFonts w:ascii="Calibri" w:hAnsi="Calibri" w:cs="Calibri"/>
            <w:color w:val="0000FF"/>
          </w:rPr>
          <w:t>N 318-ФЗ</w:t>
        </w:r>
      </w:hyperlink>
      <w:r>
        <w:rPr>
          <w:rFonts w:ascii="Calibri" w:hAnsi="Calibri" w:cs="Calibri"/>
        </w:rPr>
        <w:t xml:space="preserve">, от 02.07.2013 </w:t>
      </w:r>
      <w:hyperlink r:id="rId441" w:history="1">
        <w:r>
          <w:rPr>
            <w:rFonts w:ascii="Calibri" w:hAnsi="Calibri" w:cs="Calibri"/>
            <w:color w:val="0000FF"/>
          </w:rPr>
          <w:t>N 185-ФЗ</w:t>
        </w:r>
      </w:hyperlink>
      <w:r>
        <w:rPr>
          <w:rFonts w:ascii="Calibri" w:hAnsi="Calibri" w:cs="Calibri"/>
        </w:rPr>
        <w:t>)</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 ред. Федерального </w:t>
      </w:r>
      <w:hyperlink r:id="rId442" w:history="1">
        <w:r>
          <w:rPr>
            <w:rFonts w:ascii="Calibri" w:hAnsi="Calibri" w:cs="Calibri"/>
            <w:color w:val="0000FF"/>
          </w:rPr>
          <w:t>закона</w:t>
        </w:r>
      </w:hyperlink>
      <w:r>
        <w:rPr>
          <w:rFonts w:ascii="Calibri" w:hAnsi="Calibri" w:cs="Calibri"/>
        </w:rPr>
        <w:t xml:space="preserve"> от 22.08.2004 N 122-ФЗ)</w:t>
      </w:r>
    </w:p>
    <w:p w:rsidR="001A2156" w:rsidRDefault="001A2156">
      <w:pPr>
        <w:widowControl w:val="0"/>
        <w:autoSpaceDE w:val="0"/>
        <w:autoSpaceDN w:val="0"/>
        <w:adjustRightInd w:val="0"/>
        <w:spacing w:after="0" w:line="240" w:lineRule="auto"/>
        <w:rPr>
          <w:rFonts w:ascii="Calibri" w:hAnsi="Calibri" w:cs="Calibri"/>
        </w:rPr>
      </w:pPr>
    </w:p>
    <w:p w:rsidR="001A2156" w:rsidRDefault="001A2156">
      <w:pPr>
        <w:widowControl w:val="0"/>
        <w:autoSpaceDE w:val="0"/>
        <w:autoSpaceDN w:val="0"/>
        <w:adjustRightInd w:val="0"/>
        <w:spacing w:after="0" w:line="240" w:lineRule="auto"/>
        <w:ind w:firstLine="540"/>
        <w:jc w:val="both"/>
        <w:outlineLvl w:val="0"/>
        <w:rPr>
          <w:rFonts w:ascii="Calibri" w:hAnsi="Calibri" w:cs="Calibri"/>
        </w:rPr>
      </w:pPr>
      <w:bookmarkStart w:id="43" w:name="Par111"/>
      <w:bookmarkEnd w:id="43"/>
      <w:r>
        <w:rPr>
          <w:rFonts w:ascii="Calibri" w:hAnsi="Calibri" w:cs="Calibri"/>
        </w:rPr>
        <w:t>Статья 7. Дополнительные гарантии права на медицинское обеспечение</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3" w:history="1">
        <w:r>
          <w:rPr>
            <w:rFonts w:ascii="Calibri" w:hAnsi="Calibri" w:cs="Calibri"/>
            <w:color w:val="0000FF"/>
          </w:rPr>
          <w:t>закона</w:t>
        </w:r>
      </w:hyperlink>
      <w:r>
        <w:rPr>
          <w:rFonts w:ascii="Calibri" w:hAnsi="Calibri" w:cs="Calibri"/>
        </w:rPr>
        <w:t xml:space="preserve"> от 25.11.2013 N 317-ФЗ)</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Детям-сиротам и детям, оставшимся без попечения родителей, а также лицам из числа детей-сирот и детей, оставшихся без попечения родителей, предоставляется бесплатная медицинская помощь в медицинских организациях государственной системы здравоохранения и муниципальной системы здравоохранения, в том числе высокотехнологичная медицинская помощь, проведение диспансеризации, оздоровления, регулярных медицинских осмотров, и осуществляется их направление на лечение за пределы территории Российской Федерации за счет бюджетных ассигнований федерального бюджета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22.08.2004 </w:t>
      </w:r>
      <w:hyperlink r:id="rId444" w:history="1">
        <w:r>
          <w:rPr>
            <w:rFonts w:ascii="Calibri" w:hAnsi="Calibri" w:cs="Calibri"/>
            <w:color w:val="0000FF"/>
          </w:rPr>
          <w:t>N 122-ФЗ</w:t>
        </w:r>
      </w:hyperlink>
      <w:r>
        <w:rPr>
          <w:rFonts w:ascii="Calibri" w:hAnsi="Calibri" w:cs="Calibri"/>
        </w:rPr>
        <w:t xml:space="preserve">, от 02.07.2013 </w:t>
      </w:r>
      <w:hyperlink r:id="rId445" w:history="1">
        <w:r>
          <w:rPr>
            <w:rFonts w:ascii="Calibri" w:hAnsi="Calibri" w:cs="Calibri"/>
            <w:color w:val="0000FF"/>
          </w:rPr>
          <w:t>N 167-ФЗ</w:t>
        </w:r>
      </w:hyperlink>
      <w:r>
        <w:rPr>
          <w:rFonts w:ascii="Calibri" w:hAnsi="Calibri" w:cs="Calibri"/>
        </w:rPr>
        <w:t>)</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Детям-сиротам и детям, оставшимся без попечения родителей, лицам из числа детей-сирот и детей, оставшихся без попечения родителей, предоставляются путевки в оздоровительные лагеря, в санаторно-курортные организации при наличии медицинских показаний, а также оплачивается проезд к месту лечения и обратно.</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22.08.2004 </w:t>
      </w:r>
      <w:hyperlink r:id="rId446" w:history="1">
        <w:r>
          <w:rPr>
            <w:rFonts w:ascii="Calibri" w:hAnsi="Calibri" w:cs="Calibri"/>
            <w:color w:val="0000FF"/>
          </w:rPr>
          <w:t>N 122-ФЗ</w:t>
        </w:r>
      </w:hyperlink>
      <w:r>
        <w:rPr>
          <w:rFonts w:ascii="Calibri" w:hAnsi="Calibri" w:cs="Calibri"/>
        </w:rPr>
        <w:t xml:space="preserve">, от 02.07.2013 </w:t>
      </w:r>
      <w:hyperlink r:id="rId447" w:history="1">
        <w:r>
          <w:rPr>
            <w:rFonts w:ascii="Calibri" w:hAnsi="Calibri" w:cs="Calibri"/>
            <w:color w:val="0000FF"/>
          </w:rPr>
          <w:t>N 167-ФЗ</w:t>
        </w:r>
      </w:hyperlink>
      <w:r>
        <w:rPr>
          <w:rFonts w:ascii="Calibri" w:hAnsi="Calibri" w:cs="Calibri"/>
        </w:rPr>
        <w:t xml:space="preserve">, от 02.07.2013 </w:t>
      </w:r>
      <w:hyperlink r:id="rId448" w:history="1">
        <w:r>
          <w:rPr>
            <w:rFonts w:ascii="Calibri" w:hAnsi="Calibri" w:cs="Calibri"/>
            <w:color w:val="0000FF"/>
          </w:rPr>
          <w:t>N 185-ФЗ</w:t>
        </w:r>
      </w:hyperlink>
      <w:r>
        <w:rPr>
          <w:rFonts w:ascii="Calibri" w:hAnsi="Calibri" w:cs="Calibri"/>
        </w:rPr>
        <w:t xml:space="preserve">, от 25.11.2013 </w:t>
      </w:r>
      <w:hyperlink r:id="rId449" w:history="1">
        <w:r>
          <w:rPr>
            <w:rFonts w:ascii="Calibri" w:hAnsi="Calibri" w:cs="Calibri"/>
            <w:color w:val="0000FF"/>
          </w:rPr>
          <w:t>N 317-ФЗ</w:t>
        </w:r>
      </w:hyperlink>
      <w:r>
        <w:rPr>
          <w:rFonts w:ascii="Calibri" w:hAnsi="Calibri" w:cs="Calibri"/>
        </w:rPr>
        <w:t>)</w:t>
      </w:r>
    </w:p>
    <w:p w:rsidR="001A2156" w:rsidRDefault="001A2156">
      <w:pPr>
        <w:widowControl w:val="0"/>
        <w:autoSpaceDE w:val="0"/>
        <w:autoSpaceDN w:val="0"/>
        <w:adjustRightInd w:val="0"/>
        <w:spacing w:after="0" w:line="240" w:lineRule="auto"/>
        <w:rPr>
          <w:rFonts w:ascii="Calibri" w:hAnsi="Calibri" w:cs="Calibri"/>
        </w:rPr>
      </w:pPr>
    </w:p>
    <w:p w:rsidR="001A2156" w:rsidRDefault="001A215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Действие положений статьи 8 </w:t>
      </w:r>
      <w:hyperlink r:id="rId450" w:history="1">
        <w:r>
          <w:rPr>
            <w:rFonts w:ascii="Calibri" w:hAnsi="Calibri" w:cs="Calibri"/>
            <w:color w:val="0000FF"/>
          </w:rPr>
          <w:t>распространяется</w:t>
        </w:r>
      </w:hyperlink>
      <w:r>
        <w:rPr>
          <w:rFonts w:ascii="Calibri" w:hAnsi="Calibri" w:cs="Calibri"/>
        </w:rPr>
        <w:t xml:space="preserve"> на правоотношения, возникшие до 1 января 2013 года, в случае, если дети-сироты и дети, оставшиеся без попечения родителей, лица из числа детей-сирот и детей, оставшихся без попечения родителей, не реализовали принадлежащее им право на обеспечение жилыми помещениями до дня </w:t>
      </w:r>
      <w:hyperlink r:id="rId451" w:history="1">
        <w:r>
          <w:rPr>
            <w:rFonts w:ascii="Calibri" w:hAnsi="Calibri" w:cs="Calibri"/>
            <w:color w:val="0000FF"/>
          </w:rPr>
          <w:t>вступления</w:t>
        </w:r>
      </w:hyperlink>
      <w:r>
        <w:rPr>
          <w:rFonts w:ascii="Calibri" w:hAnsi="Calibri" w:cs="Calibri"/>
        </w:rPr>
        <w:t xml:space="preserve"> в силу Федерального </w:t>
      </w:r>
      <w:hyperlink r:id="rId452" w:history="1">
        <w:r>
          <w:rPr>
            <w:rFonts w:ascii="Calibri" w:hAnsi="Calibri" w:cs="Calibri"/>
            <w:color w:val="0000FF"/>
          </w:rPr>
          <w:t>закона</w:t>
        </w:r>
      </w:hyperlink>
      <w:r>
        <w:rPr>
          <w:rFonts w:ascii="Calibri" w:hAnsi="Calibri" w:cs="Calibri"/>
        </w:rPr>
        <w:t xml:space="preserve"> от 29.02.2012 N 15-ФЗ.</w:t>
      </w:r>
    </w:p>
    <w:p w:rsidR="001A2156" w:rsidRDefault="001A215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1A2156" w:rsidRDefault="001A2156">
      <w:pPr>
        <w:widowControl w:val="0"/>
        <w:autoSpaceDE w:val="0"/>
        <w:autoSpaceDN w:val="0"/>
        <w:adjustRightInd w:val="0"/>
        <w:spacing w:after="0" w:line="240" w:lineRule="auto"/>
        <w:ind w:firstLine="540"/>
        <w:jc w:val="both"/>
        <w:outlineLvl w:val="0"/>
        <w:rPr>
          <w:rFonts w:ascii="Calibri" w:hAnsi="Calibri" w:cs="Calibri"/>
        </w:rPr>
      </w:pPr>
      <w:bookmarkStart w:id="44" w:name="Par123"/>
      <w:bookmarkEnd w:id="44"/>
      <w:r>
        <w:rPr>
          <w:rFonts w:ascii="Calibri" w:hAnsi="Calibri" w:cs="Calibri"/>
        </w:rPr>
        <w:t>Статья 8. Дополнительные гарантии прав на имущество и жилое помещение</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53" w:history="1">
        <w:r>
          <w:rPr>
            <w:rFonts w:ascii="Calibri" w:hAnsi="Calibri" w:cs="Calibri"/>
            <w:color w:val="0000FF"/>
          </w:rPr>
          <w:t>закона</w:t>
        </w:r>
      </w:hyperlink>
      <w:r>
        <w:rPr>
          <w:rFonts w:ascii="Calibri" w:hAnsi="Calibri" w:cs="Calibri"/>
        </w:rPr>
        <w:t xml:space="preserve"> от 29.02.2012 N 15-ФЗ)</w:t>
      </w:r>
    </w:p>
    <w:p w:rsidR="001A2156" w:rsidRDefault="001A2156">
      <w:pPr>
        <w:widowControl w:val="0"/>
        <w:autoSpaceDE w:val="0"/>
        <w:autoSpaceDN w:val="0"/>
        <w:adjustRightInd w:val="0"/>
        <w:spacing w:after="0" w:line="240" w:lineRule="auto"/>
        <w:rPr>
          <w:rFonts w:ascii="Calibri" w:hAnsi="Calibri" w:cs="Calibri"/>
        </w:rPr>
      </w:pPr>
    </w:p>
    <w:p w:rsidR="001A2156" w:rsidRDefault="001A2156">
      <w:pPr>
        <w:widowControl w:val="0"/>
        <w:autoSpaceDE w:val="0"/>
        <w:autoSpaceDN w:val="0"/>
        <w:adjustRightInd w:val="0"/>
        <w:spacing w:after="0" w:line="240" w:lineRule="auto"/>
        <w:ind w:firstLine="540"/>
        <w:jc w:val="both"/>
        <w:rPr>
          <w:rFonts w:ascii="Calibri" w:hAnsi="Calibri" w:cs="Calibri"/>
        </w:rPr>
      </w:pPr>
      <w:bookmarkStart w:id="45" w:name="Par127"/>
      <w:bookmarkEnd w:id="45"/>
      <w:r>
        <w:rPr>
          <w:rFonts w:ascii="Calibri" w:hAnsi="Calibri" w:cs="Calibri"/>
        </w:rPr>
        <w:lastRenderedPageBreak/>
        <w:t>1. Детям-сиротам и детям, оставшимся без попечения родителей, лицам из числа детей-сирот и детей, оставшихся без попечения родителей, которые не являются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а также детям-сиротам и детям, оставшимся без попечения родителей, лицам из числа детей-сирот и детей, оставшихся без попечения родителей, которые являются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в случае, если их проживание в ранее занимаемых жилых помещениях признается невозможным, органом исполнительной власти субъекта Российской Федерации, на территории которого находится место жительства указанных лиц, в порядке, установленном законодательством этого субъекта Российской Федерации, однократно предоставляются благоустроенные жилые помещения специализированного жилищного фонда по договорам найма специализированных жилых помещений.</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Жилые помещения предоставляются лицам, указанным в </w:t>
      </w:r>
      <w:hyperlink w:anchor="Par127" w:history="1">
        <w:r>
          <w:rPr>
            <w:rFonts w:ascii="Calibri" w:hAnsi="Calibri" w:cs="Calibri"/>
            <w:color w:val="0000FF"/>
          </w:rPr>
          <w:t>абзаце первом настоящего пункта</w:t>
        </w:r>
      </w:hyperlink>
      <w:r>
        <w:rPr>
          <w:rFonts w:ascii="Calibri" w:hAnsi="Calibri" w:cs="Calibri"/>
        </w:rPr>
        <w:t xml:space="preserve">, по достижении ими возраста 18 лет, а также в случае приобретения ими полной дееспособности до достижения совершеннолетия. В случаях, предусмотренных законодательством субъектов Российской Федерации, жилые помещения могут быть предоставлены лицам, указанным в </w:t>
      </w:r>
      <w:hyperlink w:anchor="Par127" w:history="1">
        <w:r>
          <w:rPr>
            <w:rFonts w:ascii="Calibri" w:hAnsi="Calibri" w:cs="Calibri"/>
            <w:color w:val="0000FF"/>
          </w:rPr>
          <w:t>абзаце первом настоящего пункта</w:t>
        </w:r>
      </w:hyperlink>
      <w:r>
        <w:rPr>
          <w:rFonts w:ascii="Calibri" w:hAnsi="Calibri" w:cs="Calibri"/>
        </w:rPr>
        <w:t>, ранее чем по достижении ими возраста 18 лет.</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заявлению в письменной форме лиц, указанных в </w:t>
      </w:r>
      <w:hyperlink w:anchor="Par127" w:history="1">
        <w:r>
          <w:rPr>
            <w:rFonts w:ascii="Calibri" w:hAnsi="Calibri" w:cs="Calibri"/>
            <w:color w:val="0000FF"/>
          </w:rPr>
          <w:t>абзаце первом настоящего пункта</w:t>
        </w:r>
      </w:hyperlink>
      <w:r>
        <w:rPr>
          <w:rFonts w:ascii="Calibri" w:hAnsi="Calibri" w:cs="Calibri"/>
        </w:rPr>
        <w:t xml:space="preserve"> и достигших возраста 18 лет, жилые помещения предоставляются им по окончании срока пребывания в образовательных организациях, учреждениях социального обслуживания населения, учреждениях системы здравоохранения и иных учреждениях, создаваемых в установленном законом порядке для детей-сирот и детей, оставшихся без попечения родителей, а также по завершении получения профессионального образования, либо окончании прохождения военной службы по призыву, либо окончании отбывания наказания в исправительных учреждениях.</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4" w:history="1">
        <w:r>
          <w:rPr>
            <w:rFonts w:ascii="Calibri" w:hAnsi="Calibri" w:cs="Calibri"/>
            <w:color w:val="0000FF"/>
          </w:rPr>
          <w:t>закона</w:t>
        </w:r>
      </w:hyperlink>
      <w:r>
        <w:rPr>
          <w:rFonts w:ascii="Calibri" w:hAnsi="Calibri" w:cs="Calibri"/>
        </w:rPr>
        <w:t xml:space="preserve"> от 02.07.2013 N 185-ФЗ)</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Органы исполнительной власти субъектов Российской Федерации обязаны осуществлять контроль за использованием жилых помещений и (или) распоряжением жилыми помещениями,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обеспечением надлежащего санитарного и технического состояния этих жилых помещений.</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Орган исполнительной власти субъекта Российской Федерации в порядке, установленном законом субъекта Российской Федерации, формирует список детей-сирот и детей, оставшихся без попечения родителей, лиц из числа детей-сирот и детей, оставшихся без попечения родителей, которые подлежат обеспечению жилыми помещениями (далее - список) в соответствии с </w:t>
      </w:r>
      <w:hyperlink w:anchor="Par127" w:history="1">
        <w:r>
          <w:rPr>
            <w:rFonts w:ascii="Calibri" w:hAnsi="Calibri" w:cs="Calibri"/>
            <w:color w:val="0000FF"/>
          </w:rPr>
          <w:t>пунктом 1</w:t>
        </w:r>
      </w:hyperlink>
      <w:r>
        <w:rPr>
          <w:rFonts w:ascii="Calibri" w:hAnsi="Calibri" w:cs="Calibri"/>
        </w:rPr>
        <w:t xml:space="preserve"> настоящей статьи.</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список включаются лица, указанные в </w:t>
      </w:r>
      <w:hyperlink w:anchor="Par127" w:history="1">
        <w:r>
          <w:rPr>
            <w:rFonts w:ascii="Calibri" w:hAnsi="Calibri" w:cs="Calibri"/>
            <w:color w:val="0000FF"/>
          </w:rPr>
          <w:t>абзаце первом пункта 1</w:t>
        </w:r>
      </w:hyperlink>
      <w:r>
        <w:rPr>
          <w:rFonts w:ascii="Calibri" w:hAnsi="Calibri" w:cs="Calibri"/>
        </w:rPr>
        <w:t xml:space="preserve"> настоящей статьи и достигшие возраста 14 лет. Предоставление детям-сиротам и детям, оставшимся без попечения родителей, лицам из числа детей-сирот и детей, оставшихся без попечения родителей, жилых помещений в соответствии с </w:t>
      </w:r>
      <w:hyperlink w:anchor="Par127" w:history="1">
        <w:r>
          <w:rPr>
            <w:rFonts w:ascii="Calibri" w:hAnsi="Calibri" w:cs="Calibri"/>
            <w:color w:val="0000FF"/>
          </w:rPr>
          <w:t>пунктом 1</w:t>
        </w:r>
      </w:hyperlink>
      <w:r>
        <w:rPr>
          <w:rFonts w:ascii="Calibri" w:hAnsi="Calibri" w:cs="Calibri"/>
        </w:rPr>
        <w:t xml:space="preserve"> настоящей статьи является основанием для исключения указанных лиц из списка.</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Проживание детей-сирот и детей, оставшихся без попечения родителей, лиц из числа детей-сирот и детей, оставшихся без попечения родителей, в ранее занимаемых жилых помещениях, нанимателями или членами семей нанимателей по договорам социального найма либо собственниками которых они являются, признается невозможным, если это противоречит интересам указанных лиц в связи с наличием одного из следующих обстоятельств:</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проживание на любом законном основании в таких жилых помещениях лиц:</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лишенных родительских прав в отношении этих детей-сирот и детей, оставшихся без попечения родителей, лиц из числа детей-сирот и детей, оставшихся без попечения родителей (при наличии вступившего в законную силу решения суда об отказе в принудительном обмене жилого помещения в соответствии с </w:t>
      </w:r>
      <w:hyperlink r:id="rId455" w:history="1">
        <w:r>
          <w:rPr>
            <w:rFonts w:ascii="Calibri" w:hAnsi="Calibri" w:cs="Calibri"/>
            <w:color w:val="0000FF"/>
          </w:rPr>
          <w:t>частью 3 статьи 72</w:t>
        </w:r>
      </w:hyperlink>
      <w:r>
        <w:rPr>
          <w:rFonts w:ascii="Calibri" w:hAnsi="Calibri" w:cs="Calibri"/>
        </w:rPr>
        <w:t xml:space="preserve"> Жилищного кодекса Российской Федерации);</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страдающих тяжелой формой хронических заболеваний в соответствии с указанным в </w:t>
      </w:r>
      <w:hyperlink r:id="rId456" w:history="1">
        <w:r>
          <w:rPr>
            <w:rFonts w:ascii="Calibri" w:hAnsi="Calibri" w:cs="Calibri"/>
            <w:color w:val="0000FF"/>
          </w:rPr>
          <w:t>пункте 4 части 1 статьи 51</w:t>
        </w:r>
      </w:hyperlink>
      <w:r>
        <w:rPr>
          <w:rFonts w:ascii="Calibri" w:hAnsi="Calibri" w:cs="Calibri"/>
        </w:rPr>
        <w:t xml:space="preserve"> Жилищного кодекса Российской Федерации </w:t>
      </w:r>
      <w:hyperlink r:id="rId457" w:history="1">
        <w:r>
          <w:rPr>
            <w:rFonts w:ascii="Calibri" w:hAnsi="Calibri" w:cs="Calibri"/>
            <w:color w:val="0000FF"/>
          </w:rPr>
          <w:t>перечнем</w:t>
        </w:r>
      </w:hyperlink>
      <w:r>
        <w:rPr>
          <w:rFonts w:ascii="Calibri" w:hAnsi="Calibri" w:cs="Calibri"/>
        </w:rPr>
        <w:t>, при которой совместное проживание с ними в одном жилом помещении невозможно;</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жилые помещения непригодны для постоянного проживания или не отвечают установленным </w:t>
      </w:r>
      <w:r>
        <w:rPr>
          <w:rFonts w:ascii="Calibri" w:hAnsi="Calibri" w:cs="Calibri"/>
        </w:rPr>
        <w:lastRenderedPageBreak/>
        <w:t>для жилых помещений санитарным и техническим правилам и нормам, иным требованиям законодательства Российской Федерации;</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общая площадь жилого помещения, приходящаяся на одно лицо, проживающее в данном жилом помещении, менее </w:t>
      </w:r>
      <w:hyperlink r:id="rId458" w:history="1">
        <w:r>
          <w:rPr>
            <w:rFonts w:ascii="Calibri" w:hAnsi="Calibri" w:cs="Calibri"/>
            <w:color w:val="0000FF"/>
          </w:rPr>
          <w:t>учетной нормы</w:t>
        </w:r>
      </w:hyperlink>
      <w:r>
        <w:rPr>
          <w:rFonts w:ascii="Calibri" w:hAnsi="Calibri" w:cs="Calibri"/>
        </w:rPr>
        <w:t xml:space="preserve"> площади жилого помещения, в том числе если такое уменьшение произойдет в результате вселения в данное жилое помещение детей-сирот и детей, оставшихся без попечения родителей, лиц из числа детей-сирот и детей, оставшихся без попечения родителей;</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иное установленное законодательством субъекта Российской Федерации обстоятельство.</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Порядок установления факта невозможности проживания детей-сирот и детей, оставшихся без попечения родителей, лиц из числа детей-сирот и детей, оставшихся без попечения родителей, в ранее занимаемых жилых помещениях, нанимателями или членами семей нанимателей по договорам социального найма либо собственниками которых они являются, устанавливается законодательством субъекта Российской Федерации.</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Срок действия договора найма специализированного жилого помещения, предоставляемого в соответствии с </w:t>
      </w:r>
      <w:hyperlink w:anchor="Par127" w:history="1">
        <w:r>
          <w:rPr>
            <w:rFonts w:ascii="Calibri" w:hAnsi="Calibri" w:cs="Calibri"/>
            <w:color w:val="0000FF"/>
          </w:rPr>
          <w:t>пунктом 1</w:t>
        </w:r>
      </w:hyperlink>
      <w:r>
        <w:rPr>
          <w:rFonts w:ascii="Calibri" w:hAnsi="Calibri" w:cs="Calibri"/>
        </w:rPr>
        <w:t xml:space="preserve"> настоящей статьи, составляет пять лет.</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выявления обстоятельств, свидетельствующих о необходимости оказания лицам, указанным в </w:t>
      </w:r>
      <w:hyperlink w:anchor="Par127" w:history="1">
        <w:r>
          <w:rPr>
            <w:rFonts w:ascii="Calibri" w:hAnsi="Calibri" w:cs="Calibri"/>
            <w:color w:val="0000FF"/>
          </w:rPr>
          <w:t>пункте 1</w:t>
        </w:r>
      </w:hyperlink>
      <w:r>
        <w:rPr>
          <w:rFonts w:ascii="Calibri" w:hAnsi="Calibri" w:cs="Calibri"/>
        </w:rPr>
        <w:t xml:space="preserve"> настоящей статьи, содействия в преодолении трудной жизненной ситуации, договор найма специализированного жилого помещения может быть заключен на новый пятилетний срок по решению органа исполнительной власти субъекта Российской Федерации. Порядок выявления этих обстоятельств устанавливается законодательством субъекта Российской Федерации. Договор найма специализированного жилого помещения может быть заключен на новый пятилетний срок не более чем один раз.</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окончании срока действия договора найма специализированного жилого помещения и при отсутствии обстоятельств, свидетельствующих о необходимости оказания лицам, указанным в </w:t>
      </w:r>
      <w:hyperlink w:anchor="Par127" w:history="1">
        <w:r>
          <w:rPr>
            <w:rFonts w:ascii="Calibri" w:hAnsi="Calibri" w:cs="Calibri"/>
            <w:color w:val="0000FF"/>
          </w:rPr>
          <w:t>пункте 1</w:t>
        </w:r>
      </w:hyperlink>
      <w:r>
        <w:rPr>
          <w:rFonts w:ascii="Calibri" w:hAnsi="Calibri" w:cs="Calibri"/>
        </w:rPr>
        <w:t xml:space="preserve"> настоящей статьи, содействия в преодолении трудной жизненной ситуации, орган исполнительной власти субъекта Российской Федерации, осуществляющий управление государственным жилищным фондом, обязан принять решение об исключении жилого помещения из специализированного жилищного фонда и заключить с лицами, указанными в </w:t>
      </w:r>
      <w:hyperlink w:anchor="Par127" w:history="1">
        <w:r>
          <w:rPr>
            <w:rFonts w:ascii="Calibri" w:hAnsi="Calibri" w:cs="Calibri"/>
            <w:color w:val="0000FF"/>
          </w:rPr>
          <w:t>пункте 1</w:t>
        </w:r>
      </w:hyperlink>
      <w:r>
        <w:rPr>
          <w:rFonts w:ascii="Calibri" w:hAnsi="Calibri" w:cs="Calibri"/>
        </w:rPr>
        <w:t xml:space="preserve"> настоящей статьи, договор социального найма в отношении данного жилого помещения в порядке, установленном законодательством субъекта Российской Федерации.</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По договорам найма специализированных жилых помещений они предоставляются лицам, указанным в </w:t>
      </w:r>
      <w:hyperlink w:anchor="Par127" w:history="1">
        <w:r>
          <w:rPr>
            <w:rFonts w:ascii="Calibri" w:hAnsi="Calibri" w:cs="Calibri"/>
            <w:color w:val="0000FF"/>
          </w:rPr>
          <w:t>пункте 1</w:t>
        </w:r>
      </w:hyperlink>
      <w:r>
        <w:rPr>
          <w:rFonts w:ascii="Calibri" w:hAnsi="Calibri" w:cs="Calibri"/>
        </w:rPr>
        <w:t xml:space="preserve"> настоящей статьи, в виде жилых домов, квартир, благоустроенных применительно к условиям соответствующего населенного пункта, по нормам предоставления площади жилого помещения по договору социального найма.</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Дополнительные гарантии прав детей-сирот и детей, оставшихся без попечения родителей, лиц из числа детей-сирот и детей, оставшихся без попечения родителей, на имущество и жилое помещение относятся к расходным обязательствам субъекта Российской Федерации.</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Право на обеспечение жилыми помещениями по основаниям и в порядке, которые предусмотрены настоящей статьей, сохраняется за лицами,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до фактического обеспечения их жилыми помещениями.</w:t>
      </w:r>
    </w:p>
    <w:p w:rsidR="001A2156" w:rsidRDefault="001A2156">
      <w:pPr>
        <w:widowControl w:val="0"/>
        <w:autoSpaceDE w:val="0"/>
        <w:autoSpaceDN w:val="0"/>
        <w:adjustRightInd w:val="0"/>
        <w:spacing w:after="0" w:line="240" w:lineRule="auto"/>
        <w:rPr>
          <w:rFonts w:ascii="Calibri" w:hAnsi="Calibri" w:cs="Calibri"/>
        </w:rPr>
      </w:pPr>
    </w:p>
    <w:p w:rsidR="001A2156" w:rsidRDefault="001A2156">
      <w:pPr>
        <w:widowControl w:val="0"/>
        <w:autoSpaceDE w:val="0"/>
        <w:autoSpaceDN w:val="0"/>
        <w:adjustRightInd w:val="0"/>
        <w:spacing w:after="0" w:line="240" w:lineRule="auto"/>
        <w:ind w:firstLine="540"/>
        <w:jc w:val="both"/>
        <w:outlineLvl w:val="0"/>
        <w:rPr>
          <w:rFonts w:ascii="Calibri" w:hAnsi="Calibri" w:cs="Calibri"/>
        </w:rPr>
      </w:pPr>
      <w:bookmarkStart w:id="46" w:name="Par149"/>
      <w:bookmarkEnd w:id="46"/>
      <w:r>
        <w:rPr>
          <w:rFonts w:ascii="Calibri" w:hAnsi="Calibri" w:cs="Calibri"/>
        </w:rPr>
        <w:t>Статья 9. Дополнительные гарантии права на труд</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Органы государственной службы занятости населения (далее - органы службы занятости) при обращении к ним детей-сирот и детей, оставшихся без попечения родителей, в возрасте от четырнадцати до восемнадцати лет осуществляют профориентационную работу с указанными лицами и обеспечивают диагностику их профессиональной пригодности с учетом состояния здоровья.</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9" w:history="1">
        <w:r>
          <w:rPr>
            <w:rFonts w:ascii="Calibri" w:hAnsi="Calibri" w:cs="Calibri"/>
            <w:color w:val="0000FF"/>
          </w:rPr>
          <w:t>закона</w:t>
        </w:r>
      </w:hyperlink>
      <w:r>
        <w:rPr>
          <w:rFonts w:ascii="Calibri" w:hAnsi="Calibri" w:cs="Calibri"/>
        </w:rPr>
        <w:t xml:space="preserve"> от 10.01.2003 N 8-ФЗ)</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460" w:history="1">
        <w:r>
          <w:rPr>
            <w:rFonts w:ascii="Calibri" w:hAnsi="Calibri" w:cs="Calibri"/>
            <w:color w:val="0000FF"/>
          </w:rPr>
          <w:t>закон</w:t>
        </w:r>
      </w:hyperlink>
      <w:r>
        <w:rPr>
          <w:rFonts w:ascii="Calibri" w:hAnsi="Calibri" w:cs="Calibri"/>
        </w:rPr>
        <w:t xml:space="preserve"> от 22.08.2004 N 122-ФЗ.</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Должностные лица, виновные в нарушении условий трудовых договоров, регулирующих их отношения с детьми-сиротами и детьми, оставшимися без попечения родителей, лицами из числа детей-сирот и детей, оставшихся без попечения родителей, несут ответственность в порядке, установленном законодательством Российской Федерации.</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1" w:history="1">
        <w:r>
          <w:rPr>
            <w:rFonts w:ascii="Calibri" w:hAnsi="Calibri" w:cs="Calibri"/>
            <w:color w:val="0000FF"/>
          </w:rPr>
          <w:t>закона</w:t>
        </w:r>
      </w:hyperlink>
      <w:r>
        <w:rPr>
          <w:rFonts w:ascii="Calibri" w:hAnsi="Calibri" w:cs="Calibri"/>
        </w:rPr>
        <w:t xml:space="preserve"> от 17.12.2009 N 315-ФЗ)</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4. Утратил силу. - Федеральный </w:t>
      </w:r>
      <w:hyperlink r:id="rId462" w:history="1">
        <w:r>
          <w:rPr>
            <w:rFonts w:ascii="Calibri" w:hAnsi="Calibri" w:cs="Calibri"/>
            <w:color w:val="0000FF"/>
          </w:rPr>
          <w:t>закон</w:t>
        </w:r>
      </w:hyperlink>
      <w:r>
        <w:rPr>
          <w:rFonts w:ascii="Calibri" w:hAnsi="Calibri" w:cs="Calibri"/>
        </w:rPr>
        <w:t xml:space="preserve"> от 22.08.2004 N 122-ФЗ.</w:t>
      </w:r>
    </w:p>
    <w:p w:rsidR="001A2156" w:rsidRDefault="001A2156">
      <w:pPr>
        <w:widowControl w:val="0"/>
        <w:autoSpaceDE w:val="0"/>
        <w:autoSpaceDN w:val="0"/>
        <w:adjustRightInd w:val="0"/>
        <w:spacing w:after="0" w:line="240" w:lineRule="auto"/>
        <w:ind w:firstLine="540"/>
        <w:jc w:val="both"/>
        <w:rPr>
          <w:rFonts w:ascii="Calibri" w:hAnsi="Calibri" w:cs="Calibri"/>
        </w:rPr>
      </w:pPr>
      <w:bookmarkStart w:id="47" w:name="Par157"/>
      <w:bookmarkEnd w:id="47"/>
      <w:r>
        <w:rPr>
          <w:rFonts w:ascii="Calibri" w:hAnsi="Calibri" w:cs="Calibri"/>
        </w:rPr>
        <w:t>5. Ищущим работу впервые и зарегистрированным в органах государственной службы занятости в статусе безработного детям-сиротам, детям, оставшимся без попечения родителей, лицам из числа детей-сирот и детей, оставшихся без попечения родителей, выплачивается пособие по безработице в течение 6 месяцев в размере уровня средней заработной платы, сложившегося в республике, крае, области, городах Москве и Санкт-Петербурге, автономной области, автономном округе.</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Органы службы занятости в течение указанного срока осуществляют профессиональную ориентацию, профессиональную подготовку и трудоустройство лиц данной категории.</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Работникам - детям-сиротам и детям, оставшимся без попечения родителей, лицам из числа детей-сирот и детей, оставшихся без попечения родителей, высвобождаемым из организаций в связи с их ликвидацией, сокращением численности или штата, работодатели (их правопреемники) обязаны обеспечить за счет собственных средств необходимое профессиональное обучение с последующим их трудоустройством в данной или другой организациях.</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3" w:history="1">
        <w:r>
          <w:rPr>
            <w:rFonts w:ascii="Calibri" w:hAnsi="Calibri" w:cs="Calibri"/>
            <w:color w:val="0000FF"/>
          </w:rPr>
          <w:t>закона</w:t>
        </w:r>
      </w:hyperlink>
      <w:r>
        <w:rPr>
          <w:rFonts w:ascii="Calibri" w:hAnsi="Calibri" w:cs="Calibri"/>
        </w:rPr>
        <w:t xml:space="preserve"> от 17.12.2009 N 315-ФЗ)</w:t>
      </w:r>
    </w:p>
    <w:p w:rsidR="001A2156" w:rsidRDefault="001A2156">
      <w:pPr>
        <w:widowControl w:val="0"/>
        <w:autoSpaceDE w:val="0"/>
        <w:autoSpaceDN w:val="0"/>
        <w:adjustRightInd w:val="0"/>
        <w:spacing w:after="0" w:line="240" w:lineRule="auto"/>
        <w:rPr>
          <w:rFonts w:ascii="Calibri" w:hAnsi="Calibri" w:cs="Calibri"/>
        </w:rPr>
      </w:pPr>
    </w:p>
    <w:p w:rsidR="001A2156" w:rsidRDefault="001A2156">
      <w:pPr>
        <w:widowControl w:val="0"/>
        <w:autoSpaceDE w:val="0"/>
        <w:autoSpaceDN w:val="0"/>
        <w:adjustRightInd w:val="0"/>
        <w:spacing w:after="0" w:line="240" w:lineRule="auto"/>
        <w:ind w:firstLine="540"/>
        <w:jc w:val="both"/>
        <w:outlineLvl w:val="0"/>
        <w:rPr>
          <w:rFonts w:ascii="Calibri" w:hAnsi="Calibri" w:cs="Calibri"/>
        </w:rPr>
      </w:pPr>
      <w:bookmarkStart w:id="48" w:name="Par162"/>
      <w:bookmarkEnd w:id="48"/>
      <w:r>
        <w:rPr>
          <w:rFonts w:ascii="Calibri" w:hAnsi="Calibri" w:cs="Calibri"/>
        </w:rPr>
        <w:t>Статья 10. Судебная защита прав детей-сирот и детей, оставшихся без попечения родителей</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защитой своих прав дети-сироты и дети, оставшиеся без попечения родителей, а равно их </w:t>
      </w:r>
      <w:hyperlink r:id="rId464" w:history="1">
        <w:r>
          <w:rPr>
            <w:rFonts w:ascii="Calibri" w:hAnsi="Calibri" w:cs="Calibri"/>
            <w:color w:val="0000FF"/>
          </w:rPr>
          <w:t>законные представители</w:t>
        </w:r>
      </w:hyperlink>
      <w:r>
        <w:rPr>
          <w:rFonts w:ascii="Calibri" w:hAnsi="Calibri" w:cs="Calibri"/>
        </w:rPr>
        <w:t>, опекуны (попечители), органы опеки и попечительства и прокурор вправе обратиться в установленном порядке в соответствующие суды Российской Федерации.</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Дети-сироты и дети, оставшиеся без попечения родителей, имеют право на бесплатную юридическую помощь в соответствии с Федеральным </w:t>
      </w:r>
      <w:hyperlink r:id="rId465" w:history="1">
        <w:r>
          <w:rPr>
            <w:rFonts w:ascii="Calibri" w:hAnsi="Calibri" w:cs="Calibri"/>
            <w:color w:val="0000FF"/>
          </w:rPr>
          <w:t>законом</w:t>
        </w:r>
      </w:hyperlink>
      <w:r>
        <w:rPr>
          <w:rFonts w:ascii="Calibri" w:hAnsi="Calibri" w:cs="Calibri"/>
        </w:rPr>
        <w:t xml:space="preserve"> "О бесплатной юридической помощи в Российской Федерации".</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введена Федеральным </w:t>
      </w:r>
      <w:hyperlink r:id="rId466" w:history="1">
        <w:r>
          <w:rPr>
            <w:rFonts w:ascii="Calibri" w:hAnsi="Calibri" w:cs="Calibri"/>
            <w:color w:val="0000FF"/>
          </w:rPr>
          <w:t>законом</w:t>
        </w:r>
      </w:hyperlink>
      <w:r>
        <w:rPr>
          <w:rFonts w:ascii="Calibri" w:hAnsi="Calibri" w:cs="Calibri"/>
        </w:rPr>
        <w:t xml:space="preserve"> от 21.11.2011 N 326-ФЗ)</w:t>
      </w:r>
    </w:p>
    <w:p w:rsidR="001A2156" w:rsidRDefault="001A2156">
      <w:pPr>
        <w:widowControl w:val="0"/>
        <w:autoSpaceDE w:val="0"/>
        <w:autoSpaceDN w:val="0"/>
        <w:adjustRightInd w:val="0"/>
        <w:spacing w:after="0" w:line="240" w:lineRule="auto"/>
        <w:rPr>
          <w:rFonts w:ascii="Calibri" w:hAnsi="Calibri" w:cs="Calibri"/>
        </w:rPr>
      </w:pPr>
    </w:p>
    <w:p w:rsidR="001A2156" w:rsidRDefault="001A2156">
      <w:pPr>
        <w:widowControl w:val="0"/>
        <w:autoSpaceDE w:val="0"/>
        <w:autoSpaceDN w:val="0"/>
        <w:adjustRightInd w:val="0"/>
        <w:spacing w:after="0" w:line="240" w:lineRule="auto"/>
        <w:ind w:firstLine="540"/>
        <w:jc w:val="both"/>
        <w:outlineLvl w:val="0"/>
        <w:rPr>
          <w:rFonts w:ascii="Calibri" w:hAnsi="Calibri" w:cs="Calibri"/>
        </w:rPr>
      </w:pPr>
      <w:bookmarkStart w:id="49" w:name="Par168"/>
      <w:bookmarkEnd w:id="49"/>
      <w:r>
        <w:rPr>
          <w:rFonts w:ascii="Calibri" w:hAnsi="Calibri" w:cs="Calibri"/>
        </w:rPr>
        <w:t>Статья 11. Ответственность за неисполнение настоящего Федерального закона</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Должностные лица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несут ответственность за несоблюдение положений настоящего Федерального закона в соответствии с </w:t>
      </w:r>
      <w:hyperlink r:id="rId467" w:history="1">
        <w:r>
          <w:rPr>
            <w:rFonts w:ascii="Calibri" w:hAnsi="Calibri" w:cs="Calibri"/>
            <w:color w:val="0000FF"/>
          </w:rPr>
          <w:t>Конституцией</w:t>
        </w:r>
      </w:hyperlink>
      <w:r>
        <w:rPr>
          <w:rFonts w:ascii="Calibri" w:hAnsi="Calibri" w:cs="Calibri"/>
        </w:rPr>
        <w:t xml:space="preserve"> Российской Федерации, с законодательством Российской Федерации.</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Нормативные правовые акты федеральных органов исполнительной власти, принятые с нарушением настоящего Федерального закона, ограничивающие права детей-сирот и детей, оставшихся без попечения родителей, лиц из числа детей-сирот и детей, оставшихся без попечения родителей, либо устанавливающие такой порядок осуществления этих прав, который существенно затрудняет их использование, признаются недействительными в установленном законодательством </w:t>
      </w:r>
      <w:hyperlink r:id="rId468" w:history="1">
        <w:r>
          <w:rPr>
            <w:rFonts w:ascii="Calibri" w:hAnsi="Calibri" w:cs="Calibri"/>
            <w:color w:val="0000FF"/>
          </w:rPr>
          <w:t>порядке</w:t>
        </w:r>
      </w:hyperlink>
      <w:r>
        <w:rPr>
          <w:rFonts w:ascii="Calibri" w:hAnsi="Calibri" w:cs="Calibri"/>
        </w:rPr>
        <w:t>.</w:t>
      </w:r>
    </w:p>
    <w:p w:rsidR="001A2156" w:rsidRDefault="001A215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9" w:history="1">
        <w:r>
          <w:rPr>
            <w:rFonts w:ascii="Calibri" w:hAnsi="Calibri" w:cs="Calibri"/>
            <w:color w:val="0000FF"/>
          </w:rPr>
          <w:t>закона</w:t>
        </w:r>
      </w:hyperlink>
      <w:r>
        <w:rPr>
          <w:rFonts w:ascii="Calibri" w:hAnsi="Calibri" w:cs="Calibri"/>
        </w:rPr>
        <w:t xml:space="preserve"> от 17.12.2009 N 315-ФЗ)</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Неисполнение либо ненадлежащее исполнение должностными лицами федеральных органов государственной власти своих обязанностей, предусмотренных настоящим Федеральным законом, влечет за собой дисциплинарную, административную, уголовную или гражданско-правовую ответственность в соответствии с законодательством Российской Федерации.</w:t>
      </w:r>
    </w:p>
    <w:p w:rsidR="001A2156" w:rsidRDefault="001A2156">
      <w:pPr>
        <w:widowControl w:val="0"/>
        <w:autoSpaceDE w:val="0"/>
        <w:autoSpaceDN w:val="0"/>
        <w:adjustRightInd w:val="0"/>
        <w:spacing w:after="0" w:line="240" w:lineRule="auto"/>
        <w:rPr>
          <w:rFonts w:ascii="Calibri" w:hAnsi="Calibri" w:cs="Calibri"/>
        </w:rPr>
      </w:pPr>
    </w:p>
    <w:p w:rsidR="001A2156" w:rsidRDefault="001A2156">
      <w:pPr>
        <w:widowControl w:val="0"/>
        <w:autoSpaceDE w:val="0"/>
        <w:autoSpaceDN w:val="0"/>
        <w:adjustRightInd w:val="0"/>
        <w:spacing w:after="0" w:line="240" w:lineRule="auto"/>
        <w:jc w:val="center"/>
        <w:rPr>
          <w:rFonts w:ascii="Calibri" w:hAnsi="Calibri" w:cs="Calibri"/>
        </w:rPr>
      </w:pPr>
      <w:r>
        <w:rPr>
          <w:rFonts w:ascii="Calibri" w:hAnsi="Calibri" w:cs="Calibri"/>
        </w:rPr>
        <w:t>Заключительные положения</w:t>
      </w:r>
    </w:p>
    <w:p w:rsidR="001A2156" w:rsidRDefault="001A2156">
      <w:pPr>
        <w:widowControl w:val="0"/>
        <w:autoSpaceDE w:val="0"/>
        <w:autoSpaceDN w:val="0"/>
        <w:adjustRightInd w:val="0"/>
        <w:spacing w:after="0" w:line="240" w:lineRule="auto"/>
        <w:ind w:firstLine="540"/>
        <w:jc w:val="both"/>
        <w:outlineLvl w:val="0"/>
        <w:rPr>
          <w:rFonts w:ascii="Calibri" w:hAnsi="Calibri" w:cs="Calibri"/>
        </w:rPr>
      </w:pPr>
      <w:bookmarkStart w:id="50" w:name="Par177"/>
      <w:bookmarkEnd w:id="50"/>
      <w:r>
        <w:rPr>
          <w:rFonts w:ascii="Calibri" w:hAnsi="Calibri" w:cs="Calibri"/>
        </w:rPr>
        <w:t>Статья 12. Приведение правовых актов в соответствие с настоящим Федеральным законом</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Предложить Президенту Российской Федерации и поручить Правительству Российской Федерации привести свои правовые акты в соответствие с настоящим Федеральным законом.</w:t>
      </w:r>
    </w:p>
    <w:p w:rsidR="001A2156" w:rsidRDefault="001A2156">
      <w:pPr>
        <w:widowControl w:val="0"/>
        <w:autoSpaceDE w:val="0"/>
        <w:autoSpaceDN w:val="0"/>
        <w:adjustRightInd w:val="0"/>
        <w:spacing w:after="0" w:line="240" w:lineRule="auto"/>
        <w:rPr>
          <w:rFonts w:ascii="Calibri" w:hAnsi="Calibri" w:cs="Calibri"/>
        </w:rPr>
      </w:pPr>
    </w:p>
    <w:p w:rsidR="001A2156" w:rsidRDefault="001A2156">
      <w:pPr>
        <w:widowControl w:val="0"/>
        <w:autoSpaceDE w:val="0"/>
        <w:autoSpaceDN w:val="0"/>
        <w:adjustRightInd w:val="0"/>
        <w:spacing w:after="0" w:line="240" w:lineRule="auto"/>
        <w:ind w:firstLine="540"/>
        <w:jc w:val="both"/>
        <w:outlineLvl w:val="0"/>
        <w:rPr>
          <w:rFonts w:ascii="Calibri" w:hAnsi="Calibri" w:cs="Calibri"/>
        </w:rPr>
      </w:pPr>
      <w:bookmarkStart w:id="51" w:name="Par181"/>
      <w:bookmarkEnd w:id="51"/>
      <w:r>
        <w:rPr>
          <w:rFonts w:ascii="Calibri" w:hAnsi="Calibri" w:cs="Calibri"/>
        </w:rPr>
        <w:t>Статья 13. Вступление в силу настоящего Федерального закона</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Настоящий Федеральный закон вступает в силу со дня его официального опубликования.</w:t>
      </w:r>
    </w:p>
    <w:p w:rsidR="001A2156" w:rsidRDefault="001A215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w:anchor="Par93" w:history="1">
        <w:r>
          <w:rPr>
            <w:rFonts w:ascii="Calibri" w:hAnsi="Calibri" w:cs="Calibri"/>
            <w:color w:val="0000FF"/>
          </w:rPr>
          <w:t>Пункты 5,</w:t>
        </w:r>
      </w:hyperlink>
      <w:hyperlink w:anchor="Par97" w:history="1">
        <w:r>
          <w:rPr>
            <w:rFonts w:ascii="Calibri" w:hAnsi="Calibri" w:cs="Calibri"/>
            <w:color w:val="0000FF"/>
          </w:rPr>
          <w:t>6 статьи 6,</w:t>
        </w:r>
      </w:hyperlink>
      <w:r>
        <w:rPr>
          <w:rFonts w:ascii="Calibri" w:hAnsi="Calibri" w:cs="Calibri"/>
        </w:rPr>
        <w:t xml:space="preserve"> пункт 5 </w:t>
      </w:r>
      <w:hyperlink w:anchor="Par157" w:history="1">
        <w:r>
          <w:rPr>
            <w:rFonts w:ascii="Calibri" w:hAnsi="Calibri" w:cs="Calibri"/>
            <w:color w:val="0000FF"/>
          </w:rPr>
          <w:t>статьи 9</w:t>
        </w:r>
      </w:hyperlink>
      <w:r>
        <w:rPr>
          <w:rFonts w:ascii="Calibri" w:hAnsi="Calibri" w:cs="Calibri"/>
        </w:rPr>
        <w:t xml:space="preserve"> настоящего Федерального закона вступают в силу с 1 января 1998 года.</w:t>
      </w:r>
    </w:p>
    <w:p w:rsidR="001A2156" w:rsidRDefault="001A2156">
      <w:pPr>
        <w:widowControl w:val="0"/>
        <w:autoSpaceDE w:val="0"/>
        <w:autoSpaceDN w:val="0"/>
        <w:adjustRightInd w:val="0"/>
        <w:spacing w:after="0" w:line="240" w:lineRule="auto"/>
        <w:rPr>
          <w:rFonts w:ascii="Calibri" w:hAnsi="Calibri" w:cs="Calibri"/>
        </w:rPr>
      </w:pPr>
    </w:p>
    <w:p w:rsidR="001A2156" w:rsidRDefault="001A2156">
      <w:pPr>
        <w:widowControl w:val="0"/>
        <w:autoSpaceDE w:val="0"/>
        <w:autoSpaceDN w:val="0"/>
        <w:adjustRightInd w:val="0"/>
        <w:spacing w:after="0" w:line="240" w:lineRule="auto"/>
        <w:jc w:val="right"/>
        <w:rPr>
          <w:rFonts w:ascii="Calibri" w:hAnsi="Calibri" w:cs="Calibri"/>
        </w:rPr>
      </w:pPr>
      <w:r>
        <w:rPr>
          <w:rFonts w:ascii="Calibri" w:hAnsi="Calibri" w:cs="Calibri"/>
        </w:rPr>
        <w:t>Президент</w:t>
      </w:r>
    </w:p>
    <w:p w:rsidR="001A2156" w:rsidRDefault="001A2156">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1A2156" w:rsidRDefault="001A2156">
      <w:pPr>
        <w:widowControl w:val="0"/>
        <w:autoSpaceDE w:val="0"/>
        <w:autoSpaceDN w:val="0"/>
        <w:adjustRightInd w:val="0"/>
        <w:spacing w:after="0" w:line="240" w:lineRule="auto"/>
        <w:jc w:val="right"/>
        <w:rPr>
          <w:rFonts w:ascii="Calibri" w:hAnsi="Calibri" w:cs="Calibri"/>
        </w:rPr>
      </w:pPr>
      <w:r>
        <w:rPr>
          <w:rFonts w:ascii="Calibri" w:hAnsi="Calibri" w:cs="Calibri"/>
        </w:rPr>
        <w:t>Б.ЕЛЬЦИН</w:t>
      </w:r>
    </w:p>
    <w:p w:rsidR="002026CC" w:rsidRDefault="001A2156" w:rsidP="009A0B92">
      <w:pPr>
        <w:widowControl w:val="0"/>
        <w:autoSpaceDE w:val="0"/>
        <w:autoSpaceDN w:val="0"/>
        <w:adjustRightInd w:val="0"/>
        <w:spacing w:after="0" w:line="240" w:lineRule="auto"/>
      </w:pPr>
      <w:r>
        <w:rPr>
          <w:rFonts w:ascii="Calibri" w:hAnsi="Calibri" w:cs="Calibri"/>
        </w:rPr>
        <w:t>Москва, Кремль</w:t>
      </w:r>
      <w:r w:rsidR="009A0B92">
        <w:rPr>
          <w:rFonts w:ascii="Calibri" w:hAnsi="Calibri" w:cs="Calibri"/>
        </w:rPr>
        <w:t xml:space="preserve"> , </w:t>
      </w:r>
      <w:r>
        <w:rPr>
          <w:rFonts w:ascii="Calibri" w:hAnsi="Calibri" w:cs="Calibri"/>
        </w:rPr>
        <w:t>21 декабря 1996 года</w:t>
      </w:r>
      <w:r w:rsidR="009A0B92">
        <w:rPr>
          <w:rFonts w:ascii="Calibri" w:hAnsi="Calibri" w:cs="Calibri"/>
        </w:rPr>
        <w:t xml:space="preserve">, </w:t>
      </w:r>
      <w:r>
        <w:rPr>
          <w:rFonts w:ascii="Calibri" w:hAnsi="Calibri" w:cs="Calibri"/>
        </w:rPr>
        <w:t>N 159-ФЗ</w:t>
      </w:r>
    </w:p>
    <w:p w:rsidR="002026CC" w:rsidRDefault="002026CC">
      <w:pPr>
        <w:sectPr w:rsidR="002026CC" w:rsidSect="009A0B92">
          <w:pgSz w:w="11906" w:h="16838"/>
          <w:pgMar w:top="1134" w:right="850" w:bottom="851" w:left="1276" w:header="708" w:footer="708" w:gutter="0"/>
          <w:cols w:space="708"/>
          <w:titlePg/>
          <w:docGrid w:linePitch="360"/>
        </w:sectPr>
      </w:pPr>
    </w:p>
    <w:p w:rsidR="00D77708" w:rsidRDefault="00D7770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24 апреля 2008 года N 48-ФЗ</w:t>
      </w:r>
      <w:r>
        <w:rPr>
          <w:rFonts w:ascii="Calibri" w:hAnsi="Calibri" w:cs="Calibri"/>
        </w:rPr>
        <w:br/>
      </w:r>
    </w:p>
    <w:p w:rsidR="00D77708" w:rsidRDefault="00D77708">
      <w:pPr>
        <w:widowControl w:val="0"/>
        <w:pBdr>
          <w:bottom w:val="single" w:sz="6" w:space="0" w:color="auto"/>
        </w:pBdr>
        <w:autoSpaceDE w:val="0"/>
        <w:autoSpaceDN w:val="0"/>
        <w:adjustRightInd w:val="0"/>
        <w:spacing w:after="0" w:line="240" w:lineRule="auto"/>
        <w:rPr>
          <w:rFonts w:ascii="Calibri" w:hAnsi="Calibri" w:cs="Calibri"/>
          <w:sz w:val="5"/>
          <w:szCs w:val="5"/>
        </w:rPr>
      </w:pPr>
    </w:p>
    <w:p w:rsidR="00D77708" w:rsidRDefault="00D7770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РОССИЙСКАЯ ФЕДЕРАЦИЯ</w:t>
      </w:r>
    </w:p>
    <w:p w:rsidR="00D77708" w:rsidRDefault="00D7770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ФЕДЕРАЛЬНЫЙ ЗАКОН</w:t>
      </w:r>
    </w:p>
    <w:p w:rsidR="00D77708" w:rsidRDefault="00D77708">
      <w:pPr>
        <w:widowControl w:val="0"/>
        <w:autoSpaceDE w:val="0"/>
        <w:autoSpaceDN w:val="0"/>
        <w:adjustRightInd w:val="0"/>
        <w:spacing w:after="0" w:line="240" w:lineRule="auto"/>
        <w:jc w:val="center"/>
        <w:rPr>
          <w:rFonts w:ascii="Calibri" w:hAnsi="Calibri" w:cs="Calibri"/>
          <w:b/>
          <w:bCs/>
        </w:rPr>
      </w:pPr>
    </w:p>
    <w:p w:rsidR="00D77708" w:rsidRDefault="00D7770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ОБ ОПЕКЕ И ПОПЕЧИТЕЛЬСТВЕ</w:t>
      </w:r>
    </w:p>
    <w:p w:rsidR="00D77708" w:rsidRDefault="00D77708">
      <w:pPr>
        <w:widowControl w:val="0"/>
        <w:autoSpaceDE w:val="0"/>
        <w:autoSpaceDN w:val="0"/>
        <w:adjustRightInd w:val="0"/>
        <w:spacing w:after="0" w:line="240" w:lineRule="auto"/>
        <w:jc w:val="right"/>
        <w:rPr>
          <w:rFonts w:ascii="Calibri" w:hAnsi="Calibri" w:cs="Calibri"/>
        </w:rPr>
      </w:pPr>
      <w:r>
        <w:rPr>
          <w:rFonts w:ascii="Calibri" w:hAnsi="Calibri" w:cs="Calibri"/>
        </w:rPr>
        <w:t>Принят</w:t>
      </w:r>
    </w:p>
    <w:p w:rsidR="00D77708" w:rsidRDefault="00D77708">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Думой</w:t>
      </w:r>
    </w:p>
    <w:p w:rsidR="00D77708" w:rsidRDefault="00D77708">
      <w:pPr>
        <w:widowControl w:val="0"/>
        <w:autoSpaceDE w:val="0"/>
        <w:autoSpaceDN w:val="0"/>
        <w:adjustRightInd w:val="0"/>
        <w:spacing w:after="0" w:line="240" w:lineRule="auto"/>
        <w:jc w:val="right"/>
        <w:rPr>
          <w:rFonts w:ascii="Calibri" w:hAnsi="Calibri" w:cs="Calibri"/>
        </w:rPr>
      </w:pPr>
      <w:r>
        <w:rPr>
          <w:rFonts w:ascii="Calibri" w:hAnsi="Calibri" w:cs="Calibri"/>
        </w:rPr>
        <w:t>11 апреля 2008 года</w:t>
      </w:r>
    </w:p>
    <w:p w:rsidR="00D77708" w:rsidRDefault="00D77708">
      <w:pPr>
        <w:widowControl w:val="0"/>
        <w:autoSpaceDE w:val="0"/>
        <w:autoSpaceDN w:val="0"/>
        <w:adjustRightInd w:val="0"/>
        <w:spacing w:after="0" w:line="240" w:lineRule="auto"/>
        <w:jc w:val="right"/>
        <w:rPr>
          <w:rFonts w:ascii="Calibri" w:hAnsi="Calibri" w:cs="Calibri"/>
        </w:rPr>
      </w:pPr>
    </w:p>
    <w:p w:rsidR="00D77708" w:rsidRDefault="00D77708">
      <w:pPr>
        <w:widowControl w:val="0"/>
        <w:autoSpaceDE w:val="0"/>
        <w:autoSpaceDN w:val="0"/>
        <w:adjustRightInd w:val="0"/>
        <w:spacing w:after="0" w:line="240" w:lineRule="auto"/>
        <w:jc w:val="right"/>
        <w:rPr>
          <w:rFonts w:ascii="Calibri" w:hAnsi="Calibri" w:cs="Calibri"/>
        </w:rPr>
      </w:pPr>
      <w:r>
        <w:rPr>
          <w:rFonts w:ascii="Calibri" w:hAnsi="Calibri" w:cs="Calibri"/>
        </w:rPr>
        <w:t>Одобрен</w:t>
      </w:r>
    </w:p>
    <w:p w:rsidR="00D77708" w:rsidRDefault="00D77708">
      <w:pPr>
        <w:widowControl w:val="0"/>
        <w:autoSpaceDE w:val="0"/>
        <w:autoSpaceDN w:val="0"/>
        <w:adjustRightInd w:val="0"/>
        <w:spacing w:after="0" w:line="240" w:lineRule="auto"/>
        <w:jc w:val="right"/>
        <w:rPr>
          <w:rFonts w:ascii="Calibri" w:hAnsi="Calibri" w:cs="Calibri"/>
        </w:rPr>
      </w:pPr>
      <w:r>
        <w:rPr>
          <w:rFonts w:ascii="Calibri" w:hAnsi="Calibri" w:cs="Calibri"/>
        </w:rPr>
        <w:t>Советом Федерации</w:t>
      </w:r>
    </w:p>
    <w:p w:rsidR="00D77708" w:rsidRDefault="00D77708">
      <w:pPr>
        <w:widowControl w:val="0"/>
        <w:autoSpaceDE w:val="0"/>
        <w:autoSpaceDN w:val="0"/>
        <w:adjustRightInd w:val="0"/>
        <w:spacing w:after="0" w:line="240" w:lineRule="auto"/>
        <w:jc w:val="right"/>
        <w:rPr>
          <w:rFonts w:ascii="Calibri" w:hAnsi="Calibri" w:cs="Calibri"/>
        </w:rPr>
      </w:pPr>
      <w:r>
        <w:rPr>
          <w:rFonts w:ascii="Calibri" w:hAnsi="Calibri" w:cs="Calibri"/>
        </w:rPr>
        <w:t>16 апреля 2008 года</w:t>
      </w:r>
    </w:p>
    <w:p w:rsidR="00D77708" w:rsidRPr="00D33C89" w:rsidRDefault="00D77708">
      <w:pPr>
        <w:widowControl w:val="0"/>
        <w:autoSpaceDE w:val="0"/>
        <w:autoSpaceDN w:val="0"/>
        <w:adjustRightInd w:val="0"/>
        <w:spacing w:after="0" w:line="240" w:lineRule="auto"/>
        <w:jc w:val="center"/>
        <w:rPr>
          <w:rFonts w:ascii="Calibri" w:hAnsi="Calibri" w:cs="Calibri"/>
          <w:sz w:val="18"/>
          <w:szCs w:val="18"/>
        </w:rPr>
      </w:pPr>
      <w:r>
        <w:rPr>
          <w:rFonts w:ascii="Calibri" w:hAnsi="Calibri" w:cs="Calibri"/>
        </w:rPr>
        <w:t>(</w:t>
      </w:r>
      <w:r w:rsidRPr="00D33C89">
        <w:rPr>
          <w:rFonts w:ascii="Calibri" w:hAnsi="Calibri" w:cs="Calibri"/>
          <w:sz w:val="18"/>
          <w:szCs w:val="18"/>
        </w:rPr>
        <w:t xml:space="preserve">в ред. Федеральных законов от 18.07.2009 </w:t>
      </w:r>
      <w:hyperlink r:id="rId470" w:history="1">
        <w:r w:rsidRPr="00D33C89">
          <w:rPr>
            <w:rFonts w:ascii="Calibri" w:hAnsi="Calibri" w:cs="Calibri"/>
            <w:color w:val="0000FF"/>
            <w:sz w:val="18"/>
            <w:szCs w:val="18"/>
          </w:rPr>
          <w:t>N 178-ФЗ</w:t>
        </w:r>
      </w:hyperlink>
      <w:r w:rsidRPr="00D33C89">
        <w:rPr>
          <w:rFonts w:ascii="Calibri" w:hAnsi="Calibri" w:cs="Calibri"/>
          <w:sz w:val="18"/>
          <w:szCs w:val="18"/>
        </w:rPr>
        <w:t>,</w:t>
      </w:r>
    </w:p>
    <w:p w:rsidR="00D77708" w:rsidRPr="00D33C89" w:rsidRDefault="00D77708">
      <w:pPr>
        <w:widowControl w:val="0"/>
        <w:autoSpaceDE w:val="0"/>
        <w:autoSpaceDN w:val="0"/>
        <w:adjustRightInd w:val="0"/>
        <w:spacing w:after="0" w:line="240" w:lineRule="auto"/>
        <w:jc w:val="center"/>
        <w:rPr>
          <w:rFonts w:ascii="Calibri" w:hAnsi="Calibri" w:cs="Calibri"/>
          <w:sz w:val="18"/>
          <w:szCs w:val="18"/>
        </w:rPr>
      </w:pPr>
      <w:r w:rsidRPr="00D33C89">
        <w:rPr>
          <w:rFonts w:ascii="Calibri" w:hAnsi="Calibri" w:cs="Calibri"/>
          <w:sz w:val="18"/>
          <w:szCs w:val="18"/>
        </w:rPr>
        <w:t xml:space="preserve">от 01.07.2011 </w:t>
      </w:r>
      <w:hyperlink r:id="rId471" w:history="1">
        <w:r w:rsidRPr="00D33C89">
          <w:rPr>
            <w:rFonts w:ascii="Calibri" w:hAnsi="Calibri" w:cs="Calibri"/>
            <w:color w:val="0000FF"/>
            <w:sz w:val="18"/>
            <w:szCs w:val="18"/>
          </w:rPr>
          <w:t>N 169-ФЗ</w:t>
        </w:r>
      </w:hyperlink>
      <w:r w:rsidRPr="00D33C89">
        <w:rPr>
          <w:rFonts w:ascii="Calibri" w:hAnsi="Calibri" w:cs="Calibri"/>
          <w:sz w:val="18"/>
          <w:szCs w:val="18"/>
        </w:rPr>
        <w:t xml:space="preserve">, от 02.07.2013 </w:t>
      </w:r>
      <w:hyperlink r:id="rId472" w:history="1">
        <w:r w:rsidRPr="00D33C89">
          <w:rPr>
            <w:rFonts w:ascii="Calibri" w:hAnsi="Calibri" w:cs="Calibri"/>
            <w:color w:val="0000FF"/>
            <w:sz w:val="18"/>
            <w:szCs w:val="18"/>
          </w:rPr>
          <w:t>N 167-ФЗ</w:t>
        </w:r>
      </w:hyperlink>
      <w:r w:rsidRPr="00D33C89">
        <w:rPr>
          <w:rFonts w:ascii="Calibri" w:hAnsi="Calibri" w:cs="Calibri"/>
          <w:sz w:val="18"/>
          <w:szCs w:val="18"/>
        </w:rPr>
        <w:t xml:space="preserve">,от 02.07.2013 </w:t>
      </w:r>
      <w:hyperlink r:id="rId473" w:history="1">
        <w:r w:rsidRPr="00D33C89">
          <w:rPr>
            <w:rFonts w:ascii="Calibri" w:hAnsi="Calibri" w:cs="Calibri"/>
            <w:color w:val="0000FF"/>
            <w:sz w:val="18"/>
            <w:szCs w:val="18"/>
          </w:rPr>
          <w:t>N 185-ФЗ</w:t>
        </w:r>
      </w:hyperlink>
      <w:r w:rsidRPr="00D33C89">
        <w:rPr>
          <w:rFonts w:ascii="Calibri" w:hAnsi="Calibri" w:cs="Calibri"/>
          <w:sz w:val="18"/>
          <w:szCs w:val="18"/>
        </w:rPr>
        <w:t>)</w:t>
      </w:r>
    </w:p>
    <w:p w:rsidR="00D77708" w:rsidRPr="00D33C89" w:rsidRDefault="00D77708">
      <w:pPr>
        <w:widowControl w:val="0"/>
        <w:autoSpaceDE w:val="0"/>
        <w:autoSpaceDN w:val="0"/>
        <w:adjustRightInd w:val="0"/>
        <w:spacing w:after="0" w:line="240" w:lineRule="auto"/>
        <w:ind w:firstLine="540"/>
        <w:jc w:val="both"/>
        <w:rPr>
          <w:rFonts w:ascii="Calibri" w:hAnsi="Calibri" w:cs="Calibri"/>
          <w:sz w:val="18"/>
          <w:szCs w:val="18"/>
        </w:rPr>
      </w:pPr>
    </w:p>
    <w:p w:rsidR="00D77708" w:rsidRDefault="00D77708">
      <w:pPr>
        <w:widowControl w:val="0"/>
        <w:autoSpaceDE w:val="0"/>
        <w:autoSpaceDN w:val="0"/>
        <w:adjustRightInd w:val="0"/>
        <w:spacing w:after="0" w:line="240" w:lineRule="auto"/>
        <w:jc w:val="center"/>
        <w:outlineLvl w:val="0"/>
        <w:rPr>
          <w:rFonts w:ascii="Calibri" w:hAnsi="Calibri" w:cs="Calibri"/>
          <w:b/>
          <w:bCs/>
        </w:rPr>
      </w:pPr>
      <w:bookmarkStart w:id="52" w:name="Par22"/>
      <w:bookmarkEnd w:id="52"/>
      <w:r>
        <w:rPr>
          <w:rFonts w:ascii="Calibri" w:hAnsi="Calibri" w:cs="Calibri"/>
          <w:b/>
          <w:bCs/>
        </w:rPr>
        <w:t>Глава 1. ОБЩИЕ ПОЛОЖЕНИЯ</w:t>
      </w:r>
    </w:p>
    <w:p w:rsidR="00D77708" w:rsidRDefault="00D77708">
      <w:pPr>
        <w:widowControl w:val="0"/>
        <w:autoSpaceDE w:val="0"/>
        <w:autoSpaceDN w:val="0"/>
        <w:adjustRightInd w:val="0"/>
        <w:spacing w:after="0" w:line="240" w:lineRule="auto"/>
        <w:jc w:val="center"/>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53" w:name="Par24"/>
      <w:bookmarkEnd w:id="53"/>
      <w:r>
        <w:rPr>
          <w:rFonts w:ascii="Calibri" w:hAnsi="Calibri" w:cs="Calibri"/>
        </w:rPr>
        <w:t>Статья 1. Сфера действия настоящего Федерального закона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Настоящий Федеральный закон регулирует отношения, возникающие в связи с установлением, осуществлением и прекращением опеки и попечительства над недееспособными или не полностью дееспособными гражданами.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Положения, относящиеся к правам, обязанностям и ответственности опекунов и попечителей, применяются к организациям, в которые помещены под надзор недееспособные или не полностью дееспособные граждане, в том числе к организациям для детей-сирот и детей, оставшихся без попечения родителей, если иное не предусмотрено федеральным законом или договором.</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54" w:name="Par29"/>
      <w:bookmarkEnd w:id="54"/>
      <w:r>
        <w:rPr>
          <w:rFonts w:ascii="Calibri" w:hAnsi="Calibri" w:cs="Calibri"/>
        </w:rPr>
        <w:t>Статья 2. Основные понятия, используемые в настоящем Федеральном законе</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настоящего Федерального закона используются следующие основные понятия:</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опека - форма устройства малолетних граждан (не достигших возраста четырнадцати лет несовершеннолетних граждан) и признанных судом недееспособными граждан, при которой назначенные органом опеки и попечительства граждане (опекуны) являются законными представителями подопечных и совершают от их имени и в их интересах все юридически значимые действия;</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попечительство - форма устройства несовершеннолетних граждан в возрасте от четырнадцати до восемнадцати лет и граждан, ограниченных судом в дееспособности, при которой назначенные органом опеки и попечительства граждане (попечители) обязаны оказывать несовершеннолетним подопечным содействие в осуществлении их прав и исполнении обязанностей, охранять несовершеннолетних подопечных от злоупотреблений со стороны третьих лиц, а также давать согласие совершеннолетним подопечным на совершение ими действий в соответствии со </w:t>
      </w:r>
      <w:hyperlink r:id="rId474" w:history="1">
        <w:r>
          <w:rPr>
            <w:rFonts w:ascii="Calibri" w:hAnsi="Calibri" w:cs="Calibri"/>
            <w:color w:val="0000FF"/>
          </w:rPr>
          <w:t>статьей 30</w:t>
        </w:r>
      </w:hyperlink>
      <w:r>
        <w:rPr>
          <w:rFonts w:ascii="Calibri" w:hAnsi="Calibri" w:cs="Calibri"/>
        </w:rPr>
        <w:t xml:space="preserve"> Гражданского кодекса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подопечный - гражданин, в отношении которого установлены опека или попечительство;</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недееспособный гражданин - гражданин, признанный судом недееспособным по основаниям, предусмотренным </w:t>
      </w:r>
      <w:hyperlink r:id="rId475" w:history="1">
        <w:r>
          <w:rPr>
            <w:rFonts w:ascii="Calibri" w:hAnsi="Calibri" w:cs="Calibri"/>
            <w:color w:val="0000FF"/>
          </w:rPr>
          <w:t>статьей 29</w:t>
        </w:r>
      </w:hyperlink>
      <w:r>
        <w:rPr>
          <w:rFonts w:ascii="Calibri" w:hAnsi="Calibri" w:cs="Calibri"/>
        </w:rPr>
        <w:t xml:space="preserve"> Гражданского кодекса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не полностью дееспособный гражданин - несовершеннолетний гражданин (за исключением лиц, приобретших гражданскую дееспособность в полном объеме до достижения ими совершеннолетия в случаях, установленных </w:t>
      </w:r>
      <w:hyperlink r:id="rId476" w:history="1">
        <w:r>
          <w:rPr>
            <w:rFonts w:ascii="Calibri" w:hAnsi="Calibri" w:cs="Calibri"/>
            <w:color w:val="0000FF"/>
          </w:rPr>
          <w:t>статьями 21</w:t>
        </w:r>
      </w:hyperlink>
      <w:r>
        <w:rPr>
          <w:rFonts w:ascii="Calibri" w:hAnsi="Calibri" w:cs="Calibri"/>
        </w:rPr>
        <w:t xml:space="preserve"> и </w:t>
      </w:r>
      <w:hyperlink r:id="rId477" w:history="1">
        <w:r>
          <w:rPr>
            <w:rFonts w:ascii="Calibri" w:hAnsi="Calibri" w:cs="Calibri"/>
            <w:color w:val="0000FF"/>
          </w:rPr>
          <w:t>27</w:t>
        </w:r>
      </w:hyperlink>
      <w:r>
        <w:rPr>
          <w:rFonts w:ascii="Calibri" w:hAnsi="Calibri" w:cs="Calibri"/>
        </w:rPr>
        <w:t xml:space="preserve"> Гражданского кодекса Российской Федерации) или гражданин, ограниченный судом в дееспособности по основаниям, предусмотренным </w:t>
      </w:r>
      <w:hyperlink r:id="rId478" w:history="1">
        <w:r>
          <w:rPr>
            <w:rFonts w:ascii="Calibri" w:hAnsi="Calibri" w:cs="Calibri"/>
            <w:color w:val="0000FF"/>
          </w:rPr>
          <w:t>статьей 30</w:t>
        </w:r>
      </w:hyperlink>
      <w:r>
        <w:rPr>
          <w:rFonts w:ascii="Calibri" w:hAnsi="Calibri" w:cs="Calibri"/>
        </w:rPr>
        <w:t xml:space="preserve"> Гражданского кодекса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55" w:name="Par38"/>
      <w:bookmarkEnd w:id="55"/>
      <w:r>
        <w:rPr>
          <w:rFonts w:ascii="Calibri" w:hAnsi="Calibri" w:cs="Calibri"/>
        </w:rPr>
        <w:t>Статья 3. Правовое регулирование отношений, возникающих в связи с установлением, осуществлением и прекращением опеки и попечительства</w:t>
      </w:r>
    </w:p>
    <w:p w:rsidR="00D77708" w:rsidRDefault="00D77708">
      <w:pPr>
        <w:widowControl w:val="0"/>
        <w:autoSpaceDE w:val="0"/>
        <w:autoSpaceDN w:val="0"/>
        <w:adjustRightInd w:val="0"/>
        <w:spacing w:after="0" w:line="240" w:lineRule="auto"/>
        <w:ind w:firstLine="540"/>
        <w:jc w:val="both"/>
        <w:rPr>
          <w:rFonts w:ascii="Calibri" w:hAnsi="Calibri" w:cs="Calibri"/>
        </w:rPr>
      </w:pPr>
      <w:bookmarkStart w:id="56" w:name="Par40"/>
      <w:bookmarkEnd w:id="56"/>
      <w:r>
        <w:rPr>
          <w:rFonts w:ascii="Calibri" w:hAnsi="Calibri" w:cs="Calibri"/>
        </w:rPr>
        <w:t xml:space="preserve">1. Отношения, возникающие в связи с установлением, осуществлением и прекращением опеки и попечительства, регулируются Гражданским </w:t>
      </w:r>
      <w:hyperlink r:id="rId479" w:history="1">
        <w:r>
          <w:rPr>
            <w:rFonts w:ascii="Calibri" w:hAnsi="Calibri" w:cs="Calibri"/>
            <w:color w:val="0000FF"/>
          </w:rPr>
          <w:t>кодексом</w:t>
        </w:r>
      </w:hyperlink>
      <w:r>
        <w:rPr>
          <w:rFonts w:ascii="Calibri" w:hAnsi="Calibri" w:cs="Calibri"/>
        </w:rPr>
        <w:t xml:space="preserve"> Российской Федерации, настоящим </w:t>
      </w:r>
      <w:r>
        <w:rPr>
          <w:rFonts w:ascii="Calibri" w:hAnsi="Calibri" w:cs="Calibri"/>
        </w:rPr>
        <w:lastRenderedPageBreak/>
        <w:t>Федеральным законом и принимаемыми в соответствии с ними иными нормативными правовыми актами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bookmarkStart w:id="57" w:name="Par41"/>
      <w:bookmarkEnd w:id="57"/>
      <w:r>
        <w:rPr>
          <w:rFonts w:ascii="Calibri" w:hAnsi="Calibri" w:cs="Calibri"/>
        </w:rPr>
        <w:t xml:space="preserve">2. Особенности установления, осуществления и прекращения опеки и попечительства над несовершеннолетними гражданами определяются Семейным </w:t>
      </w:r>
      <w:hyperlink r:id="rId480" w:history="1">
        <w:r>
          <w:rPr>
            <w:rFonts w:ascii="Calibri" w:hAnsi="Calibri" w:cs="Calibri"/>
            <w:color w:val="0000FF"/>
          </w:rPr>
          <w:t>кодексом</w:t>
        </w:r>
      </w:hyperlink>
      <w:r>
        <w:rPr>
          <w:rFonts w:ascii="Calibri" w:hAnsi="Calibri" w:cs="Calibri"/>
        </w:rPr>
        <w:t xml:space="preserve"> Российской Федерации и иными нормативными правовыми актами, содержащими нормы семейного права.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Отношения, указанные в </w:t>
      </w:r>
      <w:hyperlink w:anchor="Par40" w:history="1">
        <w:r>
          <w:rPr>
            <w:rFonts w:ascii="Calibri" w:hAnsi="Calibri" w:cs="Calibri"/>
            <w:color w:val="0000FF"/>
          </w:rPr>
          <w:t>части 1</w:t>
        </w:r>
      </w:hyperlink>
      <w:r>
        <w:rPr>
          <w:rFonts w:ascii="Calibri" w:hAnsi="Calibri" w:cs="Calibri"/>
        </w:rPr>
        <w:t xml:space="preserve"> настоящей статьи, регулируются законами субъектов Российской Федерации по вопросам, отнесенным к их ведению настоящим Федеральным законом. Отношения, указанные в </w:t>
      </w:r>
      <w:hyperlink w:anchor="Par41" w:history="1">
        <w:r>
          <w:rPr>
            <w:rFonts w:ascii="Calibri" w:hAnsi="Calibri" w:cs="Calibri"/>
            <w:color w:val="0000FF"/>
          </w:rPr>
          <w:t>части 2</w:t>
        </w:r>
      </w:hyperlink>
      <w:r>
        <w:rPr>
          <w:rFonts w:ascii="Calibri" w:hAnsi="Calibri" w:cs="Calibri"/>
        </w:rPr>
        <w:t xml:space="preserve"> настоящей статьи, регулируются законами субъектов Российской Федерации по вопросам, отнесенным к их ведению настоящим Федеральным законом, и по вопросам, не урегулированным непосредственно настоящим Федеральным законом. Нормы, которые регулируют отношения, возникающие в связи с установлением, осуществлением и прекращением опеки и попечительства, и содержатся в законах субъектов Российской Федерации, не должны противоречить настоящему Федеральному закону.</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Структура исполнительных органов государственной власти субъекта Российской Федерации в целях организации и осуществления деятельности по опеке и попечительству определяется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в соответствии с настоящим Федеральным законом и Федеральным </w:t>
      </w:r>
      <w:hyperlink r:id="rId481" w:history="1">
        <w:r>
          <w:rPr>
            <w:rFonts w:ascii="Calibri" w:hAnsi="Calibri" w:cs="Calibri"/>
            <w:color w:val="0000FF"/>
          </w:rPr>
          <w:t>законом</w:t>
        </w:r>
      </w:hyperlink>
      <w:r>
        <w:rPr>
          <w:rFonts w:ascii="Calibri" w:hAnsi="Calibri" w:cs="Calibri"/>
        </w:rPr>
        <w:t xml:space="preserve">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Если международным договором Российской Федерации установлены иные правила, чем те, которые предусмотрены настоящим Федеральным законом, применяются правила международного договора.</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58" w:name="Par46"/>
      <w:bookmarkEnd w:id="58"/>
      <w:r>
        <w:rPr>
          <w:rFonts w:ascii="Calibri" w:hAnsi="Calibri" w:cs="Calibri"/>
        </w:rPr>
        <w:t>Статья 4. Задачи государственного регулирования деятельности по опеке и попечительству</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Задачами государственного регулирования деятельности по опеке и попечительству являются:</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обеспечение своевременного выявления лиц, нуждающихся в установлении над ними опеки или попечительства, и их устройства;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защита прав и законных интересов подопечных;</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обеспечение достойного уровня жизни подопечных;</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обеспечение исполнения опекунами, попечителями и органами опеки и попечительства возложенных на них полномочий;</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обеспечение государственной поддержки физических и юридических лиц, органов исполнительной власти субъектов Российской Федерации и органов местного самоуправления, осуществляющих деятельность по защите прав и законных интересов подопечных, и стимулирование такой деятельности.</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59" w:name="Par55"/>
      <w:bookmarkEnd w:id="59"/>
      <w:r>
        <w:rPr>
          <w:rFonts w:ascii="Calibri" w:hAnsi="Calibri" w:cs="Calibri"/>
        </w:rPr>
        <w:t>Статья 5. Основные принципы государственного регулирования деятельности по опеке и попечительству</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Деятельность по опеке и попечительству осуществляется в соответствии со следующими принципами: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свободное принятие гражданином обязанностей по опеке или попечительству и свободный отказ от исполнения опекуном или попечителем своих обязанностей;</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контроль за деятельностью по опеке и попечительству;</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обеспечение защиты прав и законных интересов подопечных.</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jc w:val="center"/>
        <w:outlineLvl w:val="0"/>
        <w:rPr>
          <w:rFonts w:ascii="Calibri" w:hAnsi="Calibri" w:cs="Calibri"/>
          <w:b/>
          <w:bCs/>
        </w:rPr>
      </w:pPr>
      <w:bookmarkStart w:id="60" w:name="Par62"/>
      <w:bookmarkEnd w:id="60"/>
      <w:r>
        <w:rPr>
          <w:rFonts w:ascii="Calibri" w:hAnsi="Calibri" w:cs="Calibri"/>
          <w:b/>
          <w:bCs/>
        </w:rPr>
        <w:t>Глава 2. ОРГАНЫ ОПЕКИ И ПОПЕЧИТЕЛЬСТВА, ИХ ЗАДАЧИ</w:t>
      </w:r>
    </w:p>
    <w:p w:rsidR="00D77708" w:rsidRDefault="00D7770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 ПОЛНОМОЧИЯ</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61" w:name="Par65"/>
      <w:bookmarkEnd w:id="61"/>
      <w:r>
        <w:rPr>
          <w:rFonts w:ascii="Calibri" w:hAnsi="Calibri" w:cs="Calibri"/>
        </w:rPr>
        <w:t>Статья 6. Органы опеки и попечительства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Органами опеки и попечительства являются органы исполнительной власти субъекта Российской Федерации.</w:t>
      </w:r>
    </w:p>
    <w:p w:rsidR="00D77708" w:rsidRDefault="00D7770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482" w:history="1">
        <w:r>
          <w:rPr>
            <w:rFonts w:ascii="Calibri" w:hAnsi="Calibri" w:cs="Calibri"/>
            <w:color w:val="0000FF"/>
          </w:rPr>
          <w:t>закона</w:t>
        </w:r>
      </w:hyperlink>
      <w:r>
        <w:rPr>
          <w:rFonts w:ascii="Calibri" w:hAnsi="Calibri" w:cs="Calibri"/>
        </w:rPr>
        <w:t xml:space="preserve"> от 02.07.2013 N 167-ФЗ)</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1.1. Органы местного самоуправления поселений, городских округов, муниципальных районов, внутригородских муниципальных образований городов федерального значения Москвы и Санкт-Петербурга, на территориях которых отсутствуют органы опеки и попечительства, образованные в соответствии с настоящим Федеральным законом, могут наделяться законом субъекта Российской Федерации полномочиями по опеке и попечительству с передачей необходимых для их осуществления материальных и финансовых средств. В этом случае органы местного самоуправления являются органами опеки и попечительства.</w:t>
      </w:r>
    </w:p>
    <w:p w:rsidR="00D77708" w:rsidRDefault="00D7770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483" w:history="1">
        <w:r>
          <w:rPr>
            <w:rFonts w:ascii="Calibri" w:hAnsi="Calibri" w:cs="Calibri"/>
            <w:color w:val="0000FF"/>
          </w:rPr>
          <w:t>законом</w:t>
        </w:r>
      </w:hyperlink>
      <w:r>
        <w:rPr>
          <w:rFonts w:ascii="Calibri" w:hAnsi="Calibri" w:cs="Calibri"/>
        </w:rPr>
        <w:t xml:space="preserve"> от 02.07.2013 N 167-ФЗ)</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Вопросы организации и деятельности органов опеки и попечительства по осуществлению опеки и попечительства над детьми, оставшимися без попечения родителей, определяются настоящим Федеральным законом, Семейным </w:t>
      </w:r>
      <w:hyperlink r:id="rId484" w:history="1">
        <w:r>
          <w:rPr>
            <w:rFonts w:ascii="Calibri" w:hAnsi="Calibri" w:cs="Calibri"/>
            <w:color w:val="0000FF"/>
          </w:rPr>
          <w:t>кодексом</w:t>
        </w:r>
      </w:hyperlink>
      <w:r>
        <w:rPr>
          <w:rFonts w:ascii="Calibri" w:hAnsi="Calibri" w:cs="Calibri"/>
        </w:rPr>
        <w:t xml:space="preserve"> Российской Федерации, Гражданским </w:t>
      </w:r>
      <w:hyperlink r:id="rId485" w:history="1">
        <w:r>
          <w:rPr>
            <w:rFonts w:ascii="Calibri" w:hAnsi="Calibri" w:cs="Calibri"/>
            <w:color w:val="0000FF"/>
          </w:rPr>
          <w:t>кодексом</w:t>
        </w:r>
      </w:hyperlink>
      <w:r>
        <w:rPr>
          <w:rFonts w:ascii="Calibri" w:hAnsi="Calibri" w:cs="Calibri"/>
        </w:rPr>
        <w:t xml:space="preserve"> Российской Федерации, Федеральным </w:t>
      </w:r>
      <w:hyperlink r:id="rId486" w:history="1">
        <w:r>
          <w:rPr>
            <w:rFonts w:ascii="Calibri" w:hAnsi="Calibri" w:cs="Calibri"/>
            <w:color w:val="0000FF"/>
          </w:rPr>
          <w:t>законом</w:t>
        </w:r>
      </w:hyperlink>
      <w:r>
        <w:rPr>
          <w:rFonts w:ascii="Calibri" w:hAnsi="Calibri" w:cs="Calibri"/>
        </w:rPr>
        <w:t xml:space="preserve">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Федеральным законом от 6 октября 2003 года N 131-ФЗ "Об общих принципах организации местного самоуправления в Российской Федерации", иными федеральными законами и законами субъектов Российской Федерации.</w:t>
      </w:r>
    </w:p>
    <w:p w:rsidR="00D77708" w:rsidRDefault="00D7770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1.2 введена Федеральным </w:t>
      </w:r>
      <w:hyperlink r:id="rId487" w:history="1">
        <w:r>
          <w:rPr>
            <w:rFonts w:ascii="Calibri" w:hAnsi="Calibri" w:cs="Calibri"/>
            <w:color w:val="0000FF"/>
          </w:rPr>
          <w:t>законом</w:t>
        </w:r>
      </w:hyperlink>
      <w:r>
        <w:rPr>
          <w:rFonts w:ascii="Calibri" w:hAnsi="Calibri" w:cs="Calibri"/>
        </w:rPr>
        <w:t xml:space="preserve"> от 02.07.2013 N 167-ФЗ)</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акте, регламентирующем деятельность органа опеки и попечительства, должно быть указано наличие у него статуса органа опеки и попечительства.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Деятельность органов опеки и попечительства по оказанию подопечным и (или) опекунам или попечителям помощи в получении образования, медицинской помощи, социальных услуг, а также по подбору и подготовке граждан, выразивших желание стать опекунами или попечителями либо принять детей, оставшихся без попечения родителей, в семью на воспитание в иных установленных семейным </w:t>
      </w:r>
      <w:hyperlink r:id="rId488" w:history="1">
        <w:r>
          <w:rPr>
            <w:rFonts w:ascii="Calibri" w:hAnsi="Calibri" w:cs="Calibri"/>
            <w:color w:val="0000FF"/>
          </w:rPr>
          <w:t>законодательством</w:t>
        </w:r>
      </w:hyperlink>
      <w:r>
        <w:rPr>
          <w:rFonts w:ascii="Calibri" w:hAnsi="Calibri" w:cs="Calibri"/>
        </w:rPr>
        <w:t xml:space="preserve"> формах, осуществляется во взаимодействии с другими органами исполнительной власти субъекта Российской Федерации, органами местного самоуправления и территориальными органами федеральных органов исполнительной власти, образовательными организациями, медицинскими организациями, организациями, оказывающими социальные услуги, или иными организациями, в том числе для детей-сирот и детей, оставшихся без попечения родителей, и общественными организациями.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Полномочия органов опеки и попечительства по выявлению лиц, нуждающихся в установлении над ними опеки или попечительства, а также по подбору и подготовке граждан, выразивших желание стать опекунами или попечителями либо принять детей, оставшихся без попечения родителей, в семью на воспитание в иных установленных семейным законодательством формах, могут осуществлять образовательные организации, медицинские организации, организации, оказывающие социальные услуги, или иные организации, в том числе для детей-сирот и детей, оставшихся без попечения родителей, в случаях и в порядке, которые установлены Правительством Российской Федерации.</w:t>
      </w:r>
    </w:p>
    <w:p w:rsidR="00D77708" w:rsidRDefault="00D77708">
      <w:pPr>
        <w:widowControl w:val="0"/>
        <w:pBdr>
          <w:bottom w:val="single" w:sz="6" w:space="0" w:color="auto"/>
        </w:pBdr>
        <w:autoSpaceDE w:val="0"/>
        <w:autoSpaceDN w:val="0"/>
        <w:adjustRightInd w:val="0"/>
        <w:spacing w:after="0" w:line="240" w:lineRule="auto"/>
        <w:rPr>
          <w:rFonts w:ascii="Calibri" w:hAnsi="Calibri" w:cs="Calibri"/>
          <w:sz w:val="5"/>
          <w:szCs w:val="5"/>
        </w:rPr>
      </w:pP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части 5 статьи 6 (в редакции Федерального закона от 02.07.2013 N 167-ФЗ), касающиеся требований к профессиональным знаниям и навыкам работников органов опеки и попечительства, применяются к правоотношениям, возникшим с 1 января 2014 года (Федеральный </w:t>
      </w:r>
      <w:hyperlink r:id="rId489" w:history="1">
        <w:r>
          <w:rPr>
            <w:rFonts w:ascii="Calibri" w:hAnsi="Calibri" w:cs="Calibri"/>
            <w:color w:val="0000FF"/>
          </w:rPr>
          <w:t>закон</w:t>
        </w:r>
      </w:hyperlink>
      <w:r>
        <w:rPr>
          <w:rFonts w:ascii="Calibri" w:hAnsi="Calibri" w:cs="Calibri"/>
        </w:rPr>
        <w:t xml:space="preserve"> от 02.07.2013 N 167-ФЗ).</w:t>
      </w:r>
    </w:p>
    <w:p w:rsidR="00D77708" w:rsidRDefault="00D77708">
      <w:pPr>
        <w:widowControl w:val="0"/>
        <w:pBdr>
          <w:bottom w:val="single" w:sz="6" w:space="0" w:color="auto"/>
        </w:pBdr>
        <w:autoSpaceDE w:val="0"/>
        <w:autoSpaceDN w:val="0"/>
        <w:adjustRightInd w:val="0"/>
        <w:spacing w:after="0" w:line="240" w:lineRule="auto"/>
        <w:rPr>
          <w:rFonts w:ascii="Calibri" w:hAnsi="Calibri" w:cs="Calibri"/>
          <w:sz w:val="5"/>
          <w:szCs w:val="5"/>
        </w:rPr>
      </w:pP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Уполномоченный Правительством Российской Федерации федеральный орган исполнительной власти утверждает </w:t>
      </w:r>
      <w:hyperlink r:id="rId490" w:history="1">
        <w:r>
          <w:rPr>
            <w:rFonts w:ascii="Calibri" w:hAnsi="Calibri" w:cs="Calibri"/>
            <w:color w:val="0000FF"/>
          </w:rPr>
          <w:t>требования</w:t>
        </w:r>
      </w:hyperlink>
      <w:r>
        <w:rPr>
          <w:rFonts w:ascii="Calibri" w:hAnsi="Calibri" w:cs="Calibri"/>
        </w:rPr>
        <w:t xml:space="preserve"> к профессиональным знаниям и навыкам работников органов опеки и попечительства, необходимым для исполнения ими должностных обязанностей, примерные дополнительные профессиональные программы для работников органов опеки и попечительства, а также осуществляет разработку методических материалов по вопросам деятельности по опеке и попечительству и контроль за деятельностью органов опеки и попечительства.</w:t>
      </w:r>
    </w:p>
    <w:p w:rsidR="00D77708" w:rsidRDefault="00D7770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5 в ред. Федерального </w:t>
      </w:r>
      <w:hyperlink r:id="rId491" w:history="1">
        <w:r>
          <w:rPr>
            <w:rFonts w:ascii="Calibri" w:hAnsi="Calibri" w:cs="Calibri"/>
            <w:color w:val="0000FF"/>
          </w:rPr>
          <w:t>закона</w:t>
        </w:r>
      </w:hyperlink>
      <w:r>
        <w:rPr>
          <w:rFonts w:ascii="Calibri" w:hAnsi="Calibri" w:cs="Calibri"/>
        </w:rPr>
        <w:t xml:space="preserve"> от 02.07.2013 N 167-ФЗ)</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62" w:name="Par82"/>
      <w:bookmarkEnd w:id="62"/>
      <w:r>
        <w:rPr>
          <w:rFonts w:ascii="Calibri" w:hAnsi="Calibri" w:cs="Calibri"/>
        </w:rPr>
        <w:t>Статья 7. Задачи органов опеки и попечительства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Основными задачами органов опеки и попечительства для целей настоящего Федерального закона являются:</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защита прав и законных интересов граждан, нуждающихся в установлении над ними опеки или попечительства, и граждан, находящихся под опекой или попечительством;</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надзор за деятельностью опекунов и попечителей, а также организаций, в которые помещены недееспособные или не полностью дееспособные граждане;</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контроль за сохранностью имущества и управлением имуществом граждан, находящихся под опекой или попечительством либо помещенных под надзор в образовательные организации, медицинские организации, организации, оказывающие социальные услуги, или иные организации, в том числе для детей-сирот и детей, оставшихся без попечения родителей.</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 органы опеки и попечительства возлагаются также иные задачи в соответствии с федеральными законами и законами субъектов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63" w:name="Par90"/>
      <w:bookmarkEnd w:id="63"/>
      <w:r>
        <w:rPr>
          <w:rFonts w:ascii="Calibri" w:hAnsi="Calibri" w:cs="Calibri"/>
        </w:rPr>
        <w:t>Статья 8. Полномочия органов опеки и попечительства</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rPr>
          <w:rFonts w:ascii="Calibri" w:hAnsi="Calibri" w:cs="Calibri"/>
        </w:rPr>
      </w:pPr>
      <w:bookmarkStart w:id="64" w:name="Par92"/>
      <w:bookmarkEnd w:id="64"/>
      <w:r>
        <w:rPr>
          <w:rFonts w:ascii="Calibri" w:hAnsi="Calibri" w:cs="Calibri"/>
        </w:rPr>
        <w:t>1. К полномочиям органов опеки и попечительства относятся:</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выявление и учет граждан, нуждающихся в установлении над ними опеки или попечительства;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обращение в суд с заявлением о признании гражданина недееспособным или об ограничении его дееспособности, а также о признании подопечного дееспособным, если отпали основания, в силу которых гражданин был признан недееспособным или был ограничен в дееспособности;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установление опеки или попечительства;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осуществление надзора за деятельностью опекунов и попечителей, деятельностью организаций, в которые помещены недееспособные или не полностью дееспособные граждане;</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освобождение и отстранение в соответствии с настоящим Федеральным законом опекунов и попечителей от исполнения ими своих обязанностей;</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выдача в соответствии с настоящим Федеральным законом разрешений на совершение сделок с имуществом подопечных;</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заключение договоров доверительного управления имуществом подопечных в соответствии со </w:t>
      </w:r>
      <w:hyperlink r:id="rId492" w:history="1">
        <w:r>
          <w:rPr>
            <w:rFonts w:ascii="Calibri" w:hAnsi="Calibri" w:cs="Calibri"/>
            <w:color w:val="0000FF"/>
          </w:rPr>
          <w:t>статьей 38</w:t>
        </w:r>
      </w:hyperlink>
      <w:r>
        <w:rPr>
          <w:rFonts w:ascii="Calibri" w:hAnsi="Calibri" w:cs="Calibri"/>
        </w:rPr>
        <w:t xml:space="preserve"> Гражданского кодекса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представление законных интересов несовершеннолетних граждан и недееспособных граждан, находящихся под опекой или попечительством, в отношениях с любыми лицами (в том числе в судах), если действия опекунов или попечителей по представлению законных интересов подопечных противоречат законодательству Российской Федерации и (или) законодательству субъектов Российской Федерации или интересам подопечных либо если опекуны или попечители не осуществляют защиту законных интересов подопечных;</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выдача разрешения на раздельное проживание попечителей и их несовершеннолетних подопечных в соответствии со </w:t>
      </w:r>
      <w:hyperlink r:id="rId493" w:history="1">
        <w:r>
          <w:rPr>
            <w:rFonts w:ascii="Calibri" w:hAnsi="Calibri" w:cs="Calibri"/>
            <w:color w:val="0000FF"/>
          </w:rPr>
          <w:t>статьей 36</w:t>
        </w:r>
      </w:hyperlink>
      <w:r>
        <w:rPr>
          <w:rFonts w:ascii="Calibri" w:hAnsi="Calibri" w:cs="Calibri"/>
        </w:rPr>
        <w:t xml:space="preserve"> Гражданского кодекса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bookmarkStart w:id="65" w:name="Par102"/>
      <w:bookmarkEnd w:id="65"/>
      <w:r>
        <w:rPr>
          <w:rFonts w:ascii="Calibri" w:hAnsi="Calibri" w:cs="Calibri"/>
        </w:rPr>
        <w:t xml:space="preserve">10) подбор, учет и подготовка в </w:t>
      </w:r>
      <w:hyperlink r:id="rId494" w:history="1">
        <w:r>
          <w:rPr>
            <w:rFonts w:ascii="Calibri" w:hAnsi="Calibri" w:cs="Calibri"/>
            <w:color w:val="0000FF"/>
          </w:rPr>
          <w:t>порядке</w:t>
        </w:r>
      </w:hyperlink>
      <w:r>
        <w:rPr>
          <w:rFonts w:ascii="Calibri" w:hAnsi="Calibri" w:cs="Calibri"/>
        </w:rPr>
        <w:t xml:space="preserve">, определяемом Правительством Российской Федерации, граждан, выразивших желание стать опекунами или попечителями либо принять детей, оставшихся без попечения родителей, в семью на воспитание в иных установленных семейным </w:t>
      </w:r>
      <w:hyperlink r:id="rId495" w:history="1">
        <w:r>
          <w:rPr>
            <w:rFonts w:ascii="Calibri" w:hAnsi="Calibri" w:cs="Calibri"/>
            <w:color w:val="0000FF"/>
          </w:rPr>
          <w:t>законодательством</w:t>
        </w:r>
      </w:hyperlink>
      <w:r>
        <w:rPr>
          <w:rFonts w:ascii="Calibri" w:hAnsi="Calibri" w:cs="Calibri"/>
        </w:rPr>
        <w:t xml:space="preserve"> формах;</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проверка условий жизни подопечных, соблюдения опекунами и попечителями прав и законных интересов подопечных, обеспечения сохранности их имущества, а также исполнения опекунами и попечителями требований к осуществлению ими прав и исполнению обязанностей опекунов или попечителей, определяемых в соответствии с </w:t>
      </w:r>
      <w:hyperlink w:anchor="Par184" w:history="1">
        <w:r>
          <w:rPr>
            <w:rFonts w:ascii="Calibri" w:hAnsi="Calibri" w:cs="Calibri"/>
            <w:color w:val="0000FF"/>
          </w:rPr>
          <w:t>частью 4 статьи 15</w:t>
        </w:r>
      </w:hyperlink>
      <w:r>
        <w:rPr>
          <w:rFonts w:ascii="Calibri" w:hAnsi="Calibri" w:cs="Calibri"/>
        </w:rPr>
        <w:t xml:space="preserve"> настоящего Федерального закона;</w:t>
      </w:r>
    </w:p>
    <w:p w:rsidR="00D77708" w:rsidRDefault="00D7770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6" w:history="1">
        <w:r>
          <w:rPr>
            <w:rFonts w:ascii="Calibri" w:hAnsi="Calibri" w:cs="Calibri"/>
            <w:color w:val="0000FF"/>
          </w:rPr>
          <w:t>закона</w:t>
        </w:r>
      </w:hyperlink>
      <w:r>
        <w:rPr>
          <w:rFonts w:ascii="Calibri" w:hAnsi="Calibri" w:cs="Calibri"/>
        </w:rPr>
        <w:t xml:space="preserve"> от 02.07.2013 N 167-ФЗ)</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информирование граждан, выразивших желание стать опекунами или попечителями либо принять ребенка, оставшегося без попечения родителей, на воспитание в семью в иных установленных семейным </w:t>
      </w:r>
      <w:hyperlink r:id="rId497" w:history="1">
        <w:r>
          <w:rPr>
            <w:rFonts w:ascii="Calibri" w:hAnsi="Calibri" w:cs="Calibri"/>
            <w:color w:val="0000FF"/>
          </w:rPr>
          <w:t>законодательством</w:t>
        </w:r>
      </w:hyperlink>
      <w:r>
        <w:rPr>
          <w:rFonts w:ascii="Calibri" w:hAnsi="Calibri" w:cs="Calibri"/>
        </w:rPr>
        <w:t xml:space="preserve"> формах, о возможных формах устройства ребенка в семью, об особенностях отдельных форм устройства ребенка в семью, о порядке подготовки документов, необходимых для установления опеки или попечительства либо устройства детей, оставшихся без попечения родителей, на воспитание в семью в иных установленных семейным законодательством формах, а также оказание содействия в подготовке таких документов;</w:t>
      </w:r>
    </w:p>
    <w:p w:rsidR="00D77708" w:rsidRDefault="00D7770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498" w:history="1">
        <w:r>
          <w:rPr>
            <w:rFonts w:ascii="Calibri" w:hAnsi="Calibri" w:cs="Calibri"/>
            <w:color w:val="0000FF"/>
          </w:rPr>
          <w:t>законом</w:t>
        </w:r>
      </w:hyperlink>
      <w:r>
        <w:rPr>
          <w:rFonts w:ascii="Calibri" w:hAnsi="Calibri" w:cs="Calibri"/>
        </w:rPr>
        <w:t xml:space="preserve"> от 02.07.2013 N 167-ФЗ)</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13) оказание помощи опекунам и попечителям несовершеннолетних граждан в реализации и защите прав подопечных.</w:t>
      </w:r>
    </w:p>
    <w:p w:rsidR="00D77708" w:rsidRDefault="00D7770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499" w:history="1">
        <w:r>
          <w:rPr>
            <w:rFonts w:ascii="Calibri" w:hAnsi="Calibri" w:cs="Calibri"/>
            <w:color w:val="0000FF"/>
          </w:rPr>
          <w:t>законом</w:t>
        </w:r>
      </w:hyperlink>
      <w:r>
        <w:rPr>
          <w:rFonts w:ascii="Calibri" w:hAnsi="Calibri" w:cs="Calibri"/>
        </w:rPr>
        <w:t xml:space="preserve"> от 02.07.2013 N 167-ФЗ)</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Федеральными законами и законами субъектов Российской Федерации могут быть предусмотрены иные полномочия органов опеки и попечительства наряду с указанными в </w:t>
      </w:r>
      <w:hyperlink w:anchor="Par92" w:history="1">
        <w:r>
          <w:rPr>
            <w:rFonts w:ascii="Calibri" w:hAnsi="Calibri" w:cs="Calibri"/>
            <w:color w:val="0000FF"/>
          </w:rPr>
          <w:t>части 1</w:t>
        </w:r>
      </w:hyperlink>
      <w:r>
        <w:rPr>
          <w:rFonts w:ascii="Calibri" w:hAnsi="Calibri" w:cs="Calibri"/>
        </w:rPr>
        <w:t xml:space="preserve"> настоящей статьи полномочиями.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 вопросам, возникающим в связи с установлением, осуществлением и прекращением опеки или попечительства, органы опеки и попечительства издают акты. Указанные акты могут быть оспорены заинтересованными лицами в судебном порядке.</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66" w:name="Par112"/>
      <w:bookmarkEnd w:id="66"/>
      <w:r>
        <w:rPr>
          <w:rFonts w:ascii="Calibri" w:hAnsi="Calibri" w:cs="Calibri"/>
        </w:rPr>
        <w:t>Статья 9. Обязанности органа опеки и попечительства при перемене места жительства подопечного</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Полномочия органа опеки и попечительства в отношении подопечного возлагаются на орган опеки и попечительства, который установил опеку или попечительство в соответствии со </w:t>
      </w:r>
      <w:hyperlink r:id="rId500" w:history="1">
        <w:r>
          <w:rPr>
            <w:rFonts w:ascii="Calibri" w:hAnsi="Calibri" w:cs="Calibri"/>
            <w:color w:val="0000FF"/>
          </w:rPr>
          <w:t>статьей 35</w:t>
        </w:r>
      </w:hyperlink>
      <w:r>
        <w:rPr>
          <w:rFonts w:ascii="Calibri" w:hAnsi="Calibri" w:cs="Calibri"/>
        </w:rPr>
        <w:t xml:space="preserve"> Гражданского кодекса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перемене места жительства подопечного орган опеки и попечительства, установивший опеку или попечительство, обязан направить дело подопечного в орган опеки и попечительства по его новому месту жительства в течение трех дней со дня получения от опекуна или попечителя извещения о перемене места жительства подопечного.</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Полномочия органа опеки и попечительства по новому месту жительства подопечного возлагаются на данный орган опеки и попечительства со дня получения личного дела подопечного.</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jc w:val="center"/>
        <w:outlineLvl w:val="0"/>
        <w:rPr>
          <w:rFonts w:ascii="Calibri" w:hAnsi="Calibri" w:cs="Calibri"/>
          <w:b/>
          <w:bCs/>
        </w:rPr>
      </w:pPr>
      <w:bookmarkStart w:id="67" w:name="Par118"/>
      <w:bookmarkEnd w:id="67"/>
      <w:r>
        <w:rPr>
          <w:rFonts w:ascii="Calibri" w:hAnsi="Calibri" w:cs="Calibri"/>
          <w:b/>
          <w:bCs/>
        </w:rPr>
        <w:t>Глава 3. ПРАВОВОЙ СТАТУС ОПЕКУНОВ И ПОПЕЧИТЕЛЕЙ</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68" w:name="Par120"/>
      <w:bookmarkEnd w:id="68"/>
      <w:r>
        <w:rPr>
          <w:rFonts w:ascii="Calibri" w:hAnsi="Calibri" w:cs="Calibri"/>
        </w:rPr>
        <w:t>Статья 10. Порядок определения лиц, имеющих право быть опекунами или попечителями</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rPr>
          <w:rFonts w:ascii="Calibri" w:hAnsi="Calibri" w:cs="Calibri"/>
        </w:rPr>
      </w:pPr>
      <w:bookmarkStart w:id="69" w:name="Par122"/>
      <w:bookmarkEnd w:id="69"/>
      <w:r>
        <w:rPr>
          <w:rFonts w:ascii="Calibri" w:hAnsi="Calibri" w:cs="Calibri"/>
        </w:rPr>
        <w:t xml:space="preserve">1. Требования, предъявляемые к личности опекуна или попечителя, устанавливаются Гражданским </w:t>
      </w:r>
      <w:hyperlink r:id="rId501" w:history="1">
        <w:r>
          <w:rPr>
            <w:rFonts w:ascii="Calibri" w:hAnsi="Calibri" w:cs="Calibri"/>
            <w:color w:val="0000FF"/>
          </w:rPr>
          <w:t>кодексом</w:t>
        </w:r>
      </w:hyperlink>
      <w:r>
        <w:rPr>
          <w:rFonts w:ascii="Calibri" w:hAnsi="Calibri" w:cs="Calibri"/>
        </w:rPr>
        <w:t xml:space="preserve"> Российской Федерации, а при установлении опеки или попечительства в отношении несовершеннолетних граждан также Семейным </w:t>
      </w:r>
      <w:hyperlink r:id="rId502" w:history="1">
        <w:r>
          <w:rPr>
            <w:rFonts w:ascii="Calibri" w:hAnsi="Calibri" w:cs="Calibri"/>
            <w:color w:val="0000FF"/>
          </w:rPr>
          <w:t>кодексом</w:t>
        </w:r>
      </w:hyperlink>
      <w:r>
        <w:rPr>
          <w:rFonts w:ascii="Calibri" w:hAnsi="Calibri" w:cs="Calibri"/>
        </w:rPr>
        <w:t xml:space="preserve">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целях получения сведений о личности предполагаемого опекуна или попечителя орган опеки и попечительства вправе требовать от гражданина, подавшего заявление о назначении его опекуном или попечителем, предоставления сведений о себе, а также запрашивать информацию о нем в органах внутренних дел, органах записи актов гражданского состояния, медицинских и иных организациях. Орган опеки и попечительства вправе требовать предоставления только той информации о гражданине, которая позволит установить его способность исполнять обязанности опекуна или попечителя. Перечень документов, предоставляемых гражданином, подавшим заявление о назначении его опекуном или попечителем, сроки предоставления таких документов определяются Правительством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Документы и информация, находящиеся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запрашиваются органами опеки и попечительства в указанных органах и организациях, если такие документы и информация не были представлены самостоятельно гражданином, подавшим заявление о назначении его опекуном или попечителем.</w:t>
      </w:r>
    </w:p>
    <w:p w:rsidR="00D77708" w:rsidRDefault="00D7770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503" w:history="1">
        <w:r>
          <w:rPr>
            <w:rFonts w:ascii="Calibri" w:hAnsi="Calibri" w:cs="Calibri"/>
            <w:color w:val="0000FF"/>
          </w:rPr>
          <w:t>законом</w:t>
        </w:r>
      </w:hyperlink>
      <w:r>
        <w:rPr>
          <w:rFonts w:ascii="Calibri" w:hAnsi="Calibri" w:cs="Calibri"/>
        </w:rPr>
        <w:t xml:space="preserve"> от 01.07.2011 N 169-ФЗ)</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Документы или копии документов и иная необходимая для установления опеки или попечительства информация предоставляются по требованию органов опеки и попечительства безвозмездно.</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Сведения о личности предполагаемого опекуна или попечителя, полученные органом опеки и попечительства, относятся в соответствии с </w:t>
      </w:r>
      <w:hyperlink r:id="rId504" w:history="1">
        <w:r>
          <w:rPr>
            <w:rFonts w:ascii="Calibri" w:hAnsi="Calibri" w:cs="Calibri"/>
            <w:color w:val="0000FF"/>
          </w:rPr>
          <w:t>законодательством</w:t>
        </w:r>
      </w:hyperlink>
      <w:r>
        <w:rPr>
          <w:rFonts w:ascii="Calibri" w:hAnsi="Calibri" w:cs="Calibri"/>
        </w:rPr>
        <w:t xml:space="preserve"> Российской Федерации в области персональных данных к персональным данным граждан (физических лиц).</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Бабушки и дедушки, родители, супруги, совершеннолетние дети, совершеннолетние внуки, братья и сестры совершеннолетнего подопечного, а также бабушки и дедушки, </w:t>
      </w:r>
      <w:r>
        <w:rPr>
          <w:rFonts w:ascii="Calibri" w:hAnsi="Calibri" w:cs="Calibri"/>
        </w:rPr>
        <w:lastRenderedPageBreak/>
        <w:t>совершеннолетние братья и сестры несовершеннолетнего подопечного имеют преимущественное право быть его опекунами или попечителями перед всеми другими лицами.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У каждого гражданина, нуждающегося в установлении над ним опеки или попечительства, может быть один опекун или попечитель, за исключением случаев, установленных настоящим Федеральным законом. Одно и то же лицо, как правило, может быть опекуном или попечителем только одного гражданина. Передача несовершеннолетних братьев и сестер под опеку или попечительство разным лицам не допускается, за исключением случаев, если такая передача отвечает интересам этих детей.</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Орган опеки и попечительства исходя из интересов лица, нуждающегося в установлении над ним опеки или попечительства, может назначить ему нескольких опекунов или попечителей, в том числе при устройстве в семью на воспитание детей, оставшихся без попечения родителей.</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При назначении нескольких опекунов или попечителей представительство и защита прав и законных интересов подопечного осуществляются одновременно всеми опекунами или попечителями. В случае если ведение дел подопечного поручается опекунами или попечителями одному из них, это лицо должно иметь доверенности от остальных опекунов или попечителей.</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При назначении нескольких опекунов или попечителей обязанности по обеспечению подопечного уходом и содействию в своевременном получении им медицинской помощи, а в отношении несовершеннолетнего подопечного также обязанности по его обучению и воспитанию распределяются между опекунами или попечителями в соответствии с актом органа опеки и попечительства об их назначении либо договором об осуществлении опеки или попечительства. В случае, если указанные обязанности не распределены, опекуны или попечители несут солидарную ответственность за их неисполнение или ненадлежащее исполнение.</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Орган опеки и попечительства при необходимости исходя из интересов подопечных может назначить одно и то же лицо опекуном или попечителем нескольких подопечных. В акте о назначении лица опекуном или попечителем второго и следующих подопечных орган опеки и попечительства обязан указать причины, по которым опекуном или попечителем не может быть назначено другое лицо. В случае возникновения противоречий между интересами подопечных одного и того же опекуна или попечителя при осуществлении ими законного представительства орган опеки и попечительства обязан назначить каждому из подопечных временного представителя для разрешения возникших противоречий.</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70" w:name="Par135"/>
      <w:bookmarkEnd w:id="70"/>
      <w:r>
        <w:rPr>
          <w:rFonts w:ascii="Calibri" w:hAnsi="Calibri" w:cs="Calibri"/>
        </w:rPr>
        <w:t>Статья 11. Назначение опекунов и попечителей</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pBdr>
          <w:bottom w:val="single" w:sz="6" w:space="0" w:color="auto"/>
        </w:pBdr>
        <w:autoSpaceDE w:val="0"/>
        <w:autoSpaceDN w:val="0"/>
        <w:adjustRightInd w:val="0"/>
        <w:spacing w:after="0" w:line="240" w:lineRule="auto"/>
        <w:rPr>
          <w:rFonts w:ascii="Calibri" w:hAnsi="Calibri" w:cs="Calibri"/>
          <w:sz w:val="5"/>
          <w:szCs w:val="5"/>
        </w:rPr>
      </w:pP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рассмотрении заявлений об установлении опеки, попечительства, о передаче в приемную или патронатную семью, поданных в орган опеки и попечительства до дня </w:t>
      </w:r>
      <w:hyperlink r:id="rId505" w:history="1">
        <w:r>
          <w:rPr>
            <w:rFonts w:ascii="Calibri" w:hAnsi="Calibri" w:cs="Calibri"/>
            <w:color w:val="0000FF"/>
          </w:rPr>
          <w:t>вступления</w:t>
        </w:r>
      </w:hyperlink>
      <w:r>
        <w:rPr>
          <w:rFonts w:ascii="Calibri" w:hAnsi="Calibri" w:cs="Calibri"/>
        </w:rPr>
        <w:t xml:space="preserve"> в силу Федерального </w:t>
      </w:r>
      <w:hyperlink r:id="rId506" w:history="1">
        <w:r>
          <w:rPr>
            <w:rFonts w:ascii="Calibri" w:hAnsi="Calibri" w:cs="Calibri"/>
            <w:color w:val="0000FF"/>
          </w:rPr>
          <w:t>закона</w:t>
        </w:r>
      </w:hyperlink>
      <w:r>
        <w:rPr>
          <w:rFonts w:ascii="Calibri" w:hAnsi="Calibri" w:cs="Calibri"/>
        </w:rPr>
        <w:t xml:space="preserve"> от 02.07.2013 N 167-ФЗ, за исключением заявлений, поданных лицами, состоящими в союзе, заключенном между лицами одного пола, признанном браком и зарегистрированном в соответствии с законодательством государства, в котором такой брак разрешен, органами опеки и попечительства нормативные правовые акты </w:t>
      </w:r>
      <w:hyperlink r:id="rId507" w:history="1">
        <w:r>
          <w:rPr>
            <w:rFonts w:ascii="Calibri" w:hAnsi="Calibri" w:cs="Calibri"/>
            <w:color w:val="0000FF"/>
          </w:rPr>
          <w:t>применяются</w:t>
        </w:r>
      </w:hyperlink>
      <w:r>
        <w:rPr>
          <w:rFonts w:ascii="Calibri" w:hAnsi="Calibri" w:cs="Calibri"/>
        </w:rPr>
        <w:t xml:space="preserve"> в редакции, действовавшей до дня </w:t>
      </w:r>
      <w:hyperlink r:id="rId508" w:history="1">
        <w:r>
          <w:rPr>
            <w:rFonts w:ascii="Calibri" w:hAnsi="Calibri" w:cs="Calibri"/>
            <w:color w:val="0000FF"/>
          </w:rPr>
          <w:t>вступления</w:t>
        </w:r>
      </w:hyperlink>
      <w:r>
        <w:rPr>
          <w:rFonts w:ascii="Calibri" w:hAnsi="Calibri" w:cs="Calibri"/>
        </w:rPr>
        <w:t xml:space="preserve"> в силу Федерального </w:t>
      </w:r>
      <w:hyperlink r:id="rId509" w:history="1">
        <w:r>
          <w:rPr>
            <w:rFonts w:ascii="Calibri" w:hAnsi="Calibri" w:cs="Calibri"/>
            <w:color w:val="0000FF"/>
          </w:rPr>
          <w:t>закона</w:t>
        </w:r>
      </w:hyperlink>
      <w:r>
        <w:rPr>
          <w:rFonts w:ascii="Calibri" w:hAnsi="Calibri" w:cs="Calibri"/>
        </w:rPr>
        <w:t xml:space="preserve"> N 167-ФЗ.</w:t>
      </w:r>
    </w:p>
    <w:p w:rsidR="00D77708" w:rsidRDefault="00D77708">
      <w:pPr>
        <w:widowControl w:val="0"/>
        <w:pBdr>
          <w:bottom w:val="single" w:sz="6" w:space="0" w:color="auto"/>
        </w:pBdr>
        <w:autoSpaceDE w:val="0"/>
        <w:autoSpaceDN w:val="0"/>
        <w:adjustRightInd w:val="0"/>
        <w:spacing w:after="0" w:line="240" w:lineRule="auto"/>
        <w:rPr>
          <w:rFonts w:ascii="Calibri" w:hAnsi="Calibri" w:cs="Calibri"/>
          <w:sz w:val="5"/>
          <w:szCs w:val="5"/>
        </w:rPr>
      </w:pP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Опека и попечительство устанавливаются в случаях, предусмотренных Гражданским </w:t>
      </w:r>
      <w:hyperlink r:id="rId510" w:history="1">
        <w:r>
          <w:rPr>
            <w:rFonts w:ascii="Calibri" w:hAnsi="Calibri" w:cs="Calibri"/>
            <w:color w:val="0000FF"/>
          </w:rPr>
          <w:t>кодексом</w:t>
        </w:r>
      </w:hyperlink>
      <w:r>
        <w:rPr>
          <w:rFonts w:ascii="Calibri" w:hAnsi="Calibri" w:cs="Calibri"/>
        </w:rPr>
        <w:t xml:space="preserve"> Российской Федерации, а в отношении несовершеннолетних граждан также в случаях, установленных Семейным </w:t>
      </w:r>
      <w:hyperlink r:id="rId511" w:history="1">
        <w:r>
          <w:rPr>
            <w:rFonts w:ascii="Calibri" w:hAnsi="Calibri" w:cs="Calibri"/>
            <w:color w:val="0000FF"/>
          </w:rPr>
          <w:t>кодексом</w:t>
        </w:r>
      </w:hyperlink>
      <w:r>
        <w:rPr>
          <w:rFonts w:ascii="Calibri" w:hAnsi="Calibri" w:cs="Calibri"/>
        </w:rPr>
        <w:t xml:space="preserve">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Опекун или попечитель назначается с их согласия или по их заявлению в письменной форме органом опеки и попечительства по месту жительства лица, нуждающегося в установлении над ним опеки или попечительства, в течение месяца с момента, когда указанному органу стало известно о необходимости установления опеки или попечительства над таким лицом. При наличии заслуживающих внимания обстоятельств опекун или попечитель может быть назначен органом опеки и попечительства по месту жительства опекуна или попечителя.</w:t>
      </w:r>
    </w:p>
    <w:p w:rsidR="00D77708" w:rsidRDefault="00D77708">
      <w:pPr>
        <w:widowControl w:val="0"/>
        <w:autoSpaceDE w:val="0"/>
        <w:autoSpaceDN w:val="0"/>
        <w:adjustRightInd w:val="0"/>
        <w:spacing w:after="0" w:line="240" w:lineRule="auto"/>
        <w:ind w:firstLine="540"/>
        <w:jc w:val="both"/>
        <w:rPr>
          <w:rFonts w:ascii="Calibri" w:hAnsi="Calibri" w:cs="Calibri"/>
        </w:rPr>
      </w:pPr>
      <w:bookmarkStart w:id="71" w:name="Par143"/>
      <w:bookmarkEnd w:id="71"/>
      <w:r>
        <w:rPr>
          <w:rFonts w:ascii="Calibri" w:hAnsi="Calibri" w:cs="Calibri"/>
        </w:rPr>
        <w:t xml:space="preserve">3. В случае, если лицу, нуждающемуся в установлении над ним опеки или попечительства, не назначен опекун или попечитель в течение месяца, исполнение обязанностей опекуна или попечителя временно возлагается на орган опеки и попечительства по месту выявления лица, нуждающегося в установлении над ним опеки или попечительства. В отношении </w:t>
      </w:r>
      <w:r>
        <w:rPr>
          <w:rFonts w:ascii="Calibri" w:hAnsi="Calibri" w:cs="Calibri"/>
        </w:rPr>
        <w:lastRenderedPageBreak/>
        <w:t xml:space="preserve">несовершеннолетнего гражданина орган опеки и попечительства исполняет указанные обязанности со дня выявления в соответствии со </w:t>
      </w:r>
      <w:hyperlink r:id="rId512" w:history="1">
        <w:r>
          <w:rPr>
            <w:rFonts w:ascii="Calibri" w:hAnsi="Calibri" w:cs="Calibri"/>
            <w:color w:val="0000FF"/>
          </w:rPr>
          <w:t>статьей 122</w:t>
        </w:r>
      </w:hyperlink>
      <w:r>
        <w:rPr>
          <w:rFonts w:ascii="Calibri" w:hAnsi="Calibri" w:cs="Calibri"/>
        </w:rPr>
        <w:t xml:space="preserve"> Семейного кодекса Российской Федерации факта отсутствия родительского попечения.</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Временное пребывание подопечного в образовательной организации, медицинской организации, организации, оказывающей социальные услуги, или иной организации, в том числе для детей-сирот и детей, оставшихся без попечения родителей, в целях получения медицинских, социальных, образовательных или иных услуг либо в целях обеспечения временного проживания подопечного в течение периода, когда опекун или попечитель по уважительным причинам не может исполнять свои обязанности в отношении подопечного, не прекращает права и обязанности опекуна или попечителя в отношении подопечного.</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Опекуны или попечители не назначаются недееспособным или не полностью дееспособным лицам, помещенным под надзор в образовательные организации, медицинские организации, организации, оказывающие социальные услуги, или иные организации, в том числе для детей-сирот и детей, оставшихся без попечения родителей. Исполнение обязанностей опекунов или попечителей возлагается на указанные организации.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Основанием возникновения отношений между опекуном или попечителем и подопечным является акт органа опеки и попечительства о назначении опекуна или попечителя. В акте органа опеки и попечительства о назначении опекуна или попечителя может быть указан срок действия полномочий опекуна или попечителя, определяемый периодом или указанием на наступление определенного события.</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Акт органа опеки и попечительства о назначении или об отказе в назначении опекуна или попечителя может быть оспорен заинтересованными лицами в судебном порядке.</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Вред, причиненный личности подопечного или его имуществу вследствие неисполнения или несвоевременного исполнения органом опеки и попечительства обязанности по назначению опекуна или попечителя, подлежит возмещению на условиях и в порядке, которые предусмотрены гражданским </w:t>
      </w:r>
      <w:hyperlink r:id="rId513" w:history="1">
        <w:r>
          <w:rPr>
            <w:rFonts w:ascii="Calibri" w:hAnsi="Calibri" w:cs="Calibri"/>
            <w:color w:val="0000FF"/>
          </w:rPr>
          <w:t>законодательством</w:t>
        </w:r>
      </w:hyperlink>
      <w:r>
        <w:rPr>
          <w:rFonts w:ascii="Calibri" w:hAnsi="Calibri" w:cs="Calibri"/>
        </w:rPr>
        <w:t xml:space="preserve">. Вред, причиненный </w:t>
      </w:r>
      <w:hyperlink r:id="rId514" w:history="1">
        <w:r>
          <w:rPr>
            <w:rFonts w:ascii="Calibri" w:hAnsi="Calibri" w:cs="Calibri"/>
            <w:color w:val="0000FF"/>
          </w:rPr>
          <w:t>несовершеннолетним</w:t>
        </w:r>
      </w:hyperlink>
      <w:r>
        <w:rPr>
          <w:rFonts w:ascii="Calibri" w:hAnsi="Calibri" w:cs="Calibri"/>
        </w:rPr>
        <w:t xml:space="preserve"> или </w:t>
      </w:r>
      <w:hyperlink r:id="rId515" w:history="1">
        <w:r>
          <w:rPr>
            <w:rFonts w:ascii="Calibri" w:hAnsi="Calibri" w:cs="Calibri"/>
            <w:color w:val="0000FF"/>
          </w:rPr>
          <w:t>недееспособным</w:t>
        </w:r>
      </w:hyperlink>
      <w:r>
        <w:rPr>
          <w:rFonts w:ascii="Calibri" w:hAnsi="Calibri" w:cs="Calibri"/>
        </w:rPr>
        <w:t xml:space="preserve"> гражданином в течение периода, когда в соответствии с </w:t>
      </w:r>
      <w:hyperlink w:anchor="Par143" w:history="1">
        <w:r>
          <w:rPr>
            <w:rFonts w:ascii="Calibri" w:hAnsi="Calibri" w:cs="Calibri"/>
            <w:color w:val="0000FF"/>
          </w:rPr>
          <w:t>частью 3</w:t>
        </w:r>
      </w:hyperlink>
      <w:r>
        <w:rPr>
          <w:rFonts w:ascii="Calibri" w:hAnsi="Calibri" w:cs="Calibri"/>
        </w:rPr>
        <w:t xml:space="preserve"> настоящей статьи орган опеки и попечительства временно исполнял обязанности опекуна или попечителя, подлежит возмещению на условиях и в порядке, которые предусмотрены гражданским законодательством.</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72" w:name="Par150"/>
      <w:bookmarkEnd w:id="72"/>
      <w:r>
        <w:rPr>
          <w:rFonts w:ascii="Calibri" w:hAnsi="Calibri" w:cs="Calibri"/>
        </w:rPr>
        <w:t>Статья 12. Предварительные опека и попечительство</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rPr>
          <w:rFonts w:ascii="Calibri" w:hAnsi="Calibri" w:cs="Calibri"/>
        </w:rPr>
      </w:pPr>
      <w:bookmarkStart w:id="73" w:name="Par152"/>
      <w:bookmarkEnd w:id="73"/>
      <w:r>
        <w:rPr>
          <w:rFonts w:ascii="Calibri" w:hAnsi="Calibri" w:cs="Calibri"/>
        </w:rPr>
        <w:t xml:space="preserve">1. В случаях, если в интересах недееспособного или не полностью дееспособного гражданина ему необходимо немедленно назначить опекуна или попечителя, орган опеки и попечительства вправе принять акт о временном назначении опекуна или попечителя (акт о предварительных опеке или попечительстве), в том числе при отобрании ребенка у родителей или лиц, их заменяющих, на основании </w:t>
      </w:r>
      <w:hyperlink r:id="rId516" w:history="1">
        <w:r>
          <w:rPr>
            <w:rFonts w:ascii="Calibri" w:hAnsi="Calibri" w:cs="Calibri"/>
            <w:color w:val="0000FF"/>
          </w:rPr>
          <w:t>статьи 77</w:t>
        </w:r>
      </w:hyperlink>
      <w:r>
        <w:rPr>
          <w:rFonts w:ascii="Calibri" w:hAnsi="Calibri" w:cs="Calibri"/>
        </w:rPr>
        <w:t xml:space="preserve"> Семейного кодекса Российской Федерации и нецелесообразности помещения ребенка в организацию для детей-сирот и детей, оставшихся без попечения родителей.</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Опекуном или попечителем в случаях, предусмотренных </w:t>
      </w:r>
      <w:hyperlink w:anchor="Par152" w:history="1">
        <w:r>
          <w:rPr>
            <w:rFonts w:ascii="Calibri" w:hAnsi="Calibri" w:cs="Calibri"/>
            <w:color w:val="0000FF"/>
          </w:rPr>
          <w:t>частью 1</w:t>
        </w:r>
      </w:hyperlink>
      <w:r>
        <w:rPr>
          <w:rFonts w:ascii="Calibri" w:hAnsi="Calibri" w:cs="Calibri"/>
        </w:rPr>
        <w:t xml:space="preserve"> настоящей статьи, может быть временно назначен только совершеннолетний дееспособный гражданин. Принятие акта о предварительных опеке или попечительстве допускается при условии предоставления указанным лицом документа, удостоверяющего личность, а также обследования органом опеки и попечительства условий его жизни. Проведение предварительной проверки сведений о личности опекуна или попечителя в соответствии с </w:t>
      </w:r>
      <w:hyperlink w:anchor="Par122" w:history="1">
        <w:r>
          <w:rPr>
            <w:rFonts w:ascii="Calibri" w:hAnsi="Calibri" w:cs="Calibri"/>
            <w:color w:val="0000FF"/>
          </w:rPr>
          <w:t>частями 1</w:t>
        </w:r>
      </w:hyperlink>
      <w:r>
        <w:rPr>
          <w:rFonts w:ascii="Calibri" w:hAnsi="Calibri" w:cs="Calibri"/>
        </w:rPr>
        <w:t xml:space="preserve"> и </w:t>
      </w:r>
      <w:hyperlink w:anchor="Par123" w:history="1">
        <w:r>
          <w:rPr>
            <w:rFonts w:ascii="Calibri" w:hAnsi="Calibri" w:cs="Calibri"/>
            <w:color w:val="0000FF"/>
          </w:rPr>
          <w:t>2 статьи 10</w:t>
        </w:r>
      </w:hyperlink>
      <w:r>
        <w:rPr>
          <w:rFonts w:ascii="Calibri" w:hAnsi="Calibri" w:cs="Calibri"/>
        </w:rPr>
        <w:t xml:space="preserve"> настоящего Федерального закона не требуется.</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целях своевременного установления предварительных опеки или попечительства орган опеки и попечительства обращается с предложениями об установлении предварительных опеки или попечительства к гражданам, которые выразили желание быть опекунами или попечителями и учет которых ведется в соответствии с </w:t>
      </w:r>
      <w:hyperlink w:anchor="Par102" w:history="1">
        <w:r>
          <w:rPr>
            <w:rFonts w:ascii="Calibri" w:hAnsi="Calibri" w:cs="Calibri"/>
            <w:color w:val="0000FF"/>
          </w:rPr>
          <w:t>пунктом 10 части 1 статьи 8</w:t>
        </w:r>
      </w:hyperlink>
      <w:r>
        <w:rPr>
          <w:rFonts w:ascii="Calibri" w:hAnsi="Calibri" w:cs="Calibri"/>
        </w:rPr>
        <w:t xml:space="preserve"> настоящего Федерального закона.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Временно назначенные опекун или попечитель обладают всеми правами и обязанностями опекуна или попечителя, за исключением права распоряжаться имуществом подопечного от его имени (давать согласие на совершение подопечным сделок по распоряжению </w:t>
      </w:r>
      <w:r>
        <w:rPr>
          <w:rFonts w:ascii="Calibri" w:hAnsi="Calibri" w:cs="Calibri"/>
        </w:rPr>
        <w:lastRenderedPageBreak/>
        <w:t>своим имуществом).</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Предварительные опека или попечительство прекращаются, если до истечения шести месяцев со дня принятия акта о временном назначении опекуна или попечителя временно назначенные опекун или попечитель не будет назначен опекуном или попечителем в общем порядке. При наличии исключительных обстоятельств указанный срок может быть увеличен до восьми месяцев. В случае, если орган опеки и попечительства назначил в установленный срок в общем порядке опекуном или попечителем лицо, исполнявшее обязанности в силу предварительных опеки или попечительства, права и обязанности опекуна или попечителя считаются возникшими с момента принятия акта о временном назначении опекуна или попечителя.</w:t>
      </w:r>
    </w:p>
    <w:p w:rsidR="00D77708" w:rsidRDefault="00D7770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7" w:history="1">
        <w:r>
          <w:rPr>
            <w:rFonts w:ascii="Calibri" w:hAnsi="Calibri" w:cs="Calibri"/>
            <w:color w:val="0000FF"/>
          </w:rPr>
          <w:t>закона</w:t>
        </w:r>
      </w:hyperlink>
      <w:r>
        <w:rPr>
          <w:rFonts w:ascii="Calibri" w:hAnsi="Calibri" w:cs="Calibri"/>
        </w:rPr>
        <w:t xml:space="preserve"> от 02.07.2013 N 167-ФЗ)</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74" w:name="Par159"/>
      <w:bookmarkEnd w:id="74"/>
      <w:r>
        <w:rPr>
          <w:rFonts w:ascii="Calibri" w:hAnsi="Calibri" w:cs="Calibri"/>
        </w:rPr>
        <w:t>Статья 13. Назначение опекунов или попечителей в отношении несовершеннолетних граждан по заявлению их родителей, а также по заявлению самих несовершеннолетних граждан</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rPr>
          <w:rFonts w:ascii="Calibri" w:hAnsi="Calibri" w:cs="Calibri"/>
        </w:rPr>
      </w:pPr>
      <w:bookmarkStart w:id="75" w:name="Par161"/>
      <w:bookmarkEnd w:id="75"/>
      <w:r>
        <w:rPr>
          <w:rFonts w:ascii="Calibri" w:hAnsi="Calibri" w:cs="Calibri"/>
        </w:rPr>
        <w:t>1. Родители могут подать в орган опеки и попечительства совместное заявление о назначении их ребенку опекуна или попечителя на период, когда по уважительным причинам они не смогут исполнять свои родительские обязанности, с указанием конкретного лица. В акте органа опеки и попечительства о назначении опекуна или попечителя по заявлению родителей должен быть указан срок действия полномочий опекуна или попечителя.</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Единственный родитель несовершеннолетнего ребенка вправе определить на случай своей смерти опекуна или попечителя ребенку. Соответствующее распоряжение родитель может сделать в заявлении, поданном в орган опеки и попечительства по месту жительства ребенка. Заявление родителя об определении на случай своей смерти ребенку опекуна или попечителя должно быть собственноручно подписано родителем с указанием даты составления этого заявления. Подпись родителя должна быть удостоверена руководителем органа опеки и попечительства либо в случаях, когда родитель не может явиться в орган опеки и попечительства, в нотариальном </w:t>
      </w:r>
      <w:hyperlink r:id="rId518" w:history="1">
        <w:r>
          <w:rPr>
            <w:rFonts w:ascii="Calibri" w:hAnsi="Calibri" w:cs="Calibri"/>
            <w:color w:val="0000FF"/>
          </w:rPr>
          <w:t>порядке</w:t>
        </w:r>
      </w:hyperlink>
      <w:r>
        <w:rPr>
          <w:rFonts w:ascii="Calibri" w:hAnsi="Calibri" w:cs="Calibri"/>
        </w:rPr>
        <w:t xml:space="preserve"> либо организацией, в которой родитель работает или обучается, товариществом собственников жилья, жилищным, жилищно-строительным или иным специализированным потребительским кооперативом, осуществляющим управление многоквартирным домом, управляющей организацией по месту жительства родителя, администрацией учреждения социальной защиты населения, в котором родитель находится, медицинской организации, в которой родитель находится на излечении, а также командиром (начальником) соответствующих воинских части, соединения, учреждения, военной профессиональной образовательной организации или военной образовательной организации высшего образования, если заявление подает военнослужащий, работник этих воинских части, соединения, учреждения, военной профессиональной образовательной организации или военной образовательной организации высшего образования. Подпись родителя, находящегося в местах лишения свободы, удостоверяется начальником соответствующего места лишения свободы. Родитель вправе отменить или изменить поданное заявление об определении на случай своей смерти ребенку опекуна или попечителя путем подачи нового заявления в орган опеки и попечительства по месту жительства ребенка.</w:t>
      </w:r>
    </w:p>
    <w:p w:rsidR="00D77708" w:rsidRDefault="00D7770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9" w:history="1">
        <w:r>
          <w:rPr>
            <w:rFonts w:ascii="Calibri" w:hAnsi="Calibri" w:cs="Calibri"/>
            <w:color w:val="0000FF"/>
          </w:rPr>
          <w:t>закона</w:t>
        </w:r>
      </w:hyperlink>
      <w:r>
        <w:rPr>
          <w:rFonts w:ascii="Calibri" w:hAnsi="Calibri" w:cs="Calibri"/>
        </w:rPr>
        <w:t xml:space="preserve"> от 02.07.2013 N 185-ФЗ)</w:t>
      </w:r>
    </w:p>
    <w:p w:rsidR="00D77708" w:rsidRDefault="00D77708">
      <w:pPr>
        <w:widowControl w:val="0"/>
        <w:autoSpaceDE w:val="0"/>
        <w:autoSpaceDN w:val="0"/>
        <w:adjustRightInd w:val="0"/>
        <w:spacing w:after="0" w:line="240" w:lineRule="auto"/>
        <w:ind w:firstLine="540"/>
        <w:jc w:val="both"/>
        <w:rPr>
          <w:rFonts w:ascii="Calibri" w:hAnsi="Calibri" w:cs="Calibri"/>
        </w:rPr>
      </w:pPr>
      <w:bookmarkStart w:id="76" w:name="Par164"/>
      <w:bookmarkEnd w:id="76"/>
      <w:r>
        <w:rPr>
          <w:rFonts w:ascii="Calibri" w:hAnsi="Calibri" w:cs="Calibri"/>
        </w:rPr>
        <w:t>3. Попечитель в отношении несовершеннолетнего гражданина, достигшего возраста четырнадцати лет, может быть назначен органом опеки и попечительства по заявлению такого несовершеннолетнего гражданина с указанием конкретного лица.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назначении опекуна или попечителя в случаях, предусмотренных </w:t>
      </w:r>
      <w:hyperlink w:anchor="Par161" w:history="1">
        <w:r>
          <w:rPr>
            <w:rFonts w:ascii="Calibri" w:hAnsi="Calibri" w:cs="Calibri"/>
            <w:color w:val="0000FF"/>
          </w:rPr>
          <w:t>частями 1</w:t>
        </w:r>
      </w:hyperlink>
      <w:r>
        <w:rPr>
          <w:rFonts w:ascii="Calibri" w:hAnsi="Calibri" w:cs="Calibri"/>
        </w:rPr>
        <w:t xml:space="preserve">, </w:t>
      </w:r>
      <w:hyperlink w:anchor="Par162" w:history="1">
        <w:r>
          <w:rPr>
            <w:rFonts w:ascii="Calibri" w:hAnsi="Calibri" w:cs="Calibri"/>
            <w:color w:val="0000FF"/>
          </w:rPr>
          <w:t>2</w:t>
        </w:r>
      </w:hyperlink>
      <w:r>
        <w:rPr>
          <w:rFonts w:ascii="Calibri" w:hAnsi="Calibri" w:cs="Calibri"/>
        </w:rPr>
        <w:t xml:space="preserve"> и </w:t>
      </w:r>
      <w:hyperlink w:anchor="Par164" w:history="1">
        <w:r>
          <w:rPr>
            <w:rFonts w:ascii="Calibri" w:hAnsi="Calibri" w:cs="Calibri"/>
            <w:color w:val="0000FF"/>
          </w:rPr>
          <w:t>3</w:t>
        </w:r>
      </w:hyperlink>
      <w:r>
        <w:rPr>
          <w:rFonts w:ascii="Calibri" w:hAnsi="Calibri" w:cs="Calibri"/>
        </w:rPr>
        <w:t xml:space="preserve"> настоящей статьи, должны быть соблюдены требования, предъявляемые к личности опекуна или попечителя </w:t>
      </w:r>
      <w:hyperlink w:anchor="Par122" w:history="1">
        <w:r>
          <w:rPr>
            <w:rFonts w:ascii="Calibri" w:hAnsi="Calibri" w:cs="Calibri"/>
            <w:color w:val="0000FF"/>
          </w:rPr>
          <w:t>частью 1 статьи 10</w:t>
        </w:r>
      </w:hyperlink>
      <w:r>
        <w:rPr>
          <w:rFonts w:ascii="Calibri" w:hAnsi="Calibri" w:cs="Calibri"/>
        </w:rPr>
        <w:t xml:space="preserve"> настоящего Федерального закона.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Орган опеки и попечительства принимает акт об отказе в назначении опекуном или попечителем лица, указанного родителем или родителями несовершеннолетнего гражданина либо самим достигшим возраста четырнадцати лет несовершеннолетним гражданином, только в случае, если такое назначение противоречит гражданскому </w:t>
      </w:r>
      <w:hyperlink r:id="rId520" w:history="1">
        <w:r>
          <w:rPr>
            <w:rFonts w:ascii="Calibri" w:hAnsi="Calibri" w:cs="Calibri"/>
            <w:color w:val="0000FF"/>
          </w:rPr>
          <w:t>законодательству</w:t>
        </w:r>
      </w:hyperlink>
      <w:r>
        <w:rPr>
          <w:rFonts w:ascii="Calibri" w:hAnsi="Calibri" w:cs="Calibri"/>
        </w:rPr>
        <w:t xml:space="preserve"> или семейному </w:t>
      </w:r>
      <w:hyperlink r:id="rId521" w:history="1">
        <w:r>
          <w:rPr>
            <w:rFonts w:ascii="Calibri" w:hAnsi="Calibri" w:cs="Calibri"/>
            <w:color w:val="0000FF"/>
          </w:rPr>
          <w:t>законодательству</w:t>
        </w:r>
      </w:hyperlink>
      <w:r>
        <w:rPr>
          <w:rFonts w:ascii="Calibri" w:hAnsi="Calibri" w:cs="Calibri"/>
        </w:rPr>
        <w:t xml:space="preserve"> либо интересам ребенка.</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lastRenderedPageBreak/>
        <w:t>Статья 14. Установление опеки или попечительства по договору об осуществлении опеки или попечительства</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pBdr>
          <w:bottom w:val="single" w:sz="6" w:space="0" w:color="auto"/>
        </w:pBdr>
        <w:autoSpaceDE w:val="0"/>
        <w:autoSpaceDN w:val="0"/>
        <w:adjustRightInd w:val="0"/>
        <w:spacing w:after="0" w:line="240" w:lineRule="auto"/>
        <w:rPr>
          <w:rFonts w:ascii="Calibri" w:hAnsi="Calibri" w:cs="Calibri"/>
          <w:sz w:val="5"/>
          <w:szCs w:val="5"/>
        </w:rPr>
      </w:pP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рассмотрении заявлений об установлении опеки, попечительства, о передаче в приемную или патронатную семью, поданных в орган опеки и попечительства до дня </w:t>
      </w:r>
      <w:hyperlink r:id="rId522" w:history="1">
        <w:r>
          <w:rPr>
            <w:rFonts w:ascii="Calibri" w:hAnsi="Calibri" w:cs="Calibri"/>
            <w:color w:val="0000FF"/>
          </w:rPr>
          <w:t>вступления</w:t>
        </w:r>
      </w:hyperlink>
      <w:r>
        <w:rPr>
          <w:rFonts w:ascii="Calibri" w:hAnsi="Calibri" w:cs="Calibri"/>
        </w:rPr>
        <w:t xml:space="preserve"> в силу Федерального </w:t>
      </w:r>
      <w:hyperlink r:id="rId523" w:history="1">
        <w:r>
          <w:rPr>
            <w:rFonts w:ascii="Calibri" w:hAnsi="Calibri" w:cs="Calibri"/>
            <w:color w:val="0000FF"/>
          </w:rPr>
          <w:t>закона</w:t>
        </w:r>
      </w:hyperlink>
      <w:r>
        <w:rPr>
          <w:rFonts w:ascii="Calibri" w:hAnsi="Calibri" w:cs="Calibri"/>
        </w:rPr>
        <w:t xml:space="preserve"> от 02.07.2013 N 167-ФЗ, за исключением заявлений, поданных лицами, состоящими в союзе, заключенном между лицами одного пола, признанном браком и зарегистрированном в соответствии с законодательством государства, в котором такой брак разрешен, органами опеки и попечительства нормативные правовые акты </w:t>
      </w:r>
      <w:hyperlink r:id="rId524" w:history="1">
        <w:r>
          <w:rPr>
            <w:rFonts w:ascii="Calibri" w:hAnsi="Calibri" w:cs="Calibri"/>
            <w:color w:val="0000FF"/>
          </w:rPr>
          <w:t>применяются</w:t>
        </w:r>
      </w:hyperlink>
      <w:r>
        <w:rPr>
          <w:rFonts w:ascii="Calibri" w:hAnsi="Calibri" w:cs="Calibri"/>
        </w:rPr>
        <w:t xml:space="preserve"> в редакции, действовавшей до дня </w:t>
      </w:r>
      <w:hyperlink r:id="rId525" w:history="1">
        <w:r>
          <w:rPr>
            <w:rFonts w:ascii="Calibri" w:hAnsi="Calibri" w:cs="Calibri"/>
            <w:color w:val="0000FF"/>
          </w:rPr>
          <w:t>вступления</w:t>
        </w:r>
      </w:hyperlink>
      <w:r>
        <w:rPr>
          <w:rFonts w:ascii="Calibri" w:hAnsi="Calibri" w:cs="Calibri"/>
        </w:rPr>
        <w:t xml:space="preserve"> в силу Федерального </w:t>
      </w:r>
      <w:hyperlink r:id="rId526" w:history="1">
        <w:r>
          <w:rPr>
            <w:rFonts w:ascii="Calibri" w:hAnsi="Calibri" w:cs="Calibri"/>
            <w:color w:val="0000FF"/>
          </w:rPr>
          <w:t>закона</w:t>
        </w:r>
      </w:hyperlink>
      <w:r>
        <w:rPr>
          <w:rFonts w:ascii="Calibri" w:hAnsi="Calibri" w:cs="Calibri"/>
        </w:rPr>
        <w:t xml:space="preserve"> N 167-ФЗ.</w:t>
      </w:r>
    </w:p>
    <w:p w:rsidR="00D77708" w:rsidRDefault="00D77708">
      <w:pPr>
        <w:widowControl w:val="0"/>
        <w:pBdr>
          <w:bottom w:val="single" w:sz="6" w:space="0" w:color="auto"/>
        </w:pBdr>
        <w:autoSpaceDE w:val="0"/>
        <w:autoSpaceDN w:val="0"/>
        <w:adjustRightInd w:val="0"/>
        <w:spacing w:after="0" w:line="240" w:lineRule="auto"/>
        <w:rPr>
          <w:rFonts w:ascii="Calibri" w:hAnsi="Calibri" w:cs="Calibri"/>
          <w:sz w:val="5"/>
          <w:szCs w:val="5"/>
        </w:rPr>
      </w:pPr>
    </w:p>
    <w:p w:rsidR="00D77708" w:rsidRDefault="00D77708">
      <w:pPr>
        <w:widowControl w:val="0"/>
        <w:autoSpaceDE w:val="0"/>
        <w:autoSpaceDN w:val="0"/>
        <w:adjustRightInd w:val="0"/>
        <w:spacing w:after="0" w:line="240" w:lineRule="auto"/>
        <w:ind w:firstLine="540"/>
        <w:jc w:val="both"/>
        <w:rPr>
          <w:rFonts w:ascii="Calibri" w:hAnsi="Calibri" w:cs="Calibri"/>
        </w:rPr>
      </w:pPr>
      <w:bookmarkStart w:id="77" w:name="Par174"/>
      <w:bookmarkEnd w:id="77"/>
      <w:r>
        <w:rPr>
          <w:rFonts w:ascii="Calibri" w:hAnsi="Calibri" w:cs="Calibri"/>
        </w:rPr>
        <w:t xml:space="preserve">1. Установление опеки или попечительства допускается по договору об осуществлении опеки или попечительства (в том числе по договору о приемной семье либо в случаях, предусмотренных законами субъектов Российской Федерации, по договору о патронатной семье (патронате, патронатном воспитании). Договор об осуществлении опеки или попечительства заключается с опекуном или попечителем в соответствии со </w:t>
      </w:r>
      <w:hyperlink w:anchor="Par191" w:history="1">
        <w:r>
          <w:rPr>
            <w:rFonts w:ascii="Calibri" w:hAnsi="Calibri" w:cs="Calibri"/>
            <w:color w:val="0000FF"/>
          </w:rPr>
          <w:t>статьей 16</w:t>
        </w:r>
      </w:hyperlink>
      <w:r>
        <w:rPr>
          <w:rFonts w:ascii="Calibri" w:hAnsi="Calibri" w:cs="Calibri"/>
        </w:rPr>
        <w:t xml:space="preserve"> настоящего Федерального закона.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Опека или попечительство по договору об осуществлении опеки или попечительства устанавливается на основании акта органа опеки и попечительства о назначении опекуна или попечителя, исполняющих свои обязанности возмездно. При необоснованном уклонении органа опеки и попечительства от заключения договора об осуществлении опеки или попечительства опекун или попечитель вправе предъявить органу опеки и попечительства требования, предусмотренные </w:t>
      </w:r>
      <w:hyperlink r:id="rId527" w:history="1">
        <w:r>
          <w:rPr>
            <w:rFonts w:ascii="Calibri" w:hAnsi="Calibri" w:cs="Calibri"/>
            <w:color w:val="0000FF"/>
          </w:rPr>
          <w:t>частью 4 статьи 445</w:t>
        </w:r>
      </w:hyperlink>
      <w:r>
        <w:rPr>
          <w:rFonts w:ascii="Calibri" w:hAnsi="Calibri" w:cs="Calibri"/>
        </w:rPr>
        <w:t xml:space="preserve"> Гражданского кодекса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установлении опеки или попечительства по договору об осуществлении опеки или попечительства права и обязанности опекуна или попечителя относительно представительства и защиты прав и законных интересов подопечного возникают с момента принятия органом опеки и попечительства акта о назначении опекуна или попечителя, исполняющих свои обязанности возмездно. Право опекуна или попечителя на вознаграждение возникает с момента заключения договора об осуществлении опеки или попечительства.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Порядок и сроки заключения договора, предусмотренного </w:t>
      </w:r>
      <w:hyperlink w:anchor="Par174" w:history="1">
        <w:r>
          <w:rPr>
            <w:rFonts w:ascii="Calibri" w:hAnsi="Calibri" w:cs="Calibri"/>
            <w:color w:val="0000FF"/>
          </w:rPr>
          <w:t>частью 1</w:t>
        </w:r>
      </w:hyperlink>
      <w:r>
        <w:rPr>
          <w:rFonts w:ascii="Calibri" w:hAnsi="Calibri" w:cs="Calibri"/>
        </w:rPr>
        <w:t xml:space="preserve"> настоящей статьи, определяются Правительством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78" w:name="Par179"/>
      <w:bookmarkEnd w:id="78"/>
      <w:r>
        <w:rPr>
          <w:rFonts w:ascii="Calibri" w:hAnsi="Calibri" w:cs="Calibri"/>
        </w:rPr>
        <w:t>Статья 15. Права и обязанности опекунов и попечителей</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Права и обязанности опекунов и попечителей определяются гражданским </w:t>
      </w:r>
      <w:hyperlink r:id="rId528" w:history="1">
        <w:r>
          <w:rPr>
            <w:rFonts w:ascii="Calibri" w:hAnsi="Calibri" w:cs="Calibri"/>
            <w:color w:val="0000FF"/>
          </w:rPr>
          <w:t>законодательством</w:t>
        </w:r>
      </w:hyperlink>
      <w:r>
        <w:rPr>
          <w:rFonts w:ascii="Calibri" w:hAnsi="Calibri" w:cs="Calibri"/>
        </w:rPr>
        <w:t xml:space="preserve">. Права и обязанности опекунов и попечителей относительно обучения и воспитания несовершеннолетних подопечных определяются семейным </w:t>
      </w:r>
      <w:hyperlink r:id="rId529" w:history="1">
        <w:r>
          <w:rPr>
            <w:rFonts w:ascii="Calibri" w:hAnsi="Calibri" w:cs="Calibri"/>
            <w:color w:val="0000FF"/>
          </w:rPr>
          <w:t>законодательством</w:t>
        </w:r>
      </w:hyperlink>
      <w:r>
        <w:rPr>
          <w:rFonts w:ascii="Calibri" w:hAnsi="Calibri" w:cs="Calibri"/>
        </w:rPr>
        <w:t>.</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Опекуны являются законными представителями своих подопечных и вправе выступать в защиту прав и законных интересов своих подопечных в любых отношениях без специального полномочия.</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Попечитель может выступать в качестве законного представителя своего подопечного в случаях, предусмотренных федеральным законом. Попечители несовершеннолетних граждан оказывают подопечным содействие в осуществлении ими своих прав и исполнении своих обязанностей, а также охраняют их от злоупотреблений со стороны третьих лиц.</w:t>
      </w:r>
    </w:p>
    <w:p w:rsidR="00D77708" w:rsidRDefault="00D77708">
      <w:pPr>
        <w:widowControl w:val="0"/>
        <w:autoSpaceDE w:val="0"/>
        <w:autoSpaceDN w:val="0"/>
        <w:adjustRightInd w:val="0"/>
        <w:spacing w:after="0" w:line="240" w:lineRule="auto"/>
        <w:ind w:firstLine="540"/>
        <w:jc w:val="both"/>
        <w:rPr>
          <w:rFonts w:ascii="Calibri" w:hAnsi="Calibri" w:cs="Calibri"/>
        </w:rPr>
      </w:pPr>
      <w:bookmarkStart w:id="79" w:name="Par184"/>
      <w:bookmarkEnd w:id="79"/>
      <w:r>
        <w:rPr>
          <w:rFonts w:ascii="Calibri" w:hAnsi="Calibri" w:cs="Calibri"/>
        </w:rPr>
        <w:t>4. В интересах подопечного орган опеки и попечительства в акте о назначении опекуна или попечителя либо в договоре об осуществлении опеки или попечительства может указать отдельные действия, которые опекун или попечитель совершать не вправе, в том числе может запретить опекуну или попечителю изменять место жительства подопечного, а также в целях учета индивидуальных особенностей личности подопечного установить обязательные требования к осуществлению прав и исполнению обязанностей опекуна или попечителя, в том числе такие требования, которые определяют конкретные условия воспитания несовершеннолетнего подопечного.</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Опекуны или попечители обязаны извещать органы опеки и попечительства о перемене места жительства подопечных не позднее дня, следующего за днем выбытия подопечных с </w:t>
      </w:r>
      <w:r>
        <w:rPr>
          <w:rFonts w:ascii="Calibri" w:hAnsi="Calibri" w:cs="Calibri"/>
        </w:rPr>
        <w:lastRenderedPageBreak/>
        <w:t>прежнего места жительства.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временном отсутствии подопечного в месте жительства, в частности в связи с обучением или пребыванием в медицинской организации, пребыванием в местах отбывания наказания, не прекращается осуществление прав и исполнение обязанностей опекуна или попечителя в отношении подопечного.</w:t>
      </w:r>
    </w:p>
    <w:p w:rsidR="00D77708" w:rsidRDefault="00D7770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0" w:history="1">
        <w:r>
          <w:rPr>
            <w:rFonts w:ascii="Calibri" w:hAnsi="Calibri" w:cs="Calibri"/>
            <w:color w:val="0000FF"/>
          </w:rPr>
          <w:t>закона</w:t>
        </w:r>
      </w:hyperlink>
      <w:r>
        <w:rPr>
          <w:rFonts w:ascii="Calibri" w:hAnsi="Calibri" w:cs="Calibri"/>
        </w:rPr>
        <w:t xml:space="preserve"> от 02.07.2013 N 185-ФЗ)</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осуществлении своих прав и обязанностей опекуны и попечители имеют право на оказание им содействия в предоставлении медицинской, психологической, педагогической, юридической, социальной помощи. Условия и порядок оказания содействия в предоставлении указанной помощи определяются </w:t>
      </w:r>
      <w:hyperlink r:id="rId531" w:history="1">
        <w:r>
          <w:rPr>
            <w:rFonts w:ascii="Calibri" w:hAnsi="Calibri" w:cs="Calibri"/>
            <w:color w:val="0000FF"/>
          </w:rPr>
          <w:t>законодательством</w:t>
        </w:r>
      </w:hyperlink>
      <w:r>
        <w:rPr>
          <w:rFonts w:ascii="Calibri" w:hAnsi="Calibri" w:cs="Calibri"/>
        </w:rPr>
        <w:t xml:space="preserve"> Российской Федерации о социальном обслуживании.</w:t>
      </w:r>
    </w:p>
    <w:p w:rsidR="00D77708" w:rsidRDefault="00D7770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7 введена Федеральным </w:t>
      </w:r>
      <w:hyperlink r:id="rId532" w:history="1">
        <w:r>
          <w:rPr>
            <w:rFonts w:ascii="Calibri" w:hAnsi="Calibri" w:cs="Calibri"/>
            <w:color w:val="0000FF"/>
          </w:rPr>
          <w:t>законом</w:t>
        </w:r>
      </w:hyperlink>
      <w:r>
        <w:rPr>
          <w:rFonts w:ascii="Calibri" w:hAnsi="Calibri" w:cs="Calibri"/>
        </w:rPr>
        <w:t xml:space="preserve"> от 02.07.2013 N 167-ФЗ)</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80" w:name="Par191"/>
      <w:bookmarkEnd w:id="80"/>
      <w:r>
        <w:rPr>
          <w:rFonts w:ascii="Calibri" w:hAnsi="Calibri" w:cs="Calibri"/>
        </w:rPr>
        <w:t>Статья 16. Безвозмездное и возмездное исполнение обязанностей по опеке и попечительству</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Обязанности по опеке и попечительству исполняются безвозмездно, за исключением случаев, установленных настоящей статьей, а также Семейным </w:t>
      </w:r>
      <w:hyperlink r:id="rId533" w:history="1">
        <w:r>
          <w:rPr>
            <w:rFonts w:ascii="Calibri" w:hAnsi="Calibri" w:cs="Calibri"/>
            <w:color w:val="0000FF"/>
          </w:rPr>
          <w:t>кодексом</w:t>
        </w:r>
      </w:hyperlink>
      <w:r>
        <w:rPr>
          <w:rFonts w:ascii="Calibri" w:hAnsi="Calibri" w:cs="Calibri"/>
        </w:rPr>
        <w:t xml:space="preserve">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bookmarkStart w:id="81" w:name="Par194"/>
      <w:bookmarkEnd w:id="81"/>
      <w:r>
        <w:rPr>
          <w:rFonts w:ascii="Calibri" w:hAnsi="Calibri" w:cs="Calibri"/>
        </w:rPr>
        <w:t>2. Орган опеки и попечительства, исходя из интересов подопечного, вправе заключить с опекуном или попечителем договор об осуществлении опеки или попечительства на возмездных условиях. Вознаграждение опекуну или попечителю может выплачиваться за счет доходов от имущества подопечного, средств третьих лиц, а также средств бюджета субъекта Российской Федерации. Предельный размер вознаграждения по договору об осуществлении опеки или попечительства за счет доходов от имущества подопечного устанавливается Правительством Российской Федерации. Случаи и порядок выплаты вознаграждения опекунам или попечителям за счет средств бюджетов субъектов Российской Федерации устанавливаются законами субъектов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bookmarkStart w:id="82" w:name="Par195"/>
      <w:bookmarkEnd w:id="82"/>
      <w:r>
        <w:rPr>
          <w:rFonts w:ascii="Calibri" w:hAnsi="Calibri" w:cs="Calibri"/>
        </w:rPr>
        <w:t xml:space="preserve">3. По просьбе опекуна или попечителя, добросовестно исполняющих свои обязанности, орган опеки и попечительства вместо выплаты вознаграждения, предусмотренного </w:t>
      </w:r>
      <w:hyperlink w:anchor="Par194" w:history="1">
        <w:r>
          <w:rPr>
            <w:rFonts w:ascii="Calibri" w:hAnsi="Calibri" w:cs="Calibri"/>
            <w:color w:val="0000FF"/>
          </w:rPr>
          <w:t>частью 2</w:t>
        </w:r>
      </w:hyperlink>
      <w:r>
        <w:rPr>
          <w:rFonts w:ascii="Calibri" w:hAnsi="Calibri" w:cs="Calibri"/>
        </w:rPr>
        <w:t xml:space="preserve"> настоящей статьи, вправе разрешить им безвозмездно пользоваться имуществом подопечного в своих интересах. В договоре об осуществлении опеки или попечительства должны быть указаны состав имущества подопечного, в отношении которого разрешено безвозмездное пользование, и срок пользования имуществом подопечного. Орган опеки и попечительства вправе досрочно прекратить пользование имуществом подопечного при неисполнении или ненадлежащем исполнении опекуном или попечителем своих обязанностей, а также при существенном нарушении опекуном или попечителем имущественных прав и интересов подопечного.</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Безвозмездное пользование опекуном или попечителем жилым помещением, принадлежащим подопечному, допускается в порядке и на условиях, которые установлены </w:t>
      </w:r>
      <w:hyperlink w:anchor="Par195" w:history="1">
        <w:r>
          <w:rPr>
            <w:rFonts w:ascii="Calibri" w:hAnsi="Calibri" w:cs="Calibri"/>
            <w:color w:val="0000FF"/>
          </w:rPr>
          <w:t>частью 3</w:t>
        </w:r>
      </w:hyperlink>
      <w:r>
        <w:rPr>
          <w:rFonts w:ascii="Calibri" w:hAnsi="Calibri" w:cs="Calibri"/>
        </w:rPr>
        <w:t xml:space="preserve"> настоящей статьи, при удаленности места жительства опекуна или попечителя от места жительства подопечного, а также при наличии других исключительных обстоятельств.</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jc w:val="center"/>
        <w:outlineLvl w:val="0"/>
        <w:rPr>
          <w:rFonts w:ascii="Calibri" w:hAnsi="Calibri" w:cs="Calibri"/>
          <w:b/>
          <w:bCs/>
        </w:rPr>
      </w:pPr>
      <w:bookmarkStart w:id="83" w:name="Par198"/>
      <w:bookmarkEnd w:id="83"/>
      <w:r>
        <w:rPr>
          <w:rFonts w:ascii="Calibri" w:hAnsi="Calibri" w:cs="Calibri"/>
          <w:b/>
          <w:bCs/>
        </w:rPr>
        <w:t>Глава 4. ПРАВОВОЙ РЕЖИМ ИМУЩЕСТВА ПОДОПЕЧНЫХ</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84" w:name="Par200"/>
      <w:bookmarkEnd w:id="84"/>
      <w:r>
        <w:rPr>
          <w:rFonts w:ascii="Calibri" w:hAnsi="Calibri" w:cs="Calibri"/>
        </w:rPr>
        <w:t>Статья 17. Имущественные права подопечных</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Подопечные не имеют права собственности на имущество опекунов или попечителей, а опекуны или попечители не имеют права собственности на имущество подопечных, в том числе на суммы алиментов, пенсий, пособий и иных предоставляемых на содержание подопечных социальных выплат.</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Имущество может принадлежать опекунам или попечителям и подопечным на праве общей собственности по основаниям, предусмотренным гражданским </w:t>
      </w:r>
      <w:hyperlink r:id="rId534" w:history="1">
        <w:r>
          <w:rPr>
            <w:rFonts w:ascii="Calibri" w:hAnsi="Calibri" w:cs="Calibri"/>
            <w:color w:val="0000FF"/>
          </w:rPr>
          <w:t>законодательством</w:t>
        </w:r>
      </w:hyperlink>
      <w:r>
        <w:rPr>
          <w:rFonts w:ascii="Calibri" w:hAnsi="Calibri" w:cs="Calibri"/>
        </w:rPr>
        <w:t>.</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Подопечные вправе пользоваться имуществом своих опекунов или попечителей с их согласия.</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Опекуны или попечители не вправе пользоваться имуществом подопечных в своих интересах, за исключением случаев, предусмотренных </w:t>
      </w:r>
      <w:hyperlink w:anchor="Par191" w:history="1">
        <w:r>
          <w:rPr>
            <w:rFonts w:ascii="Calibri" w:hAnsi="Calibri" w:cs="Calibri"/>
            <w:color w:val="0000FF"/>
          </w:rPr>
          <w:t>статьей 16</w:t>
        </w:r>
      </w:hyperlink>
      <w:r>
        <w:rPr>
          <w:rFonts w:ascii="Calibri" w:hAnsi="Calibri" w:cs="Calibri"/>
        </w:rPr>
        <w:t xml:space="preserve"> настоящего Федерального закона.</w:t>
      </w: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85" w:name="Par207"/>
      <w:bookmarkEnd w:id="85"/>
      <w:r>
        <w:rPr>
          <w:rFonts w:ascii="Calibri" w:hAnsi="Calibri" w:cs="Calibri"/>
        </w:rPr>
        <w:lastRenderedPageBreak/>
        <w:t>Статья 18. Охрана имущества подопечного</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Опекун или попечитель, за исключением попечителей граждан, ограниченных судом в дееспособности, обязан принять имущество подопечного по описи от лиц, осуществлявших его хранение, в трехдневный срок с момента возникновения своих прав и обязанностей.</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Опись имущества подопечного составляется органом опеки и попечительства в присутствии опекуна или попечителя, представителей товарищества собственников жилья, жилищного, жилищно-строительного или иного специализированного потребительского кооператива, осуществляющего управление многоквартирным домом, управляющей организации либо органов внутренних дел, а также несовершеннолетнего подопечного, достигшего возраста четырнадцати лет, по его желанию. При составлении описи имущества подопечного могут присутствовать иные заинтересованные лица. Опись имущества подопечного составляется в двух экземплярах и подписывается всеми лицами, участвующими в ее составлении. Один экземпляр описи передается опекуну или попечителю, другой экземпляр описи подлежит хранению в деле подопечного, которое ведет орган опеки и попечительства.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Имущество подопечного, в отношении которого в соответствии со </w:t>
      </w:r>
      <w:hyperlink r:id="rId535" w:history="1">
        <w:r>
          <w:rPr>
            <w:rFonts w:ascii="Calibri" w:hAnsi="Calibri" w:cs="Calibri"/>
            <w:color w:val="0000FF"/>
          </w:rPr>
          <w:t>статьей 38</w:t>
        </w:r>
      </w:hyperlink>
      <w:r>
        <w:rPr>
          <w:rFonts w:ascii="Calibri" w:hAnsi="Calibri" w:cs="Calibri"/>
        </w:rPr>
        <w:t xml:space="preserve"> Гражданского кодекса Российской Федерации заключен договор доверительного управления имуществом, опекуну или попечителю не передается.</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необходимости, если этого требуют интересы подопечного, опекун или попечитель незамедлительно обязан предъявить в суд иск об истребовании имущества подопечного из чужого незаконного владения или принять иные меры по защите имущественных прав подопечного.</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Опекун и попечитель обязаны заботиться о переданном им имуществе подопечных как о своем собственном, не допускать уменьшения стоимости имущества подопечного и способствовать извлечению из него доходов. Исполнение опекуном и попечителем указанных обязанностей осуществляется за счет имущества подопечного.</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86" w:name="Par215"/>
      <w:bookmarkEnd w:id="86"/>
      <w:r>
        <w:rPr>
          <w:rFonts w:ascii="Calibri" w:hAnsi="Calibri" w:cs="Calibri"/>
        </w:rPr>
        <w:t>Статья 19. Распоряжение имуществом подопечных</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Общие правила распоряжения имуществом подопечных устанавливаются Гражданским </w:t>
      </w:r>
      <w:hyperlink r:id="rId536" w:history="1">
        <w:r>
          <w:rPr>
            <w:rFonts w:ascii="Calibri" w:hAnsi="Calibri" w:cs="Calibri"/>
            <w:color w:val="0000FF"/>
          </w:rPr>
          <w:t>кодексом</w:t>
        </w:r>
      </w:hyperlink>
      <w:r>
        <w:rPr>
          <w:rFonts w:ascii="Calibri" w:hAnsi="Calibri" w:cs="Calibri"/>
        </w:rPr>
        <w:t xml:space="preserve">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Органы опеки и попечительства дают опекунам и попечителям разрешения и обязательные для исполнения указания в письменной форме в отношении распоряжения имуществом подопечных.</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Опекун вправе вносить денежные средства подопечного, а попечитель вправе давать согласие на внесение денежных средств подопечного только в кредитные организации, не менее половины акций (долей) которых принадлежат Российской Федерации. Расходование денежных средств подопечного, внесенных в кредитные организации, осуществляется с соблюдением положений гражданского </w:t>
      </w:r>
      <w:hyperlink r:id="rId537" w:history="1">
        <w:r>
          <w:rPr>
            <w:rFonts w:ascii="Calibri" w:hAnsi="Calibri" w:cs="Calibri"/>
            <w:color w:val="0000FF"/>
          </w:rPr>
          <w:t>законодательства</w:t>
        </w:r>
      </w:hyperlink>
      <w:r>
        <w:rPr>
          <w:rFonts w:ascii="Calibri" w:hAnsi="Calibri" w:cs="Calibri"/>
        </w:rPr>
        <w:t xml:space="preserve"> о дееспособности граждан и положений </w:t>
      </w:r>
      <w:hyperlink r:id="rId538" w:history="1">
        <w:r>
          <w:rPr>
            <w:rFonts w:ascii="Calibri" w:hAnsi="Calibri" w:cs="Calibri"/>
            <w:color w:val="0000FF"/>
          </w:rPr>
          <w:t>пункта 1 статьи 37</w:t>
        </w:r>
      </w:hyperlink>
      <w:r>
        <w:rPr>
          <w:rFonts w:ascii="Calibri" w:hAnsi="Calibri" w:cs="Calibri"/>
        </w:rPr>
        <w:t xml:space="preserve"> Гражданского кодекса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Опекун не вправе заключать кредитный договор и договор займа от имени подопечного, выступающего заемщиком, а попечитель не вправе давать согласие на заключение таких договоров, за исключением случаев, если получение займа требуется в целях содержания подопечного или обеспечения его жилым помещением. Кредитный договор, договор займа от имени подопечного в указанных случаях заключаются с предварительного разрешения органа опеки и попечительства. При подаче заявления о выдаче разрешения опекун или попечитель обязан указать, за счет какого имущества будет исполнено заемное обязательство.</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Имущество подопечного не подлежит передаче в заем, за исключением случая, если возврат займа обеспечен ипотекой (залогом недвижимости).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Опекун не вправе заключать договор о передаче имущества подопечного в пользование, а попечитель не вправе давать согласие на заключение такого договора, если срок пользования имуществом превышает пять лет. В исключительных случаях заключение договора о передаче имущества подопечного в пользование на срок более чем пять лет допускается с предварительного разрешения органа опеки и попечительства при наличии обстоятельств, свидетельствующих об особой выгоде такого договора, если федеральным законом не установлен иной предельный срок.</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87" w:name="Par224"/>
      <w:bookmarkEnd w:id="87"/>
      <w:r>
        <w:rPr>
          <w:rFonts w:ascii="Calibri" w:hAnsi="Calibri" w:cs="Calibri"/>
        </w:rPr>
        <w:lastRenderedPageBreak/>
        <w:t>Статья 20. Особенности распоряжения недвижимым имуществом, принадлежащим подопечному</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rPr>
          <w:rFonts w:ascii="Calibri" w:hAnsi="Calibri" w:cs="Calibri"/>
        </w:rPr>
      </w:pPr>
      <w:bookmarkStart w:id="88" w:name="Par226"/>
      <w:bookmarkEnd w:id="88"/>
      <w:r>
        <w:rPr>
          <w:rFonts w:ascii="Calibri" w:hAnsi="Calibri" w:cs="Calibri"/>
        </w:rPr>
        <w:t>1. Недвижимое имущество, принадлежащее подопечному, не подлежит отчуждению, за исключением:</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принудительного обращения взыскания по основаниям и в порядке, которые установлены федеральным законом, в том числе при обращении взыскания на предмет залога;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отчуждения по договору ренты, если такой договор совершается к выгоде подопечного;</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отчуждения по договору мены, если такой договор совершается к выгоде подопечного;</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отчуждения жилого дома, квартиры, части жилого дома или квартиры, принадлежащих подопечному, при перемене места жительства подопечного;</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отчуждения недвижимого имущества в исключительных случаях (необходимость оплаты дорогостоящего лечения и другое), если этого требуют интересы подопечного.</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Для заключения в соответствии с </w:t>
      </w:r>
      <w:hyperlink w:anchor="Par226" w:history="1">
        <w:r>
          <w:rPr>
            <w:rFonts w:ascii="Calibri" w:hAnsi="Calibri" w:cs="Calibri"/>
            <w:color w:val="0000FF"/>
          </w:rPr>
          <w:t>частью 1</w:t>
        </w:r>
      </w:hyperlink>
      <w:r>
        <w:rPr>
          <w:rFonts w:ascii="Calibri" w:hAnsi="Calibri" w:cs="Calibri"/>
        </w:rPr>
        <w:t xml:space="preserve"> настоящей статьи сделок, направленных на отчуждение недвижимого имущества, принадлежащего подопечному, требуется предварительное разрешение органа опеки и попечительства, выданное в соответствии со </w:t>
      </w:r>
      <w:hyperlink w:anchor="Par235" w:history="1">
        <w:r>
          <w:rPr>
            <w:rFonts w:ascii="Calibri" w:hAnsi="Calibri" w:cs="Calibri"/>
            <w:color w:val="0000FF"/>
          </w:rPr>
          <w:t>статьей 21</w:t>
        </w:r>
      </w:hyperlink>
      <w:r>
        <w:rPr>
          <w:rFonts w:ascii="Calibri" w:hAnsi="Calibri" w:cs="Calibri"/>
        </w:rPr>
        <w:t xml:space="preserve"> настоящего Федерального закона.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обнаружении факта отчуждения жилого помещения подопечного без предварительного разрешения органа опеки и попечительства применяются правила </w:t>
      </w:r>
      <w:hyperlink w:anchor="Par243" w:history="1">
        <w:r>
          <w:rPr>
            <w:rFonts w:ascii="Calibri" w:hAnsi="Calibri" w:cs="Calibri"/>
            <w:color w:val="0000FF"/>
          </w:rPr>
          <w:t>части 4 статьи 21</w:t>
        </w:r>
      </w:hyperlink>
      <w:r>
        <w:rPr>
          <w:rFonts w:ascii="Calibri" w:hAnsi="Calibri" w:cs="Calibri"/>
        </w:rPr>
        <w:t xml:space="preserve"> настоящего Федерального закона.</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89" w:name="Par235"/>
      <w:bookmarkEnd w:id="89"/>
      <w:r>
        <w:rPr>
          <w:rFonts w:ascii="Calibri" w:hAnsi="Calibri" w:cs="Calibri"/>
        </w:rPr>
        <w:t>Статья 21. Предварительное разрешение органа опеки и попечительства, затрагивающее осуществление имущественных прав подопечного</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rPr>
          <w:rFonts w:ascii="Calibri" w:hAnsi="Calibri" w:cs="Calibri"/>
        </w:rPr>
      </w:pPr>
      <w:bookmarkStart w:id="90" w:name="Par237"/>
      <w:bookmarkEnd w:id="90"/>
      <w:r>
        <w:rPr>
          <w:rFonts w:ascii="Calibri" w:hAnsi="Calibri" w:cs="Calibri"/>
        </w:rPr>
        <w:t>1. Опекун без предварительного разрешения органа опеки и попечительства не вправе совершать, а попечитель не вправе давать согласие на совершение сделок по сдаче имущества подопечного внаем, в аренду, в безвозмездное пользование или в залог, по отчуждению имущества подопечного (в том числе по обмену или дарению), совершение сделок, влекущих за собой отказ от принадлежащих подопечному прав, раздел его имущества или выдел из него долей, и на совершение любых других сделок, влекущих за собой уменьшение стоимости имущества подопечного. Предварительное разрешение органа опеки и попечительства требуется также во всех иных случаях, если действия опекуна или попечителя могут повлечь за собой уменьшение стоимости имущества подопечного, в том числе при: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отказе от иска, поданного в интересах подопечного;</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заключении в судебном разбирательстве мирового соглашения от имени подопечного;</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заключении мирового соглашения с должником по исполнительному производству, в котором подопечный является взыскателем.</w:t>
      </w:r>
    </w:p>
    <w:p w:rsidR="00D77708" w:rsidRDefault="00D77708">
      <w:pPr>
        <w:widowControl w:val="0"/>
        <w:autoSpaceDE w:val="0"/>
        <w:autoSpaceDN w:val="0"/>
        <w:adjustRightInd w:val="0"/>
        <w:spacing w:after="0" w:line="240" w:lineRule="auto"/>
        <w:ind w:firstLine="540"/>
        <w:jc w:val="both"/>
        <w:rPr>
          <w:rFonts w:ascii="Calibri" w:hAnsi="Calibri" w:cs="Calibri"/>
        </w:rPr>
      </w:pPr>
      <w:bookmarkStart w:id="91" w:name="Par241"/>
      <w:bookmarkEnd w:id="91"/>
      <w:r>
        <w:rPr>
          <w:rFonts w:ascii="Calibri" w:hAnsi="Calibri" w:cs="Calibri"/>
        </w:rPr>
        <w:t>2. Предварительное разрешение органа опеки и попечительства требуется в случаях выдачи доверенности от имени подопечного.</w:t>
      </w:r>
    </w:p>
    <w:p w:rsidR="00D77708" w:rsidRDefault="00D77708">
      <w:pPr>
        <w:widowControl w:val="0"/>
        <w:autoSpaceDE w:val="0"/>
        <w:autoSpaceDN w:val="0"/>
        <w:adjustRightInd w:val="0"/>
        <w:spacing w:after="0" w:line="240" w:lineRule="auto"/>
        <w:ind w:firstLine="540"/>
        <w:jc w:val="both"/>
        <w:rPr>
          <w:rFonts w:ascii="Calibri" w:hAnsi="Calibri" w:cs="Calibri"/>
        </w:rPr>
      </w:pPr>
      <w:bookmarkStart w:id="92" w:name="Par242"/>
      <w:bookmarkEnd w:id="92"/>
      <w:r>
        <w:rPr>
          <w:rFonts w:ascii="Calibri" w:hAnsi="Calibri" w:cs="Calibri"/>
        </w:rPr>
        <w:t xml:space="preserve">3. Предварительное разрешение органа опеки и попечительства, предусмотренное </w:t>
      </w:r>
      <w:hyperlink w:anchor="Par237" w:history="1">
        <w:r>
          <w:rPr>
            <w:rFonts w:ascii="Calibri" w:hAnsi="Calibri" w:cs="Calibri"/>
            <w:color w:val="0000FF"/>
          </w:rPr>
          <w:t>частями 1</w:t>
        </w:r>
      </w:hyperlink>
      <w:r>
        <w:rPr>
          <w:rFonts w:ascii="Calibri" w:hAnsi="Calibri" w:cs="Calibri"/>
        </w:rPr>
        <w:t xml:space="preserve"> и </w:t>
      </w:r>
      <w:hyperlink w:anchor="Par241" w:history="1">
        <w:r>
          <w:rPr>
            <w:rFonts w:ascii="Calibri" w:hAnsi="Calibri" w:cs="Calibri"/>
            <w:color w:val="0000FF"/>
          </w:rPr>
          <w:t>2</w:t>
        </w:r>
      </w:hyperlink>
      <w:r>
        <w:rPr>
          <w:rFonts w:ascii="Calibri" w:hAnsi="Calibri" w:cs="Calibri"/>
        </w:rPr>
        <w:t xml:space="preserve"> настоящей статьи, или отказ в выдаче такого разрешения должны быть предоставлены опекуну или попечителю в письменной форме не позднее чем через пятнадцать дней с даты подачи заявления о предоставлении такого разрешения. Отказ органа опеки и попечительства в выдаче такого разрешения должен быть мотивирован. Предварительное разрешение, выданное органом опеки и попечительства, или отказ в выдаче такого разрешения могут быть оспорены в судебном порядке опекуном или попечителем, иными заинтересованными лицами, а также прокурором.</w:t>
      </w:r>
    </w:p>
    <w:p w:rsidR="00D77708" w:rsidRDefault="00D77708">
      <w:pPr>
        <w:widowControl w:val="0"/>
        <w:autoSpaceDE w:val="0"/>
        <w:autoSpaceDN w:val="0"/>
        <w:adjustRightInd w:val="0"/>
        <w:spacing w:after="0" w:line="240" w:lineRule="auto"/>
        <w:ind w:firstLine="540"/>
        <w:jc w:val="both"/>
        <w:rPr>
          <w:rFonts w:ascii="Calibri" w:hAnsi="Calibri" w:cs="Calibri"/>
        </w:rPr>
      </w:pPr>
      <w:bookmarkStart w:id="93" w:name="Par243"/>
      <w:bookmarkEnd w:id="93"/>
      <w:r>
        <w:rPr>
          <w:rFonts w:ascii="Calibri" w:hAnsi="Calibri" w:cs="Calibri"/>
        </w:rPr>
        <w:t xml:space="preserve">4. При обнаружении факта заключения договора от имени подопечного без предварительного разрешения органа опеки и попечительства последний обязан незамедлительно обратиться от имени подопечного в суд с требованием о расторжении такого договора в соответствии с гражданским </w:t>
      </w:r>
      <w:hyperlink r:id="rId539" w:history="1">
        <w:r>
          <w:rPr>
            <w:rFonts w:ascii="Calibri" w:hAnsi="Calibri" w:cs="Calibri"/>
            <w:color w:val="0000FF"/>
          </w:rPr>
          <w:t>законодательством</w:t>
        </w:r>
      </w:hyperlink>
      <w:r>
        <w:rPr>
          <w:rFonts w:ascii="Calibri" w:hAnsi="Calibri" w:cs="Calibri"/>
        </w:rPr>
        <w:t xml:space="preserve">, за исключением случая, если такой договор заключен к выгоде подопечного. При расторжении такого договора имущество, принадлежавшее подопечному, подлежит возврату, а убытки, причиненные сторонам договора, подлежат возмещению опекуном или попечителем в размере и в порядке, которые установлены гражданским </w:t>
      </w:r>
      <w:hyperlink r:id="rId540" w:history="1">
        <w:r>
          <w:rPr>
            <w:rFonts w:ascii="Calibri" w:hAnsi="Calibri" w:cs="Calibri"/>
            <w:color w:val="0000FF"/>
          </w:rPr>
          <w:t>законодательством</w:t>
        </w:r>
      </w:hyperlink>
      <w:r>
        <w:rPr>
          <w:rFonts w:ascii="Calibri" w:hAnsi="Calibri" w:cs="Calibri"/>
        </w:rPr>
        <w:t>.</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5. Правила, установленные </w:t>
      </w:r>
      <w:hyperlink w:anchor="Par242" w:history="1">
        <w:r>
          <w:rPr>
            <w:rFonts w:ascii="Calibri" w:hAnsi="Calibri" w:cs="Calibri"/>
            <w:color w:val="0000FF"/>
          </w:rPr>
          <w:t>частью 3</w:t>
        </w:r>
      </w:hyperlink>
      <w:r>
        <w:rPr>
          <w:rFonts w:ascii="Calibri" w:hAnsi="Calibri" w:cs="Calibri"/>
        </w:rPr>
        <w:t xml:space="preserve"> настоящей статьи, применяются также к выдаче органом опеки и попечительства согласия на отчуждение жилого помещения в случаях, предусмотренных </w:t>
      </w:r>
      <w:hyperlink r:id="rId541" w:history="1">
        <w:r>
          <w:rPr>
            <w:rFonts w:ascii="Calibri" w:hAnsi="Calibri" w:cs="Calibri"/>
            <w:color w:val="0000FF"/>
          </w:rPr>
          <w:t>пунктом 4 статьи 292</w:t>
        </w:r>
      </w:hyperlink>
      <w:r>
        <w:rPr>
          <w:rFonts w:ascii="Calibri" w:hAnsi="Calibri" w:cs="Calibri"/>
        </w:rPr>
        <w:t xml:space="preserve"> Гражданского кодекса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94" w:name="Par246"/>
      <w:bookmarkEnd w:id="94"/>
      <w:r>
        <w:rPr>
          <w:rFonts w:ascii="Calibri" w:hAnsi="Calibri" w:cs="Calibri"/>
        </w:rPr>
        <w:t>Статья 22. Охрана имущественных прав и интересов совершеннолетнего гражданина, ограниченного судом в дееспособности</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охране имущественных прав и интересов совершеннолетнего гражданина, ограниченного судом в дееспособности, применяются правила </w:t>
      </w:r>
      <w:hyperlink r:id="rId542" w:history="1">
        <w:r>
          <w:rPr>
            <w:rFonts w:ascii="Calibri" w:hAnsi="Calibri" w:cs="Calibri"/>
            <w:color w:val="0000FF"/>
          </w:rPr>
          <w:t>статьи 37</w:t>
        </w:r>
      </w:hyperlink>
      <w:r>
        <w:rPr>
          <w:rFonts w:ascii="Calibri" w:hAnsi="Calibri" w:cs="Calibri"/>
        </w:rPr>
        <w:t xml:space="preserve"> Гражданского кодекса Российской Федерации, а также положения настоящей главы, за исключением положений </w:t>
      </w:r>
      <w:hyperlink w:anchor="Par207" w:history="1">
        <w:r>
          <w:rPr>
            <w:rFonts w:ascii="Calibri" w:hAnsi="Calibri" w:cs="Calibri"/>
            <w:color w:val="0000FF"/>
          </w:rPr>
          <w:t>статьи 18</w:t>
        </w:r>
      </w:hyperlink>
      <w:r>
        <w:rPr>
          <w:rFonts w:ascii="Calibri" w:hAnsi="Calibri" w:cs="Calibri"/>
        </w:rPr>
        <w:t xml:space="preserve"> настоящего Федерального закона.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Совершеннолетний гражданин, ограниченный судом в дееспособности, самостоятельно принимает меры по охране своих имущественных интересов.</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Попечитель совершеннолетнего гражданина, ограниченного судом в дееспособности, вправе требовать признания недействительными сделок, совершенных его подопечным без согласия попечителя, в соответствии со </w:t>
      </w:r>
      <w:hyperlink r:id="rId543" w:history="1">
        <w:r>
          <w:rPr>
            <w:rFonts w:ascii="Calibri" w:hAnsi="Calibri" w:cs="Calibri"/>
            <w:color w:val="0000FF"/>
          </w:rPr>
          <w:t>статьей 176</w:t>
        </w:r>
      </w:hyperlink>
      <w:r>
        <w:rPr>
          <w:rFonts w:ascii="Calibri" w:hAnsi="Calibri" w:cs="Calibri"/>
        </w:rPr>
        <w:t xml:space="preserve"> Гражданского кодекса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95" w:name="Par252"/>
      <w:bookmarkEnd w:id="95"/>
      <w:r>
        <w:rPr>
          <w:rFonts w:ascii="Calibri" w:hAnsi="Calibri" w:cs="Calibri"/>
        </w:rPr>
        <w:t>Статья 23. Доверительное управление имуществом подопечного</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 доверительному управлению имуществом подопечного наряду с правилами, установленными Гражданским </w:t>
      </w:r>
      <w:hyperlink r:id="rId544" w:history="1">
        <w:r>
          <w:rPr>
            <w:rFonts w:ascii="Calibri" w:hAnsi="Calibri" w:cs="Calibri"/>
            <w:color w:val="0000FF"/>
          </w:rPr>
          <w:t>кодексом</w:t>
        </w:r>
      </w:hyperlink>
      <w:r>
        <w:rPr>
          <w:rFonts w:ascii="Calibri" w:hAnsi="Calibri" w:cs="Calibri"/>
        </w:rPr>
        <w:t xml:space="preserve"> Российской Федерации, применяются положения </w:t>
      </w:r>
      <w:hyperlink w:anchor="Par215" w:history="1">
        <w:r>
          <w:rPr>
            <w:rFonts w:ascii="Calibri" w:hAnsi="Calibri" w:cs="Calibri"/>
            <w:color w:val="0000FF"/>
          </w:rPr>
          <w:t>статей 19</w:t>
        </w:r>
      </w:hyperlink>
      <w:r>
        <w:rPr>
          <w:rFonts w:ascii="Calibri" w:hAnsi="Calibri" w:cs="Calibri"/>
        </w:rPr>
        <w:t xml:space="preserve"> и </w:t>
      </w:r>
      <w:hyperlink w:anchor="Par224" w:history="1">
        <w:r>
          <w:rPr>
            <w:rFonts w:ascii="Calibri" w:hAnsi="Calibri" w:cs="Calibri"/>
            <w:color w:val="0000FF"/>
          </w:rPr>
          <w:t>20</w:t>
        </w:r>
      </w:hyperlink>
      <w:r>
        <w:rPr>
          <w:rFonts w:ascii="Calibri" w:hAnsi="Calibri" w:cs="Calibri"/>
        </w:rPr>
        <w:t xml:space="preserve"> настоящего Федерального закона.</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jc w:val="center"/>
        <w:outlineLvl w:val="0"/>
        <w:rPr>
          <w:rFonts w:ascii="Calibri" w:hAnsi="Calibri" w:cs="Calibri"/>
          <w:b/>
          <w:bCs/>
        </w:rPr>
      </w:pPr>
      <w:bookmarkStart w:id="96" w:name="Par256"/>
      <w:bookmarkEnd w:id="96"/>
      <w:r>
        <w:rPr>
          <w:rFonts w:ascii="Calibri" w:hAnsi="Calibri" w:cs="Calibri"/>
          <w:b/>
          <w:bCs/>
        </w:rPr>
        <w:t>Глава 5. ОТВЕТСТВЕННОСТЬ ОПЕКУНОВ, ПОПЕЧИТЕЛЕЙ И ОРГАНОВ</w:t>
      </w:r>
    </w:p>
    <w:p w:rsidR="00D77708" w:rsidRDefault="00D7770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ОПЕКИ И ПОПЕЧИТЕЛЬСТВА</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97" w:name="Par259"/>
      <w:bookmarkEnd w:id="97"/>
      <w:r>
        <w:rPr>
          <w:rFonts w:ascii="Calibri" w:hAnsi="Calibri" w:cs="Calibri"/>
        </w:rPr>
        <w:t>Статья 24. Надзор за деятельностью опекунов и попечителей</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Надзор за деятельностью опекунов и попечителей осуществляется органами опеки и попечительства по месту жительства подопечных либо, если опекуны или попечители назначены по их месту жительства, органами опеки и попечительства по месту жительства опекунов или попечителей.</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Орган опеки и попечительства обязан осуществлять в порядке и в сроки, которые определяются Правительством Российской Федерации, проверку условий жизни подопечных, соблюдения опекунами и попечителями прав и законных интересов подопечных, обеспечения сохранности их имущества, а также выполнения опекунами и попечителями требований к осуществлению своих прав и исполнению своих обязанностей, определяемых в соответствии с </w:t>
      </w:r>
      <w:hyperlink w:anchor="Par184" w:history="1">
        <w:r>
          <w:rPr>
            <w:rFonts w:ascii="Calibri" w:hAnsi="Calibri" w:cs="Calibri"/>
            <w:color w:val="0000FF"/>
          </w:rPr>
          <w:t>частью 4 статьи 15</w:t>
        </w:r>
      </w:hyperlink>
      <w:r>
        <w:rPr>
          <w:rFonts w:ascii="Calibri" w:hAnsi="Calibri" w:cs="Calibri"/>
        </w:rPr>
        <w:t xml:space="preserve"> настоящего Федерального закона.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Подопечные вправе обжаловать в орган опеки и попечительства действия или бездействие опекунов или попечителей.</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Лица, которым стало известно об угрозе жизни или здоровью лица, находящегося под опекой или попечительством, о нарушении его прав и законных интересов, обязаны сообщить об этом в орган опеки и попечительства по месту фактического нахождения подопечного или прокурору. При получении указанных сведений орган опеки и попечительства обязан принять необходимые меры по защите прав и законных интересов подопечного и в письменной форме уведомить об этом заявителя.</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98" w:name="Par266"/>
      <w:bookmarkEnd w:id="98"/>
      <w:r>
        <w:rPr>
          <w:rFonts w:ascii="Calibri" w:hAnsi="Calibri" w:cs="Calibri"/>
        </w:rPr>
        <w:t>Статья 25. Отчет опекуна или попечителя</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Опекун или попечитель ежегодно не позднее 1 февраля текущего года, если иной срок не установлен договором об осуществлении опеки или попечительства, представляет в орган опеки и попечительства отчет в письменной форме за предыдущий год о хранении, об использовании имущества подопечного и об управлении имуществом подопечного.</w:t>
      </w:r>
    </w:p>
    <w:p w:rsidR="00D77708" w:rsidRDefault="00D7770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5" w:history="1">
        <w:r>
          <w:rPr>
            <w:rFonts w:ascii="Calibri" w:hAnsi="Calibri" w:cs="Calibri"/>
            <w:color w:val="0000FF"/>
          </w:rPr>
          <w:t>закона</w:t>
        </w:r>
      </w:hyperlink>
      <w:r>
        <w:rPr>
          <w:rFonts w:ascii="Calibri" w:hAnsi="Calibri" w:cs="Calibri"/>
        </w:rPr>
        <w:t xml:space="preserve"> от 02.07.2013 N 167-ФЗ)</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Отчет опекуна или попечителя должен содержать сведения о состоянии имущества и месте его хранения, приобретении имущества взамен отчужденного, доходах, полученных от </w:t>
      </w:r>
      <w:r>
        <w:rPr>
          <w:rFonts w:ascii="Calibri" w:hAnsi="Calibri" w:cs="Calibri"/>
        </w:rPr>
        <w:lastRenderedPageBreak/>
        <w:t>управления имуществом подопечного, и расходах, произведенных за счет имущества подопечного. К отчету опекуна или попечителя прилагаются документы (копии товарных чеков, квитанции об уплате налогов, страховых сумм и другие платежные документы), подтверждающие указанные сведения, за исключением сведений о произведенных за счет средств подопечного расходах на питание, предметы первой необходимости и прочие мелкие бытовые нужды.</w:t>
      </w:r>
    </w:p>
    <w:p w:rsidR="00D77708" w:rsidRDefault="00D7770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546" w:history="1">
        <w:r>
          <w:rPr>
            <w:rFonts w:ascii="Calibri" w:hAnsi="Calibri" w:cs="Calibri"/>
            <w:color w:val="0000FF"/>
          </w:rPr>
          <w:t>закона</w:t>
        </w:r>
      </w:hyperlink>
      <w:r>
        <w:rPr>
          <w:rFonts w:ascii="Calibri" w:hAnsi="Calibri" w:cs="Calibri"/>
        </w:rPr>
        <w:t xml:space="preserve"> от 02.07.2013 N 167-ФЗ)</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Отчет опекуна или попечителя утверждается руководителем органа опеки и попечительства.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 утверждении отчета опекуна или попечителя орган опеки и попечительства исключает из описи имущества подопечного пришедшие в негодность вещи и вносит соответствующие изменения в опись имущества подопечного.</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Отчет опекуна или попечителя хранится в личном деле подопечного. Правила ведения личных дел подопечных, форма отчета опекуна или попечителя устанавливаются Правительством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99" w:name="Par276"/>
      <w:bookmarkEnd w:id="99"/>
      <w:r>
        <w:rPr>
          <w:rFonts w:ascii="Calibri" w:hAnsi="Calibri" w:cs="Calibri"/>
        </w:rPr>
        <w:t>Статья 26. Ответственность опекунов и попечителей</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Опекуны несут ответственность по сделкам, совершенным от имени подопечных, в </w:t>
      </w:r>
      <w:hyperlink r:id="rId547" w:history="1">
        <w:r>
          <w:rPr>
            <w:rFonts w:ascii="Calibri" w:hAnsi="Calibri" w:cs="Calibri"/>
            <w:color w:val="0000FF"/>
          </w:rPr>
          <w:t>порядке</w:t>
        </w:r>
      </w:hyperlink>
      <w:r>
        <w:rPr>
          <w:rFonts w:ascii="Calibri" w:hAnsi="Calibri" w:cs="Calibri"/>
        </w:rPr>
        <w:t>, установленном гражданским законодательством.</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Опекуны и попечители отвечают за вред, причиненный по их вине личности или имуществу подопечного, в соответствии с предусмотренными гражданским </w:t>
      </w:r>
      <w:hyperlink r:id="rId548" w:history="1">
        <w:r>
          <w:rPr>
            <w:rFonts w:ascii="Calibri" w:hAnsi="Calibri" w:cs="Calibri"/>
            <w:color w:val="0000FF"/>
          </w:rPr>
          <w:t>законодательством</w:t>
        </w:r>
      </w:hyperlink>
      <w:r>
        <w:rPr>
          <w:rFonts w:ascii="Calibri" w:hAnsi="Calibri" w:cs="Calibri"/>
        </w:rPr>
        <w:t xml:space="preserve"> правилами об ответственности за причинение вреда.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обнаружении ненадлежащего исполнения опекуном или попечителем обязанностей по охране имущества подопечного и управлению имуществом подопечного (порча, ненадлежащее хранение имущества, расходование имущества не по назначению, совершение действий, повлекших за собой уменьшение стоимости имущества подопечного, и другое) орган опеки и попечительства обязан составить об этом акт и предъявить требование к опекуну или попечителю о возмещении убытков, причиненных подопечному.</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Опекуны и попечители несут уголовную ответственность, административную ответственность за свои действия или бездействие в порядке, установленном соответственно законодательством Российской Федерации, законодательством субъектов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100" w:name="Par283"/>
      <w:bookmarkEnd w:id="100"/>
      <w:r>
        <w:rPr>
          <w:rFonts w:ascii="Calibri" w:hAnsi="Calibri" w:cs="Calibri"/>
        </w:rPr>
        <w:t>Статья 27. Контроль за деятельностью органов опеки и попечительства</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Контроль за деятельностью органов опеки и попечительства осуществляют уполномоченные законодательством Российской Федерации и законами субъектов Российской Федерации органы и должностные лица.</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101" w:name="Par287"/>
      <w:bookmarkEnd w:id="101"/>
      <w:r>
        <w:rPr>
          <w:rFonts w:ascii="Calibri" w:hAnsi="Calibri" w:cs="Calibri"/>
        </w:rPr>
        <w:t>Статья 28. Ответственность органов опеки и попечительства</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Вред, причиненный подопечному в результате незаконных действий или бездействия органов опеки и попечительства либо должностных лиц этих органов, в том числе в результате издания не соответствующего законодательству акта органа опеки и попечительства, подлежит возмещению в </w:t>
      </w:r>
      <w:hyperlink r:id="rId549" w:history="1">
        <w:r>
          <w:rPr>
            <w:rFonts w:ascii="Calibri" w:hAnsi="Calibri" w:cs="Calibri"/>
            <w:color w:val="0000FF"/>
          </w:rPr>
          <w:t>порядке</w:t>
        </w:r>
      </w:hyperlink>
      <w:r>
        <w:rPr>
          <w:rFonts w:ascii="Calibri" w:hAnsi="Calibri" w:cs="Calibri"/>
        </w:rPr>
        <w:t>, предусмотренном гражданским законодательством.</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jc w:val="center"/>
        <w:outlineLvl w:val="0"/>
        <w:rPr>
          <w:rFonts w:ascii="Calibri" w:hAnsi="Calibri" w:cs="Calibri"/>
          <w:b/>
          <w:bCs/>
        </w:rPr>
      </w:pPr>
      <w:bookmarkStart w:id="102" w:name="Par291"/>
      <w:bookmarkEnd w:id="102"/>
      <w:r>
        <w:rPr>
          <w:rFonts w:ascii="Calibri" w:hAnsi="Calibri" w:cs="Calibri"/>
          <w:b/>
          <w:bCs/>
        </w:rPr>
        <w:t>Глава 6. ПРЕКРАЩЕНИЕ ОПЕКИ И ПОПЕЧИТЕЛЬСТВА</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103" w:name="Par293"/>
      <w:bookmarkEnd w:id="103"/>
      <w:r>
        <w:rPr>
          <w:rFonts w:ascii="Calibri" w:hAnsi="Calibri" w:cs="Calibri"/>
        </w:rPr>
        <w:t>Статья 29. Основания прекращения опеки и попечительства</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rPr>
          <w:rFonts w:ascii="Calibri" w:hAnsi="Calibri" w:cs="Calibri"/>
        </w:rPr>
      </w:pPr>
      <w:bookmarkStart w:id="104" w:name="Par295"/>
      <w:bookmarkEnd w:id="104"/>
      <w:r>
        <w:rPr>
          <w:rFonts w:ascii="Calibri" w:hAnsi="Calibri" w:cs="Calibri"/>
        </w:rPr>
        <w:t>1. Опека или попечительство прекращается:</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случае смерти опекуна или попечителя либо подопечного;</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истечении срока действия акта о назначении опекуна или попечителя;</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освобождении либо отстранении опекуна или попечителя от исполнения своих обязанностей;</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случаях, предусмотренных </w:t>
      </w:r>
      <w:hyperlink r:id="rId550" w:history="1">
        <w:r>
          <w:rPr>
            <w:rFonts w:ascii="Calibri" w:hAnsi="Calibri" w:cs="Calibri"/>
            <w:color w:val="0000FF"/>
          </w:rPr>
          <w:t>статьей 40</w:t>
        </w:r>
      </w:hyperlink>
      <w:r>
        <w:rPr>
          <w:rFonts w:ascii="Calibri" w:hAnsi="Calibri" w:cs="Calibri"/>
        </w:rPr>
        <w:t xml:space="preserve"> Гражданского кодекса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 Опека над детьми несовершеннолетних родителей прекращается по основаниям, предусмотренным </w:t>
      </w:r>
      <w:hyperlink w:anchor="Par295" w:history="1">
        <w:r>
          <w:rPr>
            <w:rFonts w:ascii="Calibri" w:hAnsi="Calibri" w:cs="Calibri"/>
            <w:color w:val="0000FF"/>
          </w:rPr>
          <w:t>частью 1</w:t>
        </w:r>
      </w:hyperlink>
      <w:r>
        <w:rPr>
          <w:rFonts w:ascii="Calibri" w:hAnsi="Calibri" w:cs="Calibri"/>
        </w:rPr>
        <w:t xml:space="preserve"> настоящей статьи, а также по достижении такими родителями возраста восемнадцати лет и в других случаях приобретения ими гражданской дееспособности в полном объеме до достижения совершеннолетия.</w:t>
      </w:r>
    </w:p>
    <w:p w:rsidR="00D77708" w:rsidRDefault="00D77708">
      <w:pPr>
        <w:widowControl w:val="0"/>
        <w:autoSpaceDE w:val="0"/>
        <w:autoSpaceDN w:val="0"/>
        <w:adjustRightInd w:val="0"/>
        <w:spacing w:after="0" w:line="240" w:lineRule="auto"/>
        <w:ind w:firstLine="540"/>
        <w:jc w:val="both"/>
        <w:rPr>
          <w:rFonts w:ascii="Calibri" w:hAnsi="Calibri" w:cs="Calibri"/>
        </w:rPr>
      </w:pPr>
      <w:bookmarkStart w:id="105" w:name="Par301"/>
      <w:bookmarkEnd w:id="105"/>
      <w:r>
        <w:rPr>
          <w:rFonts w:ascii="Calibri" w:hAnsi="Calibri" w:cs="Calibri"/>
        </w:rPr>
        <w:t>3. Опекун, попечитель могут быть освобождены от исполнения своих обязанностей по их просьбе.</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Орган опеки и попечительства может освободить опекуна или попечителя от исполнения своих обязанностей, в том числе временно, в случае возникновения противоречий между интересами подопечного и интересами опекуна или попечителя.</w:t>
      </w:r>
    </w:p>
    <w:p w:rsidR="00D77708" w:rsidRDefault="00D77708">
      <w:pPr>
        <w:widowControl w:val="0"/>
        <w:autoSpaceDE w:val="0"/>
        <w:autoSpaceDN w:val="0"/>
        <w:adjustRightInd w:val="0"/>
        <w:spacing w:after="0" w:line="240" w:lineRule="auto"/>
        <w:ind w:firstLine="540"/>
        <w:jc w:val="both"/>
        <w:rPr>
          <w:rFonts w:ascii="Calibri" w:hAnsi="Calibri" w:cs="Calibri"/>
        </w:rPr>
      </w:pPr>
      <w:bookmarkStart w:id="106" w:name="Par303"/>
      <w:bookmarkEnd w:id="106"/>
      <w:r>
        <w:rPr>
          <w:rFonts w:ascii="Calibri" w:hAnsi="Calibri" w:cs="Calibri"/>
        </w:rPr>
        <w:t>5. Орган опеки и попечительства вправе отстранить опекуна или попечителя от исполнения возложенных на них обязанностей. Отстранение опекуна или попечителя от исполнения возложенных на них обязанностей допускается в случае:</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ненадлежащего исполнения возложенных на них обязанностей;</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нарушения прав и законных интересов подопечного, в том числе при осуществлении опеки или попечительства в корыстных целях либо при оставлении подопечного без надзора и необходимой помощи;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выявления органом опеки и попечительства фактов существенного нарушения опекуном или попечителем установленных федеральным </w:t>
      </w:r>
      <w:hyperlink r:id="rId551" w:history="1">
        <w:r>
          <w:rPr>
            <w:rFonts w:ascii="Calibri" w:hAnsi="Calibri" w:cs="Calibri"/>
            <w:color w:val="0000FF"/>
          </w:rPr>
          <w:t>законом</w:t>
        </w:r>
      </w:hyperlink>
      <w:r>
        <w:rPr>
          <w:rFonts w:ascii="Calibri" w:hAnsi="Calibri" w:cs="Calibri"/>
        </w:rPr>
        <w:t xml:space="preserve"> или договором правил охраны имущества подопечного и (или) распоряжения его имуществом.</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случаях, предусмотренных </w:t>
      </w:r>
      <w:hyperlink w:anchor="Par301" w:history="1">
        <w:r>
          <w:rPr>
            <w:rFonts w:ascii="Calibri" w:hAnsi="Calibri" w:cs="Calibri"/>
            <w:color w:val="0000FF"/>
          </w:rPr>
          <w:t>частями 3</w:t>
        </w:r>
      </w:hyperlink>
      <w:r>
        <w:rPr>
          <w:rFonts w:ascii="Calibri" w:hAnsi="Calibri" w:cs="Calibri"/>
        </w:rPr>
        <w:t xml:space="preserve"> - </w:t>
      </w:r>
      <w:hyperlink w:anchor="Par303" w:history="1">
        <w:r>
          <w:rPr>
            <w:rFonts w:ascii="Calibri" w:hAnsi="Calibri" w:cs="Calibri"/>
            <w:color w:val="0000FF"/>
          </w:rPr>
          <w:t>5</w:t>
        </w:r>
      </w:hyperlink>
      <w:r>
        <w:rPr>
          <w:rFonts w:ascii="Calibri" w:hAnsi="Calibri" w:cs="Calibri"/>
        </w:rPr>
        <w:t xml:space="preserve"> настоящей статьи, права и обязанности опекуна или попечителя прекращаются с момента принятия органом опеки и попечительства акта об освобождении опекуна или попечителя от исполнения возложенных на них обязанностей либо об их отстранении от исполнения возложенных на них обязанностей.</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Акт органа опеки и попечительства об освобождении опекуна или попечителя от исполнения возложенных на них обязанностей либо об их отстранении от исполнения возложенных на них обязанностей может быть оспорен лицом, в отношении которого он принят, в судебном порядке.</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107" w:name="Par310"/>
      <w:bookmarkEnd w:id="107"/>
      <w:r>
        <w:rPr>
          <w:rFonts w:ascii="Calibri" w:hAnsi="Calibri" w:cs="Calibri"/>
        </w:rPr>
        <w:t>Статья 30. Последствия прекращения опеки и попечительства</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Лицо, выполнявшее обязанности опекуна или попечителя, не позднее трех дней с момента, когда ему стало известно о прекращении опеки или попечительства, обязано представить в орган опеки и попечительства отчет в соответствии с правилами, установленными </w:t>
      </w:r>
      <w:hyperlink w:anchor="Par266" w:history="1">
        <w:r>
          <w:rPr>
            <w:rFonts w:ascii="Calibri" w:hAnsi="Calibri" w:cs="Calibri"/>
            <w:color w:val="0000FF"/>
          </w:rPr>
          <w:t>статьей 25</w:t>
        </w:r>
      </w:hyperlink>
      <w:r>
        <w:rPr>
          <w:rFonts w:ascii="Calibri" w:hAnsi="Calibri" w:cs="Calibri"/>
        </w:rPr>
        <w:t xml:space="preserve"> настоящего Федерального закона.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 опеки и попечительства при обнаружении в действиях опекуна или попечителя оснований для привлечения их к административной, уголовной или иной ответственности обязан принять соответствующие меры не позднее чем через семь дней с момента получения отчета или не позднее чем через четырнадцать дней с момента обнаружения оснований для привлечения опекуна или попечителя к ответственности.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связи с прекращением опеки или попечительства договор об осуществлении опеки или попечительства, заключенный в соответствии со </w:t>
      </w:r>
      <w:hyperlink w:anchor="Par191" w:history="1">
        <w:r>
          <w:rPr>
            <w:rFonts w:ascii="Calibri" w:hAnsi="Calibri" w:cs="Calibri"/>
            <w:color w:val="0000FF"/>
          </w:rPr>
          <w:t>статьей 16</w:t>
        </w:r>
      </w:hyperlink>
      <w:r>
        <w:rPr>
          <w:rFonts w:ascii="Calibri" w:hAnsi="Calibri" w:cs="Calibri"/>
        </w:rPr>
        <w:t xml:space="preserve"> настоящего Федерального закона, прекращается.</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jc w:val="center"/>
        <w:outlineLvl w:val="0"/>
        <w:rPr>
          <w:rFonts w:ascii="Calibri" w:hAnsi="Calibri" w:cs="Calibri"/>
          <w:b/>
          <w:bCs/>
        </w:rPr>
      </w:pPr>
      <w:bookmarkStart w:id="108" w:name="Par316"/>
      <w:bookmarkEnd w:id="108"/>
      <w:r>
        <w:rPr>
          <w:rFonts w:ascii="Calibri" w:hAnsi="Calibri" w:cs="Calibri"/>
          <w:b/>
          <w:bCs/>
        </w:rPr>
        <w:t>Глава 7. ГОСУДАРСТВЕННАЯ ПОДДЕРЖКА ОПЕКИ И ПОПЕЧИТЕЛЬСТВА</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109" w:name="Par318"/>
      <w:bookmarkEnd w:id="109"/>
      <w:r>
        <w:rPr>
          <w:rFonts w:ascii="Calibri" w:hAnsi="Calibri" w:cs="Calibri"/>
        </w:rPr>
        <w:t>Статья 31. Формы государственной поддержки опеки и попечительства</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Подопечные, а также опекуны или попечители имеют право на установленные для них законодательством Российской Федерации и законодательством субъектов Российской Федерации виды государственной поддержки.</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пособий и иных выплат, предназначенных для проживания, питания и обеспечения других нужд подопечного, принадлежат самому подопечному и расходуются в соответствии с положениями, установленными Гражданским </w:t>
      </w:r>
      <w:hyperlink r:id="rId552" w:history="1">
        <w:r>
          <w:rPr>
            <w:rFonts w:ascii="Calibri" w:hAnsi="Calibri" w:cs="Calibri"/>
            <w:color w:val="0000FF"/>
          </w:rPr>
          <w:t>кодексом</w:t>
        </w:r>
      </w:hyperlink>
      <w:r>
        <w:rPr>
          <w:rFonts w:ascii="Calibri" w:hAnsi="Calibri" w:cs="Calibri"/>
        </w:rPr>
        <w:t xml:space="preserve"> Российской Федерации и настоящим Федеральным законом.</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Суммы пособий и иных выплат, предназначенных для обеспечения нужд опекуна или попечителя, принадлежат опекуну или попечителю и расходуются ими по своему усмотрению.</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 Законодательством субъекта Российской Федерации могут быть установлены дополнительные формы государственной поддержки опеки и попечительства, не предусмотренные законодательством Российской Федерации.</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jc w:val="center"/>
        <w:outlineLvl w:val="0"/>
        <w:rPr>
          <w:rFonts w:ascii="Calibri" w:hAnsi="Calibri" w:cs="Calibri"/>
          <w:b/>
          <w:bCs/>
        </w:rPr>
      </w:pPr>
      <w:bookmarkStart w:id="110" w:name="Par325"/>
      <w:bookmarkEnd w:id="110"/>
      <w:r>
        <w:rPr>
          <w:rFonts w:ascii="Calibri" w:hAnsi="Calibri" w:cs="Calibri"/>
          <w:b/>
          <w:bCs/>
        </w:rPr>
        <w:t>Глава 8. ЗАКЛЮЧИТЕЛЬНЫЕ ПОЛОЖЕНИЯ</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outlineLvl w:val="1"/>
        <w:rPr>
          <w:rFonts w:ascii="Calibri" w:hAnsi="Calibri" w:cs="Calibri"/>
        </w:rPr>
      </w:pPr>
      <w:bookmarkStart w:id="111" w:name="Par327"/>
      <w:bookmarkEnd w:id="111"/>
      <w:r>
        <w:rPr>
          <w:rFonts w:ascii="Calibri" w:hAnsi="Calibri" w:cs="Calibri"/>
        </w:rPr>
        <w:t>Статья 32. Вступление в силу настоящего Федерального закона</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Настоящий Федеральный закон вступает в силу с 1 сентября 2008 года и применяется к правоотношениям, возникшим после дня вступления его в силу.</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 правоотношениям, возникшим до дня вступления в силу настоящего Федерального закона, он применяется в отношении прав и обязанностей, которые возникнут после дня вступления его в силу.</w:t>
      </w:r>
    </w:p>
    <w:p w:rsidR="00D77708" w:rsidRDefault="00D7770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Договоры о передаче ребенка на воспитание в приемную семью, а также договоры о патронатной семье (патронате, патронатном воспитании), заключенные до 1 сентября 2008 года, сохраняют свою силу. По желанию приемных родителей или патронатных воспитателей указанные договоры могут быть переоформлены в соответствии с настоящим Федеральным законом.</w:t>
      </w:r>
    </w:p>
    <w:p w:rsidR="00D77708" w:rsidRDefault="00D77708">
      <w:pPr>
        <w:widowControl w:val="0"/>
        <w:autoSpaceDE w:val="0"/>
        <w:autoSpaceDN w:val="0"/>
        <w:adjustRightInd w:val="0"/>
        <w:spacing w:after="0" w:line="240" w:lineRule="auto"/>
        <w:ind w:firstLine="540"/>
        <w:jc w:val="both"/>
        <w:rPr>
          <w:rFonts w:ascii="Calibri" w:hAnsi="Calibri" w:cs="Calibri"/>
        </w:rPr>
      </w:pPr>
    </w:p>
    <w:p w:rsidR="00D77708" w:rsidRDefault="00D77708">
      <w:pPr>
        <w:widowControl w:val="0"/>
        <w:autoSpaceDE w:val="0"/>
        <w:autoSpaceDN w:val="0"/>
        <w:adjustRightInd w:val="0"/>
        <w:spacing w:after="0" w:line="240" w:lineRule="auto"/>
        <w:jc w:val="right"/>
        <w:rPr>
          <w:rFonts w:ascii="Calibri" w:hAnsi="Calibri" w:cs="Calibri"/>
        </w:rPr>
      </w:pPr>
      <w:r>
        <w:rPr>
          <w:rFonts w:ascii="Calibri" w:hAnsi="Calibri" w:cs="Calibri"/>
        </w:rPr>
        <w:t>Президент</w:t>
      </w:r>
    </w:p>
    <w:p w:rsidR="00D77708" w:rsidRDefault="00D77708">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D77708" w:rsidRDefault="00D77708">
      <w:pPr>
        <w:widowControl w:val="0"/>
        <w:autoSpaceDE w:val="0"/>
        <w:autoSpaceDN w:val="0"/>
        <w:adjustRightInd w:val="0"/>
        <w:spacing w:after="0" w:line="240" w:lineRule="auto"/>
        <w:jc w:val="right"/>
        <w:rPr>
          <w:rFonts w:ascii="Calibri" w:hAnsi="Calibri" w:cs="Calibri"/>
        </w:rPr>
      </w:pPr>
      <w:r>
        <w:rPr>
          <w:rFonts w:ascii="Calibri" w:hAnsi="Calibri" w:cs="Calibri"/>
        </w:rPr>
        <w:t>В.ПУТИН</w:t>
      </w:r>
    </w:p>
    <w:p w:rsidR="00D77708" w:rsidRDefault="00D77708">
      <w:pPr>
        <w:widowControl w:val="0"/>
        <w:autoSpaceDE w:val="0"/>
        <w:autoSpaceDN w:val="0"/>
        <w:adjustRightInd w:val="0"/>
        <w:spacing w:after="0" w:line="240" w:lineRule="auto"/>
        <w:rPr>
          <w:rFonts w:ascii="Calibri" w:hAnsi="Calibri" w:cs="Calibri"/>
        </w:rPr>
      </w:pPr>
      <w:r>
        <w:rPr>
          <w:rFonts w:ascii="Calibri" w:hAnsi="Calibri" w:cs="Calibri"/>
        </w:rPr>
        <w:t>Москва, Кремль</w:t>
      </w:r>
    </w:p>
    <w:p w:rsidR="00D77708" w:rsidRDefault="00D77708">
      <w:pPr>
        <w:widowControl w:val="0"/>
        <w:autoSpaceDE w:val="0"/>
        <w:autoSpaceDN w:val="0"/>
        <w:adjustRightInd w:val="0"/>
        <w:spacing w:after="0" w:line="240" w:lineRule="auto"/>
        <w:rPr>
          <w:rFonts w:ascii="Calibri" w:hAnsi="Calibri" w:cs="Calibri"/>
        </w:rPr>
      </w:pPr>
      <w:r>
        <w:rPr>
          <w:rFonts w:ascii="Calibri" w:hAnsi="Calibri" w:cs="Calibri"/>
        </w:rPr>
        <w:t>24 апреля 2008 года</w:t>
      </w:r>
    </w:p>
    <w:p w:rsidR="00D77708" w:rsidRDefault="00D77708">
      <w:pPr>
        <w:widowControl w:val="0"/>
        <w:autoSpaceDE w:val="0"/>
        <w:autoSpaceDN w:val="0"/>
        <w:adjustRightInd w:val="0"/>
        <w:spacing w:after="0" w:line="240" w:lineRule="auto"/>
        <w:rPr>
          <w:rFonts w:ascii="Calibri" w:hAnsi="Calibri" w:cs="Calibri"/>
        </w:rPr>
      </w:pPr>
      <w:r>
        <w:rPr>
          <w:rFonts w:ascii="Calibri" w:hAnsi="Calibri" w:cs="Calibri"/>
        </w:rPr>
        <w:t>N 48-ФЗ</w:t>
      </w:r>
    </w:p>
    <w:p w:rsidR="00D77708" w:rsidRDefault="00D77708">
      <w:pPr>
        <w:widowControl w:val="0"/>
        <w:autoSpaceDE w:val="0"/>
        <w:autoSpaceDN w:val="0"/>
        <w:adjustRightInd w:val="0"/>
        <w:spacing w:after="0" w:line="240" w:lineRule="auto"/>
        <w:rPr>
          <w:rFonts w:ascii="Calibri" w:hAnsi="Calibri" w:cs="Calibri"/>
        </w:rPr>
      </w:pPr>
    </w:p>
    <w:p w:rsidR="00D77708" w:rsidRDefault="00D77708">
      <w:pPr>
        <w:widowControl w:val="0"/>
        <w:autoSpaceDE w:val="0"/>
        <w:autoSpaceDN w:val="0"/>
        <w:adjustRightInd w:val="0"/>
        <w:spacing w:after="0" w:line="240" w:lineRule="auto"/>
        <w:rPr>
          <w:rFonts w:ascii="Calibri" w:hAnsi="Calibri" w:cs="Calibri"/>
        </w:rPr>
      </w:pPr>
    </w:p>
    <w:p w:rsidR="00D77708" w:rsidRDefault="00D77708">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026CC" w:rsidRDefault="002026CC"/>
    <w:p w:rsidR="005238D6" w:rsidRDefault="005238D6"/>
    <w:p w:rsidR="007B7925" w:rsidRDefault="007B7925">
      <w:pPr>
        <w:sectPr w:rsidR="007B7925" w:rsidSect="00C66064">
          <w:pgSz w:w="11906" w:h="16838"/>
          <w:pgMar w:top="1134" w:right="850" w:bottom="851" w:left="1701" w:header="708" w:footer="708" w:gutter="0"/>
          <w:cols w:space="708"/>
          <w:titlePg/>
          <w:docGrid w:linePitch="360"/>
        </w:sectPr>
      </w:pPr>
    </w:p>
    <w:p w:rsidR="007B7925" w:rsidRDefault="007B7925">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16 апреля 2001 года N 44-ФЗ</w:t>
      </w:r>
      <w:r>
        <w:rPr>
          <w:rFonts w:ascii="Calibri" w:hAnsi="Calibri" w:cs="Calibri"/>
        </w:rPr>
        <w:br/>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РОССИЙСКАЯ ФЕДЕРАЦИЯ</w:t>
      </w:r>
    </w:p>
    <w:p w:rsidR="007B7925" w:rsidRDefault="007B7925">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ФЕДЕРАЛЬНЫЙ ЗАКОН</w:t>
      </w:r>
    </w:p>
    <w:p w:rsidR="007B7925" w:rsidRDefault="007B7925">
      <w:pPr>
        <w:widowControl w:val="0"/>
        <w:autoSpaceDE w:val="0"/>
        <w:autoSpaceDN w:val="0"/>
        <w:adjustRightInd w:val="0"/>
        <w:spacing w:after="0" w:line="240" w:lineRule="auto"/>
        <w:jc w:val="center"/>
        <w:rPr>
          <w:rFonts w:ascii="Calibri" w:hAnsi="Calibri" w:cs="Calibri"/>
          <w:b/>
          <w:bCs/>
        </w:rPr>
      </w:pPr>
    </w:p>
    <w:p w:rsidR="007B7925" w:rsidRDefault="007B7925">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ГОСУДАРСТВЕННОМ БАНКЕ ДАННЫХ О ДЕТЯХ,</w:t>
      </w:r>
    </w:p>
    <w:p w:rsidR="007B7925" w:rsidRDefault="007B7925">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ОСТАВШИХСЯ БЕЗ ПОПЕЧЕНИЯ РОДИТЕЛЕЙ</w:t>
      </w:r>
    </w:p>
    <w:p w:rsidR="007B7925" w:rsidRDefault="007B7925">
      <w:pPr>
        <w:widowControl w:val="0"/>
        <w:autoSpaceDE w:val="0"/>
        <w:autoSpaceDN w:val="0"/>
        <w:adjustRightInd w:val="0"/>
        <w:spacing w:after="0" w:line="240" w:lineRule="auto"/>
        <w:jc w:val="right"/>
        <w:rPr>
          <w:rFonts w:ascii="Calibri" w:hAnsi="Calibri" w:cs="Calibri"/>
        </w:rPr>
      </w:pPr>
      <w:r>
        <w:rPr>
          <w:rFonts w:ascii="Calibri" w:hAnsi="Calibri" w:cs="Calibri"/>
        </w:rPr>
        <w:t>Принят</w:t>
      </w:r>
    </w:p>
    <w:p w:rsidR="007B7925" w:rsidRDefault="007B7925">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Думой</w:t>
      </w:r>
    </w:p>
    <w:p w:rsidR="007B7925" w:rsidRDefault="007B7925">
      <w:pPr>
        <w:widowControl w:val="0"/>
        <w:autoSpaceDE w:val="0"/>
        <w:autoSpaceDN w:val="0"/>
        <w:adjustRightInd w:val="0"/>
        <w:spacing w:after="0" w:line="240" w:lineRule="auto"/>
        <w:jc w:val="right"/>
        <w:rPr>
          <w:rFonts w:ascii="Calibri" w:hAnsi="Calibri" w:cs="Calibri"/>
        </w:rPr>
      </w:pPr>
      <w:r>
        <w:rPr>
          <w:rFonts w:ascii="Calibri" w:hAnsi="Calibri" w:cs="Calibri"/>
        </w:rPr>
        <w:t>15 марта 2001 года</w:t>
      </w:r>
    </w:p>
    <w:p w:rsidR="007B7925" w:rsidRDefault="007B7925">
      <w:pPr>
        <w:widowControl w:val="0"/>
        <w:autoSpaceDE w:val="0"/>
        <w:autoSpaceDN w:val="0"/>
        <w:adjustRightInd w:val="0"/>
        <w:spacing w:after="0" w:line="240" w:lineRule="auto"/>
        <w:jc w:val="right"/>
        <w:rPr>
          <w:rFonts w:ascii="Calibri" w:hAnsi="Calibri" w:cs="Calibri"/>
        </w:rPr>
      </w:pPr>
    </w:p>
    <w:p w:rsidR="007B7925" w:rsidRDefault="007B7925">
      <w:pPr>
        <w:widowControl w:val="0"/>
        <w:autoSpaceDE w:val="0"/>
        <w:autoSpaceDN w:val="0"/>
        <w:adjustRightInd w:val="0"/>
        <w:spacing w:after="0" w:line="240" w:lineRule="auto"/>
        <w:jc w:val="right"/>
        <w:rPr>
          <w:rFonts w:ascii="Calibri" w:hAnsi="Calibri" w:cs="Calibri"/>
        </w:rPr>
      </w:pPr>
      <w:r>
        <w:rPr>
          <w:rFonts w:ascii="Calibri" w:hAnsi="Calibri" w:cs="Calibri"/>
        </w:rPr>
        <w:t>Одобрен</w:t>
      </w:r>
    </w:p>
    <w:p w:rsidR="007B7925" w:rsidRDefault="007B7925">
      <w:pPr>
        <w:widowControl w:val="0"/>
        <w:autoSpaceDE w:val="0"/>
        <w:autoSpaceDN w:val="0"/>
        <w:adjustRightInd w:val="0"/>
        <w:spacing w:after="0" w:line="240" w:lineRule="auto"/>
        <w:jc w:val="right"/>
        <w:rPr>
          <w:rFonts w:ascii="Calibri" w:hAnsi="Calibri" w:cs="Calibri"/>
        </w:rPr>
      </w:pPr>
      <w:r>
        <w:rPr>
          <w:rFonts w:ascii="Calibri" w:hAnsi="Calibri" w:cs="Calibri"/>
        </w:rPr>
        <w:t>Советом Федерации</w:t>
      </w:r>
    </w:p>
    <w:p w:rsidR="007B7925" w:rsidRDefault="007B7925">
      <w:pPr>
        <w:widowControl w:val="0"/>
        <w:autoSpaceDE w:val="0"/>
        <w:autoSpaceDN w:val="0"/>
        <w:adjustRightInd w:val="0"/>
        <w:spacing w:after="0" w:line="240" w:lineRule="auto"/>
        <w:jc w:val="right"/>
        <w:rPr>
          <w:rFonts w:ascii="Calibri" w:hAnsi="Calibri" w:cs="Calibri"/>
        </w:rPr>
      </w:pPr>
      <w:r>
        <w:rPr>
          <w:rFonts w:ascii="Calibri" w:hAnsi="Calibri" w:cs="Calibri"/>
        </w:rPr>
        <w:t>4 апреля 2001 года</w:t>
      </w:r>
    </w:p>
    <w:p w:rsidR="007B7925" w:rsidRDefault="007B7925">
      <w:pPr>
        <w:widowControl w:val="0"/>
        <w:autoSpaceDE w:val="0"/>
        <w:autoSpaceDN w:val="0"/>
        <w:adjustRightInd w:val="0"/>
        <w:spacing w:after="0" w:line="240" w:lineRule="auto"/>
        <w:jc w:val="center"/>
        <w:rPr>
          <w:rFonts w:ascii="Calibri" w:hAnsi="Calibri" w:cs="Calibri"/>
        </w:rPr>
      </w:pPr>
    </w:p>
    <w:p w:rsidR="007B7925" w:rsidRDefault="007B7925">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Федеральных законов от 23.07.2008 </w:t>
      </w:r>
      <w:hyperlink r:id="rId553" w:history="1">
        <w:r>
          <w:rPr>
            <w:rFonts w:ascii="Calibri" w:hAnsi="Calibri" w:cs="Calibri"/>
            <w:color w:val="0000FF"/>
          </w:rPr>
          <w:t>N 160-ФЗ</w:t>
        </w:r>
      </w:hyperlink>
      <w:r>
        <w:rPr>
          <w:rFonts w:ascii="Calibri" w:hAnsi="Calibri" w:cs="Calibri"/>
        </w:rPr>
        <w:t xml:space="preserve">,от 30.12.2008 </w:t>
      </w:r>
      <w:hyperlink r:id="rId554" w:history="1">
        <w:r>
          <w:rPr>
            <w:rFonts w:ascii="Calibri" w:hAnsi="Calibri" w:cs="Calibri"/>
            <w:color w:val="0000FF"/>
          </w:rPr>
          <w:t>N 313-ФЗ</w:t>
        </w:r>
      </w:hyperlink>
      <w:r>
        <w:rPr>
          <w:rFonts w:ascii="Calibri" w:hAnsi="Calibri" w:cs="Calibri"/>
        </w:rPr>
        <w:t xml:space="preserve">, от 11.07.2011 </w:t>
      </w:r>
      <w:hyperlink r:id="rId555" w:history="1">
        <w:r>
          <w:rPr>
            <w:rFonts w:ascii="Calibri" w:hAnsi="Calibri" w:cs="Calibri"/>
            <w:color w:val="0000FF"/>
          </w:rPr>
          <w:t>N 200-ФЗ</w:t>
        </w:r>
      </w:hyperlink>
      <w:r>
        <w:rPr>
          <w:rFonts w:ascii="Calibri" w:hAnsi="Calibri" w:cs="Calibri"/>
        </w:rPr>
        <w:t xml:space="preserve">,от 19.07.2011 </w:t>
      </w:r>
      <w:hyperlink r:id="rId556" w:history="1">
        <w:r>
          <w:rPr>
            <w:rFonts w:ascii="Calibri" w:hAnsi="Calibri" w:cs="Calibri"/>
            <w:color w:val="0000FF"/>
          </w:rPr>
          <w:t>N 248-ФЗ</w:t>
        </w:r>
      </w:hyperlink>
      <w:r>
        <w:rPr>
          <w:rFonts w:ascii="Calibri" w:hAnsi="Calibri" w:cs="Calibri"/>
        </w:rPr>
        <w:t xml:space="preserve">, от 03.12.2011 </w:t>
      </w:r>
      <w:hyperlink r:id="rId557" w:history="1">
        <w:r>
          <w:rPr>
            <w:rFonts w:ascii="Calibri" w:hAnsi="Calibri" w:cs="Calibri"/>
            <w:color w:val="0000FF"/>
          </w:rPr>
          <w:t>N 378-ФЗ</w:t>
        </w:r>
      </w:hyperlink>
      <w:r>
        <w:rPr>
          <w:rFonts w:ascii="Calibri" w:hAnsi="Calibri" w:cs="Calibri"/>
        </w:rPr>
        <w:t xml:space="preserve">,от 07.05.2013 </w:t>
      </w:r>
      <w:hyperlink r:id="rId558" w:history="1">
        <w:r>
          <w:rPr>
            <w:rFonts w:ascii="Calibri" w:hAnsi="Calibri" w:cs="Calibri"/>
            <w:color w:val="0000FF"/>
          </w:rPr>
          <w:t>N 99-ФЗ</w:t>
        </w:r>
      </w:hyperlink>
      <w:r>
        <w:rPr>
          <w:rFonts w:ascii="Calibri" w:hAnsi="Calibri" w:cs="Calibri"/>
        </w:rPr>
        <w:t xml:space="preserve">, от 02.07.2013 </w:t>
      </w:r>
      <w:hyperlink r:id="rId559" w:history="1">
        <w:r>
          <w:rPr>
            <w:rFonts w:ascii="Calibri" w:hAnsi="Calibri" w:cs="Calibri"/>
            <w:color w:val="0000FF"/>
          </w:rPr>
          <w:t>N 167-ФЗ</w:t>
        </w:r>
      </w:hyperlink>
      <w:r>
        <w:rPr>
          <w:rFonts w:ascii="Calibri" w:hAnsi="Calibri" w:cs="Calibri"/>
        </w:rPr>
        <w:t>)</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Настоящий Федеральный закон устанавливает порядок формирования и использования государственного банка данных о детях, оставшихся без попечения родителей.</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I. ОБЩИЕ ПОЛОЖЕНИЯ</w:t>
      </w:r>
    </w:p>
    <w:p w:rsidR="007B7925" w:rsidRDefault="007B7925">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 Основные понятия, используемые в настоящем Федеральном законе</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настоящем Федеральном законе используются следующие основные понятия:</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560" w:history="1">
        <w:r>
          <w:rPr>
            <w:rFonts w:ascii="Calibri" w:hAnsi="Calibri" w:cs="Calibri"/>
            <w:color w:val="0000FF"/>
          </w:rPr>
          <w:t>законом</w:t>
        </w:r>
      </w:hyperlink>
      <w:r>
        <w:rPr>
          <w:rFonts w:ascii="Calibri" w:hAnsi="Calibri" w:cs="Calibri"/>
        </w:rPr>
        <w:t xml:space="preserve"> от 02.07.2013 N 167-ФЗ </w:t>
      </w:r>
      <w:hyperlink r:id="rId561" w:history="1">
        <w:r>
          <w:rPr>
            <w:rFonts w:ascii="Calibri" w:hAnsi="Calibri" w:cs="Calibri"/>
            <w:color w:val="0000FF"/>
          </w:rPr>
          <w:t>с 1 января 2015 года</w:t>
        </w:r>
      </w:hyperlink>
      <w:r>
        <w:rPr>
          <w:rFonts w:ascii="Calibri" w:hAnsi="Calibri" w:cs="Calibri"/>
        </w:rPr>
        <w:t xml:space="preserve"> абзац второй статьи 1 будет изложен в новой редакции:</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"государственный банк данных о детях, оставшихся без попечения родителей (далее - государственный банк данных о детях), - совокупность государственных информационных ресурсов, сформированных на уровне субъектов Российской Федерации (региональный банк данных о детях) и на федеральном уровне (федеральный банк данных о детях), информационные технологии, позволяющие осуществлять процессы сбора, обработки, накопления, хранения, поиска, первичного учета данных о детях, оставшихся без попечения родителей, предоставления документированной информации о детях, оставшихся без попечения родителей и подлежащих устройству на воспитание в семьи в соответствии с законодательством Российской Федерации, гражданам, желающим принять детей на воспитание в свои семьи, а также о гражданах, желающих принять детей на воспитание в свои семьи, органам исполнительной власти субъектов Российской Федерации, которые в случаях, установленных </w:t>
      </w:r>
      <w:hyperlink r:id="rId562" w:history="1">
        <w:r>
          <w:rPr>
            <w:rFonts w:ascii="Calibri" w:hAnsi="Calibri" w:cs="Calibri"/>
            <w:color w:val="0000FF"/>
          </w:rPr>
          <w:t>статьей 122</w:t>
        </w:r>
      </w:hyperlink>
      <w:r>
        <w:rPr>
          <w:rFonts w:ascii="Calibri" w:hAnsi="Calibri" w:cs="Calibri"/>
        </w:rPr>
        <w:t xml:space="preserve"> Семейного кодекса Российской Федерации, организуют устройство детей, оставшихся без попечения родителей, на воспитание в семьи, и органам опеки и попечительства;".</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государственный банк данных о детях, оставшихся без попечения родителей (далее - государственный банк данных о детях), - совокупность государственных информационных ресурсов, сформированных на уровне субъектов Российской Федерации (региональный банк данных о детях) и на федеральном уровне (федеральный банк данных о детях), а также информационные технологии, реализующие процессы сбора, обработки, накопления, хранения, поиска и предоставления гражданам, желающим принять детей на воспитание в свои семьи, документированной информации о детях, оставшихся без попечения родителей и подлежащих устройству на воспитание в семьи в соответствии с </w:t>
      </w:r>
      <w:hyperlink r:id="rId563"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7B7925" w:rsidRDefault="007B792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4" w:history="1">
        <w:r>
          <w:rPr>
            <w:rFonts w:ascii="Calibri" w:hAnsi="Calibri" w:cs="Calibri"/>
            <w:color w:val="0000FF"/>
          </w:rPr>
          <w:t>закона</w:t>
        </w:r>
      </w:hyperlink>
      <w:r>
        <w:rPr>
          <w:rFonts w:ascii="Calibri" w:hAnsi="Calibri" w:cs="Calibri"/>
        </w:rPr>
        <w:t xml:space="preserve"> от 11.07.2011 N 200-ФЗ)</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565" w:history="1">
        <w:r>
          <w:rPr>
            <w:rFonts w:ascii="Calibri" w:hAnsi="Calibri" w:cs="Calibri"/>
            <w:color w:val="0000FF"/>
          </w:rPr>
          <w:t>законом</w:t>
        </w:r>
      </w:hyperlink>
      <w:r>
        <w:rPr>
          <w:rFonts w:ascii="Calibri" w:hAnsi="Calibri" w:cs="Calibri"/>
        </w:rPr>
        <w:t xml:space="preserve"> от 02.07.2013 N 167-ФЗ </w:t>
      </w:r>
      <w:hyperlink r:id="rId566" w:history="1">
        <w:r>
          <w:rPr>
            <w:rFonts w:ascii="Calibri" w:hAnsi="Calibri" w:cs="Calibri"/>
            <w:color w:val="0000FF"/>
          </w:rPr>
          <w:t>с 1 января 2015 года</w:t>
        </w:r>
      </w:hyperlink>
      <w:r>
        <w:rPr>
          <w:rFonts w:ascii="Calibri" w:hAnsi="Calibri" w:cs="Calibri"/>
        </w:rPr>
        <w:t xml:space="preserve"> в абзаце третьем статьи 1 слова "содержащая документированную" будут заменены словами "содержащая информацию первичного учета и документированную", слова "и обратившихся за соответствующей информацией к региональному оператору государственного банка данных о детях" будут исключены.</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региональный банк данных о детях - часть государственного банка данных о детях, содержащая документированную информацию о детях, оставшихся без попечения родителей, проживающих на территории одного из субъектов Российской Федерации и не устроенных органами опеки и попечительства на воспитание в семьи по месту фактического нахождения таких детей, а также документированную информацию о гражданах, желающих принять детей на воспитание в свои семьи и обратившихся за соответствующей информацией к региональному оператору государственного банка данных о детях;</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567" w:history="1">
        <w:r>
          <w:rPr>
            <w:rFonts w:ascii="Calibri" w:hAnsi="Calibri" w:cs="Calibri"/>
            <w:color w:val="0000FF"/>
          </w:rPr>
          <w:t>законом</w:t>
        </w:r>
      </w:hyperlink>
      <w:r>
        <w:rPr>
          <w:rFonts w:ascii="Calibri" w:hAnsi="Calibri" w:cs="Calibri"/>
        </w:rPr>
        <w:t xml:space="preserve"> от 02.07.2013 N 167-ФЗ </w:t>
      </w:r>
      <w:hyperlink r:id="rId568" w:history="1">
        <w:r>
          <w:rPr>
            <w:rFonts w:ascii="Calibri" w:hAnsi="Calibri" w:cs="Calibri"/>
            <w:color w:val="0000FF"/>
          </w:rPr>
          <w:t>с 1 января 2015 года</w:t>
        </w:r>
      </w:hyperlink>
      <w:r>
        <w:rPr>
          <w:rFonts w:ascii="Calibri" w:hAnsi="Calibri" w:cs="Calibri"/>
        </w:rPr>
        <w:t xml:space="preserve"> в абзаце четвертом статьи 1 слова "и обратившихся за соответствующей информацией к федеральному оператору государственного банка данных о детях" будут исключены.</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федеральный банк данных о детях - часть государственного банка данных о детях, включающая в себя совокупность региональных банков данных о детях, а также документированную информацию о гражданах, желающих принять детей на воспитание в свои семьи и обратившихся за соответствующей информацией к федеральному оператору государственного банка данных о детях;</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федеральный оператор государственного банка данных о детях (далее - федеральный оператор) - федеральный </w:t>
      </w:r>
      <w:hyperlink r:id="rId569" w:history="1">
        <w:r>
          <w:rPr>
            <w:rFonts w:ascii="Calibri" w:hAnsi="Calibri" w:cs="Calibri"/>
            <w:color w:val="0000FF"/>
          </w:rPr>
          <w:t>орган</w:t>
        </w:r>
      </w:hyperlink>
      <w:r>
        <w:rPr>
          <w:rFonts w:ascii="Calibri" w:hAnsi="Calibri" w:cs="Calibri"/>
        </w:rPr>
        <w:t xml:space="preserve"> исполнительной власти, определяемый Правительством Российской Федерации в соответствии со </w:t>
      </w:r>
      <w:hyperlink r:id="rId570" w:history="1">
        <w:r>
          <w:rPr>
            <w:rFonts w:ascii="Calibri" w:hAnsi="Calibri" w:cs="Calibri"/>
            <w:color w:val="0000FF"/>
          </w:rPr>
          <w:t>статьей 122</w:t>
        </w:r>
      </w:hyperlink>
      <w:r>
        <w:rPr>
          <w:rFonts w:ascii="Calibri" w:hAnsi="Calibri" w:cs="Calibri"/>
        </w:rPr>
        <w:t xml:space="preserve"> Семейного кодекса Российской Федерации;</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региональный оператор государственного банка данных о детях (далее - региональный оператор) - орган исполнительной власти субъекта Российской Федерации, который в случаях, установленных </w:t>
      </w:r>
      <w:hyperlink r:id="rId571" w:history="1">
        <w:r>
          <w:rPr>
            <w:rFonts w:ascii="Calibri" w:hAnsi="Calibri" w:cs="Calibri"/>
            <w:color w:val="0000FF"/>
          </w:rPr>
          <w:t>статьей 122</w:t>
        </w:r>
      </w:hyperlink>
      <w:r>
        <w:rPr>
          <w:rFonts w:ascii="Calibri" w:hAnsi="Calibri" w:cs="Calibri"/>
        </w:rPr>
        <w:t xml:space="preserve"> Семейного кодекса Российской Федерации, организует устройство детей, оставшихся без попечения родителей, на воспитание в семьи;</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граждане, желающие принять детей на воспитание в свои семьи, - граждане Российской Федерации, постоянно проживающие на территории Российской Федерации и желающие усыновить (удочерить) детей, оставшихся без попечения родителей, принять их под опеку (попечительство) или в приемные семьи, а также граждане Российской Федерации, постоянно проживающие за пределами Российской Федерации, иностранные граждане и лица без гражданства, желающие усыновить (удочерить) детей, оставшихся без попечения родителей, при наличии оснований, установленных </w:t>
      </w:r>
      <w:hyperlink r:id="rId572"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 Законодательство о государственном банке данных о детях</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Законодательство о государственном банке данных о детях основывается на положениях </w:t>
      </w:r>
      <w:hyperlink r:id="rId573" w:history="1">
        <w:r>
          <w:rPr>
            <w:rFonts w:ascii="Calibri" w:hAnsi="Calibri" w:cs="Calibri"/>
            <w:color w:val="0000FF"/>
          </w:rPr>
          <w:t>Конституции</w:t>
        </w:r>
      </w:hyperlink>
      <w:r>
        <w:rPr>
          <w:rFonts w:ascii="Calibri" w:hAnsi="Calibri" w:cs="Calibri"/>
        </w:rPr>
        <w:t xml:space="preserve"> Российской Федерации, Семейного </w:t>
      </w:r>
      <w:hyperlink r:id="rId574" w:history="1">
        <w:r>
          <w:rPr>
            <w:rFonts w:ascii="Calibri" w:hAnsi="Calibri" w:cs="Calibri"/>
            <w:color w:val="0000FF"/>
          </w:rPr>
          <w:t>кодекса</w:t>
        </w:r>
      </w:hyperlink>
      <w:r>
        <w:rPr>
          <w:rFonts w:ascii="Calibri" w:hAnsi="Calibri" w:cs="Calibri"/>
        </w:rPr>
        <w:t xml:space="preserve"> Российской Федерации, федеральных законов в области персональных данных, информации, информационных технологий и защиты информации и состоит из настоящего Федерального закона и иных нормативных правовых актов Российской Федерации, а также законов и иных нормативных правовых актов субъектов Российской Федерации.</w:t>
      </w:r>
    </w:p>
    <w:p w:rsidR="007B7925" w:rsidRDefault="007B792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11.07.2011 </w:t>
      </w:r>
      <w:hyperlink r:id="rId575" w:history="1">
        <w:r>
          <w:rPr>
            <w:rFonts w:ascii="Calibri" w:hAnsi="Calibri" w:cs="Calibri"/>
            <w:color w:val="0000FF"/>
          </w:rPr>
          <w:t>N 200-ФЗ</w:t>
        </w:r>
      </w:hyperlink>
      <w:r>
        <w:rPr>
          <w:rFonts w:ascii="Calibri" w:hAnsi="Calibri" w:cs="Calibri"/>
        </w:rPr>
        <w:t xml:space="preserve">, от 07.05.2013 </w:t>
      </w:r>
      <w:hyperlink r:id="rId576" w:history="1">
        <w:r>
          <w:rPr>
            <w:rFonts w:ascii="Calibri" w:hAnsi="Calibri" w:cs="Calibri"/>
            <w:color w:val="0000FF"/>
          </w:rPr>
          <w:t>N 99-ФЗ</w:t>
        </w:r>
      </w:hyperlink>
      <w:r>
        <w:rPr>
          <w:rFonts w:ascii="Calibri" w:hAnsi="Calibri" w:cs="Calibri"/>
        </w:rPr>
        <w:t>)</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577" w:history="1">
        <w:r>
          <w:rPr>
            <w:rFonts w:ascii="Calibri" w:hAnsi="Calibri" w:cs="Calibri"/>
            <w:color w:val="0000FF"/>
          </w:rPr>
          <w:t>законом</w:t>
        </w:r>
      </w:hyperlink>
      <w:r>
        <w:rPr>
          <w:rFonts w:ascii="Calibri" w:hAnsi="Calibri" w:cs="Calibri"/>
        </w:rPr>
        <w:t xml:space="preserve"> от 02.07.2013 N 167-ФЗ </w:t>
      </w:r>
      <w:hyperlink r:id="rId578" w:history="1">
        <w:r>
          <w:rPr>
            <w:rFonts w:ascii="Calibri" w:hAnsi="Calibri" w:cs="Calibri"/>
            <w:color w:val="0000FF"/>
          </w:rPr>
          <w:t>с 1 января 2015 года</w:t>
        </w:r>
      </w:hyperlink>
      <w:r>
        <w:rPr>
          <w:rFonts w:ascii="Calibri" w:hAnsi="Calibri" w:cs="Calibri"/>
        </w:rPr>
        <w:t xml:space="preserve"> статья 3 будет дополнена абзацем следующего содержания "осуществление учета граждан, желающих принять детей на воспитание в свои семьи.".</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outlineLvl w:val="1"/>
        <w:rPr>
          <w:rFonts w:ascii="Calibri" w:hAnsi="Calibri" w:cs="Calibri"/>
        </w:rPr>
      </w:pPr>
      <w:bookmarkStart w:id="112" w:name="Par57"/>
      <w:bookmarkEnd w:id="112"/>
      <w:r>
        <w:rPr>
          <w:rFonts w:ascii="Calibri" w:hAnsi="Calibri" w:cs="Calibri"/>
        </w:rPr>
        <w:t>Статья 3. Цели формирования и использования государственного банка данных о детях</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Целями формирования и использования государственного банка данных о детях являются:</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осуществление учета детей, оставшихся без попечения родителей;</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оказание содействия в устройстве детей, оставшихся без попечения родителей, на воспитание в семьи граждан Российской Федерации, постоянно проживающих на территории Российской Федерации;</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условий для реализации права граждан, желающих принять детей на воспитание в свои семьи, на получение полной и достоверной информации о детях, оставшихся без попечения родителей.</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 xml:space="preserve">Статья 4. Обязательные требования к формированию и использованию государственного </w:t>
      </w:r>
      <w:r>
        <w:rPr>
          <w:rFonts w:ascii="Calibri" w:hAnsi="Calibri" w:cs="Calibri"/>
        </w:rPr>
        <w:lastRenderedPageBreak/>
        <w:t>банка данных о детях</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Обязательными требованиями к формированию и использованию государственного банка данных о детях являются:</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стандартизация документированной информации о детях, оставшихся без попечения родителей, и гражданах, желающих принять детей на воспитание в свои семьи, и ее программно-технического обеспечения (в том числе унификация процессов ввода, обработки, хранения, восстановления, дублирования и предоставления указанной информации) в целях создания единой коммуникационной среды региональных банков данных о детях и федерального банка данных о детях;</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использование информации о детях, оставшихся без попечения родителей, и гражданах, желающих принять детей на воспитание в свои семьи, исключительно для целей формирования и использования государственного банка данных о детях;</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полнота и достоверность документированной информации о детях, оставшихся без попечения родителей, и гражданах, желающих принять детей на воспитание в свои семьи;</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безопасности документированной информации при ее обработке, в том числе принятие необходимых правовых, организационных и технических мер для защиты документированной информации от неправомерного или случайного доступа к ней, уничтожения, изменения, блокирования, копирования, предоставления, распространения и иных неправомерных действий в отношении документированной информации.</w:t>
      </w:r>
    </w:p>
    <w:p w:rsidR="007B7925" w:rsidRDefault="007B792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9" w:history="1">
        <w:r>
          <w:rPr>
            <w:rFonts w:ascii="Calibri" w:hAnsi="Calibri" w:cs="Calibri"/>
            <w:color w:val="0000FF"/>
          </w:rPr>
          <w:t>закона</w:t>
        </w:r>
      </w:hyperlink>
      <w:r>
        <w:rPr>
          <w:rFonts w:ascii="Calibri" w:hAnsi="Calibri" w:cs="Calibri"/>
        </w:rPr>
        <w:t xml:space="preserve"> от 07.05.2013 N 99-ФЗ)</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Государственный банк данных о детях формируется как государственные информационные ресурсы, находящиеся в совместном ведении Российской Федерации и субъектов Российской Федерации.</w:t>
      </w:r>
    </w:p>
    <w:p w:rsidR="007B7925" w:rsidRDefault="007B792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0" w:history="1">
        <w:r>
          <w:rPr>
            <w:rFonts w:ascii="Calibri" w:hAnsi="Calibri" w:cs="Calibri"/>
            <w:color w:val="0000FF"/>
          </w:rPr>
          <w:t>закона</w:t>
        </w:r>
      </w:hyperlink>
      <w:r>
        <w:rPr>
          <w:rFonts w:ascii="Calibri" w:hAnsi="Calibri" w:cs="Calibri"/>
        </w:rPr>
        <w:t xml:space="preserve"> от 11.07.2011 N 200-ФЗ)</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Государственная регистрация банка данных о детях осуществляется федеральным </w:t>
      </w:r>
      <w:hyperlink r:id="rId581" w:history="1">
        <w:r>
          <w:rPr>
            <w:rFonts w:ascii="Calibri" w:hAnsi="Calibri" w:cs="Calibri"/>
            <w:color w:val="0000FF"/>
          </w:rPr>
          <w:t>органом</w:t>
        </w:r>
      </w:hyperlink>
      <w:r>
        <w:rPr>
          <w:rFonts w:ascii="Calibri" w:hAnsi="Calibri" w:cs="Calibri"/>
        </w:rPr>
        <w:t xml:space="preserve"> исполнительной власти, осуществляющим функции по контролю и надзору в сфере информационных технологий и связи.</w:t>
      </w:r>
    </w:p>
    <w:p w:rsidR="007B7925" w:rsidRDefault="007B792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2" w:history="1">
        <w:r>
          <w:rPr>
            <w:rFonts w:ascii="Calibri" w:hAnsi="Calibri" w:cs="Calibri"/>
            <w:color w:val="0000FF"/>
          </w:rPr>
          <w:t>закона</w:t>
        </w:r>
      </w:hyperlink>
      <w:r>
        <w:rPr>
          <w:rFonts w:ascii="Calibri" w:hAnsi="Calibri" w:cs="Calibri"/>
        </w:rPr>
        <w:t xml:space="preserve"> от 11.07.2011 N 200-ФЗ)</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 Федеральный </w:t>
      </w:r>
      <w:hyperlink r:id="rId583" w:history="1">
        <w:r>
          <w:rPr>
            <w:rFonts w:ascii="Calibri" w:hAnsi="Calibri" w:cs="Calibri"/>
            <w:color w:val="0000FF"/>
          </w:rPr>
          <w:t>закон</w:t>
        </w:r>
      </w:hyperlink>
      <w:r>
        <w:rPr>
          <w:rFonts w:ascii="Calibri" w:hAnsi="Calibri" w:cs="Calibri"/>
        </w:rPr>
        <w:t xml:space="preserve"> от 19.07.2011 N 248-ФЗ.</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II. ФОРМИРОВАНИЕ ГОСУДАРСТВЕННОГО БАНКА</w:t>
      </w:r>
    </w:p>
    <w:p w:rsidR="007B7925" w:rsidRDefault="007B7925">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ДАННЫХ О ДЕТЯХ</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5. Обязательное предоставление сведений для формирования государственного банка данных о детях</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584" w:history="1">
        <w:r>
          <w:rPr>
            <w:rFonts w:ascii="Calibri" w:hAnsi="Calibri" w:cs="Calibri"/>
            <w:color w:val="0000FF"/>
          </w:rPr>
          <w:t>законом</w:t>
        </w:r>
      </w:hyperlink>
      <w:r>
        <w:rPr>
          <w:rFonts w:ascii="Calibri" w:hAnsi="Calibri" w:cs="Calibri"/>
        </w:rPr>
        <w:t xml:space="preserve"> от 02.07.2013 N 167-ФЗ </w:t>
      </w:r>
      <w:hyperlink r:id="rId585" w:history="1">
        <w:r>
          <w:rPr>
            <w:rFonts w:ascii="Calibri" w:hAnsi="Calibri" w:cs="Calibri"/>
            <w:color w:val="0000FF"/>
          </w:rPr>
          <w:t>с 1 января 2015 года</w:t>
        </w:r>
      </w:hyperlink>
      <w:r>
        <w:rPr>
          <w:rFonts w:ascii="Calibri" w:hAnsi="Calibri" w:cs="Calibri"/>
        </w:rPr>
        <w:t xml:space="preserve"> в пункте 1 статьи 5 слова "и не устроенном на воспитание в семью по месту его фактического нахождения в срок, установленный" будут заменены словами ", в сроки, установленные".</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bookmarkStart w:id="113" w:name="Par86"/>
      <w:bookmarkEnd w:id="113"/>
      <w:r>
        <w:rPr>
          <w:rFonts w:ascii="Calibri" w:hAnsi="Calibri" w:cs="Calibri"/>
        </w:rPr>
        <w:t xml:space="preserve">1. Для формирования регионального банка данных о детях органы опеки и попечительства обязаны предоставлять региональному оператору сведения о каждом ребенке, оставшемся без попечения родителей и не устроенном на воспитание в семью по месту его фактического нахождения в срок, установленный </w:t>
      </w:r>
      <w:hyperlink r:id="rId586" w:history="1">
        <w:r>
          <w:rPr>
            <w:rFonts w:ascii="Calibri" w:hAnsi="Calibri" w:cs="Calibri"/>
            <w:color w:val="0000FF"/>
          </w:rPr>
          <w:t>статьей 122</w:t>
        </w:r>
      </w:hyperlink>
      <w:r>
        <w:rPr>
          <w:rFonts w:ascii="Calibri" w:hAnsi="Calibri" w:cs="Calibri"/>
        </w:rPr>
        <w:t xml:space="preserve"> Семейного кодекса Российской Федерации.</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587" w:history="1">
        <w:r>
          <w:rPr>
            <w:rFonts w:ascii="Calibri" w:hAnsi="Calibri" w:cs="Calibri"/>
            <w:color w:val="0000FF"/>
          </w:rPr>
          <w:t>законом</w:t>
        </w:r>
      </w:hyperlink>
      <w:r>
        <w:rPr>
          <w:rFonts w:ascii="Calibri" w:hAnsi="Calibri" w:cs="Calibri"/>
        </w:rPr>
        <w:t xml:space="preserve"> от 02.07.2013 N 167-ФЗ </w:t>
      </w:r>
      <w:hyperlink r:id="rId588" w:history="1">
        <w:r>
          <w:rPr>
            <w:rFonts w:ascii="Calibri" w:hAnsi="Calibri" w:cs="Calibri"/>
            <w:color w:val="0000FF"/>
          </w:rPr>
          <w:t>с 1 января 2015 года</w:t>
        </w:r>
      </w:hyperlink>
      <w:r>
        <w:rPr>
          <w:rFonts w:ascii="Calibri" w:hAnsi="Calibri" w:cs="Calibri"/>
        </w:rPr>
        <w:t xml:space="preserve"> в пункте 2 статьи 5 слова ", если в срок, установленный статьей 122 Семейного кодекса Российской Федерации, им не удалось организовать устройство таких детей на воспитание в семьи граждан Российской Федерации, постоянно проживающих на территории Российской Федерации" будут исключены.</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Для формирования федерального банка данных о детях региональные операторы обязаны предоставлять федеральному </w:t>
      </w:r>
      <w:hyperlink r:id="rId589" w:history="1">
        <w:r>
          <w:rPr>
            <w:rFonts w:ascii="Calibri" w:hAnsi="Calibri" w:cs="Calibri"/>
            <w:color w:val="0000FF"/>
          </w:rPr>
          <w:t>оператору</w:t>
        </w:r>
      </w:hyperlink>
      <w:r>
        <w:rPr>
          <w:rFonts w:ascii="Calibri" w:hAnsi="Calibri" w:cs="Calibri"/>
        </w:rPr>
        <w:t xml:space="preserve"> сведения о детях, оставшихся без попечения родителей, если в срок, установленный </w:t>
      </w:r>
      <w:hyperlink r:id="rId590" w:history="1">
        <w:r>
          <w:rPr>
            <w:rFonts w:ascii="Calibri" w:hAnsi="Calibri" w:cs="Calibri"/>
            <w:color w:val="0000FF"/>
          </w:rPr>
          <w:t>статьей 122</w:t>
        </w:r>
      </w:hyperlink>
      <w:r>
        <w:rPr>
          <w:rFonts w:ascii="Calibri" w:hAnsi="Calibri" w:cs="Calibri"/>
        </w:rPr>
        <w:t xml:space="preserve"> Семейного кодекса Российской Федерации, им не удалось организовать устройство таких детей на воспитание в семьи граждан Российской Федерации, постоянно проживающих на территории Российской Федерации.</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Органы, указанные в </w:t>
      </w:r>
      <w:hyperlink w:anchor="Par86" w:history="1">
        <w:r>
          <w:rPr>
            <w:rFonts w:ascii="Calibri" w:hAnsi="Calibri" w:cs="Calibri"/>
            <w:color w:val="0000FF"/>
          </w:rPr>
          <w:t>пунктах 1</w:t>
        </w:r>
      </w:hyperlink>
      <w:r>
        <w:rPr>
          <w:rFonts w:ascii="Calibri" w:hAnsi="Calibri" w:cs="Calibri"/>
        </w:rPr>
        <w:t xml:space="preserve"> и </w:t>
      </w:r>
      <w:hyperlink w:anchor="Par90" w:history="1">
        <w:r>
          <w:rPr>
            <w:rFonts w:ascii="Calibri" w:hAnsi="Calibri" w:cs="Calibri"/>
            <w:color w:val="0000FF"/>
          </w:rPr>
          <w:t>2</w:t>
        </w:r>
      </w:hyperlink>
      <w:r>
        <w:rPr>
          <w:rFonts w:ascii="Calibri" w:hAnsi="Calibri" w:cs="Calibri"/>
        </w:rPr>
        <w:t xml:space="preserve"> настоящей статьи, предоставляющие в обязательном порядке сведения о детях, оставшихся без попечения родителей, для формирования </w:t>
      </w:r>
      <w:r>
        <w:rPr>
          <w:rFonts w:ascii="Calibri" w:hAnsi="Calibri" w:cs="Calibri"/>
        </w:rPr>
        <w:lastRenderedPageBreak/>
        <w:t>государственного банка данных о детях, не утрачивают свои права на использование таких сведений.</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сведений о детях, оставшихся без попечения родителей, региональным операторам или федеральному оператору не освобождает органы опеки и попечительства, органы исполнительной власти субъектов Российской Федерации от обязанности по устройству или организации устройства таких детей на воспитание в семьи граждан Российской Федерации, постоянно проживающих на территории Российской Федерации.</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Гражданин, желающий принять ребенка на воспитание в свою семью, сам предоставляет сведения о себе региональному оператору или федеральному </w:t>
      </w:r>
      <w:hyperlink r:id="rId591" w:history="1">
        <w:r>
          <w:rPr>
            <w:rFonts w:ascii="Calibri" w:hAnsi="Calibri" w:cs="Calibri"/>
            <w:color w:val="0000FF"/>
          </w:rPr>
          <w:t>оператору.</w:t>
        </w:r>
      </w:hyperlink>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6. Документированная информация о детях, оставшихся без попечения родителей</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Документированная информация о детях, оставшихся без попечения родителей (анкета ребенка, оставшегося без попечения родителей (далее - анкета ребенка), создается в целях, установленных </w:t>
      </w:r>
      <w:hyperlink w:anchor="Par57" w:history="1">
        <w:r>
          <w:rPr>
            <w:rFonts w:ascii="Calibri" w:hAnsi="Calibri" w:cs="Calibri"/>
            <w:color w:val="0000FF"/>
          </w:rPr>
          <w:t>статьей 3</w:t>
        </w:r>
      </w:hyperlink>
      <w:r>
        <w:rPr>
          <w:rFonts w:ascii="Calibri" w:hAnsi="Calibri" w:cs="Calibri"/>
        </w:rPr>
        <w:t xml:space="preserve"> настоящего Федерального закона.</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w:t>
      </w:r>
      <w:hyperlink r:id="rId592" w:history="1">
        <w:r>
          <w:rPr>
            <w:rFonts w:ascii="Calibri" w:hAnsi="Calibri" w:cs="Calibri"/>
            <w:color w:val="0000FF"/>
          </w:rPr>
          <w:t>анкету ребенка</w:t>
        </w:r>
      </w:hyperlink>
      <w:r>
        <w:rPr>
          <w:rFonts w:ascii="Calibri" w:hAnsi="Calibri" w:cs="Calibri"/>
        </w:rPr>
        <w:t xml:space="preserve"> включается следующая информация:</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фамилия, имя, отчество, пол, дата и место рождения, гражданство, место жительства или место нахождения ребенка, оставшегося без попечения родителей;</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приметы ребенка, оставшегося без попечения родителей (рост, вес, цвет глаз, волос и другие приметы);</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состояние здоровья ребенка, оставшегося без попечения родителей, его физическое и умственное развитие;</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особенности характера ребенка, оставшегося без попечения родителей (общительный, замкнутый и другие особенности);</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этническое происхождение ребенка, оставшегося без попечения родителей;</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причины отсутствия родительского попечения над ребенком;</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фамилии, имена, отчества, даты рождения, гражданство, принадлежность к определенной религии и культуре (при возможности указания такой информации), состояние здоровья (при наличии документального подтверждения такой информации), место жительства и (или) место пребывания родителей либо единственного родителя ребенка, оставшегося без попечения родителей;</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фамилии, имена, отчества, пол, даты рождения, состояние здоровья (при наличии документального подтверждения такой информации), место жительства и (или) место нахождения несовершеннолетних братьев и сестер ребенка, оставшегося без попечения родителей;</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фамилии, имена, отчества, даты рождения, место жительства и (или) место пребывания других известных органам опеки и попечительства совершеннолетних родственников ребенка, оставшегося без попечения родителей, реквизиты документов, подтверждающих отказ указанных родственников принять такого ребенка на воспитание в свои семьи;</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возможные формы устройства ребенка, оставшегося без попечения родителей, на воспитание в семью;</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информация о мерах, предпринятых органами опеки и попечительства, региональным оператором и федеральным оператором соответственно по устройству и оказанию содействия в устройстве ребенка, оставшегося без попечения родителей, на воспитание в семью граждан Российской Федерации, постоянно проживающих на территории Российской Федерации;</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информация о прекращении (с указанием причин) учета сведений о ребенке, оставшемся без попечения родителей, в государственном банке данных о детях.</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анкете ребенка прилагается фотография ребенка, оставшегося без попечения родителей.</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7. Документированная информация о гражданах, желающих принять детей на воспитание в свои семьи</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593" w:history="1">
        <w:r>
          <w:rPr>
            <w:rFonts w:ascii="Calibri" w:hAnsi="Calibri" w:cs="Calibri"/>
            <w:color w:val="0000FF"/>
          </w:rPr>
          <w:t>законом</w:t>
        </w:r>
      </w:hyperlink>
      <w:r>
        <w:rPr>
          <w:rFonts w:ascii="Calibri" w:hAnsi="Calibri" w:cs="Calibri"/>
        </w:rPr>
        <w:t xml:space="preserve"> от 02.07.2013 N 167-ФЗ </w:t>
      </w:r>
      <w:hyperlink r:id="rId594" w:history="1">
        <w:r>
          <w:rPr>
            <w:rFonts w:ascii="Calibri" w:hAnsi="Calibri" w:cs="Calibri"/>
            <w:color w:val="0000FF"/>
          </w:rPr>
          <w:t>с 1 января 2015 года</w:t>
        </w:r>
      </w:hyperlink>
      <w:r>
        <w:rPr>
          <w:rFonts w:ascii="Calibri" w:hAnsi="Calibri" w:cs="Calibri"/>
        </w:rPr>
        <w:t xml:space="preserve"> в пункте 1 статьи 7 слова "о детях и обеспечения" будут заменены словами "о детях, обеспечения", дополнен словами ", а также оказания органами опеки и попечительства содействия таким гражданам в выборе детей, которых гражданин желал бы принять на воспитание в свою семью".</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Документированная информация о гражданине, желающем принять ребенка на воспитание в свою семью (</w:t>
      </w:r>
      <w:hyperlink r:id="rId595" w:history="1">
        <w:r>
          <w:rPr>
            <w:rFonts w:ascii="Calibri" w:hAnsi="Calibri" w:cs="Calibri"/>
            <w:color w:val="0000FF"/>
          </w:rPr>
          <w:t>анкета</w:t>
        </w:r>
      </w:hyperlink>
      <w:r>
        <w:rPr>
          <w:rFonts w:ascii="Calibri" w:hAnsi="Calibri" w:cs="Calibri"/>
        </w:rPr>
        <w:t xml:space="preserve"> гражданина, желающего принять ребенка на воспитание в свою семью (далее - анкета гражданина), создается в целях учета сведений о таких гражданах в государственном банке данных о детях и обеспечения доступа таких граждан к содержащейся в региональном банке данных о детях и федеральном банке данных о детях документированной информации о детях, оставшихся без попечения родителей.</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596" w:history="1">
        <w:r>
          <w:rPr>
            <w:rFonts w:ascii="Calibri" w:hAnsi="Calibri" w:cs="Calibri"/>
            <w:color w:val="0000FF"/>
          </w:rPr>
          <w:t>законом</w:t>
        </w:r>
      </w:hyperlink>
      <w:r>
        <w:rPr>
          <w:rFonts w:ascii="Calibri" w:hAnsi="Calibri" w:cs="Calibri"/>
        </w:rPr>
        <w:t xml:space="preserve"> от 02.07.2013 N 167-ФЗ </w:t>
      </w:r>
      <w:hyperlink r:id="rId597" w:history="1">
        <w:r>
          <w:rPr>
            <w:rFonts w:ascii="Calibri" w:hAnsi="Calibri" w:cs="Calibri"/>
            <w:color w:val="0000FF"/>
          </w:rPr>
          <w:t>с 1 января 2015 года</w:t>
        </w:r>
      </w:hyperlink>
      <w:r>
        <w:rPr>
          <w:rFonts w:ascii="Calibri" w:hAnsi="Calibri" w:cs="Calibri"/>
        </w:rPr>
        <w:t xml:space="preserve"> пункт 2 статьи 7 будет дополнен абзацем следующего содержания:</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"Региональный оператор или федеральный оператор в течение трех дней со дня получения сведений о гражданине, желающем принять детей на воспитание в свою семью, размещает документированную информацию об указанном гражданине в соответствующем банке данных.".</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Документирование информации о гражданах, желающих принять детей на воспитание в свои семьи, осуществляется на основании их заявлений в письменной форме при наличии у таких граждан установленных законом оснований быть усыновителями, опекунами (попечителями) или приемными родителями.</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598" w:history="1">
        <w:r>
          <w:rPr>
            <w:rFonts w:ascii="Calibri" w:hAnsi="Calibri" w:cs="Calibri"/>
            <w:color w:val="0000FF"/>
          </w:rPr>
          <w:t>законом</w:t>
        </w:r>
      </w:hyperlink>
      <w:r>
        <w:rPr>
          <w:rFonts w:ascii="Calibri" w:hAnsi="Calibri" w:cs="Calibri"/>
        </w:rPr>
        <w:t xml:space="preserve"> от 02.07.2013 N 167-ФЗ </w:t>
      </w:r>
      <w:hyperlink r:id="rId599" w:history="1">
        <w:r>
          <w:rPr>
            <w:rFonts w:ascii="Calibri" w:hAnsi="Calibri" w:cs="Calibri"/>
            <w:color w:val="0000FF"/>
          </w:rPr>
          <w:t>с 1 января 2015 года</w:t>
        </w:r>
      </w:hyperlink>
      <w:r>
        <w:rPr>
          <w:rFonts w:ascii="Calibri" w:hAnsi="Calibri" w:cs="Calibri"/>
        </w:rPr>
        <w:t xml:space="preserve"> абзац 2 пункта 2 статьи 7 будет дополнен словами ", порядком прекращения учета сведений о гражданине, желающем принять детей на воспитание в свою семью, в государственном банке данных о детях".</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 документированием информации о гражданине, желающем принять ребенка на воспитание в свою семью, региональный оператор или федеральный оператор обязан ознакомить данного гражданина с перечнем документированной информации о нем, основаниями и целями документирования этой информации, порядком ее использования.</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600" w:history="1">
        <w:r>
          <w:rPr>
            <w:rFonts w:ascii="Calibri" w:hAnsi="Calibri" w:cs="Calibri"/>
            <w:color w:val="0000FF"/>
          </w:rPr>
          <w:t>законом</w:t>
        </w:r>
      </w:hyperlink>
      <w:r>
        <w:rPr>
          <w:rFonts w:ascii="Calibri" w:hAnsi="Calibri" w:cs="Calibri"/>
        </w:rPr>
        <w:t xml:space="preserve"> от 02.07.2013 N 167-ФЗ </w:t>
      </w:r>
      <w:hyperlink r:id="rId601" w:history="1">
        <w:r>
          <w:rPr>
            <w:rFonts w:ascii="Calibri" w:hAnsi="Calibri" w:cs="Calibri"/>
            <w:color w:val="0000FF"/>
          </w:rPr>
          <w:t>с 1 января 2015 года</w:t>
        </w:r>
      </w:hyperlink>
      <w:r>
        <w:rPr>
          <w:rFonts w:ascii="Calibri" w:hAnsi="Calibri" w:cs="Calibri"/>
        </w:rPr>
        <w:t xml:space="preserve"> пункт 3 статьи 7 будет дополнен подпунктом 3.1 следующего содержания:</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информация об избранной гражданином, желающим принять детей на воспитание в свою семью, форме устройства в семью детей, оставшихся без попечения родителей;".</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w:t>
      </w:r>
      <w:hyperlink r:id="rId602" w:history="1">
        <w:r>
          <w:rPr>
            <w:rFonts w:ascii="Calibri" w:hAnsi="Calibri" w:cs="Calibri"/>
            <w:color w:val="0000FF"/>
          </w:rPr>
          <w:t>анкету</w:t>
        </w:r>
      </w:hyperlink>
      <w:r>
        <w:rPr>
          <w:rFonts w:ascii="Calibri" w:hAnsi="Calibri" w:cs="Calibri"/>
        </w:rPr>
        <w:t xml:space="preserve"> гражданина включается следующая информация:</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фамилия, имя, отчество, пол, дата и место рождения, гражданство, семейное положение, место жительства и (или) место пребывания, номер контактного телефона и реквизиты документа, удостоверяющего личность гражданина, желающего принять ребенка на воспитание в свою семью;</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реквизиты заключения органа опеки и попечительства по месту жительства гражданина, желающего принять ребенка на воспитание в свою семью, о его возможности быть усыновителем, опекуном (попечителем) или приемным родителем либо реквизиты заключения об условиях жизни и возможности иностранного гражданина быть усыновителем, соответствующего законодательству об усыновлении государства, гражданином которого является иностранный гражданин, желающий усыновить (удочерить) ребенка (в отношении гражданина Российской Федерации, постоянно проживающего за пределами Российской Федерации, или лица без гражданства, желающего усыновить (удочерить) ребенка, - законодательству государства, в котором указанный гражданин или лицо имеет постоянное место жительства);</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информация о ребенке, которого гражданин желал бы принять на воспитание в свою семью;</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информация о направлениях, выдаваемых гражданину, желающему принять ребенка на воспитание в свою семью, для посещения выбранного им ребенка, оставшегося без попечения родителей, в учреждении, в котором он находится, с указанием даты выдачи направлений, фамилии, имени, отчества указанного ребенка;</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информация о принятом гражданином решении о принятии ребенка, оставшегося без попечения родителей, на воспитание в свою семью или об отказе от принятия такого решения с указанием причин отказа;</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информация о прекращении (с указанием причин) учета сведений о гражданине, желающем принять ребенка на воспитание в свою семью, в государственном банке данных о детях.</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8. Конфиденциальная информация о детях, оставшихся без попечения родителей, и гражданах, желающих принять детей на воспитание в свои семьи</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603" w:history="1">
        <w:r>
          <w:rPr>
            <w:rFonts w:ascii="Calibri" w:hAnsi="Calibri" w:cs="Calibri"/>
            <w:color w:val="0000FF"/>
          </w:rPr>
          <w:t>Анкета</w:t>
        </w:r>
      </w:hyperlink>
      <w:r>
        <w:rPr>
          <w:rFonts w:ascii="Calibri" w:hAnsi="Calibri" w:cs="Calibri"/>
        </w:rPr>
        <w:t xml:space="preserve"> ребенка и </w:t>
      </w:r>
      <w:hyperlink r:id="rId604" w:history="1">
        <w:r>
          <w:rPr>
            <w:rFonts w:ascii="Calibri" w:hAnsi="Calibri" w:cs="Calibri"/>
            <w:color w:val="0000FF"/>
          </w:rPr>
          <w:t>анкета</w:t>
        </w:r>
      </w:hyperlink>
      <w:r>
        <w:rPr>
          <w:rFonts w:ascii="Calibri" w:hAnsi="Calibri" w:cs="Calibri"/>
        </w:rPr>
        <w:t xml:space="preserve"> гражданина относятся в соответствии с </w:t>
      </w:r>
      <w:hyperlink r:id="rId605" w:history="1">
        <w:r>
          <w:rPr>
            <w:rFonts w:ascii="Calibri" w:hAnsi="Calibri" w:cs="Calibri"/>
            <w:color w:val="0000FF"/>
          </w:rPr>
          <w:t>законодательством</w:t>
        </w:r>
      </w:hyperlink>
      <w:r>
        <w:rPr>
          <w:rFonts w:ascii="Calibri" w:hAnsi="Calibri" w:cs="Calibri"/>
        </w:rPr>
        <w:t xml:space="preserve"> Российской Федерации в области информации, информационных технологий и защиты информации к конфиденциальной информации. Порядок доступа к конфиденциальной информации о детях, оставшихся без попечения родителей, и гражданах, желающих принять детей на воспитание в свои семьи, определяется </w:t>
      </w:r>
      <w:hyperlink w:anchor="Par181" w:history="1">
        <w:r>
          <w:rPr>
            <w:rFonts w:ascii="Calibri" w:hAnsi="Calibri" w:cs="Calibri"/>
            <w:color w:val="0000FF"/>
          </w:rPr>
          <w:t>статьей 11</w:t>
        </w:r>
      </w:hyperlink>
      <w:r>
        <w:rPr>
          <w:rFonts w:ascii="Calibri" w:hAnsi="Calibri" w:cs="Calibri"/>
        </w:rPr>
        <w:t xml:space="preserve"> настоящего Федерального закона.</w:t>
      </w:r>
    </w:p>
    <w:p w:rsidR="007B7925" w:rsidRDefault="007B792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6" w:history="1">
        <w:r>
          <w:rPr>
            <w:rFonts w:ascii="Calibri" w:hAnsi="Calibri" w:cs="Calibri"/>
            <w:color w:val="0000FF"/>
          </w:rPr>
          <w:t>закона</w:t>
        </w:r>
      </w:hyperlink>
      <w:r>
        <w:rPr>
          <w:rFonts w:ascii="Calibri" w:hAnsi="Calibri" w:cs="Calibri"/>
        </w:rPr>
        <w:t xml:space="preserve"> от 11.07.2011 N 200-ФЗ)</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Конфиденциальная информация о детях, оставшихся без попечения родителей, может быть использована региональными операторами и федеральным </w:t>
      </w:r>
      <w:hyperlink r:id="rId607" w:history="1">
        <w:r>
          <w:rPr>
            <w:rFonts w:ascii="Calibri" w:hAnsi="Calibri" w:cs="Calibri"/>
            <w:color w:val="0000FF"/>
          </w:rPr>
          <w:t>оператором</w:t>
        </w:r>
      </w:hyperlink>
      <w:r>
        <w:rPr>
          <w:rFonts w:ascii="Calibri" w:hAnsi="Calibri" w:cs="Calibri"/>
        </w:rPr>
        <w:t xml:space="preserve"> для создания производной информации о детях, оставшихся без попечения родителей, и распространения указанной информации посредством опубликования в средствах массовой информации или иным способом в целях информирования населения Российской Федерации о детях, оставшихся без попечения родителей и подлежащих устройству на воспитание в семьи. Использование производной информации о детях, оставшихся без попечения родителей, в коммерческих целях не допускается.</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создании и распространении указанной информации должна быть исключена возможность идентификации личности ребенка, оставшегося без попечения родителей, его родителей и других его родственников.</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производной информации о детях, оставшихся без попечения родителей, может быть отнесена такая информация, как пол, возраст, приметы, за исключением особых примет, состояние здоровья, физическое и умственное развитие, особенности характера таких детей, причины отсутствия родительского попечения, состояние здоровья их родителей, наличие у таких детей несовершеннолетних братьев и сестер, их возраст и состояние здоровья, наличие совершеннолетних родственников и информация об их отказе принять таких детей на воспитание в свои семьи, а также возможные формы устройства таких детей на воспитание в семьи и фотографии таких детей.</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9. Прекращение учета сведений о детях, оставшихся без попечения родителей, и гражданах, желающих принять детей на воспитание в свои семьи, в государственном банке данных о детях</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Основанием прекращения учета сведений о ребенке, оставшемся без попечения родителей, в государственном банке данных о детях является:</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устройство ребенка, оставшегося без попечения родителей, на воспитание в семью;</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возвращение ребенка, оставшегося без попечения родителей, его родителям или родителю;</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достижение ребенком, оставшимся без попечения родителей, совершеннолетия или приобретение таким ребенком полной дееспособности до достижения им совершеннолетия;</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смерть ребенка, оставшегося без попечения родителей.</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Основанием прекращения учета сведений о гражданине, желающем принять ребенка на воспитание в свою семью, в государственном банке данных о детях является:</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608" w:history="1">
        <w:r>
          <w:rPr>
            <w:rFonts w:ascii="Calibri" w:hAnsi="Calibri" w:cs="Calibri"/>
            <w:color w:val="0000FF"/>
          </w:rPr>
          <w:t>законом</w:t>
        </w:r>
      </w:hyperlink>
      <w:r>
        <w:rPr>
          <w:rFonts w:ascii="Calibri" w:hAnsi="Calibri" w:cs="Calibri"/>
        </w:rPr>
        <w:t xml:space="preserve"> от 02.07.2013 N 167-ФЗ </w:t>
      </w:r>
      <w:hyperlink r:id="rId609" w:history="1">
        <w:r>
          <w:rPr>
            <w:rFonts w:ascii="Calibri" w:hAnsi="Calibri" w:cs="Calibri"/>
            <w:color w:val="0000FF"/>
          </w:rPr>
          <w:t>с 1 января 2015 года</w:t>
        </w:r>
      </w:hyperlink>
      <w:r>
        <w:rPr>
          <w:rFonts w:ascii="Calibri" w:hAnsi="Calibri" w:cs="Calibri"/>
        </w:rPr>
        <w:t xml:space="preserve"> абзац 2 пункта 2 статьи 9 будет дополнен словами ", за исключением случаев, если гражданин желает принять на воспитание в свою семью нескольких детей (до момента истечения срока действия заключения органа опеки и попечительства о возможности быть усыновителем, опекуном (попечителем) или приемным родителем)".</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принятие гражданином ребенка на воспитание в свою семью;</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в письменной форме гражданина, желающего принять ребенка на воспитание в свою семью, о прекращении учета сведений о нем в государственном банке данных о детях;</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изменение обстоятельств, которые предоставляли гражданину возможность принять ребенка на воспитание в свою семью;</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смерть гражданина, желающего принять ребенка на воспитание в свою семью.</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III. ИСПОЛЬЗОВАНИЕ ГОСУДАРСТВЕННОГО БАНКА</w:t>
      </w:r>
    </w:p>
    <w:p w:rsidR="007B7925" w:rsidRDefault="007B7925">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ДАННЫХ О ДЕТЯХ</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ind w:firstLine="540"/>
        <w:jc w:val="both"/>
        <w:outlineLvl w:val="1"/>
        <w:rPr>
          <w:rFonts w:ascii="Calibri" w:hAnsi="Calibri" w:cs="Calibri"/>
        </w:rPr>
      </w:pPr>
      <w:bookmarkStart w:id="114" w:name="Par167"/>
      <w:bookmarkEnd w:id="114"/>
      <w:r>
        <w:rPr>
          <w:rFonts w:ascii="Calibri" w:hAnsi="Calibri" w:cs="Calibri"/>
        </w:rPr>
        <w:t>Статья 10. Порядок использования государственного банка данных о детях</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Доступ к информации, содержащейся в государственном банке данных о детях, обеспечивается региональными операторами и федеральным </w:t>
      </w:r>
      <w:hyperlink r:id="rId610" w:history="1">
        <w:r>
          <w:rPr>
            <w:rFonts w:ascii="Calibri" w:hAnsi="Calibri" w:cs="Calibri"/>
            <w:color w:val="0000FF"/>
          </w:rPr>
          <w:t>оператором</w:t>
        </w:r>
      </w:hyperlink>
      <w:r>
        <w:rPr>
          <w:rFonts w:ascii="Calibri" w:hAnsi="Calibri" w:cs="Calibri"/>
        </w:rPr>
        <w:t xml:space="preserve"> посредством опубликования в средствах массовой информации или распространения иным способом сведений о своей деятельности (местонахождении, порядке и режиме работы, перечне предоставляемых услуг и другой информации).</w:t>
      </w:r>
    </w:p>
    <w:p w:rsidR="007B7925" w:rsidRDefault="007B792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1" w:history="1">
        <w:r>
          <w:rPr>
            <w:rFonts w:ascii="Calibri" w:hAnsi="Calibri" w:cs="Calibri"/>
            <w:color w:val="0000FF"/>
          </w:rPr>
          <w:t>закона</w:t>
        </w:r>
      </w:hyperlink>
      <w:r>
        <w:rPr>
          <w:rFonts w:ascii="Calibri" w:hAnsi="Calibri" w:cs="Calibri"/>
        </w:rPr>
        <w:t xml:space="preserve"> от 11.07.2011 N 200-ФЗ)</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Граждане, желающие принять детей на воспитание в свои семьи, вправе обратиться за информацией о детях, оставшихся без попечения родителей, к любому региональному оператору или федеральному оператору по своему выбору.</w:t>
      </w:r>
    </w:p>
    <w:p w:rsidR="007B7925" w:rsidRDefault="007B7925">
      <w:pPr>
        <w:widowControl w:val="0"/>
        <w:autoSpaceDE w:val="0"/>
        <w:autoSpaceDN w:val="0"/>
        <w:adjustRightInd w:val="0"/>
        <w:spacing w:after="0" w:line="240" w:lineRule="auto"/>
        <w:ind w:firstLine="540"/>
        <w:jc w:val="both"/>
        <w:rPr>
          <w:rFonts w:ascii="Calibri" w:hAnsi="Calibri" w:cs="Calibri"/>
        </w:rPr>
      </w:pPr>
      <w:bookmarkStart w:id="115" w:name="Par172"/>
      <w:bookmarkEnd w:id="115"/>
      <w:r>
        <w:rPr>
          <w:rFonts w:ascii="Calibri" w:hAnsi="Calibri" w:cs="Calibri"/>
        </w:rPr>
        <w:t xml:space="preserve">3. Обязательными условиями получения документированной информации о детях, оставшихся без попечения родителей, из регионального банка данных о детях или федерального банка данных о детях являются подача в письменной форме </w:t>
      </w:r>
      <w:hyperlink r:id="rId612" w:history="1">
        <w:r>
          <w:rPr>
            <w:rFonts w:ascii="Calibri" w:hAnsi="Calibri" w:cs="Calibri"/>
            <w:color w:val="0000FF"/>
          </w:rPr>
          <w:t>заявления</w:t>
        </w:r>
      </w:hyperlink>
      <w:r>
        <w:rPr>
          <w:rFonts w:ascii="Calibri" w:hAnsi="Calibri" w:cs="Calibri"/>
        </w:rPr>
        <w:t xml:space="preserve"> гражданином, желающим принять ребенка на воспитание в свою семью, с просьбой ознакомить его с соответствующей информацией и соблюдение им порядка доступа к конфиденциальной информации, установленного </w:t>
      </w:r>
      <w:hyperlink w:anchor="Par181" w:history="1">
        <w:r>
          <w:rPr>
            <w:rFonts w:ascii="Calibri" w:hAnsi="Calibri" w:cs="Calibri"/>
            <w:color w:val="0000FF"/>
          </w:rPr>
          <w:t>статьей 11</w:t>
        </w:r>
      </w:hyperlink>
      <w:r>
        <w:rPr>
          <w:rFonts w:ascii="Calibri" w:hAnsi="Calibri" w:cs="Calibri"/>
        </w:rPr>
        <w:t xml:space="preserve"> настоящего Федерального закона.</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Региональный оператор или федеральный оператор не позднее чем через десять дней со дня получения указанного в </w:t>
      </w:r>
      <w:hyperlink w:anchor="Par172" w:history="1">
        <w:r>
          <w:rPr>
            <w:rFonts w:ascii="Calibri" w:hAnsi="Calibri" w:cs="Calibri"/>
            <w:color w:val="0000FF"/>
          </w:rPr>
          <w:t>пункте 3</w:t>
        </w:r>
      </w:hyperlink>
      <w:r>
        <w:rPr>
          <w:rFonts w:ascii="Calibri" w:hAnsi="Calibri" w:cs="Calibri"/>
        </w:rPr>
        <w:t xml:space="preserve"> настоящей статьи заявления обязан рассмотреть его по существу и предоставить гражданину, желающему принять ребенка на воспитание в свою семью, запрашиваемую им документированную информацию или дать мотивированный отказ в письменной форме в ее предоставлении.</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Такой отказ должен содержать основания, по которым запрашиваемая документированная информация не может быть предоставлена, дату принятия решения о таком отказе, а также порядок обжалования такого решения.</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обращениях граждан, желающих принять детей на воспитание в свои семьи, к региональному оператору или федеральному </w:t>
      </w:r>
      <w:hyperlink r:id="rId613" w:history="1">
        <w:r>
          <w:rPr>
            <w:rFonts w:ascii="Calibri" w:hAnsi="Calibri" w:cs="Calibri"/>
            <w:color w:val="0000FF"/>
          </w:rPr>
          <w:t>оператору</w:t>
        </w:r>
      </w:hyperlink>
      <w:r>
        <w:rPr>
          <w:rFonts w:ascii="Calibri" w:hAnsi="Calibri" w:cs="Calibri"/>
        </w:rPr>
        <w:t xml:space="preserve"> они обязаны предоставлять таким гражданам по их просьбам информацию о нормативных правовых актах, регулирующих условия и порядок устройства детей, оставшихся без попечения родителей, на воспитание в семьи, а также справочные, консультативные и иные материалы, которые могут оказать помощь таким гражданам при решении вопросов о приеме детей, оставшихся без попечения родителей, на воспитание в свои семьи.</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Органы опеки и попечительства, региональные операторы и федеральный оператор осуществляют пользование региональными банками данных о детях и федеральным банком данных о детях посредством обмена служебной информацией.</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процессе такого обмена региональные операторы и федеральный оператор обязаны обеспечить защиту конфиденциальной информации о детях, оставшихся без попечения родителей, и гражданах, желающих принять детей на воспитание в свои семьи, во избежание несанкционированного доступа к ней, а равно ее случайного или несанкционированного изменения, уничтожения или утраты.</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Каждый случай обмена указанной конфиденциальной информацией подлежит обязательной регистрации.</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Использование государственного банка данных о детях осуществляется бесплатно.</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11. Порядок доступа к конфиденциальной информации о детях, оставшихся без попечения родителей, и гражданах, желающих принять детей на воспитание в свои семьи</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Доступ граждан, желающих принять детей на воспитание в свои семьи, к конфиденциальной информации о детях, оставшихся без попечения родителей, осуществляется при условии документирования информации о таких гражданах в порядке, установленном </w:t>
      </w:r>
      <w:hyperlink w:anchor="Par113" w:history="1">
        <w:r>
          <w:rPr>
            <w:rFonts w:ascii="Calibri" w:hAnsi="Calibri" w:cs="Calibri"/>
            <w:color w:val="0000FF"/>
          </w:rPr>
          <w:t>статьей 7</w:t>
        </w:r>
      </w:hyperlink>
      <w:r>
        <w:rPr>
          <w:rFonts w:ascii="Calibri" w:hAnsi="Calibri" w:cs="Calibri"/>
        </w:rPr>
        <w:t xml:space="preserve"> настоящего Федерального закона.</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Доступ указанных граждан к конфиденциальной информации о детях, оставшихся без </w:t>
      </w:r>
      <w:r>
        <w:rPr>
          <w:rFonts w:ascii="Calibri" w:hAnsi="Calibri" w:cs="Calibri"/>
        </w:rPr>
        <w:lastRenderedPageBreak/>
        <w:t>попечения родителей, осуществляется с учетом возможных форм устройства детей на воспитание в семьи.</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Граждане Российской Федерации, постоянно проживающие за пределами Российской Федерации, иностранные граждане и лица без гражданства, желающие усыновить (удочерить) ребенка, имеют право на доступ к конфиденциальной информации только о тех оставшихся без попечения родителей детях, в отношении которых возникли установленные Семейным </w:t>
      </w:r>
      <w:hyperlink r:id="rId614" w:history="1">
        <w:r>
          <w:rPr>
            <w:rFonts w:ascii="Calibri" w:hAnsi="Calibri" w:cs="Calibri"/>
            <w:color w:val="0000FF"/>
          </w:rPr>
          <w:t>кодексом</w:t>
        </w:r>
      </w:hyperlink>
      <w:r>
        <w:rPr>
          <w:rFonts w:ascii="Calibri" w:hAnsi="Calibri" w:cs="Calibri"/>
        </w:rPr>
        <w:t xml:space="preserve"> Российской Федерации основания усыновления (удочерения) указанными гражданами и лицами, при наличии в соответствующей анкете ребенка информации о мерах, предпринятых органами опеки и попечительства, региональным оператором и федеральным оператором, по устройству (оказанию содействия в устройстве) ребенка, оставшегося без попечения родителей, на воспитание в семью граждан Российской Федерации, постоянно проживающих на территории Российской Федерации.</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Право на доступ к конфиденциальной информации о гражданах, желающих принять детей на воспитание в свои семьи, и право на внесение в нее необходимых изменений и дополнений имеют только те граждане и лица, конфиденциальная информация о которых документирована.</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615" w:history="1">
        <w:r>
          <w:rPr>
            <w:rFonts w:ascii="Calibri" w:hAnsi="Calibri" w:cs="Calibri"/>
            <w:color w:val="0000FF"/>
          </w:rPr>
          <w:t>законом</w:t>
        </w:r>
      </w:hyperlink>
      <w:r>
        <w:rPr>
          <w:rFonts w:ascii="Calibri" w:hAnsi="Calibri" w:cs="Calibri"/>
        </w:rPr>
        <w:t xml:space="preserve"> от 02.07.2013 N 167-ФЗ </w:t>
      </w:r>
      <w:hyperlink r:id="rId616" w:history="1">
        <w:r>
          <w:rPr>
            <w:rFonts w:ascii="Calibri" w:hAnsi="Calibri" w:cs="Calibri"/>
            <w:color w:val="0000FF"/>
          </w:rPr>
          <w:t>с 1 января 2015 года</w:t>
        </w:r>
      </w:hyperlink>
      <w:r>
        <w:rPr>
          <w:rFonts w:ascii="Calibri" w:hAnsi="Calibri" w:cs="Calibri"/>
        </w:rPr>
        <w:t xml:space="preserve"> пункт 4 статьи 11 после слов "дознания или следствия," будет дополнен словами "органы опеки и попечительства, Правительство Российской Федерации,".</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Региональные операторы и федеральный оператор обязаны предоставлять конфиденциальную информацию о детях, оставшихся без попечения родителей, и гражданах, желающих принять детей на воспитание в свои семьи, в суд, органы прокуратуры, органы дознания или следствия, Уполномоченному по правам человека в Российской Федерации, Уполномоченному при Президенте Российской Федерации по правам ребенка либо уполномоченным по правам ребенка в субъектах Российской Федерации по их запросам.</w:t>
      </w:r>
    </w:p>
    <w:p w:rsidR="007B7925" w:rsidRDefault="007B792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7" w:history="1">
        <w:r>
          <w:rPr>
            <w:rFonts w:ascii="Calibri" w:hAnsi="Calibri" w:cs="Calibri"/>
            <w:color w:val="0000FF"/>
          </w:rPr>
          <w:t>закона</w:t>
        </w:r>
      </w:hyperlink>
      <w:r>
        <w:rPr>
          <w:rFonts w:ascii="Calibri" w:hAnsi="Calibri" w:cs="Calibri"/>
        </w:rPr>
        <w:t xml:space="preserve"> от 03.12.2011 N 378-ФЗ)</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12. Порядок предоставления гражданам конфиденциальной информации о детях, оставшихся без попечения родителей</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Конфиденциальная информация о детях, оставшихся без попечения родителей, предоставляется в письменной форме лично гражданину, о котором имеется соответствующая документированная информация в государственном банке данных о детях, для ознакомления в срок, установленный </w:t>
      </w:r>
      <w:hyperlink w:anchor="Par167" w:history="1">
        <w:r>
          <w:rPr>
            <w:rFonts w:ascii="Calibri" w:hAnsi="Calibri" w:cs="Calibri"/>
            <w:color w:val="0000FF"/>
          </w:rPr>
          <w:t>статьей 10</w:t>
        </w:r>
      </w:hyperlink>
      <w:r>
        <w:rPr>
          <w:rFonts w:ascii="Calibri" w:hAnsi="Calibri" w:cs="Calibri"/>
        </w:rPr>
        <w:t xml:space="preserve"> настоящего Федерального закона.</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Указанная конфиденциальная информация предоставляется гражданину по его просьбе обо всех оставшихся без попечения родителей детях, документированная информация о которых содержится в региональном банке данных о детях или федеральном банке данных о детях и соответствует информации о ребенке, которого гражданин желал бы принять на воспитание в свою семью.</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несколько граждан указали одинаковую информацию о детях, которых желали бы принять на воспитание в свои семьи, приоритет в получении соответствующей конфиденциальной информации о детях, оставшихся без попечения родителей, имеет гражданин, срок учета сведений о котором в государственном банке данных о детях установлен ранее, чем о других указанных гражданах.</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выборе ребенка, оставшегося без попечения родителей, гражданину, желающему принять ребенка на воспитание в свою семью, выдается региональным оператором или федеральным </w:t>
      </w:r>
      <w:hyperlink r:id="rId618" w:history="1">
        <w:r>
          <w:rPr>
            <w:rFonts w:ascii="Calibri" w:hAnsi="Calibri" w:cs="Calibri"/>
            <w:color w:val="0000FF"/>
          </w:rPr>
          <w:t>оператором</w:t>
        </w:r>
      </w:hyperlink>
      <w:r>
        <w:rPr>
          <w:rFonts w:ascii="Calibri" w:hAnsi="Calibri" w:cs="Calibri"/>
        </w:rPr>
        <w:t xml:space="preserve"> направление в учреждение, в котором находится ребенок, для его посещения с уведомлением об этом органа опеки и попечительства по месту фактического нахождения ребенка, оставшегося без попечения родителей. О выданном направлении в </w:t>
      </w:r>
      <w:hyperlink r:id="rId619" w:history="1">
        <w:r>
          <w:rPr>
            <w:rFonts w:ascii="Calibri" w:hAnsi="Calibri" w:cs="Calibri"/>
            <w:color w:val="0000FF"/>
          </w:rPr>
          <w:t>анкете</w:t>
        </w:r>
      </w:hyperlink>
      <w:r>
        <w:rPr>
          <w:rFonts w:ascii="Calibri" w:hAnsi="Calibri" w:cs="Calibri"/>
        </w:rPr>
        <w:t xml:space="preserve"> ребенка и </w:t>
      </w:r>
      <w:hyperlink r:id="rId620" w:history="1">
        <w:r>
          <w:rPr>
            <w:rFonts w:ascii="Calibri" w:hAnsi="Calibri" w:cs="Calibri"/>
            <w:color w:val="0000FF"/>
          </w:rPr>
          <w:t>анкете</w:t>
        </w:r>
      </w:hyperlink>
      <w:r>
        <w:rPr>
          <w:rFonts w:ascii="Calibri" w:hAnsi="Calibri" w:cs="Calibri"/>
        </w:rPr>
        <w:t xml:space="preserve"> гражданина делаются соответствующие отметки.</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если в региональном банке данных о детях или федеральном банке данных о детях отсутствует запрашиваемая гражданином, желающим принять ребенка на воспитание в свою семью, конфиденциальная информация, соответствующая информации, указанной в </w:t>
      </w:r>
      <w:hyperlink w:anchor="Par195" w:history="1">
        <w:r>
          <w:rPr>
            <w:rFonts w:ascii="Calibri" w:hAnsi="Calibri" w:cs="Calibri"/>
            <w:color w:val="0000FF"/>
          </w:rPr>
          <w:t>пункте 1</w:t>
        </w:r>
      </w:hyperlink>
      <w:r>
        <w:rPr>
          <w:rFonts w:ascii="Calibri" w:hAnsi="Calibri" w:cs="Calibri"/>
        </w:rPr>
        <w:t xml:space="preserve"> настоящей статьи, на основании заявления в письменной форме данного гражданина продолжается поиск ребенка, которого гражданин желал бы принять на воспитание в свою семью, или прекращается учет сведений о таком гражданине в государственном банке данных о </w:t>
      </w:r>
      <w:r>
        <w:rPr>
          <w:rFonts w:ascii="Calibri" w:hAnsi="Calibri" w:cs="Calibri"/>
        </w:rPr>
        <w:lastRenderedPageBreak/>
        <w:t>детях.</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Уведомление в письменной форме гражданина, желающего принять ребенка на воспитание в свою семью, о результатах поиска указанного ребенка должно проводиться региональным оператором или федеральным оператором в каждом случае поступления новых сведений о детях, оставшихся без попечения родителей (при их соответствии информации, указанной в </w:t>
      </w:r>
      <w:hyperlink w:anchor="Par195" w:history="1">
        <w:r>
          <w:rPr>
            <w:rFonts w:ascii="Calibri" w:hAnsi="Calibri" w:cs="Calibri"/>
            <w:color w:val="0000FF"/>
          </w:rPr>
          <w:t>пункте 1</w:t>
        </w:r>
      </w:hyperlink>
      <w:r>
        <w:rPr>
          <w:rFonts w:ascii="Calibri" w:hAnsi="Calibri" w:cs="Calibri"/>
        </w:rPr>
        <w:t xml:space="preserve"> настоящей статьи), но не реже чем один раз в месяц.</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13. Защита права граждан на получение информации</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Необоснованный отказ в доступе к информации, содержащейся в государственном банке данных о детях, предоставление заведомо недостоверной информации о детях, оставшихся без попечения родителей, сокрытие такой информации и другие неправомерные действия, нарушающие право граждан на получение указанной информации или создающие препятствия к осуществлению такого права, могут быть обжалованы в суд в порядке, установленном гражданским процессуальным </w:t>
      </w:r>
      <w:hyperlink r:id="rId621" w:history="1">
        <w:r>
          <w:rPr>
            <w:rFonts w:ascii="Calibri" w:hAnsi="Calibri" w:cs="Calibri"/>
            <w:color w:val="0000FF"/>
          </w:rPr>
          <w:t>законодательством</w:t>
        </w:r>
      </w:hyperlink>
      <w:r>
        <w:rPr>
          <w:rFonts w:ascii="Calibri" w:hAnsi="Calibri" w:cs="Calibri"/>
        </w:rPr>
        <w:t>.</w:t>
      </w:r>
    </w:p>
    <w:p w:rsidR="007B7925" w:rsidRDefault="007B792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2" w:history="1">
        <w:r>
          <w:rPr>
            <w:rFonts w:ascii="Calibri" w:hAnsi="Calibri" w:cs="Calibri"/>
            <w:color w:val="0000FF"/>
          </w:rPr>
          <w:t>закона</w:t>
        </w:r>
      </w:hyperlink>
      <w:r>
        <w:rPr>
          <w:rFonts w:ascii="Calibri" w:hAnsi="Calibri" w:cs="Calibri"/>
        </w:rPr>
        <w:t xml:space="preserve"> от 11.07.2011 N 200-ФЗ)</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14. Ответственность за нарушение настоящего Федерального закона</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Лица, виновные в нарушении настоящего Федерального закона, несут ответственность в соответствии с законодательством Российской Федерации.</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ind w:firstLine="540"/>
        <w:jc w:val="both"/>
        <w:outlineLvl w:val="1"/>
        <w:rPr>
          <w:rFonts w:ascii="Calibri" w:hAnsi="Calibri" w:cs="Calibri"/>
        </w:rPr>
      </w:pPr>
      <w:bookmarkStart w:id="116" w:name="Par211"/>
      <w:bookmarkEnd w:id="116"/>
      <w:r>
        <w:rPr>
          <w:rFonts w:ascii="Calibri" w:hAnsi="Calibri" w:cs="Calibri"/>
        </w:rPr>
        <w:t>Статья 15. Порядок формирования, ведения и использования государственного банка данных о детях</w:t>
      </w:r>
    </w:p>
    <w:p w:rsidR="007B7925" w:rsidRDefault="007B792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3" w:history="1">
        <w:r>
          <w:rPr>
            <w:rFonts w:ascii="Calibri" w:hAnsi="Calibri" w:cs="Calibri"/>
            <w:color w:val="0000FF"/>
          </w:rPr>
          <w:t>закона</w:t>
        </w:r>
      </w:hyperlink>
      <w:r>
        <w:rPr>
          <w:rFonts w:ascii="Calibri" w:hAnsi="Calibri" w:cs="Calibri"/>
        </w:rPr>
        <w:t xml:space="preserve"> от 02.07.2013 N 167-ФЗ)</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формирования, ведения и использования государственного банка данных о детях, перечни сведений, содержащихся в нем, перечень и формы документов, необходимых для формирования, ведения и использования государственного банка данных о детях, порядок хранения таких документов, порядок осуществления контроля за формированием, ведением и использованием государственного банка данных о детях определяются уполномоченным Правительством Российской Федерации федеральным органом исполнительной власти.</w:t>
      </w:r>
    </w:p>
    <w:p w:rsidR="007B7925" w:rsidRDefault="007B792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23.07.2008 </w:t>
      </w:r>
      <w:hyperlink r:id="rId624" w:history="1">
        <w:r>
          <w:rPr>
            <w:rFonts w:ascii="Calibri" w:hAnsi="Calibri" w:cs="Calibri"/>
            <w:color w:val="0000FF"/>
          </w:rPr>
          <w:t>N 160-ФЗ</w:t>
        </w:r>
      </w:hyperlink>
      <w:r>
        <w:rPr>
          <w:rFonts w:ascii="Calibri" w:hAnsi="Calibri" w:cs="Calibri"/>
        </w:rPr>
        <w:t xml:space="preserve">, от 02.07.2013 </w:t>
      </w:r>
      <w:hyperlink r:id="rId625" w:history="1">
        <w:r>
          <w:rPr>
            <w:rFonts w:ascii="Calibri" w:hAnsi="Calibri" w:cs="Calibri"/>
            <w:color w:val="0000FF"/>
          </w:rPr>
          <w:t>N 167-ФЗ</w:t>
        </w:r>
      </w:hyperlink>
      <w:r>
        <w:rPr>
          <w:rFonts w:ascii="Calibri" w:hAnsi="Calibri" w:cs="Calibri"/>
        </w:rPr>
        <w:t>)</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IV. ЗАКЛЮЧИТЕЛЬНЫЕ ПОЛОЖЕНИЯ</w:t>
      </w:r>
    </w:p>
    <w:p w:rsidR="007B7925" w:rsidRDefault="007B7925">
      <w:pPr>
        <w:widowControl w:val="0"/>
        <w:autoSpaceDE w:val="0"/>
        <w:autoSpaceDN w:val="0"/>
        <w:adjustRightInd w:val="0"/>
        <w:spacing w:after="0" w:line="240" w:lineRule="auto"/>
        <w:ind w:firstLine="540"/>
        <w:jc w:val="both"/>
        <w:outlineLvl w:val="1"/>
        <w:rPr>
          <w:rFonts w:ascii="Calibri" w:hAnsi="Calibri" w:cs="Calibri"/>
        </w:rPr>
      </w:pPr>
      <w:bookmarkStart w:id="117" w:name="Par219"/>
      <w:bookmarkEnd w:id="117"/>
      <w:r>
        <w:rPr>
          <w:rFonts w:ascii="Calibri" w:hAnsi="Calibri" w:cs="Calibri"/>
        </w:rPr>
        <w:t>Статья 16. Вступление в силу настоящего Федерального закона</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Настоящий Федеральный закон вступает в силу через шесть месяцев со дня его официального опубликования.</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 вступления в силу настоящего Федерального закона централизованный учет детей, оставшихся без попечения родителей, осуществляется в </w:t>
      </w:r>
      <w:hyperlink r:id="rId626" w:history="1">
        <w:r>
          <w:rPr>
            <w:rFonts w:ascii="Calibri" w:hAnsi="Calibri" w:cs="Calibri"/>
            <w:color w:val="0000FF"/>
          </w:rPr>
          <w:t>порядке,</w:t>
        </w:r>
      </w:hyperlink>
      <w:r>
        <w:rPr>
          <w:rFonts w:ascii="Calibri" w:hAnsi="Calibri" w:cs="Calibri"/>
        </w:rPr>
        <w:t xml:space="preserve"> установленном Правительством Российской Федерации.</w:t>
      </w:r>
    </w:p>
    <w:p w:rsidR="007B7925" w:rsidRDefault="007B7925">
      <w:pPr>
        <w:widowControl w:val="0"/>
        <w:autoSpaceDE w:val="0"/>
        <w:autoSpaceDN w:val="0"/>
        <w:adjustRightInd w:val="0"/>
        <w:spacing w:after="0" w:line="240" w:lineRule="auto"/>
        <w:rPr>
          <w:rFonts w:ascii="Calibri" w:hAnsi="Calibri" w:cs="Calibri"/>
        </w:rPr>
      </w:pPr>
    </w:p>
    <w:p w:rsidR="007B7925" w:rsidRDefault="007B7925">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17. О приведении нормативных правовых актов в соответствие с настоящим Федеральным законом</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Правительству Российской Федерации в течение шести месяцев со дня принятия настоящего Федерального закона:</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привести свои нормативные правовые акты в соответствие с настоящим Федеральным законом;</w:t>
      </w:r>
    </w:p>
    <w:p w:rsidR="007B7925" w:rsidRDefault="007B792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издать нормативные правовые акты, обеспечивающие реализацию настоящего Федерального закона.</w:t>
      </w:r>
    </w:p>
    <w:p w:rsidR="007B7925" w:rsidRDefault="007B7925">
      <w:pPr>
        <w:widowControl w:val="0"/>
        <w:autoSpaceDE w:val="0"/>
        <w:autoSpaceDN w:val="0"/>
        <w:adjustRightInd w:val="0"/>
        <w:spacing w:after="0" w:line="240" w:lineRule="auto"/>
        <w:jc w:val="right"/>
        <w:rPr>
          <w:rFonts w:ascii="Calibri" w:hAnsi="Calibri" w:cs="Calibri"/>
        </w:rPr>
      </w:pPr>
      <w:r>
        <w:rPr>
          <w:rFonts w:ascii="Calibri" w:hAnsi="Calibri" w:cs="Calibri"/>
        </w:rPr>
        <w:t>Президент</w:t>
      </w:r>
    </w:p>
    <w:p w:rsidR="007B7925" w:rsidRDefault="007B7925">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7B7925" w:rsidRDefault="007B7925">
      <w:pPr>
        <w:widowControl w:val="0"/>
        <w:autoSpaceDE w:val="0"/>
        <w:autoSpaceDN w:val="0"/>
        <w:adjustRightInd w:val="0"/>
        <w:spacing w:after="0" w:line="240" w:lineRule="auto"/>
        <w:jc w:val="right"/>
        <w:rPr>
          <w:rFonts w:ascii="Calibri" w:hAnsi="Calibri" w:cs="Calibri"/>
        </w:rPr>
      </w:pPr>
      <w:r>
        <w:rPr>
          <w:rFonts w:ascii="Calibri" w:hAnsi="Calibri" w:cs="Calibri"/>
        </w:rPr>
        <w:t>В.ПУТИН</w:t>
      </w:r>
    </w:p>
    <w:p w:rsidR="007B7925" w:rsidRDefault="007B7925">
      <w:pPr>
        <w:widowControl w:val="0"/>
        <w:autoSpaceDE w:val="0"/>
        <w:autoSpaceDN w:val="0"/>
        <w:adjustRightInd w:val="0"/>
        <w:spacing w:after="0" w:line="240" w:lineRule="auto"/>
        <w:rPr>
          <w:rFonts w:ascii="Calibri" w:hAnsi="Calibri" w:cs="Calibri"/>
        </w:rPr>
      </w:pPr>
      <w:r>
        <w:rPr>
          <w:rFonts w:ascii="Calibri" w:hAnsi="Calibri" w:cs="Calibri"/>
        </w:rPr>
        <w:t>Москва, Кремль</w:t>
      </w:r>
    </w:p>
    <w:p w:rsidR="007B7925" w:rsidRDefault="007B7925">
      <w:pPr>
        <w:widowControl w:val="0"/>
        <w:autoSpaceDE w:val="0"/>
        <w:autoSpaceDN w:val="0"/>
        <w:adjustRightInd w:val="0"/>
        <w:spacing w:after="0" w:line="240" w:lineRule="auto"/>
        <w:rPr>
          <w:rFonts w:ascii="Calibri" w:hAnsi="Calibri" w:cs="Calibri"/>
        </w:rPr>
      </w:pPr>
      <w:r>
        <w:rPr>
          <w:rFonts w:ascii="Calibri" w:hAnsi="Calibri" w:cs="Calibri"/>
        </w:rPr>
        <w:t>16 апреля 2001 года</w:t>
      </w:r>
    </w:p>
    <w:p w:rsidR="007B7925" w:rsidRDefault="007B7925">
      <w:pPr>
        <w:widowControl w:val="0"/>
        <w:autoSpaceDE w:val="0"/>
        <w:autoSpaceDN w:val="0"/>
        <w:adjustRightInd w:val="0"/>
        <w:spacing w:after="0" w:line="240" w:lineRule="auto"/>
        <w:rPr>
          <w:rFonts w:ascii="Calibri" w:hAnsi="Calibri" w:cs="Calibri"/>
        </w:rPr>
      </w:pPr>
      <w:r>
        <w:rPr>
          <w:rFonts w:ascii="Calibri" w:hAnsi="Calibri" w:cs="Calibri"/>
        </w:rPr>
        <w:t>N 44-ФЗ</w:t>
      </w:r>
    </w:p>
    <w:p w:rsidR="007B7925" w:rsidRDefault="007B792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7B7925" w:rsidRDefault="007B7925"/>
    <w:p w:rsidR="007B7925" w:rsidRDefault="007B7925">
      <w:pPr>
        <w:sectPr w:rsidR="007B7925" w:rsidSect="00C66064">
          <w:pgSz w:w="11906" w:h="16838"/>
          <w:pgMar w:top="1134" w:right="850" w:bottom="851" w:left="1701" w:header="708" w:footer="708" w:gutter="0"/>
          <w:cols w:space="708"/>
          <w:titlePg/>
          <w:docGrid w:linePitch="360"/>
        </w:sectPr>
      </w:pP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19 мая 1995 года N 81-ФЗ</w:t>
      </w:r>
      <w:r>
        <w:rPr>
          <w:rFonts w:ascii="Calibri" w:hAnsi="Calibri" w:cs="Calibri"/>
        </w:rPr>
        <w:br/>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РОССИЙСКАЯ ФЕДЕРАЦИЯ</w:t>
      </w:r>
    </w:p>
    <w:p w:rsidR="005238D6" w:rsidRDefault="005238D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ФЕДЕРАЛЬНЫЙ ЗАКОН</w:t>
      </w:r>
    </w:p>
    <w:p w:rsidR="005238D6" w:rsidRDefault="005238D6">
      <w:pPr>
        <w:widowControl w:val="0"/>
        <w:autoSpaceDE w:val="0"/>
        <w:autoSpaceDN w:val="0"/>
        <w:adjustRightInd w:val="0"/>
        <w:spacing w:after="0" w:line="240" w:lineRule="auto"/>
        <w:jc w:val="center"/>
        <w:rPr>
          <w:rFonts w:ascii="Calibri" w:hAnsi="Calibri" w:cs="Calibri"/>
          <w:b/>
          <w:bCs/>
        </w:rPr>
      </w:pPr>
    </w:p>
    <w:p w:rsidR="005238D6" w:rsidRDefault="005238D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ГОСУДАРСТВЕННЫХ ПОСОБИЯХ ГРАЖДАНАМ, ИМЕЮЩИМ ДЕТЕЙ</w:t>
      </w:r>
    </w:p>
    <w:p w:rsidR="005238D6" w:rsidRDefault="005238D6">
      <w:pPr>
        <w:widowControl w:val="0"/>
        <w:autoSpaceDE w:val="0"/>
        <w:autoSpaceDN w:val="0"/>
        <w:adjustRightInd w:val="0"/>
        <w:spacing w:after="0" w:line="240" w:lineRule="auto"/>
        <w:jc w:val="right"/>
        <w:rPr>
          <w:rFonts w:ascii="Calibri" w:hAnsi="Calibri" w:cs="Calibri"/>
        </w:rPr>
      </w:pPr>
      <w:r>
        <w:rPr>
          <w:rFonts w:ascii="Calibri" w:hAnsi="Calibri" w:cs="Calibri"/>
        </w:rPr>
        <w:t>Принят</w:t>
      </w:r>
    </w:p>
    <w:p w:rsidR="005238D6" w:rsidRDefault="005238D6">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Думой</w:t>
      </w:r>
    </w:p>
    <w:p w:rsidR="005238D6" w:rsidRDefault="005238D6">
      <w:pPr>
        <w:widowControl w:val="0"/>
        <w:autoSpaceDE w:val="0"/>
        <w:autoSpaceDN w:val="0"/>
        <w:adjustRightInd w:val="0"/>
        <w:spacing w:after="0" w:line="240" w:lineRule="auto"/>
        <w:jc w:val="right"/>
        <w:rPr>
          <w:rFonts w:ascii="Calibri" w:hAnsi="Calibri" w:cs="Calibri"/>
        </w:rPr>
      </w:pPr>
      <w:r>
        <w:rPr>
          <w:rFonts w:ascii="Calibri" w:hAnsi="Calibri" w:cs="Calibri"/>
        </w:rPr>
        <w:t>26 апреля 1995 года</w:t>
      </w:r>
    </w:p>
    <w:p w:rsidR="005238D6" w:rsidRDefault="005238D6">
      <w:pPr>
        <w:widowControl w:val="0"/>
        <w:autoSpaceDE w:val="0"/>
        <w:autoSpaceDN w:val="0"/>
        <w:adjustRightInd w:val="0"/>
        <w:spacing w:after="0" w:line="240" w:lineRule="auto"/>
        <w:jc w:val="right"/>
        <w:rPr>
          <w:rFonts w:ascii="Calibri" w:hAnsi="Calibri" w:cs="Calibri"/>
        </w:rPr>
      </w:pPr>
    </w:p>
    <w:p w:rsidR="005238D6" w:rsidRDefault="005238D6">
      <w:pPr>
        <w:widowControl w:val="0"/>
        <w:autoSpaceDE w:val="0"/>
        <w:autoSpaceDN w:val="0"/>
        <w:adjustRightInd w:val="0"/>
        <w:spacing w:after="0" w:line="240" w:lineRule="auto"/>
        <w:jc w:val="right"/>
        <w:rPr>
          <w:rFonts w:ascii="Calibri" w:hAnsi="Calibri" w:cs="Calibri"/>
        </w:rPr>
      </w:pPr>
      <w:r>
        <w:rPr>
          <w:rFonts w:ascii="Calibri" w:hAnsi="Calibri" w:cs="Calibri"/>
        </w:rPr>
        <w:t>Одобрен</w:t>
      </w:r>
    </w:p>
    <w:p w:rsidR="005238D6" w:rsidRDefault="005238D6">
      <w:pPr>
        <w:widowControl w:val="0"/>
        <w:autoSpaceDE w:val="0"/>
        <w:autoSpaceDN w:val="0"/>
        <w:adjustRightInd w:val="0"/>
        <w:spacing w:after="0" w:line="240" w:lineRule="auto"/>
        <w:jc w:val="right"/>
        <w:rPr>
          <w:rFonts w:ascii="Calibri" w:hAnsi="Calibri" w:cs="Calibri"/>
        </w:rPr>
      </w:pPr>
      <w:r>
        <w:rPr>
          <w:rFonts w:ascii="Calibri" w:hAnsi="Calibri" w:cs="Calibri"/>
        </w:rPr>
        <w:t>Советом Федерации</w:t>
      </w:r>
    </w:p>
    <w:p w:rsidR="005238D6" w:rsidRDefault="005238D6">
      <w:pPr>
        <w:widowControl w:val="0"/>
        <w:autoSpaceDE w:val="0"/>
        <w:autoSpaceDN w:val="0"/>
        <w:adjustRightInd w:val="0"/>
        <w:spacing w:after="0" w:line="240" w:lineRule="auto"/>
        <w:jc w:val="right"/>
        <w:rPr>
          <w:rFonts w:ascii="Calibri" w:hAnsi="Calibri" w:cs="Calibri"/>
        </w:rPr>
      </w:pPr>
      <w:r>
        <w:rPr>
          <w:rFonts w:ascii="Calibri" w:hAnsi="Calibri" w:cs="Calibri"/>
        </w:rPr>
        <w:t>4 мая 1995 года</w:t>
      </w:r>
    </w:p>
    <w:p w:rsidR="005238D6" w:rsidRPr="00DF11CA" w:rsidRDefault="005238D6">
      <w:pPr>
        <w:widowControl w:val="0"/>
        <w:autoSpaceDE w:val="0"/>
        <w:autoSpaceDN w:val="0"/>
        <w:adjustRightInd w:val="0"/>
        <w:spacing w:after="0" w:line="240" w:lineRule="auto"/>
        <w:jc w:val="center"/>
        <w:rPr>
          <w:rFonts w:ascii="Calibri" w:hAnsi="Calibri" w:cs="Calibri"/>
          <w:sz w:val="18"/>
          <w:szCs w:val="18"/>
        </w:rPr>
      </w:pPr>
      <w:r w:rsidRPr="00DF11CA">
        <w:rPr>
          <w:rFonts w:ascii="Calibri" w:hAnsi="Calibri" w:cs="Calibri"/>
          <w:sz w:val="18"/>
          <w:szCs w:val="18"/>
        </w:rPr>
        <w:t xml:space="preserve">(в ред. Федеральных законов от 24.11.1995 </w:t>
      </w:r>
      <w:hyperlink r:id="rId627" w:history="1">
        <w:r w:rsidRPr="00DF11CA">
          <w:rPr>
            <w:rFonts w:ascii="Calibri" w:hAnsi="Calibri" w:cs="Calibri"/>
            <w:color w:val="0000FF"/>
            <w:sz w:val="18"/>
            <w:szCs w:val="18"/>
          </w:rPr>
          <w:t>N 184-ФЗ,</w:t>
        </w:r>
      </w:hyperlink>
    </w:p>
    <w:p w:rsidR="005238D6" w:rsidRPr="00DF11CA" w:rsidRDefault="005238D6">
      <w:pPr>
        <w:widowControl w:val="0"/>
        <w:autoSpaceDE w:val="0"/>
        <w:autoSpaceDN w:val="0"/>
        <w:adjustRightInd w:val="0"/>
        <w:spacing w:after="0" w:line="240" w:lineRule="auto"/>
        <w:jc w:val="center"/>
        <w:rPr>
          <w:rFonts w:ascii="Calibri" w:hAnsi="Calibri" w:cs="Calibri"/>
          <w:sz w:val="18"/>
          <w:szCs w:val="18"/>
        </w:rPr>
      </w:pPr>
      <w:r w:rsidRPr="00DF11CA">
        <w:rPr>
          <w:rFonts w:ascii="Calibri" w:hAnsi="Calibri" w:cs="Calibri"/>
          <w:sz w:val="18"/>
          <w:szCs w:val="18"/>
        </w:rPr>
        <w:t xml:space="preserve">от 18.06.1996 </w:t>
      </w:r>
      <w:hyperlink r:id="rId628" w:history="1">
        <w:r w:rsidRPr="00DF11CA">
          <w:rPr>
            <w:rFonts w:ascii="Calibri" w:hAnsi="Calibri" w:cs="Calibri"/>
            <w:color w:val="0000FF"/>
            <w:sz w:val="18"/>
            <w:szCs w:val="18"/>
          </w:rPr>
          <w:t>N 76-ФЗ,</w:t>
        </w:r>
      </w:hyperlink>
      <w:r w:rsidRPr="00DF11CA">
        <w:rPr>
          <w:rFonts w:ascii="Calibri" w:hAnsi="Calibri" w:cs="Calibri"/>
          <w:sz w:val="18"/>
          <w:szCs w:val="18"/>
        </w:rPr>
        <w:t xml:space="preserve"> от 24.11.1996 </w:t>
      </w:r>
      <w:hyperlink r:id="rId629" w:history="1">
        <w:r w:rsidRPr="00DF11CA">
          <w:rPr>
            <w:rFonts w:ascii="Calibri" w:hAnsi="Calibri" w:cs="Calibri"/>
            <w:color w:val="0000FF"/>
            <w:sz w:val="18"/>
            <w:szCs w:val="18"/>
          </w:rPr>
          <w:t>N 130-ФЗ,</w:t>
        </w:r>
      </w:hyperlink>
      <w:r w:rsidRPr="00DF11CA">
        <w:rPr>
          <w:rFonts w:ascii="Calibri" w:hAnsi="Calibri" w:cs="Calibri"/>
          <w:sz w:val="18"/>
          <w:szCs w:val="18"/>
        </w:rPr>
        <w:t xml:space="preserve">от 30.12.1996 </w:t>
      </w:r>
      <w:hyperlink r:id="rId630" w:history="1">
        <w:r w:rsidRPr="00DF11CA">
          <w:rPr>
            <w:rFonts w:ascii="Calibri" w:hAnsi="Calibri" w:cs="Calibri"/>
            <w:color w:val="0000FF"/>
            <w:sz w:val="18"/>
            <w:szCs w:val="18"/>
          </w:rPr>
          <w:t>N 162-ФЗ,</w:t>
        </w:r>
      </w:hyperlink>
      <w:r w:rsidRPr="00DF11CA">
        <w:rPr>
          <w:rFonts w:ascii="Calibri" w:hAnsi="Calibri" w:cs="Calibri"/>
          <w:sz w:val="18"/>
          <w:szCs w:val="18"/>
        </w:rPr>
        <w:t xml:space="preserve"> от 21.07.1998 </w:t>
      </w:r>
      <w:hyperlink r:id="rId631" w:history="1">
        <w:r w:rsidRPr="00DF11CA">
          <w:rPr>
            <w:rFonts w:ascii="Calibri" w:hAnsi="Calibri" w:cs="Calibri"/>
            <w:color w:val="0000FF"/>
            <w:sz w:val="18"/>
            <w:szCs w:val="18"/>
          </w:rPr>
          <w:t>N 117-ФЗ,</w:t>
        </w:r>
      </w:hyperlink>
    </w:p>
    <w:p w:rsidR="005238D6" w:rsidRPr="00DF11CA" w:rsidRDefault="005238D6">
      <w:pPr>
        <w:widowControl w:val="0"/>
        <w:autoSpaceDE w:val="0"/>
        <w:autoSpaceDN w:val="0"/>
        <w:adjustRightInd w:val="0"/>
        <w:spacing w:after="0" w:line="240" w:lineRule="auto"/>
        <w:jc w:val="center"/>
        <w:rPr>
          <w:rFonts w:ascii="Calibri" w:hAnsi="Calibri" w:cs="Calibri"/>
          <w:sz w:val="18"/>
          <w:szCs w:val="18"/>
        </w:rPr>
      </w:pPr>
      <w:r w:rsidRPr="00DF11CA">
        <w:rPr>
          <w:rFonts w:ascii="Calibri" w:hAnsi="Calibri" w:cs="Calibri"/>
          <w:sz w:val="18"/>
          <w:szCs w:val="18"/>
        </w:rPr>
        <w:t xml:space="preserve">от 29.07.1998 </w:t>
      </w:r>
      <w:hyperlink r:id="rId632" w:history="1">
        <w:r w:rsidRPr="00DF11CA">
          <w:rPr>
            <w:rFonts w:ascii="Calibri" w:hAnsi="Calibri" w:cs="Calibri"/>
            <w:color w:val="0000FF"/>
            <w:sz w:val="18"/>
            <w:szCs w:val="18"/>
          </w:rPr>
          <w:t>N 134-ФЗ,</w:t>
        </w:r>
      </w:hyperlink>
      <w:r w:rsidRPr="00DF11CA">
        <w:rPr>
          <w:rFonts w:ascii="Calibri" w:hAnsi="Calibri" w:cs="Calibri"/>
          <w:sz w:val="18"/>
          <w:szCs w:val="18"/>
        </w:rPr>
        <w:t xml:space="preserve"> от 17.07.1999 </w:t>
      </w:r>
      <w:hyperlink r:id="rId633" w:history="1">
        <w:r w:rsidRPr="00DF11CA">
          <w:rPr>
            <w:rFonts w:ascii="Calibri" w:hAnsi="Calibri" w:cs="Calibri"/>
            <w:color w:val="0000FF"/>
            <w:sz w:val="18"/>
            <w:szCs w:val="18"/>
          </w:rPr>
          <w:t>N 171-ФЗ,</w:t>
        </w:r>
      </w:hyperlink>
      <w:r w:rsidRPr="00DF11CA">
        <w:rPr>
          <w:rFonts w:ascii="Calibri" w:hAnsi="Calibri" w:cs="Calibri"/>
          <w:sz w:val="18"/>
          <w:szCs w:val="18"/>
        </w:rPr>
        <w:t xml:space="preserve">от 10.07.2000 </w:t>
      </w:r>
      <w:hyperlink r:id="rId634" w:history="1">
        <w:r w:rsidRPr="00DF11CA">
          <w:rPr>
            <w:rFonts w:ascii="Calibri" w:hAnsi="Calibri" w:cs="Calibri"/>
            <w:color w:val="0000FF"/>
            <w:sz w:val="18"/>
            <w:szCs w:val="18"/>
          </w:rPr>
          <w:t>N 93-ФЗ,</w:t>
        </w:r>
      </w:hyperlink>
      <w:r w:rsidRPr="00DF11CA">
        <w:rPr>
          <w:rFonts w:ascii="Calibri" w:hAnsi="Calibri" w:cs="Calibri"/>
          <w:sz w:val="18"/>
          <w:szCs w:val="18"/>
        </w:rPr>
        <w:t xml:space="preserve"> от 07.08.2000 </w:t>
      </w:r>
      <w:hyperlink r:id="rId635" w:history="1">
        <w:r w:rsidRPr="00DF11CA">
          <w:rPr>
            <w:rFonts w:ascii="Calibri" w:hAnsi="Calibri" w:cs="Calibri"/>
            <w:color w:val="0000FF"/>
            <w:sz w:val="18"/>
            <w:szCs w:val="18"/>
          </w:rPr>
          <w:t>N 122-ФЗ,</w:t>
        </w:r>
      </w:hyperlink>
    </w:p>
    <w:p w:rsidR="005238D6" w:rsidRPr="00DF11CA" w:rsidRDefault="005238D6">
      <w:pPr>
        <w:widowControl w:val="0"/>
        <w:autoSpaceDE w:val="0"/>
        <w:autoSpaceDN w:val="0"/>
        <w:adjustRightInd w:val="0"/>
        <w:spacing w:after="0" w:line="240" w:lineRule="auto"/>
        <w:jc w:val="center"/>
        <w:rPr>
          <w:rFonts w:ascii="Calibri" w:hAnsi="Calibri" w:cs="Calibri"/>
          <w:sz w:val="18"/>
          <w:szCs w:val="18"/>
        </w:rPr>
      </w:pPr>
      <w:r w:rsidRPr="00DF11CA">
        <w:rPr>
          <w:rFonts w:ascii="Calibri" w:hAnsi="Calibri" w:cs="Calibri"/>
          <w:sz w:val="18"/>
          <w:szCs w:val="18"/>
        </w:rPr>
        <w:t xml:space="preserve">от 30.05.2001 </w:t>
      </w:r>
      <w:hyperlink r:id="rId636" w:history="1">
        <w:r w:rsidRPr="00DF11CA">
          <w:rPr>
            <w:rFonts w:ascii="Calibri" w:hAnsi="Calibri" w:cs="Calibri"/>
            <w:color w:val="0000FF"/>
            <w:sz w:val="18"/>
            <w:szCs w:val="18"/>
          </w:rPr>
          <w:t>N 66-ФЗ,</w:t>
        </w:r>
      </w:hyperlink>
      <w:r w:rsidRPr="00DF11CA">
        <w:rPr>
          <w:rFonts w:ascii="Calibri" w:hAnsi="Calibri" w:cs="Calibri"/>
          <w:sz w:val="18"/>
          <w:szCs w:val="18"/>
        </w:rPr>
        <w:t xml:space="preserve"> от 30.05.2001 </w:t>
      </w:r>
      <w:hyperlink r:id="rId637" w:history="1">
        <w:r w:rsidRPr="00DF11CA">
          <w:rPr>
            <w:rFonts w:ascii="Calibri" w:hAnsi="Calibri" w:cs="Calibri"/>
            <w:color w:val="0000FF"/>
            <w:sz w:val="18"/>
            <w:szCs w:val="18"/>
          </w:rPr>
          <w:t>N 67-ФЗ,</w:t>
        </w:r>
      </w:hyperlink>
      <w:r w:rsidRPr="00DF11CA">
        <w:rPr>
          <w:rFonts w:ascii="Calibri" w:hAnsi="Calibri" w:cs="Calibri"/>
          <w:sz w:val="18"/>
          <w:szCs w:val="18"/>
        </w:rPr>
        <w:t xml:space="preserve">от 28.12.2001 </w:t>
      </w:r>
      <w:hyperlink r:id="rId638" w:history="1">
        <w:r w:rsidRPr="00DF11CA">
          <w:rPr>
            <w:rFonts w:ascii="Calibri" w:hAnsi="Calibri" w:cs="Calibri"/>
            <w:color w:val="0000FF"/>
            <w:sz w:val="18"/>
            <w:szCs w:val="18"/>
          </w:rPr>
          <w:t>N 181-ФЗ,</w:t>
        </w:r>
      </w:hyperlink>
      <w:r w:rsidRPr="00DF11CA">
        <w:rPr>
          <w:rFonts w:ascii="Calibri" w:hAnsi="Calibri" w:cs="Calibri"/>
          <w:sz w:val="18"/>
          <w:szCs w:val="18"/>
        </w:rPr>
        <w:t xml:space="preserve"> от 25.07.2002 </w:t>
      </w:r>
      <w:hyperlink r:id="rId639" w:history="1">
        <w:r w:rsidRPr="00DF11CA">
          <w:rPr>
            <w:rFonts w:ascii="Calibri" w:hAnsi="Calibri" w:cs="Calibri"/>
            <w:color w:val="0000FF"/>
            <w:sz w:val="18"/>
            <w:szCs w:val="18"/>
          </w:rPr>
          <w:t>N 116-ФЗ,</w:t>
        </w:r>
      </w:hyperlink>
    </w:p>
    <w:p w:rsidR="005238D6" w:rsidRPr="00DF11CA" w:rsidRDefault="005238D6">
      <w:pPr>
        <w:widowControl w:val="0"/>
        <w:autoSpaceDE w:val="0"/>
        <w:autoSpaceDN w:val="0"/>
        <w:adjustRightInd w:val="0"/>
        <w:spacing w:after="0" w:line="240" w:lineRule="auto"/>
        <w:jc w:val="center"/>
        <w:rPr>
          <w:rFonts w:ascii="Calibri" w:hAnsi="Calibri" w:cs="Calibri"/>
          <w:sz w:val="18"/>
          <w:szCs w:val="18"/>
        </w:rPr>
      </w:pPr>
      <w:r w:rsidRPr="00DF11CA">
        <w:rPr>
          <w:rFonts w:ascii="Calibri" w:hAnsi="Calibri" w:cs="Calibri"/>
          <w:sz w:val="18"/>
          <w:szCs w:val="18"/>
        </w:rPr>
        <w:t xml:space="preserve">от 22.08.2004 </w:t>
      </w:r>
      <w:hyperlink r:id="rId640" w:history="1">
        <w:r w:rsidRPr="00DF11CA">
          <w:rPr>
            <w:rFonts w:ascii="Calibri" w:hAnsi="Calibri" w:cs="Calibri"/>
            <w:color w:val="0000FF"/>
            <w:sz w:val="18"/>
            <w:szCs w:val="18"/>
          </w:rPr>
          <w:t>N 122-ФЗ,</w:t>
        </w:r>
      </w:hyperlink>
      <w:r w:rsidRPr="00DF11CA">
        <w:rPr>
          <w:rFonts w:ascii="Calibri" w:hAnsi="Calibri" w:cs="Calibri"/>
          <w:sz w:val="18"/>
          <w:szCs w:val="18"/>
        </w:rPr>
        <w:t xml:space="preserve"> от 29.12.2004 </w:t>
      </w:r>
      <w:hyperlink r:id="rId641" w:history="1">
        <w:r w:rsidRPr="00DF11CA">
          <w:rPr>
            <w:rFonts w:ascii="Calibri" w:hAnsi="Calibri" w:cs="Calibri"/>
            <w:color w:val="0000FF"/>
            <w:sz w:val="18"/>
            <w:szCs w:val="18"/>
          </w:rPr>
          <w:t>N 206-ФЗ,</w:t>
        </w:r>
      </w:hyperlink>
      <w:r w:rsidRPr="00DF11CA">
        <w:rPr>
          <w:rFonts w:ascii="Calibri" w:hAnsi="Calibri" w:cs="Calibri"/>
          <w:sz w:val="18"/>
          <w:szCs w:val="18"/>
        </w:rPr>
        <w:t xml:space="preserve">от 22.12.2005 </w:t>
      </w:r>
      <w:hyperlink r:id="rId642" w:history="1">
        <w:r w:rsidRPr="00DF11CA">
          <w:rPr>
            <w:rFonts w:ascii="Calibri" w:hAnsi="Calibri" w:cs="Calibri"/>
            <w:color w:val="0000FF"/>
            <w:sz w:val="18"/>
            <w:szCs w:val="18"/>
          </w:rPr>
          <w:t>N 178-ФЗ,</w:t>
        </w:r>
      </w:hyperlink>
      <w:r w:rsidRPr="00DF11CA">
        <w:rPr>
          <w:rFonts w:ascii="Calibri" w:hAnsi="Calibri" w:cs="Calibri"/>
          <w:sz w:val="18"/>
          <w:szCs w:val="18"/>
        </w:rPr>
        <w:t xml:space="preserve"> от 22.12.2005 </w:t>
      </w:r>
      <w:hyperlink r:id="rId643" w:history="1">
        <w:r w:rsidRPr="00DF11CA">
          <w:rPr>
            <w:rFonts w:ascii="Calibri" w:hAnsi="Calibri" w:cs="Calibri"/>
            <w:color w:val="0000FF"/>
            <w:sz w:val="18"/>
            <w:szCs w:val="18"/>
          </w:rPr>
          <w:t>N 181-ФЗ,</w:t>
        </w:r>
      </w:hyperlink>
    </w:p>
    <w:p w:rsidR="005238D6" w:rsidRPr="00DF11CA" w:rsidRDefault="005238D6">
      <w:pPr>
        <w:widowControl w:val="0"/>
        <w:autoSpaceDE w:val="0"/>
        <w:autoSpaceDN w:val="0"/>
        <w:adjustRightInd w:val="0"/>
        <w:spacing w:after="0" w:line="240" w:lineRule="auto"/>
        <w:jc w:val="center"/>
        <w:rPr>
          <w:rFonts w:ascii="Calibri" w:hAnsi="Calibri" w:cs="Calibri"/>
          <w:sz w:val="18"/>
          <w:szCs w:val="18"/>
        </w:rPr>
      </w:pPr>
      <w:r w:rsidRPr="00DF11CA">
        <w:rPr>
          <w:rFonts w:ascii="Calibri" w:hAnsi="Calibri" w:cs="Calibri"/>
          <w:sz w:val="18"/>
          <w:szCs w:val="18"/>
        </w:rPr>
        <w:t xml:space="preserve">от 05.12.2006 </w:t>
      </w:r>
      <w:hyperlink r:id="rId644" w:history="1">
        <w:r w:rsidRPr="00DF11CA">
          <w:rPr>
            <w:rFonts w:ascii="Calibri" w:hAnsi="Calibri" w:cs="Calibri"/>
            <w:color w:val="0000FF"/>
            <w:sz w:val="18"/>
            <w:szCs w:val="18"/>
          </w:rPr>
          <w:t>N 207-ФЗ</w:t>
        </w:r>
      </w:hyperlink>
      <w:r w:rsidRPr="00DF11CA">
        <w:rPr>
          <w:rFonts w:ascii="Calibri" w:hAnsi="Calibri" w:cs="Calibri"/>
          <w:sz w:val="18"/>
          <w:szCs w:val="18"/>
        </w:rPr>
        <w:t xml:space="preserve">, от 25.10.2007 </w:t>
      </w:r>
      <w:hyperlink r:id="rId645" w:history="1">
        <w:r w:rsidRPr="00DF11CA">
          <w:rPr>
            <w:rFonts w:ascii="Calibri" w:hAnsi="Calibri" w:cs="Calibri"/>
            <w:color w:val="0000FF"/>
            <w:sz w:val="18"/>
            <w:szCs w:val="18"/>
          </w:rPr>
          <w:t>N 233-ФЗ</w:t>
        </w:r>
      </w:hyperlink>
      <w:r w:rsidRPr="00DF11CA">
        <w:rPr>
          <w:rFonts w:ascii="Calibri" w:hAnsi="Calibri" w:cs="Calibri"/>
          <w:sz w:val="18"/>
          <w:szCs w:val="18"/>
        </w:rPr>
        <w:t xml:space="preserve">,от 01.03.2008 </w:t>
      </w:r>
      <w:hyperlink r:id="rId646" w:history="1">
        <w:r w:rsidRPr="00DF11CA">
          <w:rPr>
            <w:rFonts w:ascii="Calibri" w:hAnsi="Calibri" w:cs="Calibri"/>
            <w:color w:val="0000FF"/>
            <w:sz w:val="18"/>
            <w:szCs w:val="18"/>
          </w:rPr>
          <w:t>N 18-ФЗ</w:t>
        </w:r>
      </w:hyperlink>
      <w:r w:rsidRPr="00DF11CA">
        <w:rPr>
          <w:rFonts w:ascii="Calibri" w:hAnsi="Calibri" w:cs="Calibri"/>
          <w:sz w:val="18"/>
          <w:szCs w:val="18"/>
        </w:rPr>
        <w:t xml:space="preserve">, от 14.07.2008 </w:t>
      </w:r>
      <w:hyperlink r:id="rId647" w:history="1">
        <w:r w:rsidRPr="00DF11CA">
          <w:rPr>
            <w:rFonts w:ascii="Calibri" w:hAnsi="Calibri" w:cs="Calibri"/>
            <w:color w:val="0000FF"/>
            <w:sz w:val="18"/>
            <w:szCs w:val="18"/>
          </w:rPr>
          <w:t>N 110-ФЗ</w:t>
        </w:r>
      </w:hyperlink>
      <w:r w:rsidRPr="00DF11CA">
        <w:rPr>
          <w:rFonts w:ascii="Calibri" w:hAnsi="Calibri" w:cs="Calibri"/>
          <w:sz w:val="18"/>
          <w:szCs w:val="18"/>
        </w:rPr>
        <w:t>,</w:t>
      </w:r>
    </w:p>
    <w:p w:rsidR="005238D6" w:rsidRPr="00DF11CA" w:rsidRDefault="005238D6">
      <w:pPr>
        <w:widowControl w:val="0"/>
        <w:autoSpaceDE w:val="0"/>
        <w:autoSpaceDN w:val="0"/>
        <w:adjustRightInd w:val="0"/>
        <w:spacing w:after="0" w:line="240" w:lineRule="auto"/>
        <w:jc w:val="center"/>
        <w:rPr>
          <w:rFonts w:ascii="Calibri" w:hAnsi="Calibri" w:cs="Calibri"/>
          <w:sz w:val="18"/>
          <w:szCs w:val="18"/>
        </w:rPr>
      </w:pPr>
      <w:r w:rsidRPr="00DF11CA">
        <w:rPr>
          <w:rFonts w:ascii="Calibri" w:hAnsi="Calibri" w:cs="Calibri"/>
          <w:sz w:val="18"/>
          <w:szCs w:val="18"/>
        </w:rPr>
        <w:t xml:space="preserve">от 23.07.2008 </w:t>
      </w:r>
      <w:hyperlink r:id="rId648" w:history="1">
        <w:r w:rsidRPr="00DF11CA">
          <w:rPr>
            <w:rFonts w:ascii="Calibri" w:hAnsi="Calibri" w:cs="Calibri"/>
            <w:color w:val="0000FF"/>
            <w:sz w:val="18"/>
            <w:szCs w:val="18"/>
          </w:rPr>
          <w:t>N 160-ФЗ</w:t>
        </w:r>
      </w:hyperlink>
      <w:r w:rsidRPr="00DF11CA">
        <w:rPr>
          <w:rFonts w:ascii="Calibri" w:hAnsi="Calibri" w:cs="Calibri"/>
          <w:sz w:val="18"/>
          <w:szCs w:val="18"/>
        </w:rPr>
        <w:t xml:space="preserve">, от 25.12.2008 </w:t>
      </w:r>
      <w:hyperlink r:id="rId649" w:history="1">
        <w:r w:rsidRPr="00DF11CA">
          <w:rPr>
            <w:rFonts w:ascii="Calibri" w:hAnsi="Calibri" w:cs="Calibri"/>
            <w:color w:val="0000FF"/>
            <w:sz w:val="18"/>
            <w:szCs w:val="18"/>
          </w:rPr>
          <w:t>N 281-ФЗ</w:t>
        </w:r>
      </w:hyperlink>
      <w:r w:rsidRPr="00DF11CA">
        <w:rPr>
          <w:rFonts w:ascii="Calibri" w:hAnsi="Calibri" w:cs="Calibri"/>
          <w:sz w:val="18"/>
          <w:szCs w:val="18"/>
        </w:rPr>
        <w:t xml:space="preserve">,от 24.07.2009 </w:t>
      </w:r>
      <w:hyperlink r:id="rId650" w:history="1">
        <w:r w:rsidRPr="00DF11CA">
          <w:rPr>
            <w:rFonts w:ascii="Calibri" w:hAnsi="Calibri" w:cs="Calibri"/>
            <w:color w:val="0000FF"/>
            <w:sz w:val="18"/>
            <w:szCs w:val="18"/>
          </w:rPr>
          <w:t>N 213-ФЗ</w:t>
        </w:r>
      </w:hyperlink>
      <w:r w:rsidRPr="00DF11CA">
        <w:rPr>
          <w:rFonts w:ascii="Calibri" w:hAnsi="Calibri" w:cs="Calibri"/>
          <w:sz w:val="18"/>
          <w:szCs w:val="18"/>
        </w:rPr>
        <w:t xml:space="preserve">, от 07.03.2011 </w:t>
      </w:r>
      <w:hyperlink r:id="rId651" w:history="1">
        <w:r w:rsidRPr="00DF11CA">
          <w:rPr>
            <w:rFonts w:ascii="Calibri" w:hAnsi="Calibri" w:cs="Calibri"/>
            <w:color w:val="0000FF"/>
            <w:sz w:val="18"/>
            <w:szCs w:val="18"/>
          </w:rPr>
          <w:t>N 27-ФЗ</w:t>
        </w:r>
      </w:hyperlink>
      <w:r w:rsidRPr="00DF11CA">
        <w:rPr>
          <w:rFonts w:ascii="Calibri" w:hAnsi="Calibri" w:cs="Calibri"/>
          <w:sz w:val="18"/>
          <w:szCs w:val="18"/>
        </w:rPr>
        <w:t>,</w:t>
      </w:r>
    </w:p>
    <w:p w:rsidR="005238D6" w:rsidRPr="00DF11CA" w:rsidRDefault="005238D6">
      <w:pPr>
        <w:widowControl w:val="0"/>
        <w:autoSpaceDE w:val="0"/>
        <w:autoSpaceDN w:val="0"/>
        <w:adjustRightInd w:val="0"/>
        <w:spacing w:after="0" w:line="240" w:lineRule="auto"/>
        <w:jc w:val="center"/>
        <w:rPr>
          <w:rFonts w:ascii="Calibri" w:hAnsi="Calibri" w:cs="Calibri"/>
          <w:sz w:val="18"/>
          <w:szCs w:val="18"/>
        </w:rPr>
      </w:pPr>
      <w:r w:rsidRPr="00DF11CA">
        <w:rPr>
          <w:rFonts w:ascii="Calibri" w:hAnsi="Calibri" w:cs="Calibri"/>
          <w:sz w:val="18"/>
          <w:szCs w:val="18"/>
        </w:rPr>
        <w:t xml:space="preserve">от 28.07.2012 </w:t>
      </w:r>
      <w:hyperlink r:id="rId652" w:history="1">
        <w:r w:rsidRPr="00DF11CA">
          <w:rPr>
            <w:rFonts w:ascii="Calibri" w:hAnsi="Calibri" w:cs="Calibri"/>
            <w:color w:val="0000FF"/>
            <w:sz w:val="18"/>
            <w:szCs w:val="18"/>
          </w:rPr>
          <w:t>N 133-ФЗ</w:t>
        </w:r>
      </w:hyperlink>
      <w:r w:rsidRPr="00DF11CA">
        <w:rPr>
          <w:rFonts w:ascii="Calibri" w:hAnsi="Calibri" w:cs="Calibri"/>
          <w:sz w:val="18"/>
          <w:szCs w:val="18"/>
        </w:rPr>
        <w:t xml:space="preserve">, от 05.04.2013 </w:t>
      </w:r>
      <w:hyperlink r:id="rId653" w:history="1">
        <w:r w:rsidRPr="00DF11CA">
          <w:rPr>
            <w:rFonts w:ascii="Calibri" w:hAnsi="Calibri" w:cs="Calibri"/>
            <w:color w:val="0000FF"/>
            <w:sz w:val="18"/>
            <w:szCs w:val="18"/>
          </w:rPr>
          <w:t>N 45-ФЗ</w:t>
        </w:r>
      </w:hyperlink>
      <w:r w:rsidRPr="00DF11CA">
        <w:rPr>
          <w:rFonts w:ascii="Calibri" w:hAnsi="Calibri" w:cs="Calibri"/>
          <w:sz w:val="18"/>
          <w:szCs w:val="18"/>
        </w:rPr>
        <w:t xml:space="preserve">,от 07.05.2013 </w:t>
      </w:r>
      <w:hyperlink r:id="rId654" w:history="1">
        <w:r w:rsidRPr="00DF11CA">
          <w:rPr>
            <w:rFonts w:ascii="Calibri" w:hAnsi="Calibri" w:cs="Calibri"/>
            <w:color w:val="0000FF"/>
            <w:sz w:val="18"/>
            <w:szCs w:val="18"/>
          </w:rPr>
          <w:t>N 86-ФЗ</w:t>
        </w:r>
      </w:hyperlink>
      <w:r w:rsidRPr="00DF11CA">
        <w:rPr>
          <w:rFonts w:ascii="Calibri" w:hAnsi="Calibri" w:cs="Calibri"/>
          <w:sz w:val="18"/>
          <w:szCs w:val="18"/>
        </w:rPr>
        <w:t xml:space="preserve">, от 07.05.2013 </w:t>
      </w:r>
      <w:hyperlink r:id="rId655" w:history="1">
        <w:r w:rsidRPr="00DF11CA">
          <w:rPr>
            <w:rFonts w:ascii="Calibri" w:hAnsi="Calibri" w:cs="Calibri"/>
            <w:color w:val="0000FF"/>
            <w:sz w:val="18"/>
            <w:szCs w:val="18"/>
          </w:rPr>
          <w:t>N 104-ФЗ</w:t>
        </w:r>
      </w:hyperlink>
      <w:r w:rsidRPr="00DF11CA">
        <w:rPr>
          <w:rFonts w:ascii="Calibri" w:hAnsi="Calibri" w:cs="Calibri"/>
          <w:sz w:val="18"/>
          <w:szCs w:val="18"/>
        </w:rPr>
        <w:t>,</w:t>
      </w:r>
    </w:p>
    <w:p w:rsidR="005238D6" w:rsidRPr="00DF11CA" w:rsidRDefault="005238D6">
      <w:pPr>
        <w:widowControl w:val="0"/>
        <w:autoSpaceDE w:val="0"/>
        <w:autoSpaceDN w:val="0"/>
        <w:adjustRightInd w:val="0"/>
        <w:spacing w:after="0" w:line="240" w:lineRule="auto"/>
        <w:jc w:val="center"/>
        <w:rPr>
          <w:rFonts w:ascii="Calibri" w:hAnsi="Calibri" w:cs="Calibri"/>
          <w:sz w:val="18"/>
          <w:szCs w:val="18"/>
        </w:rPr>
      </w:pPr>
      <w:r w:rsidRPr="00DF11CA">
        <w:rPr>
          <w:rFonts w:ascii="Calibri" w:hAnsi="Calibri" w:cs="Calibri"/>
          <w:sz w:val="18"/>
          <w:szCs w:val="18"/>
        </w:rPr>
        <w:t xml:space="preserve">от 07.06.2013 </w:t>
      </w:r>
      <w:hyperlink r:id="rId656" w:history="1">
        <w:r w:rsidRPr="00DF11CA">
          <w:rPr>
            <w:rFonts w:ascii="Calibri" w:hAnsi="Calibri" w:cs="Calibri"/>
            <w:color w:val="0000FF"/>
            <w:sz w:val="18"/>
            <w:szCs w:val="18"/>
          </w:rPr>
          <w:t>N 129-ФЗ</w:t>
        </w:r>
      </w:hyperlink>
      <w:r w:rsidRPr="00DF11CA">
        <w:rPr>
          <w:rFonts w:ascii="Calibri" w:hAnsi="Calibri" w:cs="Calibri"/>
          <w:sz w:val="18"/>
          <w:szCs w:val="18"/>
        </w:rPr>
        <w:t xml:space="preserve"> (ред. 02.07.2013),от 02.07.2013 </w:t>
      </w:r>
      <w:hyperlink r:id="rId657" w:history="1">
        <w:r w:rsidRPr="00DF11CA">
          <w:rPr>
            <w:rFonts w:ascii="Calibri" w:hAnsi="Calibri" w:cs="Calibri"/>
            <w:color w:val="0000FF"/>
            <w:sz w:val="18"/>
            <w:szCs w:val="18"/>
          </w:rPr>
          <w:t>N 167-ФЗ</w:t>
        </w:r>
      </w:hyperlink>
      <w:r w:rsidRPr="00DF11CA">
        <w:rPr>
          <w:rFonts w:ascii="Calibri" w:hAnsi="Calibri" w:cs="Calibri"/>
          <w:sz w:val="18"/>
          <w:szCs w:val="18"/>
        </w:rPr>
        <w:t>,</w:t>
      </w:r>
    </w:p>
    <w:p w:rsidR="005238D6" w:rsidRPr="00DF11CA" w:rsidRDefault="005238D6">
      <w:pPr>
        <w:widowControl w:val="0"/>
        <w:autoSpaceDE w:val="0"/>
        <w:autoSpaceDN w:val="0"/>
        <w:adjustRightInd w:val="0"/>
        <w:spacing w:after="0" w:line="240" w:lineRule="auto"/>
        <w:jc w:val="center"/>
        <w:rPr>
          <w:rFonts w:ascii="Calibri" w:hAnsi="Calibri" w:cs="Calibri"/>
          <w:sz w:val="18"/>
          <w:szCs w:val="18"/>
        </w:rPr>
      </w:pPr>
      <w:r w:rsidRPr="00DF11CA">
        <w:rPr>
          <w:rFonts w:ascii="Calibri" w:hAnsi="Calibri" w:cs="Calibri"/>
          <w:sz w:val="18"/>
          <w:szCs w:val="18"/>
        </w:rPr>
        <w:t xml:space="preserve">с изм., внесенными Федеральным </w:t>
      </w:r>
      <w:hyperlink r:id="rId658" w:history="1">
        <w:r w:rsidRPr="00DF11CA">
          <w:rPr>
            <w:rFonts w:ascii="Calibri" w:hAnsi="Calibri" w:cs="Calibri"/>
            <w:color w:val="0000FF"/>
            <w:sz w:val="18"/>
            <w:szCs w:val="18"/>
          </w:rPr>
          <w:t>законом</w:t>
        </w:r>
      </w:hyperlink>
      <w:r w:rsidRPr="00DF11CA">
        <w:rPr>
          <w:rFonts w:ascii="Calibri" w:hAnsi="Calibri" w:cs="Calibri"/>
          <w:sz w:val="18"/>
          <w:szCs w:val="18"/>
        </w:rPr>
        <w:t xml:space="preserve"> от 22.12.2005 N 180-ФЗ)</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Настоящий Федеральный закон устанавливает единую систему государственных пособий гражданам, имеющим детей, в связи с их рождением и воспитанием, которая обеспечивает гарантированную государством материальную поддержку материнства, отцовства и детства.</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jc w:val="center"/>
        <w:outlineLvl w:val="0"/>
        <w:rPr>
          <w:rFonts w:ascii="Calibri" w:hAnsi="Calibri" w:cs="Calibri"/>
          <w:b/>
          <w:bCs/>
        </w:rPr>
      </w:pPr>
      <w:bookmarkStart w:id="118" w:name="Par39"/>
      <w:bookmarkEnd w:id="118"/>
      <w:r>
        <w:rPr>
          <w:rFonts w:ascii="Calibri" w:hAnsi="Calibri" w:cs="Calibri"/>
          <w:b/>
          <w:bCs/>
        </w:rPr>
        <w:t>Глава I. ОБЩИЕ ПОЛОЖЕНИЯ</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 Сфера действия настоящего Федерального закона</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Действие настоящего Федерального закона распространяется на:</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граждан Российской Федерации, проживающих на территории Российской Федерации;</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Независимо от места прохождения военной службы по контракту (на территории России или за ее пределами), военнослужащие должны считаться проживающими в Российской Федерации, и, следовательно, они вправе - при прочих равных условиях - получать государственные пособия на детей безотносительно к конкретному месту проживания (</w:t>
      </w:r>
      <w:hyperlink r:id="rId659" w:history="1">
        <w:r>
          <w:rPr>
            <w:rFonts w:ascii="Calibri" w:hAnsi="Calibri" w:cs="Calibri"/>
            <w:color w:val="0000FF"/>
          </w:rPr>
          <w:t>Определение</w:t>
        </w:r>
      </w:hyperlink>
      <w:r>
        <w:rPr>
          <w:rFonts w:ascii="Calibri" w:hAnsi="Calibri" w:cs="Calibri"/>
        </w:rPr>
        <w:t xml:space="preserve"> Конституционного Суда РФ от 08.06.2000 N 134-О).</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граждан Российской Федерации, проходящих военную службу по контракту, службу в качестве лиц рядового и начальствующего состава в органах внутренних дел, в Государственной противопожарной службе, в учреждениях и органах уголовно-исполнительной системы, органах по контролю за оборотом наркотических средств и психотропных веществ, таможенных органах, и гражданский персонал воинских формирований Российской Федерации, находящихся на территориях иностранных государств в случаях, предусмотренных международными договорами Российской Федерации;</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21.07.1998 </w:t>
      </w:r>
      <w:hyperlink r:id="rId660" w:history="1">
        <w:r>
          <w:rPr>
            <w:rFonts w:ascii="Calibri" w:hAnsi="Calibri" w:cs="Calibri"/>
            <w:color w:val="0000FF"/>
          </w:rPr>
          <w:t>N 117-ФЗ,</w:t>
        </w:r>
      </w:hyperlink>
      <w:r>
        <w:rPr>
          <w:rFonts w:ascii="Calibri" w:hAnsi="Calibri" w:cs="Calibri"/>
        </w:rPr>
        <w:t xml:space="preserve"> от 25.07.2002 </w:t>
      </w:r>
      <w:hyperlink r:id="rId661" w:history="1">
        <w:r>
          <w:rPr>
            <w:rFonts w:ascii="Calibri" w:hAnsi="Calibri" w:cs="Calibri"/>
            <w:color w:val="0000FF"/>
          </w:rPr>
          <w:t>N 116-ФЗ,</w:t>
        </w:r>
      </w:hyperlink>
      <w:r>
        <w:rPr>
          <w:rFonts w:ascii="Calibri" w:hAnsi="Calibri" w:cs="Calibri"/>
        </w:rPr>
        <w:t xml:space="preserve"> от 22.08.2004 </w:t>
      </w:r>
      <w:hyperlink r:id="rId662" w:history="1">
        <w:r>
          <w:rPr>
            <w:rFonts w:ascii="Calibri" w:hAnsi="Calibri" w:cs="Calibri"/>
            <w:color w:val="0000FF"/>
          </w:rPr>
          <w:t>N 122-ФЗ)</w:t>
        </w:r>
      </w:hyperlink>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Действие абзаца четвертого части первой статьи 1 не распространяется на иностранных граждан и лиц без гражданства, проживающих на территории Российской Федерации на законных основаниях по состоянию на 31 декабря 2006 года (Федеральный </w:t>
      </w:r>
      <w:hyperlink r:id="rId663" w:history="1">
        <w:r>
          <w:rPr>
            <w:rFonts w:ascii="Calibri" w:hAnsi="Calibri" w:cs="Calibri"/>
            <w:color w:val="0000FF"/>
          </w:rPr>
          <w:t>закон</w:t>
        </w:r>
      </w:hyperlink>
      <w:r>
        <w:rPr>
          <w:rFonts w:ascii="Calibri" w:hAnsi="Calibri" w:cs="Calibri"/>
        </w:rPr>
        <w:t xml:space="preserve"> от 05.12.2006 N 207-ФЗ).</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постоянно проживающих на территории Российской Федерации иностранных граждан и лиц без гражданства, а также беженцев;</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4" w:history="1">
        <w:r>
          <w:rPr>
            <w:rFonts w:ascii="Calibri" w:hAnsi="Calibri" w:cs="Calibri"/>
            <w:color w:val="0000FF"/>
          </w:rPr>
          <w:t>закона</w:t>
        </w:r>
      </w:hyperlink>
      <w:r>
        <w:rPr>
          <w:rFonts w:ascii="Calibri" w:hAnsi="Calibri" w:cs="Calibri"/>
        </w:rPr>
        <w:t xml:space="preserve"> от 05.12.2006 N 207-ФЗ)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временно проживающих на территории Российской Федерации и подлежащих обязательному социальному страхованию на случай временной нетрудоспособности и в связи с материнством </w:t>
      </w:r>
      <w:r>
        <w:rPr>
          <w:rFonts w:ascii="Calibri" w:hAnsi="Calibri" w:cs="Calibri"/>
        </w:rPr>
        <w:lastRenderedPageBreak/>
        <w:t>иностранных граждан и лиц без гражданства.</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65" w:history="1">
        <w:r>
          <w:rPr>
            <w:rFonts w:ascii="Calibri" w:hAnsi="Calibri" w:cs="Calibri"/>
            <w:color w:val="0000FF"/>
          </w:rPr>
          <w:t>законом</w:t>
        </w:r>
      </w:hyperlink>
      <w:r>
        <w:rPr>
          <w:rFonts w:ascii="Calibri" w:hAnsi="Calibri" w:cs="Calibri"/>
        </w:rPr>
        <w:t xml:space="preserve"> от 05.12.2006 N 207-ФЗ, в ред. Федерального </w:t>
      </w:r>
      <w:hyperlink r:id="rId666" w:history="1">
        <w:r>
          <w:rPr>
            <w:rFonts w:ascii="Calibri" w:hAnsi="Calibri" w:cs="Calibri"/>
            <w:color w:val="0000FF"/>
          </w:rPr>
          <w:t>закона</w:t>
        </w:r>
      </w:hyperlink>
      <w:r>
        <w:rPr>
          <w:rFonts w:ascii="Calibri" w:hAnsi="Calibri" w:cs="Calibri"/>
        </w:rPr>
        <w:t xml:space="preserve"> от 24.07.2009 N 213-ФЗ)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Действие настоящего Федерального закона не распространяется на:</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граждан Российской Федерации (иностранных граждан и лиц без гражданства), дети которых находятся на полном государственном обеспечении;</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граждан Российской Федерации (иностранных граждан и лиц без гражданства), лишенных родительских прав либо ограниченных в родительских правах, за исключением случаев назначения и выплаты пособия по беременности и родам, единовременного пособия женщине, вставшей на учет в медицинских организациях в ранние сроки беременности, и единовременного пособия беременной жене военнослужащего, проходящего военную службу по призыву;</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05.04.2013 </w:t>
      </w:r>
      <w:hyperlink r:id="rId667" w:history="1">
        <w:r>
          <w:rPr>
            <w:rFonts w:ascii="Calibri" w:hAnsi="Calibri" w:cs="Calibri"/>
            <w:color w:val="0000FF"/>
          </w:rPr>
          <w:t>N 45-ФЗ</w:t>
        </w:r>
      </w:hyperlink>
      <w:r>
        <w:rPr>
          <w:rFonts w:ascii="Calibri" w:hAnsi="Calibri" w:cs="Calibri"/>
        </w:rPr>
        <w:t xml:space="preserve">, от 07.06.2013 </w:t>
      </w:r>
      <w:hyperlink r:id="rId668" w:history="1">
        <w:r>
          <w:rPr>
            <w:rFonts w:ascii="Calibri" w:hAnsi="Calibri" w:cs="Calibri"/>
            <w:color w:val="0000FF"/>
          </w:rPr>
          <w:t>N 129-ФЗ</w:t>
        </w:r>
      </w:hyperlink>
      <w:r>
        <w:rPr>
          <w:rFonts w:ascii="Calibri" w:hAnsi="Calibri" w:cs="Calibri"/>
        </w:rPr>
        <w:t>)</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граждан Российской Федерации, выехавших на постоянное место жительства за пределы Российской Федерации.</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Иные категории лиц, проживающих на территории Российской Федерации, на которых действие настоящего Федерального закона не распространяется, могут быть признаны нуждающимися в получении государственных пособий гражданам, имеющим детей, в порядке и на условиях, которые устанавливаются Правительством Российской Федерации.</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bookmarkStart w:id="119" w:name="Par64"/>
      <w:bookmarkEnd w:id="119"/>
      <w:r>
        <w:rPr>
          <w:rFonts w:ascii="Calibri" w:hAnsi="Calibri" w:cs="Calibri"/>
        </w:rPr>
        <w:t>Статья 2. Законодательство Российской Федерации о государственных пособиях гражданам, имеющим детей</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Законодательство Российской Федерации о государственных пособиях гражданам, имеющим детей, основывается на </w:t>
      </w:r>
      <w:hyperlink r:id="rId669" w:history="1">
        <w:r>
          <w:rPr>
            <w:rFonts w:ascii="Calibri" w:hAnsi="Calibri" w:cs="Calibri"/>
            <w:color w:val="0000FF"/>
          </w:rPr>
          <w:t>Конституции</w:t>
        </w:r>
      </w:hyperlink>
      <w:r>
        <w:rPr>
          <w:rFonts w:ascii="Calibri" w:hAnsi="Calibri" w:cs="Calibri"/>
        </w:rPr>
        <w:t xml:space="preserve"> Российской Федерации и состоит из настоящего Федерального закона, других федеральных </w:t>
      </w:r>
      <w:hyperlink r:id="rId670" w:history="1">
        <w:r>
          <w:rPr>
            <w:rFonts w:ascii="Calibri" w:hAnsi="Calibri" w:cs="Calibri"/>
            <w:color w:val="0000FF"/>
          </w:rPr>
          <w:t>законов</w:t>
        </w:r>
      </w:hyperlink>
      <w:r>
        <w:rPr>
          <w:rFonts w:ascii="Calibri" w:hAnsi="Calibri" w:cs="Calibri"/>
        </w:rPr>
        <w:t xml:space="preserve">, а также законов и иных нормативных правовых актов субъектов Российской Федерации, устанавливающих дополнительные виды материальной поддержки семей с детьми. В целях единообразного применения настоящего Федерального закона при необходимости могут издаваться соответствующие разъяснения в </w:t>
      </w:r>
      <w:hyperlink r:id="rId671" w:history="1">
        <w:r>
          <w:rPr>
            <w:rFonts w:ascii="Calibri" w:hAnsi="Calibri" w:cs="Calibri"/>
            <w:color w:val="0000FF"/>
          </w:rPr>
          <w:t>порядке</w:t>
        </w:r>
      </w:hyperlink>
      <w:r>
        <w:rPr>
          <w:rFonts w:ascii="Calibri" w:hAnsi="Calibri" w:cs="Calibri"/>
        </w:rPr>
        <w:t>, определяемом Правительством Российской Федерации.</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2" w:history="1">
        <w:r>
          <w:rPr>
            <w:rFonts w:ascii="Calibri" w:hAnsi="Calibri" w:cs="Calibri"/>
            <w:color w:val="0000FF"/>
          </w:rPr>
          <w:t>закона</w:t>
        </w:r>
      </w:hyperlink>
      <w:r>
        <w:rPr>
          <w:rFonts w:ascii="Calibri" w:hAnsi="Calibri" w:cs="Calibri"/>
        </w:rPr>
        <w:t xml:space="preserve"> от 05.12.2006 N 207-ФЗ)</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3. Виды государственных пособий гражданам, имеющим детей, порядок назначения пособий и межведомственное информационное взаимодействие в целях назначения и выплаты пособий</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3" w:history="1">
        <w:r>
          <w:rPr>
            <w:rFonts w:ascii="Calibri" w:hAnsi="Calibri" w:cs="Calibri"/>
            <w:color w:val="0000FF"/>
          </w:rPr>
          <w:t>закона</w:t>
        </w:r>
      </w:hyperlink>
      <w:r>
        <w:rPr>
          <w:rFonts w:ascii="Calibri" w:hAnsi="Calibri" w:cs="Calibri"/>
        </w:rPr>
        <w:t xml:space="preserve"> от 28.07.2012 N 133-ФЗ)</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Настоящим Федеральным законом устанавливаются следующие виды государственных пособий:</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пособие по беременности и родам;</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единовременное пособие женщинам, вставшим на учет в медицинских организациях в ранние сроки беременности;</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4" w:history="1">
        <w:r>
          <w:rPr>
            <w:rFonts w:ascii="Calibri" w:hAnsi="Calibri" w:cs="Calibri"/>
            <w:color w:val="0000FF"/>
          </w:rPr>
          <w:t>закона</w:t>
        </w:r>
      </w:hyperlink>
      <w:r>
        <w:rPr>
          <w:rFonts w:ascii="Calibri" w:hAnsi="Calibri" w:cs="Calibri"/>
        </w:rPr>
        <w:t xml:space="preserve"> от 07.06.2013 N 129-ФЗ)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единовременное пособие при рождении ребенка;</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ежемесячное пособие по уходу за ребенком;</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5" w:history="1">
        <w:r>
          <w:rPr>
            <w:rFonts w:ascii="Calibri" w:hAnsi="Calibri" w:cs="Calibri"/>
            <w:color w:val="0000FF"/>
          </w:rPr>
          <w:t>закона</w:t>
        </w:r>
      </w:hyperlink>
      <w:r>
        <w:rPr>
          <w:rFonts w:ascii="Calibri" w:hAnsi="Calibri" w:cs="Calibri"/>
        </w:rPr>
        <w:t xml:space="preserve"> от 05.12.2006 N 207-ФЗ)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ежемесячное пособие на ребенка;</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единовременное пособие при передаче ребенка на воспитание в семью;</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76" w:history="1">
        <w:r>
          <w:rPr>
            <w:rFonts w:ascii="Calibri" w:hAnsi="Calibri" w:cs="Calibri"/>
            <w:color w:val="0000FF"/>
          </w:rPr>
          <w:t>законом</w:t>
        </w:r>
      </w:hyperlink>
      <w:r>
        <w:rPr>
          <w:rFonts w:ascii="Calibri" w:hAnsi="Calibri" w:cs="Calibri"/>
        </w:rPr>
        <w:t xml:space="preserve"> от 05.12.2006 N 207-ФЗ)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единовременное пособие беременной жене военнослужащего, проходящего военную службу по призыву;</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77" w:history="1">
        <w:r>
          <w:rPr>
            <w:rFonts w:ascii="Calibri" w:hAnsi="Calibri" w:cs="Calibri"/>
            <w:color w:val="0000FF"/>
          </w:rPr>
          <w:t>законом</w:t>
        </w:r>
      </w:hyperlink>
      <w:r>
        <w:rPr>
          <w:rFonts w:ascii="Calibri" w:hAnsi="Calibri" w:cs="Calibri"/>
        </w:rPr>
        <w:t xml:space="preserve"> от 25.10.2007 N 233-ФЗ)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ежемесячное пособие на ребенка военнослужащего, проходящего военную службу по призыву.</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78" w:history="1">
        <w:r>
          <w:rPr>
            <w:rFonts w:ascii="Calibri" w:hAnsi="Calibri" w:cs="Calibri"/>
            <w:color w:val="0000FF"/>
          </w:rPr>
          <w:t>законом</w:t>
        </w:r>
      </w:hyperlink>
      <w:r>
        <w:rPr>
          <w:rFonts w:ascii="Calibri" w:hAnsi="Calibri" w:cs="Calibri"/>
        </w:rPr>
        <w:t xml:space="preserve"> от 25.10.2007 N 233-ФЗ)</w:t>
      </w:r>
    </w:p>
    <w:p w:rsidR="005238D6" w:rsidRDefault="00761F2E">
      <w:pPr>
        <w:widowControl w:val="0"/>
        <w:autoSpaceDE w:val="0"/>
        <w:autoSpaceDN w:val="0"/>
        <w:adjustRightInd w:val="0"/>
        <w:spacing w:after="0" w:line="240" w:lineRule="auto"/>
        <w:ind w:firstLine="540"/>
        <w:jc w:val="both"/>
        <w:rPr>
          <w:rFonts w:ascii="Calibri" w:hAnsi="Calibri" w:cs="Calibri"/>
        </w:rPr>
      </w:pPr>
      <w:hyperlink r:id="rId679" w:history="1">
        <w:r w:rsidR="005238D6">
          <w:rPr>
            <w:rFonts w:ascii="Calibri" w:hAnsi="Calibri" w:cs="Calibri"/>
            <w:color w:val="0000FF"/>
          </w:rPr>
          <w:t>Порядок и условия</w:t>
        </w:r>
      </w:hyperlink>
      <w:r w:rsidR="005238D6">
        <w:rPr>
          <w:rFonts w:ascii="Calibri" w:hAnsi="Calibri" w:cs="Calibri"/>
        </w:rPr>
        <w:t xml:space="preserve"> назначения и выплаты указанных государственных пособий </w:t>
      </w:r>
      <w:r w:rsidR="005238D6">
        <w:rPr>
          <w:rFonts w:ascii="Calibri" w:hAnsi="Calibri" w:cs="Calibri"/>
        </w:rPr>
        <w:lastRenderedPageBreak/>
        <w:t xml:space="preserve">устанавливаются уполномоченным Правительством Российской Федерации федеральным органом исполнительной власти в части, не определенной настоящим Федеральным законом. </w:t>
      </w:r>
      <w:hyperlink r:id="rId680" w:history="1">
        <w:r w:rsidR="005238D6">
          <w:rPr>
            <w:rFonts w:ascii="Calibri" w:hAnsi="Calibri" w:cs="Calibri"/>
            <w:color w:val="0000FF"/>
          </w:rPr>
          <w:t>Порядок</w:t>
        </w:r>
      </w:hyperlink>
      <w:r w:rsidR="005238D6">
        <w:rPr>
          <w:rFonts w:ascii="Calibri" w:hAnsi="Calibri" w:cs="Calibri"/>
        </w:rPr>
        <w:t xml:space="preserve"> предоставления информации, необходимой для назначения и выплаты единовременного пособия беременной жене военнослужащего, проходящего военную службу по призыву, и ежемесячного пособия на ребенка военнослужащего, проходящего военную службу по призыву, гражданам, имеющим право на получение этих пособий, а также органам, осуществляющим назначение и выплату указанных пособий, определяется Правительством Российской Федерации.</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29.07.1998 </w:t>
      </w:r>
      <w:hyperlink r:id="rId681" w:history="1">
        <w:r>
          <w:rPr>
            <w:rFonts w:ascii="Calibri" w:hAnsi="Calibri" w:cs="Calibri"/>
            <w:color w:val="0000FF"/>
          </w:rPr>
          <w:t>N 134-ФЗ</w:t>
        </w:r>
      </w:hyperlink>
      <w:r>
        <w:rPr>
          <w:rFonts w:ascii="Calibri" w:hAnsi="Calibri" w:cs="Calibri"/>
        </w:rPr>
        <w:t xml:space="preserve">, от 05.12.2006 </w:t>
      </w:r>
      <w:hyperlink r:id="rId682" w:history="1">
        <w:r>
          <w:rPr>
            <w:rFonts w:ascii="Calibri" w:hAnsi="Calibri" w:cs="Calibri"/>
            <w:color w:val="0000FF"/>
          </w:rPr>
          <w:t>N 207-ФЗ</w:t>
        </w:r>
      </w:hyperlink>
      <w:r>
        <w:rPr>
          <w:rFonts w:ascii="Calibri" w:hAnsi="Calibri" w:cs="Calibri"/>
        </w:rPr>
        <w:t xml:space="preserve">, от 25.10.2007 </w:t>
      </w:r>
      <w:hyperlink r:id="rId683" w:history="1">
        <w:r>
          <w:rPr>
            <w:rFonts w:ascii="Calibri" w:hAnsi="Calibri" w:cs="Calibri"/>
            <w:color w:val="0000FF"/>
          </w:rPr>
          <w:t>N 233-ФЗ</w:t>
        </w:r>
      </w:hyperlink>
      <w:r>
        <w:rPr>
          <w:rFonts w:ascii="Calibri" w:hAnsi="Calibri" w:cs="Calibri"/>
        </w:rPr>
        <w:t xml:space="preserve">, от 23.07.2008 </w:t>
      </w:r>
      <w:hyperlink r:id="rId684" w:history="1">
        <w:r>
          <w:rPr>
            <w:rFonts w:ascii="Calibri" w:hAnsi="Calibri" w:cs="Calibri"/>
            <w:color w:val="0000FF"/>
          </w:rPr>
          <w:t>N 160-ФЗ</w:t>
        </w:r>
      </w:hyperlink>
      <w:r>
        <w:rPr>
          <w:rFonts w:ascii="Calibri" w:hAnsi="Calibri" w:cs="Calibri"/>
        </w:rPr>
        <w:t>)</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назначения и выплаты ежемесячного пособия на ребенка устанавливается законами и иными нормативными правовыми актами субъектов Российской Федерации.</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третья введена Федеральным </w:t>
      </w:r>
      <w:hyperlink r:id="rId685" w:history="1">
        <w:r>
          <w:rPr>
            <w:rFonts w:ascii="Calibri" w:hAnsi="Calibri" w:cs="Calibri"/>
            <w:color w:val="0000FF"/>
          </w:rPr>
          <w:t>законом</w:t>
        </w:r>
      </w:hyperlink>
      <w:r>
        <w:rPr>
          <w:rFonts w:ascii="Calibri" w:hAnsi="Calibri" w:cs="Calibri"/>
        </w:rPr>
        <w:t xml:space="preserve"> от 22.08.2004 N 122-ФЗ)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(копии документов, сведения), необходимые для назначения и выплаты государственных пособий, запрашиваются органами, осуществляющими назначение и выплату государственных пособий,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если указанные документы (копии документов, сведения), за исключением документов, предусмотренных </w:t>
      </w:r>
      <w:hyperlink r:id="rId686" w:history="1">
        <w:r>
          <w:rPr>
            <w:rFonts w:ascii="Calibri" w:hAnsi="Calibri" w:cs="Calibri"/>
            <w:color w:val="0000FF"/>
          </w:rPr>
          <w:t>частью 6 статьи 7</w:t>
        </w:r>
      </w:hyperlink>
      <w:r>
        <w:rPr>
          <w:rFonts w:ascii="Calibri" w:hAnsi="Calibri" w:cs="Calibri"/>
        </w:rPr>
        <w:t xml:space="preserve"> Федерального закона от 27 июля 2010 года N 210-ФЗ "Об организации предоставления государственных и муниципальных услуг", находятся в распоряжении таких органов либо организаций и указанные документы (копии документов, сведения) не были представлены лицом, имеющим право на получение государственных пособий, по собственной инициативе.</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четвертая введена Федеральным </w:t>
      </w:r>
      <w:hyperlink r:id="rId687" w:history="1">
        <w:r>
          <w:rPr>
            <w:rFonts w:ascii="Calibri" w:hAnsi="Calibri" w:cs="Calibri"/>
            <w:color w:val="0000FF"/>
          </w:rPr>
          <w:t>законом</w:t>
        </w:r>
      </w:hyperlink>
      <w:r>
        <w:rPr>
          <w:rFonts w:ascii="Calibri" w:hAnsi="Calibri" w:cs="Calibri"/>
        </w:rPr>
        <w:t xml:space="preserve"> от 28.07.2012 N 133-ФЗ)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Межведомственное информационное взаимодействие в целях назначения и выплаты пособий осуществляется в соответствии с требованиями Федерального </w:t>
      </w:r>
      <w:hyperlink r:id="rId688" w:history="1">
        <w:r>
          <w:rPr>
            <w:rFonts w:ascii="Calibri" w:hAnsi="Calibri" w:cs="Calibri"/>
            <w:color w:val="0000FF"/>
          </w:rPr>
          <w:t>закона</w:t>
        </w:r>
      </w:hyperlink>
      <w:r>
        <w:rPr>
          <w:rFonts w:ascii="Calibri" w:hAnsi="Calibri" w:cs="Calibri"/>
        </w:rPr>
        <w:t xml:space="preserve"> от 27 июля 2010 года N 210-ФЗ "Об организации предоставления государственных и муниципальных услуг".</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пятая введена Федеральным </w:t>
      </w:r>
      <w:hyperlink r:id="rId689" w:history="1">
        <w:r>
          <w:rPr>
            <w:rFonts w:ascii="Calibri" w:hAnsi="Calibri" w:cs="Calibri"/>
            <w:color w:val="0000FF"/>
          </w:rPr>
          <w:t>законом</w:t>
        </w:r>
      </w:hyperlink>
      <w:r>
        <w:rPr>
          <w:rFonts w:ascii="Calibri" w:hAnsi="Calibri" w:cs="Calibri"/>
        </w:rPr>
        <w:t xml:space="preserve"> от 28.07.2012 N 133-ФЗ)</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4. Средства на выплату государственных пособий гражданам, имеющим детей</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Выплата государственных пособий гражданам, имеющим детей, производится за счет:</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средств Фонда социального страхования Российской Федерации в виде пособия по беременности и родам, единовременного пособия женщинам, вставшим на учет в медицинских организациях в ранние сроки беременности, единовременного пособия при рождении ребенка, ежемесячного пособия по уходу за ребенком лицам, подлежащим обязательному социальному страхованию на случай временной нетрудоспособности и в связи с материнством;</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24.07.2009 </w:t>
      </w:r>
      <w:hyperlink r:id="rId690" w:history="1">
        <w:r>
          <w:rPr>
            <w:rFonts w:ascii="Calibri" w:hAnsi="Calibri" w:cs="Calibri"/>
            <w:color w:val="0000FF"/>
          </w:rPr>
          <w:t>N 213-ФЗ</w:t>
        </w:r>
      </w:hyperlink>
      <w:r>
        <w:rPr>
          <w:rFonts w:ascii="Calibri" w:hAnsi="Calibri" w:cs="Calibri"/>
        </w:rPr>
        <w:t xml:space="preserve">, от 07.06.2013 </w:t>
      </w:r>
      <w:hyperlink r:id="rId691" w:history="1">
        <w:r>
          <w:rPr>
            <w:rFonts w:ascii="Calibri" w:hAnsi="Calibri" w:cs="Calibri"/>
            <w:color w:val="0000FF"/>
          </w:rPr>
          <w:t>N 129-ФЗ</w:t>
        </w:r>
      </w:hyperlink>
      <w:r>
        <w:rPr>
          <w:rFonts w:ascii="Calibri" w:hAnsi="Calibri" w:cs="Calibri"/>
        </w:rPr>
        <w:t>)</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 федерального бюджета, выделяемых в установленном порядке федеральным органам исполнительной власти, в которых законодательством Российской Федерации предусмотрена военная служба, служба в качестве лиц рядового и начальствующего состава органов внутренних дел, Государственной противопожарной службы, сотрудников учреждений и органов уголовно-исполнительной системы, органов по контролю за оборотом наркотических средств и психотропных веществ, таможенных органов, в виде пособия по беременности и родам, единовременного пособия женщинам, вставшим на учет в медицинских организациях в ранние сроки беременности, единовременного пособия при рождении ребенка, ежемесячного пособия по уходу за ребенком женщинам, проходящим военную службу по контракту; лицам, проходящим службу в качестве лиц рядового и начальствующего состава органов внутренних дел, Государственной противопожарной службы, сотрудников учреждений и органов уголовно-исполнительной системы, органов по контролю за оборотом наркотических средств и психотропных веществ, таможенных органов; женщинам, уволенным в период беременности, отпуска по беременности и родам, и лицам, уволенным в период отпуска по уходу за ребенком в связи с ликвидацией организаций (за исключением ежемесячного пособия по уходу за ребенком, предусмотренного </w:t>
      </w:r>
      <w:hyperlink w:anchor="Par106" w:history="1">
        <w:r>
          <w:rPr>
            <w:rFonts w:ascii="Calibri" w:hAnsi="Calibri" w:cs="Calibri"/>
            <w:color w:val="0000FF"/>
          </w:rPr>
          <w:t>абзацем шестым</w:t>
        </w:r>
      </w:hyperlink>
      <w:r>
        <w:rPr>
          <w:rFonts w:ascii="Calibri" w:hAnsi="Calibri" w:cs="Calibri"/>
        </w:rPr>
        <w:t xml:space="preserve"> настоящей части), а также в связи с истечением срока их трудового договора в воинских частях, находящихся за пределами Российской Федерации; женщинам, уволенным в период беременности, отпуска по беременности и родам, отпуска по уходу за ребенком в связи с переводом мужа в </w:t>
      </w:r>
      <w:r>
        <w:rPr>
          <w:rFonts w:ascii="Calibri" w:hAnsi="Calibri" w:cs="Calibri"/>
        </w:rPr>
        <w:lastRenderedPageBreak/>
        <w:t>Российскую Федерацию из воинских частей, находящихся за пределами Российской Федерации; неработающим женам военнослужащих, проходящих военную службу по контракту на территориях иностранных государств;</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05.12.2006 </w:t>
      </w:r>
      <w:hyperlink r:id="rId692" w:history="1">
        <w:r>
          <w:rPr>
            <w:rFonts w:ascii="Calibri" w:hAnsi="Calibri" w:cs="Calibri"/>
            <w:color w:val="0000FF"/>
          </w:rPr>
          <w:t>N 207-ФЗ</w:t>
        </w:r>
      </w:hyperlink>
      <w:r>
        <w:rPr>
          <w:rFonts w:ascii="Calibri" w:hAnsi="Calibri" w:cs="Calibri"/>
        </w:rPr>
        <w:t xml:space="preserve">, от 24.07.2009 </w:t>
      </w:r>
      <w:hyperlink r:id="rId693" w:history="1">
        <w:r>
          <w:rPr>
            <w:rFonts w:ascii="Calibri" w:hAnsi="Calibri" w:cs="Calibri"/>
            <w:color w:val="0000FF"/>
          </w:rPr>
          <w:t>N 213-ФЗ</w:t>
        </w:r>
      </w:hyperlink>
      <w:r>
        <w:rPr>
          <w:rFonts w:ascii="Calibri" w:hAnsi="Calibri" w:cs="Calibri"/>
        </w:rPr>
        <w:t xml:space="preserve">, от 07.06.2013 </w:t>
      </w:r>
      <w:hyperlink r:id="rId694" w:history="1">
        <w:r>
          <w:rPr>
            <w:rFonts w:ascii="Calibri" w:hAnsi="Calibri" w:cs="Calibri"/>
            <w:color w:val="0000FF"/>
          </w:rPr>
          <w:t>N 129-ФЗ</w:t>
        </w:r>
      </w:hyperlink>
      <w:r>
        <w:rPr>
          <w:rFonts w:ascii="Calibri" w:hAnsi="Calibri" w:cs="Calibri"/>
        </w:rPr>
        <w:t>)</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средств федерального бюджета, бюджетов субъектов Российской Федерации, выделяемых профессиональным образовательным организациям, образовательным организациям высшего образования, образовательным организациям дополнительного профессионального образования и научным организациям на выплату стипендий в виде пособия по беременности и родам, единовременного пособия женщинам, вставшим на учет в медицинских организациях в ранние сроки беременности, - женщинам, обучающимся по очной форме обучения в профессиональных образовательных организациях, образовательных организациях высшего образования, образовательных организациях дополнительного профессионального образования и научных организациях;</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5" w:history="1">
        <w:r>
          <w:rPr>
            <w:rFonts w:ascii="Calibri" w:hAnsi="Calibri" w:cs="Calibri"/>
            <w:color w:val="0000FF"/>
          </w:rPr>
          <w:t>закона</w:t>
        </w:r>
      </w:hyperlink>
      <w:r>
        <w:rPr>
          <w:rFonts w:ascii="Calibri" w:hAnsi="Calibri" w:cs="Calibri"/>
        </w:rPr>
        <w:t xml:space="preserve"> от 07.06.2013 N 129-ФЗ (ред. 02.07.2013))</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средств бюджетов субъектов Российской Федерации в виде ежемесячного пособия на ребенка;</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6" w:history="1">
        <w:r>
          <w:rPr>
            <w:rFonts w:ascii="Calibri" w:hAnsi="Calibri" w:cs="Calibri"/>
            <w:color w:val="0000FF"/>
          </w:rPr>
          <w:t>закона</w:t>
        </w:r>
      </w:hyperlink>
      <w:r>
        <w:rPr>
          <w:rFonts w:ascii="Calibri" w:hAnsi="Calibri" w:cs="Calibri"/>
        </w:rPr>
        <w:t xml:space="preserve"> от 22.08.2004 N 122-ФЗ)</w:t>
      </w:r>
    </w:p>
    <w:p w:rsidR="005238D6" w:rsidRDefault="005238D6">
      <w:pPr>
        <w:widowControl w:val="0"/>
        <w:autoSpaceDE w:val="0"/>
        <w:autoSpaceDN w:val="0"/>
        <w:adjustRightInd w:val="0"/>
        <w:spacing w:after="0" w:line="240" w:lineRule="auto"/>
        <w:ind w:firstLine="540"/>
        <w:jc w:val="both"/>
        <w:rPr>
          <w:rFonts w:ascii="Calibri" w:hAnsi="Calibri" w:cs="Calibri"/>
        </w:rPr>
      </w:pPr>
      <w:bookmarkStart w:id="120" w:name="Par106"/>
      <w:bookmarkEnd w:id="120"/>
      <w:r>
        <w:rPr>
          <w:rFonts w:ascii="Calibri" w:hAnsi="Calibri" w:cs="Calibri"/>
        </w:rPr>
        <w:t xml:space="preserve">субвенций, предоставляемых бюджетам субъектов Российской Федерации из федерального бюджета в целях финансового обеспечения расходных обязательств субъектов Российской Федерации, возникающих при выполнении полномочий Российской Федерации, на выплату пособия по беременности и родам, единовременного пособия женщинам, вставшим на учет в медицинских организациях в ранние сроки беременности, единовременного пособия при рождении ребенка, ежемесячного пособия по уходу за ребенком женщинам, уволенным в период беременности, отпуска по беременности и родам, и лицам, уволенным в период отпуска по уходу за ребенком в связи с ликвидацией организаций,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 единовременного пособия при рождении ребенка и ежемесячного пособия по уходу за ребенком лицам, не подлежащим обязательному социальному страхованию на случай временной нетрудоспособности и в связи с материнством, в том числе обучающимся по очной форме обучения в профессиональных образовательных организациях, образовательных организациях высшего образования, образовательных организациях дополнительного профессионального образования и научных организациях (за исключением единовременного пособия при рождении ребенка и ежемесячного пособия по уходу за ребенком, предусмотренных </w:t>
      </w:r>
      <w:hyperlink w:anchor="Par100" w:history="1">
        <w:r>
          <w:rPr>
            <w:rFonts w:ascii="Calibri" w:hAnsi="Calibri" w:cs="Calibri"/>
            <w:color w:val="0000FF"/>
          </w:rPr>
          <w:t>абзацем третьим</w:t>
        </w:r>
      </w:hyperlink>
      <w:r>
        <w:rPr>
          <w:rFonts w:ascii="Calibri" w:hAnsi="Calibri" w:cs="Calibri"/>
        </w:rPr>
        <w:t xml:space="preserve"> настоящей части). </w:t>
      </w:r>
      <w:hyperlink r:id="rId697" w:history="1">
        <w:r>
          <w:rPr>
            <w:rFonts w:ascii="Calibri" w:hAnsi="Calibri" w:cs="Calibri"/>
            <w:color w:val="0000FF"/>
          </w:rPr>
          <w:t>Порядок</w:t>
        </w:r>
      </w:hyperlink>
      <w:r>
        <w:rPr>
          <w:rFonts w:ascii="Calibri" w:hAnsi="Calibri" w:cs="Calibri"/>
        </w:rPr>
        <w:t xml:space="preserve"> финансирования указанных расходов устанавливается Правительством Российской Федерации;</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8" w:history="1">
        <w:r>
          <w:rPr>
            <w:rFonts w:ascii="Calibri" w:hAnsi="Calibri" w:cs="Calibri"/>
            <w:color w:val="0000FF"/>
          </w:rPr>
          <w:t>закона</w:t>
        </w:r>
      </w:hyperlink>
      <w:r>
        <w:rPr>
          <w:rFonts w:ascii="Calibri" w:hAnsi="Calibri" w:cs="Calibri"/>
        </w:rPr>
        <w:t xml:space="preserve"> от 07.06.2013 N 129-ФЗ)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субвенций, предоставляемых бюджетам субъектов Российской Федерации из федерального бюджета в целях финансового обеспечения расходных обязательств субъектов Российской Федерации, возникающих при выполнении полномочий Российской Федерации, на выплату единовременного пособия при передаче ребенка на воспитание в семью, единовременного пособия беременной жене военнослужащего, проходящего военную службу по призыву, и ежемесячного пособия на ребенка военнослужащего, проходящего военную службу по призыву.</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9" w:history="1">
        <w:r>
          <w:rPr>
            <w:rFonts w:ascii="Calibri" w:hAnsi="Calibri" w:cs="Calibri"/>
            <w:color w:val="0000FF"/>
          </w:rPr>
          <w:t>закона</w:t>
        </w:r>
      </w:hyperlink>
      <w:r>
        <w:rPr>
          <w:rFonts w:ascii="Calibri" w:hAnsi="Calibri" w:cs="Calibri"/>
        </w:rPr>
        <w:t xml:space="preserve"> от 07.06.2013 N 129-ФЗ)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доставку и пересылку государственных пособий гражданам, имеющим детей, осуществляются из тех же источников, из которых производится выплата пособий.</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введена Федеральным </w:t>
      </w:r>
      <w:hyperlink r:id="rId700" w:history="1">
        <w:r>
          <w:rPr>
            <w:rFonts w:ascii="Calibri" w:hAnsi="Calibri" w:cs="Calibri"/>
            <w:color w:val="0000FF"/>
          </w:rPr>
          <w:t>законом</w:t>
        </w:r>
      </w:hyperlink>
      <w:r>
        <w:rPr>
          <w:rFonts w:ascii="Calibri" w:hAnsi="Calibri" w:cs="Calibri"/>
        </w:rPr>
        <w:t xml:space="preserve"> от 30.05.2001 N 67-ФЗ)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Финансирование расходов на оплату услуг организаций федеральной почтовой связи по доставке и пересылке государственных пособий гражданам, имеющим детей, производится в размерах, установленных законодательством Российской Федерации, определяющим финансирование расходов на оплату услуг организаций федеральной почтовой связи по доставке и пересылке государственных пенсий.</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третья введена Федеральным </w:t>
      </w:r>
      <w:hyperlink r:id="rId701" w:history="1">
        <w:r>
          <w:rPr>
            <w:rFonts w:ascii="Calibri" w:hAnsi="Calibri" w:cs="Calibri"/>
            <w:color w:val="0000FF"/>
          </w:rPr>
          <w:t>законом</w:t>
        </w:r>
      </w:hyperlink>
      <w:r>
        <w:rPr>
          <w:rFonts w:ascii="Calibri" w:hAnsi="Calibri" w:cs="Calibri"/>
        </w:rPr>
        <w:t xml:space="preserve"> от 30.05.2001 N 67-ФЗ)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Плата за банковские услуги по операциям со средствами, предусмотренными на выплату государственных пособий гражданам, имеющим детей, не взимается.</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(часть четвертая введена Федеральным </w:t>
      </w:r>
      <w:hyperlink r:id="rId702" w:history="1">
        <w:r>
          <w:rPr>
            <w:rFonts w:ascii="Calibri" w:hAnsi="Calibri" w:cs="Calibri"/>
            <w:color w:val="0000FF"/>
          </w:rPr>
          <w:t>законом</w:t>
        </w:r>
      </w:hyperlink>
      <w:r>
        <w:rPr>
          <w:rFonts w:ascii="Calibri" w:hAnsi="Calibri" w:cs="Calibri"/>
        </w:rPr>
        <w:t xml:space="preserve"> от 30.05.2001 N 67-ФЗ)</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bookmarkStart w:id="121" w:name="Par117"/>
      <w:bookmarkEnd w:id="121"/>
      <w:r>
        <w:rPr>
          <w:rFonts w:ascii="Calibri" w:hAnsi="Calibri" w:cs="Calibri"/>
        </w:rPr>
        <w:t>Статья 4.1. Обеспечение выплаты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а также единовременного пособия при передаче ребенка на воспитание в семью, единовременного пособия беременной жене военнослужащего, проходящего военную службу по призыву, и ежемесячного пособия на ребенка военнослужащего, проходящего военную службу по призыву</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3" w:history="1">
        <w:r>
          <w:rPr>
            <w:rFonts w:ascii="Calibri" w:hAnsi="Calibri" w:cs="Calibri"/>
            <w:color w:val="0000FF"/>
          </w:rPr>
          <w:t>закона</w:t>
        </w:r>
      </w:hyperlink>
      <w:r>
        <w:rPr>
          <w:rFonts w:ascii="Calibri" w:hAnsi="Calibri" w:cs="Calibri"/>
        </w:rPr>
        <w:t xml:space="preserve"> от 07.06.2013 N 129-ФЗ)</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704" w:history="1">
        <w:r>
          <w:rPr>
            <w:rFonts w:ascii="Calibri" w:hAnsi="Calibri" w:cs="Calibri"/>
            <w:color w:val="0000FF"/>
          </w:rPr>
          <w:t>закона</w:t>
        </w:r>
      </w:hyperlink>
      <w:r>
        <w:rPr>
          <w:rFonts w:ascii="Calibri" w:hAnsi="Calibri" w:cs="Calibri"/>
        </w:rPr>
        <w:t xml:space="preserve"> от 25.10.2007 N 233-ФЗ)</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Российская Федерация передает для осуществления органам государственной власти субъектов Российской Федерации полномочия по назначению и выплате пособия по беременности и родам, единовременного пособия женщинам, вставшим на учет в медицинских организациях в ранние сроки беременности, единовременного пособия при рождении ребенка, ежемесячного пособия по уходу за ребенком женщинам, уволенным в период беременности, отпуска по беременности и родам, и лицам, уволенным в период отпуска по уходу за ребенком в связи с ликвидацией организаций,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 единовременного пособия при рождении ребенка и ежемесячного пособия по уходу за ребенком лицам, не подлежащим обязательному социальному страхованию на случай временной нетрудоспособности и в связи с материнством, в том числе обучающимся по очной форме обучения в профессиональных образовательных организациях, образовательных организациях высшего образования, образовательных организациях дополнительного профессионального образования и научных организациях (за исключением единовременного пособия при рождении ребенка и ежемесячного пособия по уходу за ребенком, предусмотренных </w:t>
      </w:r>
      <w:hyperlink w:anchor="Par100" w:history="1">
        <w:r>
          <w:rPr>
            <w:rFonts w:ascii="Calibri" w:hAnsi="Calibri" w:cs="Calibri"/>
            <w:color w:val="0000FF"/>
          </w:rPr>
          <w:t>абзацем третьим части первой статьи 4</w:t>
        </w:r>
      </w:hyperlink>
      <w:r>
        <w:rPr>
          <w:rFonts w:ascii="Calibri" w:hAnsi="Calibri" w:cs="Calibri"/>
        </w:rPr>
        <w:t xml:space="preserve"> настоящего Федерального закона), единовременного пособия при передаче ребенка на воспитание в семью, единовременного пособия беременной жене военнослужащего, проходящего военную службу по призыву, и ежемесячного пособия на ребенка военнослужащего, проходящего военную службу по призыву.</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первая в ред. Федерального </w:t>
      </w:r>
      <w:hyperlink r:id="rId705" w:history="1">
        <w:r>
          <w:rPr>
            <w:rFonts w:ascii="Calibri" w:hAnsi="Calibri" w:cs="Calibri"/>
            <w:color w:val="0000FF"/>
          </w:rPr>
          <w:t>закона</w:t>
        </w:r>
      </w:hyperlink>
      <w:r>
        <w:rPr>
          <w:rFonts w:ascii="Calibri" w:hAnsi="Calibri" w:cs="Calibri"/>
        </w:rPr>
        <w:t xml:space="preserve"> от 07.06.2013 N 129-ФЗ)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на осуществление переданных в соответствии с </w:t>
      </w:r>
      <w:hyperlink w:anchor="Par122" w:history="1">
        <w:r>
          <w:rPr>
            <w:rFonts w:ascii="Calibri" w:hAnsi="Calibri" w:cs="Calibri"/>
            <w:color w:val="0000FF"/>
          </w:rPr>
          <w:t>частью первой</w:t>
        </w:r>
      </w:hyperlink>
      <w:r>
        <w:rPr>
          <w:rFonts w:ascii="Calibri" w:hAnsi="Calibri" w:cs="Calibri"/>
        </w:rPr>
        <w:t xml:space="preserve"> настоящей статьи полномочий предусматриваются в виде субвенций из федерального бюджета.</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Федеральным законом от 07.06.2013 N 129-ФЗ повторно внесены изменения в часть третью статьи 4.1, касающиеся замены слов "Федеральном фонде компенсаций" на "федеральном бюджете".</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Общий объем средств, предусмотренных в федеральном бюджете в виде субвенций бюджетам субъектов Российской Федерации на осуществление переданных в соответствии с </w:t>
      </w:r>
      <w:hyperlink w:anchor="Par122" w:history="1">
        <w:r>
          <w:rPr>
            <w:rFonts w:ascii="Calibri" w:hAnsi="Calibri" w:cs="Calibri"/>
            <w:color w:val="0000FF"/>
          </w:rPr>
          <w:t>частью первой</w:t>
        </w:r>
      </w:hyperlink>
      <w:r>
        <w:rPr>
          <w:rFonts w:ascii="Calibri" w:hAnsi="Calibri" w:cs="Calibri"/>
        </w:rPr>
        <w:t xml:space="preserve"> настоящей статьи полномочий, определяется исходя из численности лиц, имеющих право на каждое из указанных пособий, и размеров этих пособий, установленных настоящим Федеральным законом.</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6" w:history="1">
        <w:r>
          <w:rPr>
            <w:rFonts w:ascii="Calibri" w:hAnsi="Calibri" w:cs="Calibri"/>
            <w:color w:val="0000FF"/>
          </w:rPr>
          <w:t>закона</w:t>
        </w:r>
      </w:hyperlink>
      <w:r>
        <w:rPr>
          <w:rFonts w:ascii="Calibri" w:hAnsi="Calibri" w:cs="Calibri"/>
        </w:rPr>
        <w:t xml:space="preserve"> от 07.05.2013 N 104-ФЗ)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Субвенции зачисляются в установленном для исполнения федерального бюджета порядке на счета бюджетов субъектов Российской Федерации.</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распределения, расходования и учета средств на предоставление субвенций устанавливается Правительством Российской Федерации.</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Органы государственной власти субъектов Российской Федерации ежеквартально представляют:</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федеральный орган исполнительной власти, осуществляющий функции по выработке государственной политики и нормативно-правовому регулированию в сфере финансовой, кредитной, денежной политики, отчет о расходовании предоставленных субвенций с указанием численности </w:t>
      </w:r>
      <w:r>
        <w:rPr>
          <w:rFonts w:ascii="Calibri" w:hAnsi="Calibri" w:cs="Calibri"/>
        </w:rPr>
        <w:lastRenderedPageBreak/>
        <w:t>лиц, имеющих право на каждое из указанных выше пособий;</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r:id="rId707" w:history="1">
        <w:r>
          <w:rPr>
            <w:rFonts w:ascii="Calibri" w:hAnsi="Calibri" w:cs="Calibri"/>
            <w:color w:val="0000FF"/>
          </w:rPr>
          <w:t>федеральный орган</w:t>
        </w:r>
      </w:hyperlink>
      <w:r>
        <w:rPr>
          <w:rFonts w:ascii="Calibri" w:hAnsi="Calibri" w:cs="Calibri"/>
        </w:rPr>
        <w:t xml:space="preserve"> исполнительной власти, осуществляющий функции по выработке государственной политики и нормативно-правовому регулированию в сфере образования, списки получателей единовременного пособия при передаче ребенка на воспитание в семью с указанием категорий таких получателей и оснований получения указанного пособия;</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r:id="rId708" w:history="1">
        <w:r>
          <w:rPr>
            <w:rFonts w:ascii="Calibri" w:hAnsi="Calibri" w:cs="Calibri"/>
            <w:color w:val="0000FF"/>
          </w:rPr>
          <w:t>федеральный орган</w:t>
        </w:r>
      </w:hyperlink>
      <w:r>
        <w:rPr>
          <w:rFonts w:ascii="Calibri" w:hAnsi="Calibri" w:cs="Calibri"/>
        </w:rPr>
        <w:t xml:space="preserve"> исполнительной власти, осуществляющий функции по выработке государственной политики и нормативно-правовому регулированию в сфере труда и социальной защиты населения, списки получателей единовременного пособия беременной жене военнослужащего, проходящего военную службу по призыву, и получателей ежемесячного пособия на ребенка военнослужащего, проходящего военную службу по призыву, с указанием категорий таких получателей и оснований получения каждого из указанных пособий;</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9" w:history="1">
        <w:r>
          <w:rPr>
            <w:rFonts w:ascii="Calibri" w:hAnsi="Calibri" w:cs="Calibri"/>
            <w:color w:val="0000FF"/>
          </w:rPr>
          <w:t>закона</w:t>
        </w:r>
      </w:hyperlink>
      <w:r>
        <w:rPr>
          <w:rFonts w:ascii="Calibri" w:hAnsi="Calibri" w:cs="Calibri"/>
        </w:rPr>
        <w:t xml:space="preserve"> от 07.06.2013 N 129-ФЗ)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труда и социальной защиты населения, сведения о фактической численности получателей на отчетную дату и количестве назначенных за предыдущий отчетный период пособий по беременности и родам, единовременного пособия женщинам, вставшим на учет в медицинских организациях в ранние сроки беременности, единовременного пособия при рождении ребенка, ежемесячного пособия по уходу за ребенком женщинам, уволенным в период беременности, отпуска по беременности и родам, и лицам, уволенным в период отпуска по уходу за ребенком в связи с ликвидацией организаций,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 единовременного пособия при рождении ребенка и ежемесячного пособия по уходу за ребенком лицам, не подлежащим обязательному социальному страхованию на случай временной нетрудоспособности и в связи с материнством, в том числе обучающимся по очной форме обучения в профессиональных образовательных организациях, образовательных организациях высшего образования, образовательных организациях дополнительного профессионального образования и научных организациях (за исключением единовременного пособия при рождении ребенка и ежемесячного пособия по уходу за ребенком, предусмотренных </w:t>
      </w:r>
      <w:hyperlink w:anchor="Par100" w:history="1">
        <w:r>
          <w:rPr>
            <w:rFonts w:ascii="Calibri" w:hAnsi="Calibri" w:cs="Calibri"/>
            <w:color w:val="0000FF"/>
          </w:rPr>
          <w:t>абзацем третьим части первой статьи 4</w:t>
        </w:r>
      </w:hyperlink>
      <w:r>
        <w:rPr>
          <w:rFonts w:ascii="Calibri" w:hAnsi="Calibri" w:cs="Calibri"/>
        </w:rPr>
        <w:t xml:space="preserve"> настоящего Федерального закона).</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10" w:history="1">
        <w:r>
          <w:rPr>
            <w:rFonts w:ascii="Calibri" w:hAnsi="Calibri" w:cs="Calibri"/>
            <w:color w:val="0000FF"/>
          </w:rPr>
          <w:t>законом</w:t>
        </w:r>
      </w:hyperlink>
      <w:r>
        <w:rPr>
          <w:rFonts w:ascii="Calibri" w:hAnsi="Calibri" w:cs="Calibri"/>
        </w:rPr>
        <w:t xml:space="preserve"> от 07.06.2013 N 129-ФЗ)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необходимости дополнительные отчетные данные представляются в порядке, определяемом Правительством Российской Федерации.</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на осуществление указанных в </w:t>
      </w:r>
      <w:hyperlink w:anchor="Par122" w:history="1">
        <w:r>
          <w:rPr>
            <w:rFonts w:ascii="Calibri" w:hAnsi="Calibri" w:cs="Calibri"/>
            <w:color w:val="0000FF"/>
          </w:rPr>
          <w:t>части первой</w:t>
        </w:r>
      </w:hyperlink>
      <w:r>
        <w:rPr>
          <w:rFonts w:ascii="Calibri" w:hAnsi="Calibri" w:cs="Calibri"/>
        </w:rPr>
        <w:t xml:space="preserve"> настоящей статьи полномочий носят целевой характер и не могут быть использованы на другие цели.</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использования данных средств не по целевому назначению </w:t>
      </w:r>
      <w:hyperlink r:id="rId711" w:history="1">
        <w:r>
          <w:rPr>
            <w:rFonts w:ascii="Calibri" w:hAnsi="Calibri" w:cs="Calibri"/>
            <w:color w:val="0000FF"/>
          </w:rPr>
          <w:t>федеральный орган</w:t>
        </w:r>
      </w:hyperlink>
      <w:r>
        <w:rPr>
          <w:rFonts w:ascii="Calibri" w:hAnsi="Calibri" w:cs="Calibri"/>
        </w:rPr>
        <w:t xml:space="preserve"> исполнительной власти, осуществляющий функции по контролю и надзору в финансово-бюджетной сфере, вправе осуществить взыскание этих средств в порядке, установленном </w:t>
      </w:r>
      <w:hyperlink r:id="rId712"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Контроль за расходованием указанных средств осуществляется федеральным </w:t>
      </w:r>
      <w:hyperlink r:id="rId713" w:history="1">
        <w:r>
          <w:rPr>
            <w:rFonts w:ascii="Calibri" w:hAnsi="Calibri" w:cs="Calibri"/>
            <w:color w:val="0000FF"/>
          </w:rPr>
          <w:t>органом</w:t>
        </w:r>
      </w:hyperlink>
      <w:r>
        <w:rPr>
          <w:rFonts w:ascii="Calibri" w:hAnsi="Calibri" w:cs="Calibri"/>
        </w:rPr>
        <w:t xml:space="preserve"> исполнительной власти, осуществляющим функции по контролю и надзору в финансово-бюджетной сфере, федеральным </w:t>
      </w:r>
      <w:hyperlink r:id="rId714" w:history="1">
        <w:r>
          <w:rPr>
            <w:rFonts w:ascii="Calibri" w:hAnsi="Calibri" w:cs="Calibri"/>
            <w:color w:val="0000FF"/>
          </w:rPr>
          <w:t>органом</w:t>
        </w:r>
      </w:hyperlink>
      <w:r>
        <w:rPr>
          <w:rFonts w:ascii="Calibri" w:hAnsi="Calibri" w:cs="Calibri"/>
        </w:rPr>
        <w:t xml:space="preserve"> исполнительной власти, осуществляющим функции по контролю и надзору в области образования и науки (в части, касающейся назначения и выплаты единовременного пособия при передаче ребенка на воспитание в семью), и федеральным </w:t>
      </w:r>
      <w:hyperlink r:id="rId715" w:history="1">
        <w:r>
          <w:rPr>
            <w:rFonts w:ascii="Calibri" w:hAnsi="Calibri" w:cs="Calibri"/>
            <w:color w:val="0000FF"/>
          </w:rPr>
          <w:t>органом</w:t>
        </w:r>
      </w:hyperlink>
      <w:r>
        <w:rPr>
          <w:rFonts w:ascii="Calibri" w:hAnsi="Calibri" w:cs="Calibri"/>
        </w:rPr>
        <w:t xml:space="preserve"> исполнительной власти, осуществляющим функции по контролю и надзору в сфере труда и социальной защиты населения (в части, касающейся назначения и выплаты единовременного пособия беременной жене военнослужащего, проходящего военную службу по призыву, и (или) ежемесячного пособия на ребенка военнослужащего, проходящего военную службу по призыву, пособия по беременности и родам, единовременного пособия женщинам, вставшим на учет в медицинских организациях в ранние сроки беременности, единовременного пособия при рождении ребенка, ежемесячного пособия по уходу за ребенком женщинам, уволенным в период беременности, отпуска по беременности и родам, и лицам, уволенным в период отпуска по уходу за ребенком в связи с ликвидацией организаций, прекращением физическими лицами деятельности в </w:t>
      </w:r>
      <w:r>
        <w:rPr>
          <w:rFonts w:ascii="Calibri" w:hAnsi="Calibri" w:cs="Calibri"/>
        </w:rPr>
        <w:lastRenderedPageBreak/>
        <w:t xml:space="preserve">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 единовременного пособия при рождении ребенка и ежемесячного пособия по уходу за ребенком лицам, не подлежащим обязательному социальному страхованию на случай временной нетрудоспособности и в связи с материнством, в том числе обучающимся по очной форме обучения в профессиональных образовательных организациях, образовательных организациях высшего образования, образовательных организациях дополнительного профессионального образования и научных организациях (за исключением единовременного пособия при рождении ребенка и ежемесячного пособия по уходу за ребенком, предусмотренных </w:t>
      </w:r>
      <w:hyperlink w:anchor="Par100" w:history="1">
        <w:r>
          <w:rPr>
            <w:rFonts w:ascii="Calibri" w:hAnsi="Calibri" w:cs="Calibri"/>
            <w:color w:val="0000FF"/>
          </w:rPr>
          <w:t>абзацем третьим части первой статьи 4</w:t>
        </w:r>
      </w:hyperlink>
      <w:r>
        <w:rPr>
          <w:rFonts w:ascii="Calibri" w:hAnsi="Calibri" w:cs="Calibri"/>
        </w:rPr>
        <w:t xml:space="preserve"> настоящего Федерального закона).</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десятая в ред. Федерального </w:t>
      </w:r>
      <w:hyperlink r:id="rId716" w:history="1">
        <w:r>
          <w:rPr>
            <w:rFonts w:ascii="Calibri" w:hAnsi="Calibri" w:cs="Calibri"/>
            <w:color w:val="0000FF"/>
          </w:rPr>
          <w:t>закона</w:t>
        </w:r>
      </w:hyperlink>
      <w:r>
        <w:rPr>
          <w:rFonts w:ascii="Calibri" w:hAnsi="Calibri" w:cs="Calibri"/>
        </w:rPr>
        <w:t xml:space="preserve"> от 07.06.2013 N 129-ФЗ)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Органы государственной власти субъектов Российской Федерации вправе наделять законами субъектов Российской Федерации органы местного самоуправления поселений, муниципальных районов и городских округов полномочиями, указанными в </w:t>
      </w:r>
      <w:hyperlink w:anchor="Par122" w:history="1">
        <w:r>
          <w:rPr>
            <w:rFonts w:ascii="Calibri" w:hAnsi="Calibri" w:cs="Calibri"/>
            <w:color w:val="0000FF"/>
          </w:rPr>
          <w:t>части первой</w:t>
        </w:r>
      </w:hyperlink>
      <w:r>
        <w:rPr>
          <w:rFonts w:ascii="Calibri" w:hAnsi="Calibri" w:cs="Calibri"/>
        </w:rPr>
        <w:t xml:space="preserve"> настоящей статьи.</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одиннадцатая введена Федеральным </w:t>
      </w:r>
      <w:hyperlink r:id="rId717" w:history="1">
        <w:r>
          <w:rPr>
            <w:rFonts w:ascii="Calibri" w:hAnsi="Calibri" w:cs="Calibri"/>
            <w:color w:val="0000FF"/>
          </w:rPr>
          <w:t>законом</w:t>
        </w:r>
      </w:hyperlink>
      <w:r>
        <w:rPr>
          <w:rFonts w:ascii="Calibri" w:hAnsi="Calibri" w:cs="Calibri"/>
        </w:rPr>
        <w:t xml:space="preserve"> от 25.12.2008 N 281-ФЗ)</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4.2. Порядок индексации и перерасчета государственных пособий гражданам, имеющим детей</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18" w:history="1">
        <w:r>
          <w:rPr>
            <w:rFonts w:ascii="Calibri" w:hAnsi="Calibri" w:cs="Calibri"/>
            <w:color w:val="0000FF"/>
          </w:rPr>
          <w:t>законом</w:t>
        </w:r>
      </w:hyperlink>
      <w:r>
        <w:rPr>
          <w:rFonts w:ascii="Calibri" w:hAnsi="Calibri" w:cs="Calibri"/>
        </w:rPr>
        <w:t xml:space="preserve"> от 01.03.2008 N 18-ФЗ)</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сроках и размерах индексации государственных пособий гражданам, имеющим детей, см. </w:t>
      </w:r>
      <w:hyperlink r:id="rId719" w:history="1">
        <w:r>
          <w:rPr>
            <w:rFonts w:ascii="Calibri" w:hAnsi="Calibri" w:cs="Calibri"/>
            <w:color w:val="0000FF"/>
          </w:rPr>
          <w:t>Справочную информацию</w:t>
        </w:r>
      </w:hyperlink>
      <w:r>
        <w:rPr>
          <w:rFonts w:ascii="Calibri" w:hAnsi="Calibri" w:cs="Calibri"/>
        </w:rPr>
        <w:t>.</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размере и сроки, которые предусмотрены федеральным </w:t>
      </w:r>
      <w:hyperlink r:id="rId720" w:history="1">
        <w:r>
          <w:rPr>
            <w:rFonts w:ascii="Calibri" w:hAnsi="Calibri" w:cs="Calibri"/>
            <w:color w:val="0000FF"/>
          </w:rPr>
          <w:t>законом</w:t>
        </w:r>
      </w:hyperlink>
      <w:r>
        <w:rPr>
          <w:rFonts w:ascii="Calibri" w:hAnsi="Calibri" w:cs="Calibri"/>
        </w:rPr>
        <w:t xml:space="preserve"> о федеральном бюджете на соответствующий финансовый год и на плановый период, исходя из установленного указанным федеральным законом прогнозного уровня инфляции индексируются:</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1" w:history="1">
        <w:r>
          <w:rPr>
            <w:rFonts w:ascii="Calibri" w:hAnsi="Calibri" w:cs="Calibri"/>
            <w:color w:val="0000FF"/>
          </w:rPr>
          <w:t>закона</w:t>
        </w:r>
      </w:hyperlink>
      <w:r>
        <w:rPr>
          <w:rFonts w:ascii="Calibri" w:hAnsi="Calibri" w:cs="Calibri"/>
        </w:rPr>
        <w:t xml:space="preserve"> от 14.07.2008 N 110-ФЗ)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пособие по беременности и родам, выплачиваемое женщинам, указанным в </w:t>
      </w:r>
      <w:hyperlink w:anchor="Par192" w:history="1">
        <w:r>
          <w:rPr>
            <w:rFonts w:ascii="Calibri" w:hAnsi="Calibri" w:cs="Calibri"/>
            <w:color w:val="0000FF"/>
          </w:rPr>
          <w:t>абзаце втором статьи 6</w:t>
        </w:r>
      </w:hyperlink>
      <w:r>
        <w:rPr>
          <w:rFonts w:ascii="Calibri" w:hAnsi="Calibri" w:cs="Calibri"/>
        </w:rPr>
        <w:t xml:space="preserve"> настоящего Федерального закона (за исключением пособия по беременности и родам, выплачиваемого женщинам, подлежащим обязательному социальному страхованию на случай временной нетрудоспособности и в связи с материнством);</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2" w:history="1">
        <w:r>
          <w:rPr>
            <w:rFonts w:ascii="Calibri" w:hAnsi="Calibri" w:cs="Calibri"/>
            <w:color w:val="0000FF"/>
          </w:rPr>
          <w:t>закона</w:t>
        </w:r>
      </w:hyperlink>
      <w:r>
        <w:rPr>
          <w:rFonts w:ascii="Calibri" w:hAnsi="Calibri" w:cs="Calibri"/>
        </w:rPr>
        <w:t xml:space="preserve"> от 24.07.2009 N 213-ФЗ)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единовременное пособие женщинам, вставшим на учет в медицинских организациях в ранние сроки беременности;</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3" w:history="1">
        <w:r>
          <w:rPr>
            <w:rFonts w:ascii="Calibri" w:hAnsi="Calibri" w:cs="Calibri"/>
            <w:color w:val="0000FF"/>
          </w:rPr>
          <w:t>закона</w:t>
        </w:r>
      </w:hyperlink>
      <w:r>
        <w:rPr>
          <w:rFonts w:ascii="Calibri" w:hAnsi="Calibri" w:cs="Calibri"/>
        </w:rPr>
        <w:t xml:space="preserve"> от 07.06.2013 N 129-ФЗ)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единовременное пособие при рождении ребенка;</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ежемесячное пособие по уходу за ребенком, выплачиваемое лицам, указанным в </w:t>
      </w:r>
      <w:hyperlink w:anchor="Par360" w:history="1">
        <w:r>
          <w:rPr>
            <w:rFonts w:ascii="Calibri" w:hAnsi="Calibri" w:cs="Calibri"/>
            <w:color w:val="0000FF"/>
          </w:rPr>
          <w:t>абзацах шестом</w:t>
        </w:r>
      </w:hyperlink>
      <w:r>
        <w:rPr>
          <w:rFonts w:ascii="Calibri" w:hAnsi="Calibri" w:cs="Calibri"/>
        </w:rPr>
        <w:t xml:space="preserve"> - </w:t>
      </w:r>
      <w:hyperlink w:anchor="Par364" w:history="1">
        <w:r>
          <w:rPr>
            <w:rFonts w:ascii="Calibri" w:hAnsi="Calibri" w:cs="Calibri"/>
            <w:color w:val="0000FF"/>
          </w:rPr>
          <w:t>восьмом части первой статьи 13</w:t>
        </w:r>
      </w:hyperlink>
      <w:r>
        <w:rPr>
          <w:rFonts w:ascii="Calibri" w:hAnsi="Calibri" w:cs="Calibri"/>
        </w:rPr>
        <w:t xml:space="preserve"> настоящего Федерального закона, минимальный размер ежемесячного пособия по уходу за ребенком, выплачиваемого лицам, указанным в </w:t>
      </w:r>
      <w:hyperlink w:anchor="Par354" w:history="1">
        <w:r>
          <w:rPr>
            <w:rFonts w:ascii="Calibri" w:hAnsi="Calibri" w:cs="Calibri"/>
            <w:color w:val="0000FF"/>
          </w:rPr>
          <w:t>абзаце втором части первой статьи 13</w:t>
        </w:r>
      </w:hyperlink>
      <w:r>
        <w:rPr>
          <w:rFonts w:ascii="Calibri" w:hAnsi="Calibri" w:cs="Calibri"/>
        </w:rPr>
        <w:t xml:space="preserve"> настоящего Федерального закона, минимальный и максимальный размеры ежемесячного пособия по уходу за ребенком, выплачиваемого лицам, указанным в </w:t>
      </w:r>
      <w:hyperlink w:anchor="Par356" w:history="1">
        <w:r>
          <w:rPr>
            <w:rFonts w:ascii="Calibri" w:hAnsi="Calibri" w:cs="Calibri"/>
            <w:color w:val="0000FF"/>
          </w:rPr>
          <w:t>абзацах третьем</w:t>
        </w:r>
      </w:hyperlink>
      <w:r>
        <w:rPr>
          <w:rFonts w:ascii="Calibri" w:hAnsi="Calibri" w:cs="Calibri"/>
        </w:rPr>
        <w:t xml:space="preserve"> и </w:t>
      </w:r>
      <w:hyperlink w:anchor="Par358" w:history="1">
        <w:r>
          <w:rPr>
            <w:rFonts w:ascii="Calibri" w:hAnsi="Calibri" w:cs="Calibri"/>
            <w:color w:val="0000FF"/>
          </w:rPr>
          <w:t>пятом части первой статьи 13</w:t>
        </w:r>
      </w:hyperlink>
      <w:r>
        <w:rPr>
          <w:rFonts w:ascii="Calibri" w:hAnsi="Calibri" w:cs="Calibri"/>
        </w:rPr>
        <w:t xml:space="preserve"> настоящего Федерального закона;</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4" w:history="1">
        <w:r>
          <w:rPr>
            <w:rFonts w:ascii="Calibri" w:hAnsi="Calibri" w:cs="Calibri"/>
            <w:color w:val="0000FF"/>
          </w:rPr>
          <w:t>закона</w:t>
        </w:r>
      </w:hyperlink>
      <w:r>
        <w:rPr>
          <w:rFonts w:ascii="Calibri" w:hAnsi="Calibri" w:cs="Calibri"/>
        </w:rPr>
        <w:t xml:space="preserve"> от 24.07.2009 N 213-ФЗ)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единовременное пособие при передаче ребенка на воспитание в семью;</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единовременное пособие беременной жене военнослужащего, проходящего военную службу по призыву;</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ежемесячное пособие на ребенка военнослужащего, проходящего военную службу по призыву.</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индексации минимального размера ежемесячного пособия по уходу за ребенком ежемесячное пособие по уходу за ребенком, исчисленное в процентном выражении от среднего заработка (дохода, денежного довольствия) и выплачиваемое лицам, указанным в </w:t>
      </w:r>
      <w:hyperlink w:anchor="Par354" w:history="1">
        <w:r>
          <w:rPr>
            <w:rFonts w:ascii="Calibri" w:hAnsi="Calibri" w:cs="Calibri"/>
            <w:color w:val="0000FF"/>
          </w:rPr>
          <w:t>абзацах втором</w:t>
        </w:r>
      </w:hyperlink>
      <w:r>
        <w:rPr>
          <w:rFonts w:ascii="Calibri" w:hAnsi="Calibri" w:cs="Calibri"/>
        </w:rPr>
        <w:t xml:space="preserve"> - </w:t>
      </w:r>
      <w:hyperlink w:anchor="Par358" w:history="1">
        <w:r>
          <w:rPr>
            <w:rFonts w:ascii="Calibri" w:hAnsi="Calibri" w:cs="Calibri"/>
            <w:color w:val="0000FF"/>
          </w:rPr>
          <w:t>пятом части первой статьи 13</w:t>
        </w:r>
      </w:hyperlink>
      <w:r>
        <w:rPr>
          <w:rFonts w:ascii="Calibri" w:hAnsi="Calibri" w:cs="Calibri"/>
        </w:rPr>
        <w:t xml:space="preserve"> настоящего Федерального закона, подлежит перерасчету до минимального размера ежемесячного пособия по уходу за ребенком, проиндексированного в соответствии с </w:t>
      </w:r>
      <w:hyperlink w:anchor="Par155" w:history="1">
        <w:r>
          <w:rPr>
            <w:rFonts w:ascii="Calibri" w:hAnsi="Calibri" w:cs="Calibri"/>
            <w:color w:val="0000FF"/>
          </w:rPr>
          <w:t>частью первой</w:t>
        </w:r>
      </w:hyperlink>
      <w:r>
        <w:rPr>
          <w:rFonts w:ascii="Calibri" w:hAnsi="Calibri" w:cs="Calibri"/>
        </w:rPr>
        <w:t xml:space="preserve"> настоящей статьи, если назначенное и выплачиваемое ежемесячное пособие по уходу за ребенком не достигает указанного минимального размера ежемесячного пособия по уходу за ребенком.</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индексации максимального размера ежемесячного пособия по уходу за ребенком ежемесячное пособие по уходу за ребенком, исчисленное в процентном выражении от среднего заработка (дохода, денежного довольствия) и выплачиваемое лицам, указанным в </w:t>
      </w:r>
      <w:hyperlink w:anchor="Par356" w:history="1">
        <w:r>
          <w:rPr>
            <w:rFonts w:ascii="Calibri" w:hAnsi="Calibri" w:cs="Calibri"/>
            <w:color w:val="0000FF"/>
          </w:rPr>
          <w:t>абзацах третьем</w:t>
        </w:r>
      </w:hyperlink>
      <w:r>
        <w:rPr>
          <w:rFonts w:ascii="Calibri" w:hAnsi="Calibri" w:cs="Calibri"/>
        </w:rPr>
        <w:t xml:space="preserve"> и </w:t>
      </w:r>
      <w:hyperlink w:anchor="Par358" w:history="1">
        <w:r>
          <w:rPr>
            <w:rFonts w:ascii="Calibri" w:hAnsi="Calibri" w:cs="Calibri"/>
            <w:color w:val="0000FF"/>
          </w:rPr>
          <w:t>пятом части первой статьи 13</w:t>
        </w:r>
      </w:hyperlink>
      <w:r>
        <w:rPr>
          <w:rFonts w:ascii="Calibri" w:hAnsi="Calibri" w:cs="Calibri"/>
        </w:rPr>
        <w:t xml:space="preserve"> настоящего Федерального закона, в максимальном размере, установленном до индексации в соответствии с </w:t>
      </w:r>
      <w:hyperlink w:anchor="Par155" w:history="1">
        <w:r>
          <w:rPr>
            <w:rFonts w:ascii="Calibri" w:hAnsi="Calibri" w:cs="Calibri"/>
            <w:color w:val="0000FF"/>
          </w:rPr>
          <w:t>частью первой</w:t>
        </w:r>
      </w:hyperlink>
      <w:r>
        <w:rPr>
          <w:rFonts w:ascii="Calibri" w:hAnsi="Calibri" w:cs="Calibri"/>
        </w:rPr>
        <w:t xml:space="preserve"> настоящей статьи, подлежит перерасчету в процентном выражении от среднего заработка (дохода, денежного довольствия), но не выше максимального размера ежемесячного пособия по уходу за ребенком, проиндексированного в соответствии с </w:t>
      </w:r>
      <w:hyperlink w:anchor="Par155" w:history="1">
        <w:r>
          <w:rPr>
            <w:rFonts w:ascii="Calibri" w:hAnsi="Calibri" w:cs="Calibri"/>
            <w:color w:val="0000FF"/>
          </w:rPr>
          <w:t>частью первой</w:t>
        </w:r>
      </w:hyperlink>
      <w:r>
        <w:rPr>
          <w:rFonts w:ascii="Calibri" w:hAnsi="Calibri" w:cs="Calibri"/>
        </w:rPr>
        <w:t xml:space="preserve"> настоящей статьи.</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5" w:history="1">
        <w:r>
          <w:rPr>
            <w:rFonts w:ascii="Calibri" w:hAnsi="Calibri" w:cs="Calibri"/>
            <w:color w:val="0000FF"/>
          </w:rPr>
          <w:t>закона</w:t>
        </w:r>
      </w:hyperlink>
      <w:r>
        <w:rPr>
          <w:rFonts w:ascii="Calibri" w:hAnsi="Calibri" w:cs="Calibri"/>
        </w:rPr>
        <w:t xml:space="preserve"> от 24.07.2009 N 213-ФЗ)</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5. Применение районного коэффициента при назначении государственных пособий гражданам, имеющим детей</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Размеры государственных пособий гражданам, имеющим детей, в районах и местностях, где установлены </w:t>
      </w:r>
      <w:hyperlink r:id="rId726" w:history="1">
        <w:r>
          <w:rPr>
            <w:rFonts w:ascii="Calibri" w:hAnsi="Calibri" w:cs="Calibri"/>
            <w:color w:val="0000FF"/>
          </w:rPr>
          <w:t>районные коэффициенты</w:t>
        </w:r>
      </w:hyperlink>
      <w:r>
        <w:rPr>
          <w:rFonts w:ascii="Calibri" w:hAnsi="Calibri" w:cs="Calibri"/>
        </w:rPr>
        <w:t xml:space="preserve"> к заработной плате, определяются с применением этих коэффициентов, которые учитываются при исчислении указанных пособий в случае, если они не учтены в составе заработной платы.</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5.1. Порядок исчисления среднего заработка (дохода, денежного довольствия) при назначении государственных пособий гражданам, имеющим детей</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727" w:history="1">
        <w:r>
          <w:rPr>
            <w:rFonts w:ascii="Calibri" w:hAnsi="Calibri" w:cs="Calibri"/>
            <w:color w:val="0000FF"/>
          </w:rPr>
          <w:t>закона</w:t>
        </w:r>
      </w:hyperlink>
      <w:r>
        <w:rPr>
          <w:rFonts w:ascii="Calibri" w:hAnsi="Calibri" w:cs="Calibri"/>
        </w:rPr>
        <w:t xml:space="preserve"> от 24.07.2009 N 213-ФЗ)</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Исчисление среднего заработка при назначении пособия по беременности и родам, ежемесячного пособия по уходу за ребенком лицам, подлежащим обязательному социальному страхованию на случай временной нетрудоспособности и в связи с материнством, осуществляется в порядке, установленном Федеральным </w:t>
      </w:r>
      <w:hyperlink r:id="rId728"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(далее - Федеральный закон "Об обязательном социальном страховании на случай временной нетрудоспособности и в связи с материнством").</w:t>
      </w:r>
    </w:p>
    <w:p w:rsidR="005238D6" w:rsidRDefault="00761F2E">
      <w:pPr>
        <w:widowControl w:val="0"/>
        <w:autoSpaceDE w:val="0"/>
        <w:autoSpaceDN w:val="0"/>
        <w:adjustRightInd w:val="0"/>
        <w:spacing w:after="0" w:line="240" w:lineRule="auto"/>
        <w:ind w:firstLine="540"/>
        <w:jc w:val="both"/>
        <w:rPr>
          <w:rFonts w:ascii="Calibri" w:hAnsi="Calibri" w:cs="Calibri"/>
        </w:rPr>
      </w:pPr>
      <w:hyperlink r:id="rId729" w:history="1">
        <w:r w:rsidR="005238D6">
          <w:rPr>
            <w:rFonts w:ascii="Calibri" w:hAnsi="Calibri" w:cs="Calibri"/>
            <w:color w:val="0000FF"/>
          </w:rPr>
          <w:t>Порядок</w:t>
        </w:r>
      </w:hyperlink>
      <w:r w:rsidR="005238D6">
        <w:rPr>
          <w:rFonts w:ascii="Calibri" w:hAnsi="Calibri" w:cs="Calibri"/>
        </w:rPr>
        <w:t xml:space="preserve"> исчисления среднего заработка (дохода, денежного довольствия) при назначении пособия по беременности и родам женщинам, указанным в </w:t>
      </w:r>
      <w:hyperlink w:anchor="Par196" w:history="1">
        <w:r w:rsidR="005238D6">
          <w:rPr>
            <w:rFonts w:ascii="Calibri" w:hAnsi="Calibri" w:cs="Calibri"/>
            <w:color w:val="0000FF"/>
          </w:rPr>
          <w:t>абзаце четвертом статьи 6</w:t>
        </w:r>
      </w:hyperlink>
      <w:r w:rsidR="005238D6">
        <w:rPr>
          <w:rFonts w:ascii="Calibri" w:hAnsi="Calibri" w:cs="Calibri"/>
        </w:rPr>
        <w:t xml:space="preserve"> настоящего Федерального закона, и ежемесячного пособия по уходу за ребенком лицам, указанным в </w:t>
      </w:r>
      <w:hyperlink w:anchor="Par356" w:history="1">
        <w:r w:rsidR="005238D6">
          <w:rPr>
            <w:rFonts w:ascii="Calibri" w:hAnsi="Calibri" w:cs="Calibri"/>
            <w:color w:val="0000FF"/>
          </w:rPr>
          <w:t>абзацах третьем</w:t>
        </w:r>
      </w:hyperlink>
      <w:r w:rsidR="005238D6">
        <w:rPr>
          <w:rFonts w:ascii="Calibri" w:hAnsi="Calibri" w:cs="Calibri"/>
        </w:rPr>
        <w:t xml:space="preserve"> и </w:t>
      </w:r>
      <w:hyperlink w:anchor="Par358" w:history="1">
        <w:r w:rsidR="005238D6">
          <w:rPr>
            <w:rFonts w:ascii="Calibri" w:hAnsi="Calibri" w:cs="Calibri"/>
            <w:color w:val="0000FF"/>
          </w:rPr>
          <w:t>пятом части первой статьи 13</w:t>
        </w:r>
      </w:hyperlink>
      <w:r w:rsidR="005238D6">
        <w:rPr>
          <w:rFonts w:ascii="Calibri" w:hAnsi="Calibri" w:cs="Calibri"/>
        </w:rPr>
        <w:t xml:space="preserve"> настоящего Федерального закона, устанавливается Правительством Российской Федерации.</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jc w:val="center"/>
        <w:outlineLvl w:val="0"/>
        <w:rPr>
          <w:rFonts w:ascii="Calibri" w:hAnsi="Calibri" w:cs="Calibri"/>
          <w:b/>
          <w:bCs/>
        </w:rPr>
      </w:pPr>
      <w:bookmarkStart w:id="122" w:name="Par182"/>
      <w:bookmarkEnd w:id="122"/>
      <w:r>
        <w:rPr>
          <w:rFonts w:ascii="Calibri" w:hAnsi="Calibri" w:cs="Calibri"/>
          <w:b/>
          <w:bCs/>
        </w:rPr>
        <w:t>Глава II. ПРАВО НА ГОСУДАРСТВЕННЫЕ ПОСОБИЯ ГРАЖДАНАМ,</w:t>
      </w:r>
    </w:p>
    <w:p w:rsidR="005238D6" w:rsidRDefault="005238D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ИМЕЮЩИМ ДЕТЕЙ, И ИХ РАЗМЕРЫ</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вопросу, касающемуся обеспечения пособиями по беременности и родам граждан, подлежащих обязательному социальному страхованию, см. также Федеральный </w:t>
      </w:r>
      <w:hyperlink r:id="rId730" w:history="1">
        <w:r>
          <w:rPr>
            <w:rFonts w:ascii="Calibri" w:hAnsi="Calibri" w:cs="Calibri"/>
            <w:color w:val="0000FF"/>
          </w:rPr>
          <w:t>закон</w:t>
        </w:r>
      </w:hyperlink>
      <w:r>
        <w:rPr>
          <w:rFonts w:ascii="Calibri" w:hAnsi="Calibri" w:cs="Calibri"/>
        </w:rPr>
        <w:t xml:space="preserve"> от 29.12.2006 N 255-ФЗ.</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6. Право на пособие по беременности и родам</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 на пособие по беременности и родам имеют:</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женщины, подлежащие обязательному социальному страхованию на случай временной нетрудоспособности и в связи с материнством, в том числе женщины из числа гражданского персонала воинских формирований Российской Федерации, находящихся на территориях </w:t>
      </w:r>
      <w:r>
        <w:rPr>
          <w:rFonts w:ascii="Calibri" w:hAnsi="Calibri" w:cs="Calibri"/>
        </w:rPr>
        <w:lastRenderedPageBreak/>
        <w:t xml:space="preserve">иностранных государств в случаях, предусмотренных международными договорами Российской Федерации, а также женщины, уволенные в связи с ликвидацией организаций,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 в течение двенадцати месяцев, предшествовавших дню признания их в установленном </w:t>
      </w:r>
      <w:hyperlink r:id="rId731" w:history="1">
        <w:r>
          <w:rPr>
            <w:rFonts w:ascii="Calibri" w:hAnsi="Calibri" w:cs="Calibri"/>
            <w:color w:val="0000FF"/>
          </w:rPr>
          <w:t>порядке</w:t>
        </w:r>
      </w:hyperlink>
      <w:r>
        <w:rPr>
          <w:rFonts w:ascii="Calibri" w:hAnsi="Calibri" w:cs="Calibri"/>
        </w:rPr>
        <w:t xml:space="preserve"> безработными;</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05.12.2006 </w:t>
      </w:r>
      <w:hyperlink r:id="rId732" w:history="1">
        <w:r>
          <w:rPr>
            <w:rFonts w:ascii="Calibri" w:hAnsi="Calibri" w:cs="Calibri"/>
            <w:color w:val="0000FF"/>
          </w:rPr>
          <w:t>N 207-ФЗ</w:t>
        </w:r>
      </w:hyperlink>
      <w:r>
        <w:rPr>
          <w:rFonts w:ascii="Calibri" w:hAnsi="Calibri" w:cs="Calibri"/>
        </w:rPr>
        <w:t xml:space="preserve">, от 24.07.2009 </w:t>
      </w:r>
      <w:hyperlink r:id="rId733" w:history="1">
        <w:r>
          <w:rPr>
            <w:rFonts w:ascii="Calibri" w:hAnsi="Calibri" w:cs="Calibri"/>
            <w:color w:val="0000FF"/>
          </w:rPr>
          <w:t>N 213-ФЗ</w:t>
        </w:r>
      </w:hyperlink>
      <w:r>
        <w:rPr>
          <w:rFonts w:ascii="Calibri" w:hAnsi="Calibri" w:cs="Calibri"/>
        </w:rPr>
        <w:t>)</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женщины, обучающиеся по очной форме обучения в профессиональных образовательных организациях, образовательных организациях высшего образования, образовательных организациях дополнительного профессионального образования и научных организациях;</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34" w:history="1">
        <w:r>
          <w:rPr>
            <w:rFonts w:ascii="Calibri" w:hAnsi="Calibri" w:cs="Calibri"/>
            <w:color w:val="0000FF"/>
          </w:rPr>
          <w:t>закона</w:t>
        </w:r>
      </w:hyperlink>
      <w:r>
        <w:rPr>
          <w:rFonts w:ascii="Calibri" w:hAnsi="Calibri" w:cs="Calibri"/>
        </w:rPr>
        <w:t xml:space="preserve"> от 07.06.2013 N 129-ФЗ)</w:t>
      </w:r>
    </w:p>
    <w:p w:rsidR="005238D6" w:rsidRDefault="005238D6">
      <w:pPr>
        <w:widowControl w:val="0"/>
        <w:autoSpaceDE w:val="0"/>
        <w:autoSpaceDN w:val="0"/>
        <w:adjustRightInd w:val="0"/>
        <w:spacing w:after="0" w:line="240" w:lineRule="auto"/>
        <w:ind w:firstLine="540"/>
        <w:jc w:val="both"/>
        <w:rPr>
          <w:rFonts w:ascii="Calibri" w:hAnsi="Calibri" w:cs="Calibri"/>
        </w:rPr>
      </w:pPr>
      <w:bookmarkStart w:id="123" w:name="Par196"/>
      <w:bookmarkEnd w:id="123"/>
      <w:r>
        <w:rPr>
          <w:rFonts w:ascii="Calibri" w:hAnsi="Calibri" w:cs="Calibri"/>
        </w:rPr>
        <w:t>женщины, проходящие военную службу по контракту, службу в качестве лиц рядового и начальствующего состава в органах внутренних дел, в Государственной противопожарной службе, в учреждениях и органах уголовно-исполнительной системы, в органах по контролю за оборотом наркотических средств и психотропных веществ, в таможенных органах;</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21.07.1998 </w:t>
      </w:r>
      <w:hyperlink r:id="rId735" w:history="1">
        <w:r>
          <w:rPr>
            <w:rFonts w:ascii="Calibri" w:hAnsi="Calibri" w:cs="Calibri"/>
            <w:color w:val="0000FF"/>
          </w:rPr>
          <w:t>N 117-ФЗ,</w:t>
        </w:r>
      </w:hyperlink>
      <w:r>
        <w:rPr>
          <w:rFonts w:ascii="Calibri" w:hAnsi="Calibri" w:cs="Calibri"/>
        </w:rPr>
        <w:t xml:space="preserve"> от 25.07.2002 </w:t>
      </w:r>
      <w:hyperlink r:id="rId736" w:history="1">
        <w:r>
          <w:rPr>
            <w:rFonts w:ascii="Calibri" w:hAnsi="Calibri" w:cs="Calibri"/>
            <w:color w:val="0000FF"/>
          </w:rPr>
          <w:t>N 116-ФЗ,</w:t>
        </w:r>
      </w:hyperlink>
      <w:r>
        <w:rPr>
          <w:rFonts w:ascii="Calibri" w:hAnsi="Calibri" w:cs="Calibri"/>
        </w:rPr>
        <w:t xml:space="preserve"> от 22.08.2004 </w:t>
      </w:r>
      <w:hyperlink r:id="rId737" w:history="1">
        <w:r>
          <w:rPr>
            <w:rFonts w:ascii="Calibri" w:hAnsi="Calibri" w:cs="Calibri"/>
            <w:color w:val="0000FF"/>
          </w:rPr>
          <w:t>N 122-ФЗ)</w:t>
        </w:r>
      </w:hyperlink>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738" w:history="1">
        <w:r>
          <w:rPr>
            <w:rFonts w:ascii="Calibri" w:hAnsi="Calibri" w:cs="Calibri"/>
            <w:color w:val="0000FF"/>
          </w:rPr>
          <w:t>закон</w:t>
        </w:r>
      </w:hyperlink>
      <w:r>
        <w:rPr>
          <w:rFonts w:ascii="Calibri" w:hAnsi="Calibri" w:cs="Calibri"/>
        </w:rPr>
        <w:t xml:space="preserve"> от 24.07.2009 N 213-ФЗ;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женщины, категории которых установлены настоящей статьей, при усыновлении ими ребенка (детей).</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7. Период выплаты пособия по беременности и родам</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Пособие по беременности и родам выплачивается за период отпуска по беременности и родам продолжительностью семьдесят (в случае многоплодной беременности - восемьдесят четыре) календарных дней до родов и семьдесят (в случае осложненных родов - восемьдесят шесть, при рождении двух или более детей - сто десять) календарных дней после родов.</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39" w:history="1">
        <w:r>
          <w:rPr>
            <w:rFonts w:ascii="Calibri" w:hAnsi="Calibri" w:cs="Calibri"/>
            <w:color w:val="0000FF"/>
          </w:rPr>
          <w:t>закона</w:t>
        </w:r>
      </w:hyperlink>
      <w:r>
        <w:rPr>
          <w:rFonts w:ascii="Calibri" w:hAnsi="Calibri" w:cs="Calibri"/>
        </w:rPr>
        <w:t xml:space="preserve"> от 24.11.1996 N 130-ФЗ)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Отпуск по беременности и родам исчисляется суммарно и предоставляется женщине полностью независимо от числа дней, фактически использованных до родов.</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усыновлении ребенка (детей) в возрасте до трех месяцев пособие по беременности и родам выплачивается за период со дня его усыновления и до истечения семидесяти календарных дней (в случае одновременного усыновления двух и более детей - ста десяти календарных дней) со дня рождения ребенка (детей).</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8. Размер пособия по беременности и родам</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Пособие по беременности и родам устанавливается в размере:</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 максимального среднего дневного заработка для исчисления пособий по временной нетрудоспособности, по беременности и родам см. в </w:t>
      </w:r>
      <w:hyperlink r:id="rId740" w:history="1">
        <w:r>
          <w:rPr>
            <w:rFonts w:ascii="Calibri" w:hAnsi="Calibri" w:cs="Calibri"/>
            <w:color w:val="0000FF"/>
          </w:rPr>
          <w:t>Справочной информации</w:t>
        </w:r>
      </w:hyperlink>
      <w:r>
        <w:rPr>
          <w:rFonts w:ascii="Calibri" w:hAnsi="Calibri" w:cs="Calibri"/>
        </w:rPr>
        <w:t>.</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761F2E">
      <w:pPr>
        <w:widowControl w:val="0"/>
        <w:autoSpaceDE w:val="0"/>
        <w:autoSpaceDN w:val="0"/>
        <w:adjustRightInd w:val="0"/>
        <w:spacing w:after="0" w:line="240" w:lineRule="auto"/>
        <w:ind w:firstLine="540"/>
        <w:jc w:val="both"/>
        <w:rPr>
          <w:rFonts w:ascii="Calibri" w:hAnsi="Calibri" w:cs="Calibri"/>
        </w:rPr>
      </w:pPr>
      <w:hyperlink r:id="rId741" w:history="1">
        <w:r w:rsidR="005238D6">
          <w:rPr>
            <w:rFonts w:ascii="Calibri" w:hAnsi="Calibri" w:cs="Calibri"/>
            <w:color w:val="0000FF"/>
          </w:rPr>
          <w:t>среднего заработка</w:t>
        </w:r>
      </w:hyperlink>
      <w:r w:rsidR="005238D6">
        <w:rPr>
          <w:rFonts w:ascii="Calibri" w:hAnsi="Calibri" w:cs="Calibri"/>
        </w:rPr>
        <w:t xml:space="preserve">, на который начисляются страховые взносы на обязательное социальное страхование на случай временной нетрудоспособности и в связи с материнством, и с учетом иных условий, установленных Федеральным </w:t>
      </w:r>
      <w:hyperlink r:id="rId742" w:history="1">
        <w:r w:rsidR="005238D6">
          <w:rPr>
            <w:rFonts w:ascii="Calibri" w:hAnsi="Calibri" w:cs="Calibri"/>
            <w:color w:val="0000FF"/>
          </w:rPr>
          <w:t>законом</w:t>
        </w:r>
      </w:hyperlink>
      <w:r w:rsidR="005238D6">
        <w:rPr>
          <w:rFonts w:ascii="Calibri" w:hAnsi="Calibri" w:cs="Calibri"/>
        </w:rPr>
        <w:t xml:space="preserve"> "Об обязательном социальном страховании на случай временной нетрудоспособности и в связи с материнством", - женщинам, подлежащим обязательному социальному страхованию на случай временной нетрудоспособности и в связи с материнством, в том числе женщинам из числа гражданского персонала воинских формирований Российской Федерации, находящихся на территориях иностранных государств в случаях, предусмотренных международными договорами Российской Федерации;</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05.12.2006 </w:t>
      </w:r>
      <w:hyperlink r:id="rId743" w:history="1">
        <w:r>
          <w:rPr>
            <w:rFonts w:ascii="Calibri" w:hAnsi="Calibri" w:cs="Calibri"/>
            <w:color w:val="0000FF"/>
          </w:rPr>
          <w:t>N 207-ФЗ</w:t>
        </w:r>
      </w:hyperlink>
      <w:r>
        <w:rPr>
          <w:rFonts w:ascii="Calibri" w:hAnsi="Calibri" w:cs="Calibri"/>
        </w:rPr>
        <w:t xml:space="preserve">, от 24.07.2009 </w:t>
      </w:r>
      <w:hyperlink r:id="rId744" w:history="1">
        <w:r>
          <w:rPr>
            <w:rFonts w:ascii="Calibri" w:hAnsi="Calibri" w:cs="Calibri"/>
            <w:color w:val="0000FF"/>
          </w:rPr>
          <w:t>N 213-ФЗ</w:t>
        </w:r>
      </w:hyperlink>
      <w:r>
        <w:rPr>
          <w:rFonts w:ascii="Calibri" w:hAnsi="Calibri" w:cs="Calibri"/>
        </w:rPr>
        <w:t>)</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Размер пособия по беременности и родам, предусмотренный абзацем третьим статьи 8, проиндексирован в соответствии со </w:t>
      </w:r>
      <w:hyperlink w:anchor="Par155" w:history="1">
        <w:r>
          <w:rPr>
            <w:rFonts w:ascii="Calibri" w:hAnsi="Calibri" w:cs="Calibri"/>
            <w:color w:val="0000FF"/>
          </w:rPr>
          <w:t>статьей 4.2</w:t>
        </w:r>
      </w:hyperlink>
      <w:r>
        <w:rPr>
          <w:rFonts w:ascii="Calibri" w:hAnsi="Calibri" w:cs="Calibri"/>
        </w:rPr>
        <w:t xml:space="preserve"> данного документа. Размер пособия с учетом </w:t>
      </w:r>
      <w:r>
        <w:rPr>
          <w:rFonts w:ascii="Calibri" w:hAnsi="Calibri" w:cs="Calibri"/>
        </w:rPr>
        <w:lastRenderedPageBreak/>
        <w:t xml:space="preserve">индексации, см. в </w:t>
      </w:r>
      <w:hyperlink r:id="rId745" w:history="1">
        <w:r>
          <w:rPr>
            <w:rFonts w:ascii="Calibri" w:hAnsi="Calibri" w:cs="Calibri"/>
            <w:color w:val="0000FF"/>
          </w:rPr>
          <w:t>Справочной информации</w:t>
        </w:r>
      </w:hyperlink>
      <w:r>
        <w:rPr>
          <w:rFonts w:ascii="Calibri" w:hAnsi="Calibri" w:cs="Calibri"/>
        </w:rPr>
        <w:t>.</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300 рублей - женщинам, уволенным в связи с ликвидацией организаций,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 в течение двенадцати месяцев, предшествовавших дню признания их в установленном порядке безработными;</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05.12.2006 </w:t>
      </w:r>
      <w:hyperlink r:id="rId746" w:history="1">
        <w:r>
          <w:rPr>
            <w:rFonts w:ascii="Calibri" w:hAnsi="Calibri" w:cs="Calibri"/>
            <w:color w:val="0000FF"/>
          </w:rPr>
          <w:t>N 207-ФЗ</w:t>
        </w:r>
      </w:hyperlink>
      <w:r>
        <w:rPr>
          <w:rFonts w:ascii="Calibri" w:hAnsi="Calibri" w:cs="Calibri"/>
        </w:rPr>
        <w:t xml:space="preserve">, от 24.07.2009 </w:t>
      </w:r>
      <w:hyperlink r:id="rId747" w:history="1">
        <w:r>
          <w:rPr>
            <w:rFonts w:ascii="Calibri" w:hAnsi="Calibri" w:cs="Calibri"/>
            <w:color w:val="0000FF"/>
          </w:rPr>
          <w:t>N 213-ФЗ</w:t>
        </w:r>
      </w:hyperlink>
      <w:r>
        <w:rPr>
          <w:rFonts w:ascii="Calibri" w:hAnsi="Calibri" w:cs="Calibri"/>
        </w:rPr>
        <w:t>)</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стипендии - женщинам, обучающимся по очной форме обучения в профессиональных образовательных организациях, образовательных организациях высшего образования, образовательных организациях дополнительного профессионального образования и научных организациях;</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48" w:history="1">
        <w:r>
          <w:rPr>
            <w:rFonts w:ascii="Calibri" w:hAnsi="Calibri" w:cs="Calibri"/>
            <w:color w:val="0000FF"/>
          </w:rPr>
          <w:t>закона</w:t>
        </w:r>
      </w:hyperlink>
      <w:r>
        <w:rPr>
          <w:rFonts w:ascii="Calibri" w:hAnsi="Calibri" w:cs="Calibri"/>
        </w:rPr>
        <w:t xml:space="preserve"> от 07.06.2013 N 129-ФЗ)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денежного довольствия - женщинам, проходящим военную службу по контракту, службу в качестве лиц рядового и начальствующего состава в органах внутренних дел, в Государственной противопожарной службе, в учреждениях и органах уголовно-исполнительной системы, в органах по контролю за оборотом наркотических средств и психотропных веществ, в таможенных органах.</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21.07.1998 </w:t>
      </w:r>
      <w:hyperlink r:id="rId749" w:history="1">
        <w:r>
          <w:rPr>
            <w:rFonts w:ascii="Calibri" w:hAnsi="Calibri" w:cs="Calibri"/>
            <w:color w:val="0000FF"/>
          </w:rPr>
          <w:t>N 117-ФЗ,</w:t>
        </w:r>
      </w:hyperlink>
      <w:r>
        <w:rPr>
          <w:rFonts w:ascii="Calibri" w:hAnsi="Calibri" w:cs="Calibri"/>
        </w:rPr>
        <w:t xml:space="preserve"> от 25.07.2002 </w:t>
      </w:r>
      <w:hyperlink r:id="rId750" w:history="1">
        <w:r>
          <w:rPr>
            <w:rFonts w:ascii="Calibri" w:hAnsi="Calibri" w:cs="Calibri"/>
            <w:color w:val="0000FF"/>
          </w:rPr>
          <w:t>N 116-ФЗ,</w:t>
        </w:r>
      </w:hyperlink>
      <w:r>
        <w:rPr>
          <w:rFonts w:ascii="Calibri" w:hAnsi="Calibri" w:cs="Calibri"/>
        </w:rPr>
        <w:t xml:space="preserve"> от 22.08.2004 </w:t>
      </w:r>
      <w:hyperlink r:id="rId751" w:history="1">
        <w:r>
          <w:rPr>
            <w:rFonts w:ascii="Calibri" w:hAnsi="Calibri" w:cs="Calibri"/>
            <w:color w:val="0000FF"/>
          </w:rPr>
          <w:t>N 122-ФЗ)</w:t>
        </w:r>
      </w:hyperlink>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bookmarkStart w:id="124" w:name="Par228"/>
      <w:bookmarkEnd w:id="124"/>
      <w:r>
        <w:rPr>
          <w:rFonts w:ascii="Calibri" w:hAnsi="Calibri" w:cs="Calibri"/>
        </w:rPr>
        <w:t>Статья 9. Право на единовременное пособие женщинам, вставшим на учет в медицинских организациях в ранние сроки беременности</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52" w:history="1">
        <w:r>
          <w:rPr>
            <w:rFonts w:ascii="Calibri" w:hAnsi="Calibri" w:cs="Calibri"/>
            <w:color w:val="0000FF"/>
          </w:rPr>
          <w:t>закона</w:t>
        </w:r>
      </w:hyperlink>
      <w:r>
        <w:rPr>
          <w:rFonts w:ascii="Calibri" w:hAnsi="Calibri" w:cs="Calibri"/>
        </w:rPr>
        <w:t xml:space="preserve"> от 07.06.2013 N 129-ФЗ)</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 на единовременное пособие дополнительно к пособию по беременности и родам имеют женщины, вставшие на учет в медицинских организациях в ранние сроки беременности (до двенадцати недель).</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53" w:history="1">
        <w:r>
          <w:rPr>
            <w:rFonts w:ascii="Calibri" w:hAnsi="Calibri" w:cs="Calibri"/>
            <w:color w:val="0000FF"/>
          </w:rPr>
          <w:t>закона</w:t>
        </w:r>
      </w:hyperlink>
      <w:r>
        <w:rPr>
          <w:rFonts w:ascii="Calibri" w:hAnsi="Calibri" w:cs="Calibri"/>
        </w:rPr>
        <w:t xml:space="preserve"> от 07.06.2013 N 129-ФЗ)</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bookmarkStart w:id="125" w:name="Par234"/>
      <w:bookmarkEnd w:id="125"/>
      <w:r>
        <w:rPr>
          <w:rFonts w:ascii="Calibri" w:hAnsi="Calibri" w:cs="Calibri"/>
        </w:rPr>
        <w:t>Статья 10. Размер единовременного пособия женщинам, вставшим на учет в медицинских организациях в ранние сроки беременности</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54" w:history="1">
        <w:r>
          <w:rPr>
            <w:rFonts w:ascii="Calibri" w:hAnsi="Calibri" w:cs="Calibri"/>
            <w:color w:val="0000FF"/>
          </w:rPr>
          <w:t>закона</w:t>
        </w:r>
      </w:hyperlink>
      <w:r>
        <w:rPr>
          <w:rFonts w:ascii="Calibri" w:hAnsi="Calibri" w:cs="Calibri"/>
        </w:rPr>
        <w:t xml:space="preserve"> от 07.06.2013 N 129-ФЗ)</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755" w:history="1">
        <w:r>
          <w:rPr>
            <w:rFonts w:ascii="Calibri" w:hAnsi="Calibri" w:cs="Calibri"/>
            <w:color w:val="0000FF"/>
          </w:rPr>
          <w:t>закона</w:t>
        </w:r>
      </w:hyperlink>
      <w:r>
        <w:rPr>
          <w:rFonts w:ascii="Calibri" w:hAnsi="Calibri" w:cs="Calibri"/>
        </w:rPr>
        <w:t xml:space="preserve"> от 24.11.1996 N 130-ФЗ)</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Размер единовременного пособия женщинам, вставшим на учет в медицинских организациях в ранние сроки беременности, проиндексирован в соответствии со </w:t>
      </w:r>
      <w:hyperlink w:anchor="Par155" w:history="1">
        <w:r>
          <w:rPr>
            <w:rFonts w:ascii="Calibri" w:hAnsi="Calibri" w:cs="Calibri"/>
            <w:color w:val="0000FF"/>
          </w:rPr>
          <w:t>статьей 4.2</w:t>
        </w:r>
      </w:hyperlink>
      <w:r>
        <w:rPr>
          <w:rFonts w:ascii="Calibri" w:hAnsi="Calibri" w:cs="Calibri"/>
        </w:rPr>
        <w:t xml:space="preserve"> данного документа. Размер пособия с учетом индексации, см. в </w:t>
      </w:r>
      <w:hyperlink r:id="rId756" w:history="1">
        <w:r>
          <w:rPr>
            <w:rFonts w:ascii="Calibri" w:hAnsi="Calibri" w:cs="Calibri"/>
            <w:color w:val="0000FF"/>
          </w:rPr>
          <w:t>Справочной информации</w:t>
        </w:r>
      </w:hyperlink>
      <w:r>
        <w:rPr>
          <w:rFonts w:ascii="Calibri" w:hAnsi="Calibri" w:cs="Calibri"/>
        </w:rPr>
        <w:t>.</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Единовременное пособие женщинам, вставшим на учет в медицинских организациях в ранние сроки беременности (до двенадцати недель), выплачивается в размере 300 рублей.</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07.08.2000 </w:t>
      </w:r>
      <w:hyperlink r:id="rId757" w:history="1">
        <w:r>
          <w:rPr>
            <w:rFonts w:ascii="Calibri" w:hAnsi="Calibri" w:cs="Calibri"/>
            <w:color w:val="0000FF"/>
          </w:rPr>
          <w:t>N 122-ФЗ,</w:t>
        </w:r>
      </w:hyperlink>
      <w:r>
        <w:rPr>
          <w:rFonts w:ascii="Calibri" w:hAnsi="Calibri" w:cs="Calibri"/>
        </w:rPr>
        <w:t xml:space="preserve"> от 28.12.2001 </w:t>
      </w:r>
      <w:hyperlink r:id="rId758" w:history="1">
        <w:r>
          <w:rPr>
            <w:rFonts w:ascii="Calibri" w:hAnsi="Calibri" w:cs="Calibri"/>
            <w:color w:val="0000FF"/>
          </w:rPr>
          <w:t>N 181-ФЗ</w:t>
        </w:r>
      </w:hyperlink>
      <w:r>
        <w:rPr>
          <w:rFonts w:ascii="Calibri" w:hAnsi="Calibri" w:cs="Calibri"/>
        </w:rPr>
        <w:t xml:space="preserve">, от 07.06.2013 </w:t>
      </w:r>
      <w:hyperlink r:id="rId759" w:history="1">
        <w:r>
          <w:rPr>
            <w:rFonts w:ascii="Calibri" w:hAnsi="Calibri" w:cs="Calibri"/>
            <w:color w:val="0000FF"/>
          </w:rPr>
          <w:t>N 129-ФЗ</w:t>
        </w:r>
      </w:hyperlink>
      <w:r>
        <w:rPr>
          <w:rFonts w:ascii="Calibri" w:hAnsi="Calibri" w:cs="Calibri"/>
        </w:rPr>
        <w:t>)</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11. Право на единовременное пособие при рождении ребенка</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 на единовременное пособие при рождении ребенка имеет один из родителей либо лицо, его заменяющее.</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60" w:history="1">
        <w:r>
          <w:rPr>
            <w:rFonts w:ascii="Calibri" w:hAnsi="Calibri" w:cs="Calibri"/>
            <w:color w:val="0000FF"/>
          </w:rPr>
          <w:t>закона</w:t>
        </w:r>
      </w:hyperlink>
      <w:r>
        <w:rPr>
          <w:rFonts w:ascii="Calibri" w:hAnsi="Calibri" w:cs="Calibri"/>
        </w:rPr>
        <w:t xml:space="preserve"> от 05.12.2006 N 207-ФЗ)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рождения двух или более детей указанное пособие выплачивается на каждого ребенка.</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61" w:history="1">
        <w:r>
          <w:rPr>
            <w:rFonts w:ascii="Calibri" w:hAnsi="Calibri" w:cs="Calibri"/>
            <w:color w:val="0000FF"/>
          </w:rPr>
          <w:t>закона</w:t>
        </w:r>
      </w:hyperlink>
      <w:r>
        <w:rPr>
          <w:rFonts w:ascii="Calibri" w:hAnsi="Calibri" w:cs="Calibri"/>
        </w:rPr>
        <w:t xml:space="preserve"> от 05.12.2006 N 207-ФЗ)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рождении мертвого ребенка указанное пособие не выплачивается.</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Финансирование расходов, предусмотренных статьей 12, осуществляется за счет средств федерального бюджета и бюджета Фонда социального страхования Российской Федерации в соответствии со </w:t>
      </w:r>
      <w:hyperlink w:anchor="Par95" w:history="1">
        <w:r>
          <w:rPr>
            <w:rFonts w:ascii="Calibri" w:hAnsi="Calibri" w:cs="Calibri"/>
            <w:color w:val="0000FF"/>
          </w:rPr>
          <w:t>статьей 4</w:t>
        </w:r>
      </w:hyperlink>
      <w:r>
        <w:rPr>
          <w:rFonts w:ascii="Calibri" w:hAnsi="Calibri" w:cs="Calibri"/>
        </w:rPr>
        <w:t xml:space="preserve"> данного документа (Федеральный </w:t>
      </w:r>
      <w:hyperlink r:id="rId762" w:history="1">
        <w:r>
          <w:rPr>
            <w:rFonts w:ascii="Calibri" w:hAnsi="Calibri" w:cs="Calibri"/>
            <w:color w:val="0000FF"/>
          </w:rPr>
          <w:t>закон</w:t>
        </w:r>
      </w:hyperlink>
      <w:r>
        <w:rPr>
          <w:rFonts w:ascii="Calibri" w:hAnsi="Calibri" w:cs="Calibri"/>
        </w:rPr>
        <w:t xml:space="preserve"> от 22.12.2005 N 178-ФЗ).</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DF11CA" w:rsidRDefault="00DF11CA">
      <w:pPr>
        <w:widowControl w:val="0"/>
        <w:autoSpaceDE w:val="0"/>
        <w:autoSpaceDN w:val="0"/>
        <w:adjustRightInd w:val="0"/>
        <w:spacing w:after="0" w:line="240" w:lineRule="auto"/>
        <w:ind w:firstLine="540"/>
        <w:jc w:val="both"/>
        <w:outlineLvl w:val="1"/>
        <w:rPr>
          <w:rFonts w:ascii="Calibri" w:hAnsi="Calibri" w:cs="Calibri"/>
        </w:rPr>
      </w:pPr>
      <w:bookmarkStart w:id="126" w:name="Par257"/>
      <w:bookmarkEnd w:id="126"/>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12. Размер единовременного пособия при рождении ребенка</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Размер единовременного пособия при рождении ребенка проиндексирован в соответствии со </w:t>
      </w:r>
      <w:hyperlink w:anchor="Par155" w:history="1">
        <w:r>
          <w:rPr>
            <w:rFonts w:ascii="Calibri" w:hAnsi="Calibri" w:cs="Calibri"/>
            <w:color w:val="0000FF"/>
          </w:rPr>
          <w:t>статьей 4.2</w:t>
        </w:r>
      </w:hyperlink>
      <w:r>
        <w:rPr>
          <w:rFonts w:ascii="Calibri" w:hAnsi="Calibri" w:cs="Calibri"/>
        </w:rPr>
        <w:t xml:space="preserve"> данного документа. Размер пособия с учетом индексации, см. в </w:t>
      </w:r>
      <w:hyperlink r:id="rId763" w:history="1">
        <w:r>
          <w:rPr>
            <w:rFonts w:ascii="Calibri" w:hAnsi="Calibri" w:cs="Calibri"/>
            <w:color w:val="0000FF"/>
          </w:rPr>
          <w:t>Справочной информации</w:t>
        </w:r>
      </w:hyperlink>
      <w:r>
        <w:rPr>
          <w:rFonts w:ascii="Calibri" w:hAnsi="Calibri" w:cs="Calibri"/>
        </w:rPr>
        <w:t>.</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Единовременное пособие при рождении ребенка выплачивается в размере 8 000 рублей.</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24.11.1995 </w:t>
      </w:r>
      <w:hyperlink r:id="rId764" w:history="1">
        <w:r>
          <w:rPr>
            <w:rFonts w:ascii="Calibri" w:hAnsi="Calibri" w:cs="Calibri"/>
            <w:color w:val="0000FF"/>
          </w:rPr>
          <w:t>N 184-ФЗ,</w:t>
        </w:r>
      </w:hyperlink>
      <w:r>
        <w:rPr>
          <w:rFonts w:ascii="Calibri" w:hAnsi="Calibri" w:cs="Calibri"/>
        </w:rPr>
        <w:t xml:space="preserve"> от 07.08.2000 </w:t>
      </w:r>
      <w:hyperlink r:id="rId765" w:history="1">
        <w:r>
          <w:rPr>
            <w:rFonts w:ascii="Calibri" w:hAnsi="Calibri" w:cs="Calibri"/>
            <w:color w:val="0000FF"/>
          </w:rPr>
          <w:t>N 122-ФЗ,</w:t>
        </w:r>
      </w:hyperlink>
      <w:r>
        <w:rPr>
          <w:rFonts w:ascii="Calibri" w:hAnsi="Calibri" w:cs="Calibri"/>
        </w:rPr>
        <w:t xml:space="preserve"> от 28.12.2001 </w:t>
      </w:r>
      <w:hyperlink r:id="rId766" w:history="1">
        <w:r>
          <w:rPr>
            <w:rFonts w:ascii="Calibri" w:hAnsi="Calibri" w:cs="Calibri"/>
            <w:color w:val="0000FF"/>
          </w:rPr>
          <w:t>N 181-ФЗ,</w:t>
        </w:r>
      </w:hyperlink>
      <w:r>
        <w:rPr>
          <w:rFonts w:ascii="Calibri" w:hAnsi="Calibri" w:cs="Calibri"/>
        </w:rPr>
        <w:t xml:space="preserve"> от 29.12.2004 </w:t>
      </w:r>
      <w:hyperlink r:id="rId767" w:history="1">
        <w:r>
          <w:rPr>
            <w:rFonts w:ascii="Calibri" w:hAnsi="Calibri" w:cs="Calibri"/>
            <w:color w:val="0000FF"/>
          </w:rPr>
          <w:t>N 206-ФЗ,</w:t>
        </w:r>
      </w:hyperlink>
      <w:r>
        <w:rPr>
          <w:rFonts w:ascii="Calibri" w:hAnsi="Calibri" w:cs="Calibri"/>
        </w:rPr>
        <w:t xml:space="preserve"> от 22.12.2005 </w:t>
      </w:r>
      <w:hyperlink r:id="rId768" w:history="1">
        <w:r>
          <w:rPr>
            <w:rFonts w:ascii="Calibri" w:hAnsi="Calibri" w:cs="Calibri"/>
            <w:color w:val="0000FF"/>
          </w:rPr>
          <w:t>N 178-ФЗ</w:t>
        </w:r>
      </w:hyperlink>
      <w:r>
        <w:rPr>
          <w:rFonts w:ascii="Calibri" w:hAnsi="Calibri" w:cs="Calibri"/>
        </w:rPr>
        <w:t xml:space="preserve">, от 05.12.2006 </w:t>
      </w:r>
      <w:hyperlink r:id="rId769" w:history="1">
        <w:r>
          <w:rPr>
            <w:rFonts w:ascii="Calibri" w:hAnsi="Calibri" w:cs="Calibri"/>
            <w:color w:val="0000FF"/>
          </w:rPr>
          <w:t>N 207-ФЗ</w:t>
        </w:r>
      </w:hyperlink>
      <w:r>
        <w:rPr>
          <w:rFonts w:ascii="Calibri" w:hAnsi="Calibri" w:cs="Calibri"/>
        </w:rPr>
        <w:t>)</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12.1. Право на единовременное пособие при передаче ребенка на воспитание в семью</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70" w:history="1">
        <w:r>
          <w:rPr>
            <w:rFonts w:ascii="Calibri" w:hAnsi="Calibri" w:cs="Calibri"/>
            <w:color w:val="0000FF"/>
          </w:rPr>
          <w:t>законом</w:t>
        </w:r>
      </w:hyperlink>
      <w:r>
        <w:rPr>
          <w:rFonts w:ascii="Calibri" w:hAnsi="Calibri" w:cs="Calibri"/>
        </w:rPr>
        <w:t xml:space="preserve"> от 05.12.2006 N 207-ФЗ)</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 на единовременное пособие при передаче ребенка на воспитание в семью (усыновлении, установлении опеки (попечительства), передаче на воспитание в приемную семью детей, оставшихся без попечения родителей) в случае, если родители неизвестны, умерли, объявлены умершими, лишены родительских прав, ограничены в родительских правах, признаны безвестно отсутствующими, недееспособными (ограниченно дееспособными), по состоянию здоровья не могут лично воспитывать и содержать ребенка, отбывают наказание в учреждениях, исполняющих наказание в виде лишения свободы, находятся в местах содержания под стражей подозреваемых и обвиняемых в совершении преступлений, уклоняются от воспитания детей или от защиты их прав и интересов или отказались взять своего ребенка из воспитательных учреждений, медицинских организаций, учреждений социальной защиты населения и других аналогичных учреждений, имеет один из усыновителей, опекунов (попечителей), приемных родителей.</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71" w:history="1">
        <w:r>
          <w:rPr>
            <w:rFonts w:ascii="Calibri" w:hAnsi="Calibri" w:cs="Calibri"/>
            <w:color w:val="0000FF"/>
          </w:rPr>
          <w:t>закона</w:t>
        </w:r>
      </w:hyperlink>
      <w:r>
        <w:rPr>
          <w:rFonts w:ascii="Calibri" w:hAnsi="Calibri" w:cs="Calibri"/>
        </w:rPr>
        <w:t xml:space="preserve"> от 07.06.2013 N 129-ФЗ)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передачи на воспитание в семью двух и более детей пособие выплачивается на каждого ребенка.</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bookmarkStart w:id="127" w:name="Par274"/>
      <w:bookmarkEnd w:id="127"/>
      <w:r>
        <w:rPr>
          <w:rFonts w:ascii="Calibri" w:hAnsi="Calibri" w:cs="Calibri"/>
        </w:rPr>
        <w:t>Статья 12.2. Размер единовременного пособия при передаче ребенка на воспитание в семью</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72" w:history="1">
        <w:r>
          <w:rPr>
            <w:rFonts w:ascii="Calibri" w:hAnsi="Calibri" w:cs="Calibri"/>
            <w:color w:val="0000FF"/>
          </w:rPr>
          <w:t>законом</w:t>
        </w:r>
      </w:hyperlink>
      <w:r>
        <w:rPr>
          <w:rFonts w:ascii="Calibri" w:hAnsi="Calibri" w:cs="Calibri"/>
        </w:rPr>
        <w:t xml:space="preserve"> от 05.12.2006 N 207-ФЗ)</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Размер единовременного пособия при передаче ребенка на воспитание в семью проиндексирован в соответствии со </w:t>
      </w:r>
      <w:hyperlink w:anchor="Par155" w:history="1">
        <w:r>
          <w:rPr>
            <w:rFonts w:ascii="Calibri" w:hAnsi="Calibri" w:cs="Calibri"/>
            <w:color w:val="0000FF"/>
          </w:rPr>
          <w:t>статьей 4.2</w:t>
        </w:r>
      </w:hyperlink>
      <w:r>
        <w:rPr>
          <w:rFonts w:ascii="Calibri" w:hAnsi="Calibri" w:cs="Calibri"/>
        </w:rPr>
        <w:t xml:space="preserve"> данного документа. Размер пособия с учетом индексации, см. в </w:t>
      </w:r>
      <w:hyperlink r:id="rId773" w:history="1">
        <w:r>
          <w:rPr>
            <w:rFonts w:ascii="Calibri" w:hAnsi="Calibri" w:cs="Calibri"/>
            <w:color w:val="0000FF"/>
          </w:rPr>
          <w:t>Справочной информации</w:t>
        </w:r>
      </w:hyperlink>
      <w:r>
        <w:rPr>
          <w:rFonts w:ascii="Calibri" w:hAnsi="Calibri" w:cs="Calibri"/>
        </w:rPr>
        <w:t>.</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Единовременное пособие при передаче ребенка на воспитание в семью выплачивается в размере 8 000 рублей.</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усыновления ребенка-инвалида, ребенка в возрасте старше семи лет, а также детей, являющихся братьями и (или) сестрами, пособие выплачивается в размере 100 000 рублей на каждого такого ребенка.</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введена Федеральным </w:t>
      </w:r>
      <w:hyperlink r:id="rId774" w:history="1">
        <w:r>
          <w:rPr>
            <w:rFonts w:ascii="Calibri" w:hAnsi="Calibri" w:cs="Calibri"/>
            <w:color w:val="0000FF"/>
          </w:rPr>
          <w:t>законом</w:t>
        </w:r>
      </w:hyperlink>
      <w:r>
        <w:rPr>
          <w:rFonts w:ascii="Calibri" w:hAnsi="Calibri" w:cs="Calibri"/>
        </w:rPr>
        <w:t xml:space="preserve"> от 02.07.2013 N 167-ФЗ)</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Лицам, указанным в статье 12.3, для которых прохождение военной службы военнослужащими, призванными на военную службу до 1 января 2008 года, является основанием назначения единовременного пособия беременной жене военнослужащего, проходящего военную службу по призыву, пособие назначается с 1 января 2008 года, но не ранее дня возникновения права на данное пособие, если обращение за этим пособием последовало не позднее шести месяцев со дня вступления в силу Федерального </w:t>
      </w:r>
      <w:hyperlink r:id="rId775" w:history="1">
        <w:r>
          <w:rPr>
            <w:rFonts w:ascii="Calibri" w:hAnsi="Calibri" w:cs="Calibri"/>
            <w:color w:val="0000FF"/>
          </w:rPr>
          <w:t>закона</w:t>
        </w:r>
      </w:hyperlink>
      <w:r>
        <w:rPr>
          <w:rFonts w:ascii="Calibri" w:hAnsi="Calibri" w:cs="Calibri"/>
        </w:rPr>
        <w:t xml:space="preserve"> от 30.12.2008 N 303-ФЗ (вступил в силу со дня официального опубликования (опубликован в "Российской газете" - 31.12.2008)) либо не позднее шести месяцев со дня окончания военнослужащим военной службы по призыву (Федеральный </w:t>
      </w:r>
      <w:hyperlink r:id="rId776" w:history="1">
        <w:r>
          <w:rPr>
            <w:rFonts w:ascii="Calibri" w:hAnsi="Calibri" w:cs="Calibri"/>
            <w:color w:val="0000FF"/>
          </w:rPr>
          <w:t>закон</w:t>
        </w:r>
      </w:hyperlink>
      <w:r>
        <w:rPr>
          <w:rFonts w:ascii="Calibri" w:hAnsi="Calibri" w:cs="Calibri"/>
        </w:rPr>
        <w:t xml:space="preserve"> от 30.12.2008 N 303-ФЗ).</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12.3. Право на единовременное пособие беременной жене военнослужащего, проходящего военную службу по призыву</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77" w:history="1">
        <w:r>
          <w:rPr>
            <w:rFonts w:ascii="Calibri" w:hAnsi="Calibri" w:cs="Calibri"/>
            <w:color w:val="0000FF"/>
          </w:rPr>
          <w:t>законом</w:t>
        </w:r>
      </w:hyperlink>
      <w:r>
        <w:rPr>
          <w:rFonts w:ascii="Calibri" w:hAnsi="Calibri" w:cs="Calibri"/>
        </w:rPr>
        <w:t xml:space="preserve"> от 25.10.2007 N 233-ФЗ)</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 на единовременное пособие беременной жене военнослужащего, проходящего военную службу по призыву, имеет жена военнослужащего, проходящего военную службу по призыву, срок беременности которой составляет не менее 180 дней.</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Единовременное пособие беременной жене военнослужащего, проходящего военную службу по призыву, выплачивается независимо от наличия права на иные виды государственных пособий гражданам, имеющим детей, установленные настоящим Федеральным законом и законами субъектов Российской Федерации.</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 на единовременное пособие беременной жене военнослужащего, проходящего военную службу по призыву, не предоставляется жене курсанта военной профессиональной образовательной организации и военной образовательной организации высшего образования.</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78" w:history="1">
        <w:r>
          <w:rPr>
            <w:rFonts w:ascii="Calibri" w:hAnsi="Calibri" w:cs="Calibri"/>
            <w:color w:val="0000FF"/>
          </w:rPr>
          <w:t>закона</w:t>
        </w:r>
      </w:hyperlink>
      <w:r>
        <w:rPr>
          <w:rFonts w:ascii="Calibri" w:hAnsi="Calibri" w:cs="Calibri"/>
        </w:rPr>
        <w:t xml:space="preserve"> от 07.06.2013 N 129-ФЗ)</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12.4. Размер единовременного пособия беременной жене военнослужащего, проходящего военную службу по призыву</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79" w:history="1">
        <w:r>
          <w:rPr>
            <w:rFonts w:ascii="Calibri" w:hAnsi="Calibri" w:cs="Calibri"/>
            <w:color w:val="0000FF"/>
          </w:rPr>
          <w:t>законом</w:t>
        </w:r>
      </w:hyperlink>
      <w:r>
        <w:rPr>
          <w:rFonts w:ascii="Calibri" w:hAnsi="Calibri" w:cs="Calibri"/>
        </w:rPr>
        <w:t xml:space="preserve"> от 25.10.2007 N 233-ФЗ)</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Размер единовременного пособия беременной жене военнослужащего, проходящего военную службу по призыву, проиндексирован в соответствии со </w:t>
      </w:r>
      <w:hyperlink w:anchor="Par155" w:history="1">
        <w:r>
          <w:rPr>
            <w:rFonts w:ascii="Calibri" w:hAnsi="Calibri" w:cs="Calibri"/>
            <w:color w:val="0000FF"/>
          </w:rPr>
          <w:t>статьей 4.2</w:t>
        </w:r>
      </w:hyperlink>
      <w:r>
        <w:rPr>
          <w:rFonts w:ascii="Calibri" w:hAnsi="Calibri" w:cs="Calibri"/>
        </w:rPr>
        <w:t xml:space="preserve"> данного документа. Размер пособия с учетом индексации, см. в </w:t>
      </w:r>
      <w:hyperlink r:id="rId780" w:history="1">
        <w:r>
          <w:rPr>
            <w:rFonts w:ascii="Calibri" w:hAnsi="Calibri" w:cs="Calibri"/>
            <w:color w:val="0000FF"/>
          </w:rPr>
          <w:t>Справочной информации</w:t>
        </w:r>
      </w:hyperlink>
      <w:r>
        <w:rPr>
          <w:rFonts w:ascii="Calibri" w:hAnsi="Calibri" w:cs="Calibri"/>
        </w:rPr>
        <w:t>.</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Единовременное пособие беременной жене военнослужащего, проходящего военную службу по призыву, выплачивается в размере 14 000 рублей.</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Лицам, указанным в статье 12.5, для которых прохождение военной службы военнослужащими, призванными на военную службу до 1 января 2008 года, является основанием назначения ежемесячного пособия на ребенка военнослужащего, проходящего военную службу по призыву, указанное пособие назначается с 1 января 2008 года, но не ранее дня возникновения права на данное пособие, если обращение за этим пособием последовало не позднее шести месяцев со дня вступления в силу Федерального </w:t>
      </w:r>
      <w:hyperlink r:id="rId781" w:history="1">
        <w:r>
          <w:rPr>
            <w:rFonts w:ascii="Calibri" w:hAnsi="Calibri" w:cs="Calibri"/>
            <w:color w:val="0000FF"/>
          </w:rPr>
          <w:t>закона</w:t>
        </w:r>
      </w:hyperlink>
      <w:r>
        <w:rPr>
          <w:rFonts w:ascii="Calibri" w:hAnsi="Calibri" w:cs="Calibri"/>
        </w:rPr>
        <w:t xml:space="preserve"> от 30.12.2008 N 303-ФЗ (вступил в силу со дня официального опубликования (опубликован в "Российской газете" - 31.12.2008)) либо не позднее шести месяцев со дня окончания военнослужащим военной службы по призыву (Федеральный </w:t>
      </w:r>
      <w:hyperlink r:id="rId782" w:history="1">
        <w:r>
          <w:rPr>
            <w:rFonts w:ascii="Calibri" w:hAnsi="Calibri" w:cs="Calibri"/>
            <w:color w:val="0000FF"/>
          </w:rPr>
          <w:t>закон</w:t>
        </w:r>
      </w:hyperlink>
      <w:r>
        <w:rPr>
          <w:rFonts w:ascii="Calibri" w:hAnsi="Calibri" w:cs="Calibri"/>
        </w:rPr>
        <w:t xml:space="preserve"> от 30.12.2008 N 303-ФЗ).</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bookmarkStart w:id="128" w:name="Par311"/>
      <w:bookmarkEnd w:id="128"/>
      <w:r>
        <w:rPr>
          <w:rFonts w:ascii="Calibri" w:hAnsi="Calibri" w:cs="Calibri"/>
        </w:rPr>
        <w:t>Статья 12.5. Право на ежемесячное пособие на ребенка военнослужащего, проходящего военную службу по призыву</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83" w:history="1">
        <w:r>
          <w:rPr>
            <w:rFonts w:ascii="Calibri" w:hAnsi="Calibri" w:cs="Calibri"/>
            <w:color w:val="0000FF"/>
          </w:rPr>
          <w:t>законом</w:t>
        </w:r>
      </w:hyperlink>
      <w:r>
        <w:rPr>
          <w:rFonts w:ascii="Calibri" w:hAnsi="Calibri" w:cs="Calibri"/>
        </w:rPr>
        <w:t xml:space="preserve"> от 25.10.2007 N 233-ФЗ)</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 на ежемесячное пособие на ребенка военнослужащего, проходящего военную службу по призыву, имеют:</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мать ребенка военнослужащего, проходящего военную службу по призыву;</w:t>
      </w:r>
    </w:p>
    <w:p w:rsidR="005238D6" w:rsidRDefault="005238D6">
      <w:pPr>
        <w:widowControl w:val="0"/>
        <w:autoSpaceDE w:val="0"/>
        <w:autoSpaceDN w:val="0"/>
        <w:adjustRightInd w:val="0"/>
        <w:spacing w:after="0" w:line="240" w:lineRule="auto"/>
        <w:ind w:firstLine="540"/>
        <w:jc w:val="both"/>
        <w:rPr>
          <w:rFonts w:ascii="Calibri" w:hAnsi="Calibri" w:cs="Calibri"/>
        </w:rPr>
      </w:pPr>
      <w:bookmarkStart w:id="129" w:name="Par317"/>
      <w:bookmarkEnd w:id="129"/>
      <w:r>
        <w:rPr>
          <w:rFonts w:ascii="Calibri" w:hAnsi="Calibri" w:cs="Calibri"/>
        </w:rPr>
        <w:t>опекун ребенка военнослужащего, проходящего военную службу по призыву, либо другой родственник такого ребенка, фактически осуществляющий уход за ним, в случае, если мать умерла, объявлена умершей, лишена родительских прав, ограничена в родительских правах, признана безвестно отсутствующей, недееспособной (ограниченно дееспособной), по состоянию здоровья не может лично воспитывать и содержать ребенка, отбывает наказание в учреждениях, исполняющих наказание в виде лишения свободы, находится в местах содержания под стражей подозреваемых и обвиняемых в совершении преступлений, уклоняется от воспитания ребенка или от защиты его прав и интересов или отказалась взять своего ребенка из воспитательных учреждений, медицинских организаций, учреждений социальной защиты населения и из других аналогичных учреждений.</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4" w:history="1">
        <w:r>
          <w:rPr>
            <w:rFonts w:ascii="Calibri" w:hAnsi="Calibri" w:cs="Calibri"/>
            <w:color w:val="0000FF"/>
          </w:rPr>
          <w:t>закона</w:t>
        </w:r>
      </w:hyperlink>
      <w:r>
        <w:rPr>
          <w:rFonts w:ascii="Calibri" w:hAnsi="Calibri" w:cs="Calibri"/>
        </w:rPr>
        <w:t xml:space="preserve"> от 07.06.2013 N 129-ФЗ)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уход за ребенком военнослужащего, проходящего военную службу по призыву, осуществляется одновременно несколькими лицами, указанными в </w:t>
      </w:r>
      <w:hyperlink w:anchor="Par317" w:history="1">
        <w:r>
          <w:rPr>
            <w:rFonts w:ascii="Calibri" w:hAnsi="Calibri" w:cs="Calibri"/>
            <w:color w:val="0000FF"/>
          </w:rPr>
          <w:t xml:space="preserve">абзаце третьем части </w:t>
        </w:r>
        <w:r>
          <w:rPr>
            <w:rFonts w:ascii="Calibri" w:hAnsi="Calibri" w:cs="Calibri"/>
            <w:color w:val="0000FF"/>
          </w:rPr>
          <w:lastRenderedPageBreak/>
          <w:t>первой</w:t>
        </w:r>
      </w:hyperlink>
      <w:r>
        <w:rPr>
          <w:rFonts w:ascii="Calibri" w:hAnsi="Calibri" w:cs="Calibri"/>
        </w:rPr>
        <w:t>настоящей статьи, право на получение ежемесячного пособия на ребенка военнослужащего, проходящего военную службу по призыву, предоставляется одному из указанных лиц.</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Ежемесячное пособие на ребенка военнослужащего, проходящего военную службу по призыву, выплачивается независимо от наличия права на иные виды государственных пособий гражданам, имеющим детей, установленные настоящим Федеральным законом и законами субъектов Российской Федерации.</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 на ежемесячное пособие на ребенка военнослужащего, проходящего военную службу по призыву, не предоставляется матери, опекуну либо другому родственнику ребенка курсанта военной профессиональной образовательной организации и военной образовательной организации высшего образования.</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5" w:history="1">
        <w:r>
          <w:rPr>
            <w:rFonts w:ascii="Calibri" w:hAnsi="Calibri" w:cs="Calibri"/>
            <w:color w:val="0000FF"/>
          </w:rPr>
          <w:t>закона</w:t>
        </w:r>
      </w:hyperlink>
      <w:r>
        <w:rPr>
          <w:rFonts w:ascii="Calibri" w:hAnsi="Calibri" w:cs="Calibri"/>
        </w:rPr>
        <w:t xml:space="preserve"> от 07.06.2013 N 129-ФЗ)</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12.6. Продолжительность выплаты ежемесячного пособия на ребенка военнослужащего, проходящего военную службу по призыву</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86" w:history="1">
        <w:r>
          <w:rPr>
            <w:rFonts w:ascii="Calibri" w:hAnsi="Calibri" w:cs="Calibri"/>
            <w:color w:val="0000FF"/>
          </w:rPr>
          <w:t>законом</w:t>
        </w:r>
      </w:hyperlink>
      <w:r>
        <w:rPr>
          <w:rFonts w:ascii="Calibri" w:hAnsi="Calibri" w:cs="Calibri"/>
        </w:rPr>
        <w:t xml:space="preserve"> от 25.10.2007 N 233-ФЗ)</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Матери ребенка военнослужащего, проходящего военную службу по призыву, ежемесячное пособие на ребенка военнослужащего, проходящего военную службу по призыву, выплачивается со дня рождения ребенка, но не ранее дня начала отцом ребенка военной службы по призыву. Выплата указанного пособия прекращается по достижении ребенком военнослужащего, проходящего военную службу по призыву, возраста трех лет, но не позднее дня окончания отцом такого ребенка военной службы по призыву.</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Иным лицам, указанным в </w:t>
      </w:r>
      <w:hyperlink w:anchor="Par317" w:history="1">
        <w:r>
          <w:rPr>
            <w:rFonts w:ascii="Calibri" w:hAnsi="Calibri" w:cs="Calibri"/>
            <w:color w:val="0000FF"/>
          </w:rPr>
          <w:t>абзаце третьем части первой статьи 12.5</w:t>
        </w:r>
      </w:hyperlink>
      <w:r>
        <w:rPr>
          <w:rFonts w:ascii="Calibri" w:hAnsi="Calibri" w:cs="Calibri"/>
        </w:rPr>
        <w:t xml:space="preserve"> настоящего Федерального закона, ежемесячное пособие на ребенка военнослужащего, проходящего военную службу по призыву, выплачивается со дня смерти матери ребенка либо со дня вынесения соответствующего решения (вступившего в законную силу решения суда, решения органа опеки и попечительства, заключения медицинской организации), но не ранее дня начала отцом ребенка военной службы по призыву. Выплата указанного пособия прекращается по достижении ребенком военнослужащего, проходящего военную службу по призыву, возраста трех лет, но не позднее дня окончания отцом такого ребенка военной службы по призыву.</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7" w:history="1">
        <w:r>
          <w:rPr>
            <w:rFonts w:ascii="Calibri" w:hAnsi="Calibri" w:cs="Calibri"/>
            <w:color w:val="0000FF"/>
          </w:rPr>
          <w:t>закона</w:t>
        </w:r>
      </w:hyperlink>
      <w:r>
        <w:rPr>
          <w:rFonts w:ascii="Calibri" w:hAnsi="Calibri" w:cs="Calibri"/>
        </w:rPr>
        <w:t xml:space="preserve"> от 07.06.2013 N 129-ФЗ)</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bookmarkStart w:id="130" w:name="Par332"/>
      <w:bookmarkEnd w:id="130"/>
      <w:r>
        <w:rPr>
          <w:rFonts w:ascii="Calibri" w:hAnsi="Calibri" w:cs="Calibri"/>
        </w:rPr>
        <w:t>Статья 12.7. Размер ежемесячного пособия на ребенка военнослужащего, проходящего военную службу по призыву</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88" w:history="1">
        <w:r>
          <w:rPr>
            <w:rFonts w:ascii="Calibri" w:hAnsi="Calibri" w:cs="Calibri"/>
            <w:color w:val="0000FF"/>
          </w:rPr>
          <w:t>законом</w:t>
        </w:r>
      </w:hyperlink>
      <w:r>
        <w:rPr>
          <w:rFonts w:ascii="Calibri" w:hAnsi="Calibri" w:cs="Calibri"/>
        </w:rPr>
        <w:t xml:space="preserve"> от 25.10.2007 N 233-ФЗ)</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Размер ежемесячного пособия на ребенка военнослужащего, проходящего военную службу по призыву, проиндексирован в соответствии со </w:t>
      </w:r>
      <w:hyperlink w:anchor="Par155" w:history="1">
        <w:r>
          <w:rPr>
            <w:rFonts w:ascii="Calibri" w:hAnsi="Calibri" w:cs="Calibri"/>
            <w:color w:val="0000FF"/>
          </w:rPr>
          <w:t>статьей 4.2</w:t>
        </w:r>
      </w:hyperlink>
      <w:r>
        <w:rPr>
          <w:rFonts w:ascii="Calibri" w:hAnsi="Calibri" w:cs="Calibri"/>
        </w:rPr>
        <w:t xml:space="preserve"> данного документа. Размер пособия с учетом индексации, см. в </w:t>
      </w:r>
      <w:hyperlink r:id="rId789" w:history="1">
        <w:r>
          <w:rPr>
            <w:rFonts w:ascii="Calibri" w:hAnsi="Calibri" w:cs="Calibri"/>
            <w:color w:val="0000FF"/>
          </w:rPr>
          <w:t>Справочной информации</w:t>
        </w:r>
      </w:hyperlink>
      <w:r>
        <w:rPr>
          <w:rFonts w:ascii="Calibri" w:hAnsi="Calibri" w:cs="Calibri"/>
        </w:rPr>
        <w:t>.</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Ежемесячное пособие на ребенка военнослужащего, проходящего военную службу по призыву, выплачивается в размере 6 000 рублей на каждого ребенка военнослужащего, проходящего военную службу по призыву.</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вопросу, касающемуся порядка обеспечения застрахованных граждан ежемесячным пособием по уходу за ребенком, см. Федеральный </w:t>
      </w:r>
      <w:hyperlink r:id="rId790" w:history="1">
        <w:r>
          <w:rPr>
            <w:rFonts w:ascii="Calibri" w:hAnsi="Calibri" w:cs="Calibri"/>
            <w:color w:val="0000FF"/>
          </w:rPr>
          <w:t>закон</w:t>
        </w:r>
      </w:hyperlink>
      <w:r>
        <w:rPr>
          <w:rFonts w:ascii="Calibri" w:hAnsi="Calibri" w:cs="Calibri"/>
        </w:rPr>
        <w:t xml:space="preserve"> от 29.12.2006 N 255-ФЗ и </w:t>
      </w:r>
      <w:hyperlink r:id="rId791" w:history="1">
        <w:r>
          <w:rPr>
            <w:rFonts w:ascii="Calibri" w:hAnsi="Calibri" w:cs="Calibri"/>
            <w:color w:val="0000FF"/>
          </w:rPr>
          <w:t>Приказ</w:t>
        </w:r>
      </w:hyperlink>
      <w:r>
        <w:rPr>
          <w:rFonts w:ascii="Calibri" w:hAnsi="Calibri" w:cs="Calibri"/>
        </w:rPr>
        <w:t xml:space="preserve"> Минздравсоцразвития России от 23.12.2009 N 1012н.</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13. Право на ежемесячное пособие по уходу за ребенком</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792" w:history="1">
        <w:r>
          <w:rPr>
            <w:rFonts w:ascii="Calibri" w:hAnsi="Calibri" w:cs="Calibri"/>
            <w:color w:val="0000FF"/>
          </w:rPr>
          <w:t>закона</w:t>
        </w:r>
      </w:hyperlink>
      <w:r>
        <w:rPr>
          <w:rFonts w:ascii="Calibri" w:hAnsi="Calibri" w:cs="Calibri"/>
        </w:rPr>
        <w:t xml:space="preserve"> от 05.12.2006 N 207-ФЗ)</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Лицам, указанным в части первой статьи 13, которые приобрели право на получение ежемесячного пособия по уходу за ребенком с 1 января 2007 года, указанное пособие назначается за период с 1 января 2007 года по нормам, предусмотренным данным Федеральным законом (Федеральный </w:t>
      </w:r>
      <w:hyperlink r:id="rId793" w:history="1">
        <w:r>
          <w:rPr>
            <w:rFonts w:ascii="Calibri" w:hAnsi="Calibri" w:cs="Calibri"/>
            <w:color w:val="0000FF"/>
          </w:rPr>
          <w:t>закон</w:t>
        </w:r>
      </w:hyperlink>
      <w:r>
        <w:rPr>
          <w:rFonts w:ascii="Calibri" w:hAnsi="Calibri" w:cs="Calibri"/>
        </w:rPr>
        <w:t xml:space="preserve"> от 05.12.2006 N 207-ФЗ).</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 на ежемесячное пособие по уходу за ребенком имеют:</w:t>
      </w:r>
    </w:p>
    <w:p w:rsidR="005238D6" w:rsidRDefault="005238D6">
      <w:pPr>
        <w:widowControl w:val="0"/>
        <w:autoSpaceDE w:val="0"/>
        <w:autoSpaceDN w:val="0"/>
        <w:adjustRightInd w:val="0"/>
        <w:spacing w:after="0" w:line="240" w:lineRule="auto"/>
        <w:ind w:firstLine="540"/>
        <w:jc w:val="both"/>
        <w:rPr>
          <w:rFonts w:ascii="Calibri" w:hAnsi="Calibri" w:cs="Calibri"/>
        </w:rPr>
      </w:pPr>
      <w:bookmarkStart w:id="131" w:name="Par354"/>
      <w:bookmarkEnd w:id="131"/>
      <w:r>
        <w:rPr>
          <w:rFonts w:ascii="Calibri" w:hAnsi="Calibri" w:cs="Calibri"/>
        </w:rPr>
        <w:t>матери либо отцы, другие родственники, опекуны, фактически осуществляющие уход за ребенком, подлежащие обязательному социальному страхованию на случай временной нетрудоспособности и в связи с материнством, в том числе матери либо отцы, другие родственники, опекуны, фактически осуществляющие уход за ребенком, из числа гражданского персонала воинских формирований Российской Федерации, находящихся на территориях иностранных государств в случаях, предусмотренных международными договорами Российской Федерации, и находящиеся в отпуске по уходу за ребенком;</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94" w:history="1">
        <w:r>
          <w:rPr>
            <w:rFonts w:ascii="Calibri" w:hAnsi="Calibri" w:cs="Calibri"/>
            <w:color w:val="0000FF"/>
          </w:rPr>
          <w:t>закона</w:t>
        </w:r>
      </w:hyperlink>
      <w:r>
        <w:rPr>
          <w:rFonts w:ascii="Calibri" w:hAnsi="Calibri" w:cs="Calibri"/>
        </w:rPr>
        <w:t xml:space="preserve"> от 24.07.2009 N 213-ФЗ)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матери, проходящие военную службу по контракту, матери либо отцы, проходящие службу в качестве лиц рядового и начальствующего состава органов внутренних дел, Государственной противопожарной службы, сотрудников учреждений и органов уголовно-исполнительной системы, органов по контролю за оборотом наркотических средств и психотропных веществ, таможенных органов и находящиеся в отпуске по уходу за ребенком;</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795" w:history="1">
        <w:r>
          <w:rPr>
            <w:rFonts w:ascii="Calibri" w:hAnsi="Calibri" w:cs="Calibri"/>
            <w:color w:val="0000FF"/>
          </w:rPr>
          <w:t>закон</w:t>
        </w:r>
      </w:hyperlink>
      <w:r>
        <w:rPr>
          <w:rFonts w:ascii="Calibri" w:hAnsi="Calibri" w:cs="Calibri"/>
        </w:rPr>
        <w:t xml:space="preserve"> от 24.07.2009 N 213-ФЗ;</w:t>
      </w:r>
    </w:p>
    <w:p w:rsidR="005238D6" w:rsidRDefault="005238D6">
      <w:pPr>
        <w:widowControl w:val="0"/>
        <w:autoSpaceDE w:val="0"/>
        <w:autoSpaceDN w:val="0"/>
        <w:adjustRightInd w:val="0"/>
        <w:spacing w:after="0" w:line="240" w:lineRule="auto"/>
        <w:ind w:firstLine="540"/>
        <w:jc w:val="both"/>
        <w:rPr>
          <w:rFonts w:ascii="Calibri" w:hAnsi="Calibri" w:cs="Calibri"/>
        </w:rPr>
      </w:pPr>
      <w:bookmarkStart w:id="132" w:name="Par358"/>
      <w:bookmarkEnd w:id="132"/>
      <w:r>
        <w:rPr>
          <w:rFonts w:ascii="Calibri" w:hAnsi="Calibri" w:cs="Calibri"/>
        </w:rPr>
        <w:t>матери либо отцы, другие родственники, опекуны, фактически осуществляющие уход за ребенком, уволенные в период отпуска по уходу за ребенком, матери, уволенные в период отпуска по беременности и родам в связи с ликвидацией организаций,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 в том числе уволенные из организаций или воинских частей, находящихся за пределами Российской Федерации, уволенные в связи с истечением срока их трудового договора в воинских частях, находящихся за пределами Российской Федерации, а также матери, уволенные в период отпуска по уходу за ребенком, отпуска по беременности и родам в связи с переводом мужа из таких частей в Российскую Федерацию;</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24.07.2009 </w:t>
      </w:r>
      <w:hyperlink r:id="rId796" w:history="1">
        <w:r>
          <w:rPr>
            <w:rFonts w:ascii="Calibri" w:hAnsi="Calibri" w:cs="Calibri"/>
            <w:color w:val="0000FF"/>
          </w:rPr>
          <w:t>N 213-ФЗ</w:t>
        </w:r>
      </w:hyperlink>
      <w:r>
        <w:rPr>
          <w:rFonts w:ascii="Calibri" w:hAnsi="Calibri" w:cs="Calibri"/>
        </w:rPr>
        <w:t xml:space="preserve">, от 07.05.2013 </w:t>
      </w:r>
      <w:hyperlink r:id="rId797" w:history="1">
        <w:r>
          <w:rPr>
            <w:rFonts w:ascii="Calibri" w:hAnsi="Calibri" w:cs="Calibri"/>
            <w:color w:val="0000FF"/>
          </w:rPr>
          <w:t>N 86-ФЗ</w:t>
        </w:r>
      </w:hyperlink>
      <w:r>
        <w:rPr>
          <w:rFonts w:ascii="Calibri" w:hAnsi="Calibri" w:cs="Calibri"/>
        </w:rPr>
        <w:t>)</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матери, уволенные в период беременности в связи с ликвидацией организаций,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 в том числе уволенные из организаций или воинских частей, находящихся за пределами Российской Федерации, уволенные в связи с истечением срока их трудового договора в воинских частях, находящихся за пределами Российской Федерации, или в связи с переводом мужа из таких частей в Российскую Федерацию;</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24.07.2009 </w:t>
      </w:r>
      <w:hyperlink r:id="rId798" w:history="1">
        <w:r>
          <w:rPr>
            <w:rFonts w:ascii="Calibri" w:hAnsi="Calibri" w:cs="Calibri"/>
            <w:color w:val="0000FF"/>
          </w:rPr>
          <w:t>N 213-ФЗ</w:t>
        </w:r>
      </w:hyperlink>
      <w:r>
        <w:rPr>
          <w:rFonts w:ascii="Calibri" w:hAnsi="Calibri" w:cs="Calibri"/>
        </w:rPr>
        <w:t xml:space="preserve">, от 07.05.2013 </w:t>
      </w:r>
      <w:hyperlink r:id="rId799" w:history="1">
        <w:r>
          <w:rPr>
            <w:rFonts w:ascii="Calibri" w:hAnsi="Calibri" w:cs="Calibri"/>
            <w:color w:val="0000FF"/>
          </w:rPr>
          <w:t>N 86-ФЗ</w:t>
        </w:r>
      </w:hyperlink>
      <w:r>
        <w:rPr>
          <w:rFonts w:ascii="Calibri" w:hAnsi="Calibri" w:cs="Calibri"/>
        </w:rPr>
        <w:t>)</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матери либо отцы, опекуны, фактически осуществляющие уход за ребенком и не подлежащие обязательному социальному страхованию на случай временной нетрудоспособности и в связи с материнством (в том числе обучающиеся по очной форме обучения в профессиональных образовательных организациях, образовательных организациях высшего образования, образовательных организациях дополнительного профессионального образования и научных организациях);</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24.07.2009 </w:t>
      </w:r>
      <w:hyperlink r:id="rId800" w:history="1">
        <w:r>
          <w:rPr>
            <w:rFonts w:ascii="Calibri" w:hAnsi="Calibri" w:cs="Calibri"/>
            <w:color w:val="0000FF"/>
          </w:rPr>
          <w:t>N 213-ФЗ</w:t>
        </w:r>
      </w:hyperlink>
      <w:r>
        <w:rPr>
          <w:rFonts w:ascii="Calibri" w:hAnsi="Calibri" w:cs="Calibri"/>
        </w:rPr>
        <w:t xml:space="preserve">, от 07.06.2013 </w:t>
      </w:r>
      <w:hyperlink r:id="rId801" w:history="1">
        <w:r>
          <w:rPr>
            <w:rFonts w:ascii="Calibri" w:hAnsi="Calibri" w:cs="Calibri"/>
            <w:color w:val="0000FF"/>
          </w:rPr>
          <w:t>N 129-ФЗ</w:t>
        </w:r>
      </w:hyperlink>
      <w:r>
        <w:rPr>
          <w:rFonts w:ascii="Calibri" w:hAnsi="Calibri" w:cs="Calibri"/>
        </w:rPr>
        <w:t xml:space="preserve"> (ред. 02.07.2013))</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другие родственники, фактически осуществляющие уход за ребенком и не подлежащие обязательному социальному страхованию на случай временной нетрудоспособности и в связи с материнством, в случае, если мать и (или) отец умерли, объявлены умершими, лишены родительских прав, ограничены в родительских правах, признаны безвестно отсутствующими, недееспособными (ограниченно дееспособными), по состоянию здоровья не могут лично воспитывать и содержать </w:t>
      </w:r>
      <w:r>
        <w:rPr>
          <w:rFonts w:ascii="Calibri" w:hAnsi="Calibri" w:cs="Calibri"/>
        </w:rPr>
        <w:lastRenderedPageBreak/>
        <w:t>ребенка, отбывают наказание в учреждениях, исполняющих наказание в виде лишения свободы, находятся в местах содержания под стражей подозреваемых и обвиняемых в совершении преступлений, уклоняются от воспитания детей или от защиты их прав и интересов или отказались взять своего ребенка из воспитательных учреждений, медицинских организаций, учреждений социальной защиты населения и других аналогичных учреждений.</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24.07.2009 </w:t>
      </w:r>
      <w:hyperlink r:id="rId802" w:history="1">
        <w:r>
          <w:rPr>
            <w:rFonts w:ascii="Calibri" w:hAnsi="Calibri" w:cs="Calibri"/>
            <w:color w:val="0000FF"/>
          </w:rPr>
          <w:t>N 213-ФЗ</w:t>
        </w:r>
      </w:hyperlink>
      <w:r>
        <w:rPr>
          <w:rFonts w:ascii="Calibri" w:hAnsi="Calibri" w:cs="Calibri"/>
        </w:rPr>
        <w:t xml:space="preserve">, от 07.06.2013 </w:t>
      </w:r>
      <w:hyperlink r:id="rId803" w:history="1">
        <w:r>
          <w:rPr>
            <w:rFonts w:ascii="Calibri" w:hAnsi="Calibri" w:cs="Calibri"/>
            <w:color w:val="0000FF"/>
          </w:rPr>
          <w:t>N 129-ФЗ</w:t>
        </w:r>
      </w:hyperlink>
      <w:r>
        <w:rPr>
          <w:rFonts w:ascii="Calibri" w:hAnsi="Calibri" w:cs="Calibri"/>
        </w:rPr>
        <w:t>)</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 на ежемесячное пособие по уходу за ребенком сохраняется в случае, если лицо, находящееся в отпуске по уходу за ребенком, работает на условиях неполного рабочего времени или на дому, а также в случае продолжения обучения.</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Лицам, имеющим право как на ежемесячное пособие по уходу за ребенком, так и на пособие по безработице, предоставляется право выбора получения пособия по одному из оснований.</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наступления отпуска по беременности и родам в период нахождения матери в отпуске по уходу за ребенком ей предоставляется право выбора одного из двух видов выплачиваемых в периоды соответствующих отпусков пособий.</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Матери, имеющие право на пособие по беременности и родам, в период после родов вправе со дня рождения ребенка получать либо пособие по беременности и родам, либо ежемесячное пособие по уходу за ребенком с зачетом ранее выплаченного пособия по беременности и родам в случае, если размер пособия по уходу за ребенком выше, чем размер пособия по беременности и родам.</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Лицам, имеющим право на получение ежемесячного пособия по уходу за ребенком по нескольким основаниям, предоставляется право выбора получения пособия по одному из оснований.</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уход за ребенком осуществляется одновременно несколькими лицами, право на получение ежемесячного пособия по уходу за ребенком предоставляется одному из указанных лиц.</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14. Продолжительность выплаты ежемесячного пособия по уходу за ребенком</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804" w:history="1">
        <w:r>
          <w:rPr>
            <w:rFonts w:ascii="Calibri" w:hAnsi="Calibri" w:cs="Calibri"/>
            <w:color w:val="0000FF"/>
          </w:rPr>
          <w:t>закона</w:t>
        </w:r>
      </w:hyperlink>
      <w:r>
        <w:rPr>
          <w:rFonts w:ascii="Calibri" w:hAnsi="Calibri" w:cs="Calibri"/>
        </w:rPr>
        <w:t xml:space="preserve"> от 05.12.2006 N 207-ФЗ)</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Лицам, указанным в абзацах </w:t>
      </w:r>
      <w:hyperlink w:anchor="Par354" w:history="1">
        <w:r>
          <w:rPr>
            <w:rFonts w:ascii="Calibri" w:hAnsi="Calibri" w:cs="Calibri"/>
            <w:color w:val="0000FF"/>
          </w:rPr>
          <w:t>втором</w:t>
        </w:r>
      </w:hyperlink>
      <w:r>
        <w:rPr>
          <w:rFonts w:ascii="Calibri" w:hAnsi="Calibri" w:cs="Calibri"/>
        </w:rPr>
        <w:t xml:space="preserve"> - </w:t>
      </w:r>
      <w:hyperlink w:anchor="Par358" w:history="1">
        <w:r>
          <w:rPr>
            <w:rFonts w:ascii="Calibri" w:hAnsi="Calibri" w:cs="Calibri"/>
            <w:color w:val="0000FF"/>
          </w:rPr>
          <w:t>пятом</w:t>
        </w:r>
      </w:hyperlink>
      <w:r>
        <w:rPr>
          <w:rFonts w:ascii="Calibri" w:hAnsi="Calibri" w:cs="Calibri"/>
        </w:rPr>
        <w:t xml:space="preserve"> части первой статьи 13 настоящего Федерального закона, за исключением матерей, уволенных в период отпуска по беременности и родам, ежемесячное пособие по уходу за ребенком выплачивается со дня предоставления отпуска по уходу за ребенком до достижения ребенком возраста полутора лет.</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5" w:history="1">
        <w:r>
          <w:rPr>
            <w:rFonts w:ascii="Calibri" w:hAnsi="Calibri" w:cs="Calibri"/>
            <w:color w:val="0000FF"/>
          </w:rPr>
          <w:t>закона</w:t>
        </w:r>
      </w:hyperlink>
      <w:r>
        <w:rPr>
          <w:rFonts w:ascii="Calibri" w:hAnsi="Calibri" w:cs="Calibri"/>
        </w:rPr>
        <w:t xml:space="preserve"> от 07.05.2013 N 86-ФЗ)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Лицам, указанным в абзаце седьмом части первой </w:t>
      </w:r>
      <w:hyperlink w:anchor="Par362" w:history="1">
        <w:r>
          <w:rPr>
            <w:rFonts w:ascii="Calibri" w:hAnsi="Calibri" w:cs="Calibri"/>
            <w:color w:val="0000FF"/>
          </w:rPr>
          <w:t>статьи 13</w:t>
        </w:r>
      </w:hyperlink>
      <w:r>
        <w:rPr>
          <w:rFonts w:ascii="Calibri" w:hAnsi="Calibri" w:cs="Calibri"/>
        </w:rPr>
        <w:t xml:space="preserve"> настоящего Федерального закона, и матерям, уволенным в период беременности, указанным в абзаце шестом части первой </w:t>
      </w:r>
      <w:hyperlink w:anchor="Par360" w:history="1">
        <w:r>
          <w:rPr>
            <w:rFonts w:ascii="Calibri" w:hAnsi="Calibri" w:cs="Calibri"/>
            <w:color w:val="0000FF"/>
          </w:rPr>
          <w:t>статьи 13</w:t>
        </w:r>
      </w:hyperlink>
      <w:r>
        <w:rPr>
          <w:rFonts w:ascii="Calibri" w:hAnsi="Calibri" w:cs="Calibri"/>
        </w:rPr>
        <w:t xml:space="preserve"> настоящего Федерального закона, ежемесячное пособие по уходу за ребенком выплачивается со дня рождения ребенка до достижения ребенком возраста полутора лет.</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Матерям, уволенным в период отпуска по беременности и родам, указанным в </w:t>
      </w:r>
      <w:hyperlink w:anchor="Par358" w:history="1">
        <w:r>
          <w:rPr>
            <w:rFonts w:ascii="Calibri" w:hAnsi="Calibri" w:cs="Calibri"/>
            <w:color w:val="0000FF"/>
          </w:rPr>
          <w:t>абзаце пятом части первой статьи 13</w:t>
        </w:r>
      </w:hyperlink>
      <w:r>
        <w:rPr>
          <w:rFonts w:ascii="Calibri" w:hAnsi="Calibri" w:cs="Calibri"/>
        </w:rPr>
        <w:t xml:space="preserve"> настоящего Федерального закона, ежемесячное пособие по уходу за ребенком выплачивается со дня рождения ребенка либо со дня, следующего за днем окончания отпуска по беременности и родам, до достижения ребенком возраста полутора лет.</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6" w:history="1">
        <w:r>
          <w:rPr>
            <w:rFonts w:ascii="Calibri" w:hAnsi="Calibri" w:cs="Calibri"/>
            <w:color w:val="0000FF"/>
          </w:rPr>
          <w:t>закона</w:t>
        </w:r>
      </w:hyperlink>
      <w:r>
        <w:rPr>
          <w:rFonts w:ascii="Calibri" w:hAnsi="Calibri" w:cs="Calibri"/>
        </w:rPr>
        <w:t xml:space="preserve"> от 07.05.2013 N 86-ФЗ)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Лицам, указанным в </w:t>
      </w:r>
      <w:hyperlink w:anchor="Par364" w:history="1">
        <w:r>
          <w:rPr>
            <w:rFonts w:ascii="Calibri" w:hAnsi="Calibri" w:cs="Calibri"/>
            <w:color w:val="0000FF"/>
          </w:rPr>
          <w:t>абзаце восьмом части первой статьи 13</w:t>
        </w:r>
      </w:hyperlink>
      <w:r>
        <w:rPr>
          <w:rFonts w:ascii="Calibri" w:hAnsi="Calibri" w:cs="Calibri"/>
        </w:rPr>
        <w:t xml:space="preserve"> настоящего Федерального закона, ежемесячное пособие по уходу за ребенком выплачивается со дня рождения ребенка, но не ранее дня смерти матери и (или) отца либо дня вынесения соответствующего решения (вступившего в законную силу решения суда, решения органа опеки и попечительства, заключения медицинской организации) до достижения ребенком возраста полутора лет.</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7" w:history="1">
        <w:r>
          <w:rPr>
            <w:rFonts w:ascii="Calibri" w:hAnsi="Calibri" w:cs="Calibri"/>
            <w:color w:val="0000FF"/>
          </w:rPr>
          <w:t>закона</w:t>
        </w:r>
      </w:hyperlink>
      <w:r>
        <w:rPr>
          <w:rFonts w:ascii="Calibri" w:hAnsi="Calibri" w:cs="Calibri"/>
        </w:rPr>
        <w:t xml:space="preserve"> от 07.06.2013 N 129-ФЗ)</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Финансирование расходов, предусмотренных статьей 15, осуществляется за счет средств федерального бюджета и бюджета Фонда социального страхования Российской Федерации в соответствии со </w:t>
      </w:r>
      <w:hyperlink w:anchor="Par95" w:history="1">
        <w:r>
          <w:rPr>
            <w:rFonts w:ascii="Calibri" w:hAnsi="Calibri" w:cs="Calibri"/>
            <w:color w:val="0000FF"/>
          </w:rPr>
          <w:t>статьей 4</w:t>
        </w:r>
      </w:hyperlink>
      <w:r>
        <w:rPr>
          <w:rFonts w:ascii="Calibri" w:hAnsi="Calibri" w:cs="Calibri"/>
        </w:rPr>
        <w:t xml:space="preserve"> данного документа (Федеральный </w:t>
      </w:r>
      <w:hyperlink r:id="rId808" w:history="1">
        <w:r>
          <w:rPr>
            <w:rFonts w:ascii="Calibri" w:hAnsi="Calibri" w:cs="Calibri"/>
            <w:color w:val="0000FF"/>
          </w:rPr>
          <w:t>закон</w:t>
        </w:r>
      </w:hyperlink>
      <w:r>
        <w:rPr>
          <w:rFonts w:ascii="Calibri" w:hAnsi="Calibri" w:cs="Calibri"/>
        </w:rPr>
        <w:t xml:space="preserve"> от 22.12.2005 N 181-ФЗ).</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15. Размер ежемесячного пособия по уходу за ребенком</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809" w:history="1">
        <w:r>
          <w:rPr>
            <w:rFonts w:ascii="Calibri" w:hAnsi="Calibri" w:cs="Calibri"/>
            <w:color w:val="0000FF"/>
          </w:rPr>
          <w:t>закона</w:t>
        </w:r>
      </w:hyperlink>
      <w:r>
        <w:rPr>
          <w:rFonts w:ascii="Calibri" w:hAnsi="Calibri" w:cs="Calibri"/>
        </w:rPr>
        <w:t xml:space="preserve"> от 05.12.2006 N 207-ФЗ)</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Размер ежемесячного пособия по уходу за ребенком неработающим гражданам, осуществляющим уход за ребенком, а также минимальные и максимальные размеры ежемесячного пособия по уходу за ребенком гражданам, подлежащим обязательному социальному страхованию, проиндексированы в соответствии со </w:t>
      </w:r>
      <w:hyperlink w:anchor="Par155" w:history="1">
        <w:r>
          <w:rPr>
            <w:rFonts w:ascii="Calibri" w:hAnsi="Calibri" w:cs="Calibri"/>
            <w:color w:val="0000FF"/>
          </w:rPr>
          <w:t>статьей 4.2</w:t>
        </w:r>
      </w:hyperlink>
      <w:r>
        <w:rPr>
          <w:rFonts w:ascii="Calibri" w:hAnsi="Calibri" w:cs="Calibri"/>
        </w:rPr>
        <w:t xml:space="preserve"> данного документа. Размеры пособий с учетом индексации, см. в </w:t>
      </w:r>
      <w:hyperlink r:id="rId810" w:history="1">
        <w:r>
          <w:rPr>
            <w:rFonts w:ascii="Calibri" w:hAnsi="Calibri" w:cs="Calibri"/>
            <w:color w:val="0000FF"/>
          </w:rPr>
          <w:t>Справочной информации</w:t>
        </w:r>
      </w:hyperlink>
      <w:r>
        <w:rPr>
          <w:rFonts w:ascii="Calibri" w:hAnsi="Calibri" w:cs="Calibri"/>
        </w:rPr>
        <w:t>.</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bookmarkStart w:id="133" w:name="Par396"/>
      <w:bookmarkEnd w:id="133"/>
      <w:r>
        <w:rPr>
          <w:rFonts w:ascii="Calibri" w:hAnsi="Calibri" w:cs="Calibri"/>
        </w:rPr>
        <w:t>Ежемесячное пособие по уходу за ребенком выплачивается в следующих размерах:</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позиции Конституционного Суда РФ, касающейся правового регулирования отношений, связанных с назначением и выплатой ежемесячного пособия по уходу за ребенком до достижения им возраста полутора лет, см. </w:t>
      </w:r>
      <w:hyperlink r:id="rId811" w:history="1">
        <w:r>
          <w:rPr>
            <w:rFonts w:ascii="Calibri" w:hAnsi="Calibri" w:cs="Calibri"/>
            <w:color w:val="0000FF"/>
          </w:rPr>
          <w:t>Определение</w:t>
        </w:r>
      </w:hyperlink>
      <w:r>
        <w:rPr>
          <w:rFonts w:ascii="Calibri" w:hAnsi="Calibri" w:cs="Calibri"/>
        </w:rPr>
        <w:t xml:space="preserve"> от 27.01.2011 N 179-О-П.</w:t>
      </w: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1 500 рублей по уходу за первым ребенком и 3 000 рублей по уходу за вторым ребенком и последующими детьми - лицам, указанным в </w:t>
      </w:r>
      <w:hyperlink w:anchor="Par360" w:history="1">
        <w:r>
          <w:rPr>
            <w:rFonts w:ascii="Calibri" w:hAnsi="Calibri" w:cs="Calibri"/>
            <w:color w:val="0000FF"/>
          </w:rPr>
          <w:t>абзацах шестом</w:t>
        </w:r>
      </w:hyperlink>
      <w:r>
        <w:rPr>
          <w:rFonts w:ascii="Calibri" w:hAnsi="Calibri" w:cs="Calibri"/>
        </w:rPr>
        <w:t xml:space="preserve"> - </w:t>
      </w:r>
      <w:hyperlink w:anchor="Par364" w:history="1">
        <w:r>
          <w:rPr>
            <w:rFonts w:ascii="Calibri" w:hAnsi="Calibri" w:cs="Calibri"/>
            <w:color w:val="0000FF"/>
          </w:rPr>
          <w:t>восьмом</w:t>
        </w:r>
      </w:hyperlink>
      <w:r>
        <w:rPr>
          <w:rFonts w:ascii="Calibri" w:hAnsi="Calibri" w:cs="Calibri"/>
        </w:rPr>
        <w:t xml:space="preserve"> части первой статьи 13 настоящего Федерального закона;</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40 процентов среднего заработка, на который начисляются страховые взносы на обязательное социальное страхование на случай временной нетрудоспособности и в связи с материнством, - лицам, указанным в </w:t>
      </w:r>
      <w:hyperlink w:anchor="Par354" w:history="1">
        <w:r>
          <w:rPr>
            <w:rFonts w:ascii="Calibri" w:hAnsi="Calibri" w:cs="Calibri"/>
            <w:color w:val="0000FF"/>
          </w:rPr>
          <w:t>абзаце втором части первой статьи 13</w:t>
        </w:r>
      </w:hyperlink>
      <w:r>
        <w:rPr>
          <w:rFonts w:ascii="Calibri" w:hAnsi="Calibri" w:cs="Calibri"/>
        </w:rPr>
        <w:t xml:space="preserve"> настоящего Федерального закона. При этом минимальный размер ежемесячного пособия по уходу за ребенком не может быть менее размера ежемесячного пособия по уходу за ребенком, выплачиваемого лицам, указанным в </w:t>
      </w:r>
      <w:hyperlink w:anchor="Par360" w:history="1">
        <w:r>
          <w:rPr>
            <w:rFonts w:ascii="Calibri" w:hAnsi="Calibri" w:cs="Calibri"/>
            <w:color w:val="0000FF"/>
          </w:rPr>
          <w:t>абзацах шестом</w:t>
        </w:r>
      </w:hyperlink>
      <w:r>
        <w:rPr>
          <w:rFonts w:ascii="Calibri" w:hAnsi="Calibri" w:cs="Calibri"/>
        </w:rPr>
        <w:t xml:space="preserve"> - </w:t>
      </w:r>
      <w:hyperlink w:anchor="Par364" w:history="1">
        <w:r>
          <w:rPr>
            <w:rFonts w:ascii="Calibri" w:hAnsi="Calibri" w:cs="Calibri"/>
            <w:color w:val="0000FF"/>
          </w:rPr>
          <w:t>восьмом части первой статьи 13</w:t>
        </w:r>
      </w:hyperlink>
      <w:r>
        <w:rPr>
          <w:rFonts w:ascii="Calibri" w:hAnsi="Calibri" w:cs="Calibri"/>
        </w:rPr>
        <w:t xml:space="preserve"> настоящего Федерального закона;</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12" w:history="1">
        <w:r>
          <w:rPr>
            <w:rFonts w:ascii="Calibri" w:hAnsi="Calibri" w:cs="Calibri"/>
            <w:color w:val="0000FF"/>
          </w:rPr>
          <w:t>законом</w:t>
        </w:r>
      </w:hyperlink>
      <w:r>
        <w:rPr>
          <w:rFonts w:ascii="Calibri" w:hAnsi="Calibri" w:cs="Calibri"/>
        </w:rPr>
        <w:t xml:space="preserve"> от 24.07.2009 N 213-ФЗ)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40 процентов среднего заработка (дохода, денежного довольствия) по месту работы (службы) за последние 12 календарных месяцев, предшествовавших месяцу наступления отпуска по уходу за ребенком (месяцу увольнения в период отпуска по беременности и родам), - лицам, указанным в </w:t>
      </w:r>
      <w:hyperlink w:anchor="Par356" w:history="1">
        <w:r>
          <w:rPr>
            <w:rFonts w:ascii="Calibri" w:hAnsi="Calibri" w:cs="Calibri"/>
            <w:color w:val="0000FF"/>
          </w:rPr>
          <w:t>абзацах третьем</w:t>
        </w:r>
      </w:hyperlink>
      <w:r>
        <w:rPr>
          <w:rFonts w:ascii="Calibri" w:hAnsi="Calibri" w:cs="Calibri"/>
        </w:rPr>
        <w:t xml:space="preserve"> и </w:t>
      </w:r>
      <w:hyperlink w:anchor="Par358" w:history="1">
        <w:r>
          <w:rPr>
            <w:rFonts w:ascii="Calibri" w:hAnsi="Calibri" w:cs="Calibri"/>
            <w:color w:val="0000FF"/>
          </w:rPr>
          <w:t>пятом части первой статьи 13</w:t>
        </w:r>
      </w:hyperlink>
      <w:r>
        <w:rPr>
          <w:rFonts w:ascii="Calibri" w:hAnsi="Calibri" w:cs="Calibri"/>
        </w:rPr>
        <w:t xml:space="preserve"> настоящего Федерального закона. При этом минимальный размер пособия составляет 1 500 рублей по уходу за первым ребенком и 3 000 рублей по уходу за вторым ребенком и последующими детьми. Максимальный размер пособия по уходу за ребенком не может превышать за полный календарный месяц 6 000 рублей.</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24.07.2009 </w:t>
      </w:r>
      <w:hyperlink r:id="rId813" w:history="1">
        <w:r>
          <w:rPr>
            <w:rFonts w:ascii="Calibri" w:hAnsi="Calibri" w:cs="Calibri"/>
            <w:color w:val="0000FF"/>
          </w:rPr>
          <w:t>N 213-ФЗ</w:t>
        </w:r>
      </w:hyperlink>
      <w:r>
        <w:rPr>
          <w:rFonts w:ascii="Calibri" w:hAnsi="Calibri" w:cs="Calibri"/>
        </w:rPr>
        <w:t xml:space="preserve">, от 07.05.2013 </w:t>
      </w:r>
      <w:hyperlink r:id="rId814" w:history="1">
        <w:r>
          <w:rPr>
            <w:rFonts w:ascii="Calibri" w:hAnsi="Calibri" w:cs="Calibri"/>
            <w:color w:val="0000FF"/>
          </w:rPr>
          <w:t>N 86-ФЗ</w:t>
        </w:r>
      </w:hyperlink>
      <w:r>
        <w:rPr>
          <w:rFonts w:ascii="Calibri" w:hAnsi="Calibri" w:cs="Calibri"/>
        </w:rPr>
        <w:t>)</w:t>
      </w:r>
    </w:p>
    <w:p w:rsidR="005238D6" w:rsidRDefault="005238D6">
      <w:pPr>
        <w:widowControl w:val="0"/>
        <w:autoSpaceDE w:val="0"/>
        <w:autoSpaceDN w:val="0"/>
        <w:adjustRightInd w:val="0"/>
        <w:spacing w:after="0" w:line="240" w:lineRule="auto"/>
        <w:ind w:firstLine="540"/>
        <w:jc w:val="both"/>
        <w:rPr>
          <w:rFonts w:ascii="Calibri" w:hAnsi="Calibri" w:cs="Calibri"/>
        </w:rPr>
      </w:pPr>
      <w:bookmarkStart w:id="134" w:name="Par405"/>
      <w:bookmarkEnd w:id="134"/>
      <w:r>
        <w:rPr>
          <w:rFonts w:ascii="Calibri" w:hAnsi="Calibri" w:cs="Calibri"/>
        </w:rPr>
        <w:t xml:space="preserve">В районах и местностях, в которых в установленном порядке применяются </w:t>
      </w:r>
      <w:hyperlink r:id="rId815" w:history="1">
        <w:r>
          <w:rPr>
            <w:rFonts w:ascii="Calibri" w:hAnsi="Calibri" w:cs="Calibri"/>
            <w:color w:val="0000FF"/>
          </w:rPr>
          <w:t>районные коэффициенты</w:t>
        </w:r>
      </w:hyperlink>
      <w:r>
        <w:rPr>
          <w:rFonts w:ascii="Calibri" w:hAnsi="Calibri" w:cs="Calibri"/>
        </w:rPr>
        <w:t xml:space="preserve"> к заработной плате, минимальный и максимальный размеры указанного пособия определяются с учетом этих коэффициентов.</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ухода за двумя и более детьми до достижения ими возраста полутора лет размер пособия, исчисленный в соответствии с </w:t>
      </w:r>
      <w:hyperlink w:anchor="Par396" w:history="1">
        <w:r>
          <w:rPr>
            <w:rFonts w:ascii="Calibri" w:hAnsi="Calibri" w:cs="Calibri"/>
            <w:color w:val="0000FF"/>
          </w:rPr>
          <w:t>частями первой</w:t>
        </w:r>
      </w:hyperlink>
      <w:r>
        <w:rPr>
          <w:rFonts w:ascii="Calibri" w:hAnsi="Calibri" w:cs="Calibri"/>
        </w:rPr>
        <w:t xml:space="preserve"> и </w:t>
      </w:r>
      <w:hyperlink w:anchor="Par405" w:history="1">
        <w:r>
          <w:rPr>
            <w:rFonts w:ascii="Calibri" w:hAnsi="Calibri" w:cs="Calibri"/>
            <w:color w:val="0000FF"/>
          </w:rPr>
          <w:t>второй</w:t>
        </w:r>
      </w:hyperlink>
      <w:r>
        <w:rPr>
          <w:rFonts w:ascii="Calibri" w:hAnsi="Calibri" w:cs="Calibri"/>
        </w:rPr>
        <w:t xml:space="preserve"> настоящей статьи, суммируется. При этом суммированный размер пособия, исчисленный исходя из среднего заработка (дохода, денежного довольствия), не может превышать 100 процентов размера указанного заработка (дохода, денежного довольствия), но не может быть менее суммированного минимального размера пособия.</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размера ежемесячного пособия по уходу за вторым ребенком и последующими детьми учитываются предыдущие дети, рожденные (усыновленные) матерью данного ребенка.</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ухода за ребенком (детьми), рожденным (рожденными) матерью, лишенной родительских прав в отношении предыдущих детей, ежемесячное пособие по уходу за ребенком выплачивается в размерах, установленных настоящей статьей, без учета детей, в отношении которых она была лишена родительских прав.</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16. Ежемесячное пособие на ребенка</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816" w:history="1">
        <w:r>
          <w:rPr>
            <w:rFonts w:ascii="Calibri" w:hAnsi="Calibri" w:cs="Calibri"/>
            <w:color w:val="0000FF"/>
          </w:rPr>
          <w:t>закона</w:t>
        </w:r>
      </w:hyperlink>
      <w:r>
        <w:rPr>
          <w:rFonts w:ascii="Calibri" w:hAnsi="Calibri" w:cs="Calibri"/>
        </w:rPr>
        <w:t xml:space="preserve"> от 22.08.2004 N 122-ФЗ)</w:t>
      </w:r>
    </w:p>
    <w:p w:rsidR="005238D6" w:rsidRDefault="005238D6">
      <w:pPr>
        <w:widowControl w:val="0"/>
        <w:autoSpaceDE w:val="0"/>
        <w:autoSpaceDN w:val="0"/>
        <w:adjustRightInd w:val="0"/>
        <w:spacing w:after="0" w:line="240" w:lineRule="auto"/>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Размер, порядок назначения, индексации и выплаты ежемесячного пособия на ребенка устанавливаются законами и иными нормативными правовыми актами субъекта Российской </w:t>
      </w:r>
      <w:r>
        <w:rPr>
          <w:rFonts w:ascii="Calibri" w:hAnsi="Calibri" w:cs="Calibri"/>
        </w:rPr>
        <w:lastRenderedPageBreak/>
        <w:t>Федерации.</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17" w:history="1">
        <w:r>
          <w:rPr>
            <w:rFonts w:ascii="Calibri" w:hAnsi="Calibri" w:cs="Calibri"/>
            <w:color w:val="0000FF"/>
          </w:rPr>
          <w:t>закона</w:t>
        </w:r>
      </w:hyperlink>
      <w:r>
        <w:rPr>
          <w:rFonts w:ascii="Calibri" w:hAnsi="Calibri" w:cs="Calibri"/>
        </w:rPr>
        <w:t xml:space="preserve"> от 01.03.2008 N 18-ФЗ)</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bookmarkStart w:id="135" w:name="Par417"/>
      <w:bookmarkEnd w:id="135"/>
      <w:r>
        <w:rPr>
          <w:rFonts w:ascii="Calibri" w:hAnsi="Calibri" w:cs="Calibri"/>
        </w:rPr>
        <w:t xml:space="preserve">Статья 17. Утратила силу. - Федеральный </w:t>
      </w:r>
      <w:hyperlink r:id="rId818" w:history="1">
        <w:r>
          <w:rPr>
            <w:rFonts w:ascii="Calibri" w:hAnsi="Calibri" w:cs="Calibri"/>
            <w:color w:val="0000FF"/>
          </w:rPr>
          <w:t>закон</w:t>
        </w:r>
      </w:hyperlink>
      <w:r>
        <w:rPr>
          <w:rFonts w:ascii="Calibri" w:hAnsi="Calibri" w:cs="Calibri"/>
        </w:rPr>
        <w:t xml:space="preserve"> от 22.08.2004 N 122-ФЗ.</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 xml:space="preserve">Статья 17.1. Утратила силу. - Федеральный </w:t>
      </w:r>
      <w:hyperlink r:id="rId819" w:history="1">
        <w:r>
          <w:rPr>
            <w:rFonts w:ascii="Calibri" w:hAnsi="Calibri" w:cs="Calibri"/>
            <w:color w:val="0000FF"/>
          </w:rPr>
          <w:t>закон</w:t>
        </w:r>
      </w:hyperlink>
      <w:r>
        <w:rPr>
          <w:rFonts w:ascii="Calibri" w:hAnsi="Calibri" w:cs="Calibri"/>
        </w:rPr>
        <w:t xml:space="preserve"> от 22.08.2004 N 122-ФЗ.</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17.2. Сроки назначения государственных пособий гражданам, имеющим детей</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820" w:history="1">
        <w:r>
          <w:rPr>
            <w:rFonts w:ascii="Calibri" w:hAnsi="Calibri" w:cs="Calibri"/>
            <w:color w:val="0000FF"/>
          </w:rPr>
          <w:t>закона</w:t>
        </w:r>
      </w:hyperlink>
      <w:r>
        <w:rPr>
          <w:rFonts w:ascii="Calibri" w:hAnsi="Calibri" w:cs="Calibri"/>
        </w:rPr>
        <w:t xml:space="preserve"> от 05.12.2006 N 207-ФЗ)</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Пособие по беременности и родам, единовременное пособие женщинам, вставшим на учет в медицинских организациях в ранние сроки беременности, единовременное пособие при рождении ребенка, ежемесячное пособие по уходу за ребенком, а также единовременное пособие при передаче ребенка на воспитание в семью назначаются, если обращение за ними последовало не позднее шести месяцев соответственно со дня окончания отпуска по беременности и родам, со дня рождения ребенка, со дня достижения ребенком возраста полутора лет, со дня вступления в законную силу решения суда об усыновлении, или со дня вынесения органом опеки и попечительства решения об установлении опеки (попечительства), или со дня заключения договора о передаче ребенка на воспитание в приемную семью, а единовременное пособие беременной жене военнослужащего, проходящего военную службу по призыву, и ежемесячное пособие на ребенка военнослужащего, проходящего военную службу по призыву, - не позднее шести месяцев со дня окончания военнослужащим военной службы по призыву.</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25.10.2007 </w:t>
      </w:r>
      <w:hyperlink r:id="rId821" w:history="1">
        <w:r>
          <w:rPr>
            <w:rFonts w:ascii="Calibri" w:hAnsi="Calibri" w:cs="Calibri"/>
            <w:color w:val="0000FF"/>
          </w:rPr>
          <w:t>N 233-ФЗ</w:t>
        </w:r>
      </w:hyperlink>
      <w:r>
        <w:rPr>
          <w:rFonts w:ascii="Calibri" w:hAnsi="Calibri" w:cs="Calibri"/>
        </w:rPr>
        <w:t xml:space="preserve">, от 07.06.2013 </w:t>
      </w:r>
      <w:hyperlink r:id="rId822" w:history="1">
        <w:r>
          <w:rPr>
            <w:rFonts w:ascii="Calibri" w:hAnsi="Calibri" w:cs="Calibri"/>
            <w:color w:val="0000FF"/>
          </w:rPr>
          <w:t>N 129-ФЗ</w:t>
        </w:r>
      </w:hyperlink>
      <w:r>
        <w:rPr>
          <w:rFonts w:ascii="Calibri" w:hAnsi="Calibri" w:cs="Calibri"/>
        </w:rPr>
        <w:t>)</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ежемесячное пособие по уходу за ребенком выплачивается за весь период, в течение которого лицо, осуществляющее уход за ребенком, имело право на выплату указанного пособия, в размере, предусмотренном законодательством Российской Федерации на соответствующий период.</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Днем обращения за единовременным пособием при передаче ребенка на воспитание в семью считается день приема (регистрации) органом, уполномоченным производить назначение и выплату единовременного пособия при передаче ребенка на воспитание в семью, заявления о назначении единовременного пособия при передаче ребенка на воспитание в семью со всеми необходимыми документами.</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третья введена Федеральным </w:t>
      </w:r>
      <w:hyperlink r:id="rId823" w:history="1">
        <w:r>
          <w:rPr>
            <w:rFonts w:ascii="Calibri" w:hAnsi="Calibri" w:cs="Calibri"/>
            <w:color w:val="0000FF"/>
          </w:rPr>
          <w:t>законом</w:t>
        </w:r>
      </w:hyperlink>
      <w:r>
        <w:rPr>
          <w:rFonts w:ascii="Calibri" w:hAnsi="Calibri" w:cs="Calibri"/>
        </w:rPr>
        <w:t xml:space="preserve"> от 07.03.2011 N 27-ФЗ)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указанное заявление пересылается по почте и при этом к нему прилагаются все необходимые документы, днем обращения за единовременным пособием при передаче ребенка на воспитание в семью считается дата, указанная на почтовом штемпеле организации федеральной почтовой связи по месту отправления этого заявления.</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четвертая введена Федеральным </w:t>
      </w:r>
      <w:hyperlink r:id="rId824" w:history="1">
        <w:r>
          <w:rPr>
            <w:rFonts w:ascii="Calibri" w:hAnsi="Calibri" w:cs="Calibri"/>
            <w:color w:val="0000FF"/>
          </w:rPr>
          <w:t>законом</w:t>
        </w:r>
      </w:hyperlink>
      <w:r>
        <w:rPr>
          <w:rFonts w:ascii="Calibri" w:hAnsi="Calibri" w:cs="Calibri"/>
        </w:rPr>
        <w:t xml:space="preserve"> от 07.03.2011 N 27-ФЗ)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к указанному заявлению приложены не все необходимые документы, орган, уполномоченный производить назначение и выплату единовременного пособия при передаче ребенка на воспитание в семью, дает лицу, обратившемуся за единовременным пособием при передаче ребенка на воспитание в семью, письменное разъяснение, какие документы должны быть представлены дополнительно. Если такие документы будут представлены не позднее чем через шесть месяцев со дня получения соответствующего разъяснения, днем обращения за единовременным пособием при передаче ребенка на воспитание в семью считается день приема (регистрации) заявления о назначении единовременного пособия при передаче ребенка на воспитание в семью или дата, указанная на почтовом штемпеле организации федеральной почтовой связи по месту отправления этого заявления.</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пятая введена Федеральным </w:t>
      </w:r>
      <w:hyperlink r:id="rId825" w:history="1">
        <w:r>
          <w:rPr>
            <w:rFonts w:ascii="Calibri" w:hAnsi="Calibri" w:cs="Calibri"/>
            <w:color w:val="0000FF"/>
          </w:rPr>
          <w:t>законом</w:t>
        </w:r>
      </w:hyperlink>
      <w:r>
        <w:rPr>
          <w:rFonts w:ascii="Calibri" w:hAnsi="Calibri" w:cs="Calibri"/>
        </w:rPr>
        <w:t xml:space="preserve"> от 07.03.2011 N 27-ФЗ)</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bookmarkStart w:id="136" w:name="Par435"/>
      <w:bookmarkEnd w:id="136"/>
      <w:r>
        <w:rPr>
          <w:rFonts w:ascii="Calibri" w:hAnsi="Calibri" w:cs="Calibri"/>
        </w:rPr>
        <w:t>Статья 17.3. Дополнительные гарантии гражданам, имеющим детей</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826" w:history="1">
        <w:r>
          <w:rPr>
            <w:rFonts w:ascii="Calibri" w:hAnsi="Calibri" w:cs="Calibri"/>
            <w:color w:val="0000FF"/>
          </w:rPr>
          <w:t>законом</w:t>
        </w:r>
      </w:hyperlink>
      <w:r>
        <w:rPr>
          <w:rFonts w:ascii="Calibri" w:hAnsi="Calibri" w:cs="Calibri"/>
        </w:rPr>
        <w:t xml:space="preserve"> от 05.12.2006 N 207-ФЗ)</w:t>
      </w:r>
    </w:p>
    <w:p w:rsidR="005238D6" w:rsidRDefault="005238D6">
      <w:pPr>
        <w:widowControl w:val="0"/>
        <w:autoSpaceDE w:val="0"/>
        <w:autoSpaceDN w:val="0"/>
        <w:adjustRightInd w:val="0"/>
        <w:spacing w:after="0" w:line="240" w:lineRule="auto"/>
        <w:ind w:firstLine="540"/>
        <w:jc w:val="both"/>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Органы государственной власти субъектов Российской Федерации в соответствии с законами </w:t>
      </w:r>
      <w:r>
        <w:rPr>
          <w:rFonts w:ascii="Calibri" w:hAnsi="Calibri" w:cs="Calibri"/>
        </w:rPr>
        <w:lastRenderedPageBreak/>
        <w:t>субъектов Российской Федерации могут увеличивать установленные настоящим Федеральным законом размеры государственных пособий за счет средств бюджетов субъектов Российской Федерации.</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III. ЗАКЛЮЧИТЕЛЬНЫЕ ПОЛОЖЕНИЯ</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bookmarkStart w:id="137" w:name="Par443"/>
      <w:bookmarkEnd w:id="137"/>
      <w:r>
        <w:rPr>
          <w:rFonts w:ascii="Calibri" w:hAnsi="Calibri" w:cs="Calibri"/>
        </w:rPr>
        <w:t>Статья 18. Обязанность получателей государственных пособий извещать об изменении условий, влияющих на их выплату</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Получатели государственных пособий обязаны своевременно извещать органы, назначающие государственные пособия гражданам, имеющим детей, о наступлении обстоятельств, влекущих изменение размеров государственных пособий гражданам, имеющим детей, или прекращение их выплаты.</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Срок, в течение которого получатель ежемесячного пособия на ребенка обязан сообщить об изменении дохода семьи, дающего право на получение указанного пособия, не может превышать три месяца.</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введена Федеральным </w:t>
      </w:r>
      <w:hyperlink r:id="rId827" w:history="1">
        <w:r>
          <w:rPr>
            <w:rFonts w:ascii="Calibri" w:hAnsi="Calibri" w:cs="Calibri"/>
            <w:color w:val="0000FF"/>
          </w:rPr>
          <w:t>законом</w:t>
        </w:r>
      </w:hyperlink>
      <w:r>
        <w:rPr>
          <w:rFonts w:ascii="Calibri" w:hAnsi="Calibri" w:cs="Calibri"/>
        </w:rPr>
        <w:t xml:space="preserve"> от 29.07.1998 N 134-ФЗ)</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bookmarkStart w:id="138" w:name="Par449"/>
      <w:bookmarkEnd w:id="138"/>
      <w:r>
        <w:rPr>
          <w:rFonts w:ascii="Calibri" w:hAnsi="Calibri" w:cs="Calibri"/>
        </w:rPr>
        <w:t>Статья 19. Удержание излишне выплаченных сумм</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Органы, осуществляющие назначение и выплату государственных пособий гражданам, имеющим детей, имеют право на выборочную проверку правильности сообщенных заявителем сведений о доходах семьи, в процессе которой указанные органы вправе запрашивать и безвозмездно получать необходимую информацию у всех органов и организаций независимо от форм собственности, владеющих такой информацией.</w:t>
      </w:r>
    </w:p>
    <w:p w:rsidR="005238D6" w:rsidRDefault="005238D6">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первая введена Федеральным </w:t>
      </w:r>
      <w:hyperlink r:id="rId828" w:history="1">
        <w:r>
          <w:rPr>
            <w:rFonts w:ascii="Calibri" w:hAnsi="Calibri" w:cs="Calibri"/>
            <w:color w:val="0000FF"/>
          </w:rPr>
          <w:t>законом</w:t>
        </w:r>
      </w:hyperlink>
      <w:r>
        <w:rPr>
          <w:rFonts w:ascii="Calibri" w:hAnsi="Calibri" w:cs="Calibri"/>
        </w:rPr>
        <w:t xml:space="preserve"> от 29.07.1998 N 134-ФЗ)</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Излишне выплаченные суммы государственных пособий гражданам, имеющим детей, удерживаются с получателя только в случае, если переплата произошла по его вине (предоставление документов с заведомо неверными сведениями, сокрытие данных, влияющих на право назначения государственных пособий гражданам, имеющим детей, исчисление их размеров). Удержания производятся в размере не свыше двадцати процентов либо суммы, причитающейся получателю при каждой последующей выплате государственного пособия гражданам, имеющим детей; либо заработной платы получателя в соответствии с требованиями </w:t>
      </w:r>
      <w:hyperlink r:id="rId829" w:history="1">
        <w:r>
          <w:rPr>
            <w:rFonts w:ascii="Calibri" w:hAnsi="Calibri" w:cs="Calibri"/>
            <w:color w:val="0000FF"/>
          </w:rPr>
          <w:t>законодательства</w:t>
        </w:r>
      </w:hyperlink>
      <w:r>
        <w:rPr>
          <w:rFonts w:ascii="Calibri" w:hAnsi="Calibri" w:cs="Calibri"/>
        </w:rPr>
        <w:t xml:space="preserve"> о труде Российской Федерации. При прекращении выплаты пособия оставшаяся задолженность взыскивается с получателя в судебном порядке. Суммы, излишне выплаченные получателю по вине органа, назначившего государственное пособие гражданам, имеющим детей, удержанию не подлежат, за исключением случая счетной ошибки. В этом случае ущерб взыскивается с виновных лиц в порядке, установленном законодательством Российской Федерации.</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outlineLvl w:val="1"/>
        <w:rPr>
          <w:rFonts w:ascii="Calibri" w:hAnsi="Calibri" w:cs="Calibri"/>
        </w:rPr>
      </w:pPr>
      <w:bookmarkStart w:id="139" w:name="Par455"/>
      <w:bookmarkEnd w:id="139"/>
      <w:r>
        <w:rPr>
          <w:rFonts w:ascii="Calibri" w:hAnsi="Calibri" w:cs="Calibri"/>
        </w:rPr>
        <w:t>Статья 20. Вступление в силу настоящего Федерального закона</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Настоящий Федеральный закон вступает в силу со дня его официального опубликования.</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Президенту Российской Федерации и Правительству Российской Федерации в двухмесячный срок привести свои нормативные правовые акты в соответствие с настоящим Федеральным законом.</w:t>
      </w:r>
    </w:p>
    <w:p w:rsidR="005238D6" w:rsidRDefault="005238D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Часть третья утратила силу. - Федеральный </w:t>
      </w:r>
      <w:hyperlink r:id="rId830" w:history="1">
        <w:r>
          <w:rPr>
            <w:rFonts w:ascii="Calibri" w:hAnsi="Calibri" w:cs="Calibri"/>
            <w:color w:val="0000FF"/>
          </w:rPr>
          <w:t>закон</w:t>
        </w:r>
      </w:hyperlink>
      <w:r>
        <w:rPr>
          <w:rFonts w:ascii="Calibri" w:hAnsi="Calibri" w:cs="Calibri"/>
        </w:rPr>
        <w:t xml:space="preserve"> от 22.08.2004 N 122-ФЗ.</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jc w:val="right"/>
        <w:rPr>
          <w:rFonts w:ascii="Calibri" w:hAnsi="Calibri" w:cs="Calibri"/>
        </w:rPr>
      </w:pPr>
      <w:r>
        <w:rPr>
          <w:rFonts w:ascii="Calibri" w:hAnsi="Calibri" w:cs="Calibri"/>
        </w:rPr>
        <w:t>Президент</w:t>
      </w:r>
    </w:p>
    <w:p w:rsidR="005238D6" w:rsidRDefault="005238D6">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5238D6" w:rsidRDefault="005238D6">
      <w:pPr>
        <w:widowControl w:val="0"/>
        <w:autoSpaceDE w:val="0"/>
        <w:autoSpaceDN w:val="0"/>
        <w:adjustRightInd w:val="0"/>
        <w:spacing w:after="0" w:line="240" w:lineRule="auto"/>
        <w:jc w:val="right"/>
        <w:rPr>
          <w:rFonts w:ascii="Calibri" w:hAnsi="Calibri" w:cs="Calibri"/>
        </w:rPr>
      </w:pPr>
      <w:r>
        <w:rPr>
          <w:rFonts w:ascii="Calibri" w:hAnsi="Calibri" w:cs="Calibri"/>
        </w:rPr>
        <w:t>Б.ЕЛЬЦИН</w:t>
      </w:r>
    </w:p>
    <w:p w:rsidR="005238D6" w:rsidRDefault="005238D6">
      <w:pPr>
        <w:widowControl w:val="0"/>
        <w:autoSpaceDE w:val="0"/>
        <w:autoSpaceDN w:val="0"/>
        <w:adjustRightInd w:val="0"/>
        <w:spacing w:after="0" w:line="240" w:lineRule="auto"/>
        <w:rPr>
          <w:rFonts w:ascii="Calibri" w:hAnsi="Calibri" w:cs="Calibri"/>
        </w:rPr>
      </w:pPr>
      <w:r>
        <w:rPr>
          <w:rFonts w:ascii="Calibri" w:hAnsi="Calibri" w:cs="Calibri"/>
        </w:rPr>
        <w:t>Москва, Кремль</w:t>
      </w:r>
    </w:p>
    <w:p w:rsidR="005238D6" w:rsidRDefault="005238D6">
      <w:pPr>
        <w:widowControl w:val="0"/>
        <w:autoSpaceDE w:val="0"/>
        <w:autoSpaceDN w:val="0"/>
        <w:adjustRightInd w:val="0"/>
        <w:spacing w:after="0" w:line="240" w:lineRule="auto"/>
        <w:rPr>
          <w:rFonts w:ascii="Calibri" w:hAnsi="Calibri" w:cs="Calibri"/>
        </w:rPr>
      </w:pPr>
      <w:r>
        <w:rPr>
          <w:rFonts w:ascii="Calibri" w:hAnsi="Calibri" w:cs="Calibri"/>
        </w:rPr>
        <w:t>19 мая 1995 года</w:t>
      </w:r>
    </w:p>
    <w:p w:rsidR="005238D6" w:rsidRDefault="005238D6">
      <w:pPr>
        <w:widowControl w:val="0"/>
        <w:autoSpaceDE w:val="0"/>
        <w:autoSpaceDN w:val="0"/>
        <w:adjustRightInd w:val="0"/>
        <w:spacing w:after="0" w:line="240" w:lineRule="auto"/>
        <w:rPr>
          <w:rFonts w:ascii="Calibri" w:hAnsi="Calibri" w:cs="Calibri"/>
        </w:rPr>
      </w:pPr>
      <w:r>
        <w:rPr>
          <w:rFonts w:ascii="Calibri" w:hAnsi="Calibri" w:cs="Calibri"/>
        </w:rPr>
        <w:t>N 81-ФЗ</w:t>
      </w: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autoSpaceDE w:val="0"/>
        <w:autoSpaceDN w:val="0"/>
        <w:adjustRightInd w:val="0"/>
        <w:spacing w:after="0" w:line="240" w:lineRule="auto"/>
        <w:rPr>
          <w:rFonts w:ascii="Calibri" w:hAnsi="Calibri" w:cs="Calibri"/>
        </w:rPr>
      </w:pPr>
    </w:p>
    <w:p w:rsidR="005238D6" w:rsidRDefault="005238D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238D6" w:rsidRDefault="005238D6"/>
    <w:p w:rsidR="00DF11CA" w:rsidRDefault="00DF11CA">
      <w:pPr>
        <w:sectPr w:rsidR="00DF11CA" w:rsidSect="009A0B92">
          <w:pgSz w:w="11906" w:h="16838"/>
          <w:pgMar w:top="1134" w:right="850" w:bottom="851" w:left="1418" w:header="708" w:footer="708" w:gutter="0"/>
          <w:cols w:space="708"/>
          <w:titlePg/>
          <w:docGrid w:linePitch="360"/>
        </w:sectPr>
      </w:pPr>
    </w:p>
    <w:p w:rsidR="00DF11CA" w:rsidRDefault="00DF11C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lastRenderedPageBreak/>
        <w:t>ИНДЕКСАЦИЯ ПОСОБИЙ ГРАЖДАНАМ, ИМЕЮЩИМ ДЕТЕЙ</w:t>
      </w:r>
    </w:p>
    <w:p w:rsidR="00DF11CA" w:rsidRDefault="00DF11CA">
      <w:pPr>
        <w:widowControl w:val="0"/>
        <w:autoSpaceDE w:val="0"/>
        <w:autoSpaceDN w:val="0"/>
        <w:adjustRightInd w:val="0"/>
        <w:spacing w:after="0" w:line="240" w:lineRule="auto"/>
        <w:jc w:val="center"/>
        <w:rPr>
          <w:rFonts w:ascii="Calibri" w:hAnsi="Calibri" w:cs="Calibri"/>
        </w:rPr>
      </w:pP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со </w:t>
      </w:r>
      <w:hyperlink r:id="rId831" w:history="1">
        <w:r>
          <w:rPr>
            <w:rFonts w:ascii="Calibri" w:hAnsi="Calibri" w:cs="Calibri"/>
            <w:color w:val="0000FF"/>
          </w:rPr>
          <w:t>статьей 4.2</w:t>
        </w:r>
      </w:hyperlink>
      <w:r>
        <w:rPr>
          <w:rFonts w:ascii="Calibri" w:hAnsi="Calibri" w:cs="Calibri"/>
        </w:rPr>
        <w:t xml:space="preserve"> Федерального закона от 19.05.1995 N 81-ФЗ "О государственных пособиях гражданам, имеющим детей" (далее - Закон), </w:t>
      </w:r>
      <w:hyperlink r:id="rId832" w:history="1">
        <w:r>
          <w:rPr>
            <w:rFonts w:ascii="Calibri" w:hAnsi="Calibri" w:cs="Calibri"/>
            <w:color w:val="0000FF"/>
          </w:rPr>
          <w:t>введенной</w:t>
        </w:r>
      </w:hyperlink>
      <w:r>
        <w:rPr>
          <w:rFonts w:ascii="Calibri" w:hAnsi="Calibri" w:cs="Calibri"/>
        </w:rPr>
        <w:t xml:space="preserve"> с 1 апреля 2008 года, подлежат индексации в размере и сроки, которые предусмотрены федеральным законом о федеральном бюджете на соответствующий финансовый год и на плановый период, исходя из установленного указанным Федеральным законом прогнозного уровня инфляции, следующие пособия:</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w:anchor="Par24" w:history="1">
        <w:r>
          <w:rPr>
            <w:rFonts w:ascii="Calibri" w:hAnsi="Calibri" w:cs="Calibri"/>
            <w:color w:val="0000FF"/>
          </w:rPr>
          <w:t>пособие</w:t>
        </w:r>
      </w:hyperlink>
      <w:r>
        <w:rPr>
          <w:rFonts w:ascii="Calibri" w:hAnsi="Calibri" w:cs="Calibri"/>
        </w:rPr>
        <w:t xml:space="preserve"> по беременности и родам женщинам, уволенным в связи с:</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ликвидацией организаций,</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прекращением физическими лицами деятельности в качестве индивидуальных предпринимателей,</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прекращением полномочий частными нотариусами,</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прекращением статуса адвоката,</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единовременное </w:t>
      </w:r>
      <w:hyperlink w:anchor="Par72" w:history="1">
        <w:r>
          <w:rPr>
            <w:rFonts w:ascii="Calibri" w:hAnsi="Calibri" w:cs="Calibri"/>
            <w:color w:val="0000FF"/>
          </w:rPr>
          <w:t>пособие</w:t>
        </w:r>
      </w:hyperlink>
      <w:r>
        <w:rPr>
          <w:rFonts w:ascii="Calibri" w:hAnsi="Calibri" w:cs="Calibri"/>
        </w:rPr>
        <w:t xml:space="preserve"> женщинам, вставшим на учет в медицинских учреждениях в ранние сроки беременности;</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единовременное </w:t>
      </w:r>
      <w:hyperlink w:anchor="Par115" w:history="1">
        <w:r>
          <w:rPr>
            <w:rFonts w:ascii="Calibri" w:hAnsi="Calibri" w:cs="Calibri"/>
            <w:color w:val="0000FF"/>
          </w:rPr>
          <w:t>пособие</w:t>
        </w:r>
      </w:hyperlink>
      <w:r>
        <w:rPr>
          <w:rFonts w:ascii="Calibri" w:hAnsi="Calibri" w:cs="Calibri"/>
        </w:rPr>
        <w:t xml:space="preserve"> при рождении ребенка;</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минимальный размер ежемесячного </w:t>
      </w:r>
      <w:hyperlink w:anchor="Par158" w:history="1">
        <w:r>
          <w:rPr>
            <w:rFonts w:ascii="Calibri" w:hAnsi="Calibri" w:cs="Calibri"/>
            <w:color w:val="0000FF"/>
          </w:rPr>
          <w:t>пособия</w:t>
        </w:r>
      </w:hyperlink>
      <w:r>
        <w:rPr>
          <w:rFonts w:ascii="Calibri" w:hAnsi="Calibri" w:cs="Calibri"/>
        </w:rPr>
        <w:t xml:space="preserve"> по уходу за ребенком выплачиваемого лицам, указанным в </w:t>
      </w:r>
      <w:hyperlink r:id="rId833" w:history="1">
        <w:r>
          <w:rPr>
            <w:rFonts w:ascii="Calibri" w:hAnsi="Calibri" w:cs="Calibri"/>
            <w:color w:val="0000FF"/>
          </w:rPr>
          <w:t>абзаце втором части первой статьи 13</w:t>
        </w:r>
      </w:hyperlink>
      <w:r>
        <w:rPr>
          <w:rFonts w:ascii="Calibri" w:hAnsi="Calibri" w:cs="Calibri"/>
        </w:rPr>
        <w:t xml:space="preserve"> Закона;</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минимальный и максимальный размеры ежемесячного </w:t>
      </w:r>
      <w:hyperlink w:anchor="Par158" w:history="1">
        <w:r>
          <w:rPr>
            <w:rFonts w:ascii="Calibri" w:hAnsi="Calibri" w:cs="Calibri"/>
            <w:color w:val="0000FF"/>
          </w:rPr>
          <w:t>пособия</w:t>
        </w:r>
      </w:hyperlink>
      <w:r>
        <w:rPr>
          <w:rFonts w:ascii="Calibri" w:hAnsi="Calibri" w:cs="Calibri"/>
        </w:rPr>
        <w:t xml:space="preserve"> по уходу за ребенком, выплачиваемого лицам, проходящим военную службу и службу в правоохранительных органах, указанным в </w:t>
      </w:r>
      <w:hyperlink r:id="rId834" w:history="1">
        <w:r>
          <w:rPr>
            <w:rFonts w:ascii="Calibri" w:hAnsi="Calibri" w:cs="Calibri"/>
            <w:color w:val="0000FF"/>
          </w:rPr>
          <w:t>абзацах третьем</w:t>
        </w:r>
      </w:hyperlink>
      <w:r>
        <w:rPr>
          <w:rFonts w:ascii="Calibri" w:hAnsi="Calibri" w:cs="Calibri"/>
        </w:rPr>
        <w:t xml:space="preserve"> и </w:t>
      </w:r>
      <w:hyperlink r:id="rId835" w:history="1">
        <w:r>
          <w:rPr>
            <w:rFonts w:ascii="Calibri" w:hAnsi="Calibri" w:cs="Calibri"/>
            <w:color w:val="0000FF"/>
          </w:rPr>
          <w:t>пятом части первой статьи 13</w:t>
        </w:r>
      </w:hyperlink>
      <w:r>
        <w:rPr>
          <w:rFonts w:ascii="Calibri" w:hAnsi="Calibri" w:cs="Calibri"/>
        </w:rPr>
        <w:t>:</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ежемесячное </w:t>
      </w:r>
      <w:hyperlink w:anchor="Par158" w:history="1">
        <w:r>
          <w:rPr>
            <w:rFonts w:ascii="Calibri" w:hAnsi="Calibri" w:cs="Calibri"/>
            <w:color w:val="0000FF"/>
          </w:rPr>
          <w:t>пособие</w:t>
        </w:r>
      </w:hyperlink>
      <w:r>
        <w:rPr>
          <w:rFonts w:ascii="Calibri" w:hAnsi="Calibri" w:cs="Calibri"/>
        </w:rPr>
        <w:t xml:space="preserve"> по уходу за ребенком, выплачиваемое лицам, указанным в </w:t>
      </w:r>
      <w:hyperlink r:id="rId836" w:history="1">
        <w:r>
          <w:rPr>
            <w:rFonts w:ascii="Calibri" w:hAnsi="Calibri" w:cs="Calibri"/>
            <w:color w:val="0000FF"/>
          </w:rPr>
          <w:t>абзацах шестом</w:t>
        </w:r>
      </w:hyperlink>
      <w:r>
        <w:rPr>
          <w:rFonts w:ascii="Calibri" w:hAnsi="Calibri" w:cs="Calibri"/>
        </w:rPr>
        <w:t xml:space="preserve"> - </w:t>
      </w:r>
      <w:hyperlink r:id="rId837" w:history="1">
        <w:r>
          <w:rPr>
            <w:rFonts w:ascii="Calibri" w:hAnsi="Calibri" w:cs="Calibri"/>
            <w:color w:val="0000FF"/>
          </w:rPr>
          <w:t>восьмом части первой статьи 13</w:t>
        </w:r>
      </w:hyperlink>
      <w:r>
        <w:rPr>
          <w:rFonts w:ascii="Calibri" w:hAnsi="Calibri" w:cs="Calibri"/>
        </w:rPr>
        <w:t xml:space="preserve"> Закона.</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единовременное </w:t>
      </w:r>
      <w:hyperlink w:anchor="Par244" w:history="1">
        <w:r>
          <w:rPr>
            <w:rFonts w:ascii="Calibri" w:hAnsi="Calibri" w:cs="Calibri"/>
            <w:color w:val="0000FF"/>
          </w:rPr>
          <w:t>пособие</w:t>
        </w:r>
      </w:hyperlink>
      <w:r>
        <w:rPr>
          <w:rFonts w:ascii="Calibri" w:hAnsi="Calibri" w:cs="Calibri"/>
        </w:rPr>
        <w:t xml:space="preserve"> при передаче ребенка на воспитание в семью;</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единовременное </w:t>
      </w:r>
      <w:hyperlink w:anchor="Par295" w:history="1">
        <w:r>
          <w:rPr>
            <w:rFonts w:ascii="Calibri" w:hAnsi="Calibri" w:cs="Calibri"/>
            <w:color w:val="0000FF"/>
          </w:rPr>
          <w:t>пособие</w:t>
        </w:r>
      </w:hyperlink>
      <w:r>
        <w:rPr>
          <w:rFonts w:ascii="Calibri" w:hAnsi="Calibri" w:cs="Calibri"/>
        </w:rPr>
        <w:t xml:space="preserve"> беременной жене военнослужащего, проходящего военную службу по призыву;</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ежемесячное </w:t>
      </w:r>
      <w:hyperlink w:anchor="Par330" w:history="1">
        <w:r>
          <w:rPr>
            <w:rFonts w:ascii="Calibri" w:hAnsi="Calibri" w:cs="Calibri"/>
            <w:color w:val="0000FF"/>
          </w:rPr>
          <w:t>пособие</w:t>
        </w:r>
      </w:hyperlink>
      <w:r>
        <w:rPr>
          <w:rFonts w:ascii="Calibri" w:hAnsi="Calibri" w:cs="Calibri"/>
        </w:rPr>
        <w:t xml:space="preserve"> на ребенка военнослужащего, проходящего военную службу по призыву.</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Размеры пособий гражданам, имеющим детей, в районах и местностях, где установлены </w:t>
      </w:r>
      <w:hyperlink r:id="rId838" w:history="1">
        <w:r>
          <w:rPr>
            <w:rFonts w:ascii="Calibri" w:hAnsi="Calibri" w:cs="Calibri"/>
            <w:color w:val="0000FF"/>
          </w:rPr>
          <w:t>районные коэффициенты</w:t>
        </w:r>
      </w:hyperlink>
      <w:r>
        <w:rPr>
          <w:rFonts w:ascii="Calibri" w:hAnsi="Calibri" w:cs="Calibri"/>
        </w:rPr>
        <w:t xml:space="preserve"> к заработной плате, определяются с применением этих коэффициентов, которые учитываются при исчислении пособий в случае, если они не были учтены в составе заработной платы.</w:t>
      </w:r>
    </w:p>
    <w:p w:rsidR="00DF11CA" w:rsidRDefault="00DF11CA">
      <w:pPr>
        <w:widowControl w:val="0"/>
        <w:autoSpaceDE w:val="0"/>
        <w:autoSpaceDN w:val="0"/>
        <w:adjustRightInd w:val="0"/>
        <w:spacing w:after="0" w:line="240" w:lineRule="auto"/>
        <w:ind w:firstLine="540"/>
        <w:jc w:val="both"/>
        <w:rPr>
          <w:rFonts w:ascii="Calibri" w:hAnsi="Calibri" w:cs="Calibri"/>
        </w:rPr>
      </w:pPr>
    </w:p>
    <w:p w:rsidR="00DF11CA" w:rsidRDefault="00DF11CA">
      <w:pPr>
        <w:widowControl w:val="0"/>
        <w:pBdr>
          <w:bottom w:val="single" w:sz="6" w:space="0" w:color="auto"/>
        </w:pBdr>
        <w:autoSpaceDE w:val="0"/>
        <w:autoSpaceDN w:val="0"/>
        <w:adjustRightInd w:val="0"/>
        <w:spacing w:after="0" w:line="240" w:lineRule="auto"/>
        <w:rPr>
          <w:rFonts w:ascii="Calibri" w:hAnsi="Calibri" w:cs="Calibri"/>
          <w:sz w:val="5"/>
          <w:szCs w:val="5"/>
        </w:rPr>
      </w:pP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вопросу, касающемуся порядка исчисления пособия по беременности и родам для иных категорий застрахованных граждан, см. </w:t>
      </w:r>
      <w:hyperlink r:id="rId839" w:history="1">
        <w:r>
          <w:rPr>
            <w:rFonts w:ascii="Calibri" w:hAnsi="Calibri" w:cs="Calibri"/>
            <w:color w:val="0000FF"/>
          </w:rPr>
          <w:t>Справочную информацию</w:t>
        </w:r>
      </w:hyperlink>
      <w:r>
        <w:rPr>
          <w:rFonts w:ascii="Calibri" w:hAnsi="Calibri" w:cs="Calibri"/>
        </w:rPr>
        <w:t>.</w:t>
      </w:r>
    </w:p>
    <w:p w:rsidR="00DF11CA" w:rsidRDefault="00DF11CA">
      <w:pPr>
        <w:widowControl w:val="0"/>
        <w:pBdr>
          <w:bottom w:val="single" w:sz="6" w:space="0" w:color="auto"/>
        </w:pBdr>
        <w:autoSpaceDE w:val="0"/>
        <w:autoSpaceDN w:val="0"/>
        <w:adjustRightInd w:val="0"/>
        <w:spacing w:after="0" w:line="240" w:lineRule="auto"/>
        <w:rPr>
          <w:rFonts w:ascii="Calibri" w:hAnsi="Calibri" w:cs="Calibri"/>
          <w:sz w:val="5"/>
          <w:szCs w:val="5"/>
        </w:rPr>
      </w:pPr>
    </w:p>
    <w:p w:rsidR="00DF11CA" w:rsidRDefault="00DF11CA">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b/>
          <w:bCs/>
        </w:rPr>
        <w:t>1. Пособие по беременности и родам женщинам, уволенным в связи с:</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ликвидацией организаций,</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прекращением физическими лицами деятельности в качестве индивидуальных предпринимателей,</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прекращением полномочий частными нотариусами,</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прекращением статуса адвоката,</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DF11CA" w:rsidRDefault="00DF11CA">
      <w:pPr>
        <w:widowControl w:val="0"/>
        <w:autoSpaceDE w:val="0"/>
        <w:autoSpaceDN w:val="0"/>
        <w:adjustRightInd w:val="0"/>
        <w:spacing w:after="0" w:line="240" w:lineRule="auto"/>
        <w:ind w:firstLine="540"/>
        <w:jc w:val="both"/>
        <w:rPr>
          <w:rFonts w:ascii="Calibri" w:hAnsi="Calibri" w:cs="Calibri"/>
        </w:rPr>
        <w:sectPr w:rsidR="00DF11CA" w:rsidSect="00E90130">
          <w:pgSz w:w="11906" w:h="16838"/>
          <w:pgMar w:top="1134" w:right="850" w:bottom="851" w:left="1701" w:header="708" w:footer="708" w:gutter="0"/>
          <w:cols w:space="708"/>
          <w:titlePg/>
          <w:docGrid w:linePitch="360"/>
        </w:sectPr>
      </w:pPr>
    </w:p>
    <w:p w:rsidR="00DF11CA" w:rsidRDefault="00DF11CA">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3120"/>
        <w:gridCol w:w="3062"/>
        <w:gridCol w:w="1980"/>
        <w:gridCol w:w="1380"/>
      </w:tblGrid>
      <w:tr w:rsidR="00DF11CA">
        <w:trPr>
          <w:tblCellSpacing w:w="5" w:type="nil"/>
        </w:trPr>
        <w:tc>
          <w:tcPr>
            <w:tcW w:w="3120"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Дата, с которой производится индексация размеров пособия</w:t>
            </w:r>
          </w:p>
        </w:tc>
        <w:tc>
          <w:tcPr>
            <w:tcW w:w="3062"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Основание</w:t>
            </w:r>
          </w:p>
        </w:tc>
        <w:tc>
          <w:tcPr>
            <w:tcW w:w="1980"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Коэффициент индексации</w:t>
            </w:r>
          </w:p>
        </w:tc>
        <w:tc>
          <w:tcPr>
            <w:tcW w:w="1380"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Размер пособия (в рублях)</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01.01.2014</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40" w:history="1">
              <w:r>
                <w:rPr>
                  <w:rFonts w:ascii="Calibri" w:hAnsi="Calibri" w:cs="Calibri"/>
                  <w:color w:val="0000FF"/>
                </w:rPr>
                <w:t>закон</w:t>
              </w:r>
            </w:hyperlink>
            <w:r>
              <w:rPr>
                <w:rFonts w:ascii="Calibri" w:hAnsi="Calibri" w:cs="Calibri"/>
              </w:rPr>
              <w:t xml:space="preserve">  от 02.12.2013 N 349-ФЗ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1,05</w:t>
            </w:r>
          </w:p>
        </w:tc>
        <w:tc>
          <w:tcPr>
            <w:tcW w:w="13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515,33</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01.01.2013</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41" w:history="1">
              <w:r>
                <w:rPr>
                  <w:rFonts w:ascii="Calibri" w:hAnsi="Calibri" w:cs="Calibri"/>
                  <w:color w:val="0000FF"/>
                </w:rPr>
                <w:t>закон</w:t>
              </w:r>
            </w:hyperlink>
            <w:r>
              <w:rPr>
                <w:rFonts w:ascii="Calibri" w:hAnsi="Calibri" w:cs="Calibri"/>
              </w:rPr>
              <w:t xml:space="preserve"> от 03.12.2012 N 216-ФЗ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1,055</w:t>
            </w:r>
          </w:p>
        </w:tc>
        <w:tc>
          <w:tcPr>
            <w:tcW w:w="13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490,79</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01.01.2012</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42" w:history="1">
              <w:r>
                <w:rPr>
                  <w:rFonts w:ascii="Calibri" w:hAnsi="Calibri" w:cs="Calibri"/>
                  <w:color w:val="0000FF"/>
                </w:rPr>
                <w:t>закон</w:t>
              </w:r>
            </w:hyperlink>
            <w:r>
              <w:rPr>
                <w:rFonts w:ascii="Calibri" w:hAnsi="Calibri" w:cs="Calibri"/>
              </w:rPr>
              <w:t xml:space="preserve"> от 30.11.2011 N 371-ФЗ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1,06</w:t>
            </w:r>
          </w:p>
        </w:tc>
        <w:tc>
          <w:tcPr>
            <w:tcW w:w="13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465,20</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01.01.2011</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43" w:history="1">
              <w:r>
                <w:rPr>
                  <w:rFonts w:ascii="Calibri" w:hAnsi="Calibri" w:cs="Calibri"/>
                  <w:color w:val="0000FF"/>
                </w:rPr>
                <w:t>закон</w:t>
              </w:r>
            </w:hyperlink>
            <w:r>
              <w:rPr>
                <w:rFonts w:ascii="Calibri" w:hAnsi="Calibri" w:cs="Calibri"/>
              </w:rPr>
              <w:t xml:space="preserve"> от 13.12.2010 N 357-ФЗ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1,065</w:t>
            </w:r>
          </w:p>
        </w:tc>
        <w:tc>
          <w:tcPr>
            <w:tcW w:w="13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438,87</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01.01.2010</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44" w:history="1">
              <w:r>
                <w:rPr>
                  <w:rFonts w:ascii="Calibri" w:hAnsi="Calibri" w:cs="Calibri"/>
                  <w:color w:val="0000FF"/>
                </w:rPr>
                <w:t>закон</w:t>
              </w:r>
            </w:hyperlink>
            <w:r>
              <w:rPr>
                <w:rFonts w:ascii="Calibri" w:hAnsi="Calibri" w:cs="Calibri"/>
              </w:rPr>
              <w:t xml:space="preserve"> от 02.12.2009 N 308-ФЗ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1,10</w:t>
            </w:r>
          </w:p>
        </w:tc>
        <w:tc>
          <w:tcPr>
            <w:tcW w:w="13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412,08</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01.01.2009</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45" w:history="1">
              <w:r>
                <w:rPr>
                  <w:rFonts w:ascii="Calibri" w:hAnsi="Calibri" w:cs="Calibri"/>
                  <w:color w:val="0000FF"/>
                </w:rPr>
                <w:t>закон</w:t>
              </w:r>
            </w:hyperlink>
            <w:r>
              <w:rPr>
                <w:rFonts w:ascii="Calibri" w:hAnsi="Calibri" w:cs="Calibri"/>
              </w:rPr>
              <w:t xml:space="preserve"> от 24.11.2008 N 204-ФЗ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1,13</w:t>
            </w:r>
          </w:p>
        </w:tc>
        <w:tc>
          <w:tcPr>
            <w:tcW w:w="13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374,62</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01.07.2008</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46" w:history="1">
              <w:r>
                <w:rPr>
                  <w:rFonts w:ascii="Calibri" w:hAnsi="Calibri" w:cs="Calibri"/>
                  <w:color w:val="0000FF"/>
                </w:rPr>
                <w:t>закон</w:t>
              </w:r>
            </w:hyperlink>
            <w:r>
              <w:rPr>
                <w:rFonts w:ascii="Calibri" w:hAnsi="Calibri" w:cs="Calibri"/>
              </w:rPr>
              <w:t xml:space="preserve"> от 24.07.2007 N 198-ФЗ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1,0185</w:t>
            </w:r>
          </w:p>
        </w:tc>
        <w:tc>
          <w:tcPr>
            <w:tcW w:w="13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331,52</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01.01.2008</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47" w:history="1">
              <w:r>
                <w:rPr>
                  <w:rFonts w:ascii="Calibri" w:hAnsi="Calibri" w:cs="Calibri"/>
                  <w:color w:val="0000FF"/>
                </w:rPr>
                <w:t>закон</w:t>
              </w:r>
            </w:hyperlink>
            <w:r>
              <w:rPr>
                <w:rFonts w:ascii="Calibri" w:hAnsi="Calibri" w:cs="Calibri"/>
              </w:rPr>
              <w:t xml:space="preserve"> от 24.07.2007 N 198-ФЗ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1,085</w:t>
            </w:r>
          </w:p>
        </w:tc>
        <w:tc>
          <w:tcPr>
            <w:tcW w:w="13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325,5</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Дата, на которую установлен индексируемый размер пособия 01.01.2007</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48" w:history="1">
              <w:r>
                <w:rPr>
                  <w:rFonts w:ascii="Calibri" w:hAnsi="Calibri" w:cs="Calibri"/>
                  <w:color w:val="0000FF"/>
                </w:rPr>
                <w:t>закон</w:t>
              </w:r>
            </w:hyperlink>
            <w:r>
              <w:rPr>
                <w:rFonts w:ascii="Calibri" w:hAnsi="Calibri" w:cs="Calibri"/>
              </w:rPr>
              <w:t xml:space="preserve"> от 19.05.1995 N 81-ФЗ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p>
        </w:tc>
        <w:tc>
          <w:tcPr>
            <w:tcW w:w="13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300</w:t>
            </w:r>
          </w:p>
        </w:tc>
      </w:tr>
    </w:tbl>
    <w:p w:rsidR="00DF11CA" w:rsidRDefault="00DF11CA">
      <w:pPr>
        <w:widowControl w:val="0"/>
        <w:autoSpaceDE w:val="0"/>
        <w:autoSpaceDN w:val="0"/>
        <w:adjustRightInd w:val="0"/>
        <w:spacing w:after="0" w:line="240" w:lineRule="auto"/>
        <w:ind w:firstLine="540"/>
        <w:jc w:val="both"/>
        <w:rPr>
          <w:rFonts w:ascii="Calibri" w:hAnsi="Calibri" w:cs="Calibri"/>
        </w:rPr>
      </w:pPr>
    </w:p>
    <w:p w:rsidR="00DF11CA" w:rsidRDefault="00DF11CA">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b/>
          <w:bCs/>
        </w:rPr>
        <w:t>2. Единовременное пособие женщинам, вставшим на учет в медицинских учреждениях в ранние сроки беременности</w:t>
      </w:r>
    </w:p>
    <w:p w:rsidR="00DF11CA" w:rsidRDefault="00DF11CA">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3120"/>
        <w:gridCol w:w="3062"/>
        <w:gridCol w:w="1980"/>
        <w:gridCol w:w="1440"/>
      </w:tblGrid>
      <w:tr w:rsidR="00DF11CA">
        <w:trPr>
          <w:tblCellSpacing w:w="5" w:type="nil"/>
        </w:trPr>
        <w:tc>
          <w:tcPr>
            <w:tcW w:w="3120"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Дата, с которой производится индексация размеров пособия</w:t>
            </w:r>
          </w:p>
        </w:tc>
        <w:tc>
          <w:tcPr>
            <w:tcW w:w="3062"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Основание</w:t>
            </w:r>
          </w:p>
        </w:tc>
        <w:tc>
          <w:tcPr>
            <w:tcW w:w="1980"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Коэффициент индексации</w:t>
            </w:r>
          </w:p>
        </w:tc>
        <w:tc>
          <w:tcPr>
            <w:tcW w:w="1440"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Размер пособия (в рублях)</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01.01.2014</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49" w:history="1">
              <w:r>
                <w:rPr>
                  <w:rFonts w:ascii="Calibri" w:hAnsi="Calibri" w:cs="Calibri"/>
                  <w:color w:val="0000FF"/>
                </w:rPr>
                <w:t>закон</w:t>
              </w:r>
            </w:hyperlink>
            <w:r>
              <w:rPr>
                <w:rFonts w:ascii="Calibri" w:hAnsi="Calibri" w:cs="Calibri"/>
              </w:rPr>
              <w:t xml:space="preserve"> от 02.12.2013 N 349-ФЗ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1,05</w:t>
            </w:r>
          </w:p>
        </w:tc>
        <w:tc>
          <w:tcPr>
            <w:tcW w:w="144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515,33</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01.01.2013</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50" w:history="1">
              <w:r>
                <w:rPr>
                  <w:rFonts w:ascii="Calibri" w:hAnsi="Calibri" w:cs="Calibri"/>
                  <w:color w:val="0000FF"/>
                </w:rPr>
                <w:t>закон</w:t>
              </w:r>
            </w:hyperlink>
            <w:r>
              <w:rPr>
                <w:rFonts w:ascii="Calibri" w:hAnsi="Calibri" w:cs="Calibri"/>
              </w:rPr>
              <w:t xml:space="preserve"> от 03.12.2012 N </w:t>
            </w:r>
            <w:hyperlink r:id="rId851" w:history="1">
              <w:r>
                <w:rPr>
                  <w:rFonts w:ascii="Calibri" w:hAnsi="Calibri" w:cs="Calibri"/>
                  <w:color w:val="0000FF"/>
                </w:rPr>
                <w:t>216-ФЗ</w:t>
              </w:r>
            </w:hyperlink>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1,055</w:t>
            </w:r>
          </w:p>
        </w:tc>
        <w:tc>
          <w:tcPr>
            <w:tcW w:w="144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490,79</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01.01.2012</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52" w:history="1">
              <w:r>
                <w:rPr>
                  <w:rFonts w:ascii="Calibri" w:hAnsi="Calibri" w:cs="Calibri"/>
                  <w:color w:val="0000FF"/>
                </w:rPr>
                <w:t>закон</w:t>
              </w:r>
            </w:hyperlink>
            <w:r>
              <w:rPr>
                <w:rFonts w:ascii="Calibri" w:hAnsi="Calibri" w:cs="Calibri"/>
              </w:rPr>
              <w:t xml:space="preserve"> от 30.11.2011 N 371-ФЗ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1,06</w:t>
            </w:r>
          </w:p>
        </w:tc>
        <w:tc>
          <w:tcPr>
            <w:tcW w:w="144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465,20</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01.01.2011</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53" w:history="1">
              <w:r>
                <w:rPr>
                  <w:rFonts w:ascii="Calibri" w:hAnsi="Calibri" w:cs="Calibri"/>
                  <w:color w:val="0000FF"/>
                </w:rPr>
                <w:t>закон</w:t>
              </w:r>
            </w:hyperlink>
            <w:r>
              <w:rPr>
                <w:rFonts w:ascii="Calibri" w:hAnsi="Calibri" w:cs="Calibri"/>
              </w:rPr>
              <w:t xml:space="preserve"> от </w:t>
            </w:r>
            <w:r>
              <w:rPr>
                <w:rFonts w:ascii="Calibri" w:hAnsi="Calibri" w:cs="Calibri"/>
              </w:rPr>
              <w:lastRenderedPageBreak/>
              <w:t>13.12.2010 N 357-ФЗ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lastRenderedPageBreak/>
              <w:t>1,065</w:t>
            </w:r>
          </w:p>
        </w:tc>
        <w:tc>
          <w:tcPr>
            <w:tcW w:w="144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438,87</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lastRenderedPageBreak/>
              <w:t>01.01.2010</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54" w:history="1">
              <w:r>
                <w:rPr>
                  <w:rFonts w:ascii="Calibri" w:hAnsi="Calibri" w:cs="Calibri"/>
                  <w:color w:val="0000FF"/>
                </w:rPr>
                <w:t>закон</w:t>
              </w:r>
            </w:hyperlink>
            <w:r>
              <w:rPr>
                <w:rFonts w:ascii="Calibri" w:hAnsi="Calibri" w:cs="Calibri"/>
              </w:rPr>
              <w:t xml:space="preserve"> от 02.12.2009 N 308-ФЗ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1,10</w:t>
            </w:r>
          </w:p>
        </w:tc>
        <w:tc>
          <w:tcPr>
            <w:tcW w:w="144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412,08</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01.01.2009</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55" w:history="1">
              <w:r>
                <w:rPr>
                  <w:rFonts w:ascii="Calibri" w:hAnsi="Calibri" w:cs="Calibri"/>
                  <w:color w:val="0000FF"/>
                </w:rPr>
                <w:t>закон</w:t>
              </w:r>
            </w:hyperlink>
            <w:r>
              <w:rPr>
                <w:rFonts w:ascii="Calibri" w:hAnsi="Calibri" w:cs="Calibri"/>
              </w:rPr>
              <w:t xml:space="preserve"> от 24.11.2008 N 204-ФЗ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1,13</w:t>
            </w:r>
          </w:p>
        </w:tc>
        <w:tc>
          <w:tcPr>
            <w:tcW w:w="144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374,62</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01.07.2008</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56" w:history="1">
              <w:r>
                <w:rPr>
                  <w:rFonts w:ascii="Calibri" w:hAnsi="Calibri" w:cs="Calibri"/>
                  <w:color w:val="0000FF"/>
                </w:rPr>
                <w:t>закон</w:t>
              </w:r>
            </w:hyperlink>
            <w:r>
              <w:rPr>
                <w:rFonts w:ascii="Calibri" w:hAnsi="Calibri" w:cs="Calibri"/>
              </w:rPr>
              <w:t xml:space="preserve"> от 24.07.2007 N 198-ФЗ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1,0185</w:t>
            </w:r>
          </w:p>
        </w:tc>
        <w:tc>
          <w:tcPr>
            <w:tcW w:w="144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331,52</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01.01.2008</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57" w:history="1">
              <w:r>
                <w:rPr>
                  <w:rFonts w:ascii="Calibri" w:hAnsi="Calibri" w:cs="Calibri"/>
                  <w:color w:val="0000FF"/>
                </w:rPr>
                <w:t>закон</w:t>
              </w:r>
            </w:hyperlink>
            <w:r>
              <w:rPr>
                <w:rFonts w:ascii="Calibri" w:hAnsi="Calibri" w:cs="Calibri"/>
              </w:rPr>
              <w:t xml:space="preserve"> от 24.07.2007 N 198-ФЗ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1,085</w:t>
            </w:r>
          </w:p>
        </w:tc>
        <w:tc>
          <w:tcPr>
            <w:tcW w:w="144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325,5</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Дата, на которую установлен индексируемый размер пособия 01.01.2002</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58" w:history="1">
              <w:r>
                <w:rPr>
                  <w:rFonts w:ascii="Calibri" w:hAnsi="Calibri" w:cs="Calibri"/>
                  <w:color w:val="0000FF"/>
                </w:rPr>
                <w:t>закон</w:t>
              </w:r>
            </w:hyperlink>
            <w:r>
              <w:rPr>
                <w:rFonts w:ascii="Calibri" w:hAnsi="Calibri" w:cs="Calibri"/>
              </w:rPr>
              <w:t xml:space="preserve"> от 19.05.1995 N 81-ФЗ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p>
        </w:tc>
        <w:tc>
          <w:tcPr>
            <w:tcW w:w="144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300</w:t>
            </w:r>
          </w:p>
        </w:tc>
      </w:tr>
    </w:tbl>
    <w:p w:rsidR="00DF11CA" w:rsidRDefault="00DF11CA">
      <w:pPr>
        <w:widowControl w:val="0"/>
        <w:autoSpaceDE w:val="0"/>
        <w:autoSpaceDN w:val="0"/>
        <w:adjustRightInd w:val="0"/>
        <w:spacing w:after="0" w:line="240" w:lineRule="auto"/>
        <w:ind w:firstLine="540"/>
        <w:jc w:val="both"/>
        <w:rPr>
          <w:rFonts w:ascii="Calibri" w:hAnsi="Calibri" w:cs="Calibri"/>
        </w:rPr>
      </w:pPr>
    </w:p>
    <w:p w:rsidR="00DF11CA" w:rsidRDefault="00DF11CA">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b/>
          <w:bCs/>
        </w:rPr>
        <w:t>3. Единовременное пособие при рождении ребенка</w:t>
      </w:r>
    </w:p>
    <w:tbl>
      <w:tblPr>
        <w:tblW w:w="0" w:type="auto"/>
        <w:tblCellSpacing w:w="5" w:type="nil"/>
        <w:tblInd w:w="75" w:type="dxa"/>
        <w:tblLayout w:type="fixed"/>
        <w:tblCellMar>
          <w:left w:w="75" w:type="dxa"/>
          <w:right w:w="75" w:type="dxa"/>
        </w:tblCellMar>
        <w:tblLook w:val="0000"/>
      </w:tblPr>
      <w:tblGrid>
        <w:gridCol w:w="3120"/>
        <w:gridCol w:w="3062"/>
        <w:gridCol w:w="1980"/>
        <w:gridCol w:w="1380"/>
      </w:tblGrid>
      <w:tr w:rsidR="00DF11CA">
        <w:trPr>
          <w:tblCellSpacing w:w="5" w:type="nil"/>
        </w:trPr>
        <w:tc>
          <w:tcPr>
            <w:tcW w:w="3120"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Дата, с которой производится индексация размеров пособия</w:t>
            </w:r>
          </w:p>
        </w:tc>
        <w:tc>
          <w:tcPr>
            <w:tcW w:w="3062"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Основание</w:t>
            </w:r>
          </w:p>
        </w:tc>
        <w:tc>
          <w:tcPr>
            <w:tcW w:w="1980"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Коэффициент индексации</w:t>
            </w:r>
          </w:p>
        </w:tc>
        <w:tc>
          <w:tcPr>
            <w:tcW w:w="1380"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Размер пособия (в рублях)</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01.01.2014</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59" w:history="1">
              <w:r>
                <w:rPr>
                  <w:rFonts w:ascii="Calibri" w:hAnsi="Calibri" w:cs="Calibri"/>
                  <w:color w:val="0000FF"/>
                </w:rPr>
                <w:t>закон</w:t>
              </w:r>
            </w:hyperlink>
            <w:r>
              <w:rPr>
                <w:rFonts w:ascii="Calibri" w:hAnsi="Calibri" w:cs="Calibri"/>
              </w:rPr>
              <w:t xml:space="preserve"> от 02.12.2013 N 349-ФЗ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1,05</w:t>
            </w:r>
          </w:p>
        </w:tc>
        <w:tc>
          <w:tcPr>
            <w:tcW w:w="13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13741,99</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01.01.2013</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60" w:history="1">
              <w:r>
                <w:rPr>
                  <w:rFonts w:ascii="Calibri" w:hAnsi="Calibri" w:cs="Calibri"/>
                  <w:color w:val="0000FF"/>
                </w:rPr>
                <w:t>закон</w:t>
              </w:r>
            </w:hyperlink>
            <w:r>
              <w:rPr>
                <w:rFonts w:ascii="Calibri" w:hAnsi="Calibri" w:cs="Calibri"/>
              </w:rPr>
              <w:t xml:space="preserve"> от 03.12.2012 N 216-ФЗ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1,055</w:t>
            </w:r>
          </w:p>
        </w:tc>
        <w:tc>
          <w:tcPr>
            <w:tcW w:w="13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13087,61</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01.01.2012</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61" w:history="1">
              <w:r>
                <w:rPr>
                  <w:rFonts w:ascii="Calibri" w:hAnsi="Calibri" w:cs="Calibri"/>
                  <w:color w:val="0000FF"/>
                </w:rPr>
                <w:t>закон</w:t>
              </w:r>
            </w:hyperlink>
            <w:r>
              <w:rPr>
                <w:rFonts w:ascii="Calibri" w:hAnsi="Calibri" w:cs="Calibri"/>
              </w:rPr>
              <w:t xml:space="preserve"> от 30.11.2011 N 371-ФЗ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1,06</w:t>
            </w:r>
          </w:p>
        </w:tc>
        <w:tc>
          <w:tcPr>
            <w:tcW w:w="13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12405,32</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01.01.2011</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62" w:history="1">
              <w:r>
                <w:rPr>
                  <w:rFonts w:ascii="Calibri" w:hAnsi="Calibri" w:cs="Calibri"/>
                  <w:color w:val="0000FF"/>
                </w:rPr>
                <w:t>закон</w:t>
              </w:r>
            </w:hyperlink>
            <w:r>
              <w:rPr>
                <w:rFonts w:ascii="Calibri" w:hAnsi="Calibri" w:cs="Calibri"/>
              </w:rPr>
              <w:t xml:space="preserve"> от 13.12.2010 N 357-ФЗ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1,065</w:t>
            </w:r>
          </w:p>
        </w:tc>
        <w:tc>
          <w:tcPr>
            <w:tcW w:w="13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11703,13</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01.01.2010</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63" w:history="1">
              <w:r>
                <w:rPr>
                  <w:rFonts w:ascii="Calibri" w:hAnsi="Calibri" w:cs="Calibri"/>
                  <w:color w:val="0000FF"/>
                </w:rPr>
                <w:t>закон</w:t>
              </w:r>
            </w:hyperlink>
            <w:r>
              <w:rPr>
                <w:rFonts w:ascii="Calibri" w:hAnsi="Calibri" w:cs="Calibri"/>
              </w:rPr>
              <w:t xml:space="preserve"> от 02.12.2009 N 308-ФЗ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1,10</w:t>
            </w:r>
          </w:p>
        </w:tc>
        <w:tc>
          <w:tcPr>
            <w:tcW w:w="13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10988,85</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01.01.2009</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64" w:history="1">
              <w:r>
                <w:rPr>
                  <w:rFonts w:ascii="Calibri" w:hAnsi="Calibri" w:cs="Calibri"/>
                  <w:color w:val="0000FF"/>
                </w:rPr>
                <w:t>закон</w:t>
              </w:r>
            </w:hyperlink>
            <w:r>
              <w:rPr>
                <w:rFonts w:ascii="Calibri" w:hAnsi="Calibri" w:cs="Calibri"/>
              </w:rPr>
              <w:t xml:space="preserve"> от 24.11.2008 N 204-ФЗ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1,13</w:t>
            </w:r>
          </w:p>
        </w:tc>
        <w:tc>
          <w:tcPr>
            <w:tcW w:w="13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9989,86</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01.07.2008</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65" w:history="1">
              <w:r>
                <w:rPr>
                  <w:rFonts w:ascii="Calibri" w:hAnsi="Calibri" w:cs="Calibri"/>
                  <w:color w:val="0000FF"/>
                </w:rPr>
                <w:t>закон</w:t>
              </w:r>
            </w:hyperlink>
            <w:r>
              <w:rPr>
                <w:rFonts w:ascii="Calibri" w:hAnsi="Calibri" w:cs="Calibri"/>
              </w:rPr>
              <w:t xml:space="preserve"> от 24.07.2007 N 198-ФЗ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1,0185</w:t>
            </w:r>
          </w:p>
        </w:tc>
        <w:tc>
          <w:tcPr>
            <w:tcW w:w="13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8840,58</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01.01.2008</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66" w:history="1">
              <w:r>
                <w:rPr>
                  <w:rFonts w:ascii="Calibri" w:hAnsi="Calibri" w:cs="Calibri"/>
                  <w:color w:val="0000FF"/>
                </w:rPr>
                <w:t>закон</w:t>
              </w:r>
            </w:hyperlink>
            <w:r>
              <w:rPr>
                <w:rFonts w:ascii="Calibri" w:hAnsi="Calibri" w:cs="Calibri"/>
              </w:rPr>
              <w:t xml:space="preserve"> от 24.07.2007 N 198-ФЗ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1,085</w:t>
            </w:r>
          </w:p>
        </w:tc>
        <w:tc>
          <w:tcPr>
            <w:tcW w:w="13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8680</w:t>
            </w:r>
          </w:p>
        </w:tc>
      </w:tr>
      <w:tr w:rsidR="00DF11CA">
        <w:trPr>
          <w:tblCellSpacing w:w="5" w:type="nil"/>
        </w:trPr>
        <w:tc>
          <w:tcPr>
            <w:tcW w:w="31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Дата, на которую установлен индексируемый размер пособия 01.01.2007</w:t>
            </w:r>
          </w:p>
        </w:tc>
        <w:tc>
          <w:tcPr>
            <w:tcW w:w="306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67" w:history="1">
              <w:r>
                <w:rPr>
                  <w:rFonts w:ascii="Calibri" w:hAnsi="Calibri" w:cs="Calibri"/>
                  <w:color w:val="0000FF"/>
                </w:rPr>
                <w:t>закон</w:t>
              </w:r>
            </w:hyperlink>
            <w:r>
              <w:rPr>
                <w:rFonts w:ascii="Calibri" w:hAnsi="Calibri" w:cs="Calibri"/>
              </w:rPr>
              <w:t xml:space="preserve"> от 19.05.1995 N 81-ФЗ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p>
        </w:tc>
        <w:tc>
          <w:tcPr>
            <w:tcW w:w="13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8000</w:t>
            </w:r>
          </w:p>
        </w:tc>
      </w:tr>
    </w:tbl>
    <w:p w:rsidR="00DF11CA" w:rsidRDefault="00DF11CA">
      <w:pPr>
        <w:widowControl w:val="0"/>
        <w:autoSpaceDE w:val="0"/>
        <w:autoSpaceDN w:val="0"/>
        <w:adjustRightInd w:val="0"/>
        <w:spacing w:after="0" w:line="240" w:lineRule="auto"/>
        <w:ind w:firstLine="540"/>
        <w:jc w:val="both"/>
        <w:rPr>
          <w:rFonts w:ascii="Calibri" w:hAnsi="Calibri" w:cs="Calibri"/>
        </w:rPr>
        <w:sectPr w:rsidR="00DF11CA" w:rsidSect="00DF11CA">
          <w:pgSz w:w="16838" w:h="11906" w:orient="landscape"/>
          <w:pgMar w:top="993" w:right="1134" w:bottom="850" w:left="1134" w:header="720" w:footer="720" w:gutter="0"/>
          <w:cols w:space="720"/>
          <w:noEndnote/>
        </w:sectPr>
      </w:pPr>
    </w:p>
    <w:p w:rsidR="00DF11CA" w:rsidRDefault="00DF11CA">
      <w:pPr>
        <w:widowControl w:val="0"/>
        <w:autoSpaceDE w:val="0"/>
        <w:autoSpaceDN w:val="0"/>
        <w:adjustRightInd w:val="0"/>
        <w:spacing w:after="0" w:line="240" w:lineRule="auto"/>
        <w:ind w:firstLine="540"/>
        <w:jc w:val="both"/>
        <w:rPr>
          <w:rFonts w:ascii="Calibri" w:hAnsi="Calibri" w:cs="Calibri"/>
        </w:rPr>
      </w:pPr>
    </w:p>
    <w:p w:rsidR="00DF11CA" w:rsidRDefault="00DF11CA">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b/>
          <w:bCs/>
        </w:rPr>
        <w:t>4. Ежемесячное пособие по уходу за ребенком</w:t>
      </w:r>
    </w:p>
    <w:p w:rsidR="00DF11CA" w:rsidRDefault="00DF11CA">
      <w:pPr>
        <w:widowControl w:val="0"/>
        <w:autoSpaceDE w:val="0"/>
        <w:autoSpaceDN w:val="0"/>
        <w:adjustRightInd w:val="0"/>
        <w:spacing w:after="0" w:line="240" w:lineRule="auto"/>
        <w:ind w:firstLine="540"/>
        <w:jc w:val="both"/>
        <w:rPr>
          <w:rFonts w:ascii="Calibri" w:hAnsi="Calibri" w:cs="Calibri"/>
        </w:rPr>
      </w:pP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 1 января 2011 года согласно </w:t>
      </w:r>
      <w:hyperlink r:id="rId868" w:history="1">
        <w:r>
          <w:rPr>
            <w:rFonts w:ascii="Calibri" w:hAnsi="Calibri" w:cs="Calibri"/>
            <w:color w:val="0000FF"/>
          </w:rPr>
          <w:t>части 1 статьи 14</w:t>
        </w:r>
      </w:hyperlink>
      <w:r>
        <w:rPr>
          <w:rFonts w:ascii="Calibri" w:hAnsi="Calibri" w:cs="Calibri"/>
        </w:rPr>
        <w:t xml:space="preserve"> Федерального закона от 29.12.2006 N 255-ФЗ ежемесячное пособие по уходу за ребенком лицам, подлежащим обязательному социальному страхованию на случай временной нетрудоспособности и в связи с материнством, исчисляется исходя из среднего заработка застрахованного лица, рассчитанного за два календарных года, </w:t>
      </w:r>
      <w:r>
        <w:rPr>
          <w:rFonts w:ascii="Calibri" w:hAnsi="Calibri" w:cs="Calibri"/>
          <w:b/>
          <w:bCs/>
        </w:rPr>
        <w:t>предшествующих году</w:t>
      </w:r>
      <w:r>
        <w:rPr>
          <w:rFonts w:ascii="Calibri" w:hAnsi="Calibri" w:cs="Calibri"/>
        </w:rPr>
        <w:t xml:space="preserve"> наступления отпуска по уходу за ребенком, в том числе за время работы (службы, иной деятельности) у другого страхователя (других страхователей).</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средний заработок учитывается за каждый календарный год в сумме, не превышающей установленную в соответствии с Федеральным </w:t>
      </w:r>
      <w:hyperlink r:id="rId869" w:history="1">
        <w:r>
          <w:rPr>
            <w:rFonts w:ascii="Calibri" w:hAnsi="Calibri" w:cs="Calibri"/>
            <w:color w:val="0000FF"/>
          </w:rPr>
          <w:t>законом</w:t>
        </w:r>
      </w:hyperlink>
      <w:r>
        <w:rPr>
          <w:rFonts w:ascii="Calibri" w:hAnsi="Calibri" w:cs="Calibri"/>
        </w:rPr>
        <w:t xml:space="preserve"> от 24.07.2009 N 212-ФЗ на соответствующий календарный год предельную величину базы для начисления страховых взносов в Фонд социального страхования Российской Федерации (</w:t>
      </w:r>
      <w:hyperlink r:id="rId870" w:history="1">
        <w:r>
          <w:rPr>
            <w:rFonts w:ascii="Calibri" w:hAnsi="Calibri" w:cs="Calibri"/>
            <w:color w:val="0000FF"/>
          </w:rPr>
          <w:t>часть 3.2 статьи 14</w:t>
        </w:r>
      </w:hyperlink>
      <w:r>
        <w:rPr>
          <w:rFonts w:ascii="Calibri" w:hAnsi="Calibri" w:cs="Calibri"/>
        </w:rPr>
        <w:t xml:space="preserve"> Федерального закона от 29.12.2006 N 255-ФЗ (ред. от 08.12.2010)) - 415 000 рублей.</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Предельная величина базы для начисления страховых взносов подлежит ежегодной (с 1 января соответствующего года) индексации в соответствии с ростом средней заработной платы в Российской Федерации. Размер предельной величины базы определяется и устанавливается Правительством Российской Федерации (</w:t>
      </w:r>
      <w:hyperlink r:id="rId871" w:history="1">
        <w:r>
          <w:rPr>
            <w:rFonts w:ascii="Calibri" w:hAnsi="Calibri" w:cs="Calibri"/>
            <w:color w:val="0000FF"/>
          </w:rPr>
          <w:t>часть 5 статьи 8</w:t>
        </w:r>
      </w:hyperlink>
      <w:r>
        <w:rPr>
          <w:rFonts w:ascii="Calibri" w:hAnsi="Calibri" w:cs="Calibri"/>
        </w:rPr>
        <w:t xml:space="preserve"> Федерального закона от 24.07.2009 N 212-ФЗ).</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 1 января 2011 года </w:t>
      </w:r>
      <w:hyperlink r:id="rId872" w:history="1">
        <w:r>
          <w:rPr>
            <w:rFonts w:ascii="Calibri" w:hAnsi="Calibri" w:cs="Calibri"/>
            <w:color w:val="0000FF"/>
          </w:rPr>
          <w:t>Постановлением</w:t>
        </w:r>
      </w:hyperlink>
      <w:r>
        <w:rPr>
          <w:rFonts w:ascii="Calibri" w:hAnsi="Calibri" w:cs="Calibri"/>
        </w:rPr>
        <w:t xml:space="preserve"> Правительства РФ от 27.11.2010 N 933 установлена предельная величина базы для начисления страховых взносов в государственные внебюджетные фонды в размере 463 000 рублей нарастающим итогом, которая для целей исчисления пособия по уходу за ребенком будет использоваться при учете среднего дневного заработка за 2011 год при наступлении страхового случая в 2012 году.</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2012 года размер предельной величины базы для начисления страховых взносов в государственные внебюджетные фонды составляет 512 000 рублей нарастающим итогом (</w:t>
      </w:r>
      <w:hyperlink r:id="rId873" w:history="1">
        <w:r>
          <w:rPr>
            <w:rFonts w:ascii="Calibri" w:hAnsi="Calibri" w:cs="Calibri"/>
            <w:color w:val="0000FF"/>
          </w:rPr>
          <w:t>Постановление</w:t>
        </w:r>
      </w:hyperlink>
      <w:r>
        <w:rPr>
          <w:rFonts w:ascii="Calibri" w:hAnsi="Calibri" w:cs="Calibri"/>
        </w:rPr>
        <w:t xml:space="preserve"> Правительства РФ от 24.11.2011 N 974). Указанный размер будет учитываться при исчислении среднего заработка за 2012 год по страховым случаям, наступившим в 2013 году.</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2013 года размер предельной величины базы для начисления страховых взносов в государственные внебюджетные фонды составляет 568 000 рублей нарастающим итогом (</w:t>
      </w:r>
      <w:hyperlink r:id="rId874" w:history="1">
        <w:r>
          <w:rPr>
            <w:rFonts w:ascii="Calibri" w:hAnsi="Calibri" w:cs="Calibri"/>
            <w:color w:val="0000FF"/>
          </w:rPr>
          <w:t>Постановление</w:t>
        </w:r>
      </w:hyperlink>
      <w:r>
        <w:rPr>
          <w:rFonts w:ascii="Calibri" w:hAnsi="Calibri" w:cs="Calibri"/>
        </w:rPr>
        <w:t xml:space="preserve"> Правительства РФ от 10.12.2012 N 1276). Указанный размер будет учитываться при исчислении среднего заработка за 2013 год по страховым случаям, которые наступят в 2014 году.</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2014 года размер предельной величины базы для начисления страховых взносов в государственные внебюджетные фонды составляет 624 000 рублей нарастающим итогом (</w:t>
      </w:r>
      <w:hyperlink r:id="rId875" w:history="1">
        <w:r>
          <w:rPr>
            <w:rFonts w:ascii="Calibri" w:hAnsi="Calibri" w:cs="Calibri"/>
            <w:color w:val="0000FF"/>
          </w:rPr>
          <w:t>Постановление</w:t>
        </w:r>
      </w:hyperlink>
      <w:r>
        <w:rPr>
          <w:rFonts w:ascii="Calibri" w:hAnsi="Calibri" w:cs="Calibri"/>
        </w:rPr>
        <w:t xml:space="preserve"> Правительства РФ от 30.11.2013 N 1101). Указанный размер будет учитываться при исчислении среднего заработка за 2014 год по страховым случаям, которые наступят в 2015 году.</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Средний дневной заработок для исчисления ежемесячного пособия по уходу за ребенком с 1 января 2013 года определяется путем деления суммы начисленного заработка за два календарных года, предшествующих году наступления отпуска по уходу за ребенком, на число календарных дней в указанном периоде.</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из периода, за который учитывается средний заработок для исчисления пособия, исключаются:</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периоды временной нетрудоспособности, отпуска по беременности и родам, отпуска по уходу за ребенком;</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период освобождения работника от работы с полным или частичным сохранением заработной платы в соответствии с законодательством Российской Федерации, если на сохраняемую заработную плату за этот период страховые взносы в Фонд социального страхования Российской Федерации в соответствии с Федеральным законом от 24.07.2009 N 212-ФЗ не начислялись (</w:t>
      </w:r>
      <w:hyperlink r:id="rId876" w:history="1">
        <w:r>
          <w:rPr>
            <w:rFonts w:ascii="Calibri" w:hAnsi="Calibri" w:cs="Calibri"/>
            <w:color w:val="0000FF"/>
          </w:rPr>
          <w:t>часть 3.1 статьи 14</w:t>
        </w:r>
      </w:hyperlink>
      <w:r>
        <w:rPr>
          <w:rFonts w:ascii="Calibri" w:hAnsi="Calibri" w:cs="Calibri"/>
        </w:rPr>
        <w:t xml:space="preserve"> Федерального закона от 29.12.2006 N 255-ФЗ).</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Кроме того, с 1 января 2013 года установлен предельный размер среднего дневного заработка для исчисления пособия. Он не может превышать величины, рассчитанной путем деления на 730 суммы предельных величин базы для начисления взносов в Фонд социального </w:t>
      </w:r>
      <w:r>
        <w:rPr>
          <w:rFonts w:ascii="Calibri" w:hAnsi="Calibri" w:cs="Calibri"/>
        </w:rPr>
        <w:lastRenderedPageBreak/>
        <w:t>страхования, установленных Федеральным законом от 24.07.2009 N 212-ФЗ на два календарных года, предшествующих году наступления отпуска по уходу за ребенком (</w:t>
      </w:r>
      <w:hyperlink r:id="rId877" w:history="1">
        <w:r>
          <w:rPr>
            <w:rFonts w:ascii="Calibri" w:hAnsi="Calibri" w:cs="Calibri"/>
            <w:color w:val="0000FF"/>
          </w:rPr>
          <w:t>часть 3.3 статьи 14</w:t>
        </w:r>
      </w:hyperlink>
      <w:r>
        <w:rPr>
          <w:rFonts w:ascii="Calibri" w:hAnsi="Calibri" w:cs="Calibri"/>
        </w:rPr>
        <w:t xml:space="preserve"> Федерального закона от 29.12.2006 N 255-ФЗ).</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878" w:history="1">
        <w:r>
          <w:rPr>
            <w:rFonts w:ascii="Calibri" w:hAnsi="Calibri" w:cs="Calibri"/>
            <w:color w:val="0000FF"/>
          </w:rPr>
          <w:t>частями 5.1</w:t>
        </w:r>
      </w:hyperlink>
      <w:r>
        <w:rPr>
          <w:rFonts w:ascii="Calibri" w:hAnsi="Calibri" w:cs="Calibri"/>
        </w:rPr>
        <w:t xml:space="preserve"> и </w:t>
      </w:r>
      <w:hyperlink r:id="rId879" w:history="1">
        <w:r>
          <w:rPr>
            <w:rFonts w:ascii="Calibri" w:hAnsi="Calibri" w:cs="Calibri"/>
            <w:color w:val="0000FF"/>
          </w:rPr>
          <w:t>5.2 статьи 14</w:t>
        </w:r>
      </w:hyperlink>
      <w:r>
        <w:rPr>
          <w:rFonts w:ascii="Calibri" w:hAnsi="Calibri" w:cs="Calibri"/>
        </w:rPr>
        <w:t xml:space="preserve"> Федерального закона от 29.12.2006 N 255-ФЗ ежемесячное пособие по уходу за ребенком исчисляется из среднего заработка застрахованного лица, который определяется путем умножения среднего дневного заработка, определяемого в соответствии с </w:t>
      </w:r>
      <w:hyperlink r:id="rId880" w:history="1">
        <w:r>
          <w:rPr>
            <w:rFonts w:ascii="Calibri" w:hAnsi="Calibri" w:cs="Calibri"/>
            <w:color w:val="0000FF"/>
          </w:rPr>
          <w:t>частями 3.1</w:t>
        </w:r>
      </w:hyperlink>
      <w:r>
        <w:rPr>
          <w:rFonts w:ascii="Calibri" w:hAnsi="Calibri" w:cs="Calibri"/>
        </w:rPr>
        <w:t xml:space="preserve"> и </w:t>
      </w:r>
      <w:hyperlink r:id="rId881" w:history="1">
        <w:r>
          <w:rPr>
            <w:rFonts w:ascii="Calibri" w:hAnsi="Calibri" w:cs="Calibri"/>
            <w:color w:val="0000FF"/>
          </w:rPr>
          <w:t>3.2</w:t>
        </w:r>
      </w:hyperlink>
      <w:r>
        <w:rPr>
          <w:rFonts w:ascii="Calibri" w:hAnsi="Calibri" w:cs="Calibri"/>
        </w:rPr>
        <w:t xml:space="preserve"> указанной статьи, на 30,4. Размер ежемесячного пособия по уходу за ребенком составляет 40 процентов от среднего заработка застрахованного лица в соответствии со </w:t>
      </w:r>
      <w:hyperlink r:id="rId882" w:history="1">
        <w:r>
          <w:rPr>
            <w:rFonts w:ascii="Calibri" w:hAnsi="Calibri" w:cs="Calibri"/>
            <w:color w:val="0000FF"/>
          </w:rPr>
          <w:t>статьей 11.2</w:t>
        </w:r>
      </w:hyperlink>
      <w:r>
        <w:rPr>
          <w:rFonts w:ascii="Calibri" w:hAnsi="Calibri" w:cs="Calibri"/>
        </w:rPr>
        <w:t xml:space="preserve"> Федерального закона от 29.12.2006 N 255-ФЗ).</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ежемесячное пособие по уходу за ребенком максимальным размером не ограничено, но ограничен размер среднего дневного заработка, из которого исчисляется пособие.</w:t>
      </w:r>
    </w:p>
    <w:p w:rsidR="00DF11CA" w:rsidRDefault="00DF11CA">
      <w:pPr>
        <w:widowControl w:val="0"/>
        <w:autoSpaceDE w:val="0"/>
        <w:autoSpaceDN w:val="0"/>
        <w:adjustRightInd w:val="0"/>
        <w:spacing w:after="0" w:line="240" w:lineRule="auto"/>
        <w:ind w:firstLine="540"/>
        <w:jc w:val="both"/>
        <w:rPr>
          <w:rFonts w:ascii="Calibri" w:hAnsi="Calibri" w:cs="Calibri"/>
        </w:rPr>
        <w:sectPr w:rsidR="00DF11CA">
          <w:pgSz w:w="11906" w:h="16838"/>
          <w:pgMar w:top="1134" w:right="850" w:bottom="1134" w:left="1701" w:header="720" w:footer="720" w:gutter="0"/>
          <w:cols w:space="720"/>
          <w:noEndnote/>
        </w:sectPr>
      </w:pPr>
    </w:p>
    <w:p w:rsidR="00DF11CA" w:rsidRDefault="00DF11CA">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2222"/>
        <w:gridCol w:w="2456"/>
        <w:gridCol w:w="1504"/>
        <w:gridCol w:w="1440"/>
        <w:gridCol w:w="2104"/>
        <w:gridCol w:w="1620"/>
        <w:gridCol w:w="2160"/>
      </w:tblGrid>
      <w:tr w:rsidR="00DF11CA" w:rsidTr="00DF11CA">
        <w:trPr>
          <w:tblCellSpacing w:w="5" w:type="nil"/>
        </w:trPr>
        <w:tc>
          <w:tcPr>
            <w:tcW w:w="2222" w:type="dxa"/>
            <w:vMerge w:val="restart"/>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Дата, с которой производится индексация размеров пособия</w:t>
            </w:r>
          </w:p>
        </w:tc>
        <w:tc>
          <w:tcPr>
            <w:tcW w:w="2456" w:type="dxa"/>
            <w:vMerge w:val="restart"/>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Основание (для индексации в соответствии со статьей </w:t>
            </w:r>
            <w:hyperlink r:id="rId883" w:history="1">
              <w:r>
                <w:rPr>
                  <w:rFonts w:ascii="Calibri" w:hAnsi="Calibri" w:cs="Calibri"/>
                  <w:color w:val="0000FF"/>
                </w:rPr>
                <w:t>4.2</w:t>
              </w:r>
            </w:hyperlink>
            <w:r>
              <w:rPr>
                <w:rFonts w:ascii="Calibri" w:hAnsi="Calibri" w:cs="Calibri"/>
              </w:rPr>
              <w:t xml:space="preserve"> Закона)</w:t>
            </w:r>
          </w:p>
        </w:tc>
        <w:tc>
          <w:tcPr>
            <w:tcW w:w="1504" w:type="dxa"/>
            <w:vMerge w:val="restart"/>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Коэффициент индексации</w:t>
            </w:r>
          </w:p>
        </w:tc>
        <w:tc>
          <w:tcPr>
            <w:tcW w:w="3544" w:type="dxa"/>
            <w:gridSpan w:val="2"/>
            <w:vMerge w:val="restart"/>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Минимальный размер пособия. Размер пособия неработающим гражданам, осуществляющим уход за ребенком (в рублях)</w:t>
            </w:r>
          </w:p>
        </w:tc>
        <w:tc>
          <w:tcPr>
            <w:tcW w:w="3780" w:type="dxa"/>
            <w:gridSpan w:val="2"/>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Максимальный размер пособия (в рублях)</w:t>
            </w:r>
          </w:p>
        </w:tc>
      </w:tr>
      <w:tr w:rsidR="00DF11CA" w:rsidTr="00DF11CA">
        <w:trPr>
          <w:trHeight w:val="269"/>
          <w:tblCellSpacing w:w="5" w:type="nil"/>
        </w:trPr>
        <w:tc>
          <w:tcPr>
            <w:tcW w:w="2222" w:type="dxa"/>
            <w:vMerge/>
            <w:tcBorders>
              <w:left w:val="single" w:sz="4" w:space="0" w:color="auto"/>
              <w:right w:val="single" w:sz="4" w:space="0" w:color="auto"/>
            </w:tcBorders>
          </w:tcPr>
          <w:p w:rsidR="00DF11CA" w:rsidRDefault="00DF11CA">
            <w:pPr>
              <w:widowControl w:val="0"/>
              <w:autoSpaceDE w:val="0"/>
              <w:autoSpaceDN w:val="0"/>
              <w:adjustRightInd w:val="0"/>
              <w:spacing w:after="0" w:line="240" w:lineRule="auto"/>
              <w:ind w:firstLine="540"/>
              <w:jc w:val="both"/>
              <w:rPr>
                <w:rFonts w:ascii="Calibri" w:hAnsi="Calibri" w:cs="Calibri"/>
              </w:rPr>
            </w:pPr>
          </w:p>
        </w:tc>
        <w:tc>
          <w:tcPr>
            <w:tcW w:w="2456" w:type="dxa"/>
            <w:vMerge/>
            <w:tcBorders>
              <w:left w:val="single" w:sz="4" w:space="0" w:color="auto"/>
              <w:right w:val="single" w:sz="4" w:space="0" w:color="auto"/>
            </w:tcBorders>
          </w:tcPr>
          <w:p w:rsidR="00DF11CA" w:rsidRDefault="00DF11CA">
            <w:pPr>
              <w:widowControl w:val="0"/>
              <w:autoSpaceDE w:val="0"/>
              <w:autoSpaceDN w:val="0"/>
              <w:adjustRightInd w:val="0"/>
              <w:spacing w:after="0" w:line="240" w:lineRule="auto"/>
              <w:ind w:firstLine="540"/>
              <w:jc w:val="both"/>
              <w:rPr>
                <w:rFonts w:ascii="Calibri" w:hAnsi="Calibri" w:cs="Calibri"/>
              </w:rPr>
            </w:pPr>
          </w:p>
        </w:tc>
        <w:tc>
          <w:tcPr>
            <w:tcW w:w="1504" w:type="dxa"/>
            <w:vMerge/>
            <w:tcBorders>
              <w:left w:val="single" w:sz="4" w:space="0" w:color="auto"/>
              <w:right w:val="single" w:sz="4" w:space="0" w:color="auto"/>
            </w:tcBorders>
          </w:tcPr>
          <w:p w:rsidR="00DF11CA" w:rsidRDefault="00DF11CA">
            <w:pPr>
              <w:widowControl w:val="0"/>
              <w:autoSpaceDE w:val="0"/>
              <w:autoSpaceDN w:val="0"/>
              <w:adjustRightInd w:val="0"/>
              <w:spacing w:after="0" w:line="240" w:lineRule="auto"/>
              <w:ind w:firstLine="540"/>
              <w:jc w:val="both"/>
              <w:rPr>
                <w:rFonts w:ascii="Calibri" w:hAnsi="Calibri" w:cs="Calibri"/>
              </w:rPr>
            </w:pPr>
          </w:p>
        </w:tc>
        <w:tc>
          <w:tcPr>
            <w:tcW w:w="3544" w:type="dxa"/>
            <w:gridSpan w:val="2"/>
            <w:vMerge/>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ind w:firstLine="540"/>
              <w:jc w:val="both"/>
              <w:rPr>
                <w:rFonts w:ascii="Calibri" w:hAnsi="Calibri" w:cs="Calibri"/>
              </w:rPr>
            </w:pPr>
          </w:p>
        </w:tc>
        <w:tc>
          <w:tcPr>
            <w:tcW w:w="1620" w:type="dxa"/>
            <w:vMerge w:val="restart"/>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лицам, указанным в абзацах </w:t>
            </w:r>
            <w:hyperlink r:id="rId884" w:history="1">
              <w:r>
                <w:rPr>
                  <w:rFonts w:ascii="Calibri" w:hAnsi="Calibri" w:cs="Calibri"/>
                  <w:color w:val="0000FF"/>
                </w:rPr>
                <w:t>третьем</w:t>
              </w:r>
            </w:hyperlink>
            <w:r>
              <w:rPr>
                <w:rFonts w:ascii="Calibri" w:hAnsi="Calibri" w:cs="Calibri"/>
              </w:rPr>
              <w:t xml:space="preserve"> и </w:t>
            </w:r>
            <w:hyperlink r:id="rId885" w:history="1">
              <w:r>
                <w:rPr>
                  <w:rFonts w:ascii="Calibri" w:hAnsi="Calibri" w:cs="Calibri"/>
                  <w:color w:val="0000FF"/>
                </w:rPr>
                <w:t>пятом</w:t>
              </w:r>
            </w:hyperlink>
            <w:r>
              <w:rPr>
                <w:rFonts w:ascii="Calibri" w:hAnsi="Calibri" w:cs="Calibri"/>
              </w:rPr>
              <w:t xml:space="preserve"> части первой статьи 13 Закона</w:t>
            </w:r>
          </w:p>
        </w:tc>
        <w:tc>
          <w:tcPr>
            <w:tcW w:w="2160" w:type="dxa"/>
            <w:vMerge w:val="restart"/>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лицам, подлежащим обязательному социальному страхованию</w:t>
            </w:r>
          </w:p>
        </w:tc>
      </w:tr>
      <w:tr w:rsidR="00DF11CA" w:rsidTr="00DF11CA">
        <w:trPr>
          <w:tblCellSpacing w:w="5" w:type="nil"/>
        </w:trPr>
        <w:tc>
          <w:tcPr>
            <w:tcW w:w="2222" w:type="dxa"/>
            <w:vMerge/>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ind w:firstLine="540"/>
              <w:jc w:val="both"/>
              <w:rPr>
                <w:rFonts w:ascii="Calibri" w:hAnsi="Calibri" w:cs="Calibri"/>
              </w:rPr>
            </w:pPr>
          </w:p>
        </w:tc>
        <w:tc>
          <w:tcPr>
            <w:tcW w:w="2456" w:type="dxa"/>
            <w:vMerge/>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ind w:firstLine="540"/>
              <w:jc w:val="both"/>
              <w:rPr>
                <w:rFonts w:ascii="Calibri" w:hAnsi="Calibri" w:cs="Calibri"/>
              </w:rPr>
            </w:pPr>
          </w:p>
        </w:tc>
        <w:tc>
          <w:tcPr>
            <w:tcW w:w="1504" w:type="dxa"/>
            <w:vMerge/>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ind w:firstLine="540"/>
              <w:jc w:val="both"/>
              <w:rPr>
                <w:rFonts w:ascii="Calibri" w:hAnsi="Calibri" w:cs="Calibri"/>
              </w:rPr>
            </w:pPr>
          </w:p>
        </w:tc>
        <w:tc>
          <w:tcPr>
            <w:tcW w:w="144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По уходу за первым ребенком</w:t>
            </w:r>
          </w:p>
        </w:tc>
        <w:tc>
          <w:tcPr>
            <w:tcW w:w="2104"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По уходу за вторым и последующими детьми</w:t>
            </w:r>
          </w:p>
        </w:tc>
        <w:tc>
          <w:tcPr>
            <w:tcW w:w="1620" w:type="dxa"/>
            <w:vMerge/>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p>
        </w:tc>
        <w:tc>
          <w:tcPr>
            <w:tcW w:w="2160" w:type="dxa"/>
            <w:vMerge/>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p>
        </w:tc>
      </w:tr>
      <w:tr w:rsidR="00DF11CA" w:rsidTr="00DF11CA">
        <w:trPr>
          <w:tblCellSpacing w:w="5" w:type="nil"/>
        </w:trPr>
        <w:tc>
          <w:tcPr>
            <w:tcW w:w="222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01.01.2014</w:t>
            </w:r>
          </w:p>
        </w:tc>
        <w:tc>
          <w:tcPr>
            <w:tcW w:w="2456"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86" w:history="1">
              <w:r>
                <w:rPr>
                  <w:rFonts w:ascii="Calibri" w:hAnsi="Calibri" w:cs="Calibri"/>
                  <w:color w:val="0000FF"/>
                </w:rPr>
                <w:t>закон</w:t>
              </w:r>
            </w:hyperlink>
            <w:r>
              <w:rPr>
                <w:rFonts w:ascii="Calibri" w:hAnsi="Calibri" w:cs="Calibri"/>
              </w:rPr>
              <w:t xml:space="preserve"> от 02.12.2013 N 349-ФЗ</w:t>
            </w:r>
          </w:p>
        </w:tc>
        <w:tc>
          <w:tcPr>
            <w:tcW w:w="1504"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1,05</w:t>
            </w:r>
          </w:p>
        </w:tc>
        <w:tc>
          <w:tcPr>
            <w:tcW w:w="144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2576,63</w:t>
            </w:r>
          </w:p>
        </w:tc>
        <w:tc>
          <w:tcPr>
            <w:tcW w:w="2104"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5153,24</w:t>
            </w:r>
          </w:p>
        </w:tc>
        <w:tc>
          <w:tcPr>
            <w:tcW w:w="16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10306,50</w:t>
            </w:r>
          </w:p>
        </w:tc>
        <w:tc>
          <w:tcPr>
            <w:tcW w:w="21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не установлен</w:t>
            </w:r>
          </w:p>
        </w:tc>
      </w:tr>
      <w:tr w:rsidR="00DF11CA" w:rsidTr="00DF11CA">
        <w:trPr>
          <w:tblCellSpacing w:w="5" w:type="nil"/>
        </w:trPr>
        <w:tc>
          <w:tcPr>
            <w:tcW w:w="222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01.01.2013</w:t>
            </w:r>
          </w:p>
        </w:tc>
        <w:tc>
          <w:tcPr>
            <w:tcW w:w="2456"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87" w:history="1">
              <w:r>
                <w:rPr>
                  <w:rFonts w:ascii="Calibri" w:hAnsi="Calibri" w:cs="Calibri"/>
                  <w:color w:val="0000FF"/>
                </w:rPr>
                <w:t>закон</w:t>
              </w:r>
            </w:hyperlink>
            <w:r>
              <w:rPr>
                <w:rFonts w:ascii="Calibri" w:hAnsi="Calibri" w:cs="Calibri"/>
              </w:rPr>
              <w:t xml:space="preserve"> от 03.12.2012 N 216-ФЗ</w:t>
            </w:r>
          </w:p>
        </w:tc>
        <w:tc>
          <w:tcPr>
            <w:tcW w:w="1504"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1,055</w:t>
            </w:r>
          </w:p>
        </w:tc>
        <w:tc>
          <w:tcPr>
            <w:tcW w:w="144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2453,93</w:t>
            </w:r>
          </w:p>
        </w:tc>
        <w:tc>
          <w:tcPr>
            <w:tcW w:w="2104"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4907,85</w:t>
            </w:r>
          </w:p>
        </w:tc>
        <w:tc>
          <w:tcPr>
            <w:tcW w:w="16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9815,71</w:t>
            </w:r>
          </w:p>
        </w:tc>
        <w:tc>
          <w:tcPr>
            <w:tcW w:w="21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не установлен</w:t>
            </w:r>
          </w:p>
        </w:tc>
      </w:tr>
      <w:tr w:rsidR="00DF11CA" w:rsidTr="00DF11CA">
        <w:trPr>
          <w:tblCellSpacing w:w="5" w:type="nil"/>
        </w:trPr>
        <w:tc>
          <w:tcPr>
            <w:tcW w:w="222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01.01.2012</w:t>
            </w:r>
          </w:p>
        </w:tc>
        <w:tc>
          <w:tcPr>
            <w:tcW w:w="2456"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88" w:history="1">
              <w:r>
                <w:rPr>
                  <w:rFonts w:ascii="Calibri" w:hAnsi="Calibri" w:cs="Calibri"/>
                  <w:color w:val="0000FF"/>
                </w:rPr>
                <w:t>закон</w:t>
              </w:r>
            </w:hyperlink>
            <w:r>
              <w:rPr>
                <w:rFonts w:ascii="Calibri" w:hAnsi="Calibri" w:cs="Calibri"/>
              </w:rPr>
              <w:t xml:space="preserve"> от 30.11.2011 N 371-ФЗ</w:t>
            </w:r>
          </w:p>
        </w:tc>
        <w:tc>
          <w:tcPr>
            <w:tcW w:w="1504"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1,06</w:t>
            </w:r>
          </w:p>
        </w:tc>
        <w:tc>
          <w:tcPr>
            <w:tcW w:w="144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2326,00</w:t>
            </w:r>
          </w:p>
        </w:tc>
        <w:tc>
          <w:tcPr>
            <w:tcW w:w="2104"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4651,99</w:t>
            </w:r>
          </w:p>
        </w:tc>
        <w:tc>
          <w:tcPr>
            <w:tcW w:w="16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9303,99</w:t>
            </w:r>
          </w:p>
        </w:tc>
        <w:tc>
          <w:tcPr>
            <w:tcW w:w="21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не установлен</w:t>
            </w:r>
          </w:p>
        </w:tc>
      </w:tr>
      <w:tr w:rsidR="00DF11CA" w:rsidTr="00DF11CA">
        <w:trPr>
          <w:tblCellSpacing w:w="5" w:type="nil"/>
        </w:trPr>
        <w:tc>
          <w:tcPr>
            <w:tcW w:w="222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01.01.2011</w:t>
            </w:r>
          </w:p>
        </w:tc>
        <w:tc>
          <w:tcPr>
            <w:tcW w:w="2456"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89" w:history="1">
              <w:r>
                <w:rPr>
                  <w:rFonts w:ascii="Calibri" w:hAnsi="Calibri" w:cs="Calibri"/>
                  <w:color w:val="0000FF"/>
                </w:rPr>
                <w:t>закон</w:t>
              </w:r>
            </w:hyperlink>
            <w:r>
              <w:rPr>
                <w:rFonts w:ascii="Calibri" w:hAnsi="Calibri" w:cs="Calibri"/>
              </w:rPr>
              <w:t xml:space="preserve"> от 13.12.2010 N 357-ФЗ</w:t>
            </w:r>
          </w:p>
        </w:tc>
        <w:tc>
          <w:tcPr>
            <w:tcW w:w="1504"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1,065</w:t>
            </w:r>
          </w:p>
        </w:tc>
        <w:tc>
          <w:tcPr>
            <w:tcW w:w="144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2194,34</w:t>
            </w:r>
          </w:p>
        </w:tc>
        <w:tc>
          <w:tcPr>
            <w:tcW w:w="2104"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4388,67</w:t>
            </w:r>
          </w:p>
        </w:tc>
        <w:tc>
          <w:tcPr>
            <w:tcW w:w="16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8777,35</w:t>
            </w:r>
          </w:p>
        </w:tc>
        <w:tc>
          <w:tcPr>
            <w:tcW w:w="21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не установлен</w:t>
            </w:r>
          </w:p>
        </w:tc>
      </w:tr>
      <w:tr w:rsidR="00DF11CA" w:rsidTr="00DF11CA">
        <w:trPr>
          <w:tblCellSpacing w:w="5" w:type="nil"/>
        </w:trPr>
        <w:tc>
          <w:tcPr>
            <w:tcW w:w="222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01.01.2010</w:t>
            </w:r>
          </w:p>
        </w:tc>
        <w:tc>
          <w:tcPr>
            <w:tcW w:w="2456"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90" w:history="1">
              <w:r>
                <w:rPr>
                  <w:rFonts w:ascii="Calibri" w:hAnsi="Calibri" w:cs="Calibri"/>
                  <w:color w:val="0000FF"/>
                </w:rPr>
                <w:t>закон</w:t>
              </w:r>
            </w:hyperlink>
            <w:r>
              <w:rPr>
                <w:rFonts w:ascii="Calibri" w:hAnsi="Calibri" w:cs="Calibri"/>
              </w:rPr>
              <w:t xml:space="preserve"> от 02.12.2009 N 308-ФЗ</w:t>
            </w:r>
          </w:p>
        </w:tc>
        <w:tc>
          <w:tcPr>
            <w:tcW w:w="1504"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1,10</w:t>
            </w:r>
          </w:p>
        </w:tc>
        <w:tc>
          <w:tcPr>
            <w:tcW w:w="144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2060,41</w:t>
            </w:r>
          </w:p>
        </w:tc>
        <w:tc>
          <w:tcPr>
            <w:tcW w:w="2104"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4120,82</w:t>
            </w:r>
          </w:p>
        </w:tc>
        <w:tc>
          <w:tcPr>
            <w:tcW w:w="162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8241,64</w:t>
            </w:r>
          </w:p>
        </w:tc>
        <w:tc>
          <w:tcPr>
            <w:tcW w:w="21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13833,33</w:t>
            </w:r>
          </w:p>
        </w:tc>
      </w:tr>
      <w:tr w:rsidR="00DF11CA" w:rsidTr="00DF11CA">
        <w:trPr>
          <w:tblCellSpacing w:w="5" w:type="nil"/>
        </w:trPr>
        <w:tc>
          <w:tcPr>
            <w:tcW w:w="222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01.01.2009</w:t>
            </w:r>
          </w:p>
        </w:tc>
        <w:tc>
          <w:tcPr>
            <w:tcW w:w="2456"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91" w:history="1">
              <w:r>
                <w:rPr>
                  <w:rFonts w:ascii="Calibri" w:hAnsi="Calibri" w:cs="Calibri"/>
                  <w:color w:val="0000FF"/>
                </w:rPr>
                <w:t>закон</w:t>
              </w:r>
            </w:hyperlink>
            <w:r>
              <w:rPr>
                <w:rFonts w:ascii="Calibri" w:hAnsi="Calibri" w:cs="Calibri"/>
              </w:rPr>
              <w:t xml:space="preserve"> от 24.11.2008 N 204-ФЗ</w:t>
            </w:r>
          </w:p>
        </w:tc>
        <w:tc>
          <w:tcPr>
            <w:tcW w:w="1504"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1,13</w:t>
            </w:r>
          </w:p>
        </w:tc>
        <w:tc>
          <w:tcPr>
            <w:tcW w:w="144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1873,1</w:t>
            </w:r>
          </w:p>
        </w:tc>
        <w:tc>
          <w:tcPr>
            <w:tcW w:w="2104"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3746,2</w:t>
            </w:r>
          </w:p>
        </w:tc>
        <w:tc>
          <w:tcPr>
            <w:tcW w:w="3780" w:type="dxa"/>
            <w:gridSpan w:val="2"/>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7492,4</w:t>
            </w:r>
          </w:p>
        </w:tc>
      </w:tr>
      <w:tr w:rsidR="00DF11CA" w:rsidTr="00DF11CA">
        <w:trPr>
          <w:tblCellSpacing w:w="5" w:type="nil"/>
        </w:trPr>
        <w:tc>
          <w:tcPr>
            <w:tcW w:w="222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01.07.2008</w:t>
            </w:r>
          </w:p>
        </w:tc>
        <w:tc>
          <w:tcPr>
            <w:tcW w:w="2456"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92" w:history="1">
              <w:r>
                <w:rPr>
                  <w:rFonts w:ascii="Calibri" w:hAnsi="Calibri" w:cs="Calibri"/>
                  <w:color w:val="0000FF"/>
                </w:rPr>
                <w:t>закон</w:t>
              </w:r>
            </w:hyperlink>
            <w:r>
              <w:rPr>
                <w:rFonts w:ascii="Calibri" w:hAnsi="Calibri" w:cs="Calibri"/>
              </w:rPr>
              <w:t xml:space="preserve"> от 24.07.2007 N 198-ФЗ</w:t>
            </w:r>
          </w:p>
        </w:tc>
        <w:tc>
          <w:tcPr>
            <w:tcW w:w="1504"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1,0185</w:t>
            </w:r>
          </w:p>
        </w:tc>
        <w:tc>
          <w:tcPr>
            <w:tcW w:w="144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1657,61</w:t>
            </w:r>
          </w:p>
        </w:tc>
        <w:tc>
          <w:tcPr>
            <w:tcW w:w="2104"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3315,22</w:t>
            </w:r>
          </w:p>
        </w:tc>
        <w:tc>
          <w:tcPr>
            <w:tcW w:w="3780" w:type="dxa"/>
            <w:gridSpan w:val="2"/>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6630,44</w:t>
            </w:r>
          </w:p>
        </w:tc>
      </w:tr>
      <w:tr w:rsidR="00DF11CA" w:rsidTr="00DF11CA">
        <w:trPr>
          <w:tblCellSpacing w:w="5" w:type="nil"/>
        </w:trPr>
        <w:tc>
          <w:tcPr>
            <w:tcW w:w="222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01.01.2008</w:t>
            </w:r>
          </w:p>
        </w:tc>
        <w:tc>
          <w:tcPr>
            <w:tcW w:w="2456"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93" w:history="1">
              <w:r>
                <w:rPr>
                  <w:rFonts w:ascii="Calibri" w:hAnsi="Calibri" w:cs="Calibri"/>
                  <w:color w:val="0000FF"/>
                </w:rPr>
                <w:t>закон</w:t>
              </w:r>
            </w:hyperlink>
            <w:r>
              <w:rPr>
                <w:rFonts w:ascii="Calibri" w:hAnsi="Calibri" w:cs="Calibri"/>
              </w:rPr>
              <w:t xml:space="preserve"> от 24.07.2007 N 198-ФЗ</w:t>
            </w:r>
          </w:p>
        </w:tc>
        <w:tc>
          <w:tcPr>
            <w:tcW w:w="1504"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1,085</w:t>
            </w:r>
          </w:p>
        </w:tc>
        <w:tc>
          <w:tcPr>
            <w:tcW w:w="144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1627,5</w:t>
            </w:r>
          </w:p>
        </w:tc>
        <w:tc>
          <w:tcPr>
            <w:tcW w:w="2104"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3255</w:t>
            </w:r>
          </w:p>
        </w:tc>
        <w:tc>
          <w:tcPr>
            <w:tcW w:w="3780" w:type="dxa"/>
            <w:gridSpan w:val="2"/>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6510</w:t>
            </w:r>
          </w:p>
        </w:tc>
      </w:tr>
      <w:tr w:rsidR="00DF11CA" w:rsidTr="00DF11CA">
        <w:trPr>
          <w:tblCellSpacing w:w="5" w:type="nil"/>
        </w:trPr>
        <w:tc>
          <w:tcPr>
            <w:tcW w:w="2222"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Дата, на которую установлен индексируемый размер пособия 01.01.2007</w:t>
            </w:r>
          </w:p>
        </w:tc>
        <w:tc>
          <w:tcPr>
            <w:tcW w:w="2456"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94" w:history="1">
              <w:r>
                <w:rPr>
                  <w:rFonts w:ascii="Calibri" w:hAnsi="Calibri" w:cs="Calibri"/>
                  <w:color w:val="0000FF"/>
                </w:rPr>
                <w:t>закон</w:t>
              </w:r>
            </w:hyperlink>
            <w:r>
              <w:rPr>
                <w:rFonts w:ascii="Calibri" w:hAnsi="Calibri" w:cs="Calibri"/>
              </w:rPr>
              <w:t xml:space="preserve"> от 19.05.1995 N 81-ФЗ</w:t>
            </w:r>
          </w:p>
        </w:tc>
        <w:tc>
          <w:tcPr>
            <w:tcW w:w="1504"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p>
        </w:tc>
        <w:tc>
          <w:tcPr>
            <w:tcW w:w="144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1500</w:t>
            </w:r>
          </w:p>
        </w:tc>
        <w:tc>
          <w:tcPr>
            <w:tcW w:w="2104"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3000</w:t>
            </w:r>
          </w:p>
        </w:tc>
        <w:tc>
          <w:tcPr>
            <w:tcW w:w="3780" w:type="dxa"/>
            <w:gridSpan w:val="2"/>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6000</w:t>
            </w:r>
          </w:p>
        </w:tc>
      </w:tr>
    </w:tbl>
    <w:p w:rsidR="00DF11CA" w:rsidRDefault="00DF11CA">
      <w:pPr>
        <w:widowControl w:val="0"/>
        <w:autoSpaceDE w:val="0"/>
        <w:autoSpaceDN w:val="0"/>
        <w:adjustRightInd w:val="0"/>
        <w:spacing w:after="0" w:line="240" w:lineRule="auto"/>
        <w:ind w:firstLine="540"/>
        <w:jc w:val="both"/>
        <w:rPr>
          <w:rFonts w:ascii="Calibri" w:hAnsi="Calibri" w:cs="Calibri"/>
        </w:rPr>
      </w:pPr>
    </w:p>
    <w:p w:rsidR="00DF11CA" w:rsidRDefault="00DF11CA">
      <w:pPr>
        <w:widowControl w:val="0"/>
        <w:autoSpaceDE w:val="0"/>
        <w:autoSpaceDN w:val="0"/>
        <w:adjustRightInd w:val="0"/>
        <w:spacing w:after="0" w:line="240" w:lineRule="auto"/>
        <w:ind w:firstLine="540"/>
        <w:jc w:val="both"/>
        <w:outlineLvl w:val="0"/>
        <w:rPr>
          <w:rFonts w:ascii="Calibri" w:hAnsi="Calibri" w:cs="Calibri"/>
        </w:rPr>
      </w:pPr>
      <w:bookmarkStart w:id="140" w:name="Par244"/>
      <w:bookmarkEnd w:id="140"/>
    </w:p>
    <w:p w:rsidR="00DF11CA" w:rsidRDefault="00DF11CA">
      <w:pPr>
        <w:widowControl w:val="0"/>
        <w:autoSpaceDE w:val="0"/>
        <w:autoSpaceDN w:val="0"/>
        <w:adjustRightInd w:val="0"/>
        <w:spacing w:after="0" w:line="240" w:lineRule="auto"/>
        <w:ind w:firstLine="540"/>
        <w:jc w:val="both"/>
        <w:outlineLvl w:val="0"/>
        <w:rPr>
          <w:rFonts w:ascii="Calibri" w:hAnsi="Calibri" w:cs="Calibri"/>
        </w:rPr>
        <w:sectPr w:rsidR="00DF11CA">
          <w:pgSz w:w="16838" w:h="11906" w:orient="landscape"/>
          <w:pgMar w:top="1701" w:right="1134" w:bottom="850" w:left="1134" w:header="720" w:footer="720" w:gutter="0"/>
          <w:cols w:space="720"/>
          <w:noEndnote/>
        </w:sectPr>
      </w:pP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b/>
          <w:bCs/>
        </w:rPr>
        <w:lastRenderedPageBreak/>
        <w:t>5. Единовременное пособие при передаче ребенка на воспитание в семью</w:t>
      </w:r>
    </w:p>
    <w:tbl>
      <w:tblPr>
        <w:tblW w:w="0" w:type="auto"/>
        <w:tblCellSpacing w:w="5" w:type="nil"/>
        <w:tblInd w:w="75" w:type="dxa"/>
        <w:tblLayout w:type="fixed"/>
        <w:tblCellMar>
          <w:left w:w="75" w:type="dxa"/>
          <w:right w:w="75" w:type="dxa"/>
        </w:tblCellMar>
        <w:tblLook w:val="0000"/>
      </w:tblPr>
      <w:tblGrid>
        <w:gridCol w:w="2760"/>
        <w:gridCol w:w="2700"/>
        <w:gridCol w:w="1980"/>
        <w:gridCol w:w="1260"/>
      </w:tblGrid>
      <w:tr w:rsidR="00DF11CA">
        <w:trPr>
          <w:tblCellSpacing w:w="5" w:type="nil"/>
        </w:trPr>
        <w:tc>
          <w:tcPr>
            <w:tcW w:w="2760"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Дата, с которой производится индексация размеров пособия</w:t>
            </w:r>
          </w:p>
        </w:tc>
        <w:tc>
          <w:tcPr>
            <w:tcW w:w="2700"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Основание</w:t>
            </w:r>
          </w:p>
        </w:tc>
        <w:tc>
          <w:tcPr>
            <w:tcW w:w="1980"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Коэффициент индексации</w:t>
            </w:r>
          </w:p>
        </w:tc>
        <w:tc>
          <w:tcPr>
            <w:tcW w:w="1260"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Размер пособия (в рублях)</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01.01.2014</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95" w:history="1">
              <w:r>
                <w:rPr>
                  <w:rFonts w:ascii="Calibri" w:hAnsi="Calibri" w:cs="Calibri"/>
                  <w:color w:val="0000FF"/>
                </w:rPr>
                <w:t>закон</w:t>
              </w:r>
            </w:hyperlink>
            <w:r>
              <w:rPr>
                <w:rFonts w:ascii="Calibri" w:hAnsi="Calibri" w:cs="Calibri"/>
              </w:rPr>
              <w:t xml:space="preserve"> от 02.12.2013 N 349-ФЗ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1,05</w:t>
            </w: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13741,99</w:t>
            </w:r>
          </w:p>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105 000 </w:t>
            </w:r>
            <w:hyperlink w:anchor="Par293" w:history="1">
              <w:r>
                <w:rPr>
                  <w:rFonts w:ascii="Calibri" w:hAnsi="Calibri" w:cs="Calibri"/>
                  <w:color w:val="0000FF"/>
                </w:rPr>
                <w:t>&lt;*&gt;</w:t>
              </w:r>
            </w:hyperlink>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01.01.2013</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96" w:history="1">
              <w:r>
                <w:rPr>
                  <w:rFonts w:ascii="Calibri" w:hAnsi="Calibri" w:cs="Calibri"/>
                  <w:color w:val="0000FF"/>
                </w:rPr>
                <w:t>закон</w:t>
              </w:r>
            </w:hyperlink>
            <w:r>
              <w:rPr>
                <w:rFonts w:ascii="Calibri" w:hAnsi="Calibri" w:cs="Calibri"/>
              </w:rPr>
              <w:t xml:space="preserve"> от 03.12.2012 N 216-ФЗ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1,055</w:t>
            </w: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13087,61</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01.01.2012</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97" w:history="1">
              <w:r>
                <w:rPr>
                  <w:rFonts w:ascii="Calibri" w:hAnsi="Calibri" w:cs="Calibri"/>
                  <w:color w:val="0000FF"/>
                </w:rPr>
                <w:t>закон</w:t>
              </w:r>
            </w:hyperlink>
            <w:r>
              <w:rPr>
                <w:rFonts w:ascii="Calibri" w:hAnsi="Calibri" w:cs="Calibri"/>
              </w:rPr>
              <w:t xml:space="preserve"> от 30.11.2011 N 371-ФЗ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1,06</w:t>
            </w: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12405,32</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01.01.2011</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98" w:history="1">
              <w:r>
                <w:rPr>
                  <w:rFonts w:ascii="Calibri" w:hAnsi="Calibri" w:cs="Calibri"/>
                  <w:color w:val="0000FF"/>
                </w:rPr>
                <w:t>закон</w:t>
              </w:r>
            </w:hyperlink>
            <w:r>
              <w:rPr>
                <w:rFonts w:ascii="Calibri" w:hAnsi="Calibri" w:cs="Calibri"/>
              </w:rPr>
              <w:t xml:space="preserve"> от 13.12.2010 N 357-ФЗ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1,065</w:t>
            </w: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11703,13</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01.01.2010</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899" w:history="1">
              <w:r>
                <w:rPr>
                  <w:rFonts w:ascii="Calibri" w:hAnsi="Calibri" w:cs="Calibri"/>
                  <w:color w:val="0000FF"/>
                </w:rPr>
                <w:t>закон</w:t>
              </w:r>
            </w:hyperlink>
            <w:r>
              <w:rPr>
                <w:rFonts w:ascii="Calibri" w:hAnsi="Calibri" w:cs="Calibri"/>
              </w:rPr>
              <w:t xml:space="preserve"> от 02.12.2009 N 308-ФЗ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1,10</w:t>
            </w: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10988,85</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01.01.2009</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900" w:history="1">
              <w:r>
                <w:rPr>
                  <w:rFonts w:ascii="Calibri" w:hAnsi="Calibri" w:cs="Calibri"/>
                  <w:color w:val="0000FF"/>
                </w:rPr>
                <w:t>закон</w:t>
              </w:r>
            </w:hyperlink>
            <w:r>
              <w:rPr>
                <w:rFonts w:ascii="Calibri" w:hAnsi="Calibri" w:cs="Calibri"/>
              </w:rPr>
              <w:t xml:space="preserve"> от 24.11.2008 N 204-ФЗ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1,13</w:t>
            </w: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9989,86</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01.07.2008</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901" w:history="1">
              <w:r>
                <w:rPr>
                  <w:rFonts w:ascii="Calibri" w:hAnsi="Calibri" w:cs="Calibri"/>
                  <w:color w:val="0000FF"/>
                </w:rPr>
                <w:t>закон</w:t>
              </w:r>
            </w:hyperlink>
            <w:r>
              <w:rPr>
                <w:rFonts w:ascii="Calibri" w:hAnsi="Calibri" w:cs="Calibri"/>
              </w:rPr>
              <w:t xml:space="preserve"> от 24.07.2008 N 198-ФЗ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1,0185</w:t>
            </w: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8840,58</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01.01.2008</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902" w:history="1">
              <w:r>
                <w:rPr>
                  <w:rFonts w:ascii="Calibri" w:hAnsi="Calibri" w:cs="Calibri"/>
                  <w:color w:val="0000FF"/>
                </w:rPr>
                <w:t>закон</w:t>
              </w:r>
            </w:hyperlink>
            <w:r>
              <w:rPr>
                <w:rFonts w:ascii="Calibri" w:hAnsi="Calibri" w:cs="Calibri"/>
              </w:rPr>
              <w:t xml:space="preserve"> от 24.07.2008 N 198-ФЗ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1,085</w:t>
            </w: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8680</w:t>
            </w:r>
          </w:p>
        </w:tc>
      </w:tr>
      <w:tr w:rsidR="00DF11CA">
        <w:trPr>
          <w:tblCellSpacing w:w="5" w:type="nil"/>
        </w:trPr>
        <w:tc>
          <w:tcPr>
            <w:tcW w:w="2760" w:type="dxa"/>
            <w:tcBorders>
              <w:left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Дата, на которую установлен индексируемый размер пособия 01.01.2007</w:t>
            </w:r>
          </w:p>
        </w:tc>
        <w:tc>
          <w:tcPr>
            <w:tcW w:w="2700" w:type="dxa"/>
            <w:tcBorders>
              <w:left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903" w:history="1">
              <w:r>
                <w:rPr>
                  <w:rFonts w:ascii="Calibri" w:hAnsi="Calibri" w:cs="Calibri"/>
                  <w:color w:val="0000FF"/>
                </w:rPr>
                <w:t>закон</w:t>
              </w:r>
            </w:hyperlink>
            <w:r>
              <w:rPr>
                <w:rFonts w:ascii="Calibri" w:hAnsi="Calibri" w:cs="Calibri"/>
              </w:rPr>
              <w:t xml:space="preserve"> от 19.05.1995 N 81-ФЗ</w:t>
            </w:r>
          </w:p>
        </w:tc>
        <w:tc>
          <w:tcPr>
            <w:tcW w:w="1980" w:type="dxa"/>
            <w:tcBorders>
              <w:left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p>
        </w:tc>
        <w:tc>
          <w:tcPr>
            <w:tcW w:w="1260" w:type="dxa"/>
            <w:tcBorders>
              <w:left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8000</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01.01.2013</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904" w:history="1">
              <w:r>
                <w:rPr>
                  <w:rFonts w:ascii="Calibri" w:hAnsi="Calibri" w:cs="Calibri"/>
                  <w:color w:val="0000FF"/>
                </w:rPr>
                <w:t>закон</w:t>
              </w:r>
            </w:hyperlink>
            <w:r>
              <w:rPr>
                <w:rFonts w:ascii="Calibri" w:hAnsi="Calibri" w:cs="Calibri"/>
              </w:rPr>
              <w:t xml:space="preserve"> от 02.07.2013 N 167-ФЗ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100 000 </w:t>
            </w:r>
            <w:hyperlink w:anchor="Par293" w:history="1">
              <w:r>
                <w:rPr>
                  <w:rFonts w:ascii="Calibri" w:hAnsi="Calibri" w:cs="Calibri"/>
                  <w:color w:val="0000FF"/>
                </w:rPr>
                <w:t>&lt;*&gt;</w:t>
              </w:r>
            </w:hyperlink>
          </w:p>
        </w:tc>
      </w:tr>
    </w:tbl>
    <w:p w:rsidR="00DF11CA" w:rsidRDefault="00DF11CA">
      <w:pPr>
        <w:widowControl w:val="0"/>
        <w:autoSpaceDE w:val="0"/>
        <w:autoSpaceDN w:val="0"/>
        <w:adjustRightInd w:val="0"/>
        <w:spacing w:after="0" w:line="240" w:lineRule="auto"/>
        <w:ind w:firstLine="540"/>
        <w:jc w:val="both"/>
        <w:rPr>
          <w:rFonts w:ascii="Calibri" w:hAnsi="Calibri" w:cs="Calibri"/>
        </w:rPr>
      </w:pP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DF11CA" w:rsidRDefault="00DF11C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&lt;*&gt; В случае усыновления ребенка-инвалида, ребенка в возрасте старше семи лет, а также детей, являющихся братьями и (или) сестрами (Федеральный </w:t>
      </w:r>
      <w:hyperlink r:id="rId905" w:history="1">
        <w:r>
          <w:rPr>
            <w:rFonts w:ascii="Calibri" w:hAnsi="Calibri" w:cs="Calibri"/>
            <w:color w:val="0000FF"/>
          </w:rPr>
          <w:t>закон</w:t>
        </w:r>
      </w:hyperlink>
      <w:r>
        <w:rPr>
          <w:rFonts w:ascii="Calibri" w:hAnsi="Calibri" w:cs="Calibri"/>
        </w:rPr>
        <w:t xml:space="preserve"> от 19.05.1995 N 81-ФЗ).</w:t>
      </w:r>
    </w:p>
    <w:p w:rsidR="00DF11CA" w:rsidRDefault="00DF11CA">
      <w:pPr>
        <w:widowControl w:val="0"/>
        <w:autoSpaceDE w:val="0"/>
        <w:autoSpaceDN w:val="0"/>
        <w:adjustRightInd w:val="0"/>
        <w:spacing w:after="0" w:line="240" w:lineRule="auto"/>
        <w:ind w:firstLine="540"/>
        <w:jc w:val="both"/>
        <w:rPr>
          <w:rFonts w:ascii="Calibri" w:hAnsi="Calibri" w:cs="Calibri"/>
        </w:rPr>
      </w:pPr>
    </w:p>
    <w:p w:rsidR="00DF11CA" w:rsidRDefault="00DF11CA">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b/>
          <w:bCs/>
        </w:rPr>
        <w:t>6. Единовременное пособие беременной жене военнослужащего, проходящего военную службу по призыву</w:t>
      </w:r>
    </w:p>
    <w:p w:rsidR="00DF11CA" w:rsidRDefault="00DF11CA">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2760"/>
        <w:gridCol w:w="2700"/>
        <w:gridCol w:w="1980"/>
        <w:gridCol w:w="1260"/>
      </w:tblGrid>
      <w:tr w:rsidR="00DF11CA">
        <w:trPr>
          <w:tblCellSpacing w:w="5" w:type="nil"/>
        </w:trPr>
        <w:tc>
          <w:tcPr>
            <w:tcW w:w="2760"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Дата, с которой производится индексация размеров пособия</w:t>
            </w:r>
          </w:p>
        </w:tc>
        <w:tc>
          <w:tcPr>
            <w:tcW w:w="2700"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Основание</w:t>
            </w:r>
          </w:p>
        </w:tc>
        <w:tc>
          <w:tcPr>
            <w:tcW w:w="1980"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Коэффициент индексации</w:t>
            </w:r>
          </w:p>
        </w:tc>
        <w:tc>
          <w:tcPr>
            <w:tcW w:w="1260"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Размер пособия (в рублях)</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01.01.2014</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906" w:history="1">
              <w:r>
                <w:rPr>
                  <w:rFonts w:ascii="Calibri" w:hAnsi="Calibri" w:cs="Calibri"/>
                  <w:color w:val="0000FF"/>
                </w:rPr>
                <w:t>закон</w:t>
              </w:r>
            </w:hyperlink>
            <w:r>
              <w:rPr>
                <w:rFonts w:ascii="Calibri" w:hAnsi="Calibri" w:cs="Calibri"/>
              </w:rPr>
              <w:t xml:space="preserve"> от 02.12.2013 N 349-ФЗ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1,05</w:t>
            </w: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21761,88</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01.01.2013</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907" w:history="1">
              <w:r>
                <w:rPr>
                  <w:rFonts w:ascii="Calibri" w:hAnsi="Calibri" w:cs="Calibri"/>
                  <w:color w:val="0000FF"/>
                </w:rPr>
                <w:t>закон</w:t>
              </w:r>
            </w:hyperlink>
            <w:r>
              <w:rPr>
                <w:rFonts w:ascii="Calibri" w:hAnsi="Calibri" w:cs="Calibri"/>
              </w:rPr>
              <w:t xml:space="preserve"> от 03.12.2012 N 216-ФЗ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1,055</w:t>
            </w: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20725,60</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01.01.2012</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908" w:history="1">
              <w:r>
                <w:rPr>
                  <w:rFonts w:ascii="Calibri" w:hAnsi="Calibri" w:cs="Calibri"/>
                  <w:color w:val="0000FF"/>
                </w:rPr>
                <w:t>закон</w:t>
              </w:r>
            </w:hyperlink>
            <w:r>
              <w:rPr>
                <w:rFonts w:ascii="Calibri" w:hAnsi="Calibri" w:cs="Calibri"/>
              </w:rPr>
              <w:t xml:space="preserve"> от 30.11.2011 N 371-ФЗ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1,06</w:t>
            </w: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19645,12</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01.01.2011</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909" w:history="1">
              <w:r>
                <w:rPr>
                  <w:rFonts w:ascii="Calibri" w:hAnsi="Calibri" w:cs="Calibri"/>
                  <w:color w:val="0000FF"/>
                </w:rPr>
                <w:t>закон</w:t>
              </w:r>
            </w:hyperlink>
            <w:r>
              <w:rPr>
                <w:rFonts w:ascii="Calibri" w:hAnsi="Calibri" w:cs="Calibri"/>
              </w:rPr>
              <w:t xml:space="preserve"> от 13.12.2010 N 357-ФЗ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1,065</w:t>
            </w: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18533,13</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01.01.2010</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910" w:history="1">
              <w:r>
                <w:rPr>
                  <w:rFonts w:ascii="Calibri" w:hAnsi="Calibri" w:cs="Calibri"/>
                  <w:color w:val="0000FF"/>
                </w:rPr>
                <w:t>закон</w:t>
              </w:r>
            </w:hyperlink>
            <w:r>
              <w:rPr>
                <w:rFonts w:ascii="Calibri" w:hAnsi="Calibri" w:cs="Calibri"/>
              </w:rPr>
              <w:t xml:space="preserve"> от 02.12.2009 N 308-ФЗ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1,10</w:t>
            </w: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17402</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01.01.2009</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911" w:history="1">
              <w:r>
                <w:rPr>
                  <w:rFonts w:ascii="Calibri" w:hAnsi="Calibri" w:cs="Calibri"/>
                  <w:color w:val="0000FF"/>
                </w:rPr>
                <w:t>закон</w:t>
              </w:r>
            </w:hyperlink>
            <w:r>
              <w:rPr>
                <w:rFonts w:ascii="Calibri" w:hAnsi="Calibri" w:cs="Calibri"/>
              </w:rPr>
              <w:t xml:space="preserve"> от 24.11.2008 N 204-ФЗ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1,13</w:t>
            </w: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15820</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Дата, на которую установлен индексируемый размер пособия 01.01.2008</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912" w:history="1">
              <w:r>
                <w:rPr>
                  <w:rFonts w:ascii="Calibri" w:hAnsi="Calibri" w:cs="Calibri"/>
                  <w:color w:val="0000FF"/>
                </w:rPr>
                <w:t>закон</w:t>
              </w:r>
            </w:hyperlink>
            <w:r>
              <w:rPr>
                <w:rFonts w:ascii="Calibri" w:hAnsi="Calibri" w:cs="Calibri"/>
              </w:rPr>
              <w:t xml:space="preserve"> от 19.05.1995 N 81-ФЗ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14000</w:t>
            </w:r>
          </w:p>
        </w:tc>
      </w:tr>
    </w:tbl>
    <w:p w:rsidR="00DF11CA" w:rsidRDefault="00DF11CA">
      <w:pPr>
        <w:widowControl w:val="0"/>
        <w:autoSpaceDE w:val="0"/>
        <w:autoSpaceDN w:val="0"/>
        <w:adjustRightInd w:val="0"/>
        <w:spacing w:after="0" w:line="240" w:lineRule="auto"/>
        <w:ind w:firstLine="540"/>
        <w:jc w:val="both"/>
        <w:rPr>
          <w:rFonts w:ascii="Calibri" w:hAnsi="Calibri" w:cs="Calibri"/>
        </w:rPr>
      </w:pPr>
    </w:p>
    <w:p w:rsidR="00DF11CA" w:rsidRDefault="00DF11CA">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b/>
          <w:bCs/>
        </w:rPr>
        <w:lastRenderedPageBreak/>
        <w:t>7. Ежемесячное пособие на ребенка военнослужащего, проходящего военную службу по призыву</w:t>
      </w:r>
    </w:p>
    <w:p w:rsidR="00DF11CA" w:rsidRDefault="00DF11CA">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2760"/>
        <w:gridCol w:w="2700"/>
        <w:gridCol w:w="1980"/>
        <w:gridCol w:w="1260"/>
      </w:tblGrid>
      <w:tr w:rsidR="00DF11CA">
        <w:trPr>
          <w:tblCellSpacing w:w="5" w:type="nil"/>
        </w:trPr>
        <w:tc>
          <w:tcPr>
            <w:tcW w:w="2760"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Дата, с которой производится индексация размеров пособия</w:t>
            </w:r>
          </w:p>
        </w:tc>
        <w:tc>
          <w:tcPr>
            <w:tcW w:w="2700"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Основание</w:t>
            </w:r>
          </w:p>
        </w:tc>
        <w:tc>
          <w:tcPr>
            <w:tcW w:w="1980"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Коэффициент индексации</w:t>
            </w:r>
          </w:p>
        </w:tc>
        <w:tc>
          <w:tcPr>
            <w:tcW w:w="1260" w:type="dxa"/>
            <w:tcBorders>
              <w:top w:val="single" w:sz="4" w:space="0" w:color="auto"/>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jc w:val="center"/>
              <w:rPr>
                <w:rFonts w:ascii="Calibri" w:hAnsi="Calibri" w:cs="Calibri"/>
              </w:rPr>
            </w:pPr>
            <w:r>
              <w:rPr>
                <w:rFonts w:ascii="Calibri" w:hAnsi="Calibri" w:cs="Calibri"/>
              </w:rPr>
              <w:t>Размер пособия (в рублях)</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01.01.2014</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913" w:history="1">
              <w:r>
                <w:rPr>
                  <w:rFonts w:ascii="Calibri" w:hAnsi="Calibri" w:cs="Calibri"/>
                  <w:color w:val="0000FF"/>
                </w:rPr>
                <w:t>закон</w:t>
              </w:r>
            </w:hyperlink>
            <w:r>
              <w:rPr>
                <w:rFonts w:ascii="Calibri" w:hAnsi="Calibri" w:cs="Calibri"/>
              </w:rPr>
              <w:t xml:space="preserve"> от 02.12.2013 N 349-ФЗ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1,05</w:t>
            </w: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9326,52</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01.01.2013</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914" w:history="1">
              <w:r>
                <w:rPr>
                  <w:rFonts w:ascii="Calibri" w:hAnsi="Calibri" w:cs="Calibri"/>
                  <w:color w:val="0000FF"/>
                </w:rPr>
                <w:t>закон</w:t>
              </w:r>
            </w:hyperlink>
            <w:r>
              <w:rPr>
                <w:rFonts w:ascii="Calibri" w:hAnsi="Calibri" w:cs="Calibri"/>
              </w:rPr>
              <w:t xml:space="preserve"> от 03.12.2012 N 216-ФЗ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1,055</w:t>
            </w: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8882,40</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01.01.2012</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915" w:history="1">
              <w:r>
                <w:rPr>
                  <w:rFonts w:ascii="Calibri" w:hAnsi="Calibri" w:cs="Calibri"/>
                  <w:color w:val="0000FF"/>
                </w:rPr>
                <w:t>закон</w:t>
              </w:r>
            </w:hyperlink>
            <w:r>
              <w:rPr>
                <w:rFonts w:ascii="Calibri" w:hAnsi="Calibri" w:cs="Calibri"/>
              </w:rPr>
              <w:t xml:space="preserve"> от 30.11.2011 N 371-ФЗ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1,06</w:t>
            </w: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8419,34</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01.01.2011</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916" w:history="1">
              <w:r>
                <w:rPr>
                  <w:rFonts w:ascii="Calibri" w:hAnsi="Calibri" w:cs="Calibri"/>
                  <w:color w:val="0000FF"/>
                </w:rPr>
                <w:t>закон</w:t>
              </w:r>
            </w:hyperlink>
            <w:r>
              <w:rPr>
                <w:rFonts w:ascii="Calibri" w:hAnsi="Calibri" w:cs="Calibri"/>
              </w:rPr>
              <w:t xml:space="preserve"> от 13.12.2010 N 357-ФЗ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1,065</w:t>
            </w: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7942,77</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01.01.2010</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917" w:history="1">
              <w:r>
                <w:rPr>
                  <w:rFonts w:ascii="Calibri" w:hAnsi="Calibri" w:cs="Calibri"/>
                  <w:color w:val="0000FF"/>
                </w:rPr>
                <w:t>закон</w:t>
              </w:r>
            </w:hyperlink>
            <w:r>
              <w:rPr>
                <w:rFonts w:ascii="Calibri" w:hAnsi="Calibri" w:cs="Calibri"/>
              </w:rPr>
              <w:t xml:space="preserve"> от 02.12.2009 N 308-ФЗ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1,10</w:t>
            </w: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7458</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01.01.2009</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918" w:history="1">
              <w:r>
                <w:rPr>
                  <w:rFonts w:ascii="Calibri" w:hAnsi="Calibri" w:cs="Calibri"/>
                  <w:color w:val="0000FF"/>
                </w:rPr>
                <w:t>закон</w:t>
              </w:r>
            </w:hyperlink>
            <w:r>
              <w:rPr>
                <w:rFonts w:ascii="Calibri" w:hAnsi="Calibri" w:cs="Calibri"/>
              </w:rPr>
              <w:t xml:space="preserve"> от 24.11.2008 N 204-ФЗ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1,13</w:t>
            </w: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6780</w:t>
            </w:r>
          </w:p>
        </w:tc>
      </w:tr>
      <w:tr w:rsidR="00DF11CA">
        <w:trPr>
          <w:tblCellSpacing w:w="5" w:type="nil"/>
        </w:trPr>
        <w:tc>
          <w:tcPr>
            <w:tcW w:w="27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Дата, на которую установлен индексируемый размер пособия 01.01.2008</w:t>
            </w:r>
          </w:p>
        </w:tc>
        <w:tc>
          <w:tcPr>
            <w:tcW w:w="270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 xml:space="preserve">Федеральный </w:t>
            </w:r>
            <w:hyperlink r:id="rId919" w:history="1">
              <w:r>
                <w:rPr>
                  <w:rFonts w:ascii="Calibri" w:hAnsi="Calibri" w:cs="Calibri"/>
                  <w:color w:val="0000FF"/>
                </w:rPr>
                <w:t>закон</w:t>
              </w:r>
            </w:hyperlink>
            <w:r>
              <w:rPr>
                <w:rFonts w:ascii="Calibri" w:hAnsi="Calibri" w:cs="Calibri"/>
              </w:rPr>
              <w:t xml:space="preserve"> от 19.05.1995 N 81-ФЗ</w:t>
            </w:r>
          </w:p>
        </w:tc>
        <w:tc>
          <w:tcPr>
            <w:tcW w:w="198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p>
        </w:tc>
        <w:tc>
          <w:tcPr>
            <w:tcW w:w="1260" w:type="dxa"/>
            <w:tcBorders>
              <w:left w:val="single" w:sz="4" w:space="0" w:color="auto"/>
              <w:bottom w:val="single" w:sz="4" w:space="0" w:color="auto"/>
              <w:right w:val="single" w:sz="4" w:space="0" w:color="auto"/>
            </w:tcBorders>
          </w:tcPr>
          <w:p w:rsidR="00DF11CA" w:rsidRDefault="00DF11CA">
            <w:pPr>
              <w:widowControl w:val="0"/>
              <w:autoSpaceDE w:val="0"/>
              <w:autoSpaceDN w:val="0"/>
              <w:adjustRightInd w:val="0"/>
              <w:spacing w:after="0" w:line="240" w:lineRule="auto"/>
              <w:rPr>
                <w:rFonts w:ascii="Calibri" w:hAnsi="Calibri" w:cs="Calibri"/>
              </w:rPr>
            </w:pPr>
            <w:r>
              <w:rPr>
                <w:rFonts w:ascii="Calibri" w:hAnsi="Calibri" w:cs="Calibri"/>
              </w:rPr>
              <w:t>6000</w:t>
            </w:r>
          </w:p>
        </w:tc>
      </w:tr>
    </w:tbl>
    <w:p w:rsidR="00DF11CA" w:rsidRDefault="00DF11CA">
      <w:pPr>
        <w:widowControl w:val="0"/>
        <w:autoSpaceDE w:val="0"/>
        <w:autoSpaceDN w:val="0"/>
        <w:adjustRightInd w:val="0"/>
        <w:spacing w:after="0" w:line="240" w:lineRule="auto"/>
        <w:jc w:val="both"/>
        <w:rPr>
          <w:rFonts w:ascii="Calibri" w:hAnsi="Calibri" w:cs="Calibri"/>
        </w:rPr>
      </w:pPr>
    </w:p>
    <w:p w:rsidR="00DF11CA" w:rsidRDefault="00DF11CA">
      <w:pPr>
        <w:widowControl w:val="0"/>
        <w:autoSpaceDE w:val="0"/>
        <w:autoSpaceDN w:val="0"/>
        <w:adjustRightInd w:val="0"/>
        <w:spacing w:after="0" w:line="240" w:lineRule="auto"/>
        <w:ind w:firstLine="540"/>
        <w:jc w:val="both"/>
        <w:rPr>
          <w:rFonts w:ascii="Calibri" w:hAnsi="Calibri" w:cs="Calibri"/>
        </w:rPr>
      </w:pPr>
    </w:p>
    <w:p w:rsidR="00DF11CA" w:rsidRDefault="00DF11CA">
      <w:pPr>
        <w:widowControl w:val="0"/>
        <w:pBdr>
          <w:bottom w:val="single" w:sz="6" w:space="0" w:color="auto"/>
        </w:pBdr>
        <w:autoSpaceDE w:val="0"/>
        <w:autoSpaceDN w:val="0"/>
        <w:adjustRightInd w:val="0"/>
        <w:spacing w:after="0" w:line="240" w:lineRule="auto"/>
        <w:rPr>
          <w:rFonts w:ascii="Calibri" w:hAnsi="Calibri" w:cs="Calibri"/>
          <w:sz w:val="5"/>
          <w:szCs w:val="5"/>
        </w:rPr>
      </w:pPr>
    </w:p>
    <w:p w:rsidR="00DF11CA" w:rsidRDefault="00DF11CA"/>
    <w:p w:rsidR="00DF11CA" w:rsidRDefault="00DF11CA"/>
    <w:p w:rsidR="005238D6" w:rsidRDefault="005238D6"/>
    <w:p w:rsidR="0007323F" w:rsidRDefault="0007323F">
      <w:pPr>
        <w:sectPr w:rsidR="0007323F" w:rsidSect="00C66064">
          <w:pgSz w:w="11906" w:h="16838"/>
          <w:pgMar w:top="1134" w:right="850" w:bottom="851" w:left="1701" w:header="708" w:footer="708" w:gutter="0"/>
          <w:cols w:space="708"/>
          <w:titlePg/>
          <w:docGrid w:linePitch="360"/>
        </w:sectPr>
      </w:pPr>
    </w:p>
    <w:p w:rsidR="0007323F" w:rsidRDefault="0007323F" w:rsidP="0007323F">
      <w:pPr>
        <w:widowControl w:val="0"/>
        <w:autoSpaceDE w:val="0"/>
        <w:autoSpaceDN w:val="0"/>
        <w:adjustRightInd w:val="0"/>
        <w:spacing w:after="0" w:line="240" w:lineRule="auto"/>
        <w:jc w:val="both"/>
        <w:outlineLvl w:val="0"/>
        <w:rPr>
          <w:rFonts w:ascii="Calibri" w:hAnsi="Calibri" w:cs="Calibri"/>
        </w:rPr>
      </w:pPr>
    </w:p>
    <w:p w:rsidR="0007323F" w:rsidRDefault="0007323F" w:rsidP="0007323F">
      <w:pPr>
        <w:widowControl w:val="0"/>
        <w:autoSpaceDE w:val="0"/>
        <w:autoSpaceDN w:val="0"/>
        <w:adjustRightInd w:val="0"/>
        <w:spacing w:after="0" w:line="240" w:lineRule="auto"/>
        <w:jc w:val="both"/>
        <w:rPr>
          <w:rFonts w:ascii="Calibri" w:hAnsi="Calibri" w:cs="Calibri"/>
        </w:rPr>
      </w:pPr>
      <w:r>
        <w:rPr>
          <w:rFonts w:ascii="Calibri" w:hAnsi="Calibri" w:cs="Calibri"/>
        </w:rPr>
        <w:t>31 мая 2002 года N 62-ФЗ</w:t>
      </w:r>
      <w:r>
        <w:rPr>
          <w:rFonts w:ascii="Calibri" w:hAnsi="Calibri" w:cs="Calibri"/>
        </w:rPr>
        <w:br/>
      </w:r>
    </w:p>
    <w:p w:rsidR="0007323F" w:rsidRDefault="0007323F" w:rsidP="0007323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07323F" w:rsidRDefault="0007323F" w:rsidP="0007323F">
      <w:pPr>
        <w:widowControl w:val="0"/>
        <w:autoSpaceDE w:val="0"/>
        <w:autoSpaceDN w:val="0"/>
        <w:adjustRightInd w:val="0"/>
        <w:spacing w:after="0" w:line="240" w:lineRule="auto"/>
        <w:jc w:val="center"/>
        <w:rPr>
          <w:rFonts w:ascii="Calibri" w:hAnsi="Calibri" w:cs="Calibri"/>
        </w:rPr>
      </w:pPr>
    </w:p>
    <w:p w:rsidR="0007323F" w:rsidRDefault="0007323F" w:rsidP="0007323F">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РОССИЙСКАЯ ФЕДЕРАЦИЯ</w:t>
      </w:r>
    </w:p>
    <w:p w:rsidR="0007323F" w:rsidRDefault="0007323F" w:rsidP="0007323F">
      <w:pPr>
        <w:widowControl w:val="0"/>
        <w:autoSpaceDE w:val="0"/>
        <w:autoSpaceDN w:val="0"/>
        <w:adjustRightInd w:val="0"/>
        <w:spacing w:after="0" w:line="240" w:lineRule="auto"/>
        <w:jc w:val="center"/>
        <w:rPr>
          <w:rFonts w:ascii="Calibri" w:hAnsi="Calibri" w:cs="Calibri"/>
          <w:b/>
          <w:bCs/>
        </w:rPr>
      </w:pPr>
    </w:p>
    <w:p w:rsidR="0007323F" w:rsidRDefault="0007323F" w:rsidP="0007323F">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ФЕДЕРАЛЬНЫЙ ЗАКОН</w:t>
      </w:r>
    </w:p>
    <w:p w:rsidR="0007323F" w:rsidRDefault="0007323F" w:rsidP="0007323F">
      <w:pPr>
        <w:widowControl w:val="0"/>
        <w:autoSpaceDE w:val="0"/>
        <w:autoSpaceDN w:val="0"/>
        <w:adjustRightInd w:val="0"/>
        <w:spacing w:after="0" w:line="240" w:lineRule="auto"/>
        <w:jc w:val="center"/>
        <w:rPr>
          <w:rFonts w:ascii="Calibri" w:hAnsi="Calibri" w:cs="Calibri"/>
          <w:b/>
          <w:bCs/>
        </w:rPr>
      </w:pPr>
    </w:p>
    <w:p w:rsidR="0007323F" w:rsidRDefault="0007323F" w:rsidP="0007323F">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ГРАЖДАНСТВЕ РОССИЙСКОЙ ФЕДЕРАЦИИ</w:t>
      </w:r>
    </w:p>
    <w:p w:rsidR="0007323F" w:rsidRDefault="0007323F" w:rsidP="0007323F">
      <w:pPr>
        <w:widowControl w:val="0"/>
        <w:autoSpaceDE w:val="0"/>
        <w:autoSpaceDN w:val="0"/>
        <w:adjustRightInd w:val="0"/>
        <w:spacing w:after="0" w:line="240" w:lineRule="auto"/>
        <w:rPr>
          <w:rFonts w:ascii="Calibri" w:hAnsi="Calibri" w:cs="Calibri"/>
        </w:rPr>
      </w:pPr>
    </w:p>
    <w:p w:rsidR="0007323F" w:rsidRDefault="0007323F" w:rsidP="0007323F">
      <w:pPr>
        <w:widowControl w:val="0"/>
        <w:autoSpaceDE w:val="0"/>
        <w:autoSpaceDN w:val="0"/>
        <w:adjustRightInd w:val="0"/>
        <w:spacing w:after="0" w:line="240" w:lineRule="auto"/>
        <w:jc w:val="right"/>
        <w:rPr>
          <w:rFonts w:ascii="Calibri" w:hAnsi="Calibri" w:cs="Calibri"/>
        </w:rPr>
      </w:pPr>
      <w:r>
        <w:rPr>
          <w:rFonts w:ascii="Calibri" w:hAnsi="Calibri" w:cs="Calibri"/>
        </w:rPr>
        <w:t>Принят</w:t>
      </w:r>
    </w:p>
    <w:p w:rsidR="0007323F" w:rsidRDefault="0007323F" w:rsidP="0007323F">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Думой</w:t>
      </w:r>
    </w:p>
    <w:p w:rsidR="0007323F" w:rsidRDefault="0007323F" w:rsidP="0007323F">
      <w:pPr>
        <w:widowControl w:val="0"/>
        <w:autoSpaceDE w:val="0"/>
        <w:autoSpaceDN w:val="0"/>
        <w:adjustRightInd w:val="0"/>
        <w:spacing w:after="0" w:line="240" w:lineRule="auto"/>
        <w:jc w:val="right"/>
        <w:rPr>
          <w:rFonts w:ascii="Calibri" w:hAnsi="Calibri" w:cs="Calibri"/>
        </w:rPr>
      </w:pPr>
      <w:r>
        <w:rPr>
          <w:rFonts w:ascii="Calibri" w:hAnsi="Calibri" w:cs="Calibri"/>
        </w:rPr>
        <w:t>19 апреля 2002 года</w:t>
      </w:r>
    </w:p>
    <w:p w:rsidR="0007323F" w:rsidRDefault="0007323F" w:rsidP="0007323F">
      <w:pPr>
        <w:widowControl w:val="0"/>
        <w:autoSpaceDE w:val="0"/>
        <w:autoSpaceDN w:val="0"/>
        <w:adjustRightInd w:val="0"/>
        <w:spacing w:after="0" w:line="240" w:lineRule="auto"/>
        <w:jc w:val="right"/>
        <w:rPr>
          <w:rFonts w:ascii="Calibri" w:hAnsi="Calibri" w:cs="Calibri"/>
        </w:rPr>
      </w:pPr>
    </w:p>
    <w:p w:rsidR="0007323F" w:rsidRDefault="0007323F" w:rsidP="0007323F">
      <w:pPr>
        <w:widowControl w:val="0"/>
        <w:autoSpaceDE w:val="0"/>
        <w:autoSpaceDN w:val="0"/>
        <w:adjustRightInd w:val="0"/>
        <w:spacing w:after="0" w:line="240" w:lineRule="auto"/>
        <w:jc w:val="right"/>
        <w:rPr>
          <w:rFonts w:ascii="Calibri" w:hAnsi="Calibri" w:cs="Calibri"/>
        </w:rPr>
      </w:pPr>
      <w:r>
        <w:rPr>
          <w:rFonts w:ascii="Calibri" w:hAnsi="Calibri" w:cs="Calibri"/>
        </w:rPr>
        <w:t>Одобрен</w:t>
      </w:r>
    </w:p>
    <w:p w:rsidR="0007323F" w:rsidRDefault="0007323F" w:rsidP="0007323F">
      <w:pPr>
        <w:widowControl w:val="0"/>
        <w:autoSpaceDE w:val="0"/>
        <w:autoSpaceDN w:val="0"/>
        <w:adjustRightInd w:val="0"/>
        <w:spacing w:after="0" w:line="240" w:lineRule="auto"/>
        <w:jc w:val="right"/>
        <w:rPr>
          <w:rFonts w:ascii="Calibri" w:hAnsi="Calibri" w:cs="Calibri"/>
        </w:rPr>
      </w:pPr>
      <w:r>
        <w:rPr>
          <w:rFonts w:ascii="Calibri" w:hAnsi="Calibri" w:cs="Calibri"/>
        </w:rPr>
        <w:t>Советом Федерации</w:t>
      </w:r>
    </w:p>
    <w:p w:rsidR="0007323F" w:rsidRDefault="0007323F" w:rsidP="0007323F">
      <w:pPr>
        <w:widowControl w:val="0"/>
        <w:autoSpaceDE w:val="0"/>
        <w:autoSpaceDN w:val="0"/>
        <w:adjustRightInd w:val="0"/>
        <w:spacing w:after="0" w:line="240" w:lineRule="auto"/>
        <w:jc w:val="right"/>
        <w:rPr>
          <w:rFonts w:ascii="Calibri" w:hAnsi="Calibri" w:cs="Calibri"/>
        </w:rPr>
      </w:pPr>
      <w:r>
        <w:rPr>
          <w:rFonts w:ascii="Calibri" w:hAnsi="Calibri" w:cs="Calibri"/>
        </w:rPr>
        <w:t>15 мая 2002 года</w:t>
      </w:r>
    </w:p>
    <w:p w:rsidR="0007323F" w:rsidRDefault="0007323F" w:rsidP="0007323F">
      <w:pPr>
        <w:widowControl w:val="0"/>
        <w:autoSpaceDE w:val="0"/>
        <w:autoSpaceDN w:val="0"/>
        <w:adjustRightInd w:val="0"/>
        <w:spacing w:after="0" w:line="240" w:lineRule="auto"/>
        <w:jc w:val="center"/>
        <w:rPr>
          <w:rFonts w:ascii="Calibri" w:hAnsi="Calibri" w:cs="Calibri"/>
        </w:rPr>
      </w:pPr>
    </w:p>
    <w:p w:rsidR="0007323F" w:rsidRDefault="0007323F" w:rsidP="0007323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Федеральных законов от 11.11.2003 </w:t>
      </w:r>
      <w:hyperlink r:id="rId920" w:history="1">
        <w:r>
          <w:rPr>
            <w:rFonts w:ascii="Calibri" w:hAnsi="Calibri" w:cs="Calibri"/>
            <w:color w:val="0000FF"/>
          </w:rPr>
          <w:t>N 151-ФЗ,</w:t>
        </w:r>
      </w:hyperlink>
    </w:p>
    <w:p w:rsidR="0007323F" w:rsidRDefault="0007323F" w:rsidP="0007323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02.11.2004 </w:t>
      </w:r>
      <w:hyperlink r:id="rId921" w:history="1">
        <w:r>
          <w:rPr>
            <w:rFonts w:ascii="Calibri" w:hAnsi="Calibri" w:cs="Calibri"/>
            <w:color w:val="0000FF"/>
          </w:rPr>
          <w:t>N 127-ФЗ,</w:t>
        </w:r>
      </w:hyperlink>
      <w:r>
        <w:rPr>
          <w:rFonts w:ascii="Calibri" w:hAnsi="Calibri" w:cs="Calibri"/>
        </w:rPr>
        <w:t xml:space="preserve"> от 03.01.2006 </w:t>
      </w:r>
      <w:hyperlink r:id="rId922" w:history="1">
        <w:r>
          <w:rPr>
            <w:rFonts w:ascii="Calibri" w:hAnsi="Calibri" w:cs="Calibri"/>
            <w:color w:val="0000FF"/>
          </w:rPr>
          <w:t>N 5-ФЗ,</w:t>
        </w:r>
      </w:hyperlink>
    </w:p>
    <w:p w:rsidR="0007323F" w:rsidRDefault="0007323F" w:rsidP="0007323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18.07.2006 </w:t>
      </w:r>
      <w:hyperlink r:id="rId923" w:history="1">
        <w:r>
          <w:rPr>
            <w:rFonts w:ascii="Calibri" w:hAnsi="Calibri" w:cs="Calibri"/>
            <w:color w:val="0000FF"/>
          </w:rPr>
          <w:t>N 121-ФЗ</w:t>
        </w:r>
      </w:hyperlink>
      <w:r>
        <w:rPr>
          <w:rFonts w:ascii="Calibri" w:hAnsi="Calibri" w:cs="Calibri"/>
        </w:rPr>
        <w:t xml:space="preserve">, от 01.12.2007 </w:t>
      </w:r>
      <w:hyperlink r:id="rId924" w:history="1">
        <w:r>
          <w:rPr>
            <w:rFonts w:ascii="Calibri" w:hAnsi="Calibri" w:cs="Calibri"/>
            <w:color w:val="0000FF"/>
          </w:rPr>
          <w:t>N 296-ФЗ</w:t>
        </w:r>
      </w:hyperlink>
      <w:r>
        <w:rPr>
          <w:rFonts w:ascii="Calibri" w:hAnsi="Calibri" w:cs="Calibri"/>
        </w:rPr>
        <w:t>,</w:t>
      </w:r>
    </w:p>
    <w:p w:rsidR="0007323F" w:rsidRDefault="0007323F" w:rsidP="0007323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04.12.2007 </w:t>
      </w:r>
      <w:hyperlink r:id="rId925" w:history="1">
        <w:r>
          <w:rPr>
            <w:rFonts w:ascii="Calibri" w:hAnsi="Calibri" w:cs="Calibri"/>
            <w:color w:val="0000FF"/>
          </w:rPr>
          <w:t>N 328-ФЗ</w:t>
        </w:r>
      </w:hyperlink>
      <w:r>
        <w:rPr>
          <w:rFonts w:ascii="Calibri" w:hAnsi="Calibri" w:cs="Calibri"/>
        </w:rPr>
        <w:t xml:space="preserve">, от 01.10.2008 </w:t>
      </w:r>
      <w:hyperlink r:id="rId926" w:history="1">
        <w:r>
          <w:rPr>
            <w:rFonts w:ascii="Calibri" w:hAnsi="Calibri" w:cs="Calibri"/>
            <w:color w:val="0000FF"/>
          </w:rPr>
          <w:t>N 163-ФЗ</w:t>
        </w:r>
      </w:hyperlink>
      <w:r>
        <w:rPr>
          <w:rFonts w:ascii="Calibri" w:hAnsi="Calibri" w:cs="Calibri"/>
        </w:rPr>
        <w:t>,</w:t>
      </w:r>
    </w:p>
    <w:p w:rsidR="0007323F" w:rsidRDefault="0007323F" w:rsidP="0007323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30.12.2008 </w:t>
      </w:r>
      <w:hyperlink r:id="rId927" w:history="1">
        <w:r>
          <w:rPr>
            <w:rFonts w:ascii="Calibri" w:hAnsi="Calibri" w:cs="Calibri"/>
            <w:color w:val="0000FF"/>
          </w:rPr>
          <w:t>N 301-ФЗ</w:t>
        </w:r>
      </w:hyperlink>
      <w:r>
        <w:rPr>
          <w:rFonts w:ascii="Calibri" w:hAnsi="Calibri" w:cs="Calibri"/>
        </w:rPr>
        <w:t xml:space="preserve">, от 28.06.2009 </w:t>
      </w:r>
      <w:hyperlink r:id="rId928" w:history="1">
        <w:r>
          <w:rPr>
            <w:rFonts w:ascii="Calibri" w:hAnsi="Calibri" w:cs="Calibri"/>
            <w:color w:val="0000FF"/>
          </w:rPr>
          <w:t>N 127-ФЗ</w:t>
        </w:r>
      </w:hyperlink>
      <w:r>
        <w:rPr>
          <w:rFonts w:ascii="Calibri" w:hAnsi="Calibri" w:cs="Calibri"/>
        </w:rPr>
        <w:t>,</w:t>
      </w:r>
    </w:p>
    <w:p w:rsidR="0007323F" w:rsidRDefault="0007323F" w:rsidP="0007323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12.11.2012 </w:t>
      </w:r>
      <w:hyperlink r:id="rId929" w:history="1">
        <w:r>
          <w:rPr>
            <w:rFonts w:ascii="Calibri" w:hAnsi="Calibri" w:cs="Calibri"/>
            <w:color w:val="0000FF"/>
          </w:rPr>
          <w:t>N 182-ФЗ</w:t>
        </w:r>
      </w:hyperlink>
      <w:r>
        <w:rPr>
          <w:rFonts w:ascii="Calibri" w:hAnsi="Calibri" w:cs="Calibri"/>
        </w:rPr>
        <w:t xml:space="preserve">, от 02.07.2013 </w:t>
      </w:r>
      <w:hyperlink r:id="rId930" w:history="1">
        <w:r>
          <w:rPr>
            <w:rFonts w:ascii="Calibri" w:hAnsi="Calibri" w:cs="Calibri"/>
            <w:color w:val="0000FF"/>
          </w:rPr>
          <w:t>N 169-ФЗ</w:t>
        </w:r>
      </w:hyperlink>
      <w:r>
        <w:rPr>
          <w:rFonts w:ascii="Calibri" w:hAnsi="Calibri" w:cs="Calibri"/>
        </w:rPr>
        <w:t>,</w:t>
      </w:r>
    </w:p>
    <w:p w:rsidR="0007323F" w:rsidRDefault="0007323F" w:rsidP="0007323F">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02.07.2013 </w:t>
      </w:r>
      <w:hyperlink r:id="rId931" w:history="1">
        <w:r>
          <w:rPr>
            <w:rFonts w:ascii="Calibri" w:hAnsi="Calibri" w:cs="Calibri"/>
            <w:color w:val="0000FF"/>
          </w:rPr>
          <w:t>N 185-ФЗ</w:t>
        </w:r>
      </w:hyperlink>
      <w:r>
        <w:rPr>
          <w:rFonts w:ascii="Calibri" w:hAnsi="Calibri" w:cs="Calibri"/>
        </w:rPr>
        <w:t xml:space="preserve">, от 02.11.2013 </w:t>
      </w:r>
      <w:hyperlink r:id="rId932" w:history="1">
        <w:r>
          <w:rPr>
            <w:rFonts w:ascii="Calibri" w:hAnsi="Calibri" w:cs="Calibri"/>
            <w:color w:val="0000FF"/>
          </w:rPr>
          <w:t>N 299-ФЗ</w:t>
        </w:r>
      </w:hyperlink>
      <w:r>
        <w:rPr>
          <w:rFonts w:ascii="Calibri" w:hAnsi="Calibri" w:cs="Calibri"/>
        </w:rPr>
        <w:t>)</w:t>
      </w:r>
    </w:p>
    <w:p w:rsidR="0007323F" w:rsidRDefault="0007323F" w:rsidP="0007323F">
      <w:pPr>
        <w:widowControl w:val="0"/>
        <w:autoSpaceDE w:val="0"/>
        <w:autoSpaceDN w:val="0"/>
        <w:adjustRightInd w:val="0"/>
        <w:spacing w:after="0" w:line="240" w:lineRule="auto"/>
        <w:jc w:val="center"/>
        <w:outlineLvl w:val="0"/>
        <w:rPr>
          <w:rFonts w:ascii="Calibri" w:hAnsi="Calibri" w:cs="Calibri"/>
          <w:b/>
          <w:bCs/>
        </w:rPr>
      </w:pPr>
    </w:p>
    <w:p w:rsidR="0007323F" w:rsidRDefault="0007323F" w:rsidP="0007323F">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V. ГРАЖДАНСТВО ДЕТЕЙ ПРИ ИЗМЕНЕНИИ</w:t>
      </w:r>
    </w:p>
    <w:p w:rsidR="0007323F" w:rsidRDefault="0007323F" w:rsidP="0007323F">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ГРАЖДАНСТВА РОДИТЕЛЕЙ, ОПЕКУНОВ И ПОПЕЧИТЕЛЕЙ.</w:t>
      </w:r>
    </w:p>
    <w:p w:rsidR="0007323F" w:rsidRDefault="0007323F" w:rsidP="0007323F">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ГРАЖДАНСТВО НЕДЕЕСПОСОБНЫХ ЛИЦ</w:t>
      </w:r>
    </w:p>
    <w:p w:rsidR="0007323F" w:rsidRDefault="0007323F" w:rsidP="0007323F">
      <w:pPr>
        <w:widowControl w:val="0"/>
        <w:autoSpaceDE w:val="0"/>
        <w:autoSpaceDN w:val="0"/>
        <w:adjustRightInd w:val="0"/>
        <w:spacing w:after="0" w:line="240" w:lineRule="auto"/>
        <w:rPr>
          <w:rFonts w:ascii="Calibri" w:hAnsi="Calibri" w:cs="Calibri"/>
        </w:rPr>
      </w:pPr>
    </w:p>
    <w:p w:rsidR="0007323F" w:rsidRDefault="0007323F" w:rsidP="0007323F">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24. Изменение гражданства ребенка при приобретении или прекращении гражданства Российской Федерации его родителей</w:t>
      </w:r>
    </w:p>
    <w:p w:rsidR="0007323F" w:rsidRDefault="0007323F" w:rsidP="0007323F">
      <w:pPr>
        <w:widowControl w:val="0"/>
        <w:autoSpaceDE w:val="0"/>
        <w:autoSpaceDN w:val="0"/>
        <w:adjustRightInd w:val="0"/>
        <w:spacing w:after="0" w:line="240" w:lineRule="auto"/>
        <w:rPr>
          <w:rFonts w:ascii="Calibri" w:hAnsi="Calibri" w:cs="Calibri"/>
        </w:rPr>
      </w:pPr>
    </w:p>
    <w:p w:rsidR="0007323F" w:rsidRDefault="0007323F" w:rsidP="0007323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Ребенок приобретает гражданство Российской Федерации, если оба его родителя или единственный его родитель приобретают гражданство Российской Федерации.</w:t>
      </w:r>
    </w:p>
    <w:p w:rsidR="0007323F" w:rsidRDefault="0007323F" w:rsidP="0007323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Гражданство Российской Федерации ребенка прекращается при прекращении гражданства Российской Федерации обоих его родителей или единственного его родителя при условии, что ребенок не станет лицом без гражданства.</w:t>
      </w:r>
    </w:p>
    <w:p w:rsidR="0007323F" w:rsidRDefault="0007323F" w:rsidP="0007323F">
      <w:pPr>
        <w:widowControl w:val="0"/>
        <w:autoSpaceDE w:val="0"/>
        <w:autoSpaceDN w:val="0"/>
        <w:adjustRightInd w:val="0"/>
        <w:spacing w:after="0" w:line="240" w:lineRule="auto"/>
        <w:rPr>
          <w:rFonts w:ascii="Calibri" w:hAnsi="Calibri" w:cs="Calibri"/>
        </w:rPr>
      </w:pPr>
    </w:p>
    <w:p w:rsidR="0007323F" w:rsidRDefault="0007323F" w:rsidP="0007323F">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25. Гражданство ребенка при приобретении или прекращении гражданства Российской Федерации одним из его родителей</w:t>
      </w:r>
    </w:p>
    <w:p w:rsidR="0007323F" w:rsidRDefault="0007323F" w:rsidP="0007323F">
      <w:pPr>
        <w:widowControl w:val="0"/>
        <w:autoSpaceDE w:val="0"/>
        <w:autoSpaceDN w:val="0"/>
        <w:adjustRightInd w:val="0"/>
        <w:spacing w:after="0" w:line="240" w:lineRule="auto"/>
        <w:rPr>
          <w:rFonts w:ascii="Calibri" w:hAnsi="Calibri" w:cs="Calibri"/>
        </w:rPr>
      </w:pPr>
    </w:p>
    <w:p w:rsidR="0007323F" w:rsidRDefault="0007323F" w:rsidP="0007323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Если один из родителей, имеющих иное гражданство, приобретает гражданство Российской Федерации, их ребенок, проживающий на территории Российской Федерации, может приобрести гражданство Российской Федерации по </w:t>
      </w:r>
      <w:hyperlink r:id="rId933" w:history="1">
        <w:r>
          <w:rPr>
            <w:rFonts w:ascii="Calibri" w:hAnsi="Calibri" w:cs="Calibri"/>
            <w:color w:val="0000FF"/>
          </w:rPr>
          <w:t>заявлению</w:t>
        </w:r>
      </w:hyperlink>
      <w:r>
        <w:rPr>
          <w:rFonts w:ascii="Calibri" w:hAnsi="Calibri" w:cs="Calibri"/>
        </w:rPr>
        <w:t xml:space="preserve"> его родителя, приобретающего гражданство Российской Федерации.</w:t>
      </w:r>
    </w:p>
    <w:p w:rsidR="0007323F" w:rsidRDefault="0007323F" w:rsidP="0007323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Если один из родителей, имеющих иное гражданство, приобретает гражданство Российской Федерации, их ребенок, проживающий за пределами Российской Федерации, может приобрести гражданство Российской Федерации по заявлению обоих его родителей.</w:t>
      </w:r>
    </w:p>
    <w:p w:rsidR="0007323F" w:rsidRDefault="0007323F" w:rsidP="0007323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Если один из родителей, имеющий иное гражданство, приобретает гражданство Российской Федерации, а другой родитель является лицом без гражданства, их ребенок может приобрести гражданство Российской Федерации по заявлению его родителя, приобретающего гражданство Российской Федерации.</w:t>
      </w:r>
    </w:p>
    <w:p w:rsidR="0007323F" w:rsidRDefault="0007323F" w:rsidP="0007323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Если один из родителей, приобретающий гражданство Российской Федерации, является лицом без гражданства, а другой родитель имеет иное гражданство, их ребенок может </w:t>
      </w:r>
      <w:r>
        <w:rPr>
          <w:rFonts w:ascii="Calibri" w:hAnsi="Calibri" w:cs="Calibri"/>
        </w:rPr>
        <w:lastRenderedPageBreak/>
        <w:t>приобрести гражданство Российской Федерации по заявлению обоих его родителей.</w:t>
      </w:r>
    </w:p>
    <w:p w:rsidR="0007323F" w:rsidRDefault="0007323F" w:rsidP="0007323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Если гражданство Российской Федерации одного из родителей прекращается, а другой родитель остается гражданином Российской Федерации, их ребенок сохраняет гражданство Российской Федерации. Гражданство Российской Федерации ребенка может быть прекращено одновременно с прекращением гражданства Российской Федерации одного из родителей при наличии данного в письменном виде согласия другого родителя, являющегося гражданином Российской Федерации, и при условии, что ребенок не станет лицом без гражданства.</w:t>
      </w:r>
    </w:p>
    <w:p w:rsidR="0007323F" w:rsidRDefault="0007323F" w:rsidP="0007323F">
      <w:pPr>
        <w:widowControl w:val="0"/>
        <w:autoSpaceDE w:val="0"/>
        <w:autoSpaceDN w:val="0"/>
        <w:adjustRightInd w:val="0"/>
        <w:spacing w:after="0" w:line="240" w:lineRule="auto"/>
        <w:rPr>
          <w:rFonts w:ascii="Calibri" w:hAnsi="Calibri" w:cs="Calibri"/>
        </w:rPr>
      </w:pPr>
    </w:p>
    <w:p w:rsidR="0007323F" w:rsidRDefault="0007323F" w:rsidP="0007323F">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26. Гражданство детей при усыновлении (удочерении)</w:t>
      </w:r>
    </w:p>
    <w:p w:rsidR="0007323F" w:rsidRDefault="0007323F" w:rsidP="0007323F">
      <w:pPr>
        <w:widowControl w:val="0"/>
        <w:autoSpaceDE w:val="0"/>
        <w:autoSpaceDN w:val="0"/>
        <w:adjustRightInd w:val="0"/>
        <w:spacing w:after="0" w:line="240" w:lineRule="auto"/>
        <w:rPr>
          <w:rFonts w:ascii="Calibri" w:hAnsi="Calibri" w:cs="Calibri"/>
        </w:rPr>
      </w:pPr>
    </w:p>
    <w:p w:rsidR="0007323F" w:rsidRDefault="0007323F" w:rsidP="0007323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Ребенок, являющийся гражданином Российской Федерации, при усыновлении (удочерении) его иностранными гражданами или иностранным гражданином сохраняет гражданство Российской Федерации. Гражданство Российской Федерации ребенка, усыновленного (удочеренного) иностранными гражданами или иностранным гражданином, может быть прекращено в общем порядке по </w:t>
      </w:r>
      <w:hyperlink r:id="rId934" w:history="1">
        <w:r>
          <w:rPr>
            <w:rFonts w:ascii="Calibri" w:hAnsi="Calibri" w:cs="Calibri"/>
            <w:color w:val="0000FF"/>
          </w:rPr>
          <w:t>заявлению</w:t>
        </w:r>
      </w:hyperlink>
      <w:r>
        <w:rPr>
          <w:rFonts w:ascii="Calibri" w:hAnsi="Calibri" w:cs="Calibri"/>
        </w:rPr>
        <w:t xml:space="preserve"> обоих усыновителей или единственного усыновителя при условии, что ребенок не станет лицом без гражданства.</w:t>
      </w:r>
    </w:p>
    <w:p w:rsidR="0007323F" w:rsidRDefault="0007323F" w:rsidP="0007323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Ребенок, усыновленный (удочеренный) гражданином Российской Федерации, или супругами, являющимися гражданами Российской Федерации, или супругами, один из которых является гражданином Российской Федерации, а другой - лицом без гражданства, приобретает гражданство Российской Федерации со дня его усыновления (удочерения) независимо от места жительства ребенка по </w:t>
      </w:r>
      <w:hyperlink r:id="rId935" w:history="1">
        <w:r>
          <w:rPr>
            <w:rFonts w:ascii="Calibri" w:hAnsi="Calibri" w:cs="Calibri"/>
            <w:color w:val="0000FF"/>
          </w:rPr>
          <w:t>заявлению</w:t>
        </w:r>
      </w:hyperlink>
      <w:r>
        <w:rPr>
          <w:rFonts w:ascii="Calibri" w:hAnsi="Calibri" w:cs="Calibri"/>
        </w:rPr>
        <w:t xml:space="preserve"> усыновителя, являющегося гражданином Российской Федерации.</w:t>
      </w:r>
    </w:p>
    <w:p w:rsidR="0007323F" w:rsidRDefault="0007323F" w:rsidP="0007323F">
      <w:pPr>
        <w:widowControl w:val="0"/>
        <w:autoSpaceDE w:val="0"/>
        <w:autoSpaceDN w:val="0"/>
        <w:adjustRightInd w:val="0"/>
        <w:spacing w:after="0" w:line="240" w:lineRule="auto"/>
        <w:ind w:firstLine="540"/>
        <w:jc w:val="both"/>
        <w:rPr>
          <w:rFonts w:ascii="Calibri" w:hAnsi="Calibri" w:cs="Calibri"/>
        </w:rPr>
      </w:pPr>
      <w:bookmarkStart w:id="141" w:name="Par21"/>
      <w:bookmarkEnd w:id="141"/>
      <w:r>
        <w:rPr>
          <w:rFonts w:ascii="Calibri" w:hAnsi="Calibri" w:cs="Calibri"/>
        </w:rPr>
        <w:t xml:space="preserve">3. Ребенок, усыновленный (удочеренный) супругами, один из которых является гражданином Российской Федерации, а другой имеет иное гражданство, может приобрести гражданство Российской Федерации в упрощенном порядке по </w:t>
      </w:r>
      <w:hyperlink r:id="rId936" w:history="1">
        <w:r>
          <w:rPr>
            <w:rFonts w:ascii="Calibri" w:hAnsi="Calibri" w:cs="Calibri"/>
            <w:color w:val="0000FF"/>
          </w:rPr>
          <w:t>заявлению</w:t>
        </w:r>
      </w:hyperlink>
      <w:r>
        <w:rPr>
          <w:rFonts w:ascii="Calibri" w:hAnsi="Calibri" w:cs="Calibri"/>
        </w:rPr>
        <w:t xml:space="preserve"> обоих усыновителей независимо от места жительства ребенка.</w:t>
      </w:r>
    </w:p>
    <w:p w:rsidR="0007323F" w:rsidRDefault="0007323F" w:rsidP="0007323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предусмотренном </w:t>
      </w:r>
      <w:hyperlink w:anchor="Par21" w:history="1">
        <w:r>
          <w:rPr>
            <w:rFonts w:ascii="Calibri" w:hAnsi="Calibri" w:cs="Calibri"/>
            <w:color w:val="0000FF"/>
          </w:rPr>
          <w:t>частью третьей</w:t>
        </w:r>
      </w:hyperlink>
      <w:r>
        <w:rPr>
          <w:rFonts w:ascii="Calibri" w:hAnsi="Calibri" w:cs="Calibri"/>
        </w:rPr>
        <w:t xml:space="preserve"> настоящей статьи, при отсутствии в течение одного года со дня усыновления (удочерения) заявления обоих усыновителей ребенок приобретает гражданство Российской Федерации со дня усыновления (удочерения), если он и его усыновители проживают на территории Российской Федерации.</w:t>
      </w:r>
    </w:p>
    <w:p w:rsidR="0007323F" w:rsidRDefault="0007323F" w:rsidP="0007323F">
      <w:pPr>
        <w:widowControl w:val="0"/>
        <w:autoSpaceDE w:val="0"/>
        <w:autoSpaceDN w:val="0"/>
        <w:adjustRightInd w:val="0"/>
        <w:spacing w:after="0" w:line="240" w:lineRule="auto"/>
        <w:rPr>
          <w:rFonts w:ascii="Calibri" w:hAnsi="Calibri" w:cs="Calibri"/>
        </w:rPr>
      </w:pPr>
    </w:p>
    <w:p w:rsidR="0007323F" w:rsidRDefault="0007323F" w:rsidP="0007323F">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27. Гражданство детей и недееспособных лиц, над которыми установлены опека или попечительство</w:t>
      </w:r>
    </w:p>
    <w:p w:rsidR="0007323F" w:rsidRDefault="0007323F" w:rsidP="0007323F">
      <w:pPr>
        <w:widowControl w:val="0"/>
        <w:autoSpaceDE w:val="0"/>
        <w:autoSpaceDN w:val="0"/>
        <w:adjustRightInd w:val="0"/>
        <w:spacing w:after="0" w:line="240" w:lineRule="auto"/>
        <w:rPr>
          <w:rFonts w:ascii="Calibri" w:hAnsi="Calibri" w:cs="Calibri"/>
        </w:rPr>
      </w:pPr>
    </w:p>
    <w:p w:rsidR="0007323F" w:rsidRDefault="0007323F" w:rsidP="0007323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Дети и недееспособные лица, над которыми установлены опека или попечительство гражданина Российской Федерации, приобретают гражданство Российской Федерации в упрощенном порядке по </w:t>
      </w:r>
      <w:hyperlink r:id="rId937" w:history="1">
        <w:r>
          <w:rPr>
            <w:rFonts w:ascii="Calibri" w:hAnsi="Calibri" w:cs="Calibri"/>
            <w:color w:val="0000FF"/>
          </w:rPr>
          <w:t>заявлению</w:t>
        </w:r>
      </w:hyperlink>
      <w:r>
        <w:rPr>
          <w:rFonts w:ascii="Calibri" w:hAnsi="Calibri" w:cs="Calibri"/>
        </w:rPr>
        <w:t xml:space="preserve"> опекуна или попечителя.</w:t>
      </w:r>
    </w:p>
    <w:p w:rsidR="0007323F" w:rsidRDefault="0007323F" w:rsidP="0007323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Ребенок или недееспособное лицо, находящиеся на полном государственном попечении в воспитательном или лечебном учреждении, учреждении социальной защиты населения либо другом аналогичном учреждении Российской Федерации, приобретает гражданство Российской Федерации в упрощенном порядке по </w:t>
      </w:r>
      <w:hyperlink r:id="rId938" w:history="1">
        <w:r>
          <w:rPr>
            <w:rFonts w:ascii="Calibri" w:hAnsi="Calibri" w:cs="Calibri"/>
            <w:color w:val="0000FF"/>
          </w:rPr>
          <w:t>заявлению</w:t>
        </w:r>
      </w:hyperlink>
      <w:r>
        <w:rPr>
          <w:rFonts w:ascii="Calibri" w:hAnsi="Calibri" w:cs="Calibri"/>
        </w:rPr>
        <w:t xml:space="preserve"> руководителя учреждения, в котором содержится ребенок или недееспособное лицо.</w:t>
      </w:r>
    </w:p>
    <w:p w:rsidR="0007323F" w:rsidRDefault="0007323F" w:rsidP="0007323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Ребенок или недееспособное лицо, над которыми установлены опека или попечительство иностранного гражданина, приобретающего гражданство Российской Федерации, может приобрести гражданство Российской Федерации одновременно с указанным гражданином по его </w:t>
      </w:r>
      <w:hyperlink r:id="rId939" w:history="1">
        <w:r>
          <w:rPr>
            <w:rFonts w:ascii="Calibri" w:hAnsi="Calibri" w:cs="Calibri"/>
            <w:color w:val="0000FF"/>
          </w:rPr>
          <w:t>заявлению</w:t>
        </w:r>
      </w:hyperlink>
      <w:r>
        <w:rPr>
          <w:rFonts w:ascii="Calibri" w:hAnsi="Calibri" w:cs="Calibri"/>
        </w:rPr>
        <w:t>.</w:t>
      </w:r>
    </w:p>
    <w:p w:rsidR="0007323F" w:rsidRDefault="0007323F" w:rsidP="0007323F">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Ребенок или недееспособное лицо, которые являются гражданами Российской Федерации и над которыми установлены опека или попечительство иностранного гражданина, сохраняет гражданство Российской Федерации.</w:t>
      </w:r>
    </w:p>
    <w:p w:rsidR="00E43C7F" w:rsidRDefault="00761F2E" w:rsidP="0007323F">
      <w:pPr>
        <w:widowControl w:val="0"/>
        <w:autoSpaceDE w:val="0"/>
        <w:autoSpaceDN w:val="0"/>
        <w:adjustRightInd w:val="0"/>
        <w:spacing w:after="0" w:line="240" w:lineRule="auto"/>
        <w:rPr>
          <w:rFonts w:ascii="Calibri" w:hAnsi="Calibri" w:cs="Calibri"/>
        </w:rPr>
        <w:sectPr w:rsidR="00E43C7F" w:rsidSect="00C66064">
          <w:pgSz w:w="11906" w:h="16838"/>
          <w:pgMar w:top="1134" w:right="850" w:bottom="851" w:left="1701" w:header="708" w:footer="708" w:gutter="0"/>
          <w:cols w:space="708"/>
          <w:titlePg/>
          <w:docGrid w:linePitch="360"/>
        </w:sectPr>
      </w:pPr>
      <w:hyperlink r:id="rId940" w:history="1">
        <w:r w:rsidR="0007323F">
          <w:rPr>
            <w:rFonts w:ascii="Calibri" w:hAnsi="Calibri" w:cs="Calibri"/>
            <w:i/>
            <w:iCs/>
            <w:color w:val="0000FF"/>
          </w:rPr>
          <w:br/>
          <w:t>Федеральный закон от 31.05.2002 N 62-ФЗ (ред. от 02.11.2013) "О гражданстве Российской Федерации" {КонсультантПлюс}</w:t>
        </w:r>
        <w:r w:rsidR="0007323F">
          <w:rPr>
            <w:rFonts w:ascii="Calibri" w:hAnsi="Calibri" w:cs="Calibri"/>
            <w:i/>
            <w:iCs/>
            <w:color w:val="0000FF"/>
          </w:rPr>
          <w:br/>
        </w:r>
      </w:hyperlink>
    </w:p>
    <w:p w:rsidR="00E43C7F" w:rsidRDefault="00E43C7F">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24 июня 1999 года N 120-ФЗ</w:t>
      </w:r>
      <w:r>
        <w:rPr>
          <w:rFonts w:ascii="Calibri" w:hAnsi="Calibri" w:cs="Calibri"/>
        </w:rPr>
        <w:br/>
      </w:r>
    </w:p>
    <w:p w:rsidR="00E43C7F" w:rsidRDefault="00E43C7F">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43C7F" w:rsidRDefault="00E43C7F">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РОССИЙСКАЯ ФЕДЕРАЦИЯ</w:t>
      </w:r>
    </w:p>
    <w:p w:rsidR="00E43C7F" w:rsidRDefault="00E43C7F">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ФЕДЕРАЛЬНЫЙ ЗАКОН</w:t>
      </w:r>
    </w:p>
    <w:p w:rsidR="00E43C7F" w:rsidRDefault="00E43C7F">
      <w:pPr>
        <w:widowControl w:val="0"/>
        <w:autoSpaceDE w:val="0"/>
        <w:autoSpaceDN w:val="0"/>
        <w:adjustRightInd w:val="0"/>
        <w:spacing w:after="0" w:line="240" w:lineRule="auto"/>
        <w:jc w:val="center"/>
        <w:rPr>
          <w:rFonts w:ascii="Calibri" w:hAnsi="Calibri" w:cs="Calibri"/>
          <w:b/>
          <w:bCs/>
        </w:rPr>
      </w:pPr>
    </w:p>
    <w:p w:rsidR="00E43C7F" w:rsidRDefault="00E43C7F">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ОБ ОСНОВАХ СИСТЕМЫ ПРОФИЛАКТИКИ БЕЗНАДЗОРНОСТИ</w:t>
      </w:r>
    </w:p>
    <w:p w:rsidR="00E43C7F" w:rsidRDefault="00E43C7F">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 ПРАВОНАРУШЕНИЙ НЕСОВЕРШЕННОЛЕТНИХ</w:t>
      </w:r>
    </w:p>
    <w:p w:rsidR="00E43C7F" w:rsidRDefault="00E43C7F">
      <w:pPr>
        <w:widowControl w:val="0"/>
        <w:autoSpaceDE w:val="0"/>
        <w:autoSpaceDN w:val="0"/>
        <w:adjustRightInd w:val="0"/>
        <w:spacing w:after="0" w:line="240" w:lineRule="auto"/>
        <w:jc w:val="right"/>
        <w:rPr>
          <w:rFonts w:ascii="Calibri" w:hAnsi="Calibri" w:cs="Calibri"/>
        </w:rPr>
      </w:pPr>
      <w:r>
        <w:rPr>
          <w:rFonts w:ascii="Calibri" w:hAnsi="Calibri" w:cs="Calibri"/>
        </w:rPr>
        <w:t>Принят</w:t>
      </w:r>
    </w:p>
    <w:p w:rsidR="00E43C7F" w:rsidRDefault="00E43C7F">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Думой</w:t>
      </w:r>
    </w:p>
    <w:p w:rsidR="00E43C7F" w:rsidRDefault="00E43C7F">
      <w:pPr>
        <w:widowControl w:val="0"/>
        <w:autoSpaceDE w:val="0"/>
        <w:autoSpaceDN w:val="0"/>
        <w:adjustRightInd w:val="0"/>
        <w:spacing w:after="0" w:line="240" w:lineRule="auto"/>
        <w:jc w:val="right"/>
        <w:rPr>
          <w:rFonts w:ascii="Calibri" w:hAnsi="Calibri" w:cs="Calibri"/>
        </w:rPr>
      </w:pPr>
      <w:r>
        <w:rPr>
          <w:rFonts w:ascii="Calibri" w:hAnsi="Calibri" w:cs="Calibri"/>
        </w:rPr>
        <w:t>21 мая 1999 года</w:t>
      </w:r>
    </w:p>
    <w:p w:rsidR="00E43C7F" w:rsidRDefault="00E43C7F">
      <w:pPr>
        <w:widowControl w:val="0"/>
        <w:autoSpaceDE w:val="0"/>
        <w:autoSpaceDN w:val="0"/>
        <w:adjustRightInd w:val="0"/>
        <w:spacing w:after="0" w:line="240" w:lineRule="auto"/>
        <w:jc w:val="right"/>
        <w:rPr>
          <w:rFonts w:ascii="Calibri" w:hAnsi="Calibri" w:cs="Calibri"/>
        </w:rPr>
      </w:pPr>
    </w:p>
    <w:p w:rsidR="00E43C7F" w:rsidRDefault="00E43C7F">
      <w:pPr>
        <w:widowControl w:val="0"/>
        <w:autoSpaceDE w:val="0"/>
        <w:autoSpaceDN w:val="0"/>
        <w:adjustRightInd w:val="0"/>
        <w:spacing w:after="0" w:line="240" w:lineRule="auto"/>
        <w:jc w:val="right"/>
        <w:rPr>
          <w:rFonts w:ascii="Calibri" w:hAnsi="Calibri" w:cs="Calibri"/>
        </w:rPr>
      </w:pPr>
      <w:r>
        <w:rPr>
          <w:rFonts w:ascii="Calibri" w:hAnsi="Calibri" w:cs="Calibri"/>
        </w:rPr>
        <w:t>Одобрен</w:t>
      </w:r>
    </w:p>
    <w:p w:rsidR="00E43C7F" w:rsidRDefault="00E43C7F">
      <w:pPr>
        <w:widowControl w:val="0"/>
        <w:autoSpaceDE w:val="0"/>
        <w:autoSpaceDN w:val="0"/>
        <w:adjustRightInd w:val="0"/>
        <w:spacing w:after="0" w:line="240" w:lineRule="auto"/>
        <w:jc w:val="right"/>
        <w:rPr>
          <w:rFonts w:ascii="Calibri" w:hAnsi="Calibri" w:cs="Calibri"/>
        </w:rPr>
      </w:pPr>
      <w:r>
        <w:rPr>
          <w:rFonts w:ascii="Calibri" w:hAnsi="Calibri" w:cs="Calibri"/>
        </w:rPr>
        <w:t>Советом Федерации</w:t>
      </w:r>
    </w:p>
    <w:p w:rsidR="00E43C7F" w:rsidRDefault="00E43C7F">
      <w:pPr>
        <w:widowControl w:val="0"/>
        <w:autoSpaceDE w:val="0"/>
        <w:autoSpaceDN w:val="0"/>
        <w:adjustRightInd w:val="0"/>
        <w:spacing w:after="0" w:line="240" w:lineRule="auto"/>
        <w:jc w:val="right"/>
        <w:rPr>
          <w:rFonts w:ascii="Calibri" w:hAnsi="Calibri" w:cs="Calibri"/>
        </w:rPr>
      </w:pPr>
      <w:r>
        <w:rPr>
          <w:rFonts w:ascii="Calibri" w:hAnsi="Calibri" w:cs="Calibri"/>
        </w:rPr>
        <w:t>9 июня 1999 года</w:t>
      </w:r>
    </w:p>
    <w:p w:rsidR="00D00026" w:rsidRDefault="00D00026">
      <w:pPr>
        <w:widowControl w:val="0"/>
        <w:autoSpaceDE w:val="0"/>
        <w:autoSpaceDN w:val="0"/>
        <w:adjustRightInd w:val="0"/>
        <w:spacing w:after="0" w:line="240" w:lineRule="auto"/>
        <w:jc w:val="center"/>
        <w:rPr>
          <w:rFonts w:ascii="Calibri" w:hAnsi="Calibri" w:cs="Calibri"/>
          <w:sz w:val="18"/>
          <w:szCs w:val="18"/>
        </w:rPr>
      </w:pPr>
    </w:p>
    <w:p w:rsidR="00E43C7F" w:rsidRPr="00D00026" w:rsidRDefault="00E43C7F">
      <w:pPr>
        <w:widowControl w:val="0"/>
        <w:autoSpaceDE w:val="0"/>
        <w:autoSpaceDN w:val="0"/>
        <w:adjustRightInd w:val="0"/>
        <w:spacing w:after="0" w:line="240" w:lineRule="auto"/>
        <w:jc w:val="center"/>
        <w:rPr>
          <w:rFonts w:ascii="Calibri" w:hAnsi="Calibri" w:cs="Calibri"/>
          <w:sz w:val="18"/>
          <w:szCs w:val="18"/>
        </w:rPr>
      </w:pPr>
      <w:r w:rsidRPr="00D00026">
        <w:rPr>
          <w:rFonts w:ascii="Calibri" w:hAnsi="Calibri" w:cs="Calibri"/>
          <w:sz w:val="18"/>
          <w:szCs w:val="18"/>
        </w:rPr>
        <w:t xml:space="preserve">(в ред. Федеральных законов от 13.01.2001 </w:t>
      </w:r>
      <w:hyperlink r:id="rId941" w:history="1">
        <w:r w:rsidRPr="00D00026">
          <w:rPr>
            <w:rFonts w:ascii="Calibri" w:hAnsi="Calibri" w:cs="Calibri"/>
            <w:color w:val="0000FF"/>
            <w:sz w:val="18"/>
            <w:szCs w:val="18"/>
          </w:rPr>
          <w:t>N 1-ФЗ</w:t>
        </w:r>
      </w:hyperlink>
      <w:r w:rsidRPr="00D00026">
        <w:rPr>
          <w:rFonts w:ascii="Calibri" w:hAnsi="Calibri" w:cs="Calibri"/>
          <w:sz w:val="18"/>
          <w:szCs w:val="18"/>
        </w:rPr>
        <w:t xml:space="preserve">,от 07.07.2003 </w:t>
      </w:r>
      <w:hyperlink r:id="rId942" w:history="1">
        <w:r w:rsidRPr="00D00026">
          <w:rPr>
            <w:rFonts w:ascii="Calibri" w:hAnsi="Calibri" w:cs="Calibri"/>
            <w:color w:val="0000FF"/>
            <w:sz w:val="18"/>
            <w:szCs w:val="18"/>
          </w:rPr>
          <w:t>N 111-ФЗ</w:t>
        </w:r>
      </w:hyperlink>
      <w:r w:rsidRPr="00D00026">
        <w:rPr>
          <w:rFonts w:ascii="Calibri" w:hAnsi="Calibri" w:cs="Calibri"/>
          <w:sz w:val="18"/>
          <w:szCs w:val="18"/>
        </w:rPr>
        <w:t xml:space="preserve">, от 29.06.2004 </w:t>
      </w:r>
      <w:hyperlink r:id="rId943" w:history="1">
        <w:r w:rsidRPr="00D00026">
          <w:rPr>
            <w:rFonts w:ascii="Calibri" w:hAnsi="Calibri" w:cs="Calibri"/>
            <w:color w:val="0000FF"/>
            <w:sz w:val="18"/>
            <w:szCs w:val="18"/>
          </w:rPr>
          <w:t>N 58-ФЗ</w:t>
        </w:r>
      </w:hyperlink>
      <w:r w:rsidRPr="00D00026">
        <w:rPr>
          <w:rFonts w:ascii="Calibri" w:hAnsi="Calibri" w:cs="Calibri"/>
          <w:sz w:val="18"/>
          <w:szCs w:val="18"/>
        </w:rPr>
        <w:t>,</w:t>
      </w:r>
    </w:p>
    <w:p w:rsidR="00E43C7F" w:rsidRPr="00D00026" w:rsidRDefault="00E43C7F">
      <w:pPr>
        <w:widowControl w:val="0"/>
        <w:autoSpaceDE w:val="0"/>
        <w:autoSpaceDN w:val="0"/>
        <w:adjustRightInd w:val="0"/>
        <w:spacing w:after="0" w:line="240" w:lineRule="auto"/>
        <w:jc w:val="center"/>
        <w:rPr>
          <w:rFonts w:ascii="Calibri" w:hAnsi="Calibri" w:cs="Calibri"/>
          <w:sz w:val="18"/>
          <w:szCs w:val="18"/>
        </w:rPr>
      </w:pPr>
      <w:r w:rsidRPr="00D00026">
        <w:rPr>
          <w:rFonts w:ascii="Calibri" w:hAnsi="Calibri" w:cs="Calibri"/>
          <w:sz w:val="18"/>
          <w:szCs w:val="18"/>
        </w:rPr>
        <w:t xml:space="preserve">от 22.08.2004 </w:t>
      </w:r>
      <w:hyperlink r:id="rId944" w:history="1">
        <w:r w:rsidRPr="00D00026">
          <w:rPr>
            <w:rFonts w:ascii="Calibri" w:hAnsi="Calibri" w:cs="Calibri"/>
            <w:color w:val="0000FF"/>
            <w:sz w:val="18"/>
            <w:szCs w:val="18"/>
          </w:rPr>
          <w:t>N 122-ФЗ</w:t>
        </w:r>
      </w:hyperlink>
      <w:r w:rsidRPr="00D00026">
        <w:rPr>
          <w:rFonts w:ascii="Calibri" w:hAnsi="Calibri" w:cs="Calibri"/>
          <w:sz w:val="18"/>
          <w:szCs w:val="18"/>
        </w:rPr>
        <w:t xml:space="preserve"> (ред. 29.12.2004), от 01.12.2004 </w:t>
      </w:r>
      <w:hyperlink r:id="rId945" w:history="1">
        <w:r w:rsidRPr="00D00026">
          <w:rPr>
            <w:rFonts w:ascii="Calibri" w:hAnsi="Calibri" w:cs="Calibri"/>
            <w:color w:val="0000FF"/>
            <w:sz w:val="18"/>
            <w:szCs w:val="18"/>
          </w:rPr>
          <w:t>N 150-ФЗ</w:t>
        </w:r>
      </w:hyperlink>
      <w:r w:rsidRPr="00D00026">
        <w:rPr>
          <w:rFonts w:ascii="Calibri" w:hAnsi="Calibri" w:cs="Calibri"/>
          <w:sz w:val="18"/>
          <w:szCs w:val="18"/>
        </w:rPr>
        <w:t xml:space="preserve">,от 29.12.2004 </w:t>
      </w:r>
      <w:hyperlink r:id="rId946" w:history="1">
        <w:r w:rsidRPr="00D00026">
          <w:rPr>
            <w:rFonts w:ascii="Calibri" w:hAnsi="Calibri" w:cs="Calibri"/>
            <w:color w:val="0000FF"/>
            <w:sz w:val="18"/>
            <w:szCs w:val="18"/>
          </w:rPr>
          <w:t>N 199-ФЗ</w:t>
        </w:r>
      </w:hyperlink>
      <w:r w:rsidRPr="00D00026">
        <w:rPr>
          <w:rFonts w:ascii="Calibri" w:hAnsi="Calibri" w:cs="Calibri"/>
          <w:sz w:val="18"/>
          <w:szCs w:val="18"/>
        </w:rPr>
        <w:t xml:space="preserve">, от 22.04.2005 </w:t>
      </w:r>
      <w:hyperlink r:id="rId947" w:history="1">
        <w:r w:rsidRPr="00D00026">
          <w:rPr>
            <w:rFonts w:ascii="Calibri" w:hAnsi="Calibri" w:cs="Calibri"/>
            <w:color w:val="0000FF"/>
            <w:sz w:val="18"/>
            <w:szCs w:val="18"/>
          </w:rPr>
          <w:t>N 39-ФЗ</w:t>
        </w:r>
      </w:hyperlink>
      <w:r w:rsidRPr="00D00026">
        <w:rPr>
          <w:rFonts w:ascii="Calibri" w:hAnsi="Calibri" w:cs="Calibri"/>
          <w:sz w:val="18"/>
          <w:szCs w:val="18"/>
        </w:rPr>
        <w:t>,</w:t>
      </w:r>
    </w:p>
    <w:p w:rsidR="00E43C7F" w:rsidRPr="00D00026" w:rsidRDefault="00E43C7F">
      <w:pPr>
        <w:widowControl w:val="0"/>
        <w:autoSpaceDE w:val="0"/>
        <w:autoSpaceDN w:val="0"/>
        <w:adjustRightInd w:val="0"/>
        <w:spacing w:after="0" w:line="240" w:lineRule="auto"/>
        <w:jc w:val="center"/>
        <w:rPr>
          <w:rFonts w:ascii="Calibri" w:hAnsi="Calibri" w:cs="Calibri"/>
          <w:sz w:val="18"/>
          <w:szCs w:val="18"/>
        </w:rPr>
      </w:pPr>
      <w:r w:rsidRPr="00D00026">
        <w:rPr>
          <w:rFonts w:ascii="Calibri" w:hAnsi="Calibri" w:cs="Calibri"/>
          <w:sz w:val="18"/>
          <w:szCs w:val="18"/>
        </w:rPr>
        <w:t xml:space="preserve">от 05.01.2006 </w:t>
      </w:r>
      <w:hyperlink r:id="rId948" w:history="1">
        <w:r w:rsidRPr="00D00026">
          <w:rPr>
            <w:rFonts w:ascii="Calibri" w:hAnsi="Calibri" w:cs="Calibri"/>
            <w:color w:val="0000FF"/>
            <w:sz w:val="18"/>
            <w:szCs w:val="18"/>
          </w:rPr>
          <w:t>N 9-ФЗ</w:t>
        </w:r>
      </w:hyperlink>
      <w:r w:rsidRPr="00D00026">
        <w:rPr>
          <w:rFonts w:ascii="Calibri" w:hAnsi="Calibri" w:cs="Calibri"/>
          <w:sz w:val="18"/>
          <w:szCs w:val="18"/>
        </w:rPr>
        <w:t xml:space="preserve">, от 30.06.2007 </w:t>
      </w:r>
      <w:hyperlink r:id="rId949" w:history="1">
        <w:r w:rsidRPr="00D00026">
          <w:rPr>
            <w:rFonts w:ascii="Calibri" w:hAnsi="Calibri" w:cs="Calibri"/>
            <w:color w:val="0000FF"/>
            <w:sz w:val="18"/>
            <w:szCs w:val="18"/>
          </w:rPr>
          <w:t>N 120-ФЗ</w:t>
        </w:r>
      </w:hyperlink>
      <w:r w:rsidRPr="00D00026">
        <w:rPr>
          <w:rFonts w:ascii="Calibri" w:hAnsi="Calibri" w:cs="Calibri"/>
          <w:sz w:val="18"/>
          <w:szCs w:val="18"/>
        </w:rPr>
        <w:t xml:space="preserve">,от 21.07.2007 </w:t>
      </w:r>
      <w:hyperlink r:id="rId950" w:history="1">
        <w:r w:rsidRPr="00D00026">
          <w:rPr>
            <w:rFonts w:ascii="Calibri" w:hAnsi="Calibri" w:cs="Calibri"/>
            <w:color w:val="0000FF"/>
            <w:sz w:val="18"/>
            <w:szCs w:val="18"/>
          </w:rPr>
          <w:t>N 194-ФЗ</w:t>
        </w:r>
      </w:hyperlink>
      <w:r w:rsidRPr="00D00026">
        <w:rPr>
          <w:rFonts w:ascii="Calibri" w:hAnsi="Calibri" w:cs="Calibri"/>
          <w:sz w:val="18"/>
          <w:szCs w:val="18"/>
        </w:rPr>
        <w:t xml:space="preserve">, от 24.07.2007 </w:t>
      </w:r>
      <w:hyperlink r:id="rId951" w:history="1">
        <w:r w:rsidRPr="00D00026">
          <w:rPr>
            <w:rFonts w:ascii="Calibri" w:hAnsi="Calibri" w:cs="Calibri"/>
            <w:color w:val="0000FF"/>
            <w:sz w:val="18"/>
            <w:szCs w:val="18"/>
          </w:rPr>
          <w:t>N 214-ФЗ</w:t>
        </w:r>
      </w:hyperlink>
      <w:r w:rsidRPr="00D00026">
        <w:rPr>
          <w:rFonts w:ascii="Calibri" w:hAnsi="Calibri" w:cs="Calibri"/>
          <w:sz w:val="18"/>
          <w:szCs w:val="18"/>
        </w:rPr>
        <w:t>,</w:t>
      </w:r>
    </w:p>
    <w:p w:rsidR="00E43C7F" w:rsidRPr="00D00026" w:rsidRDefault="00E43C7F">
      <w:pPr>
        <w:widowControl w:val="0"/>
        <w:autoSpaceDE w:val="0"/>
        <w:autoSpaceDN w:val="0"/>
        <w:adjustRightInd w:val="0"/>
        <w:spacing w:after="0" w:line="240" w:lineRule="auto"/>
        <w:jc w:val="center"/>
        <w:rPr>
          <w:rFonts w:ascii="Calibri" w:hAnsi="Calibri" w:cs="Calibri"/>
          <w:sz w:val="18"/>
          <w:szCs w:val="18"/>
        </w:rPr>
      </w:pPr>
      <w:r w:rsidRPr="00D00026">
        <w:rPr>
          <w:rFonts w:ascii="Calibri" w:hAnsi="Calibri" w:cs="Calibri"/>
          <w:sz w:val="18"/>
          <w:szCs w:val="18"/>
        </w:rPr>
        <w:t xml:space="preserve">от 01.12.2007 </w:t>
      </w:r>
      <w:hyperlink r:id="rId952" w:history="1">
        <w:r w:rsidRPr="00D00026">
          <w:rPr>
            <w:rFonts w:ascii="Calibri" w:hAnsi="Calibri" w:cs="Calibri"/>
            <w:color w:val="0000FF"/>
            <w:sz w:val="18"/>
            <w:szCs w:val="18"/>
          </w:rPr>
          <w:t>N 309-ФЗ</w:t>
        </w:r>
      </w:hyperlink>
      <w:r w:rsidRPr="00D00026">
        <w:rPr>
          <w:rFonts w:ascii="Calibri" w:hAnsi="Calibri" w:cs="Calibri"/>
          <w:sz w:val="18"/>
          <w:szCs w:val="18"/>
        </w:rPr>
        <w:t xml:space="preserve">, от 23.07.2008 </w:t>
      </w:r>
      <w:hyperlink r:id="rId953" w:history="1">
        <w:r w:rsidRPr="00D00026">
          <w:rPr>
            <w:rFonts w:ascii="Calibri" w:hAnsi="Calibri" w:cs="Calibri"/>
            <w:color w:val="0000FF"/>
            <w:sz w:val="18"/>
            <w:szCs w:val="18"/>
          </w:rPr>
          <w:t>N 160-ФЗ</w:t>
        </w:r>
      </w:hyperlink>
      <w:r w:rsidRPr="00D00026">
        <w:rPr>
          <w:rFonts w:ascii="Calibri" w:hAnsi="Calibri" w:cs="Calibri"/>
          <w:sz w:val="18"/>
          <w:szCs w:val="18"/>
        </w:rPr>
        <w:t xml:space="preserve">,от 13.10.2009 </w:t>
      </w:r>
      <w:hyperlink r:id="rId954" w:history="1">
        <w:r w:rsidRPr="00D00026">
          <w:rPr>
            <w:rFonts w:ascii="Calibri" w:hAnsi="Calibri" w:cs="Calibri"/>
            <w:color w:val="0000FF"/>
            <w:sz w:val="18"/>
            <w:szCs w:val="18"/>
          </w:rPr>
          <w:t>N 233-ФЗ</w:t>
        </w:r>
      </w:hyperlink>
      <w:r w:rsidRPr="00D00026">
        <w:rPr>
          <w:rFonts w:ascii="Calibri" w:hAnsi="Calibri" w:cs="Calibri"/>
          <w:sz w:val="18"/>
          <w:szCs w:val="18"/>
        </w:rPr>
        <w:t xml:space="preserve">, от 28.12.2010 </w:t>
      </w:r>
      <w:hyperlink r:id="rId955" w:history="1">
        <w:r w:rsidRPr="00D00026">
          <w:rPr>
            <w:rFonts w:ascii="Calibri" w:hAnsi="Calibri" w:cs="Calibri"/>
            <w:color w:val="0000FF"/>
            <w:sz w:val="18"/>
            <w:szCs w:val="18"/>
          </w:rPr>
          <w:t>N 427-ФЗ</w:t>
        </w:r>
      </w:hyperlink>
      <w:r w:rsidRPr="00D00026">
        <w:rPr>
          <w:rFonts w:ascii="Calibri" w:hAnsi="Calibri" w:cs="Calibri"/>
          <w:sz w:val="18"/>
          <w:szCs w:val="18"/>
        </w:rPr>
        <w:t>,</w:t>
      </w:r>
    </w:p>
    <w:p w:rsidR="00E43C7F" w:rsidRPr="00D00026" w:rsidRDefault="00E43C7F">
      <w:pPr>
        <w:widowControl w:val="0"/>
        <w:autoSpaceDE w:val="0"/>
        <w:autoSpaceDN w:val="0"/>
        <w:adjustRightInd w:val="0"/>
        <w:spacing w:after="0" w:line="240" w:lineRule="auto"/>
        <w:jc w:val="center"/>
        <w:rPr>
          <w:rFonts w:ascii="Calibri" w:hAnsi="Calibri" w:cs="Calibri"/>
          <w:sz w:val="18"/>
          <w:szCs w:val="18"/>
        </w:rPr>
      </w:pPr>
      <w:r w:rsidRPr="00D00026">
        <w:rPr>
          <w:rFonts w:ascii="Calibri" w:hAnsi="Calibri" w:cs="Calibri"/>
          <w:sz w:val="18"/>
          <w:szCs w:val="18"/>
        </w:rPr>
        <w:t xml:space="preserve">от 07.02.2011 </w:t>
      </w:r>
      <w:hyperlink r:id="rId956" w:history="1">
        <w:r w:rsidRPr="00D00026">
          <w:rPr>
            <w:rFonts w:ascii="Calibri" w:hAnsi="Calibri" w:cs="Calibri"/>
            <w:color w:val="0000FF"/>
            <w:sz w:val="18"/>
            <w:szCs w:val="18"/>
          </w:rPr>
          <w:t>N 4-ФЗ</w:t>
        </w:r>
      </w:hyperlink>
      <w:r w:rsidRPr="00D00026">
        <w:rPr>
          <w:rFonts w:ascii="Calibri" w:hAnsi="Calibri" w:cs="Calibri"/>
          <w:sz w:val="18"/>
          <w:szCs w:val="18"/>
        </w:rPr>
        <w:t xml:space="preserve">, от 03.12.2011 </w:t>
      </w:r>
      <w:hyperlink r:id="rId957" w:history="1">
        <w:r w:rsidRPr="00D00026">
          <w:rPr>
            <w:rFonts w:ascii="Calibri" w:hAnsi="Calibri" w:cs="Calibri"/>
            <w:color w:val="0000FF"/>
            <w:sz w:val="18"/>
            <w:szCs w:val="18"/>
          </w:rPr>
          <w:t>N 378-ФЗ</w:t>
        </w:r>
      </w:hyperlink>
      <w:r w:rsidRPr="00D00026">
        <w:rPr>
          <w:rFonts w:ascii="Calibri" w:hAnsi="Calibri" w:cs="Calibri"/>
          <w:sz w:val="18"/>
          <w:szCs w:val="18"/>
        </w:rPr>
        <w:t xml:space="preserve">,от 30.12.2012 </w:t>
      </w:r>
      <w:hyperlink r:id="rId958" w:history="1">
        <w:r w:rsidRPr="00D00026">
          <w:rPr>
            <w:rFonts w:ascii="Calibri" w:hAnsi="Calibri" w:cs="Calibri"/>
            <w:color w:val="0000FF"/>
            <w:sz w:val="18"/>
            <w:szCs w:val="18"/>
          </w:rPr>
          <w:t>N 297-ФЗ</w:t>
        </w:r>
      </w:hyperlink>
      <w:r w:rsidRPr="00D00026">
        <w:rPr>
          <w:rFonts w:ascii="Calibri" w:hAnsi="Calibri" w:cs="Calibri"/>
          <w:sz w:val="18"/>
          <w:szCs w:val="18"/>
        </w:rPr>
        <w:t xml:space="preserve">, от 30.12.2012 </w:t>
      </w:r>
      <w:hyperlink r:id="rId959" w:history="1">
        <w:r w:rsidRPr="00D00026">
          <w:rPr>
            <w:rFonts w:ascii="Calibri" w:hAnsi="Calibri" w:cs="Calibri"/>
            <w:color w:val="0000FF"/>
            <w:sz w:val="18"/>
            <w:szCs w:val="18"/>
          </w:rPr>
          <w:t>N 319-ФЗ</w:t>
        </w:r>
      </w:hyperlink>
      <w:r w:rsidRPr="00D00026">
        <w:rPr>
          <w:rFonts w:ascii="Calibri" w:hAnsi="Calibri" w:cs="Calibri"/>
          <w:sz w:val="18"/>
          <w:szCs w:val="18"/>
        </w:rPr>
        <w:t>,</w:t>
      </w:r>
    </w:p>
    <w:p w:rsidR="00E43C7F" w:rsidRPr="00D00026" w:rsidRDefault="00E43C7F">
      <w:pPr>
        <w:widowControl w:val="0"/>
        <w:autoSpaceDE w:val="0"/>
        <w:autoSpaceDN w:val="0"/>
        <w:adjustRightInd w:val="0"/>
        <w:spacing w:after="0" w:line="240" w:lineRule="auto"/>
        <w:jc w:val="center"/>
        <w:rPr>
          <w:rFonts w:ascii="Calibri" w:hAnsi="Calibri" w:cs="Calibri"/>
          <w:sz w:val="18"/>
          <w:szCs w:val="18"/>
        </w:rPr>
      </w:pPr>
      <w:r w:rsidRPr="00D00026">
        <w:rPr>
          <w:rFonts w:ascii="Calibri" w:hAnsi="Calibri" w:cs="Calibri"/>
          <w:sz w:val="18"/>
          <w:szCs w:val="18"/>
        </w:rPr>
        <w:t xml:space="preserve">от 07.05.2013 </w:t>
      </w:r>
      <w:hyperlink r:id="rId960" w:history="1">
        <w:r w:rsidRPr="00D00026">
          <w:rPr>
            <w:rFonts w:ascii="Calibri" w:hAnsi="Calibri" w:cs="Calibri"/>
            <w:color w:val="0000FF"/>
            <w:sz w:val="18"/>
            <w:szCs w:val="18"/>
          </w:rPr>
          <w:t>N 104-ФЗ</w:t>
        </w:r>
      </w:hyperlink>
      <w:r w:rsidRPr="00D00026">
        <w:rPr>
          <w:rFonts w:ascii="Calibri" w:hAnsi="Calibri" w:cs="Calibri"/>
          <w:sz w:val="18"/>
          <w:szCs w:val="18"/>
        </w:rPr>
        <w:t xml:space="preserve">, от 07.06.2013 </w:t>
      </w:r>
      <w:hyperlink r:id="rId961" w:history="1">
        <w:r w:rsidRPr="00D00026">
          <w:rPr>
            <w:rFonts w:ascii="Calibri" w:hAnsi="Calibri" w:cs="Calibri"/>
            <w:color w:val="0000FF"/>
            <w:sz w:val="18"/>
            <w:szCs w:val="18"/>
          </w:rPr>
          <w:t>N 120-ФЗ</w:t>
        </w:r>
      </w:hyperlink>
      <w:r w:rsidRPr="00D00026">
        <w:rPr>
          <w:rFonts w:ascii="Calibri" w:hAnsi="Calibri" w:cs="Calibri"/>
          <w:sz w:val="18"/>
          <w:szCs w:val="18"/>
        </w:rPr>
        <w:t xml:space="preserve">,от 02.07.2013 </w:t>
      </w:r>
      <w:hyperlink r:id="rId962" w:history="1">
        <w:r w:rsidRPr="00D00026">
          <w:rPr>
            <w:rFonts w:ascii="Calibri" w:hAnsi="Calibri" w:cs="Calibri"/>
            <w:color w:val="0000FF"/>
            <w:sz w:val="18"/>
            <w:szCs w:val="18"/>
          </w:rPr>
          <w:t>N 185-ФЗ</w:t>
        </w:r>
      </w:hyperlink>
      <w:r w:rsidRPr="00D00026">
        <w:rPr>
          <w:rFonts w:ascii="Calibri" w:hAnsi="Calibri" w:cs="Calibri"/>
          <w:sz w:val="18"/>
          <w:szCs w:val="18"/>
        </w:rPr>
        <w:t xml:space="preserve">, от 25.11.2013 </w:t>
      </w:r>
      <w:hyperlink r:id="rId963" w:history="1">
        <w:r w:rsidRPr="00D00026">
          <w:rPr>
            <w:rFonts w:ascii="Calibri" w:hAnsi="Calibri" w:cs="Calibri"/>
            <w:color w:val="0000FF"/>
            <w:sz w:val="18"/>
            <w:szCs w:val="18"/>
          </w:rPr>
          <w:t>N 317-ФЗ</w:t>
        </w:r>
      </w:hyperlink>
      <w:r w:rsidRPr="00D00026">
        <w:rPr>
          <w:rFonts w:ascii="Calibri" w:hAnsi="Calibri" w:cs="Calibri"/>
          <w:sz w:val="18"/>
          <w:szCs w:val="18"/>
        </w:rPr>
        <w:t>,</w:t>
      </w:r>
    </w:p>
    <w:p w:rsidR="00E43C7F" w:rsidRPr="00D00026" w:rsidRDefault="00E43C7F">
      <w:pPr>
        <w:widowControl w:val="0"/>
        <w:autoSpaceDE w:val="0"/>
        <w:autoSpaceDN w:val="0"/>
        <w:adjustRightInd w:val="0"/>
        <w:spacing w:after="0" w:line="240" w:lineRule="auto"/>
        <w:jc w:val="center"/>
        <w:rPr>
          <w:rFonts w:ascii="Calibri" w:hAnsi="Calibri" w:cs="Calibri"/>
          <w:sz w:val="18"/>
          <w:szCs w:val="18"/>
        </w:rPr>
      </w:pPr>
      <w:r w:rsidRPr="00D00026">
        <w:rPr>
          <w:rFonts w:ascii="Calibri" w:hAnsi="Calibri" w:cs="Calibri"/>
          <w:sz w:val="18"/>
          <w:szCs w:val="18"/>
        </w:rPr>
        <w:t xml:space="preserve">от 28.12.2013 </w:t>
      </w:r>
      <w:hyperlink r:id="rId964" w:history="1">
        <w:r w:rsidRPr="00D00026">
          <w:rPr>
            <w:rFonts w:ascii="Calibri" w:hAnsi="Calibri" w:cs="Calibri"/>
            <w:color w:val="0000FF"/>
            <w:sz w:val="18"/>
            <w:szCs w:val="18"/>
          </w:rPr>
          <w:t>N 435-ФЗ</w:t>
        </w:r>
      </w:hyperlink>
      <w:r w:rsidRPr="00D00026">
        <w:rPr>
          <w:rFonts w:ascii="Calibri" w:hAnsi="Calibri" w:cs="Calibri"/>
          <w:sz w:val="18"/>
          <w:szCs w:val="18"/>
        </w:rPr>
        <w:t xml:space="preserve">, от 02.04.2014 </w:t>
      </w:r>
      <w:hyperlink r:id="rId965" w:history="1">
        <w:r w:rsidRPr="00D00026">
          <w:rPr>
            <w:rFonts w:ascii="Calibri" w:hAnsi="Calibri" w:cs="Calibri"/>
            <w:color w:val="0000FF"/>
            <w:sz w:val="18"/>
            <w:szCs w:val="18"/>
          </w:rPr>
          <w:t>N 62-ФЗ</w:t>
        </w:r>
      </w:hyperlink>
      <w:r w:rsidRPr="00D00026">
        <w:rPr>
          <w:rFonts w:ascii="Calibri" w:hAnsi="Calibri" w:cs="Calibri"/>
          <w:sz w:val="18"/>
          <w:szCs w:val="18"/>
        </w:rPr>
        <w:t>)</w:t>
      </w:r>
    </w:p>
    <w:p w:rsidR="00E43C7F" w:rsidRDefault="00E43C7F">
      <w:pPr>
        <w:widowControl w:val="0"/>
        <w:autoSpaceDE w:val="0"/>
        <w:autoSpaceDN w:val="0"/>
        <w:adjustRightInd w:val="0"/>
        <w:spacing w:after="0" w:line="240" w:lineRule="auto"/>
        <w:jc w:val="both"/>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Настоящий Федеральный закон в соответствии с </w:t>
      </w:r>
      <w:hyperlink r:id="rId966" w:history="1">
        <w:r w:rsidRPr="004B067B">
          <w:rPr>
            <w:rFonts w:ascii="Calibri" w:hAnsi="Calibri" w:cs="Calibri"/>
            <w:color w:val="0000FF"/>
          </w:rPr>
          <w:t>Конституцией</w:t>
        </w:r>
      </w:hyperlink>
      <w:r w:rsidRPr="004B067B">
        <w:rPr>
          <w:rFonts w:ascii="Calibri" w:hAnsi="Calibri" w:cs="Calibri"/>
        </w:rPr>
        <w:t xml:space="preserve"> Российской Федерации и общепризнанными нормами международного права устанавливает основы правового регулирования отношений, возникающих в связи с деятельностью по профилактике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jc w:val="center"/>
        <w:outlineLvl w:val="0"/>
        <w:rPr>
          <w:rFonts w:ascii="Calibri" w:hAnsi="Calibri" w:cs="Calibri"/>
          <w:b/>
          <w:bCs/>
        </w:rPr>
      </w:pPr>
      <w:r w:rsidRPr="004B067B">
        <w:rPr>
          <w:rFonts w:ascii="Calibri" w:hAnsi="Calibri" w:cs="Calibri"/>
          <w:b/>
          <w:bCs/>
        </w:rPr>
        <w:t>Глава I. ОБЩИЕ ПОЛОЖЕНИЯ</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r w:rsidRPr="004B067B">
        <w:rPr>
          <w:rFonts w:ascii="Calibri" w:hAnsi="Calibri" w:cs="Calibri"/>
        </w:rPr>
        <w:t>Статья 1. Основные понятия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Для целей настоящего Федерального закона применяются следующие основные понятия: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несовершеннолетний - лицо, не достигшее возраста восемнадцати лет;</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(абзац введен Федеральным </w:t>
      </w:r>
      <w:hyperlink r:id="rId967" w:history="1">
        <w:r w:rsidRPr="004B067B">
          <w:rPr>
            <w:rFonts w:ascii="Calibri" w:hAnsi="Calibri" w:cs="Calibri"/>
            <w:color w:val="0000FF"/>
          </w:rPr>
          <w:t>законом</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безнадзорный - несовершеннолетний, контроль за поведением которого отсутствует вследствие неисполнения или ненадлежащего исполнения обязанностей по его воспитанию, обучению и (или) содержанию со стороны родителей или иных законных представителей либо должностных лиц;</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968"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беспризорный - безнадзорный, не имеющий места жительства и (или) места пребывания;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несовершеннолетний, находящийся в социально опасном положении, - лицо, которое вследствие безнадзорности или беспризорности находится в обстановке, представляющей опасность для его жизни или здоровья либо не отвечающей требованиям к его воспитанию или содержанию, либо совершает правонарушение или антиобщественные действия;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969"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антиобщественные действия - действия несовершеннолетнего, выражающиеся в систематическом употреблении наркотических средств, психотропных и (или) одурманивающих веществ, алкогольной и спиртосодержащей продукции, пива и напитков, изготавливаемых на его основе, занятии проституцией, бродяжничеством или попрошайничеством, а также иные действия, нарушающие права и законные интересы других лиц;</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(абзац введен Федеральным </w:t>
      </w:r>
      <w:hyperlink r:id="rId970" w:history="1">
        <w:r w:rsidRPr="004B067B">
          <w:rPr>
            <w:rFonts w:ascii="Calibri" w:hAnsi="Calibri" w:cs="Calibri"/>
            <w:color w:val="0000FF"/>
          </w:rPr>
          <w:t>законом</w:t>
        </w:r>
      </w:hyperlink>
      <w:r w:rsidRPr="004B067B">
        <w:rPr>
          <w:rFonts w:ascii="Calibri" w:hAnsi="Calibri" w:cs="Calibri"/>
        </w:rPr>
        <w:t xml:space="preserve"> от 07.07.2003 N 111-ФЗ, в ред. Федерального </w:t>
      </w:r>
      <w:hyperlink r:id="rId971" w:history="1">
        <w:r w:rsidRPr="004B067B">
          <w:rPr>
            <w:rFonts w:ascii="Calibri" w:hAnsi="Calibri" w:cs="Calibri"/>
            <w:color w:val="0000FF"/>
          </w:rPr>
          <w:t>закона</w:t>
        </w:r>
      </w:hyperlink>
      <w:r w:rsidRPr="004B067B">
        <w:rPr>
          <w:rFonts w:ascii="Calibri" w:hAnsi="Calibri" w:cs="Calibri"/>
        </w:rPr>
        <w:t xml:space="preserve"> от 22.04.2005 N 39-ФЗ)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семья, находящаяся в социально опасном положении, - семья, имеющая детей, находящихся в социально опасном положении, а также семья, где родители или иные </w:t>
      </w:r>
      <w:hyperlink r:id="rId972" w:history="1">
        <w:r w:rsidRPr="004B067B">
          <w:rPr>
            <w:rFonts w:ascii="Calibri" w:hAnsi="Calibri" w:cs="Calibri"/>
            <w:color w:val="0000FF"/>
          </w:rPr>
          <w:t>законные представители</w:t>
        </w:r>
      </w:hyperlink>
      <w:r w:rsidRPr="004B067B">
        <w:rPr>
          <w:rFonts w:ascii="Calibri" w:hAnsi="Calibri" w:cs="Calibri"/>
        </w:rPr>
        <w:t xml:space="preserve"> несовершеннолетних не исполняют своих обязанностей по их воспитанию, обучению и (или) содержанию и (или) отрицательно влияют на их поведение либо жестоко обращаются с ними;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973"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индивидуальная профилактическая работа - деятельность по своевременному выявлению </w:t>
      </w:r>
      <w:r w:rsidRPr="004B067B">
        <w:rPr>
          <w:rFonts w:ascii="Calibri" w:hAnsi="Calibri" w:cs="Calibri"/>
        </w:rPr>
        <w:lastRenderedPageBreak/>
        <w:t>несовершеннолетних и семей, находящихся в социально опасном положении, а также по их социально-педагогической реабилитации и (или) предупреждению совершения ими правонарушений и антиобщественных действий;</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профилактика безнадзорности и правонарушений несовершеннолетних - система социальных, правовых, педагогических и иных мер, направленных на выявление и устранение причин и условий, способствующих безнадзорности, беспризорности, правонарушениям и антиобщественным действиям несовершеннолетних, осуществляемых в совокупности с индивидуальной профилактической работой с несовершеннолетними и семьями, находящимися в социально опасном положении;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пиво и напитки, изготавливаемые на его основе, - пиво с содержанием этилового спирта более 0,5 процента объема готовой продукции и изготавливаемые на основе пива напитки с указанным содержанием этилового спирта.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(абзац введен Федеральным </w:t>
      </w:r>
      <w:hyperlink r:id="rId974" w:history="1">
        <w:r w:rsidRPr="004B067B">
          <w:rPr>
            <w:rFonts w:ascii="Calibri" w:hAnsi="Calibri" w:cs="Calibri"/>
            <w:color w:val="0000FF"/>
          </w:rPr>
          <w:t>законом</w:t>
        </w:r>
      </w:hyperlink>
      <w:r w:rsidRPr="004B067B">
        <w:rPr>
          <w:rFonts w:ascii="Calibri" w:hAnsi="Calibri" w:cs="Calibri"/>
        </w:rPr>
        <w:t xml:space="preserve"> от 22.04.2005 N 39-ФЗ)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r w:rsidRPr="004B067B">
        <w:rPr>
          <w:rFonts w:ascii="Calibri" w:hAnsi="Calibri" w:cs="Calibri"/>
        </w:rPr>
        <w:t>Статья 2. Основные задачи и принципы деятельности по профилактике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Основными задачами деятельности по профилактике безнадзорности и правонарушений несовершеннолетних являются: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предупреждение безнадзорности, беспризорности, правонарушений и антиобщественных действий несовершеннолетних, выявление и устранение причин и условий, способствующих этому;</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обеспечение защиты прав и законных интересов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социально-педагогическая реабилитация несовершеннолетних, находящихся в социально опасном положении;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выявление и пресечение случаев вовлечения несовершеннолетних в совершение преступлений и антиобщественных действий.</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Деятельность по профилактике безнадзорности и правонарушений несовершеннолетних основывается на принципах законности, демократизма, гуманного обращения с несовершеннолетними, поддержки семьи и взаимодействия с ней, индивидуального подхода к несовершеннолетним с соблюдением конфиденциальности полученной информации, государственной поддержки деятельности органов местного самоуправления и общественных объединений по профилактике безнадзорности и правонарушений несовершеннолетних, обеспечения ответственности должностных лиц и граждан за нарушение прав и законных интересов несовершеннолетних.</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975"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r w:rsidRPr="004B067B">
        <w:rPr>
          <w:rFonts w:ascii="Calibri" w:hAnsi="Calibri" w:cs="Calibri"/>
        </w:rPr>
        <w:t>Статья 3. Законодательство Российской Федерации о профилактике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Законодательство Российской Федерации, регулирующее деятельность по профилактике безнадзорности и правонарушений несовершеннолетних, основывается на </w:t>
      </w:r>
      <w:hyperlink r:id="rId976" w:history="1">
        <w:r w:rsidRPr="004B067B">
          <w:rPr>
            <w:rFonts w:ascii="Calibri" w:hAnsi="Calibri" w:cs="Calibri"/>
            <w:color w:val="0000FF"/>
          </w:rPr>
          <w:t>Конституции</w:t>
        </w:r>
      </w:hyperlink>
      <w:r w:rsidRPr="004B067B">
        <w:rPr>
          <w:rFonts w:ascii="Calibri" w:hAnsi="Calibri" w:cs="Calibri"/>
        </w:rPr>
        <w:t xml:space="preserve"> Российской Федерации, общепризнанных нормах международного права и состоит из настоящего Федерального закона, других федеральных законов и иных нормативных правовых актов Российской Федерации, законов и нормативных правовых актов субъектов Российской Федерации.</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r w:rsidRPr="004B067B">
        <w:rPr>
          <w:rFonts w:ascii="Calibri" w:hAnsi="Calibri" w:cs="Calibri"/>
        </w:rPr>
        <w:t>Статья 4. Органы и учреждения системы профилактики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В систему профилактики безнадзорности и правонарушений несовершеннолетних входят комиссии по делам несовершеннолетних и защите их прав, органы управления социальной защитой населения, федеральные органы государственной власти и органы государственной власти субъектов Российской Федерации, осуществляющие государственное управление в сфере образования, и органы местного самоуправления, осуществляющие управление в сфере образования (далее - органы, осуществляющие управление в сфере образования), органы опеки и попечительства, органы по делам молодежи, органы управления здравоохранением, органы службы занятости, органы внутренних дел, органы по контролю за оборотом наркотических средств и психотропных веществ, учреждения уголовно-исполнительной системы (следственные изоляторы, воспитательные колонии и уголовно-исполнительные инспекции).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lastRenderedPageBreak/>
        <w:t xml:space="preserve">(в ред. Федеральных законов от 30.12.2012 </w:t>
      </w:r>
      <w:hyperlink r:id="rId977" w:history="1">
        <w:r w:rsidRPr="004B067B">
          <w:rPr>
            <w:rFonts w:ascii="Calibri" w:hAnsi="Calibri" w:cs="Calibri"/>
            <w:color w:val="0000FF"/>
          </w:rPr>
          <w:t>N 297-ФЗ</w:t>
        </w:r>
      </w:hyperlink>
      <w:r w:rsidRPr="004B067B">
        <w:rPr>
          <w:rFonts w:ascii="Calibri" w:hAnsi="Calibri" w:cs="Calibri"/>
        </w:rPr>
        <w:t xml:space="preserve">, от 02.07.2013 </w:t>
      </w:r>
      <w:hyperlink r:id="rId978" w:history="1">
        <w:r w:rsidRPr="004B067B">
          <w:rPr>
            <w:rFonts w:ascii="Calibri" w:hAnsi="Calibri" w:cs="Calibri"/>
            <w:color w:val="0000FF"/>
          </w:rPr>
          <w:t>N 185-ФЗ</w:t>
        </w:r>
      </w:hyperlink>
      <w:r w:rsidRPr="004B067B">
        <w:rPr>
          <w:rFonts w:ascii="Calibri" w:hAnsi="Calibri" w:cs="Calibri"/>
        </w:rPr>
        <w:t xml:space="preserve">, от 28.12.2013 </w:t>
      </w:r>
      <w:hyperlink r:id="rId979" w:history="1">
        <w:r w:rsidRPr="004B067B">
          <w:rPr>
            <w:rFonts w:ascii="Calibri" w:hAnsi="Calibri" w:cs="Calibri"/>
            <w:color w:val="0000FF"/>
          </w:rPr>
          <w:t>N 435-ФЗ</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2. В органах, указанных в </w:t>
      </w:r>
      <w:hyperlink w:anchor="Par72" w:history="1">
        <w:r w:rsidRPr="004B067B">
          <w:rPr>
            <w:rFonts w:ascii="Calibri" w:hAnsi="Calibri" w:cs="Calibri"/>
            <w:color w:val="0000FF"/>
          </w:rPr>
          <w:t>пункте 1</w:t>
        </w:r>
      </w:hyperlink>
      <w:r w:rsidRPr="004B067B">
        <w:rPr>
          <w:rFonts w:ascii="Calibri" w:hAnsi="Calibri" w:cs="Calibri"/>
        </w:rPr>
        <w:t xml:space="preserve"> настоящей статьи, в порядке, установленном законодательством Российской Федерации и законодательством субъектов Российской Федерации, могут создаваться учреждения, осуществляющие отдельные функции по профилактике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Участие в деятельности по профилактике безнадзорности и правонарушений несовершеннолетних Уполномоченного при Президенте Российской Федерации по правам ребенка, уполномоченных по правам ребенка в субъектах Российской Федерации, других органов, учреждений и организаций осуществляется в пределах их компетенции в порядке, установленном законодательством Российской Федерации и (или) законодательством субъектов Российской Федерации.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980" w:history="1">
        <w:r w:rsidRPr="004B067B">
          <w:rPr>
            <w:rFonts w:ascii="Calibri" w:hAnsi="Calibri" w:cs="Calibri"/>
            <w:color w:val="0000FF"/>
          </w:rPr>
          <w:t>закона</w:t>
        </w:r>
      </w:hyperlink>
      <w:r w:rsidRPr="004B067B">
        <w:rPr>
          <w:rFonts w:ascii="Calibri" w:hAnsi="Calibri" w:cs="Calibri"/>
        </w:rPr>
        <w:t xml:space="preserve"> от 03.12.2011 N 378-ФЗ)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r w:rsidRPr="004B067B">
        <w:rPr>
          <w:rFonts w:ascii="Calibri" w:hAnsi="Calibri" w:cs="Calibri"/>
        </w:rPr>
        <w:t>Статья 5. Категории лиц, в отношении которых проводится индивидуальная профилактическая работа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Органы и учреждения системы профилактики безнадзорности и правонарушений несовершеннолетних проводят индивидуальную профилактическую работу в отношении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безнадзорных или беспризорных;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занимающихся бродяжничеством или попрошайничеством;</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содержащихся в социально-реабилитационных центрах для несовершеннолетних, социальных приютах, центрах помощи детям, оставшимся без попечения родителей, специальных учебно-воспитательных и других учреждениях для несовершеннолетних, нуждающихся в социальной помощи и (или) реабилитации;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употребляющих наркотические средства или психотропные вещества без назначения врача либо употребляющих одурманивающие вещества, алкогольную и спиртосодержащую продукцию, пиво и напитки, изготавливаемые на его основе;</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981" w:history="1">
        <w:r w:rsidRPr="004B067B">
          <w:rPr>
            <w:rFonts w:ascii="Calibri" w:hAnsi="Calibri" w:cs="Calibri"/>
            <w:color w:val="0000FF"/>
          </w:rPr>
          <w:t>закона</w:t>
        </w:r>
      </w:hyperlink>
      <w:r w:rsidRPr="004B067B">
        <w:rPr>
          <w:rFonts w:ascii="Calibri" w:hAnsi="Calibri" w:cs="Calibri"/>
        </w:rPr>
        <w:t xml:space="preserve"> от 22.04.2005 N 39-ФЗ)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5) совершивших правонарушение, повлекшее применение меры административного взыскания;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6) совершивших правонарушение до достижения возраста, с которого наступает административная ответственность;</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7) освобожденных от уголовной ответственности вследствие акта об амнистии или в связи с изменением обстановки, а также в случаях, когда признано, что исправление несовершеннолетнего может быть достигнуто путем применения </w:t>
      </w:r>
      <w:hyperlink r:id="rId982" w:history="1">
        <w:r w:rsidRPr="004B067B">
          <w:rPr>
            <w:rFonts w:ascii="Calibri" w:hAnsi="Calibri" w:cs="Calibri"/>
            <w:color w:val="0000FF"/>
          </w:rPr>
          <w:t>принудительных мер</w:t>
        </w:r>
      </w:hyperlink>
      <w:r w:rsidRPr="004B067B">
        <w:rPr>
          <w:rFonts w:ascii="Calibri" w:hAnsi="Calibri" w:cs="Calibri"/>
        </w:rPr>
        <w:t xml:space="preserve"> воспитательного воздействия;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8) совершивших общественно опасное деяние и не подлежащих уголовной ответственности в связи с недостижением возраста, с которого наступает уголовная ответственность, или вследствие отставания в психическом развитии, не связанного с психическим расстройством;</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(пп. 8 в ред. Федерального </w:t>
      </w:r>
      <w:hyperlink r:id="rId983"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9) обвиняемых или подозреваемых в совершении преступлений, в отношении которых избраны меры пресечения, предусмотренные Уголовно-процессуальным </w:t>
      </w:r>
      <w:hyperlink r:id="rId984" w:history="1">
        <w:r w:rsidRPr="004B067B">
          <w:rPr>
            <w:rFonts w:ascii="Calibri" w:hAnsi="Calibri" w:cs="Calibri"/>
            <w:color w:val="0000FF"/>
          </w:rPr>
          <w:t>кодексом</w:t>
        </w:r>
      </w:hyperlink>
      <w:r w:rsidRPr="004B067B">
        <w:rPr>
          <w:rFonts w:ascii="Calibri" w:hAnsi="Calibri" w:cs="Calibri"/>
        </w:rPr>
        <w:t xml:space="preserve"> Российской Федерации;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985" w:history="1">
        <w:r w:rsidRPr="004B067B">
          <w:rPr>
            <w:rFonts w:ascii="Calibri" w:hAnsi="Calibri" w:cs="Calibri"/>
            <w:color w:val="0000FF"/>
          </w:rPr>
          <w:t>закона</w:t>
        </w:r>
      </w:hyperlink>
      <w:r w:rsidRPr="004B067B">
        <w:rPr>
          <w:rFonts w:ascii="Calibri" w:hAnsi="Calibri" w:cs="Calibri"/>
        </w:rPr>
        <w:t xml:space="preserve"> от 28.12.2013 N 435-ФЗ)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9.1) отбывающих наказание в виде лишения свободы в воспитательных колониях;</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(пп. 9.1 введен Федеральным </w:t>
      </w:r>
      <w:hyperlink r:id="rId986" w:history="1">
        <w:r w:rsidRPr="004B067B">
          <w:rPr>
            <w:rFonts w:ascii="Calibri" w:hAnsi="Calibri" w:cs="Calibri"/>
            <w:color w:val="0000FF"/>
          </w:rPr>
          <w:t>законом</w:t>
        </w:r>
      </w:hyperlink>
      <w:r w:rsidRPr="004B067B">
        <w:rPr>
          <w:rFonts w:ascii="Calibri" w:hAnsi="Calibri" w:cs="Calibri"/>
        </w:rPr>
        <w:t xml:space="preserve"> от 28.12.2013 N 435-ФЗ)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10) условно-досрочно освобожденных от отбывания наказания, освобожденных от наказания вследствие акта об амнистии или в связи с помилованием;</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11) которым предоставлена отсрочка отбывания наказания или отсрочка исполнения приговора;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(пп. 11 в ред. Федерального </w:t>
      </w:r>
      <w:hyperlink r:id="rId987" w:history="1">
        <w:r w:rsidRPr="004B067B">
          <w:rPr>
            <w:rFonts w:ascii="Calibri" w:hAnsi="Calibri" w:cs="Calibri"/>
            <w:color w:val="0000FF"/>
          </w:rPr>
          <w:t>закона</w:t>
        </w:r>
      </w:hyperlink>
      <w:r w:rsidRPr="004B067B">
        <w:rPr>
          <w:rFonts w:ascii="Calibri" w:hAnsi="Calibri" w:cs="Calibri"/>
        </w:rPr>
        <w:t xml:space="preserve"> от 28.12.2013 N 435-ФЗ)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12) освобожденных из учреждений уголовно-исполнительной системы, вернувшихся из специальных учебно-воспитательных учреждений закрытого типа, если они в период пребывания в указанных учреждениях допускали нарушения режима, совершали противоправные деяния и (или) после освобождения (выпуска) находятся в социально опасном положении и (или) нуждаются в социальной помощи и (или) реабилитации;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13) осужденных за совершение </w:t>
      </w:r>
      <w:hyperlink r:id="rId988" w:history="1">
        <w:r w:rsidRPr="004B067B">
          <w:rPr>
            <w:rFonts w:ascii="Calibri" w:hAnsi="Calibri" w:cs="Calibri"/>
            <w:color w:val="0000FF"/>
          </w:rPr>
          <w:t>преступления</w:t>
        </w:r>
      </w:hyperlink>
      <w:r w:rsidRPr="004B067B">
        <w:rPr>
          <w:rFonts w:ascii="Calibri" w:hAnsi="Calibri" w:cs="Calibri"/>
        </w:rPr>
        <w:t xml:space="preserve"> небольшой или средней тяжести и освобожденных судом от наказания с применением </w:t>
      </w:r>
      <w:hyperlink r:id="rId989" w:history="1">
        <w:r w:rsidRPr="004B067B">
          <w:rPr>
            <w:rFonts w:ascii="Calibri" w:hAnsi="Calibri" w:cs="Calibri"/>
            <w:color w:val="0000FF"/>
          </w:rPr>
          <w:t>принудительных мер</w:t>
        </w:r>
      </w:hyperlink>
      <w:r w:rsidRPr="004B067B">
        <w:rPr>
          <w:rFonts w:ascii="Calibri" w:hAnsi="Calibri" w:cs="Calibri"/>
        </w:rPr>
        <w:t xml:space="preserve"> воспитательного воздействия;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14) осужденных условно, осужденных к обязательным работам, исправительным работам или иным мерам наказания, не связанным с лишением свободы.</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lastRenderedPageBreak/>
        <w:t xml:space="preserve">2. Органы и учреждения системы профилактики безнадзорности и правонарушений несовершеннолетних, за исключением следственных изоляторов уголовно-исполнительной системы и воспитательных колоний, проводят индивидуальную профилактическую работу в отношении родителей или иных </w:t>
      </w:r>
      <w:hyperlink r:id="rId990" w:history="1">
        <w:r w:rsidRPr="004B067B">
          <w:rPr>
            <w:rFonts w:ascii="Calibri" w:hAnsi="Calibri" w:cs="Calibri"/>
            <w:color w:val="0000FF"/>
          </w:rPr>
          <w:t>законных представителей</w:t>
        </w:r>
      </w:hyperlink>
      <w:r w:rsidRPr="004B067B">
        <w:rPr>
          <w:rFonts w:ascii="Calibri" w:hAnsi="Calibri" w:cs="Calibri"/>
        </w:rPr>
        <w:t xml:space="preserve"> несовершеннолетних, если они не исполняют своих обязанностей по их воспитанию, обучению и (или) содержанию и (или) отрицательно влияют на их поведение либо жестоко обращаются с ними.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01.12.2004 </w:t>
      </w:r>
      <w:hyperlink r:id="rId991" w:history="1">
        <w:r w:rsidRPr="004B067B">
          <w:rPr>
            <w:rFonts w:ascii="Calibri" w:hAnsi="Calibri" w:cs="Calibri"/>
            <w:color w:val="0000FF"/>
          </w:rPr>
          <w:t>N 150-ФЗ</w:t>
        </w:r>
      </w:hyperlink>
      <w:r w:rsidRPr="004B067B">
        <w:rPr>
          <w:rFonts w:ascii="Calibri" w:hAnsi="Calibri" w:cs="Calibri"/>
        </w:rPr>
        <w:t xml:space="preserve">, от 28.12.2013 </w:t>
      </w:r>
      <w:hyperlink r:id="rId992" w:history="1">
        <w:r w:rsidRPr="004B067B">
          <w:rPr>
            <w:rFonts w:ascii="Calibri" w:hAnsi="Calibri" w:cs="Calibri"/>
            <w:color w:val="0000FF"/>
          </w:rPr>
          <w:t>N 435-ФЗ</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3. Индивидуальная профилактическая работа с лицами, которые не указаны в </w:t>
      </w:r>
      <w:hyperlink w:anchor="Par80" w:history="1">
        <w:r w:rsidRPr="004B067B">
          <w:rPr>
            <w:rFonts w:ascii="Calibri" w:hAnsi="Calibri" w:cs="Calibri"/>
            <w:color w:val="0000FF"/>
          </w:rPr>
          <w:t>пунктах 1</w:t>
        </w:r>
      </w:hyperlink>
      <w:r w:rsidRPr="004B067B">
        <w:rPr>
          <w:rFonts w:ascii="Calibri" w:hAnsi="Calibri" w:cs="Calibri"/>
        </w:rPr>
        <w:t xml:space="preserve"> и </w:t>
      </w:r>
      <w:hyperlink w:anchor="Par101" w:history="1">
        <w:r w:rsidRPr="004B067B">
          <w:rPr>
            <w:rFonts w:ascii="Calibri" w:hAnsi="Calibri" w:cs="Calibri"/>
            <w:color w:val="0000FF"/>
          </w:rPr>
          <w:t>2</w:t>
        </w:r>
      </w:hyperlink>
      <w:r w:rsidRPr="004B067B">
        <w:rPr>
          <w:rFonts w:ascii="Calibri" w:hAnsi="Calibri" w:cs="Calibri"/>
        </w:rPr>
        <w:t xml:space="preserve"> настоящей статьи, может проводиться в случае необходимости предупреждения правонарушений либо для оказания социальной помощи и (или) реабилитации несовершеннолетних с согласия руководителя органа или учреждения системы профилактики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r w:rsidRPr="004B067B">
        <w:rPr>
          <w:rFonts w:ascii="Calibri" w:hAnsi="Calibri" w:cs="Calibri"/>
        </w:rPr>
        <w:t>Статья 6. Основания проведения индивидуальной профилактической работы</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Основаниями проведения индивидуальной профилактической работы в отношении несовершеннолетних, их родителей или иных </w:t>
      </w:r>
      <w:hyperlink r:id="rId993" w:history="1">
        <w:r w:rsidRPr="004B067B">
          <w:rPr>
            <w:rFonts w:ascii="Calibri" w:hAnsi="Calibri" w:cs="Calibri"/>
            <w:color w:val="0000FF"/>
          </w:rPr>
          <w:t>законных представителей</w:t>
        </w:r>
      </w:hyperlink>
      <w:r w:rsidRPr="004B067B">
        <w:rPr>
          <w:rFonts w:ascii="Calibri" w:hAnsi="Calibri" w:cs="Calibri"/>
        </w:rPr>
        <w:t xml:space="preserve"> являются обстоятельства, предусмотренные </w:t>
      </w:r>
      <w:hyperlink w:anchor="Par78" w:history="1">
        <w:r w:rsidRPr="004B067B">
          <w:rPr>
            <w:rFonts w:ascii="Calibri" w:hAnsi="Calibri" w:cs="Calibri"/>
            <w:color w:val="0000FF"/>
          </w:rPr>
          <w:t>статьей 5</w:t>
        </w:r>
      </w:hyperlink>
      <w:r w:rsidRPr="004B067B">
        <w:rPr>
          <w:rFonts w:ascii="Calibri" w:hAnsi="Calibri" w:cs="Calibri"/>
        </w:rPr>
        <w:t xml:space="preserve"> настоящего Федерального закона, если они зафиксированы в следующих документах:</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994"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заявление несовершеннолетнего либо его родителей или иных законных представителей об оказании им помощи по вопросам, входящим в компетенцию органов и учреждений системы профилактики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995"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приговор, определение или постановление суда;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постановление комиссии по делам несовершеннолетних и защите их прав, прокурора, следователя, органа дознания или начальника органа внутренних дел;</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документы, определенные настоящим Федеральным законом как основания помещения несовершеннолетних в учреждения системы профилактики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5) заключение, утвержденное руководителем органа или учреждения системы профилактики безнадзорности и правонарушений несовершеннолетних, по результатам проведенной проверки жалоб, заявлений или других сообщений.</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r w:rsidRPr="004B067B">
        <w:rPr>
          <w:rFonts w:ascii="Calibri" w:hAnsi="Calibri" w:cs="Calibri"/>
        </w:rPr>
        <w:t>Статья 7. Сроки проведения индивидуальной профилактической работы</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Индивидуальная профилактическая работа в отношении несовершеннолетних, их родителей или иных </w:t>
      </w:r>
      <w:hyperlink r:id="rId996" w:history="1">
        <w:r w:rsidRPr="004B067B">
          <w:rPr>
            <w:rFonts w:ascii="Calibri" w:hAnsi="Calibri" w:cs="Calibri"/>
            <w:color w:val="0000FF"/>
          </w:rPr>
          <w:t>законных представителей</w:t>
        </w:r>
      </w:hyperlink>
      <w:r w:rsidRPr="004B067B">
        <w:rPr>
          <w:rFonts w:ascii="Calibri" w:hAnsi="Calibri" w:cs="Calibri"/>
        </w:rPr>
        <w:t xml:space="preserve"> проводится в сроки, необходимые для оказания социальной и иной помощи несовершеннолетним, или до устранения причин и условий, способствовавших безнадзорности, беспризорности, правонарушениям или антиобщественным действиям несовершеннолетних, или достижения ими возраста восемнадцати лет, или наступления других обстоятельств, предусмотренных законодательством Российской Федерации.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997"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42" w:name="Par121"/>
      <w:bookmarkEnd w:id="142"/>
      <w:r w:rsidRPr="004B067B">
        <w:rPr>
          <w:rFonts w:ascii="Calibri" w:hAnsi="Calibri" w:cs="Calibri"/>
        </w:rPr>
        <w:t>Статья 8. Права лиц, в отношении которых проводится индивидуальная профилактическая работа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Несовершеннолетним, их родителям или иным </w:t>
      </w:r>
      <w:hyperlink r:id="rId998" w:history="1">
        <w:r w:rsidRPr="004B067B">
          <w:rPr>
            <w:rFonts w:ascii="Calibri" w:hAnsi="Calibri" w:cs="Calibri"/>
            <w:color w:val="0000FF"/>
          </w:rPr>
          <w:t>законным представителям</w:t>
        </w:r>
      </w:hyperlink>
      <w:r w:rsidRPr="004B067B">
        <w:rPr>
          <w:rFonts w:ascii="Calibri" w:hAnsi="Calibri" w:cs="Calibri"/>
        </w:rPr>
        <w:t xml:space="preserve">, в отношении которых проводится индивидуальная профилактическая работа, обеспечиваются права и свободы, гарантированные </w:t>
      </w:r>
      <w:hyperlink r:id="rId999" w:history="1">
        <w:r w:rsidRPr="004B067B">
          <w:rPr>
            <w:rFonts w:ascii="Calibri" w:hAnsi="Calibri" w:cs="Calibri"/>
            <w:color w:val="0000FF"/>
          </w:rPr>
          <w:t>Конституцией</w:t>
        </w:r>
      </w:hyperlink>
      <w:r w:rsidRPr="004B067B">
        <w:rPr>
          <w:rFonts w:ascii="Calibri" w:hAnsi="Calibri" w:cs="Calibri"/>
        </w:rPr>
        <w:t xml:space="preserve"> Российской Федерации, </w:t>
      </w:r>
      <w:hyperlink r:id="rId1000" w:history="1">
        <w:r w:rsidRPr="004B067B">
          <w:rPr>
            <w:rFonts w:ascii="Calibri" w:hAnsi="Calibri" w:cs="Calibri"/>
            <w:color w:val="0000FF"/>
          </w:rPr>
          <w:t>Конвенцией</w:t>
        </w:r>
      </w:hyperlink>
      <w:r w:rsidRPr="004B067B">
        <w:rPr>
          <w:rFonts w:ascii="Calibri" w:hAnsi="Calibri" w:cs="Calibri"/>
        </w:rPr>
        <w:t xml:space="preserve"> ООН о правах ребенка, международными договорами Российской Федерации, настоящим Федеральным законом, иными нормативными правовыми актами Российской Федерации, законами и нормативными правовыми актами субъектов Российской Федерации.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01"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43" w:name="Par125"/>
      <w:bookmarkEnd w:id="143"/>
      <w:r w:rsidRPr="004B067B">
        <w:rPr>
          <w:rFonts w:ascii="Calibri" w:hAnsi="Calibri" w:cs="Calibri"/>
        </w:rPr>
        <w:t xml:space="preserve">2. Несовершеннолетние, находящиеся в учреждениях системы профилактики безнадзорности и правонарушений несовершеннолетних, пользуются правами, указанными в </w:t>
      </w:r>
      <w:hyperlink w:anchor="Par123" w:history="1">
        <w:r w:rsidRPr="004B067B">
          <w:rPr>
            <w:rFonts w:ascii="Calibri" w:hAnsi="Calibri" w:cs="Calibri"/>
            <w:color w:val="0000FF"/>
          </w:rPr>
          <w:t>пункте 1</w:t>
        </w:r>
      </w:hyperlink>
      <w:r w:rsidRPr="004B067B">
        <w:rPr>
          <w:rFonts w:ascii="Calibri" w:hAnsi="Calibri" w:cs="Calibri"/>
        </w:rPr>
        <w:t xml:space="preserve"> настоящей статьи, а также в установленном порядке имеют право на: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02"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уведомление родителей или иных законных представителей о помещении несовершеннолетнего </w:t>
      </w:r>
      <w:r w:rsidRPr="004B067B">
        <w:rPr>
          <w:rFonts w:ascii="Calibri" w:hAnsi="Calibri" w:cs="Calibri"/>
        </w:rPr>
        <w:lastRenderedPageBreak/>
        <w:t>в учреждение системы профилактики безнадзорности и правонарушений несовершеннолетних. При наличии сведений о месте жительства или месте пребывания родителей или иных законных представителей информация о помещении несовершеннолетнего в указанное учреждение должна быть направлена им в течение 12 часов с момента его помещения, а при отсутствии сведений о родителях или иных законных представителях указанное уведомление в течение трех суток с момента помещения несовершеннолетнего направляется в орган опеки и попечительства по его последнему месту жительства;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07.07.2003 </w:t>
      </w:r>
      <w:hyperlink r:id="rId1003" w:history="1">
        <w:r w:rsidRPr="004B067B">
          <w:rPr>
            <w:rFonts w:ascii="Calibri" w:hAnsi="Calibri" w:cs="Calibri"/>
            <w:color w:val="0000FF"/>
          </w:rPr>
          <w:t>N 111-ФЗ,</w:t>
        </w:r>
      </w:hyperlink>
      <w:r w:rsidRPr="004B067B">
        <w:rPr>
          <w:rFonts w:ascii="Calibri" w:hAnsi="Calibri" w:cs="Calibri"/>
        </w:rPr>
        <w:t xml:space="preserve"> от 01.12.2004 </w:t>
      </w:r>
      <w:hyperlink r:id="rId1004" w:history="1">
        <w:r w:rsidRPr="004B067B">
          <w:rPr>
            <w:rFonts w:ascii="Calibri" w:hAnsi="Calibri" w:cs="Calibri"/>
            <w:color w:val="0000FF"/>
          </w:rPr>
          <w:t>N 150-ФЗ)</w:t>
        </w:r>
      </w:hyperlink>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получение информации о целях своего пребывания в учреждении системы профилактики безнадзорности и правонарушений несовершеннолетних, правах и об обязанностях, основных правилах, регулирующих внутренний распорядок в данном учреждении;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(абзац введен Федеральным </w:t>
      </w:r>
      <w:hyperlink r:id="rId1005" w:history="1">
        <w:r w:rsidRPr="004B067B">
          <w:rPr>
            <w:rFonts w:ascii="Calibri" w:hAnsi="Calibri" w:cs="Calibri"/>
            <w:color w:val="0000FF"/>
          </w:rPr>
          <w:t>законом</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обжалование решений, принятых работниками органов и учреждений системы профилактики безнадзорности и правонарушений несовершеннолетних, в вышестоящие органы указанной системы, органы прокуратуры и суд;</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06"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гуманное, не унижающее человеческого достоинства обращение;</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поддержание связи с семьей путем телефонных переговоров и свиданий без ограничения их количества;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получение посылок, бандеролей, передач, получение и отправление писем и телеграмм без ограничения их количества;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обеспечение на безвозмездной основе питанием, одеждой, обувью и другими предметами вещевого довольствия по установленным нормам, необходимым для сохранения здоровья и обеспечения жизнедеятельности несовершеннолетних. Для учреждений, обеспечение деятельности которых является расходным обязательством Российской Федерации, указанные </w:t>
      </w:r>
      <w:hyperlink r:id="rId1007" w:history="1">
        <w:r w:rsidRPr="004B067B">
          <w:rPr>
            <w:rFonts w:ascii="Calibri" w:hAnsi="Calibri" w:cs="Calibri"/>
            <w:color w:val="0000FF"/>
          </w:rPr>
          <w:t>нормы</w:t>
        </w:r>
      </w:hyperlink>
      <w:r w:rsidRPr="004B067B">
        <w:rPr>
          <w:rFonts w:ascii="Calibri" w:hAnsi="Calibri" w:cs="Calibri"/>
        </w:rPr>
        <w:t xml:space="preserve"> утверждаются уполномоченным Правительством Российской Федерации федеральным органом исполнительной власти;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22.08.2004 </w:t>
      </w:r>
      <w:hyperlink r:id="rId1008" w:history="1">
        <w:r w:rsidRPr="004B067B">
          <w:rPr>
            <w:rFonts w:ascii="Calibri" w:hAnsi="Calibri" w:cs="Calibri"/>
            <w:color w:val="0000FF"/>
          </w:rPr>
          <w:t>N 122-ФЗ</w:t>
        </w:r>
      </w:hyperlink>
      <w:r w:rsidRPr="004B067B">
        <w:rPr>
          <w:rFonts w:ascii="Calibri" w:hAnsi="Calibri" w:cs="Calibri"/>
        </w:rPr>
        <w:t xml:space="preserve">, от 23.07.2008 </w:t>
      </w:r>
      <w:hyperlink r:id="rId1009" w:history="1">
        <w:r w:rsidRPr="004B067B">
          <w:rPr>
            <w:rFonts w:ascii="Calibri" w:hAnsi="Calibri" w:cs="Calibri"/>
            <w:color w:val="0000FF"/>
          </w:rPr>
          <w:t>N 160-ФЗ</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обеспечение бесплатной юридической помощью с участием адвокатов, а также иных лиц, имеющих право на оказание юридической помощи в соответствии с </w:t>
      </w:r>
      <w:hyperlink r:id="rId1010" w:history="1">
        <w:r w:rsidRPr="004B067B">
          <w:rPr>
            <w:rFonts w:ascii="Calibri" w:hAnsi="Calibri" w:cs="Calibri"/>
            <w:color w:val="0000FF"/>
          </w:rPr>
          <w:t>законом</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(абзац введен Федеральным </w:t>
      </w:r>
      <w:hyperlink r:id="rId1011" w:history="1">
        <w:r w:rsidRPr="004B067B">
          <w:rPr>
            <w:rFonts w:ascii="Calibri" w:hAnsi="Calibri" w:cs="Calibri"/>
            <w:color w:val="0000FF"/>
          </w:rPr>
          <w:t>законом</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44" w:name="Par140"/>
      <w:bookmarkEnd w:id="144"/>
      <w:r w:rsidRPr="004B067B">
        <w:rPr>
          <w:rFonts w:ascii="Calibri" w:hAnsi="Calibri" w:cs="Calibri"/>
        </w:rPr>
        <w:t xml:space="preserve">3. Права несовершеннолетних, содержащихся в учреждениях уголовно-исполнительной системы, и несовершеннолетних, состоящих на учете в уголовно-исполнительных инспекциях, а также организация работы по их исправлению регламентируются Уголовно-исполнительным </w:t>
      </w:r>
      <w:hyperlink r:id="rId1012" w:history="1">
        <w:r w:rsidRPr="004B067B">
          <w:rPr>
            <w:rFonts w:ascii="Calibri" w:hAnsi="Calibri" w:cs="Calibri"/>
            <w:color w:val="0000FF"/>
          </w:rPr>
          <w:t>кодексом</w:t>
        </w:r>
      </w:hyperlink>
      <w:r w:rsidRPr="004B067B">
        <w:rPr>
          <w:rFonts w:ascii="Calibri" w:hAnsi="Calibri" w:cs="Calibri"/>
        </w:rPr>
        <w:t xml:space="preserve"> Российской Федерации и другими федеральными законами.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13" w:history="1">
        <w:r w:rsidRPr="004B067B">
          <w:rPr>
            <w:rFonts w:ascii="Calibri" w:hAnsi="Calibri" w:cs="Calibri"/>
            <w:color w:val="0000FF"/>
          </w:rPr>
          <w:t>закона</w:t>
        </w:r>
      </w:hyperlink>
      <w:r w:rsidRPr="004B067B">
        <w:rPr>
          <w:rFonts w:ascii="Calibri" w:hAnsi="Calibri" w:cs="Calibri"/>
        </w:rPr>
        <w:t xml:space="preserve"> от 28.12.2013 N 435-ФЗ)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4. Перечисление прав, указанных в </w:t>
      </w:r>
      <w:hyperlink w:anchor="Par125" w:history="1">
        <w:r w:rsidRPr="004B067B">
          <w:rPr>
            <w:rFonts w:ascii="Calibri" w:hAnsi="Calibri" w:cs="Calibri"/>
            <w:color w:val="0000FF"/>
          </w:rPr>
          <w:t>пунктах 2</w:t>
        </w:r>
      </w:hyperlink>
      <w:r w:rsidRPr="004B067B">
        <w:rPr>
          <w:rFonts w:ascii="Calibri" w:hAnsi="Calibri" w:cs="Calibri"/>
        </w:rPr>
        <w:t xml:space="preserve"> и </w:t>
      </w:r>
      <w:hyperlink w:anchor="Par140" w:history="1">
        <w:r w:rsidRPr="004B067B">
          <w:rPr>
            <w:rFonts w:ascii="Calibri" w:hAnsi="Calibri" w:cs="Calibri"/>
            <w:color w:val="0000FF"/>
          </w:rPr>
          <w:t>3</w:t>
        </w:r>
      </w:hyperlink>
      <w:r w:rsidRPr="004B067B">
        <w:rPr>
          <w:rFonts w:ascii="Calibri" w:hAnsi="Calibri" w:cs="Calibri"/>
        </w:rPr>
        <w:t xml:space="preserve"> настоящей статьи, не должно толковаться как отрицание или умаление других прав несовершеннолетних.</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r w:rsidRPr="004B067B">
        <w:rPr>
          <w:rFonts w:ascii="Calibri" w:hAnsi="Calibri" w:cs="Calibri"/>
        </w:rPr>
        <w:t>Статья 8.1. Применение мер взыскания в учреждениях системы профилактики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(введена Федеральным </w:t>
      </w:r>
      <w:hyperlink r:id="rId1014" w:history="1">
        <w:r w:rsidRPr="004B067B">
          <w:rPr>
            <w:rFonts w:ascii="Calibri" w:hAnsi="Calibri" w:cs="Calibri"/>
            <w:color w:val="0000FF"/>
          </w:rPr>
          <w:t>законом</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За нарушения установленного порядка содержания в специализированных учреждениях для несовершеннолетних, нуждающихся в социальной реабилитации, в специальных учебно-воспитательных учреждениях открытого и закрытого типа и центрах временного содержания для несовершеннолетних правонарушителей органов внутренних дел к несовершеннолетним могут применяться следующие меры взыскания: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15"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предупреждение;</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выговор;</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строгий выговор.</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К несовершеннолетним, находящимся в специальных учебно-воспитательных учреждениях открытого и закрытого типа, могут также применяться следующие меры взыскания: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16"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сообщение родителям или иным </w:t>
      </w:r>
      <w:hyperlink r:id="rId1017" w:history="1">
        <w:r w:rsidRPr="004B067B">
          <w:rPr>
            <w:rFonts w:ascii="Calibri" w:hAnsi="Calibri" w:cs="Calibri"/>
            <w:color w:val="0000FF"/>
          </w:rPr>
          <w:t>законным представителям</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lastRenderedPageBreak/>
        <w:t xml:space="preserve">(в ред. Федерального </w:t>
      </w:r>
      <w:hyperlink r:id="rId1018"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исключение из специального учебно-воспитательного учреждения открытого типа на основании постановления комиссии по делам несовершеннолетних и защите их прав по месту нахождения указанного учреждения.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22.08.2004 </w:t>
      </w:r>
      <w:hyperlink r:id="rId1019" w:history="1">
        <w:r w:rsidRPr="004B067B">
          <w:rPr>
            <w:rFonts w:ascii="Calibri" w:hAnsi="Calibri" w:cs="Calibri"/>
            <w:color w:val="0000FF"/>
          </w:rPr>
          <w:t>N 122-ФЗ</w:t>
        </w:r>
      </w:hyperlink>
      <w:r w:rsidRPr="004B067B">
        <w:rPr>
          <w:rFonts w:ascii="Calibri" w:hAnsi="Calibri" w:cs="Calibri"/>
        </w:rPr>
        <w:t xml:space="preserve">, от 02.07.2013 </w:t>
      </w:r>
      <w:hyperlink r:id="rId1020" w:history="1">
        <w:r w:rsidRPr="004B067B">
          <w:rPr>
            <w:rFonts w:ascii="Calibri" w:hAnsi="Calibri" w:cs="Calibri"/>
            <w:color w:val="0000FF"/>
          </w:rPr>
          <w:t>N 185-ФЗ</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Порядок применения мер взыскания к несовершеннолетним определяется соответствующими нормативными правовыми документами, регламентирующими деятельность учреждений системы профилактики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По отношению к несовершеннолетним не допускаются: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применение физического и психического насилия;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применение мер воздействия без учета возраста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применение мер, носящих антипедагогический характер, унижающих человеческое достоинство;</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ограничение контактов несовершеннолетних с родителями или иными законными представителями либо лишение несовершеннолетних контактов с родителями или иными законными представителями;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21"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уменьшение норм питания;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лишение прогулок.</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45" w:name="Par169"/>
      <w:bookmarkEnd w:id="145"/>
      <w:r w:rsidRPr="004B067B">
        <w:rPr>
          <w:rFonts w:ascii="Calibri" w:hAnsi="Calibri" w:cs="Calibri"/>
        </w:rPr>
        <w:t>Статья 9. Гарантии исполнения настоящего Федерального закона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Органы и учреждения системы профилактики безнадзорности и правонарушений несовершеннолетних, а также несовершеннолетние, их родители или иные </w:t>
      </w:r>
      <w:hyperlink r:id="rId1022" w:history="1">
        <w:r w:rsidRPr="004B067B">
          <w:rPr>
            <w:rFonts w:ascii="Calibri" w:hAnsi="Calibri" w:cs="Calibri"/>
            <w:color w:val="0000FF"/>
          </w:rPr>
          <w:t>законные представители</w:t>
        </w:r>
      </w:hyperlink>
      <w:r w:rsidRPr="004B067B">
        <w:rPr>
          <w:rFonts w:ascii="Calibri" w:hAnsi="Calibri" w:cs="Calibri"/>
        </w:rPr>
        <w:t xml:space="preserve"> вправе обратиться в установленном </w:t>
      </w:r>
      <w:hyperlink r:id="rId1023" w:history="1">
        <w:r w:rsidRPr="004B067B">
          <w:rPr>
            <w:rFonts w:ascii="Calibri" w:hAnsi="Calibri" w:cs="Calibri"/>
            <w:color w:val="0000FF"/>
          </w:rPr>
          <w:t>законодательством</w:t>
        </w:r>
      </w:hyperlink>
      <w:r w:rsidRPr="004B067B">
        <w:rPr>
          <w:rFonts w:ascii="Calibri" w:hAnsi="Calibri" w:cs="Calibri"/>
        </w:rPr>
        <w:t xml:space="preserve"> Российской Федерации порядке в суд с иском о возмещении вреда, причиненного здоровью несовершеннолетнего, его имуществу, и (или) морального вреда.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24"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46" w:name="Par173"/>
      <w:bookmarkEnd w:id="146"/>
      <w:r w:rsidRPr="004B067B">
        <w:rPr>
          <w:rFonts w:ascii="Calibri" w:hAnsi="Calibri" w:cs="Calibri"/>
        </w:rPr>
        <w:t>2. Органы и учреждения системы профилактики безнадзорности и правонарушений несовершеннолетних в пределах своей компетенции обязаны обеспечивать соблюдение прав и законных интересов несовершеннолетних, осуществлять их защиту от всех форм дискриминации, физического или психического насилия, оскорбления, грубого обращения, сексуальной и иной эксплуатации, выявлять несовершеннолетних и семьи, находящиеся в социально опасном положении, а также незамедлительно информировать:</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орган прокуратуры - о нарушении прав и свобод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комиссию по делам несовершеннолетних и защите их прав - о выявленных случаях нарушения прав несовершеннолетних на образование, труд, отдых, жилище и других прав, а также о недостатках в деятельности органов и учреждений, препятствующих предупреждению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25" w:history="1">
        <w:r w:rsidRPr="004B067B">
          <w:rPr>
            <w:rFonts w:ascii="Calibri" w:hAnsi="Calibri" w:cs="Calibri"/>
            <w:color w:val="0000FF"/>
          </w:rPr>
          <w:t>закона</w:t>
        </w:r>
      </w:hyperlink>
      <w:r w:rsidRPr="004B067B">
        <w:rPr>
          <w:rFonts w:ascii="Calibri" w:hAnsi="Calibri" w:cs="Calibri"/>
        </w:rPr>
        <w:t xml:space="preserve"> от 22.08.2004 N 122-ФЗ)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орган опеки и попечительства - о выявлении несовершеннолетних, оставшихся без попечения родителей или иных законных представителей либо находящихся в обстановке, представляющей угрозу их жизни, здоровью или препятствующей их воспитанию;</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26"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орган управления социальной защитой населения - о выявлении несовершеннолетних, нуждающихся в помощи государства в связи с безнадзорностью или беспризорностью, а также о выявлении семей, находящихся в социально опасном положении;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5) орган внутренних дел - о выявлении родителей несовершеннолетних или иных их законных представителей и иных лиц, жестоко обращающихся с несовершеннолетними и (или) вовлекающих их в совершение преступления или антиобщественных действий или совершающих по отношению к ним другие противоправные деяния, а также о несовершеннолетних, совершивших правонарушение или антиобщественные действия;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27"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5.1) уголовно-исполнительные инспекции - о выявлении состоящих на учете в уголовно-исполнительных инспекциях несовершеннолетних осужденных, нуждающихся в оказании социальной и психологической помощи, помощи в социальной адаптации, трудоустройстве, о выявленных случаях совершения ими правонарушения или антиобщественных действий, нарушения ими установленных </w:t>
      </w:r>
      <w:r w:rsidRPr="004B067B">
        <w:rPr>
          <w:rFonts w:ascii="Calibri" w:hAnsi="Calibri" w:cs="Calibri"/>
        </w:rPr>
        <w:lastRenderedPageBreak/>
        <w:t>судом запретов и (или) ограничений, уклонения несовершеннолетних осужденных, признанных больными наркоманией, которым предоставлена отсрочка отбывания наказания, от прохождения курса лечения от наркомании, а также медицинской реабилитации либо социальной реабилитации или уклонения несовершеннолетних осужденных от исполнения возложенных на них судом обязанностей;</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(пп. 5.1 введен Федеральным </w:t>
      </w:r>
      <w:hyperlink r:id="rId1028" w:history="1">
        <w:r w:rsidRPr="004B067B">
          <w:rPr>
            <w:rFonts w:ascii="Calibri" w:hAnsi="Calibri" w:cs="Calibri"/>
            <w:color w:val="0000FF"/>
          </w:rPr>
          <w:t>законом</w:t>
        </w:r>
      </w:hyperlink>
      <w:r w:rsidRPr="004B067B">
        <w:rPr>
          <w:rFonts w:ascii="Calibri" w:hAnsi="Calibri" w:cs="Calibri"/>
        </w:rPr>
        <w:t xml:space="preserve"> от 28.12.2013 N 435-ФЗ)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6) орган управления здравоохранением - о выявлении несовершеннолетних, нуждающихся в обследовании, наблюдении или лечении в связи с употреблением алкогольной и спиртосодержащей продукции, пива и напитков, изготавливаемых на его основе, наркотических средств, психотропных или одурманивающих веществ;</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29" w:history="1">
        <w:r w:rsidRPr="004B067B">
          <w:rPr>
            <w:rFonts w:ascii="Calibri" w:hAnsi="Calibri" w:cs="Calibri"/>
            <w:color w:val="0000FF"/>
          </w:rPr>
          <w:t>закона</w:t>
        </w:r>
      </w:hyperlink>
      <w:r w:rsidRPr="004B067B">
        <w:rPr>
          <w:rFonts w:ascii="Calibri" w:hAnsi="Calibri" w:cs="Calibri"/>
        </w:rPr>
        <w:t xml:space="preserve"> от 22.04.2005 N 39-ФЗ)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7) орган, осуществляющий управление в сфере образования - о выявлении несовершеннолетних, нуждающихся в помощи государства в связи с самовольным уходом из организаций для детей-сирот и детей, оставшихся без попечения родителей, образовательных организаций или иных организаций, осуществляющих обучение, либо в связи с прекращением по неуважительным причинам занятий в образовательных организациях;</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30"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8) орган по делам молодежи - о выявлении несовершеннолетних, находящихся в социально опасном положении и нуждающихся в этой связи в оказании помощи в организации отдыха, досуга, занятости.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3. Информация, указанная в </w:t>
      </w:r>
      <w:hyperlink w:anchor="Par173" w:history="1">
        <w:r w:rsidRPr="004B067B">
          <w:rPr>
            <w:rFonts w:ascii="Calibri" w:hAnsi="Calibri" w:cs="Calibri"/>
            <w:color w:val="0000FF"/>
          </w:rPr>
          <w:t>пункте 2</w:t>
        </w:r>
      </w:hyperlink>
      <w:r w:rsidRPr="004B067B">
        <w:rPr>
          <w:rFonts w:ascii="Calibri" w:hAnsi="Calibri" w:cs="Calibri"/>
        </w:rPr>
        <w:t xml:space="preserve"> настоящей статьи, подлежит хранению и использованию в порядке, обеспечивающем ее конфиденциальность.</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4. Должностные лица, родители несовершеннолетних или иные их </w:t>
      </w:r>
      <w:hyperlink r:id="rId1031" w:history="1">
        <w:r w:rsidRPr="004B067B">
          <w:rPr>
            <w:rFonts w:ascii="Calibri" w:hAnsi="Calibri" w:cs="Calibri"/>
            <w:color w:val="0000FF"/>
          </w:rPr>
          <w:t>законные представители</w:t>
        </w:r>
      </w:hyperlink>
      <w:r w:rsidRPr="004B067B">
        <w:rPr>
          <w:rFonts w:ascii="Calibri" w:hAnsi="Calibri" w:cs="Calibri"/>
        </w:rPr>
        <w:t xml:space="preserve"> и иные лица несут ответственность за нарушение прав несовершеннолетних, а также за неисполнение или ненадлежащее исполнение обязанностей по их воспитанию, обучению и (или) содержанию в порядке, установленном законодательством Российской Федерации и законодательством субъектов Российской Федерации.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32"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47" w:name="Par193"/>
      <w:bookmarkEnd w:id="147"/>
      <w:r w:rsidRPr="004B067B">
        <w:rPr>
          <w:rFonts w:ascii="Calibri" w:hAnsi="Calibri" w:cs="Calibri"/>
        </w:rPr>
        <w:t>Статья 10. Контроль и надзор за деятельностью органов и учреждений системы профилактики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Федеральные органы государственной власти, органы государственной власти субъектов Российской Федерации в пределах своей компетенции осуществляют в установленном порядке контроль за деятельностью органов и учреждений системы профилактики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Ведомственный контроль за деятельностью органов и учреждений системы профилактики безнадзорности и правонарушений несовершеннолетних осуществляется вышестоящими органами и их должностными лицами. Порядок осуществления ведомственного контроля определяется соответствующими нормативными правовыми актами.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3. Прокурорский надзор за соблюдением законов органами и учреждениями системы профилактики безнадзорности и правонарушений несовершеннолетних осуществляется Генеральным прокурором Российской Федерации и подчиненными ему прокурорами в соответствии с Федеральным </w:t>
      </w:r>
      <w:hyperlink r:id="rId1033" w:history="1">
        <w:r w:rsidRPr="004B067B">
          <w:rPr>
            <w:rFonts w:ascii="Calibri" w:hAnsi="Calibri" w:cs="Calibri"/>
            <w:color w:val="0000FF"/>
          </w:rPr>
          <w:t>законом</w:t>
        </w:r>
      </w:hyperlink>
      <w:r w:rsidRPr="004B067B">
        <w:rPr>
          <w:rFonts w:ascii="Calibri" w:hAnsi="Calibri" w:cs="Calibri"/>
        </w:rPr>
        <w:t xml:space="preserve"> "О прокуратуре Российской Федерации".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4. Общественный контроль за обеспечением прав несовершеннолетних, находящихся в учреждениях системы профилактики безнадзорности и правонарушений несовершеннолетних, относящихся к местам принудительного содержания, осуществляется в соответствии с Федеральным </w:t>
      </w:r>
      <w:hyperlink r:id="rId1034" w:history="1">
        <w:r w:rsidRPr="004B067B">
          <w:rPr>
            <w:rFonts w:ascii="Calibri" w:hAnsi="Calibri" w:cs="Calibri"/>
            <w:color w:val="0000FF"/>
          </w:rPr>
          <w:t>законом</w:t>
        </w:r>
      </w:hyperlink>
      <w:r w:rsidRPr="004B067B">
        <w:rPr>
          <w:rFonts w:ascii="Calibri" w:hAnsi="Calibri" w:cs="Calibri"/>
        </w:rPr>
        <w:t xml:space="preserve"> от 10 июня 2008 года N 76-ФЗ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w:t>
      </w:r>
    </w:p>
    <w:p w:rsidR="00E43C7F" w:rsidRPr="004B067B" w:rsidRDefault="00E43C7F">
      <w:pPr>
        <w:widowControl w:val="0"/>
        <w:autoSpaceDE w:val="0"/>
        <w:autoSpaceDN w:val="0"/>
        <w:adjustRightInd w:val="0"/>
        <w:spacing w:after="0" w:line="240" w:lineRule="auto"/>
        <w:rPr>
          <w:rFonts w:ascii="Calibri" w:hAnsi="Calibri" w:cs="Calibri"/>
        </w:rPr>
      </w:pPr>
      <w:r w:rsidRPr="004B067B">
        <w:rPr>
          <w:rFonts w:ascii="Calibri" w:hAnsi="Calibri" w:cs="Calibri"/>
        </w:rPr>
        <w:t xml:space="preserve">(п. 4 введен Федеральным </w:t>
      </w:r>
      <w:hyperlink r:id="rId1035" w:history="1">
        <w:r w:rsidRPr="004B067B">
          <w:rPr>
            <w:rFonts w:ascii="Calibri" w:hAnsi="Calibri" w:cs="Calibri"/>
            <w:color w:val="0000FF"/>
          </w:rPr>
          <w:t>законом</w:t>
        </w:r>
      </w:hyperlink>
      <w:r w:rsidRPr="004B067B">
        <w:rPr>
          <w:rFonts w:ascii="Calibri" w:hAnsi="Calibri" w:cs="Calibri"/>
        </w:rPr>
        <w:t xml:space="preserve"> от 30.12.2012 N 319-ФЗ)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jc w:val="center"/>
        <w:outlineLvl w:val="0"/>
        <w:rPr>
          <w:rFonts w:ascii="Calibri" w:hAnsi="Calibri" w:cs="Calibri"/>
          <w:b/>
          <w:bCs/>
        </w:rPr>
      </w:pPr>
      <w:bookmarkStart w:id="148" w:name="Par201"/>
      <w:bookmarkEnd w:id="148"/>
      <w:r w:rsidRPr="004B067B">
        <w:rPr>
          <w:rFonts w:ascii="Calibri" w:hAnsi="Calibri" w:cs="Calibri"/>
          <w:b/>
          <w:bCs/>
        </w:rPr>
        <w:t>Глава II. ОСНОВНЫЕ НАПРАВЛЕНИЯ ДЕЯТЕЛЬНОСТИ ОРГАНОВ</w:t>
      </w:r>
    </w:p>
    <w:p w:rsidR="00E43C7F" w:rsidRPr="004B067B" w:rsidRDefault="00E43C7F">
      <w:pPr>
        <w:widowControl w:val="0"/>
        <w:autoSpaceDE w:val="0"/>
        <w:autoSpaceDN w:val="0"/>
        <w:adjustRightInd w:val="0"/>
        <w:spacing w:after="0" w:line="240" w:lineRule="auto"/>
        <w:jc w:val="center"/>
        <w:rPr>
          <w:rFonts w:ascii="Calibri" w:hAnsi="Calibri" w:cs="Calibri"/>
          <w:b/>
          <w:bCs/>
        </w:rPr>
      </w:pPr>
      <w:r w:rsidRPr="004B067B">
        <w:rPr>
          <w:rFonts w:ascii="Calibri" w:hAnsi="Calibri" w:cs="Calibri"/>
          <w:b/>
          <w:bCs/>
        </w:rPr>
        <w:t>И УЧРЕЖДЕНИЙ СИСТЕМЫ ПРОФИЛАКТИКИ БЕЗНАДЗОРНОСТИ</w:t>
      </w:r>
    </w:p>
    <w:p w:rsidR="00E43C7F" w:rsidRPr="004B067B" w:rsidRDefault="00E43C7F">
      <w:pPr>
        <w:widowControl w:val="0"/>
        <w:autoSpaceDE w:val="0"/>
        <w:autoSpaceDN w:val="0"/>
        <w:adjustRightInd w:val="0"/>
        <w:spacing w:after="0" w:line="240" w:lineRule="auto"/>
        <w:jc w:val="center"/>
        <w:rPr>
          <w:rFonts w:ascii="Calibri" w:hAnsi="Calibri" w:cs="Calibri"/>
          <w:b/>
          <w:bCs/>
        </w:rPr>
      </w:pPr>
      <w:r w:rsidRPr="004B067B">
        <w:rPr>
          <w:rFonts w:ascii="Calibri" w:hAnsi="Calibri" w:cs="Calibri"/>
          <w:b/>
          <w:bCs/>
        </w:rPr>
        <w:t>И ПРАВОНАРУШЕНИЙ НЕСОВЕРШЕННОЛЕТНИХ</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r w:rsidRPr="004B067B">
        <w:rPr>
          <w:rFonts w:ascii="Calibri" w:hAnsi="Calibri" w:cs="Calibri"/>
        </w:rPr>
        <w:lastRenderedPageBreak/>
        <w:t>Статья 11. Комиссии по делам несовершеннолетних и защите их прав</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(в ред. Федерального </w:t>
      </w:r>
      <w:hyperlink r:id="rId1036" w:history="1">
        <w:r w:rsidRPr="004B067B">
          <w:rPr>
            <w:rFonts w:ascii="Calibri" w:hAnsi="Calibri" w:cs="Calibri"/>
            <w:color w:val="0000FF"/>
          </w:rPr>
          <w:t>закона</w:t>
        </w:r>
      </w:hyperlink>
      <w:r w:rsidRPr="004B067B">
        <w:rPr>
          <w:rFonts w:ascii="Calibri" w:hAnsi="Calibri" w:cs="Calibri"/>
        </w:rPr>
        <w:t xml:space="preserve"> от 30.12.2012 N 297-ФЗ)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Комиссии по делам несовершеннолетних и защите их прав создаются на территории субъекта Российской Федерации в порядке, установленном законодательством субъекта Российской Федерации, в целях координации деятельности органов и учреждений системы профилактики безнадзорности и правонарушений несовершеннолетних по предупреждению безнадзорности, беспризорности, правонарушений и антиобщественных действий несовершеннолетних, выявлению и устранению причин и условий, способствующих этому, обеспечению защиты прав и законных интересов несовершеннолетних, социально-педагогической реабилитации несовершеннолетних, находящихся в социально опасном положении, выявлению и пресечению случаев вовлечения несовершеннолетних в совершение преступлений и антиобщественных действий. Порядок осуществления деятельности комиссии по делам несовершеннолетних и защите их прав определяется законодательством субъекта Российской Федерации.</w:t>
      </w:r>
    </w:p>
    <w:p w:rsidR="00E43C7F" w:rsidRPr="004B067B" w:rsidRDefault="00E43C7F">
      <w:pPr>
        <w:widowControl w:val="0"/>
        <w:pBdr>
          <w:bottom w:val="single" w:sz="6" w:space="0" w:color="auto"/>
        </w:pBdr>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КонсультантПлюс: примечание.</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Постановлением Правительства РФ от 06.05.2006 N 272 утверждено </w:t>
      </w:r>
      <w:hyperlink r:id="rId1037" w:history="1">
        <w:r w:rsidRPr="004B067B">
          <w:rPr>
            <w:rFonts w:ascii="Calibri" w:hAnsi="Calibri" w:cs="Calibri"/>
            <w:color w:val="0000FF"/>
          </w:rPr>
          <w:t>Положение</w:t>
        </w:r>
      </w:hyperlink>
      <w:r w:rsidRPr="004B067B">
        <w:rPr>
          <w:rFonts w:ascii="Calibri" w:hAnsi="Calibri" w:cs="Calibri"/>
        </w:rPr>
        <w:t xml:space="preserve"> о Правительственной комиссии по делам несовершеннолетних и защите их прав.</w:t>
      </w:r>
    </w:p>
    <w:p w:rsidR="00E43C7F" w:rsidRPr="004B067B" w:rsidRDefault="00E43C7F">
      <w:pPr>
        <w:widowControl w:val="0"/>
        <w:pBdr>
          <w:bottom w:val="single" w:sz="6" w:space="0" w:color="auto"/>
        </w:pBdr>
        <w:autoSpaceDE w:val="0"/>
        <w:autoSpaceDN w:val="0"/>
        <w:adjustRightInd w:val="0"/>
        <w:spacing w:after="0" w:line="240" w:lineRule="auto"/>
        <w:rPr>
          <w:rFonts w:ascii="Calibri" w:hAnsi="Calibri" w:cs="Calibri"/>
        </w:rPr>
      </w:pPr>
    </w:p>
    <w:p w:rsidR="00E43C7F" w:rsidRPr="004B067B" w:rsidRDefault="00761F2E">
      <w:pPr>
        <w:widowControl w:val="0"/>
        <w:autoSpaceDE w:val="0"/>
        <w:autoSpaceDN w:val="0"/>
        <w:adjustRightInd w:val="0"/>
        <w:spacing w:after="0" w:line="240" w:lineRule="auto"/>
        <w:ind w:firstLine="540"/>
        <w:jc w:val="both"/>
        <w:rPr>
          <w:rFonts w:ascii="Calibri" w:hAnsi="Calibri" w:cs="Calibri"/>
        </w:rPr>
      </w:pPr>
      <w:hyperlink r:id="rId1038" w:history="1">
        <w:r w:rsidR="00E43C7F" w:rsidRPr="004B067B">
          <w:rPr>
            <w:rFonts w:ascii="Calibri" w:hAnsi="Calibri" w:cs="Calibri"/>
            <w:color w:val="0000FF"/>
          </w:rPr>
          <w:t>Примерное положение</w:t>
        </w:r>
      </w:hyperlink>
      <w:r w:rsidR="00E43C7F" w:rsidRPr="004B067B">
        <w:rPr>
          <w:rFonts w:ascii="Calibri" w:hAnsi="Calibri" w:cs="Calibri"/>
        </w:rPr>
        <w:t xml:space="preserve"> о комиссиях по делам несовершеннолетних и защите их прав утверждается Правительством Российской Федерации.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Комиссии по делам несовершеннолетних и защите их прав в пределах своей компетенции: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обеспечивают осуществление мер по защите и восстановлению прав и законных интересов несовершеннолетних, защите их от всех форм дискриминации, физического или психического насилия, оскорбления, грубого обращения, сексуальной и иной эксплуатации, выявлению и устранению причин и условий, способствующих безнадзорности, беспризорности, правонарушениям и антиобщественным действиям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подготавливают совместно с соответствующими органами или учреждениями материалы, представляемые в суд, по вопросам, связанным с содержанием несовершеннолетних в специальных учебно-воспитательных учреждениях закрытого типа, а также по иным вопросам, предусмотренным законодательством Российской Федерации;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3) рассматривают представления органа, осуществляющего управление в сфере образования, об исключении несовершеннолетних, не получивших общего образования, из образовательной организации и по другим вопросам их обучения в случаях, предусмотренных Федеральным </w:t>
      </w:r>
      <w:hyperlink r:id="rId1039" w:history="1">
        <w:r w:rsidRPr="004B067B">
          <w:rPr>
            <w:rFonts w:ascii="Calibri" w:hAnsi="Calibri" w:cs="Calibri"/>
            <w:color w:val="0000FF"/>
          </w:rPr>
          <w:t>законом</w:t>
        </w:r>
      </w:hyperlink>
      <w:r w:rsidRPr="004B067B">
        <w:rPr>
          <w:rFonts w:ascii="Calibri" w:hAnsi="Calibri" w:cs="Calibri"/>
        </w:rPr>
        <w:t xml:space="preserve"> от 29 декабря 2012 года N 273-ФЗ "Об образовании в Российской Федерации";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(пп. 3 в ред. Федерального </w:t>
      </w:r>
      <w:hyperlink r:id="rId1040"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обеспечивают оказание помощи в трудовом и бытовом устройстве несовершеннолетних, освобожденных из учреждений уголовно-исполнительной системы либо вернувшихся из специальных учебно-воспитательных учреждений, содействие в определении форм устройства других несовершеннолетних, нуждающихся в помощи государства, а также осуществление иных функций по социальной реабилитации несовершеннолетних, которые предусмотрены законодательством Российской Федерации и законодательством субъектов Российской Федерации;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5) применяют меры воздействия в отношении несовершеннолетних, их родителей или иных </w:t>
      </w:r>
      <w:hyperlink r:id="rId1041" w:history="1">
        <w:r w:rsidRPr="004B067B">
          <w:rPr>
            <w:rFonts w:ascii="Calibri" w:hAnsi="Calibri" w:cs="Calibri"/>
            <w:color w:val="0000FF"/>
          </w:rPr>
          <w:t>законных представителей</w:t>
        </w:r>
      </w:hyperlink>
      <w:r w:rsidRPr="004B067B">
        <w:rPr>
          <w:rFonts w:ascii="Calibri" w:hAnsi="Calibri" w:cs="Calibri"/>
        </w:rPr>
        <w:t xml:space="preserve"> в случаях и порядке, которые предусмотрены </w:t>
      </w:r>
      <w:hyperlink r:id="rId1042" w:history="1">
        <w:r w:rsidRPr="004B067B">
          <w:rPr>
            <w:rFonts w:ascii="Calibri" w:hAnsi="Calibri" w:cs="Calibri"/>
            <w:color w:val="0000FF"/>
          </w:rPr>
          <w:t>законодательством</w:t>
        </w:r>
      </w:hyperlink>
      <w:r w:rsidRPr="004B067B">
        <w:rPr>
          <w:rFonts w:ascii="Calibri" w:hAnsi="Calibri" w:cs="Calibri"/>
        </w:rPr>
        <w:t xml:space="preserve"> Российской Федерации и законодательством субъектов Российской Федерации;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6) подготавливают и направляют в органы государственной власти субъекта Российской Федерации и (или) органы местного самоуправления в порядке, установленном законодательством субъекта Российской Федерации, отчеты о работе по профилактике безнадзорности и правонарушений несовершеннолетних на территории соответствующего субъекта Российской Федерации и (или) на территории соответствующего муниципального образования.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Комиссии по делам несовершеннолетних и защите их прав принимают постановления по вопросам, отнесенным к их компетенции, обязательные для исполнения органами и учреждениями системы профилактики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В постановлении комиссии по делам несовершеннолетних и защите их прав указываются выявленные нарушения прав и законных интересов несовершеннолетних, причины и условия, способствующие безнадзорности, беспризорности, правонарушениям и антиобщественным действиям </w:t>
      </w:r>
      <w:r w:rsidRPr="004B067B">
        <w:rPr>
          <w:rFonts w:ascii="Calibri" w:hAnsi="Calibri" w:cs="Calibri"/>
        </w:rPr>
        <w:lastRenderedPageBreak/>
        <w:t>несовершеннолетних, меры по их устранению и сроки принятия указанных мер.</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Органы и учреждения системы профилактики безнадзорности и правонарушений несовершеннолетних обязаны сообщить комиссии по делам несовершеннолетних и защите их прав о принятых мерах по исполнению данного постановления в срок, указанный в постановлении.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49" w:name="Par227"/>
      <w:bookmarkEnd w:id="149"/>
      <w:r w:rsidRPr="004B067B">
        <w:rPr>
          <w:rFonts w:ascii="Calibri" w:hAnsi="Calibri" w:cs="Calibri"/>
        </w:rPr>
        <w:t>Статья 12. Органы управления социальной защитой населения и учреждения социального обслуживания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Органы управления социальной защитой населения в пределах своей компетенции: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осуществляют меры по профилактике безнадзорности несовершеннолетних и организуют индивидуальную профилактическую работу в отношении безнадзорных и беспризорных несовершеннолетних, их родителей или иных </w:t>
      </w:r>
      <w:hyperlink r:id="rId1043" w:history="1">
        <w:r w:rsidRPr="004B067B">
          <w:rPr>
            <w:rFonts w:ascii="Calibri" w:hAnsi="Calibri" w:cs="Calibri"/>
            <w:color w:val="0000FF"/>
          </w:rPr>
          <w:t>законных представителей</w:t>
        </w:r>
      </w:hyperlink>
      <w:r w:rsidRPr="004B067B">
        <w:rPr>
          <w:rFonts w:ascii="Calibri" w:hAnsi="Calibri" w:cs="Calibri"/>
        </w:rPr>
        <w:t>, не исполняющих своих обязанностей по воспитанию, содержанию несовершеннолетних и (или) отрицательно влияющих на их поведение либо жестоко обращающихся с ними;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44"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контролируют деятельность специализированных учреждений для несовершеннолетних, нуждающихся в социальной реабилитации, иных учреждений и служб, предоставляющих социальные услуги несовершеннолетним и их семьям, а также осуществляют меры по развитию сети указанных учреждений;</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внедряют в деятельность учреждений и служб, предоставляющих социальные услуги несовершеннолетним и их семьям, современные методики и технологии социальной реабилитации.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2. Учреждения социального обслуживания, к которым относятся территориальные центры социальной помощи семье и детям, </w:t>
      </w:r>
      <w:hyperlink r:id="rId1045" w:history="1">
        <w:r w:rsidRPr="004B067B">
          <w:rPr>
            <w:rFonts w:ascii="Calibri" w:hAnsi="Calibri" w:cs="Calibri"/>
            <w:color w:val="0000FF"/>
          </w:rPr>
          <w:t>центры</w:t>
        </w:r>
      </w:hyperlink>
      <w:r w:rsidRPr="004B067B">
        <w:rPr>
          <w:rFonts w:ascii="Calibri" w:hAnsi="Calibri" w:cs="Calibri"/>
        </w:rPr>
        <w:t xml:space="preserve"> психолого-педагогической помощи населению, </w:t>
      </w:r>
      <w:hyperlink r:id="rId1046" w:history="1">
        <w:r w:rsidRPr="004B067B">
          <w:rPr>
            <w:rFonts w:ascii="Calibri" w:hAnsi="Calibri" w:cs="Calibri"/>
            <w:color w:val="0000FF"/>
          </w:rPr>
          <w:t>центры</w:t>
        </w:r>
      </w:hyperlink>
      <w:r w:rsidRPr="004B067B">
        <w:rPr>
          <w:rFonts w:ascii="Calibri" w:hAnsi="Calibri" w:cs="Calibri"/>
        </w:rPr>
        <w:t xml:space="preserve"> экстренной психологической помощи и иные учреждения социального обслуживания, в соответствии с уставами указанных учреждений или положениями о 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предоставляют социальные услуги несовершеннолетним, находящимся в социально опасном положении или иной трудной жизненной ситуации, на основании просьб несовершеннолетних, их родителей или иных </w:t>
      </w:r>
      <w:hyperlink r:id="rId1047" w:history="1">
        <w:r w:rsidRPr="004B067B">
          <w:rPr>
            <w:rFonts w:ascii="Calibri" w:hAnsi="Calibri" w:cs="Calibri"/>
            <w:color w:val="0000FF"/>
          </w:rPr>
          <w:t>законных представителей</w:t>
        </w:r>
      </w:hyperlink>
      <w:r w:rsidRPr="004B067B">
        <w:rPr>
          <w:rFonts w:ascii="Calibri" w:hAnsi="Calibri" w:cs="Calibri"/>
        </w:rPr>
        <w:t xml:space="preserve"> либо по инициативе должностных лиц органов и учреждений системы профилактики безнадзорности и правонарушений несовершеннолетних в порядке, установленном законодательством субъекта Российской Федерации;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22.08.2004 </w:t>
      </w:r>
      <w:hyperlink r:id="rId1048" w:history="1">
        <w:r w:rsidRPr="004B067B">
          <w:rPr>
            <w:rFonts w:ascii="Calibri" w:hAnsi="Calibri" w:cs="Calibri"/>
            <w:color w:val="0000FF"/>
          </w:rPr>
          <w:t>N 122-ФЗ,</w:t>
        </w:r>
      </w:hyperlink>
      <w:r w:rsidRPr="004B067B">
        <w:rPr>
          <w:rFonts w:ascii="Calibri" w:hAnsi="Calibri" w:cs="Calibri"/>
        </w:rPr>
        <w:t xml:space="preserve"> от 01.12.2004 </w:t>
      </w:r>
      <w:hyperlink r:id="rId1049" w:history="1">
        <w:r w:rsidRPr="004B067B">
          <w:rPr>
            <w:rFonts w:ascii="Calibri" w:hAnsi="Calibri" w:cs="Calibri"/>
            <w:color w:val="0000FF"/>
          </w:rPr>
          <w:t>N 150-ФЗ)</w:t>
        </w:r>
      </w:hyperlink>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выявляют несовершеннолетних, находящихся в социально опасном положении, а также семьи, несовершеннолетние члены которых нуждаются в социальных услугах, осуществляют социальную реабилитацию этих лиц, оказывают им необходимую помощь в соответствии с индивидуальными программами социальной реабилитации;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принимают участие в пределах своей компетенции в индивидуальной профилактической работе с безнадзорными несовершеннолетними, в том числе путем организации их досуга, развития творческих способностей несовершеннолетних в кружках, клубах по интересам, созданных в учреждениях социального обслуживания, а также оказывают содействие в организации оздоровления и отдыха несовершеннолетних, нуждающихся в помощи государства.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50" w:name="Par239"/>
      <w:bookmarkEnd w:id="150"/>
      <w:r w:rsidRPr="004B067B">
        <w:rPr>
          <w:rFonts w:ascii="Calibri" w:hAnsi="Calibri" w:cs="Calibri"/>
        </w:rPr>
        <w:t>3. Должностные лица органов управления социальной защитой населения и учреждений социального обслуживания имеют право:</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в установленном порядке посещать несовершеннолетних, проводить беседы с ними, их родителями или иными законными представителями и иными лицами;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50"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2) запрашивать информацию у государственных органов и иных учреждений по вопросам, входящим в их компетенцию, приглашать для выяснения указанных вопросов несовершеннолетних, их родителей или иных </w:t>
      </w:r>
      <w:hyperlink r:id="rId1051" w:history="1">
        <w:r w:rsidRPr="004B067B">
          <w:rPr>
            <w:rFonts w:ascii="Calibri" w:hAnsi="Calibri" w:cs="Calibri"/>
            <w:color w:val="0000FF"/>
          </w:rPr>
          <w:t>законных представителей</w:t>
        </w:r>
      </w:hyperlink>
      <w:r w:rsidRPr="004B067B">
        <w:rPr>
          <w:rFonts w:ascii="Calibri" w:hAnsi="Calibri" w:cs="Calibri"/>
        </w:rPr>
        <w:t xml:space="preserve"> и иных лиц.</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52"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51" w:name="Par245"/>
      <w:bookmarkEnd w:id="151"/>
      <w:r w:rsidRPr="004B067B">
        <w:rPr>
          <w:rFonts w:ascii="Calibri" w:hAnsi="Calibri" w:cs="Calibri"/>
        </w:rPr>
        <w:t>Статья 13. Специализированные учреждения для несовершеннолетних, нуждающихся в социальной реабилитации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К специализированным учреждениям для несовершеннолетних, нуждающихся в социальной реабилитации, органов управления социальной защитой населения относятся: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социально-реабилитационные </w:t>
      </w:r>
      <w:hyperlink r:id="rId1053" w:history="1">
        <w:r w:rsidRPr="004B067B">
          <w:rPr>
            <w:rFonts w:ascii="Calibri" w:hAnsi="Calibri" w:cs="Calibri"/>
            <w:color w:val="0000FF"/>
          </w:rPr>
          <w:t>центры</w:t>
        </w:r>
      </w:hyperlink>
      <w:r w:rsidRPr="004B067B">
        <w:rPr>
          <w:rFonts w:ascii="Calibri" w:hAnsi="Calibri" w:cs="Calibri"/>
        </w:rPr>
        <w:t xml:space="preserve"> для несовершеннолетних, осуществляющие профилактику безнадзорности и социальную реабилитацию несовершеннолетних, оказавшихся в </w:t>
      </w:r>
      <w:r w:rsidRPr="004B067B">
        <w:rPr>
          <w:rFonts w:ascii="Calibri" w:hAnsi="Calibri" w:cs="Calibri"/>
        </w:rPr>
        <w:lastRenderedPageBreak/>
        <w:t>трудной жизненной ситуации;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2) социальные </w:t>
      </w:r>
      <w:hyperlink r:id="rId1054" w:history="1">
        <w:r w:rsidRPr="004B067B">
          <w:rPr>
            <w:rFonts w:ascii="Calibri" w:hAnsi="Calibri" w:cs="Calibri"/>
            <w:color w:val="0000FF"/>
          </w:rPr>
          <w:t>приюты</w:t>
        </w:r>
      </w:hyperlink>
      <w:r w:rsidRPr="004B067B">
        <w:rPr>
          <w:rFonts w:ascii="Calibri" w:hAnsi="Calibri" w:cs="Calibri"/>
        </w:rPr>
        <w:t xml:space="preserve"> для детей, обеспечивающие временное проживание и социальную реабилитацию несовершеннолетних, оказавшихся в трудной жизненной ситуации и нуждающихся в экстренной социальной помощи государства;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3) </w:t>
      </w:r>
      <w:hyperlink r:id="rId1055" w:history="1">
        <w:r w:rsidRPr="004B067B">
          <w:rPr>
            <w:rFonts w:ascii="Calibri" w:hAnsi="Calibri" w:cs="Calibri"/>
            <w:color w:val="0000FF"/>
          </w:rPr>
          <w:t>центры</w:t>
        </w:r>
      </w:hyperlink>
      <w:r w:rsidRPr="004B067B">
        <w:rPr>
          <w:rFonts w:ascii="Calibri" w:hAnsi="Calibri" w:cs="Calibri"/>
        </w:rPr>
        <w:t xml:space="preserve"> помощи детям, оставшимся без попечения родителей, предназначенные для временного содержания несовершеннолетних, оставшихся без попечения родителей или иных законных представителей, и оказания им содействия в дальнейшем устройстве.</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56"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В специализированные учреждения для несовершеннолетних, нуждающихся в социальной реабилитации, круглосуточно принимаются в установленном порядке несовершеннолетние:</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оставшиеся без попечения родителей или иных </w:t>
      </w:r>
      <w:hyperlink r:id="rId1057" w:history="1">
        <w:r w:rsidRPr="004B067B">
          <w:rPr>
            <w:rFonts w:ascii="Calibri" w:hAnsi="Calibri" w:cs="Calibri"/>
            <w:color w:val="0000FF"/>
          </w:rPr>
          <w:t>законных представителей</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58"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проживающие в семьях, находящихся в социально опасном положении;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заблудившиеся или подкинутые;</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самовольно оставившие семью, самовольно ушедшие из организаций для детей-сирот и детей, оставшихся без попечения родителей, за исключением лиц, самовольно ушедших из специальных учебно-воспитательных учреждений закрытого типа;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59"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5) не имеющие места жительства, места пребывания и (или) средств к существованию;</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6) оказавшиеся в иной трудной жизненной ситуации и нуждающиеся в социальной помощи и (или) реабилитации.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Основаниями приема в специализированные учреждения для несовершеннолетних, нуждающихся в социальной реабилитации, являются: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60"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личное обращение несовершеннолетнего;</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2) заявление родителей несовершеннолетнего или иных его </w:t>
      </w:r>
      <w:hyperlink r:id="rId1061" w:history="1">
        <w:r w:rsidRPr="004B067B">
          <w:rPr>
            <w:rFonts w:ascii="Calibri" w:hAnsi="Calibri" w:cs="Calibri"/>
            <w:color w:val="0000FF"/>
          </w:rPr>
          <w:t>законных представителей</w:t>
        </w:r>
      </w:hyperlink>
      <w:r w:rsidRPr="004B067B">
        <w:rPr>
          <w:rFonts w:ascii="Calibri" w:hAnsi="Calibri" w:cs="Calibri"/>
        </w:rPr>
        <w:t xml:space="preserve"> с учетом мнения несовершеннолетнего, достигшего возраста десяти лет, за исключением случаев, когда учет мнения несовершеннолетнего противоречит его интересам;</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62"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направление органа управления социальной защитой населения или согласованное с этим органом ходатайство должностного лица органа или учреждения системы профилактики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постановление лица, производящего дознание, следователя или судьи в случаях задержания, административного ареста, заключения под стражу, осуждения к аресту, ограничению свободы, лишению свободы родителей или иных законных представителей несовершеннолетнего;</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07.07.2003 </w:t>
      </w:r>
      <w:hyperlink r:id="rId1063" w:history="1">
        <w:r w:rsidRPr="004B067B">
          <w:rPr>
            <w:rFonts w:ascii="Calibri" w:hAnsi="Calibri" w:cs="Calibri"/>
            <w:color w:val="0000FF"/>
          </w:rPr>
          <w:t>N 111-ФЗ,</w:t>
        </w:r>
      </w:hyperlink>
      <w:r w:rsidRPr="004B067B">
        <w:rPr>
          <w:rFonts w:ascii="Calibri" w:hAnsi="Calibri" w:cs="Calibri"/>
        </w:rPr>
        <w:t xml:space="preserve"> от 01.12.2004 </w:t>
      </w:r>
      <w:hyperlink r:id="rId1064" w:history="1">
        <w:r w:rsidRPr="004B067B">
          <w:rPr>
            <w:rFonts w:ascii="Calibri" w:hAnsi="Calibri" w:cs="Calibri"/>
            <w:color w:val="0000FF"/>
          </w:rPr>
          <w:t>N 150-ФЗ</w:t>
        </w:r>
      </w:hyperlink>
      <w:r w:rsidRPr="004B067B">
        <w:rPr>
          <w:rFonts w:ascii="Calibri" w:hAnsi="Calibri" w:cs="Calibri"/>
        </w:rPr>
        <w:t xml:space="preserve">, от 24.07.2007 </w:t>
      </w:r>
      <w:hyperlink r:id="rId1065" w:history="1">
        <w:r w:rsidRPr="004B067B">
          <w:rPr>
            <w:rFonts w:ascii="Calibri" w:hAnsi="Calibri" w:cs="Calibri"/>
            <w:color w:val="0000FF"/>
          </w:rPr>
          <w:t>N 214-ФЗ</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5) акт оперативного дежурного районного, городского отдела (управления) внутренних дел, отдела (управления) внутренних дел иного муниципального образования, отдела (управления) внутренних дел закрытого административно-территориального образования, отдела (управления) внутренних дел на транспорте о необходимости приема несовершеннолетнего в специализированное учреждение для несовершеннолетних, нуждающихся в социальной реабилитации. Копия указанного акта в течение пяти суток направляется в орган управления социальной защитой населения.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66"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В специализированные учреждения для несовершеннолетних, нуждающихся в социальной реабилитации, не могут быть приняты лица, находящиеся в состоянии алкогольного или наркотического опьянения, а также с явными признаками обострения психического заболевания;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67"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6) направление администрации специализированного учреждения для несовершеннолетних, нуждающихся в социальной реабилитации, в котором находится несовершеннолетний, самовольно ушедший из семьи, организации для детей-сирот и детей, оставшихся без попечения родителей, специального учебно-воспитательного учреждения открытого типа или иной организации, осуществляющей образовательную деятельность, в случаях, предусмотренных </w:t>
      </w:r>
      <w:hyperlink w:anchor="Par627" w:history="1">
        <w:r w:rsidRPr="004B067B">
          <w:rPr>
            <w:rFonts w:ascii="Calibri" w:hAnsi="Calibri" w:cs="Calibri"/>
            <w:color w:val="0000FF"/>
          </w:rPr>
          <w:t>пунктом 5 статьи 25.1</w:t>
        </w:r>
      </w:hyperlink>
      <w:r w:rsidRPr="004B067B">
        <w:rPr>
          <w:rFonts w:ascii="Calibri" w:hAnsi="Calibri" w:cs="Calibri"/>
        </w:rPr>
        <w:t xml:space="preserve"> настоящего Федерального закона.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(пп. 6 введен Федеральным </w:t>
      </w:r>
      <w:hyperlink r:id="rId1068" w:history="1">
        <w:r w:rsidRPr="004B067B">
          <w:rPr>
            <w:rFonts w:ascii="Calibri" w:hAnsi="Calibri" w:cs="Calibri"/>
            <w:color w:val="0000FF"/>
          </w:rPr>
          <w:t>законом</w:t>
        </w:r>
      </w:hyperlink>
      <w:r w:rsidRPr="004B067B">
        <w:rPr>
          <w:rFonts w:ascii="Calibri" w:hAnsi="Calibri" w:cs="Calibri"/>
        </w:rPr>
        <w:t xml:space="preserve"> от 13.10.2009 N 233-ФЗ, в ред. Федерального </w:t>
      </w:r>
      <w:hyperlink r:id="rId1069"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lastRenderedPageBreak/>
        <w:t xml:space="preserve">4. Несовершеннолетние, указанные в </w:t>
      </w:r>
      <w:hyperlink w:anchor="Par252" w:history="1">
        <w:r w:rsidRPr="004B067B">
          <w:rPr>
            <w:rFonts w:ascii="Calibri" w:hAnsi="Calibri" w:cs="Calibri"/>
            <w:color w:val="0000FF"/>
          </w:rPr>
          <w:t>пункте 2</w:t>
        </w:r>
      </w:hyperlink>
      <w:r w:rsidRPr="004B067B">
        <w:rPr>
          <w:rFonts w:ascii="Calibri" w:hAnsi="Calibri" w:cs="Calibri"/>
        </w:rPr>
        <w:t xml:space="preserve"> настоящей статьи, обслуживаются в специализированных учреждениях для несовершеннолетних, нуждающихся в социальной реабилитации, в порядке, установленном </w:t>
      </w:r>
      <w:hyperlink r:id="rId1070" w:history="1">
        <w:r w:rsidRPr="004B067B">
          <w:rPr>
            <w:rFonts w:ascii="Calibri" w:hAnsi="Calibri" w:cs="Calibri"/>
            <w:color w:val="0000FF"/>
          </w:rPr>
          <w:t>законодательством</w:t>
        </w:r>
      </w:hyperlink>
      <w:r w:rsidRPr="004B067B">
        <w:rPr>
          <w:rFonts w:ascii="Calibri" w:hAnsi="Calibri" w:cs="Calibri"/>
        </w:rPr>
        <w:t xml:space="preserve"> Российской Федерации и законодательством субъектов Российской Федерации, в течение времени, необходимого для оказания им социальной помощи и (или) их социальной реабилитации.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Несовершеннолетний, принятый на основании личного заявления в специализированное учреждение для несовершеннолетних, нуждающихся в социальной реабилитации, имеет право покинуть его на основании личного заявления.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71"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5. Специализированные учреждения для несовершеннолетних, нуждающихся в социальной реабилитации, в соответствии с уставами указанных учреждений или положениями о 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принимают участие в выявлении и устранении причин и условий, способствующих безнадзорности и беспризорности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2) оказывают социальную, психологическую и иную помощь несовершеннолетним, их родителям или иным </w:t>
      </w:r>
      <w:hyperlink r:id="rId1072" w:history="1">
        <w:r w:rsidRPr="004B067B">
          <w:rPr>
            <w:rFonts w:ascii="Calibri" w:hAnsi="Calibri" w:cs="Calibri"/>
            <w:color w:val="0000FF"/>
          </w:rPr>
          <w:t>законным представителям</w:t>
        </w:r>
      </w:hyperlink>
      <w:r w:rsidRPr="004B067B">
        <w:rPr>
          <w:rFonts w:ascii="Calibri" w:hAnsi="Calibri" w:cs="Calibri"/>
        </w:rPr>
        <w:t xml:space="preserve"> в ликвидации трудной жизненной ситуации, восстановлении социального статуса несовершеннолетних в коллективах сверстников по месту учебы, работы, жительства, содействуют возвращению несовершеннолетних в семьи;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73"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3) содержат в установленном порядке на полном государственном обеспечении несовершеннолетних, указанных в </w:t>
      </w:r>
      <w:hyperlink w:anchor="Par252" w:history="1">
        <w:r w:rsidRPr="004B067B">
          <w:rPr>
            <w:rFonts w:ascii="Calibri" w:hAnsi="Calibri" w:cs="Calibri"/>
            <w:color w:val="0000FF"/>
          </w:rPr>
          <w:t>пункте 2</w:t>
        </w:r>
      </w:hyperlink>
      <w:r w:rsidRPr="004B067B">
        <w:rPr>
          <w:rFonts w:ascii="Calibri" w:hAnsi="Calibri" w:cs="Calibri"/>
        </w:rPr>
        <w:t xml:space="preserve"> настоящей статьи, осуществляют их социальную реабилитацию, защиту их прав и законных интересов, организуют медицинское обеспечение и обучение несовершеннолетних по соответствующим образовательным программам, содействуют их профессиональной ориентации и получению ими специальности;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74" w:history="1">
        <w:r w:rsidRPr="004B067B">
          <w:rPr>
            <w:rFonts w:ascii="Calibri" w:hAnsi="Calibri" w:cs="Calibri"/>
            <w:color w:val="0000FF"/>
          </w:rPr>
          <w:t>закона</w:t>
        </w:r>
      </w:hyperlink>
      <w:r w:rsidRPr="004B067B">
        <w:rPr>
          <w:rFonts w:ascii="Calibri" w:hAnsi="Calibri" w:cs="Calibri"/>
        </w:rPr>
        <w:t xml:space="preserve"> от 25.11.2013 N 317-ФЗ)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уведомляют родителей несовершеннолетних или иных их законных представителей о нахождении несовершеннолетних в указанных учреждениях;</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07.07.2003 </w:t>
      </w:r>
      <w:hyperlink r:id="rId1075" w:history="1">
        <w:r w:rsidRPr="004B067B">
          <w:rPr>
            <w:rFonts w:ascii="Calibri" w:hAnsi="Calibri" w:cs="Calibri"/>
            <w:color w:val="0000FF"/>
          </w:rPr>
          <w:t>N 111-ФЗ,</w:t>
        </w:r>
      </w:hyperlink>
      <w:r w:rsidRPr="004B067B">
        <w:rPr>
          <w:rFonts w:ascii="Calibri" w:hAnsi="Calibri" w:cs="Calibri"/>
        </w:rPr>
        <w:t xml:space="preserve"> от 01.12.2004 </w:t>
      </w:r>
      <w:hyperlink r:id="rId1076" w:history="1">
        <w:r w:rsidRPr="004B067B">
          <w:rPr>
            <w:rFonts w:ascii="Calibri" w:hAnsi="Calibri" w:cs="Calibri"/>
            <w:color w:val="0000FF"/>
          </w:rPr>
          <w:t>N 150-ФЗ)</w:t>
        </w:r>
      </w:hyperlink>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5) содействуют органам опеки и попечительства в осуществлении устройства несовершеннолетних, оставшихся без попечения родителей или иных законных представителей.</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77"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6. Должностные лица специализированных учреждений для несовершеннолетних, нуждающихся в социальной реабилитации, пользуются правами, предусмотренными пунктом 3 </w:t>
      </w:r>
      <w:hyperlink w:anchor="Par239" w:history="1">
        <w:r w:rsidRPr="004B067B">
          <w:rPr>
            <w:rFonts w:ascii="Calibri" w:hAnsi="Calibri" w:cs="Calibri"/>
            <w:color w:val="0000FF"/>
          </w:rPr>
          <w:t>статьи 12</w:t>
        </w:r>
      </w:hyperlink>
      <w:r w:rsidRPr="004B067B">
        <w:rPr>
          <w:rFonts w:ascii="Calibri" w:hAnsi="Calibri" w:cs="Calibri"/>
        </w:rPr>
        <w:t xml:space="preserve"> настоящего Федерального закона, а также имеют право:</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вызывать представителей организаций для детей-сирот и детей, оставшихся без попечения родителей, или других организаций для возвращения им несовершеннолетних, самовольно ушедших из указанных организаций;</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78"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2) приглашать родителей несовершеннолетних или иных их </w:t>
      </w:r>
      <w:hyperlink r:id="rId1079" w:history="1">
        <w:r w:rsidRPr="004B067B">
          <w:rPr>
            <w:rFonts w:ascii="Calibri" w:hAnsi="Calibri" w:cs="Calibri"/>
            <w:color w:val="0000FF"/>
          </w:rPr>
          <w:t>законных представителей</w:t>
        </w:r>
      </w:hyperlink>
      <w:r w:rsidRPr="004B067B">
        <w:rPr>
          <w:rFonts w:ascii="Calibri" w:hAnsi="Calibri" w:cs="Calibri"/>
        </w:rPr>
        <w:t xml:space="preserve"> для возвращения им несовершеннолетних, самовольно ушедших из семей;</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80"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изымать в установленном порядке у несовершеннолетних, содержащихся в специализированных учреждениях для несовершеннолетних, нуждающихся в социальной реабилитации, предметы, запрещенные к хранению в указанных учреждениях.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7. </w:t>
      </w:r>
      <w:hyperlink r:id="rId1081" w:history="1">
        <w:r w:rsidRPr="004B067B">
          <w:rPr>
            <w:rFonts w:ascii="Calibri" w:hAnsi="Calibri" w:cs="Calibri"/>
            <w:color w:val="0000FF"/>
          </w:rPr>
          <w:t>Примерные положения</w:t>
        </w:r>
      </w:hyperlink>
      <w:r w:rsidRPr="004B067B">
        <w:rPr>
          <w:rFonts w:ascii="Calibri" w:hAnsi="Calibri" w:cs="Calibri"/>
        </w:rPr>
        <w:t xml:space="preserve"> о специализированных учреждениях для несовершеннолетних, нуждающихся в социальной реабилитации, утверждаются уполномоченным Правительством Российской Федерации федеральным органом исполнительной власти.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82" w:history="1">
        <w:r w:rsidRPr="004B067B">
          <w:rPr>
            <w:rFonts w:ascii="Calibri" w:hAnsi="Calibri" w:cs="Calibri"/>
            <w:color w:val="0000FF"/>
          </w:rPr>
          <w:t>закона</w:t>
        </w:r>
      </w:hyperlink>
      <w:r w:rsidRPr="004B067B">
        <w:rPr>
          <w:rFonts w:ascii="Calibri" w:hAnsi="Calibri" w:cs="Calibri"/>
        </w:rPr>
        <w:t xml:space="preserve"> от 23.07.2008 N 160-ФЗ)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52" w:name="Par297"/>
      <w:bookmarkEnd w:id="152"/>
      <w:r w:rsidRPr="004B067B">
        <w:rPr>
          <w:rFonts w:ascii="Calibri" w:hAnsi="Calibri" w:cs="Calibri"/>
        </w:rPr>
        <w:t>Статья 14. Органы, осуществляющие управление в сфере образования, и организации, осуществляющие образовательную деятельность</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83"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Органы, осуществляющие управление в сфере образования, в пределах своей компетенции: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84"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контролируют соблюдение законодательства Российской Федерации и законодательства субъектов Российской Федерации в области образования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lastRenderedPageBreak/>
        <w:t>2) осуществляют меры по развитию сети специальных учебно-воспитательных учреждений открытого и закрытого типа, организаций для детей-сирот и детей, оставшихся без попечения родителей, а также образовательных организаций, оказывающих педагогическую и иную помощь несовершеннолетним с ограниченными возможностями здоровья и (или) девиантным поведением;</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(пп. 2 в ред. Федерального </w:t>
      </w:r>
      <w:hyperlink r:id="rId1085"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участвуют в организации летнего отдыха, досуга и занятости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ведут учет несовершеннолетних, не посещающих или систематически пропускающих по неуважительным причинам занятия в образовательных учреждениях;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5) разрабатывают и внедряют в практику работы образовательных организаций программы и методики, направленные на формирование законопослушного поведения несовершеннолетних;</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86"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6) утратил силу с 1 сентября 2013 года. - Федеральный </w:t>
      </w:r>
      <w:hyperlink r:id="rId1087" w:history="1">
        <w:r w:rsidRPr="004B067B">
          <w:rPr>
            <w:rFonts w:ascii="Calibri" w:hAnsi="Calibri" w:cs="Calibri"/>
            <w:color w:val="0000FF"/>
          </w:rPr>
          <w:t>закон</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7) обеспечивают проведение мероприятий по раннему выявлению незаконного потребления наркотических средств и психотропных веществ обучающимися в общеобразовательных организациях и профессиональных образовательных организациях, а также образовательных организациях высшего образования.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(пп. 7 введен Федеральным </w:t>
      </w:r>
      <w:hyperlink r:id="rId1088" w:history="1">
        <w:r w:rsidRPr="004B067B">
          <w:rPr>
            <w:rFonts w:ascii="Calibri" w:hAnsi="Calibri" w:cs="Calibri"/>
            <w:color w:val="0000FF"/>
          </w:rPr>
          <w:t>законом</w:t>
        </w:r>
      </w:hyperlink>
      <w:r w:rsidRPr="004B067B">
        <w:rPr>
          <w:rFonts w:ascii="Calibri" w:hAnsi="Calibri" w:cs="Calibri"/>
        </w:rPr>
        <w:t xml:space="preserve"> от 07.06.2013 N 120-ФЗ)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Организации, осуществляющие образовательную деятельность:</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89"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53" w:name="Par314"/>
      <w:bookmarkEnd w:id="153"/>
      <w:r w:rsidRPr="004B067B">
        <w:rPr>
          <w:rFonts w:ascii="Calibri" w:hAnsi="Calibri" w:cs="Calibri"/>
        </w:rPr>
        <w:t>1) оказывают социально-психологическую и педагогическую помощь несовершеннолетним с ограниченными возможностями здоровья и (или) отклонениями в поведении либо несовершеннолетним, имеющим проблемы в обучении;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90" w:history="1">
        <w:r w:rsidRPr="004B067B">
          <w:rPr>
            <w:rFonts w:ascii="Calibri" w:hAnsi="Calibri" w:cs="Calibri"/>
            <w:color w:val="0000FF"/>
          </w:rPr>
          <w:t>закона</w:t>
        </w:r>
      </w:hyperlink>
      <w:r w:rsidRPr="004B067B">
        <w:rPr>
          <w:rFonts w:ascii="Calibri" w:hAnsi="Calibri" w:cs="Calibri"/>
        </w:rPr>
        <w:t xml:space="preserve"> от 30.06.2007 N 120-ФЗ)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выявляют несовершеннолетних, находящихся в социально опасном положении, а также не посещающих или систематически пропускающих по неуважительным причинам занятия в образовательных организациях, принимают меры по их воспитанию и получению ими общего образования;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21.07.2007 </w:t>
      </w:r>
      <w:hyperlink r:id="rId1091" w:history="1">
        <w:r w:rsidRPr="004B067B">
          <w:rPr>
            <w:rFonts w:ascii="Calibri" w:hAnsi="Calibri" w:cs="Calibri"/>
            <w:color w:val="0000FF"/>
          </w:rPr>
          <w:t>N 194-ФЗ</w:t>
        </w:r>
      </w:hyperlink>
      <w:r w:rsidRPr="004B067B">
        <w:rPr>
          <w:rFonts w:ascii="Calibri" w:hAnsi="Calibri" w:cs="Calibri"/>
        </w:rPr>
        <w:t xml:space="preserve">, от 02.07.2013 </w:t>
      </w:r>
      <w:hyperlink r:id="rId1092" w:history="1">
        <w:r w:rsidRPr="004B067B">
          <w:rPr>
            <w:rFonts w:ascii="Calibri" w:hAnsi="Calibri" w:cs="Calibri"/>
            <w:color w:val="0000FF"/>
          </w:rPr>
          <w:t>N 185-ФЗ</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выявляют семьи, находящиеся в социально опасном положении, и оказывают им помощь в обучении и воспитании детей;</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54" w:name="Par319"/>
      <w:bookmarkEnd w:id="154"/>
      <w:r w:rsidRPr="004B067B">
        <w:rPr>
          <w:rFonts w:ascii="Calibri" w:hAnsi="Calibri" w:cs="Calibri"/>
        </w:rPr>
        <w:t>4) обеспечивают организацию в образовательных организациях общедоступных спортивных секций, технических и иных кружков, клубов и привлечение к участию в них несовершеннолетних;</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93"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5) осуществляют меры по реализации программ и методик, направленных на формирование законопослушного поведения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Организации для детей-сирот и детей, оставшихся без попечения родителей:</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94"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принимают для содержания, воспитания, обучения, последующего устройства и подготовки к самостоятельной жизни несовершеннолетних в случаях смерти родителей, лишения их родительских прав, ограничения их в родительских правах, признания родителей недееспособными, длительной болезни родителей, уклонения родителей от воспитания детей, а также в других случаях отсутствия родительского попечения;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2) принимают на срок, как правило, не более одного года для содержания, воспитания и обучения несовершеннолетних, имеющих родителей или иных </w:t>
      </w:r>
      <w:hyperlink r:id="rId1095" w:history="1">
        <w:r w:rsidRPr="004B067B">
          <w:rPr>
            <w:rFonts w:ascii="Calibri" w:hAnsi="Calibri" w:cs="Calibri"/>
            <w:color w:val="0000FF"/>
          </w:rPr>
          <w:t>законных представителей</w:t>
        </w:r>
      </w:hyperlink>
      <w:r w:rsidRPr="004B067B">
        <w:rPr>
          <w:rFonts w:ascii="Calibri" w:hAnsi="Calibri" w:cs="Calibri"/>
        </w:rPr>
        <w:t>, если указанные несовершеннолетние проживают в семьях, пострадавших от стихийных бедствий, либо являются детьми одиноких матерей (отцов), безработных, беженцев или вынужденных переселенцев;</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96"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осуществляют защиту прав и законных интересов несовершеннолетних, обучающихся или содержащихся в указанных учреждениях, а также участвуют в пределах своей компетенции в индивидуальной профилактической работе с ними.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4. Руководители и педагогические работники органов, осуществляющих управление в сфере образования, и образовательных организаций пользуются правами, предусмотренными пунктом 3 </w:t>
      </w:r>
      <w:hyperlink w:anchor="Par239" w:history="1">
        <w:r w:rsidRPr="004B067B">
          <w:rPr>
            <w:rFonts w:ascii="Calibri" w:hAnsi="Calibri" w:cs="Calibri"/>
            <w:color w:val="0000FF"/>
          </w:rPr>
          <w:t>статьи 12</w:t>
        </w:r>
      </w:hyperlink>
      <w:r w:rsidRPr="004B067B">
        <w:rPr>
          <w:rFonts w:ascii="Calibri" w:hAnsi="Calibri" w:cs="Calibri"/>
        </w:rPr>
        <w:t xml:space="preserve"> настоящего Федерального закона.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97"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55" w:name="Par331"/>
      <w:bookmarkEnd w:id="155"/>
      <w:r w:rsidRPr="004B067B">
        <w:rPr>
          <w:rFonts w:ascii="Calibri" w:hAnsi="Calibri" w:cs="Calibri"/>
        </w:rPr>
        <w:lastRenderedPageBreak/>
        <w:t>Статья 15. Специальные учебно-воспитательные учреждения открытого и закрытого типа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098"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Утратил силу с 1 сентября 2013 года. - Федеральный </w:t>
      </w:r>
      <w:hyperlink r:id="rId1099" w:history="1">
        <w:r w:rsidRPr="004B067B">
          <w:rPr>
            <w:rFonts w:ascii="Calibri" w:hAnsi="Calibri" w:cs="Calibri"/>
            <w:color w:val="0000FF"/>
          </w:rPr>
          <w:t>закон</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Специальные учебно-воспитательные учреждения открытого типа в соответствии с уставами указанных учреждений или положениями о 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принимают для содержания, воспитания и обучения лиц в возрасте от восьми до восемнадцати лет, требующих специального педагогического подхода, на основании постановления комиссии по делам несовершеннолетних и защите их прав, заключения психолого-медико-педагогической комиссии и с согласия несовершеннолетних, достигших возраста четырнадцати лет, их родителей или иных </w:t>
      </w:r>
      <w:hyperlink r:id="rId1100" w:history="1">
        <w:r w:rsidRPr="004B067B">
          <w:rPr>
            <w:rFonts w:ascii="Calibri" w:hAnsi="Calibri" w:cs="Calibri"/>
            <w:color w:val="0000FF"/>
          </w:rPr>
          <w:t>законных представителей</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22.08.2004 </w:t>
      </w:r>
      <w:hyperlink r:id="rId1101" w:history="1">
        <w:r w:rsidRPr="004B067B">
          <w:rPr>
            <w:rFonts w:ascii="Calibri" w:hAnsi="Calibri" w:cs="Calibri"/>
            <w:color w:val="0000FF"/>
          </w:rPr>
          <w:t>N 122-ФЗ,</w:t>
        </w:r>
      </w:hyperlink>
      <w:r w:rsidRPr="004B067B">
        <w:rPr>
          <w:rFonts w:ascii="Calibri" w:hAnsi="Calibri" w:cs="Calibri"/>
        </w:rPr>
        <w:t xml:space="preserve"> от 01.12.2004 </w:t>
      </w:r>
      <w:hyperlink r:id="rId1102" w:history="1">
        <w:r w:rsidRPr="004B067B">
          <w:rPr>
            <w:rFonts w:ascii="Calibri" w:hAnsi="Calibri" w:cs="Calibri"/>
            <w:color w:val="0000FF"/>
          </w:rPr>
          <w:t>N 150-ФЗ)</w:t>
        </w:r>
      </w:hyperlink>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56" w:name="Par338"/>
      <w:bookmarkEnd w:id="156"/>
      <w:r w:rsidRPr="004B067B">
        <w:rPr>
          <w:rFonts w:ascii="Calibri" w:hAnsi="Calibri" w:cs="Calibri"/>
        </w:rPr>
        <w:t>2) организуют психолого-медико-педагогическую реабилитацию несовершеннолетних и участвуют в пределах своей компетенции в индивидуальной профилактической работе с ними;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57" w:name="Par339"/>
      <w:bookmarkEnd w:id="157"/>
      <w:r w:rsidRPr="004B067B">
        <w:rPr>
          <w:rFonts w:ascii="Calibri" w:hAnsi="Calibri" w:cs="Calibri"/>
        </w:rPr>
        <w:t>3) осуществляют защиту прав и законных интересов несовершеннолетних, осуществляют их медицинское обеспечение, получение ими начального общего, основного общего, среднего общего образования, среднего профессионального образования в соответствии с федеральными государственными образовательными стандартами;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01.12.2007 </w:t>
      </w:r>
      <w:hyperlink r:id="rId1103" w:history="1">
        <w:r w:rsidRPr="004B067B">
          <w:rPr>
            <w:rFonts w:ascii="Calibri" w:hAnsi="Calibri" w:cs="Calibri"/>
            <w:color w:val="0000FF"/>
          </w:rPr>
          <w:t>N 309-ФЗ</w:t>
        </w:r>
      </w:hyperlink>
      <w:r w:rsidRPr="004B067B">
        <w:rPr>
          <w:rFonts w:ascii="Calibri" w:hAnsi="Calibri" w:cs="Calibri"/>
        </w:rPr>
        <w:t xml:space="preserve">, от 02.07.2013 </w:t>
      </w:r>
      <w:hyperlink r:id="rId1104" w:history="1">
        <w:r w:rsidRPr="004B067B">
          <w:rPr>
            <w:rFonts w:ascii="Calibri" w:hAnsi="Calibri" w:cs="Calibri"/>
            <w:color w:val="0000FF"/>
          </w:rPr>
          <w:t>N 185-ФЗ</w:t>
        </w:r>
      </w:hyperlink>
      <w:r w:rsidRPr="004B067B">
        <w:rPr>
          <w:rFonts w:ascii="Calibri" w:hAnsi="Calibri" w:cs="Calibri"/>
        </w:rPr>
        <w:t xml:space="preserve">, от 25.11.2013 </w:t>
      </w:r>
      <w:hyperlink r:id="rId1105" w:history="1">
        <w:r w:rsidRPr="004B067B">
          <w:rPr>
            <w:rFonts w:ascii="Calibri" w:hAnsi="Calibri" w:cs="Calibri"/>
            <w:color w:val="0000FF"/>
          </w:rPr>
          <w:t>N 317-ФЗ</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4) осуществляют функции, предусмотренные </w:t>
      </w:r>
      <w:hyperlink w:anchor="Par314" w:history="1">
        <w:r w:rsidRPr="004B067B">
          <w:rPr>
            <w:rFonts w:ascii="Calibri" w:hAnsi="Calibri" w:cs="Calibri"/>
            <w:color w:val="0000FF"/>
          </w:rPr>
          <w:t>подпунктами 1,</w:t>
        </w:r>
      </w:hyperlink>
      <w:hyperlink w:anchor="Par319" w:history="1">
        <w:r w:rsidRPr="004B067B">
          <w:rPr>
            <w:rFonts w:ascii="Calibri" w:hAnsi="Calibri" w:cs="Calibri"/>
            <w:color w:val="0000FF"/>
          </w:rPr>
          <w:t>4</w:t>
        </w:r>
      </w:hyperlink>
      <w:r w:rsidRPr="004B067B">
        <w:rPr>
          <w:rFonts w:ascii="Calibri" w:hAnsi="Calibri" w:cs="Calibri"/>
        </w:rPr>
        <w:t xml:space="preserve"> и </w:t>
      </w:r>
      <w:hyperlink w:anchor="Par321" w:history="1">
        <w:r w:rsidRPr="004B067B">
          <w:rPr>
            <w:rFonts w:ascii="Calibri" w:hAnsi="Calibri" w:cs="Calibri"/>
            <w:color w:val="0000FF"/>
          </w:rPr>
          <w:t>5</w:t>
        </w:r>
      </w:hyperlink>
      <w:r w:rsidRPr="004B067B">
        <w:rPr>
          <w:rFonts w:ascii="Calibri" w:hAnsi="Calibri" w:cs="Calibri"/>
        </w:rPr>
        <w:t xml:space="preserve"> пункта 2 статьи 14 настоящего Федерального закона.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3. Утратил силу с 1 сентября 2013 года. - Федеральный </w:t>
      </w:r>
      <w:hyperlink r:id="rId1106" w:history="1">
        <w:r w:rsidRPr="004B067B">
          <w:rPr>
            <w:rFonts w:ascii="Calibri" w:hAnsi="Calibri" w:cs="Calibri"/>
            <w:color w:val="0000FF"/>
          </w:rPr>
          <w:t>закон</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В специальные учебно-воспитательные учреждения закрытого типа в соответствии с законодательством об образовании могут быть помещены несовершеннолетние в возрасте от одиннадцати до восемнадцати лет, нуждающиеся в особых условиях воспитания, обучения и требующие специального педагогического подхода в случаях, если они: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07"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не подлежат уголовной ответственности в связи с тем, что к моменту совершения общественно опасного деяния не достигли возраста, с которого наступает уголовная ответственность;</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2) достигли возраста, предусмотренного </w:t>
      </w:r>
      <w:hyperlink r:id="rId1108" w:history="1">
        <w:r w:rsidRPr="004B067B">
          <w:rPr>
            <w:rFonts w:ascii="Calibri" w:hAnsi="Calibri" w:cs="Calibri"/>
            <w:color w:val="0000FF"/>
          </w:rPr>
          <w:t>частями первой</w:t>
        </w:r>
      </w:hyperlink>
      <w:r w:rsidRPr="004B067B">
        <w:rPr>
          <w:rFonts w:ascii="Calibri" w:hAnsi="Calibri" w:cs="Calibri"/>
        </w:rPr>
        <w:t xml:space="preserve"> или </w:t>
      </w:r>
      <w:hyperlink r:id="rId1109" w:history="1">
        <w:r w:rsidRPr="004B067B">
          <w:rPr>
            <w:rFonts w:ascii="Calibri" w:hAnsi="Calibri" w:cs="Calibri"/>
            <w:color w:val="0000FF"/>
          </w:rPr>
          <w:t>второй статьи 20</w:t>
        </w:r>
      </w:hyperlink>
      <w:r w:rsidRPr="004B067B">
        <w:rPr>
          <w:rFonts w:ascii="Calibri" w:hAnsi="Calibri" w:cs="Calibri"/>
        </w:rPr>
        <w:t xml:space="preserve"> Уголовного кодекса Российской Федерации, и не подлежат уголовной ответственности в связи с тем, что вследствие отставания в психическом развитии, не связанного с психическим расстройством, во время совершения общественно опасного деяния не могли в полной мере осознавать фактический характер и общественную опасность своих действий (бездействия) либо руководить ими;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58" w:name="Par347"/>
      <w:bookmarkEnd w:id="158"/>
      <w:r w:rsidRPr="004B067B">
        <w:rPr>
          <w:rFonts w:ascii="Calibri" w:hAnsi="Calibri" w:cs="Calibri"/>
        </w:rPr>
        <w:t xml:space="preserve">3) осуждены за совершение преступления средней тяжести или тяжкого преступления и освобождены судом от наказания в порядке, предусмотренном частью второй </w:t>
      </w:r>
      <w:hyperlink r:id="rId1110" w:history="1">
        <w:r w:rsidRPr="004B067B">
          <w:rPr>
            <w:rFonts w:ascii="Calibri" w:hAnsi="Calibri" w:cs="Calibri"/>
            <w:color w:val="0000FF"/>
          </w:rPr>
          <w:t>статьи 92</w:t>
        </w:r>
      </w:hyperlink>
      <w:r w:rsidRPr="004B067B">
        <w:rPr>
          <w:rFonts w:ascii="Calibri" w:hAnsi="Calibri" w:cs="Calibri"/>
        </w:rPr>
        <w:t xml:space="preserve"> Уголовного кодекса Российской Федерации.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11" w:history="1">
        <w:r w:rsidRPr="004B067B">
          <w:rPr>
            <w:rFonts w:ascii="Calibri" w:hAnsi="Calibri" w:cs="Calibri"/>
            <w:color w:val="0000FF"/>
          </w:rPr>
          <w:t>закона</w:t>
        </w:r>
      </w:hyperlink>
      <w:r w:rsidRPr="004B067B">
        <w:rPr>
          <w:rFonts w:ascii="Calibri" w:hAnsi="Calibri" w:cs="Calibri"/>
        </w:rPr>
        <w:t xml:space="preserve"> от 28.12.2010 N 427-ФЗ)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59" w:name="Par349"/>
      <w:bookmarkEnd w:id="159"/>
      <w:r w:rsidRPr="004B067B">
        <w:rPr>
          <w:rFonts w:ascii="Calibri" w:hAnsi="Calibri" w:cs="Calibri"/>
        </w:rPr>
        <w:t>5. Основаниями содержания несовершеннолетних в специальных учебно-воспитательных учреждениях закрытого типа являются: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12"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постановление судьи - в отношении лиц, указанных в </w:t>
      </w:r>
      <w:hyperlink w:anchor="Par345" w:history="1">
        <w:r w:rsidRPr="004B067B">
          <w:rPr>
            <w:rFonts w:ascii="Calibri" w:hAnsi="Calibri" w:cs="Calibri"/>
            <w:color w:val="0000FF"/>
          </w:rPr>
          <w:t>подпунктах 1</w:t>
        </w:r>
      </w:hyperlink>
      <w:r w:rsidRPr="004B067B">
        <w:rPr>
          <w:rFonts w:ascii="Calibri" w:hAnsi="Calibri" w:cs="Calibri"/>
        </w:rPr>
        <w:t xml:space="preserve"> и </w:t>
      </w:r>
      <w:hyperlink w:anchor="Par346" w:history="1">
        <w:r w:rsidRPr="004B067B">
          <w:rPr>
            <w:rFonts w:ascii="Calibri" w:hAnsi="Calibri" w:cs="Calibri"/>
            <w:color w:val="0000FF"/>
          </w:rPr>
          <w:t>2 пункта 4</w:t>
        </w:r>
      </w:hyperlink>
      <w:r w:rsidRPr="004B067B">
        <w:rPr>
          <w:rFonts w:ascii="Calibri" w:hAnsi="Calibri" w:cs="Calibri"/>
        </w:rPr>
        <w:t xml:space="preserve"> настоящей статьи;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2) приговор суда - в отношении лиц, указанных в </w:t>
      </w:r>
      <w:hyperlink w:anchor="Par347" w:history="1">
        <w:r w:rsidRPr="004B067B">
          <w:rPr>
            <w:rFonts w:ascii="Calibri" w:hAnsi="Calibri" w:cs="Calibri"/>
            <w:color w:val="0000FF"/>
          </w:rPr>
          <w:t>подпункте 3</w:t>
        </w:r>
      </w:hyperlink>
      <w:r w:rsidRPr="004B067B">
        <w:rPr>
          <w:rFonts w:ascii="Calibri" w:hAnsi="Calibri" w:cs="Calibri"/>
        </w:rPr>
        <w:t xml:space="preserve"> пункта 4 настоящей статьи.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6. В специальные учебно-воспитательные учреждения закрытого типа, реализующие адаптированные основные образовательные программы, помещаются отдельные категории несовершеннолетних с ограниченными возможностями здоровья или несовершеннолетних, имеющих заболевания, вызывающие необходимость их содержания, воспитания и обучения в таких учреждениях, на основании документов, указанных в </w:t>
      </w:r>
      <w:hyperlink w:anchor="Par349" w:history="1">
        <w:r w:rsidRPr="004B067B">
          <w:rPr>
            <w:rFonts w:ascii="Calibri" w:hAnsi="Calibri" w:cs="Calibri"/>
            <w:color w:val="0000FF"/>
          </w:rPr>
          <w:t>пункте 5</w:t>
        </w:r>
      </w:hyperlink>
      <w:r w:rsidRPr="004B067B">
        <w:rPr>
          <w:rFonts w:ascii="Calibri" w:hAnsi="Calibri" w:cs="Calibri"/>
        </w:rPr>
        <w:t xml:space="preserve"> настоящей статьи.</w:t>
      </w:r>
    </w:p>
    <w:p w:rsidR="00E43C7F" w:rsidRPr="004B067B" w:rsidRDefault="00761F2E">
      <w:pPr>
        <w:widowControl w:val="0"/>
        <w:autoSpaceDE w:val="0"/>
        <w:autoSpaceDN w:val="0"/>
        <w:adjustRightInd w:val="0"/>
        <w:spacing w:after="0" w:line="240" w:lineRule="auto"/>
        <w:ind w:firstLine="540"/>
        <w:jc w:val="both"/>
        <w:rPr>
          <w:rFonts w:ascii="Calibri" w:hAnsi="Calibri" w:cs="Calibri"/>
        </w:rPr>
      </w:pPr>
      <w:hyperlink r:id="rId1113" w:history="1">
        <w:r w:rsidR="00E43C7F" w:rsidRPr="004B067B">
          <w:rPr>
            <w:rFonts w:ascii="Calibri" w:hAnsi="Calibri" w:cs="Calibri"/>
            <w:color w:val="0000FF"/>
          </w:rPr>
          <w:t>Категории</w:t>
        </w:r>
      </w:hyperlink>
      <w:r w:rsidR="00E43C7F" w:rsidRPr="004B067B">
        <w:rPr>
          <w:rFonts w:ascii="Calibri" w:hAnsi="Calibri" w:cs="Calibri"/>
        </w:rPr>
        <w:t xml:space="preserve"> несовершеннолетних, направляемых в специальные учебно-воспитательные учреждения закрытого типа, реализующие адаптированные основные образовательные программы, определяются уполномоченным Правительством Российской Федерации федеральным органом исполнительной власти.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(п. 6 в ред. Федерального </w:t>
      </w:r>
      <w:hyperlink r:id="rId1114"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7. Несовершеннолетний может быть направлен в специальное учебно-воспитательное учреждение закрытого типа до достижения им возраста восемнадцати лет, но не более чем на три года.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lastRenderedPageBreak/>
        <w:t>Продление срока пребывания несовершеннолетнего в специальном учебно-воспитательном учреждении закрытого типа по истечении срока, установленного судом, в случае необходимости дальнейшего применения этой меры воздействия к несовершеннолетнему осуществляется по постановлению судьи по месту нахождения учреждения на основании мотивированного представления администрации учреждения и комиссии по делам несовершеннолетних и защите их прав по месту нахождения учреждения, внесенного не позднее чем за один месяц до истечения установленного судом срока пребывания несовершеннолетнего в указанном учреждении. При этом общий срок пребывания несовершеннолетнего в специальном учебно-воспитательном учреждении закрытого типа не может превышать трех лет.</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В случае необходимости завершения освоения несовершеннолетним соответствующих образовательных программ или завершения профессионального обучения продление срока пребывания его в специальном учебно-воспитательном учреждении закрытого типа по истечении срока, установленного судом, либо по достижении несовершеннолетним возраста восемнадцати лет осуществляется по постановлению судьи по месту нахождения учреждения только на основании ходатайства несовершеннолетнего.</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15"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Досрочное прекращение пребывания несовершеннолетнего в специальном учебно-воспитательном учреждении закрытого типа в случае, если по заключению психолого-медико-педагогической комиссии указанного учреждения несовершеннолетний не нуждается в дальнейшем применении этой меры воздействия или у него выявлены заболевания, препятствующие содержанию и обучению в специальном учебно-воспитательном учреждении закрытого типа, либо его перевод в другое специальное учебно-воспитательное учреждение закрытого типа в связи с возрастом, состоянием здоровья, а также в целях создания наиболее благоприятных условий для его реабилитации осуществляется по постановлению судьи по месту нахождения учреждения на основании мотивированного представления администрации учреждения и комиссии по делам несовершеннолетних и защите их прав по месту нахождения учреждения либо на основании ходатайства несовершеннолетнего, его родителей или иных </w:t>
      </w:r>
      <w:hyperlink r:id="rId1116" w:history="1">
        <w:r w:rsidRPr="004B067B">
          <w:rPr>
            <w:rFonts w:ascii="Calibri" w:hAnsi="Calibri" w:cs="Calibri"/>
            <w:color w:val="0000FF"/>
          </w:rPr>
          <w:t>законных представителей</w:t>
        </w:r>
      </w:hyperlink>
      <w:r w:rsidRPr="004B067B">
        <w:rPr>
          <w:rFonts w:ascii="Calibri" w:hAnsi="Calibri" w:cs="Calibri"/>
        </w:rPr>
        <w:t xml:space="preserve"> при наличии заключения администрации учреждения и комиссии по делам несовершеннолетних и защите их прав по месту нахождения учреждения.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Мотивированное представление администрации учреждения и комиссии по делам несовершеннолетних и защите их прав либо ходатайство несовершеннолетнего, его родителей или иных законных представителей о досрочном прекращении пребывания несовершеннолетнего в специальном учебно-воспитательном учреждении закрытого типа может быть направлено в суд по месту нахождения учреждения по истечении не менее шести месяцев со дня поступления несовершеннолетнего в указанное учреждение.</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В случае отказа суда в досрочном прекращении пребывания несовершеннолетнего в специальном учебно-воспитательном учреждении закрытого типа повторное представление либо ходатайство может быть подано в суд не ранее чем по истечении шести месяцев со дня вынесения решения суда об отказе в досрочном прекращении пребывания несовершеннолетнего в специальном учебно-воспитательном учреждении закрытого типа.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В случаях самовольного ухода несовершеннолетнего из специального учебно-воспитательного учреждения закрытого типа, невозвращения его в указанное учреждение из отпуска, а также в других случаях уклонения несовершеннолетнего от пребывания в указанном учреждении суд по месту нахождения специального учебно-воспитательного учреждения закрытого типа на основании представления администрации учреждения и комиссии по делам несовершеннолетних и защите их прав по месту нахождения учреждения вправе восстановить срок пребывания несовершеннолетнего в специальном учебно-воспитательном учреждении закрытого типа.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Пребывание несовершеннолетнего в специальном учебно-воспитательном учреждении закрытого типа прекращается в день истечения установленного судом срока его пребывания в указанном учреждении.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(п. 7 в ред. Федерального </w:t>
      </w:r>
      <w:hyperlink r:id="rId1117" w:history="1">
        <w:r w:rsidRPr="004B067B">
          <w:rPr>
            <w:rFonts w:ascii="Calibri" w:hAnsi="Calibri" w:cs="Calibri"/>
            <w:color w:val="0000FF"/>
          </w:rPr>
          <w:t>закона</w:t>
        </w:r>
      </w:hyperlink>
      <w:r w:rsidRPr="004B067B">
        <w:rPr>
          <w:rFonts w:ascii="Calibri" w:hAnsi="Calibri" w:cs="Calibri"/>
        </w:rPr>
        <w:t xml:space="preserve"> от 28.12.2010 N 427-ФЗ)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КонсультантПлюс: примечание.</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По вопросу, касающемуся порядка медицинского освидетельствования несовершеннолетнего на наличие или отсутствие у него заболевания, препятствующего его содержанию и обучению в специальном учебно-воспитательном учреждении закрытого типа, см. </w:t>
      </w:r>
      <w:hyperlink r:id="rId1118" w:history="1">
        <w:r w:rsidRPr="004B067B">
          <w:rPr>
            <w:rFonts w:ascii="Calibri" w:hAnsi="Calibri" w:cs="Calibri"/>
            <w:color w:val="0000FF"/>
          </w:rPr>
          <w:t>Постановление</w:t>
        </w:r>
      </w:hyperlink>
      <w:r w:rsidRPr="004B067B">
        <w:rPr>
          <w:rFonts w:ascii="Calibri" w:hAnsi="Calibri" w:cs="Calibri"/>
        </w:rPr>
        <w:t xml:space="preserve"> Правительства РФ </w:t>
      </w:r>
      <w:r w:rsidRPr="004B067B">
        <w:rPr>
          <w:rFonts w:ascii="Calibri" w:hAnsi="Calibri" w:cs="Calibri"/>
        </w:rPr>
        <w:lastRenderedPageBreak/>
        <w:t>от 28.03.2012 N 259.</w:t>
      </w:r>
    </w:p>
    <w:p w:rsidR="00E43C7F" w:rsidRPr="004B067B" w:rsidRDefault="00E43C7F">
      <w:pPr>
        <w:widowControl w:val="0"/>
        <w:pBdr>
          <w:bottom w:val="single" w:sz="6" w:space="0" w:color="auto"/>
        </w:pBdr>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8. В специальные учебно-воспитательные учреждения закрытого типа не могут быть помещены несовершеннолетние, имеющие заболевания, препятствующие их содержанию и обучению в указанных учреждениях. </w:t>
      </w:r>
      <w:hyperlink r:id="rId1119" w:history="1">
        <w:r w:rsidRPr="004B067B">
          <w:rPr>
            <w:rFonts w:ascii="Calibri" w:hAnsi="Calibri" w:cs="Calibri"/>
            <w:color w:val="0000FF"/>
          </w:rPr>
          <w:t>Перечень</w:t>
        </w:r>
      </w:hyperlink>
      <w:r w:rsidRPr="004B067B">
        <w:rPr>
          <w:rFonts w:ascii="Calibri" w:hAnsi="Calibri" w:cs="Calibri"/>
        </w:rPr>
        <w:t xml:space="preserve"> таких заболеваний утверждается уполномоченным Правительством Российской Федерации федеральным органом исполнительной власти.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20" w:history="1">
        <w:r w:rsidRPr="004B067B">
          <w:rPr>
            <w:rFonts w:ascii="Calibri" w:hAnsi="Calibri" w:cs="Calibri"/>
            <w:color w:val="0000FF"/>
          </w:rPr>
          <w:t>закона</w:t>
        </w:r>
      </w:hyperlink>
      <w:r w:rsidRPr="004B067B">
        <w:rPr>
          <w:rFonts w:ascii="Calibri" w:hAnsi="Calibri" w:cs="Calibri"/>
        </w:rPr>
        <w:t xml:space="preserve"> от 23.07.2008 N 160-ФЗ)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8.1. Переписка несовершеннолетнего с органами, осуществляющими контроль за деятельностью специальных учебно-воспитательных учреждений закрытого типа, судом, прокуратурой, Уполномоченным по правам человека в Российской Федерации, Уполномоченным при Президенте Российской Федерации по правам ребенка, Уполномоченным по правам человека в субъекте Российской Федерации, уполномоченным по правам ребенка в субъекте Российской Федерации, общественной наблюдательной комиссией, образованной в соответствии с законодательством Российской Федерации, цензуре не подлежит. Корреспонденция несовершеннолетних, адресованная указанным органам и должностным лицам, не позднее одних суток (за исключением выходных и праздничных дней) направляется по принадлежности.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Переписка несовершеннолетнего с адвокатом или иным лицом, оказывающим юридическую помощь на законных основаниях, цензуре не подлежит, за исключением случаев, когда администрация специального учебно-воспитательного учреждения закрытого типа располагает достоверными данными о том, что содержащиеся в переписке сведения направлены на инициирование, планирование или организацию преступления либо вовлечение в его совершение других лиц. В этих случаях контроль почтовых, телеграфных или иных сообщений осуществляется по мотивированному решению администрации специального учебно-воспитательного учреждения закрытого типа. Копия такого решения направляется прокурору, осуществляющему надзор за соблюдением законов соответствующим специальным учебно-воспитательным учреждением закрытого типа.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Проведение беседы членами общественной наблюдательной комиссии, образованной в соответствии с законодательством Российской Федерации, с несовершеннолетними по вопросам обеспечения их прав в специальном учебно-воспитательном учреждении закрытого типа осуществляется в условиях, позволяющих представителю администрации специального учебно-воспитательного учреждения закрытого типа видеть их, но не слышать.</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(п. 8.1 введен Федеральным </w:t>
      </w:r>
      <w:hyperlink r:id="rId1121" w:history="1">
        <w:r w:rsidRPr="004B067B">
          <w:rPr>
            <w:rFonts w:ascii="Calibri" w:hAnsi="Calibri" w:cs="Calibri"/>
            <w:color w:val="0000FF"/>
          </w:rPr>
          <w:t>законом</w:t>
        </w:r>
      </w:hyperlink>
      <w:r w:rsidRPr="004B067B">
        <w:rPr>
          <w:rFonts w:ascii="Calibri" w:hAnsi="Calibri" w:cs="Calibri"/>
        </w:rPr>
        <w:t xml:space="preserve"> от 30.12.2012 N 319-ФЗ)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9. Администрация специального учебно-воспитательного учреждения закрытого типа в соответствии с уставом указанного учреждения или положением о нем:</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обеспечивает специальные условия содержания несовершеннолетних, включающие в себя охрану территории указанного учреждения; личную безопасность несовершеннолетних и их максимальную защищенность от негативного влияния; ограничение свободного входа на территорию указанного учреждения посторонних лиц; изоляцию несовершеннолетних, исключающую возможность их ухода с территории указанного учреждения по собственному желанию; круглосуточное наблюдение и контроль за несовершеннолетними, в том числе во время, отведенное для сна; проведение личного осмотра несовершеннолетних, осмотра их вещей, получаемых и отправляемых писем, посылок или иных почтовых сообщений;</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информирует органы внутренних дел по месту нахождения указанного учреждения и по месту жительства или месту пребывания несовершеннолетних о случаях их самовольного ухода и совместно с органами внутренних дел принимает меры по их обнаружению и возвращению в указанное учреждение;</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направляет в комиссию по делам несовершеннолетних и защите их прав по месту жительства или месту пребывания несовершеннолетнего извещение о его выпуске из указанного учреждения не позднее чем за один месяц до выпуска, а также характеристику несовершеннолетнего и рекомендации о необходимости проведения с ним в дальнейшем индивидуальной профилактической работы и оказания ему содействия в трудовом и бытовом устройстве;</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22" w:history="1">
        <w:r w:rsidRPr="004B067B">
          <w:rPr>
            <w:rFonts w:ascii="Calibri" w:hAnsi="Calibri" w:cs="Calibri"/>
            <w:color w:val="0000FF"/>
          </w:rPr>
          <w:t>закона</w:t>
        </w:r>
      </w:hyperlink>
      <w:r w:rsidRPr="004B067B">
        <w:rPr>
          <w:rFonts w:ascii="Calibri" w:hAnsi="Calibri" w:cs="Calibri"/>
        </w:rPr>
        <w:t xml:space="preserve"> от 22.08.2004 N 122-ФЗ)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готовит совместно с комиссией по делам несовершеннолетних и защите их прав представления или заключения в суд по месту нахождения указанного учреждения по вопросам:</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продления срока пребывания несовершеннолетнего в указанном учреждении;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прекращения пребывания несовершеннолетнего в указанном учреждении до истечения </w:t>
      </w:r>
      <w:r w:rsidRPr="004B067B">
        <w:rPr>
          <w:rFonts w:ascii="Calibri" w:hAnsi="Calibri" w:cs="Calibri"/>
        </w:rPr>
        <w:lastRenderedPageBreak/>
        <w:t>установленного судом срока;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перевода несовершеннолетнего в другое специальное учебно-воспитательное учреждение закрытого типа;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восстановления срока пребывания несовершеннолетнего в указанном учреждении;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(пп. 4 в ред. Федерального </w:t>
      </w:r>
      <w:hyperlink r:id="rId1123" w:history="1">
        <w:r w:rsidRPr="004B067B">
          <w:rPr>
            <w:rFonts w:ascii="Calibri" w:hAnsi="Calibri" w:cs="Calibri"/>
            <w:color w:val="0000FF"/>
          </w:rPr>
          <w:t>закона</w:t>
        </w:r>
      </w:hyperlink>
      <w:r w:rsidRPr="004B067B">
        <w:rPr>
          <w:rFonts w:ascii="Calibri" w:hAnsi="Calibri" w:cs="Calibri"/>
        </w:rPr>
        <w:t xml:space="preserve"> от 28.12.2010 N 427-ФЗ)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5) осуществляет функции, указанные в </w:t>
      </w:r>
      <w:hyperlink w:anchor="Par338" w:history="1">
        <w:r w:rsidRPr="004B067B">
          <w:rPr>
            <w:rFonts w:ascii="Calibri" w:hAnsi="Calibri" w:cs="Calibri"/>
            <w:color w:val="0000FF"/>
          </w:rPr>
          <w:t>подпунктах 2</w:t>
        </w:r>
      </w:hyperlink>
      <w:r w:rsidRPr="004B067B">
        <w:rPr>
          <w:rFonts w:ascii="Calibri" w:hAnsi="Calibri" w:cs="Calibri"/>
        </w:rPr>
        <w:t xml:space="preserve"> и </w:t>
      </w:r>
      <w:hyperlink w:anchor="Par339" w:history="1">
        <w:r w:rsidRPr="004B067B">
          <w:rPr>
            <w:rFonts w:ascii="Calibri" w:hAnsi="Calibri" w:cs="Calibri"/>
            <w:color w:val="0000FF"/>
          </w:rPr>
          <w:t>3 пункта 2</w:t>
        </w:r>
      </w:hyperlink>
      <w:r w:rsidRPr="004B067B">
        <w:rPr>
          <w:rFonts w:ascii="Calibri" w:hAnsi="Calibri" w:cs="Calibri"/>
        </w:rPr>
        <w:t xml:space="preserve"> настоящей статьи, а также в </w:t>
      </w:r>
      <w:hyperlink w:anchor="Par314" w:history="1">
        <w:r w:rsidRPr="004B067B">
          <w:rPr>
            <w:rFonts w:ascii="Calibri" w:hAnsi="Calibri" w:cs="Calibri"/>
            <w:color w:val="0000FF"/>
          </w:rPr>
          <w:t>подпунктах 1,</w:t>
        </w:r>
      </w:hyperlink>
      <w:hyperlink w:anchor="Par319" w:history="1">
        <w:r w:rsidRPr="004B067B">
          <w:rPr>
            <w:rFonts w:ascii="Calibri" w:hAnsi="Calibri" w:cs="Calibri"/>
            <w:color w:val="0000FF"/>
          </w:rPr>
          <w:t>4</w:t>
        </w:r>
      </w:hyperlink>
      <w:r w:rsidRPr="004B067B">
        <w:rPr>
          <w:rFonts w:ascii="Calibri" w:hAnsi="Calibri" w:cs="Calibri"/>
        </w:rPr>
        <w:t xml:space="preserve"> и </w:t>
      </w:r>
      <w:hyperlink w:anchor="Par321" w:history="1">
        <w:r w:rsidRPr="004B067B">
          <w:rPr>
            <w:rFonts w:ascii="Calibri" w:hAnsi="Calibri" w:cs="Calibri"/>
            <w:color w:val="0000FF"/>
          </w:rPr>
          <w:t>5 пункта 2</w:t>
        </w:r>
      </w:hyperlink>
      <w:r w:rsidRPr="004B067B">
        <w:rPr>
          <w:rFonts w:ascii="Calibri" w:hAnsi="Calibri" w:cs="Calibri"/>
        </w:rPr>
        <w:t xml:space="preserve"> статьи 14 настоящего Федерального закона.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60" w:name="Par388"/>
      <w:bookmarkEnd w:id="160"/>
      <w:r w:rsidRPr="004B067B">
        <w:rPr>
          <w:rFonts w:ascii="Calibri" w:hAnsi="Calibri" w:cs="Calibri"/>
        </w:rPr>
        <w:t xml:space="preserve">10. Должностные лица специальных учебно-воспитательных учреждений закрытого типа пользуются правами, предусмотренными пунктом 3 </w:t>
      </w:r>
      <w:hyperlink w:anchor="Par239" w:history="1">
        <w:r w:rsidRPr="004B067B">
          <w:rPr>
            <w:rFonts w:ascii="Calibri" w:hAnsi="Calibri" w:cs="Calibri"/>
            <w:color w:val="0000FF"/>
          </w:rPr>
          <w:t>статьи 12</w:t>
        </w:r>
      </w:hyperlink>
      <w:r w:rsidRPr="004B067B">
        <w:rPr>
          <w:rFonts w:ascii="Calibri" w:hAnsi="Calibri" w:cs="Calibri"/>
        </w:rPr>
        <w:t xml:space="preserve"> настоящего Федерального закона, а также имеют право:</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проводить личный осмотр несовершеннолетних, осмотр их вещей, получаемых и отправляемых ими писем, посылок или иных почтовых сообщений, территории указанного учреждения, спальных, бытовых, других помещений и находящегося в них имущества в целях выявления и изъятия предметов, запрещенных к хранению в указанных учреждениях, о чем составляется соответствующий акт.</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24"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Абзац утратил силу. - Федеральный </w:t>
      </w:r>
      <w:hyperlink r:id="rId1125" w:history="1">
        <w:r w:rsidRPr="004B067B">
          <w:rPr>
            <w:rFonts w:ascii="Calibri" w:hAnsi="Calibri" w:cs="Calibri"/>
            <w:color w:val="0000FF"/>
          </w:rPr>
          <w:t>закон</w:t>
        </w:r>
      </w:hyperlink>
      <w:r w:rsidRPr="004B067B">
        <w:rPr>
          <w:rFonts w:ascii="Calibri" w:hAnsi="Calibri" w:cs="Calibri"/>
        </w:rPr>
        <w:t xml:space="preserve"> от 30.12.2012 N 319-ФЗ;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применять в исключительных случаях, когда иные меры не дали результата, в течение минимально необходимого времени меры физического сдерживания (физическую силу) в пределах, не унижающих человеческого достоинства, в целях пресечения совершения несовершеннолетними общественно опасных деяний или причинения ущерба своей жизни или здоровью либо для устранения иной опасности, непосредственно угрожающей охраняемым законом интересам других лиц или государства.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26"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О намерении применить меры физического сдерживания (физическую силу) должностные лица специальных учебно-воспитательных учреждений закрытого типа обязаны предварительно устно уведомить несовершеннолетних, предоставив им время, достаточное для прекращения противоправных деяний, за исключением случаев, когда промедление в применении этих мер создает непосредственную опасность жизни или здоровью несовершеннолетних либо других лиц или может повлечь иные тяжкие последствия.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О применении к несовершеннолетним мер физического сдерживания (физической силы) должностные лица специального учебно-воспитательного учреждения закрытого типа обязаны незамедлительно уведомить прокурора по месту нахождения указанного учреждения.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11. Должностные лица специальных учебно-воспитательных учреждений открытого типа пользуются правами, предусмотренными пунктом 3 </w:t>
      </w:r>
      <w:hyperlink w:anchor="Par239" w:history="1">
        <w:r w:rsidRPr="004B067B">
          <w:rPr>
            <w:rFonts w:ascii="Calibri" w:hAnsi="Calibri" w:cs="Calibri"/>
            <w:color w:val="0000FF"/>
          </w:rPr>
          <w:t>статьи 12</w:t>
        </w:r>
      </w:hyperlink>
      <w:r w:rsidRPr="004B067B">
        <w:rPr>
          <w:rFonts w:ascii="Calibri" w:hAnsi="Calibri" w:cs="Calibri"/>
        </w:rPr>
        <w:t xml:space="preserve"> и подпунктом 3 пункта 6 </w:t>
      </w:r>
      <w:hyperlink w:anchor="Par293" w:history="1">
        <w:r w:rsidRPr="004B067B">
          <w:rPr>
            <w:rFonts w:ascii="Calibri" w:hAnsi="Calibri" w:cs="Calibri"/>
            <w:color w:val="0000FF"/>
          </w:rPr>
          <w:t>статьи 13</w:t>
        </w:r>
      </w:hyperlink>
      <w:r w:rsidRPr="004B067B">
        <w:rPr>
          <w:rFonts w:ascii="Calibri" w:hAnsi="Calibri" w:cs="Calibri"/>
        </w:rPr>
        <w:t xml:space="preserve"> настоящего Федерального закона.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12. Типовые положения о специальных учебно-воспитательных учреждениях открытого и закрытого типа утверждаются уполномоченным Правительством Российской Федерации федеральным органом исполнительной власти.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13.01.2001 </w:t>
      </w:r>
      <w:hyperlink r:id="rId1127" w:history="1">
        <w:r w:rsidRPr="004B067B">
          <w:rPr>
            <w:rFonts w:ascii="Calibri" w:hAnsi="Calibri" w:cs="Calibri"/>
            <w:color w:val="0000FF"/>
          </w:rPr>
          <w:t>N 1-ФЗ</w:t>
        </w:r>
      </w:hyperlink>
      <w:r w:rsidRPr="004B067B">
        <w:rPr>
          <w:rFonts w:ascii="Calibri" w:hAnsi="Calibri" w:cs="Calibri"/>
        </w:rPr>
        <w:t xml:space="preserve">, от 23.07.2008 </w:t>
      </w:r>
      <w:hyperlink r:id="rId1128" w:history="1">
        <w:r w:rsidRPr="004B067B">
          <w:rPr>
            <w:rFonts w:ascii="Calibri" w:hAnsi="Calibri" w:cs="Calibri"/>
            <w:color w:val="0000FF"/>
          </w:rPr>
          <w:t>N 160-ФЗ</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r w:rsidRPr="004B067B">
        <w:rPr>
          <w:rFonts w:ascii="Calibri" w:hAnsi="Calibri" w:cs="Calibri"/>
        </w:rPr>
        <w:t>Статья 16. Органы опеки и попечительства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Органы опеки и попечительства: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дают в установленном порядке согласие на перевод детей-сирот и детей, оставшихся без попечения родителей, из одной организации, осуществляющей образовательную деятельность, в другую организацию, осуществляющую образовательную деятельность, либо на изменение формы получения образования или формы обучения до получения ими основного общего образования, а также на отчисление таких лиц, достигших пятнадцати лет, до получения ими общего образования;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21.07.2007 </w:t>
      </w:r>
      <w:hyperlink r:id="rId1129" w:history="1">
        <w:r w:rsidRPr="004B067B">
          <w:rPr>
            <w:rFonts w:ascii="Calibri" w:hAnsi="Calibri" w:cs="Calibri"/>
            <w:color w:val="0000FF"/>
          </w:rPr>
          <w:t>N 194-ФЗ</w:t>
        </w:r>
      </w:hyperlink>
      <w:r w:rsidRPr="004B067B">
        <w:rPr>
          <w:rFonts w:ascii="Calibri" w:hAnsi="Calibri" w:cs="Calibri"/>
        </w:rPr>
        <w:t xml:space="preserve">, от 02.07.2013 </w:t>
      </w:r>
      <w:hyperlink r:id="rId1130" w:history="1">
        <w:r w:rsidRPr="004B067B">
          <w:rPr>
            <w:rFonts w:ascii="Calibri" w:hAnsi="Calibri" w:cs="Calibri"/>
            <w:color w:val="0000FF"/>
          </w:rPr>
          <w:t>N 185-ФЗ</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2) участвуют в пределах своей компетенции в проведении индивидуальной профилактической работы с несовершеннолетними, указанными в </w:t>
      </w:r>
      <w:hyperlink w:anchor="Par78" w:history="1">
        <w:r w:rsidRPr="004B067B">
          <w:rPr>
            <w:rFonts w:ascii="Calibri" w:hAnsi="Calibri" w:cs="Calibri"/>
            <w:color w:val="0000FF"/>
          </w:rPr>
          <w:t>статье 5</w:t>
        </w:r>
      </w:hyperlink>
      <w:r w:rsidRPr="004B067B">
        <w:rPr>
          <w:rFonts w:ascii="Calibri" w:hAnsi="Calibri" w:cs="Calibri"/>
        </w:rPr>
        <w:t xml:space="preserve"> настоящего Федерального закона, если они являются сиротами либо остались без попечения родителей или иных </w:t>
      </w:r>
      <w:hyperlink r:id="rId1131" w:history="1">
        <w:r w:rsidRPr="004B067B">
          <w:rPr>
            <w:rFonts w:ascii="Calibri" w:hAnsi="Calibri" w:cs="Calibri"/>
            <w:color w:val="0000FF"/>
          </w:rPr>
          <w:t>законных представителей</w:t>
        </w:r>
      </w:hyperlink>
      <w:r w:rsidRPr="004B067B">
        <w:rPr>
          <w:rFonts w:ascii="Calibri" w:hAnsi="Calibri" w:cs="Calibri"/>
        </w:rPr>
        <w:t>, а также осуществляют меры по защите личных и имущественных прав несовершеннолетних, нуждающихся в помощи государства.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32"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2. Должностные лица органов опеки и попечительства в целях предупреждения безнадзорности, </w:t>
      </w:r>
      <w:r w:rsidRPr="004B067B">
        <w:rPr>
          <w:rFonts w:ascii="Calibri" w:hAnsi="Calibri" w:cs="Calibri"/>
        </w:rPr>
        <w:lastRenderedPageBreak/>
        <w:t xml:space="preserve">беспризорности и правонарушений, а также антиобщественных действий несовершеннолетних используют предоставленные </w:t>
      </w:r>
      <w:hyperlink r:id="rId1133" w:history="1">
        <w:r w:rsidRPr="004B067B">
          <w:rPr>
            <w:rFonts w:ascii="Calibri" w:hAnsi="Calibri" w:cs="Calibri"/>
            <w:color w:val="0000FF"/>
          </w:rPr>
          <w:t>законодательством</w:t>
        </w:r>
      </w:hyperlink>
      <w:r w:rsidRPr="004B067B">
        <w:rPr>
          <w:rFonts w:ascii="Calibri" w:hAnsi="Calibri" w:cs="Calibri"/>
        </w:rPr>
        <w:t xml:space="preserve"> Российской Федерации и законодательством субъектов Российской Федерации полномочия, связанные с осуществлением ими функций опеки и попечительства, а также пользуются правами, предусмотренными пунктом 3 </w:t>
      </w:r>
      <w:hyperlink w:anchor="Par239" w:history="1">
        <w:r w:rsidRPr="004B067B">
          <w:rPr>
            <w:rFonts w:ascii="Calibri" w:hAnsi="Calibri" w:cs="Calibri"/>
            <w:color w:val="0000FF"/>
          </w:rPr>
          <w:t>статьи 12</w:t>
        </w:r>
      </w:hyperlink>
      <w:r w:rsidRPr="004B067B">
        <w:rPr>
          <w:rFonts w:ascii="Calibri" w:hAnsi="Calibri" w:cs="Calibri"/>
        </w:rPr>
        <w:t xml:space="preserve"> настоящего Федерального закона.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34" w:history="1">
        <w:r w:rsidRPr="004B067B">
          <w:rPr>
            <w:rFonts w:ascii="Calibri" w:hAnsi="Calibri" w:cs="Calibri"/>
            <w:color w:val="0000FF"/>
          </w:rPr>
          <w:t>закона</w:t>
        </w:r>
      </w:hyperlink>
      <w:r w:rsidRPr="004B067B">
        <w:rPr>
          <w:rFonts w:ascii="Calibri" w:hAnsi="Calibri" w:cs="Calibri"/>
        </w:rPr>
        <w:t xml:space="preserve"> от 22.04.2005 N 39-ФЗ)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61" w:name="Par410"/>
      <w:bookmarkEnd w:id="161"/>
      <w:r w:rsidRPr="004B067B">
        <w:rPr>
          <w:rFonts w:ascii="Calibri" w:hAnsi="Calibri" w:cs="Calibri"/>
        </w:rPr>
        <w:t>Статья 17. Органы по делам молодежи и учреждения органов по делам молодежи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Органы по делам молодежи в пределах своей компетенции: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участвуют в разработке и реализации целевых программ по профилактике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осуществляют организационно-методическое обеспечение и координацию деятельности по профилактике безнадзорности и правонарушений несовершеннолетних находящихся в их ведении социальных учреждений, клубов и иных учреждений;</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оказывают содействие детским и молодежным общественным объединениям, социальным учреждениям, фондам и иным учреждениям и организациям, деятельность которых связана с осуществлением мер по профилактике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участвуют в порядке, установленном законодательством Российской Федерации и законодательством субъектов Российской Федерации, в финансовой поддержке на конкурсной основе общественных объединений, осуществляющих меры по профилактике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5) участвуют в организации отдыха, досуга и занятости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Социально-реабилитационные центры для подростков и молодежи, центры социально-психологической помощи молодежи, центры профессиональной ориентации и трудоустройства молодежи, молодежные клубы и иные учреждения органов по делам молодежи в соответствии с уставами указанных учреждений или положениями о 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предоставляют социальные, правовые и иные услуги несовершеннолетним;</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35" w:history="1">
        <w:r w:rsidRPr="004B067B">
          <w:rPr>
            <w:rFonts w:ascii="Calibri" w:hAnsi="Calibri" w:cs="Calibri"/>
            <w:color w:val="0000FF"/>
          </w:rPr>
          <w:t>закона</w:t>
        </w:r>
      </w:hyperlink>
      <w:r w:rsidRPr="004B067B">
        <w:rPr>
          <w:rFonts w:ascii="Calibri" w:hAnsi="Calibri" w:cs="Calibri"/>
        </w:rPr>
        <w:t xml:space="preserve"> от 22.08.2004 N 122-ФЗ)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принимают участие в пределах своей компетенции в индивидуальной профилактической работе с несовершеннолетними, находящимися в социально опасном положении, в том числе путем организации их досуга и занятости, осуществления информационно-просветительных и иных мер;</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разрабатывают и реализуют в пределах своей компетенции программы социальной реабилитации несовершеннолетних, находящихся в социально опасном положении, и защиты их социально-правовых интересов.</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3. Должностные лица органов по делам молодежи и учреждений органов по делам молодежи пользуются правами, предусмотренными пунктом 3 </w:t>
      </w:r>
      <w:hyperlink w:anchor="Par239" w:history="1">
        <w:r w:rsidRPr="004B067B">
          <w:rPr>
            <w:rFonts w:ascii="Calibri" w:hAnsi="Calibri" w:cs="Calibri"/>
            <w:color w:val="0000FF"/>
          </w:rPr>
          <w:t>статьи 12</w:t>
        </w:r>
      </w:hyperlink>
      <w:r w:rsidRPr="004B067B">
        <w:rPr>
          <w:rFonts w:ascii="Calibri" w:hAnsi="Calibri" w:cs="Calibri"/>
        </w:rPr>
        <w:t xml:space="preserve"> настоящего Федерального закона.</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62" w:name="Par425"/>
      <w:bookmarkEnd w:id="162"/>
      <w:r w:rsidRPr="004B067B">
        <w:rPr>
          <w:rFonts w:ascii="Calibri" w:hAnsi="Calibri" w:cs="Calibri"/>
        </w:rPr>
        <w:t>Статья 18. Органы управления здравоохранением и медицинские организации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36" w:history="1">
        <w:r w:rsidRPr="004B067B">
          <w:rPr>
            <w:rFonts w:ascii="Calibri" w:hAnsi="Calibri" w:cs="Calibri"/>
            <w:color w:val="0000FF"/>
          </w:rPr>
          <w:t>закона</w:t>
        </w:r>
      </w:hyperlink>
      <w:r w:rsidRPr="004B067B">
        <w:rPr>
          <w:rFonts w:ascii="Calibri" w:hAnsi="Calibri" w:cs="Calibri"/>
        </w:rPr>
        <w:t xml:space="preserve"> от 25.11.2013 N 317-ФЗ)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63" w:name="Par428"/>
      <w:bookmarkEnd w:id="163"/>
      <w:r w:rsidRPr="004B067B">
        <w:rPr>
          <w:rFonts w:ascii="Calibri" w:hAnsi="Calibri" w:cs="Calibri"/>
        </w:rPr>
        <w:t>1. Органы управления здравоохранением в пределах своей компетенции организуют:</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распространение санитарно-гигиенических знаний среди несовершеннолетних, их родителей или иных </w:t>
      </w:r>
      <w:hyperlink r:id="rId1137" w:history="1">
        <w:r w:rsidRPr="004B067B">
          <w:rPr>
            <w:rFonts w:ascii="Calibri" w:hAnsi="Calibri" w:cs="Calibri"/>
            <w:color w:val="0000FF"/>
          </w:rPr>
          <w:t>законных представителей</w:t>
        </w:r>
      </w:hyperlink>
      <w:r w:rsidRPr="004B067B">
        <w:rPr>
          <w:rFonts w:ascii="Calibri" w:hAnsi="Calibri" w:cs="Calibri"/>
        </w:rPr>
        <w:t>, а также пропаганду здорового образа жизни;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38"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развитие сети медицинских организаций, оказывающих наркологическую и психиатрическую помощь несовершеннолетним;</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(пп. 2 в ред. Федерального </w:t>
      </w:r>
      <w:hyperlink r:id="rId1139" w:history="1">
        <w:r w:rsidRPr="004B067B">
          <w:rPr>
            <w:rFonts w:ascii="Calibri" w:hAnsi="Calibri" w:cs="Calibri"/>
            <w:color w:val="0000FF"/>
          </w:rPr>
          <w:t>закона</w:t>
        </w:r>
      </w:hyperlink>
      <w:r w:rsidRPr="004B067B">
        <w:rPr>
          <w:rFonts w:ascii="Calibri" w:hAnsi="Calibri" w:cs="Calibri"/>
        </w:rPr>
        <w:t xml:space="preserve"> от 25.11.2013 N 317-ФЗ)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круглосуточный прием и содержание в медицинских организациях заблудившихся, подкинутых и других детей в возрасте до четырех лет, оставшихся без попечения родителей или иных законных представителей;</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07.07.2003 </w:t>
      </w:r>
      <w:hyperlink r:id="rId1140" w:history="1">
        <w:r w:rsidRPr="004B067B">
          <w:rPr>
            <w:rFonts w:ascii="Calibri" w:hAnsi="Calibri" w:cs="Calibri"/>
            <w:color w:val="0000FF"/>
          </w:rPr>
          <w:t>N 111-ФЗ,</w:t>
        </w:r>
      </w:hyperlink>
      <w:r w:rsidRPr="004B067B">
        <w:rPr>
          <w:rFonts w:ascii="Calibri" w:hAnsi="Calibri" w:cs="Calibri"/>
        </w:rPr>
        <w:t xml:space="preserve"> от 01.12.2004 </w:t>
      </w:r>
      <w:hyperlink r:id="rId1141" w:history="1">
        <w:r w:rsidRPr="004B067B">
          <w:rPr>
            <w:rFonts w:ascii="Calibri" w:hAnsi="Calibri" w:cs="Calibri"/>
            <w:color w:val="0000FF"/>
          </w:rPr>
          <w:t>N 150-ФЗ</w:t>
        </w:r>
      </w:hyperlink>
      <w:r w:rsidRPr="004B067B">
        <w:rPr>
          <w:rFonts w:ascii="Calibri" w:hAnsi="Calibri" w:cs="Calibri"/>
        </w:rPr>
        <w:t xml:space="preserve">, от 25.11.2013 </w:t>
      </w:r>
      <w:hyperlink r:id="rId1142" w:history="1">
        <w:r w:rsidRPr="004B067B">
          <w:rPr>
            <w:rFonts w:ascii="Calibri" w:hAnsi="Calibri" w:cs="Calibri"/>
            <w:color w:val="0000FF"/>
          </w:rPr>
          <w:t>N 317-ФЗ</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4) </w:t>
      </w:r>
      <w:hyperlink r:id="rId1143" w:history="1">
        <w:r w:rsidRPr="004B067B">
          <w:rPr>
            <w:rFonts w:ascii="Calibri" w:hAnsi="Calibri" w:cs="Calibri"/>
            <w:color w:val="0000FF"/>
          </w:rPr>
          <w:t>медицинское обследование</w:t>
        </w:r>
      </w:hyperlink>
      <w:r w:rsidRPr="004B067B">
        <w:rPr>
          <w:rFonts w:ascii="Calibri" w:hAnsi="Calibri" w:cs="Calibri"/>
        </w:rPr>
        <w:t xml:space="preserve"> несовершеннолетних, оставшихся без попечения родителей или иных законных представителей, и подготовку рекомендаций по их устройству с учетом состояния здоровья;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44"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lastRenderedPageBreak/>
        <w:t>5) выхаживание и содержание детей-сирот, детей, оставшихся без попечения родителей, и детей, находящихся в трудной жизненной ситуации, с рождения и до достижения ими возраста четырех лет включительно, а также содействие органам опеки и попечительства в устройстве таких несовершеннолетних;</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(пп. 5 в ред. Федерального </w:t>
      </w:r>
      <w:hyperlink r:id="rId1145" w:history="1">
        <w:r w:rsidRPr="004B067B">
          <w:rPr>
            <w:rFonts w:ascii="Calibri" w:hAnsi="Calibri" w:cs="Calibri"/>
            <w:color w:val="0000FF"/>
          </w:rPr>
          <w:t>закона</w:t>
        </w:r>
      </w:hyperlink>
      <w:r w:rsidRPr="004B067B">
        <w:rPr>
          <w:rFonts w:ascii="Calibri" w:hAnsi="Calibri" w:cs="Calibri"/>
        </w:rPr>
        <w:t xml:space="preserve"> от 25.11.2013 N 317-ФЗ)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6) оказание консультативной помощи работникам органов и учреждений системы профилактики безнадзорности и правонарушений несовершеннолетних, а также родителям или иным законным представителям несовершеннолетних;</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46"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7) круглосуточный прием несовершеннолетних, находящихся в состоянии алкогольного или наркотического опьянения, для оказания им </w:t>
      </w:r>
      <w:hyperlink r:id="rId1147" w:history="1">
        <w:r w:rsidRPr="004B067B">
          <w:rPr>
            <w:rFonts w:ascii="Calibri" w:hAnsi="Calibri" w:cs="Calibri"/>
            <w:color w:val="0000FF"/>
          </w:rPr>
          <w:t>медицинской помощи</w:t>
        </w:r>
      </w:hyperlink>
      <w:r w:rsidRPr="004B067B">
        <w:rPr>
          <w:rFonts w:ascii="Calibri" w:hAnsi="Calibri" w:cs="Calibri"/>
        </w:rPr>
        <w:t xml:space="preserve"> при наличии показаний медицинского характера;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8) оказание специализированной медицинской помощи несовершеннолетним с отклонениями в поведении;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(пп. 8 в ред. Федерального </w:t>
      </w:r>
      <w:hyperlink r:id="rId1148" w:history="1">
        <w:r w:rsidRPr="004B067B">
          <w:rPr>
            <w:rFonts w:ascii="Calibri" w:hAnsi="Calibri" w:cs="Calibri"/>
            <w:color w:val="0000FF"/>
          </w:rPr>
          <w:t>закона</w:t>
        </w:r>
      </w:hyperlink>
      <w:r w:rsidRPr="004B067B">
        <w:rPr>
          <w:rFonts w:ascii="Calibri" w:hAnsi="Calibri" w:cs="Calibri"/>
        </w:rPr>
        <w:t xml:space="preserve"> от 25.11.2013 N 317-ФЗ)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9) подготовку в установленном порядке заключений о состоянии здоровья несовершеннолетних, совершивших преступление или общественно опасное деяние, в целях установления у них наличия (отсутствия) противопоказаний медицинского характера для направления в специальные учебно-воспитательные учреждения закрытого типа;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10) выявление, учет, обследование при наличии показаний медицинского характера и лечение несовершеннолетних, употребляющих алкогольную и спиртосодержащую продукцию, пиво и напитки, изготавливаемые на его основе, наркотические средства, психотропные или одурманивающие вещества, а также осуществление других входящих в их компетенцию мер по профилактике алкоголизма, незаконного потребления наркотических средств и психотропных веществ несовершеннолетними, наркомании и токсикомании несовершеннолетних и связанных с этим нарушений в их поведении, в том числе проведение профилактических медицинских осмотров обучающихся в общеобразовательных организациях и профессиональных образовательных организациях, а также образовательных организациях высшего образования;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22.04.2005 </w:t>
      </w:r>
      <w:hyperlink r:id="rId1149" w:history="1">
        <w:r w:rsidRPr="004B067B">
          <w:rPr>
            <w:rFonts w:ascii="Calibri" w:hAnsi="Calibri" w:cs="Calibri"/>
            <w:color w:val="0000FF"/>
          </w:rPr>
          <w:t>N 39-ФЗ</w:t>
        </w:r>
      </w:hyperlink>
      <w:r w:rsidRPr="004B067B">
        <w:rPr>
          <w:rFonts w:ascii="Calibri" w:hAnsi="Calibri" w:cs="Calibri"/>
        </w:rPr>
        <w:t xml:space="preserve">, от 07.06.2013 </w:t>
      </w:r>
      <w:hyperlink r:id="rId1150" w:history="1">
        <w:r w:rsidRPr="004B067B">
          <w:rPr>
            <w:rFonts w:ascii="Calibri" w:hAnsi="Calibri" w:cs="Calibri"/>
            <w:color w:val="0000FF"/>
          </w:rPr>
          <w:t>N 120-ФЗ</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11) выявление источников заболеваний, передаваемых половым путем, обследование и лечение несовершеннолетних, страдающих этими заболеваниями.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2. Орган управления здравоохранением информирует комиссию по делам несовершеннолетних и защите их прав о медицинских организациях, осуществляющих функции, указанные в </w:t>
      </w:r>
      <w:hyperlink w:anchor="Par428" w:history="1">
        <w:r w:rsidRPr="004B067B">
          <w:rPr>
            <w:rFonts w:ascii="Calibri" w:hAnsi="Calibri" w:cs="Calibri"/>
            <w:color w:val="0000FF"/>
          </w:rPr>
          <w:t>пункте 1</w:t>
        </w:r>
      </w:hyperlink>
      <w:r w:rsidRPr="004B067B">
        <w:rPr>
          <w:rFonts w:ascii="Calibri" w:hAnsi="Calibri" w:cs="Calibri"/>
        </w:rPr>
        <w:t xml:space="preserve"> настоящей статьи.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22.08.2004 </w:t>
      </w:r>
      <w:hyperlink r:id="rId1151" w:history="1">
        <w:r w:rsidRPr="004B067B">
          <w:rPr>
            <w:rFonts w:ascii="Calibri" w:hAnsi="Calibri" w:cs="Calibri"/>
            <w:color w:val="0000FF"/>
          </w:rPr>
          <w:t>N 122-ФЗ</w:t>
        </w:r>
      </w:hyperlink>
      <w:r w:rsidRPr="004B067B">
        <w:rPr>
          <w:rFonts w:ascii="Calibri" w:hAnsi="Calibri" w:cs="Calibri"/>
        </w:rPr>
        <w:t xml:space="preserve">, от 25.11.2013 </w:t>
      </w:r>
      <w:hyperlink r:id="rId1152" w:history="1">
        <w:r w:rsidRPr="004B067B">
          <w:rPr>
            <w:rFonts w:ascii="Calibri" w:hAnsi="Calibri" w:cs="Calibri"/>
            <w:color w:val="0000FF"/>
          </w:rPr>
          <w:t>N 317-ФЗ</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3. Должностные лица органов управления здравоохранением и медицинских организаций, осуществляющие функции, указанные в </w:t>
      </w:r>
      <w:hyperlink w:anchor="Par428" w:history="1">
        <w:r w:rsidRPr="004B067B">
          <w:rPr>
            <w:rFonts w:ascii="Calibri" w:hAnsi="Calibri" w:cs="Calibri"/>
            <w:color w:val="0000FF"/>
          </w:rPr>
          <w:t>пункте 1</w:t>
        </w:r>
      </w:hyperlink>
      <w:r w:rsidRPr="004B067B">
        <w:rPr>
          <w:rFonts w:ascii="Calibri" w:hAnsi="Calibri" w:cs="Calibri"/>
        </w:rPr>
        <w:t xml:space="preserve"> настоящей статьи, пользуются правами, предусмотренными пунктом 3 </w:t>
      </w:r>
      <w:hyperlink w:anchor="Par239" w:history="1">
        <w:r w:rsidRPr="004B067B">
          <w:rPr>
            <w:rFonts w:ascii="Calibri" w:hAnsi="Calibri" w:cs="Calibri"/>
            <w:color w:val="0000FF"/>
          </w:rPr>
          <w:t>статьи 12</w:t>
        </w:r>
      </w:hyperlink>
      <w:r w:rsidRPr="004B067B">
        <w:rPr>
          <w:rFonts w:ascii="Calibri" w:hAnsi="Calibri" w:cs="Calibri"/>
        </w:rPr>
        <w:t xml:space="preserve"> настоящего Федерального закона.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53" w:history="1">
        <w:r w:rsidRPr="004B067B">
          <w:rPr>
            <w:rFonts w:ascii="Calibri" w:hAnsi="Calibri" w:cs="Calibri"/>
            <w:color w:val="0000FF"/>
          </w:rPr>
          <w:t>закона</w:t>
        </w:r>
      </w:hyperlink>
      <w:r w:rsidRPr="004B067B">
        <w:rPr>
          <w:rFonts w:ascii="Calibri" w:hAnsi="Calibri" w:cs="Calibri"/>
        </w:rPr>
        <w:t xml:space="preserve"> от 25.11.2013 N 317-ФЗ)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r w:rsidRPr="004B067B">
        <w:rPr>
          <w:rFonts w:ascii="Calibri" w:hAnsi="Calibri" w:cs="Calibri"/>
        </w:rPr>
        <w:t>Статья 19. Органы службы занятости</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Органы службы занятости в порядке, предусмотренном </w:t>
      </w:r>
      <w:hyperlink r:id="rId1154" w:history="1">
        <w:r w:rsidRPr="004B067B">
          <w:rPr>
            <w:rFonts w:ascii="Calibri" w:hAnsi="Calibri" w:cs="Calibri"/>
            <w:color w:val="0000FF"/>
          </w:rPr>
          <w:t>Законом</w:t>
        </w:r>
      </w:hyperlink>
      <w:r w:rsidRPr="004B067B">
        <w:rPr>
          <w:rFonts w:ascii="Calibri" w:hAnsi="Calibri" w:cs="Calibri"/>
        </w:rPr>
        <w:t xml:space="preserve"> Российской Федерации "О занятости населения в Российской Федерации", участвуют в профессиональной ориентации несовершеннолетних, а также содействуют трудовому устройству несовершеннолетних, нуждающихся в помощи государства.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2. Должностные лица органов службы занятости пользуются правами, предусмотренными пунктом 3 </w:t>
      </w:r>
      <w:hyperlink w:anchor="Par239" w:history="1">
        <w:r w:rsidRPr="004B067B">
          <w:rPr>
            <w:rFonts w:ascii="Calibri" w:hAnsi="Calibri" w:cs="Calibri"/>
            <w:color w:val="0000FF"/>
          </w:rPr>
          <w:t>статьи 12</w:t>
        </w:r>
      </w:hyperlink>
      <w:r w:rsidRPr="004B067B">
        <w:rPr>
          <w:rFonts w:ascii="Calibri" w:hAnsi="Calibri" w:cs="Calibri"/>
        </w:rPr>
        <w:t xml:space="preserve"> настоящего Федерального закона.</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64" w:name="Par458"/>
      <w:bookmarkEnd w:id="164"/>
      <w:r w:rsidRPr="004B067B">
        <w:rPr>
          <w:rFonts w:ascii="Calibri" w:hAnsi="Calibri" w:cs="Calibri"/>
        </w:rPr>
        <w:t>Статья 20. Органы внутренних дел</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(в ред. Федерального </w:t>
      </w:r>
      <w:hyperlink r:id="rId1155"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Органы внутренних дел в пределах своей компетенции осуществляют деятельность по предупреждению правонарушений несовершеннолетних в соответствии с законодательством Российской Федерации.</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65" w:name="Par464"/>
      <w:bookmarkEnd w:id="165"/>
      <w:r w:rsidRPr="004B067B">
        <w:rPr>
          <w:rFonts w:ascii="Calibri" w:hAnsi="Calibri" w:cs="Calibri"/>
        </w:rPr>
        <w:t>Статья 21. Подразделения по делам несовершеннолетних органов внутренних дел</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w:t>
      </w:r>
      <w:hyperlink r:id="rId1156" w:history="1">
        <w:r w:rsidRPr="004B067B">
          <w:rPr>
            <w:rFonts w:ascii="Calibri" w:hAnsi="Calibri" w:cs="Calibri"/>
            <w:color w:val="0000FF"/>
          </w:rPr>
          <w:t>Подразделения</w:t>
        </w:r>
      </w:hyperlink>
      <w:r w:rsidRPr="004B067B">
        <w:rPr>
          <w:rFonts w:ascii="Calibri" w:hAnsi="Calibri" w:cs="Calibri"/>
        </w:rPr>
        <w:t xml:space="preserve"> по делам несовершеннолетних районных, городских отделов (управлений) внутренних дел, отделов (управлений) внутренних дел иных муниципальных образований, отделов (управлений) внутренних дел закрытых административно-территориальных образований, отделов (управлений) внутренних дел на транспорте:</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проводят индивидуальную профилактическую работу в отношении: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несовершеннолетних, указанных в </w:t>
      </w:r>
      <w:hyperlink w:anchor="Par84" w:history="1">
        <w:r w:rsidRPr="004B067B">
          <w:rPr>
            <w:rFonts w:ascii="Calibri" w:hAnsi="Calibri" w:cs="Calibri"/>
            <w:color w:val="0000FF"/>
          </w:rPr>
          <w:t>подпунктах 4</w:t>
        </w:r>
      </w:hyperlink>
      <w:r w:rsidRPr="004B067B">
        <w:rPr>
          <w:rFonts w:ascii="Calibri" w:hAnsi="Calibri" w:cs="Calibri"/>
        </w:rPr>
        <w:t xml:space="preserve"> - </w:t>
      </w:r>
      <w:hyperlink w:anchor="Par100" w:history="1">
        <w:r w:rsidRPr="004B067B">
          <w:rPr>
            <w:rFonts w:ascii="Calibri" w:hAnsi="Calibri" w:cs="Calibri"/>
            <w:color w:val="0000FF"/>
          </w:rPr>
          <w:t>14</w:t>
        </w:r>
      </w:hyperlink>
      <w:r w:rsidRPr="004B067B">
        <w:rPr>
          <w:rFonts w:ascii="Calibri" w:hAnsi="Calibri" w:cs="Calibri"/>
        </w:rPr>
        <w:t xml:space="preserve"> пункта 1 статьи 5 настоящего Федерального закона, а также их родителей или иных </w:t>
      </w:r>
      <w:hyperlink r:id="rId1157" w:history="1">
        <w:r w:rsidRPr="004B067B">
          <w:rPr>
            <w:rFonts w:ascii="Calibri" w:hAnsi="Calibri" w:cs="Calibri"/>
            <w:color w:val="0000FF"/>
          </w:rPr>
          <w:t>законных представителей</w:t>
        </w:r>
      </w:hyperlink>
      <w:r w:rsidRPr="004B067B">
        <w:rPr>
          <w:rFonts w:ascii="Calibri" w:hAnsi="Calibri" w:cs="Calibri"/>
        </w:rPr>
        <w:t>, не исполняющих своих обязанностей по воспитанию, обучению и (или) содержанию несовершеннолетних и (или) отрицательно влияющих на их поведение либо жестоко обращающихся с ними;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58"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других несовершеннолетних, их родителей или иных законных представителей при необходимости предупреждения совершения ими правонарушений и с согласия начальника органа внутренних дел или его заместителя;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59"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выявляют лиц, вовлекающих несовершеннолетних в совершение преступления и (или) антиобщественных действий или совершающих в отношении несовершеннолетних другие противоправные деяния, а также родителей несовершеннолетних или иных их законных представителей и должностных лиц, не исполняющих или ненадлежащим образом исполняющих свои обязанности по воспитанию, обучению и (или) содержанию несовершеннолетних, и в установленном порядке вносят предложения о применении к ним мер, предусмотренных законодательством Российской Федерации и законодательством субъектов Российской Федерации;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60"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осуществляют в пределах своей компетенции меры по выявлению несовершеннолетних, объявленных в розыск, а также несовершеннолетних, нуждающихся в помощи государства, и в установленном порядке направляют таких лиц в соответствующие органы или учреждения системы профилактики безнадзорности и правонарушений несовершеннолетних либо в иные учреждения;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рассматривают в установленном порядке заявления и сообщения об административных правонарушениях несовершеннолетних, общественно опасных деяниях несовершеннолетних, не достигших возраста, с которого наступает уголовная ответственность, а также о неисполнении или ненадлежащем исполнении их родителями или иными законными представителями либо должностными лицами обязанностей по воспитанию, обучению и (или) содержанию несовершеннолетних;</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61"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5) участвуют в подготовке материалов в отношении лиц, указанных в пункте 2 </w:t>
      </w:r>
      <w:hyperlink w:anchor="Par505" w:history="1">
        <w:r w:rsidRPr="004B067B">
          <w:rPr>
            <w:rFonts w:ascii="Calibri" w:hAnsi="Calibri" w:cs="Calibri"/>
            <w:color w:val="0000FF"/>
          </w:rPr>
          <w:t>статьи 22</w:t>
        </w:r>
      </w:hyperlink>
      <w:r w:rsidRPr="004B067B">
        <w:rPr>
          <w:rFonts w:ascii="Calibri" w:hAnsi="Calibri" w:cs="Calibri"/>
        </w:rPr>
        <w:t xml:space="preserve"> настоящего Федерального закона, для рассмотрения возможности их помещения в центры временного содержания для несовершеннолетних правонарушителей органов внутренних дел;</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62"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6) участвуют в подготовке материалов, необходимых для внесения в суд предложений о применении к несовершеннолетним, их родителям или иным законным представителям мер воздействия, предусмотренных законодательством Российской Федерации и (или) законодательством субъектов Российской Федерации;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63"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7) вносят в уголовно-исполнительные инспекции предложения о применении к несовершеннолетним, контроль за поведением которых осуществляют указанные учреждения, мер воздействия, предусмотренных законодательством Российской Федерации и (или) законодательством субъектов Российской Федерации;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64" w:history="1">
        <w:r w:rsidRPr="004B067B">
          <w:rPr>
            <w:rFonts w:ascii="Calibri" w:hAnsi="Calibri" w:cs="Calibri"/>
            <w:color w:val="0000FF"/>
          </w:rPr>
          <w:t>закона</w:t>
        </w:r>
      </w:hyperlink>
      <w:r w:rsidRPr="004B067B">
        <w:rPr>
          <w:rFonts w:ascii="Calibri" w:hAnsi="Calibri" w:cs="Calibri"/>
        </w:rPr>
        <w:t xml:space="preserve"> от 29.06.2004 N 58-ФЗ)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8) информируют заинтересованные органы и учреждения о безнадзорности, правонарушениях и об антиобщественных действиях несовершеннолетних, о причинах и об условиях, этому способствующих;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9) принимают участие в установленном порядке в уведомлении родителей или иных законных представителей несовершеннолетних о доставлении несовершеннолетних в подразделения органов внутренних дел в связи с их безнадзорностью, беспризорностью, совершением ими правонарушения </w:t>
      </w:r>
      <w:r w:rsidRPr="004B067B">
        <w:rPr>
          <w:rFonts w:ascii="Calibri" w:hAnsi="Calibri" w:cs="Calibri"/>
        </w:rPr>
        <w:lastRenderedPageBreak/>
        <w:t>или антиобщественных действий.</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65"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66" w:name="Par486"/>
      <w:bookmarkEnd w:id="166"/>
      <w:r w:rsidRPr="004B067B">
        <w:rPr>
          <w:rFonts w:ascii="Calibri" w:hAnsi="Calibri" w:cs="Calibri"/>
        </w:rPr>
        <w:t xml:space="preserve">2. Должностные лица подразделений по делам несовершеннолетних органов внутренних дел пользуются правами, предусмотренными пунктом 3 </w:t>
      </w:r>
      <w:hyperlink w:anchor="Par239" w:history="1">
        <w:r w:rsidRPr="004B067B">
          <w:rPr>
            <w:rFonts w:ascii="Calibri" w:hAnsi="Calibri" w:cs="Calibri"/>
            <w:color w:val="0000FF"/>
          </w:rPr>
          <w:t>статьи 12</w:t>
        </w:r>
      </w:hyperlink>
      <w:r w:rsidRPr="004B067B">
        <w:rPr>
          <w:rFonts w:ascii="Calibri" w:hAnsi="Calibri" w:cs="Calibri"/>
        </w:rPr>
        <w:t xml:space="preserve"> настоящего Федерального закона, а также имеют право в установленном порядке:</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67" w:name="Par487"/>
      <w:bookmarkEnd w:id="167"/>
      <w:r w:rsidRPr="004B067B">
        <w:rPr>
          <w:rFonts w:ascii="Calibri" w:hAnsi="Calibri" w:cs="Calibri"/>
        </w:rPr>
        <w:t>1) доставлять в подразделения органов внутренних дел несовершеннолетних, совершивших правонарушение или антиобщественные действия, а также безнадзорных и беспризорных. О каждом случае доставления несовершеннолетнего в подразделение органов внутренних дел составляется протокол. Несовершеннолетние могут содержаться в указанных подразделениях не более трех часов;</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66"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2) вносить в соответствующие органы и учреждения предложения о применении мер воздействия, предусмотренных законодательством Российской Федерации и (или) законодательством субъектов Российской Федерации, в отношении несовершеннолетних, совершивших правонарушение или антиобщественные действия, их родителей или иных </w:t>
      </w:r>
      <w:hyperlink r:id="rId1167" w:history="1">
        <w:r w:rsidRPr="004B067B">
          <w:rPr>
            <w:rFonts w:ascii="Calibri" w:hAnsi="Calibri" w:cs="Calibri"/>
            <w:color w:val="0000FF"/>
          </w:rPr>
          <w:t>законных представителей</w:t>
        </w:r>
      </w:hyperlink>
      <w:r w:rsidRPr="004B067B">
        <w:rPr>
          <w:rFonts w:ascii="Calibri" w:hAnsi="Calibri" w:cs="Calibri"/>
        </w:rPr>
        <w:t xml:space="preserve"> либо должностных лиц, не исполняющих или ненадлежащим образом исполняющих свои обязанности по воспитанию, обучению и (или) содержанию несовершеннолетних и (или) отрицательно влияющих на их поведение либо жестоко обращающихся с ними;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68"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вносить в соответствующие органы и учреждения предложения об устранении причин и условий, способствующих правонарушениям и антиобщественным действиям несовершеннолетних. Соответствующие органы и учреждения обязаны в месячный срок со дня поступления указанных предложений сообщить подразделениям по делам несовершеннолетних органов внутренних дел о мерах, принятых в результате рассмотрения внесенных предложений;</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принимать участие в рассмотрении соответствующими органами и учреждениями материалов о правонарушениях и об антиобщественных действиях несовершеннолетних, их родителей или иных законных представителей;</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69"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5) вести </w:t>
      </w:r>
      <w:hyperlink r:id="rId1170" w:history="1">
        <w:r w:rsidRPr="004B067B">
          <w:rPr>
            <w:rFonts w:ascii="Calibri" w:hAnsi="Calibri" w:cs="Calibri"/>
            <w:color w:val="0000FF"/>
          </w:rPr>
          <w:t>учет</w:t>
        </w:r>
      </w:hyperlink>
      <w:r w:rsidRPr="004B067B">
        <w:rPr>
          <w:rFonts w:ascii="Calibri" w:hAnsi="Calibri" w:cs="Calibri"/>
        </w:rPr>
        <w:t xml:space="preserve"> правонарушений и антиобщественных действий несовершеннолетних, лиц, их совершивших, родителей или иных </w:t>
      </w:r>
      <w:hyperlink r:id="rId1171" w:history="1">
        <w:r w:rsidRPr="004B067B">
          <w:rPr>
            <w:rFonts w:ascii="Calibri" w:hAnsi="Calibri" w:cs="Calibri"/>
            <w:color w:val="0000FF"/>
          </w:rPr>
          <w:t>законных представителей</w:t>
        </w:r>
      </w:hyperlink>
      <w:r w:rsidRPr="004B067B">
        <w:rPr>
          <w:rFonts w:ascii="Calibri" w:hAnsi="Calibri" w:cs="Calibri"/>
        </w:rPr>
        <w:t xml:space="preserve"> несовершеннолетних, не исполняющих своих обязанностей по воспитанию, обучению и (или) содержанию детей и (или) отрицательно влияющих на их поведение либо жестоко обращающихся с ними, а также собирать и обобщать информацию, необходимую для составления статистической отчетности.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72"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68" w:name="Par497"/>
      <w:bookmarkEnd w:id="168"/>
      <w:r w:rsidRPr="004B067B">
        <w:rPr>
          <w:rFonts w:ascii="Calibri" w:hAnsi="Calibri" w:cs="Calibri"/>
        </w:rPr>
        <w:t>Статья 22. Центры временного содержания для несовершеннолетних правонарушителей органов внутренних дел</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73"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w:t>
      </w:r>
      <w:hyperlink r:id="rId1174" w:history="1">
        <w:r w:rsidRPr="004B067B">
          <w:rPr>
            <w:rFonts w:ascii="Calibri" w:hAnsi="Calibri" w:cs="Calibri"/>
            <w:color w:val="0000FF"/>
          </w:rPr>
          <w:t>Центры</w:t>
        </w:r>
      </w:hyperlink>
      <w:r w:rsidRPr="004B067B">
        <w:rPr>
          <w:rFonts w:ascii="Calibri" w:hAnsi="Calibri" w:cs="Calibri"/>
        </w:rPr>
        <w:t xml:space="preserve"> временного содержания для несовершеннолетних правонарушителей органов внутренних дел:</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75"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обеспечивают круглосуточный прием и временное содержание несовершеннолетних правонарушителей в целях защиты их жизни, здоровья и предупреждения повторных правонарушений;</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проводят индивидуальную профилактическую работу с доставленными несовершеннолетними, выявляют среди них лиц, причастных к совершению преступлений и общественно опасных деяний, а также устанавливают обстоятельства, причины и условия, способствующие их совершению, и информируют об этом соответствующие органы внутренних дел и другие заинтересованные органы и учреждения;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доставляют несовершеннолетних в специальные учебно-воспитательные учреждения закрытого типа, а также осуществляют в пределах своей компетенции другие меры по устройству несовершеннолетних, содержащихся в указанных учреждениях.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69" w:name="Par505"/>
      <w:bookmarkEnd w:id="169"/>
      <w:r w:rsidRPr="004B067B">
        <w:rPr>
          <w:rFonts w:ascii="Calibri" w:hAnsi="Calibri" w:cs="Calibri"/>
        </w:rPr>
        <w:t>2. В центры временного содержания для несовершеннолетних правонарушителей органов внутренних дел могут быть помещены несовершеннолетние:</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76"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70" w:name="Par507"/>
      <w:bookmarkEnd w:id="170"/>
      <w:r w:rsidRPr="004B067B">
        <w:rPr>
          <w:rFonts w:ascii="Calibri" w:hAnsi="Calibri" w:cs="Calibri"/>
        </w:rPr>
        <w:t>1) направляемые по приговору суда или по постановлению судьи в специальные учебно-воспитательные учреждения закрытого типа;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71" w:name="Par508"/>
      <w:bookmarkEnd w:id="171"/>
      <w:r w:rsidRPr="004B067B">
        <w:rPr>
          <w:rFonts w:ascii="Calibri" w:hAnsi="Calibri" w:cs="Calibri"/>
        </w:rPr>
        <w:lastRenderedPageBreak/>
        <w:t xml:space="preserve">2) временно ожидающие рассмотрения судом вопроса о помещении их в специальные учебно-воспитательные учреждения закрытого типа в случаях, предусмотренных пунктом 6 </w:t>
      </w:r>
      <w:hyperlink w:anchor="Par672" w:history="1">
        <w:r w:rsidRPr="004B067B">
          <w:rPr>
            <w:rFonts w:ascii="Calibri" w:hAnsi="Calibri" w:cs="Calibri"/>
            <w:color w:val="0000FF"/>
          </w:rPr>
          <w:t>статьи 26</w:t>
        </w:r>
      </w:hyperlink>
      <w:r w:rsidRPr="004B067B">
        <w:rPr>
          <w:rFonts w:ascii="Calibri" w:hAnsi="Calibri" w:cs="Calibri"/>
        </w:rPr>
        <w:t xml:space="preserve"> настоящего Федерального закона;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72" w:name="Par509"/>
      <w:bookmarkEnd w:id="172"/>
      <w:r w:rsidRPr="004B067B">
        <w:rPr>
          <w:rFonts w:ascii="Calibri" w:hAnsi="Calibri" w:cs="Calibri"/>
        </w:rPr>
        <w:t>3) самовольно ушедшие из специальных учебно-воспитательных учреждений закрытого типа;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4) совершившие общественно опасное деяние до достижения возраста, с которого наступает уголовная ответственность за это деяние, в случаях, если необходимо обеспечить защиту жизни или здоровья несовершеннолетних или предупредить совершение ими повторного общественно опасного деяния, а также в случаях, если их личность не установлена, либо если они не имеют места жительства, места пребывания или не проживают на территории субъекта Российской Федерации, где ими было совершено общественно опасное деяние, либо если они проживают на территории субъекта Российской Федерации, где ими было совершено общественно опасное деяние, однако вследствие удаленности места их проживания не могут быть переданы родителям или иным </w:t>
      </w:r>
      <w:hyperlink r:id="rId1177" w:history="1">
        <w:r w:rsidRPr="004B067B">
          <w:rPr>
            <w:rFonts w:ascii="Calibri" w:hAnsi="Calibri" w:cs="Calibri"/>
            <w:color w:val="0000FF"/>
          </w:rPr>
          <w:t>законным представителям</w:t>
        </w:r>
      </w:hyperlink>
      <w:r w:rsidRPr="004B067B">
        <w:rPr>
          <w:rFonts w:ascii="Calibri" w:hAnsi="Calibri" w:cs="Calibri"/>
        </w:rPr>
        <w:t xml:space="preserve"> в течение срока, предусмотренного подпунктом 1 пункта 2 </w:t>
      </w:r>
      <w:hyperlink w:anchor="Par487" w:history="1">
        <w:r w:rsidRPr="004B067B">
          <w:rPr>
            <w:rFonts w:ascii="Calibri" w:hAnsi="Calibri" w:cs="Calibri"/>
            <w:color w:val="0000FF"/>
          </w:rPr>
          <w:t>статьи 21</w:t>
        </w:r>
      </w:hyperlink>
      <w:r w:rsidRPr="004B067B">
        <w:rPr>
          <w:rFonts w:ascii="Calibri" w:hAnsi="Calibri" w:cs="Calibri"/>
        </w:rPr>
        <w:t xml:space="preserve"> настоящего Федерального закона;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07.07.2003 </w:t>
      </w:r>
      <w:hyperlink r:id="rId1178" w:history="1">
        <w:r w:rsidRPr="004B067B">
          <w:rPr>
            <w:rFonts w:ascii="Calibri" w:hAnsi="Calibri" w:cs="Calibri"/>
            <w:color w:val="0000FF"/>
          </w:rPr>
          <w:t>N 111-ФЗ,</w:t>
        </w:r>
      </w:hyperlink>
      <w:r w:rsidRPr="004B067B">
        <w:rPr>
          <w:rFonts w:ascii="Calibri" w:hAnsi="Calibri" w:cs="Calibri"/>
        </w:rPr>
        <w:t xml:space="preserve"> от 01.12.2004 </w:t>
      </w:r>
      <w:hyperlink r:id="rId1179" w:history="1">
        <w:r w:rsidRPr="004B067B">
          <w:rPr>
            <w:rFonts w:ascii="Calibri" w:hAnsi="Calibri" w:cs="Calibri"/>
            <w:color w:val="0000FF"/>
          </w:rPr>
          <w:t>N 150-ФЗ)</w:t>
        </w:r>
      </w:hyperlink>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5) совершившие правонарушение, влекущее административную ответственность, до достижения возраста, с которого наступает административная ответственность, в случаях, если личности несовершеннолетних не установлены, либо если они не имеют места жительства, места пребывания или не проживают на территории субъекта Российской Федерации, где ими было совершено правонарушение, либо если они проживают на территории субъекта Российской Федерации, где ими было совершено правонарушение, однако вследствие удаленности места их проживания не могут быть переданы родителям или иным законным представителям в течение срока, предусмотренного подпунктом 1 пункта 2 </w:t>
      </w:r>
      <w:hyperlink w:anchor="Par487" w:history="1">
        <w:r w:rsidRPr="004B067B">
          <w:rPr>
            <w:rFonts w:ascii="Calibri" w:hAnsi="Calibri" w:cs="Calibri"/>
            <w:color w:val="0000FF"/>
          </w:rPr>
          <w:t>статьи 21</w:t>
        </w:r>
      </w:hyperlink>
      <w:r w:rsidRPr="004B067B">
        <w:rPr>
          <w:rFonts w:ascii="Calibri" w:hAnsi="Calibri" w:cs="Calibri"/>
        </w:rPr>
        <w:t xml:space="preserve"> настоящего Федерального закона;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(пп. 5 введен Федеральным </w:t>
      </w:r>
      <w:hyperlink r:id="rId1180" w:history="1">
        <w:r w:rsidRPr="004B067B">
          <w:rPr>
            <w:rFonts w:ascii="Calibri" w:hAnsi="Calibri" w:cs="Calibri"/>
            <w:color w:val="0000FF"/>
          </w:rPr>
          <w:t>законом</w:t>
        </w:r>
      </w:hyperlink>
      <w:r w:rsidRPr="004B067B">
        <w:rPr>
          <w:rFonts w:ascii="Calibri" w:hAnsi="Calibri" w:cs="Calibri"/>
        </w:rPr>
        <w:t xml:space="preserve"> от 07.07.2003 N 111-ФЗ, в ред. Федерального </w:t>
      </w:r>
      <w:hyperlink r:id="rId1181" w:history="1">
        <w:r w:rsidRPr="004B067B">
          <w:rPr>
            <w:rFonts w:ascii="Calibri" w:hAnsi="Calibri" w:cs="Calibri"/>
            <w:color w:val="0000FF"/>
          </w:rPr>
          <w:t>закона</w:t>
        </w:r>
      </w:hyperlink>
      <w:r w:rsidRPr="004B067B">
        <w:rPr>
          <w:rFonts w:ascii="Calibri" w:hAnsi="Calibri" w:cs="Calibri"/>
        </w:rPr>
        <w:t xml:space="preserve"> от 01.12.2004 N 150-ФЗ)</w:t>
      </w:r>
    </w:p>
    <w:bookmarkStart w:id="173" w:name="Par514"/>
    <w:bookmarkEnd w:id="173"/>
    <w:p w:rsidR="00E43C7F" w:rsidRPr="004B067B" w:rsidRDefault="00761F2E">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fldChar w:fldCharType="begin"/>
      </w:r>
      <w:r w:rsidR="00E43C7F" w:rsidRPr="004B067B">
        <w:rPr>
          <w:rFonts w:ascii="Calibri" w:hAnsi="Calibri" w:cs="Calibri"/>
        </w:rPr>
        <w:instrText xml:space="preserve">HYPERLINK consultantplus://offline/ref=E2A9DC74754F73D8A536B4ACA34B010F63F851603018ADD0BC4A9EF6C4E1BE8F7FDD66110E73657244CDQ </w:instrText>
      </w:r>
      <w:r w:rsidRPr="004B067B">
        <w:rPr>
          <w:rFonts w:ascii="Calibri" w:hAnsi="Calibri" w:cs="Calibri"/>
        </w:rPr>
        <w:fldChar w:fldCharType="separate"/>
      </w:r>
      <w:r w:rsidR="00E43C7F" w:rsidRPr="004B067B">
        <w:rPr>
          <w:rFonts w:ascii="Calibri" w:hAnsi="Calibri" w:cs="Calibri"/>
          <w:color w:val="0000FF"/>
        </w:rPr>
        <w:t>6)</w:t>
      </w:r>
      <w:r w:rsidRPr="004B067B">
        <w:rPr>
          <w:rFonts w:ascii="Calibri" w:hAnsi="Calibri" w:cs="Calibri"/>
        </w:rPr>
        <w:fldChar w:fldCharType="end"/>
      </w:r>
      <w:r w:rsidR="00E43C7F" w:rsidRPr="004B067B">
        <w:rPr>
          <w:rFonts w:ascii="Calibri" w:hAnsi="Calibri" w:cs="Calibri"/>
        </w:rPr>
        <w:t xml:space="preserve"> совершившие правонарушение, влекущее административную ответственность в случаях, если их личность не установлена, либо если они не имеют места жительства, места пребывания или не проживают на территории субъекта Российской Федерации, где ими было совершено правонарушение, либо если они проживают на территории субъекта Российской Федерации, где ими было совершено правонарушение, однако вследствие удаленности места их проживания не могут быть переданы родителям или иным законным представителям в течение срока, предусмотренного подпунктом 1 пункта 2 </w:t>
      </w:r>
      <w:hyperlink w:anchor="Par487" w:history="1">
        <w:r w:rsidR="00E43C7F" w:rsidRPr="004B067B">
          <w:rPr>
            <w:rFonts w:ascii="Calibri" w:hAnsi="Calibri" w:cs="Calibri"/>
            <w:color w:val="0000FF"/>
          </w:rPr>
          <w:t>статьи 21</w:t>
        </w:r>
      </w:hyperlink>
      <w:r w:rsidR="00E43C7F" w:rsidRPr="004B067B">
        <w:rPr>
          <w:rFonts w:ascii="Calibri" w:hAnsi="Calibri" w:cs="Calibri"/>
        </w:rPr>
        <w:t xml:space="preserve"> настоящего Федерального закона.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07.07.2003 </w:t>
      </w:r>
      <w:hyperlink r:id="rId1182" w:history="1">
        <w:r w:rsidRPr="004B067B">
          <w:rPr>
            <w:rFonts w:ascii="Calibri" w:hAnsi="Calibri" w:cs="Calibri"/>
            <w:color w:val="0000FF"/>
          </w:rPr>
          <w:t>N 111-ФЗ,</w:t>
        </w:r>
      </w:hyperlink>
      <w:r w:rsidRPr="004B067B">
        <w:rPr>
          <w:rFonts w:ascii="Calibri" w:hAnsi="Calibri" w:cs="Calibri"/>
        </w:rPr>
        <w:t xml:space="preserve"> от 01.12.2004 </w:t>
      </w:r>
      <w:hyperlink r:id="rId1183" w:history="1">
        <w:r w:rsidRPr="004B067B">
          <w:rPr>
            <w:rFonts w:ascii="Calibri" w:hAnsi="Calibri" w:cs="Calibri"/>
            <w:color w:val="0000FF"/>
          </w:rPr>
          <w:t>N 150-ФЗ)</w:t>
        </w:r>
      </w:hyperlink>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Основаниями помещения несовершеннолетних в центры временного содержания для несовершеннолетних правонарушителей органов внутренних дел являются: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84"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приговор суда или постановление судьи - в отношении несовершеннолетних, указанных в </w:t>
      </w:r>
      <w:hyperlink w:anchor="Par507" w:history="1">
        <w:r w:rsidRPr="004B067B">
          <w:rPr>
            <w:rFonts w:ascii="Calibri" w:hAnsi="Calibri" w:cs="Calibri"/>
            <w:color w:val="0000FF"/>
          </w:rPr>
          <w:t>подпункте 1</w:t>
        </w:r>
      </w:hyperlink>
      <w:r w:rsidRPr="004B067B">
        <w:rPr>
          <w:rFonts w:ascii="Calibri" w:hAnsi="Calibri" w:cs="Calibri"/>
        </w:rPr>
        <w:t xml:space="preserve"> пункта 2 настоящей статьи;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2) постановление судьи - в отношении несовершеннолетних, указанных в </w:t>
      </w:r>
      <w:hyperlink w:anchor="Par508" w:history="1">
        <w:r w:rsidRPr="004B067B">
          <w:rPr>
            <w:rFonts w:ascii="Calibri" w:hAnsi="Calibri" w:cs="Calibri"/>
            <w:color w:val="0000FF"/>
          </w:rPr>
          <w:t>подпунктах 2</w:t>
        </w:r>
      </w:hyperlink>
      <w:hyperlink w:anchor="Par514" w:history="1">
        <w:r w:rsidRPr="004B067B">
          <w:rPr>
            <w:rFonts w:ascii="Calibri" w:hAnsi="Calibri" w:cs="Calibri"/>
            <w:color w:val="0000FF"/>
          </w:rPr>
          <w:t>- 6</w:t>
        </w:r>
      </w:hyperlink>
      <w:r w:rsidRPr="004B067B">
        <w:rPr>
          <w:rFonts w:ascii="Calibri" w:hAnsi="Calibri" w:cs="Calibri"/>
        </w:rPr>
        <w:t xml:space="preserve"> пункта 2 настоящей статьи.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(пп. 2 в ред. Федерального </w:t>
      </w:r>
      <w:hyperlink r:id="rId1185"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74" w:name="Par521"/>
      <w:bookmarkEnd w:id="174"/>
      <w:r w:rsidRPr="004B067B">
        <w:rPr>
          <w:rFonts w:ascii="Calibri" w:hAnsi="Calibri" w:cs="Calibri"/>
        </w:rPr>
        <w:t xml:space="preserve">4. Несовершеннолетние, указанные в </w:t>
      </w:r>
      <w:hyperlink w:anchor="Par509" w:history="1">
        <w:r w:rsidRPr="004B067B">
          <w:rPr>
            <w:rFonts w:ascii="Calibri" w:hAnsi="Calibri" w:cs="Calibri"/>
            <w:color w:val="0000FF"/>
          </w:rPr>
          <w:t>подпунктах 3</w:t>
        </w:r>
      </w:hyperlink>
      <w:hyperlink w:anchor="Par514" w:history="1">
        <w:r w:rsidRPr="004B067B">
          <w:rPr>
            <w:rFonts w:ascii="Calibri" w:hAnsi="Calibri" w:cs="Calibri"/>
            <w:color w:val="0000FF"/>
          </w:rPr>
          <w:t>- 6</w:t>
        </w:r>
      </w:hyperlink>
      <w:r w:rsidRPr="004B067B">
        <w:rPr>
          <w:rFonts w:ascii="Calibri" w:hAnsi="Calibri" w:cs="Calibri"/>
        </w:rPr>
        <w:t xml:space="preserve"> пункта 2 настоящей статьи, могут быть помещены в центры временного содержания для несовершеннолетних правонарушителей органов внутренних дел на срок не более 48 часов на основании постановления руководителя органов внутренних дел или уполномоченного сотрудника органов внутренних дел, замещающих должности, </w:t>
      </w:r>
      <w:hyperlink r:id="rId1186" w:history="1">
        <w:r w:rsidRPr="004B067B">
          <w:rPr>
            <w:rFonts w:ascii="Calibri" w:hAnsi="Calibri" w:cs="Calibri"/>
            <w:color w:val="0000FF"/>
          </w:rPr>
          <w:t>перечень</w:t>
        </w:r>
      </w:hyperlink>
      <w:r w:rsidRPr="004B067B">
        <w:rPr>
          <w:rFonts w:ascii="Calibri" w:hAnsi="Calibri" w:cs="Calibri"/>
        </w:rPr>
        <w:t xml:space="preserve"> которых утверждается министром внутренних дел Российской Федерации.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87" w:history="1">
        <w:r w:rsidRPr="004B067B">
          <w:rPr>
            <w:rFonts w:ascii="Calibri" w:hAnsi="Calibri" w:cs="Calibri"/>
            <w:color w:val="0000FF"/>
          </w:rPr>
          <w:t>закона</w:t>
        </w:r>
      </w:hyperlink>
      <w:r w:rsidRPr="004B067B">
        <w:rPr>
          <w:rFonts w:ascii="Calibri" w:hAnsi="Calibri" w:cs="Calibri"/>
        </w:rPr>
        <w:t xml:space="preserve"> от 22.08.2004 N 122-ФЗ)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Материалы на несовершеннолетних, указанных в </w:t>
      </w:r>
      <w:hyperlink w:anchor="Par509" w:history="1">
        <w:r w:rsidRPr="004B067B">
          <w:rPr>
            <w:rFonts w:ascii="Calibri" w:hAnsi="Calibri" w:cs="Calibri"/>
            <w:color w:val="0000FF"/>
          </w:rPr>
          <w:t>подпунктах 3</w:t>
        </w:r>
      </w:hyperlink>
      <w:hyperlink w:anchor="Par514" w:history="1">
        <w:r w:rsidRPr="004B067B">
          <w:rPr>
            <w:rFonts w:ascii="Calibri" w:hAnsi="Calibri" w:cs="Calibri"/>
            <w:color w:val="0000FF"/>
          </w:rPr>
          <w:t>- 6</w:t>
        </w:r>
      </w:hyperlink>
      <w:r w:rsidRPr="004B067B">
        <w:rPr>
          <w:rFonts w:ascii="Calibri" w:hAnsi="Calibri" w:cs="Calibri"/>
        </w:rPr>
        <w:t xml:space="preserve"> пункта 2 настоящей статьи, представляются судье в порядке и в срок, которые установлены </w:t>
      </w:r>
      <w:hyperlink w:anchor="Par754" w:history="1">
        <w:r w:rsidRPr="004B067B">
          <w:rPr>
            <w:rFonts w:ascii="Calibri" w:hAnsi="Calibri" w:cs="Calibri"/>
            <w:color w:val="0000FF"/>
          </w:rPr>
          <w:t>статьей 31.1</w:t>
        </w:r>
      </w:hyperlink>
      <w:r w:rsidRPr="004B067B">
        <w:rPr>
          <w:rFonts w:ascii="Calibri" w:hAnsi="Calibri" w:cs="Calibri"/>
        </w:rPr>
        <w:t xml:space="preserve"> настоящего Федерального закона, для решения вопроса о дальнейшем содержании или об освобождении несовершеннолетних.</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(п. 4 в ред. Федерального </w:t>
      </w:r>
      <w:hyperlink r:id="rId1188"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5. Начальник центра временного содержания для несовершеннолетних правонарушителей органа внутренних дел или его заместитель незамедлительно, но не позднее чем через 24 часа уведомляет прокурора по месту нахождения этого центра о помещении в него лиц, указанных в </w:t>
      </w:r>
      <w:hyperlink w:anchor="Par505" w:history="1">
        <w:r w:rsidRPr="004B067B">
          <w:rPr>
            <w:rFonts w:ascii="Calibri" w:hAnsi="Calibri" w:cs="Calibri"/>
            <w:color w:val="0000FF"/>
          </w:rPr>
          <w:t>пункте 2</w:t>
        </w:r>
      </w:hyperlink>
      <w:r w:rsidRPr="004B067B">
        <w:rPr>
          <w:rFonts w:ascii="Calibri" w:hAnsi="Calibri" w:cs="Calibri"/>
        </w:rPr>
        <w:t xml:space="preserve"> настоящей статьи.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(п. 5 в ред. Федерального </w:t>
      </w:r>
      <w:hyperlink r:id="rId1189"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lastRenderedPageBreak/>
        <w:t xml:space="preserve">6. Несовершеннолетние, указанные в </w:t>
      </w:r>
      <w:hyperlink w:anchor="Par505" w:history="1">
        <w:r w:rsidRPr="004B067B">
          <w:rPr>
            <w:rFonts w:ascii="Calibri" w:hAnsi="Calibri" w:cs="Calibri"/>
            <w:color w:val="0000FF"/>
          </w:rPr>
          <w:t>пункте 2</w:t>
        </w:r>
      </w:hyperlink>
      <w:r w:rsidRPr="004B067B">
        <w:rPr>
          <w:rFonts w:ascii="Calibri" w:hAnsi="Calibri" w:cs="Calibri"/>
        </w:rPr>
        <w:t xml:space="preserve"> настоящей статьи, могут находиться в центре временного содержания для несовершеннолетних правонарушителей органа внутренних дел в течение времени, минимально необходимого для их устройства, но не более 30 суток. В исключительных случаях это время может быть продлено на основании постановления судьи на срок до 15 суток, в который не входят:</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90"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период карантина, объявленного органом управления здравоохранением или медицинской организацией, в центре временного содержания для несовершеннолетних правонарушителей органа внутренних дел;</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07.07.2003 </w:t>
      </w:r>
      <w:hyperlink r:id="rId1191" w:history="1">
        <w:r w:rsidRPr="004B067B">
          <w:rPr>
            <w:rFonts w:ascii="Calibri" w:hAnsi="Calibri" w:cs="Calibri"/>
            <w:color w:val="0000FF"/>
          </w:rPr>
          <w:t>N 111-ФЗ</w:t>
        </w:r>
      </w:hyperlink>
      <w:r w:rsidRPr="004B067B">
        <w:rPr>
          <w:rFonts w:ascii="Calibri" w:hAnsi="Calibri" w:cs="Calibri"/>
        </w:rPr>
        <w:t xml:space="preserve">, от 25.11.2013 </w:t>
      </w:r>
      <w:hyperlink r:id="rId1192" w:history="1">
        <w:r w:rsidRPr="004B067B">
          <w:rPr>
            <w:rFonts w:ascii="Calibri" w:hAnsi="Calibri" w:cs="Calibri"/>
            <w:color w:val="0000FF"/>
          </w:rPr>
          <w:t>N 317-ФЗ</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время болезни несовершеннолетнего, которая подтверждена медицинской организацией и препятствует его возвращению в семью или направлению в соответствующее учреждение;</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93" w:history="1">
        <w:r w:rsidRPr="004B067B">
          <w:rPr>
            <w:rFonts w:ascii="Calibri" w:hAnsi="Calibri" w:cs="Calibri"/>
            <w:color w:val="0000FF"/>
          </w:rPr>
          <w:t>закона</w:t>
        </w:r>
      </w:hyperlink>
      <w:r w:rsidRPr="004B067B">
        <w:rPr>
          <w:rFonts w:ascii="Calibri" w:hAnsi="Calibri" w:cs="Calibri"/>
        </w:rPr>
        <w:t xml:space="preserve"> от 25.11.2013 N 317-ФЗ)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время рассмотрения жалобы или протеста прокурора на приговор суда или постановление судьи о помещении несовершеннолетнего в специальное учебно-воспитательное учреждение закрытого типа.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7. Ответственность за нарушение срока содержания несовершеннолетних в центре временного содержания для несовершеннолетних правонарушителей органа внутренних дел возлагается на должностных лиц органов и учреждений, по вине которых было допущено указанное нарушение.</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94"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7.1. Переписка несовершеннолетнего с органами, осуществляющими контроль за деятельностью центров временного содержания для несовершеннолетних правонарушителей органов внутренних дел, судом, прокуратурой, Уполномоченным по правам человека в Российской Федерации, Уполномоченным при Президенте Российской Федерации по правам ребенка, Уполномоченным по правам человека в субъекте Российской Федерации, уполномоченным по правам ребенка в субъекте Российской Федерации, общественной наблюдательной комиссией, образованной в соответствии с законодательством Российской Федерации, цензуре не подлежит. Корреспонденция несовершеннолетних, адресованная указанным органам и должностным лицам, не позднее одних суток (за исключением выходных и праздничных дней) направляется по принадлежности.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Переписка несовершеннолетнего с адвокатом или иным лицом, оказывающим юридическую помощь на законных основаниях, цензуре не подлежит, за исключением случаев, когда администрация центра временного содержания для несовершеннолетних правонарушителей органа внутренних дел располагает достоверными данными о том, что содержащиеся в переписке сведения направлены на инициирование, планирование или организацию преступления либо вовлечение в его совершение других лиц. В этих случаях контроль почтовых, телеграфных или иных сообщений осуществляется по мотивированному решению администрации центра временного содержания для несовершеннолетних правонарушителей органа внутренних дел. Копия такого решения направляется прокурору, осуществляющему надзор за соблюдением законов соответствующим центром временного содержания для несовершеннолетних правонарушителей органа внутренних дел.</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Проведение беседы членами общественной наблюдательной комиссии, образованной в соответствии с законодательством Российской Федерации, с несовершеннолетними по вопросам обеспечения их прав в центре временного содержания для несовершеннолетних правонарушителей органа внутренних дел осуществляется в условиях, позволяющих представителю администрации центра временного содержания для несовершеннолетних правонарушителей органа внутренних дел видеть их, но не слышать.</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(п. 7.1 введен Федеральным </w:t>
      </w:r>
      <w:hyperlink r:id="rId1195" w:history="1">
        <w:r w:rsidRPr="004B067B">
          <w:rPr>
            <w:rFonts w:ascii="Calibri" w:hAnsi="Calibri" w:cs="Calibri"/>
            <w:color w:val="0000FF"/>
          </w:rPr>
          <w:t>законом</w:t>
        </w:r>
      </w:hyperlink>
      <w:r w:rsidRPr="004B067B">
        <w:rPr>
          <w:rFonts w:ascii="Calibri" w:hAnsi="Calibri" w:cs="Calibri"/>
        </w:rPr>
        <w:t xml:space="preserve"> от 30.12.2012 N 319-ФЗ)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8. Должностные лица центров временного содержания для несовершеннолетних правонарушителей органов внутренних дел пользуются правами, предусмотренными пунктом 6 </w:t>
      </w:r>
      <w:hyperlink w:anchor="Par288" w:history="1">
        <w:r w:rsidRPr="004B067B">
          <w:rPr>
            <w:rFonts w:ascii="Calibri" w:hAnsi="Calibri" w:cs="Calibri"/>
            <w:color w:val="0000FF"/>
          </w:rPr>
          <w:t>статьи 13,</w:t>
        </w:r>
      </w:hyperlink>
      <w:r w:rsidRPr="004B067B">
        <w:rPr>
          <w:rFonts w:ascii="Calibri" w:hAnsi="Calibri" w:cs="Calibri"/>
        </w:rPr>
        <w:t xml:space="preserve"> пунктом 10 </w:t>
      </w:r>
      <w:hyperlink w:anchor="Par388" w:history="1">
        <w:r w:rsidRPr="004B067B">
          <w:rPr>
            <w:rFonts w:ascii="Calibri" w:hAnsi="Calibri" w:cs="Calibri"/>
            <w:color w:val="0000FF"/>
          </w:rPr>
          <w:t>статьи 15</w:t>
        </w:r>
      </w:hyperlink>
      <w:r w:rsidRPr="004B067B">
        <w:rPr>
          <w:rFonts w:ascii="Calibri" w:hAnsi="Calibri" w:cs="Calibri"/>
        </w:rPr>
        <w:t xml:space="preserve"> и пунктом 2 </w:t>
      </w:r>
      <w:hyperlink w:anchor="Par486" w:history="1">
        <w:r w:rsidRPr="004B067B">
          <w:rPr>
            <w:rFonts w:ascii="Calibri" w:hAnsi="Calibri" w:cs="Calibri"/>
            <w:color w:val="0000FF"/>
          </w:rPr>
          <w:t>статьи 21</w:t>
        </w:r>
      </w:hyperlink>
      <w:r w:rsidRPr="004B067B">
        <w:rPr>
          <w:rFonts w:ascii="Calibri" w:hAnsi="Calibri" w:cs="Calibri"/>
        </w:rPr>
        <w:t xml:space="preserve"> настоящего Федерального закона.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96"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75" w:name="Par543"/>
      <w:bookmarkEnd w:id="175"/>
      <w:r w:rsidRPr="004B067B">
        <w:rPr>
          <w:rFonts w:ascii="Calibri" w:hAnsi="Calibri" w:cs="Calibri"/>
        </w:rPr>
        <w:t>Статья 23. Иные подразделения органов внутренних дел</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97" w:history="1">
        <w:r w:rsidRPr="004B067B">
          <w:rPr>
            <w:rFonts w:ascii="Calibri" w:hAnsi="Calibri" w:cs="Calibri"/>
            <w:color w:val="0000FF"/>
          </w:rPr>
          <w:t>закона</w:t>
        </w:r>
      </w:hyperlink>
      <w:r w:rsidRPr="004B067B">
        <w:rPr>
          <w:rFonts w:ascii="Calibri" w:hAnsi="Calibri" w:cs="Calibri"/>
        </w:rPr>
        <w:t xml:space="preserve"> от 07.02.2011 N 4-ФЗ)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Иные подразделения органов внутренних дел в пределах своей компетенции: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198" w:history="1">
        <w:r w:rsidRPr="004B067B">
          <w:rPr>
            <w:rFonts w:ascii="Calibri" w:hAnsi="Calibri" w:cs="Calibri"/>
            <w:color w:val="0000FF"/>
          </w:rPr>
          <w:t>закона</w:t>
        </w:r>
      </w:hyperlink>
      <w:r w:rsidRPr="004B067B">
        <w:rPr>
          <w:rFonts w:ascii="Calibri" w:hAnsi="Calibri" w:cs="Calibri"/>
        </w:rPr>
        <w:t xml:space="preserve"> от 07.02.2011 N 4-ФЗ)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lastRenderedPageBreak/>
        <w:t>1) выявляют, предупреждают, пресекают и раскрывают преступления несовершеннолетних, а также устанавливают лиц, их подготавливающих, совершающих или совершивших;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выявляют несовершеннолетних правонарушителей, группы таких лиц, а также несовершеннолетних, входящих в организованные преступные группы или в преступные сообщества (преступные организации), и принимают меры по предупреждению совершения ими преступлений;</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осуществляют меры, противодействующие участию несовершеннолетних в незаконном обороте наркотических средств, психотропных веществ и их прекурсоров;</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выявляют лиц, вовлекающих несовершеннолетних в совершение преступлений, антиобщественных действий и (или) в преступную группу, и применяют к ним меры воздействия, предусмотренные законодательством Российской Федерации;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5) принимают участие в розыске несовершеннолетних, без вести пропавших, скрывшихся от органов дознания, следствия или суда, уклоняющихся от отбывания наказания или </w:t>
      </w:r>
      <w:hyperlink r:id="rId1199" w:history="1">
        <w:r w:rsidRPr="004B067B">
          <w:rPr>
            <w:rFonts w:ascii="Calibri" w:hAnsi="Calibri" w:cs="Calibri"/>
            <w:color w:val="0000FF"/>
          </w:rPr>
          <w:t>принудительных мер</w:t>
        </w:r>
      </w:hyperlink>
      <w:r w:rsidRPr="004B067B">
        <w:rPr>
          <w:rFonts w:ascii="Calibri" w:hAnsi="Calibri" w:cs="Calibri"/>
        </w:rPr>
        <w:t xml:space="preserve"> воспитательного воздействия, совершивших побеги из учреждений уголовно-исполнительной системы или самовольно ушедших из семей, специальных учебно-воспитательных учреждений или центров временного содержания для несовершеннолетних правонарушителей органов внутренних дел.</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00"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2. Должностные лица подразделений органов внутренних дел, осуществляющие оперативно-розыскную деятельность по предупреждению и раскрытию преступлений несовершеннолетних, пользуются правами, предусмотренными </w:t>
      </w:r>
      <w:hyperlink w:anchor="Par486" w:history="1">
        <w:r w:rsidRPr="004B067B">
          <w:rPr>
            <w:rFonts w:ascii="Calibri" w:hAnsi="Calibri" w:cs="Calibri"/>
            <w:color w:val="0000FF"/>
          </w:rPr>
          <w:t>пунктом 2 статьи 21</w:t>
        </w:r>
      </w:hyperlink>
      <w:r w:rsidRPr="004B067B">
        <w:rPr>
          <w:rFonts w:ascii="Calibri" w:hAnsi="Calibri" w:cs="Calibri"/>
        </w:rPr>
        <w:t xml:space="preserve"> настоящего Федерального закона.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01" w:history="1">
        <w:r w:rsidRPr="004B067B">
          <w:rPr>
            <w:rFonts w:ascii="Calibri" w:hAnsi="Calibri" w:cs="Calibri"/>
            <w:color w:val="0000FF"/>
          </w:rPr>
          <w:t>закона</w:t>
        </w:r>
      </w:hyperlink>
      <w:r w:rsidRPr="004B067B">
        <w:rPr>
          <w:rFonts w:ascii="Calibri" w:hAnsi="Calibri" w:cs="Calibri"/>
        </w:rPr>
        <w:t xml:space="preserve"> от 07.02.2011 N 4-ФЗ)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76" w:name="Par557"/>
      <w:bookmarkEnd w:id="176"/>
      <w:r w:rsidRPr="004B067B">
        <w:rPr>
          <w:rFonts w:ascii="Calibri" w:hAnsi="Calibri" w:cs="Calibri"/>
        </w:rPr>
        <w:t>Статья 23.1. Учреждения уголовно-исполнительной системы</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(введена Федеральным </w:t>
      </w:r>
      <w:hyperlink r:id="rId1202" w:history="1">
        <w:r w:rsidRPr="004B067B">
          <w:rPr>
            <w:rFonts w:ascii="Calibri" w:hAnsi="Calibri" w:cs="Calibri"/>
            <w:color w:val="0000FF"/>
          </w:rPr>
          <w:t>законом</w:t>
        </w:r>
      </w:hyperlink>
      <w:r w:rsidRPr="004B067B">
        <w:rPr>
          <w:rFonts w:ascii="Calibri" w:hAnsi="Calibri" w:cs="Calibri"/>
        </w:rPr>
        <w:t xml:space="preserve"> от 28.12.2013 N 435-ФЗ)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Следственные изоляторы в пределах своей компетенции проводят культурно-воспитательную работу с несовершеннолетними подозреваемыми и обвиняемыми в порядке, определяемом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исполнения уголовных наказаний, организуют оказание им медицинской помощи в соответствии с </w:t>
      </w:r>
      <w:hyperlink r:id="rId1203" w:history="1">
        <w:r w:rsidRPr="004B067B">
          <w:rPr>
            <w:rFonts w:ascii="Calibri" w:hAnsi="Calibri" w:cs="Calibri"/>
            <w:color w:val="0000FF"/>
          </w:rPr>
          <w:t>законодательством</w:t>
        </w:r>
      </w:hyperlink>
      <w:r w:rsidRPr="004B067B">
        <w:rPr>
          <w:rFonts w:ascii="Calibri" w:hAnsi="Calibri" w:cs="Calibri"/>
        </w:rPr>
        <w:t xml:space="preserve"> Российской Федерации, социальной и психологической помощи, помощи в получении начального общего, основного общего, среднего общего образования в порядке, определяемом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исполнения уголовных наказаний,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создают условия для самообразования, а также осуществляют иные мероприятия по предупреждению правонарушений в соответствии с законодательством Российской Федерации.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Воспитательные колонии в пределах своей компетенции проводят работу по исправлению несовершеннолетних осужденных, организуют оказание им медицинской помощи в соответствии с законодательством Российской Федерации, получение ими начального общего, основного общего, среднего общего, а также среднего профессионального образования по программам подготовки квалифицированных рабочих, служащих, оказывают им помощь в социальной адаптации, а также осуществляют иные мероприятия по предупреждению правонарушений в соответствии с законодательством Российской Федерации.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Уголовно-исполнительные инспекции в пределах своей компетенции проводят воспитательную работу с несовершеннолетними осужденными, оказывают им помощь в трудоустройстве, а также осуществляют иные мероприятия по предупреждению правонарушений в соответствии с законодательством Российской Федерации.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77" w:name="Par565"/>
      <w:bookmarkEnd w:id="177"/>
      <w:r w:rsidRPr="004B067B">
        <w:rPr>
          <w:rFonts w:ascii="Calibri" w:hAnsi="Calibri" w:cs="Calibri"/>
        </w:rPr>
        <w:t>Статья 23.2. Органы по контролю за оборотом наркотических средств и психотропных веществ</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(введена Федеральным </w:t>
      </w:r>
      <w:hyperlink r:id="rId1204" w:history="1">
        <w:r w:rsidRPr="004B067B">
          <w:rPr>
            <w:rFonts w:ascii="Calibri" w:hAnsi="Calibri" w:cs="Calibri"/>
            <w:color w:val="0000FF"/>
          </w:rPr>
          <w:t>законом</w:t>
        </w:r>
      </w:hyperlink>
      <w:r w:rsidRPr="004B067B">
        <w:rPr>
          <w:rFonts w:ascii="Calibri" w:hAnsi="Calibri" w:cs="Calibri"/>
        </w:rPr>
        <w:t xml:space="preserve"> от 28.12.2013 N 435-ФЗ)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Органы по контролю за оборотом наркотических средств и психотропных веществ в пределах своей компетенции осуществляют деятельность по предупреждению правонарушений несовершеннолетних в соответствии с законодательством Российской Федерации.</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78" w:name="Par571"/>
      <w:bookmarkEnd w:id="178"/>
      <w:r w:rsidRPr="004B067B">
        <w:rPr>
          <w:rFonts w:ascii="Calibri" w:hAnsi="Calibri" w:cs="Calibri"/>
        </w:rPr>
        <w:lastRenderedPageBreak/>
        <w:t>Статья 24. Другие органы и учреждения, общественные объединения, осуществляющие меры по профилактике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05"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Органы и учреждения культуры, досуга, спорта и туризма: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привлекают несовершеннолетних, находящихся в социально опасном положении, к занятиям в художественных, технических, спортивных и других клубах, кружках, секциях, способствуют их приобщению к ценностям отечественной и мировой культуры;</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оказывают содействие специализированным учреждениям для несовершеннолетних, нуждающихся в социальной реабилитации, специальным учебно-воспитательным учреждениям и центрам временного содержания для несовершеннолетних правонарушителей органов внутренних дел в организации спортивной и культурно-воспитательной работы с несовершеннолетними, помещенными в указанные учреждения.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06"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2. Утратил силу. - Федеральный </w:t>
      </w:r>
      <w:hyperlink r:id="rId1207" w:history="1">
        <w:r w:rsidRPr="004B067B">
          <w:rPr>
            <w:rFonts w:ascii="Calibri" w:hAnsi="Calibri" w:cs="Calibri"/>
            <w:color w:val="0000FF"/>
          </w:rPr>
          <w:t>закон</w:t>
        </w:r>
      </w:hyperlink>
      <w:r w:rsidRPr="004B067B">
        <w:rPr>
          <w:rFonts w:ascii="Calibri" w:hAnsi="Calibri" w:cs="Calibri"/>
        </w:rPr>
        <w:t xml:space="preserve"> от 28.12.2013 N 435-ФЗ.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3. Федеральные органы исполнительной власти, в которых </w:t>
      </w:r>
      <w:hyperlink r:id="rId1208" w:history="1">
        <w:r w:rsidRPr="004B067B">
          <w:rPr>
            <w:rFonts w:ascii="Calibri" w:hAnsi="Calibri" w:cs="Calibri"/>
            <w:color w:val="0000FF"/>
          </w:rPr>
          <w:t>законодательством</w:t>
        </w:r>
      </w:hyperlink>
      <w:r w:rsidRPr="004B067B">
        <w:rPr>
          <w:rFonts w:ascii="Calibri" w:hAnsi="Calibri" w:cs="Calibri"/>
        </w:rPr>
        <w:t xml:space="preserve"> Российской Федерации предусмотрена военная служба, принимают в пределах своей компетенции участие в профилактике безнадзорности и правонарушений несовершеннолетних, в том числе путем зачисления детей-сирот и детей, оставшихся без попечения родителей, в списки воинских частей в качестве воспитанников с согласия указанных несовершеннолетних, а также с согласия органов опеки и попечительства.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Порядок и условия зачисления несовершеннолетних в качестве воспитанников в воинские части, обеспечения их необходимыми видами довольствия устанавливаются уполномоченным федеральным органом исполнительной власти.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09" w:history="1">
        <w:r w:rsidRPr="004B067B">
          <w:rPr>
            <w:rFonts w:ascii="Calibri" w:hAnsi="Calibri" w:cs="Calibri"/>
            <w:color w:val="0000FF"/>
          </w:rPr>
          <w:t>закона</w:t>
        </w:r>
      </w:hyperlink>
      <w:r w:rsidRPr="004B067B">
        <w:rPr>
          <w:rFonts w:ascii="Calibri" w:hAnsi="Calibri" w:cs="Calibri"/>
        </w:rPr>
        <w:t xml:space="preserve"> от 23.07.2008 N 160-ФЗ)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Общественные объединения принимают участие в профилактике безнадзорности и правонарушений несовершеннолетних в соответствии с законодательством Российской Федерации и уставами указанных объединений.</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(п. 4 введен Федеральным </w:t>
      </w:r>
      <w:hyperlink r:id="rId1210" w:history="1">
        <w:r w:rsidRPr="004B067B">
          <w:rPr>
            <w:rFonts w:ascii="Calibri" w:hAnsi="Calibri" w:cs="Calibri"/>
            <w:color w:val="0000FF"/>
          </w:rPr>
          <w:t>законом</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79" w:name="Par585"/>
      <w:bookmarkEnd w:id="179"/>
      <w:r w:rsidRPr="004B067B">
        <w:rPr>
          <w:rFonts w:ascii="Calibri" w:hAnsi="Calibri" w:cs="Calibri"/>
        </w:rPr>
        <w:t>Статья 25. Финансовое обеспечение органов и учреждений системы профилактики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Финансовое обеспечение органов и учреждений системы профилактики безнадзорности и правонарушений несовершеннолетних осуществляется за счет средств федерального бюджета и средств бюджетов субъектов Российской Федерации с учетом установленного порядка финансирования деятельности указанных органов и учреждений. Дополнительными источниками финансирования могут быть благотворительные взносы, добровольные безвозмездные пожертвования и иные источники, не запрещенные законодательством Российской Федерации.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Органам местного самоуправления, наделенным государственными полномочиями осуществлять отдельные виды деятельности по профилактике безнадзорности и правонарушений несовершеннолетних, передаются материальные и финансовые средства, необходимые для осуществления указанных полномочий.</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80" w:name="Par589"/>
      <w:bookmarkEnd w:id="180"/>
      <w:r w:rsidRPr="004B067B">
        <w:rPr>
          <w:rFonts w:ascii="Calibri" w:hAnsi="Calibri" w:cs="Calibri"/>
        </w:rPr>
        <w:t>3. Деятельность, связанная с перевозкой между субъектами Российской Федерации, а также в пределах территорий государств - участников Содружества Независимых Государств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 является расходным обязательством Российской Федерации.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11"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Российская Федерация передает органам государственной власти субъектов Российской Федерации полномочия по осуществлению деятельности, связанной с перевозкой между субъектами Российской Федерации, а также в пределах территорий государств - участников Содружества Независимых Государств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 установленной настоящим пунктом.</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12"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lastRenderedPageBreak/>
        <w:t>Перевозку между субъектами Российской Федерации, а также в пределах территорий государств - участников Содружества Независимых Государств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 осуществляет субъект Российской Федерации, на территории которого обнаружен несовершеннолетний.</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13"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Средства на реализацию передаваемых полномочий по осуществлению указанной деятельности предусматриваются в федеральном бюджете в виде субвенций.</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14" w:history="1">
        <w:r w:rsidRPr="004B067B">
          <w:rPr>
            <w:rFonts w:ascii="Calibri" w:hAnsi="Calibri" w:cs="Calibri"/>
            <w:color w:val="0000FF"/>
          </w:rPr>
          <w:t>закона</w:t>
        </w:r>
      </w:hyperlink>
      <w:r w:rsidRPr="004B067B">
        <w:rPr>
          <w:rFonts w:ascii="Calibri" w:hAnsi="Calibri" w:cs="Calibri"/>
        </w:rPr>
        <w:t xml:space="preserve"> от 07.05.2013 N 104-ФЗ)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Объем средств, предусмотренный бюджету субъекта Российской Федерации, определяется исходя из численности несовершеннолетних, подлежащих возвращению в места постоянного проживания, а также из расходов на их перевозку, исчисленных в соответствии с законодательством Российской Федерации.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Субвенции зачисляются в установленном для исполнения федерального бюджета порядке на счета бюджетов субъектов Российской Федерации.</w:t>
      </w:r>
    </w:p>
    <w:p w:rsidR="00E43C7F" w:rsidRPr="004B067B" w:rsidRDefault="00761F2E">
      <w:pPr>
        <w:widowControl w:val="0"/>
        <w:autoSpaceDE w:val="0"/>
        <w:autoSpaceDN w:val="0"/>
        <w:adjustRightInd w:val="0"/>
        <w:spacing w:after="0" w:line="240" w:lineRule="auto"/>
        <w:ind w:firstLine="540"/>
        <w:jc w:val="both"/>
        <w:rPr>
          <w:rFonts w:ascii="Calibri" w:hAnsi="Calibri" w:cs="Calibri"/>
        </w:rPr>
      </w:pPr>
      <w:hyperlink r:id="rId1215" w:history="1">
        <w:r w:rsidR="00E43C7F" w:rsidRPr="004B067B">
          <w:rPr>
            <w:rFonts w:ascii="Calibri" w:hAnsi="Calibri" w:cs="Calibri"/>
            <w:color w:val="0000FF"/>
          </w:rPr>
          <w:t>Порядок</w:t>
        </w:r>
      </w:hyperlink>
      <w:r w:rsidR="00E43C7F" w:rsidRPr="004B067B">
        <w:rPr>
          <w:rFonts w:ascii="Calibri" w:hAnsi="Calibri" w:cs="Calibri"/>
        </w:rPr>
        <w:t xml:space="preserve"> расходования и учета средств на предоставление субвенций устанавливается Правительством Российской Федерации.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Органы государственной власти субъектов Российской Федерации ежеквартально представляют в федеральный орган исполнительной власти, осуществляющий выработку единой государственной финансовой, кредитной, денежной политики, </w:t>
      </w:r>
      <w:hyperlink r:id="rId1216" w:history="1">
        <w:r w:rsidRPr="004B067B">
          <w:rPr>
            <w:rFonts w:ascii="Calibri" w:hAnsi="Calibri" w:cs="Calibri"/>
            <w:color w:val="0000FF"/>
          </w:rPr>
          <w:t>отчет</w:t>
        </w:r>
      </w:hyperlink>
      <w:r w:rsidRPr="004B067B">
        <w:rPr>
          <w:rFonts w:ascii="Calibri" w:hAnsi="Calibri" w:cs="Calibri"/>
        </w:rPr>
        <w:t xml:space="preserve"> о расходовании предоставленных субвенций с указанием численности несовершеннолетних, а также объема произведенных расходов. В случае необходимости дополнительные отчетные данные представляются в порядке, определяемом Правительством Российской Федерации.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Средства на реализацию указанных полномочий носят целевой характер и не могут быть использованы на другие цели.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В случае использования средств не по целевому назначению уполномоченный федеральный орган исполнительной власти вправе осуществить взыскание указанных средств в </w:t>
      </w:r>
      <w:hyperlink r:id="rId1217" w:history="1">
        <w:r w:rsidRPr="004B067B">
          <w:rPr>
            <w:rFonts w:ascii="Calibri" w:hAnsi="Calibri" w:cs="Calibri"/>
            <w:color w:val="0000FF"/>
          </w:rPr>
          <w:t>порядке</w:t>
        </w:r>
      </w:hyperlink>
      <w:r w:rsidRPr="004B067B">
        <w:rPr>
          <w:rFonts w:ascii="Calibri" w:hAnsi="Calibri" w:cs="Calibri"/>
        </w:rPr>
        <w:t>, установленном законодательством Российской Федерации.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Контроль за расходованием средств осуществляется </w:t>
      </w:r>
      <w:hyperlink r:id="rId1218" w:history="1">
        <w:r w:rsidRPr="004B067B">
          <w:rPr>
            <w:rFonts w:ascii="Calibri" w:hAnsi="Calibri" w:cs="Calibri"/>
            <w:color w:val="0000FF"/>
          </w:rPr>
          <w:t>федеральным органом</w:t>
        </w:r>
      </w:hyperlink>
      <w:r w:rsidRPr="004B067B">
        <w:rPr>
          <w:rFonts w:ascii="Calibri" w:hAnsi="Calibri" w:cs="Calibri"/>
        </w:rPr>
        <w:t xml:space="preserve"> исполнительной власти, осуществляющим функции по контролю и надзору в финансово-бюджетной сфере, </w:t>
      </w:r>
      <w:hyperlink r:id="rId1219" w:history="1">
        <w:r w:rsidRPr="004B067B">
          <w:rPr>
            <w:rFonts w:ascii="Calibri" w:hAnsi="Calibri" w:cs="Calibri"/>
            <w:color w:val="0000FF"/>
          </w:rPr>
          <w:t>федеральным органом</w:t>
        </w:r>
      </w:hyperlink>
      <w:r w:rsidRPr="004B067B">
        <w:rPr>
          <w:rFonts w:ascii="Calibri" w:hAnsi="Calibri" w:cs="Calibri"/>
        </w:rPr>
        <w:t xml:space="preserve"> исполнительной власти, осуществляющим функции по контролю и надзору в сфере труда и социальной защиты населения, Счетной палатой Российской Федерации.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29.12.2004 </w:t>
      </w:r>
      <w:hyperlink r:id="rId1220" w:history="1">
        <w:r w:rsidRPr="004B067B">
          <w:rPr>
            <w:rFonts w:ascii="Calibri" w:hAnsi="Calibri" w:cs="Calibri"/>
            <w:color w:val="0000FF"/>
          </w:rPr>
          <w:t>N 199-ФЗ</w:t>
        </w:r>
      </w:hyperlink>
      <w:r w:rsidRPr="004B067B">
        <w:rPr>
          <w:rFonts w:ascii="Calibri" w:hAnsi="Calibri" w:cs="Calibri"/>
        </w:rPr>
        <w:t xml:space="preserve">, от 25.11.2013 </w:t>
      </w:r>
      <w:hyperlink r:id="rId1221" w:history="1">
        <w:r w:rsidRPr="004B067B">
          <w:rPr>
            <w:rFonts w:ascii="Calibri" w:hAnsi="Calibri" w:cs="Calibri"/>
            <w:color w:val="0000FF"/>
          </w:rPr>
          <w:t>N 317-ФЗ</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3.1. Финансовое обеспечение деятельности, связанной с перевозкой несовершеннолетних, находящихся в центрах временного содержания для несовершеннолетних правонарушителей органов внутренних дел, осуществляется за счет средств федерального бюджета, выделяемых органам внутренних дел.</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(п. 3.1 введен Федеральным </w:t>
      </w:r>
      <w:hyperlink r:id="rId1222" w:history="1">
        <w:r w:rsidRPr="004B067B">
          <w:rPr>
            <w:rFonts w:ascii="Calibri" w:hAnsi="Calibri" w:cs="Calibri"/>
            <w:color w:val="0000FF"/>
          </w:rPr>
          <w:t>законом</w:t>
        </w:r>
      </w:hyperlink>
      <w:r w:rsidRPr="004B067B">
        <w:rPr>
          <w:rFonts w:ascii="Calibri" w:hAnsi="Calibri" w:cs="Calibri"/>
        </w:rPr>
        <w:t xml:space="preserve"> от 02.04.2014 N 62-ФЗ)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Порядок финансирования деятельности, связанной с перевозкой в пределах территории субъекта Российской Федерации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 устанавливается законодательством субъекта Российской Федерации.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(п. 4 введен Федеральным </w:t>
      </w:r>
      <w:hyperlink r:id="rId1223" w:history="1">
        <w:r w:rsidRPr="004B067B">
          <w:rPr>
            <w:rFonts w:ascii="Calibri" w:hAnsi="Calibri" w:cs="Calibri"/>
            <w:color w:val="0000FF"/>
          </w:rPr>
          <w:t>законом</w:t>
        </w:r>
      </w:hyperlink>
      <w:r w:rsidRPr="004B067B">
        <w:rPr>
          <w:rFonts w:ascii="Calibri" w:hAnsi="Calibri" w:cs="Calibri"/>
        </w:rPr>
        <w:t xml:space="preserve"> от 22.08.2004 N 122-ФЗ, в ред. Федеральных законов от 13.10.2009 </w:t>
      </w:r>
      <w:hyperlink r:id="rId1224" w:history="1">
        <w:r w:rsidRPr="004B067B">
          <w:rPr>
            <w:rFonts w:ascii="Calibri" w:hAnsi="Calibri" w:cs="Calibri"/>
            <w:color w:val="0000FF"/>
          </w:rPr>
          <w:t>N 233-ФЗ</w:t>
        </w:r>
      </w:hyperlink>
      <w:r w:rsidRPr="004B067B">
        <w:rPr>
          <w:rFonts w:ascii="Calibri" w:hAnsi="Calibri" w:cs="Calibri"/>
        </w:rPr>
        <w:t xml:space="preserve">, от 02.07.2013 </w:t>
      </w:r>
      <w:hyperlink r:id="rId1225" w:history="1">
        <w:r w:rsidRPr="004B067B">
          <w:rPr>
            <w:rFonts w:ascii="Calibri" w:hAnsi="Calibri" w:cs="Calibri"/>
            <w:color w:val="0000FF"/>
          </w:rPr>
          <w:t>N 185-ФЗ</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81" w:name="Par610"/>
      <w:bookmarkEnd w:id="181"/>
      <w:r w:rsidRPr="004B067B">
        <w:rPr>
          <w:rFonts w:ascii="Calibri" w:hAnsi="Calibri" w:cs="Calibri"/>
        </w:rPr>
        <w:t>Статья 25.1. Порядок осуществления деятельности, связанной с перевозкой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26"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(введена Федеральным </w:t>
      </w:r>
      <w:hyperlink r:id="rId1227" w:history="1">
        <w:r w:rsidRPr="004B067B">
          <w:rPr>
            <w:rFonts w:ascii="Calibri" w:hAnsi="Calibri" w:cs="Calibri"/>
            <w:color w:val="0000FF"/>
          </w:rPr>
          <w:t>законом</w:t>
        </w:r>
      </w:hyperlink>
      <w:r w:rsidRPr="004B067B">
        <w:rPr>
          <w:rFonts w:ascii="Calibri" w:hAnsi="Calibri" w:cs="Calibri"/>
        </w:rPr>
        <w:t xml:space="preserve"> от 13.10.2009 N 233-ФЗ)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Органы государственной власти субъектов Российской Федерации осуществляют переданные им Российской Федерацией в соответствии с </w:t>
      </w:r>
      <w:hyperlink w:anchor="Par589" w:history="1">
        <w:r w:rsidRPr="004B067B">
          <w:rPr>
            <w:rFonts w:ascii="Calibri" w:hAnsi="Calibri" w:cs="Calibri"/>
            <w:color w:val="0000FF"/>
          </w:rPr>
          <w:t>пунктом 3 статьи 25</w:t>
        </w:r>
      </w:hyperlink>
      <w:r w:rsidRPr="004B067B">
        <w:rPr>
          <w:rFonts w:ascii="Calibri" w:hAnsi="Calibri" w:cs="Calibri"/>
        </w:rPr>
        <w:t xml:space="preserve"> настоящего Федерального закона полномочия по осуществлению деятельности, связанной с перевозкой между субъектами Российской Федерации, а также в пределах территорий государств - участников Содружества Независимых </w:t>
      </w:r>
      <w:r w:rsidRPr="004B067B">
        <w:rPr>
          <w:rFonts w:ascii="Calibri" w:hAnsi="Calibri" w:cs="Calibri"/>
        </w:rPr>
        <w:lastRenderedPageBreak/>
        <w:t>Государств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28"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Федеральные органы государственной власти осуществляют полномочия по нормативно-правовому регулированию и финансовому обеспечению указанной сферы деятельности, а также контролю за указанной сферой деятельности.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Финансовое обеспечение указанной сферы деятельности осуществляется в порядке, установленном </w:t>
      </w:r>
      <w:hyperlink w:anchor="Par585" w:history="1">
        <w:r w:rsidRPr="004B067B">
          <w:rPr>
            <w:rFonts w:ascii="Calibri" w:hAnsi="Calibri" w:cs="Calibri"/>
            <w:color w:val="0000FF"/>
          </w:rPr>
          <w:t>статьей 25</w:t>
        </w:r>
      </w:hyperlink>
      <w:r w:rsidRPr="004B067B">
        <w:rPr>
          <w:rFonts w:ascii="Calibri" w:hAnsi="Calibri" w:cs="Calibri"/>
        </w:rPr>
        <w:t xml:space="preserve"> настоящего Федерального закона.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2. Перевозка между субъектами Российской Федерации несовершеннолетних, самовольно ушедших из семей, организаций для детей-сирот и детей, оставшихся без попечения родителей, специальных учебно-воспитательных учреждений открытого типа и иных организаций, осуществляется родителями или иными </w:t>
      </w:r>
      <w:hyperlink r:id="rId1229" w:history="1">
        <w:r w:rsidRPr="004B067B">
          <w:rPr>
            <w:rFonts w:ascii="Calibri" w:hAnsi="Calibri" w:cs="Calibri"/>
            <w:color w:val="0000FF"/>
          </w:rPr>
          <w:t>законными представителями</w:t>
        </w:r>
      </w:hyperlink>
      <w:r w:rsidRPr="004B067B">
        <w:rPr>
          <w:rFonts w:ascii="Calibri" w:hAnsi="Calibri" w:cs="Calibri"/>
        </w:rPr>
        <w:t xml:space="preserve"> несовершеннолетних, работниками специализированных учреждений для несовершеннолетних, нуждающихся в социальной реабилитации, работниками организаций для детей-сирот и детей, оставшихся без попечения родителей, специальных учебно-воспитательных учреждений открытого типа и иных организаций.</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30"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Перечень учреждений, работники которых осуществляют перевозку несовершеннолетних, самовольно ушедших из семей, организаций для детей-сирот и детей, оставшихся без попечения родителей, специальных учебно-воспитательных учреждений открытого типа и иных организаций, устанавливается нормативным правовым актом субъекта Российской Федерации.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31"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Администрация специализированного учреждения для несовершеннолетних, нуждающихся в социальной реабилитации, в которое помещается несовершеннолетний, самовольно ушедший из семьи, организации для детей-сирот и детей, оставшихся без попечения родителей, специального учебно-воспитательного учреждения открытого типа или иной организации незамедлительно уведомляет родителей или иных законных представителей такого несовершеннолетнего либо администрацию организации для детей-сирот и детей, оставшихся без попечения родителей, специального учебно-воспитательного учреждения открытого типа или иной организации о месте его пребывания и возможности возвращения в семью либо в соответствующую организацию.</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(п. 3 в ред. Федерального </w:t>
      </w:r>
      <w:hyperlink r:id="rId1232"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Не позднее пяти суток после доставления в организацию для детей-сирот и детей, оставшихся без попечения родителей, специальное учебно-воспитательное учреждение открытого типа или иную организацию несовершеннолетнего, самовольно ушедшего из указанной организации, руководитель организации уведомляет об этом администрацию специализированного учреждения для несовершеннолетних, нуждающихся в социальной реабилитации, в котором несовершеннолетний находился на момент принятия решения о его перевозке.</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33"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82" w:name="Par627"/>
      <w:bookmarkEnd w:id="182"/>
      <w:r w:rsidRPr="004B067B">
        <w:rPr>
          <w:rFonts w:ascii="Calibri" w:hAnsi="Calibri" w:cs="Calibri"/>
        </w:rPr>
        <w:t xml:space="preserve">5. Несовершеннолетний, самовольно ушедший из семьи, организации для детей-сирот и детей, оставшихся без попечения родителей, специального учебно-воспитательного учреждения открытого типа или иной организации, возвращается и помещается в специализированную организацию для несовершеннолетних, нуждающихся в социальной реабилитации, по месту постоянного проживания несовершеннолетнего в соответствии со </w:t>
      </w:r>
      <w:hyperlink w:anchor="Par245" w:history="1">
        <w:r w:rsidRPr="004B067B">
          <w:rPr>
            <w:rFonts w:ascii="Calibri" w:hAnsi="Calibri" w:cs="Calibri"/>
            <w:color w:val="0000FF"/>
          </w:rPr>
          <w:t>статьей 13</w:t>
        </w:r>
      </w:hyperlink>
      <w:r w:rsidRPr="004B067B">
        <w:rPr>
          <w:rFonts w:ascii="Calibri" w:hAnsi="Calibri" w:cs="Calibri"/>
        </w:rPr>
        <w:t xml:space="preserve"> настоящего Федерального закона в случаях:</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34"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отказа родителей или иных </w:t>
      </w:r>
      <w:hyperlink r:id="rId1235" w:history="1">
        <w:r w:rsidRPr="004B067B">
          <w:rPr>
            <w:rFonts w:ascii="Calibri" w:hAnsi="Calibri" w:cs="Calibri"/>
            <w:color w:val="0000FF"/>
          </w:rPr>
          <w:t>законных представителей</w:t>
        </w:r>
      </w:hyperlink>
      <w:r w:rsidRPr="004B067B">
        <w:rPr>
          <w:rFonts w:ascii="Calibri" w:hAnsi="Calibri" w:cs="Calibri"/>
        </w:rPr>
        <w:t xml:space="preserve"> принять несовершеннолетнего в семью;</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обращения несовершеннолетнего в возрасте старше десяти лет к администрации специализированного учреждения для несовершеннолетних, нуждающихся в социальной реабилитации, о невозможности возвращения в семью, находящуюся в социально опасном положении, в организацию для детей-сирот и детей, оставшихся без попечения родителей, специальное учебно-воспитательное учреждение открытого типа или иную организацию;</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36"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получения информации о жестоком обращении с несовершеннолетним, не достигшим возраста десяти лет, в семье либо в детском учреждении.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6. Перевозка несовершеннолетних, находящихся в центрах временного содержания для несовершеннолетних правонарушителей органов внутренних дел, между субъектами Российской Федерации осуществляется сотрудниками центров временного содержания для несовершеннолетних </w:t>
      </w:r>
      <w:r w:rsidRPr="004B067B">
        <w:rPr>
          <w:rFonts w:ascii="Calibri" w:hAnsi="Calibri" w:cs="Calibri"/>
        </w:rPr>
        <w:lastRenderedPageBreak/>
        <w:t>правонарушителей органов внутренних дел.</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37" w:history="1">
        <w:r w:rsidRPr="004B067B">
          <w:rPr>
            <w:rFonts w:ascii="Calibri" w:hAnsi="Calibri" w:cs="Calibri"/>
            <w:color w:val="0000FF"/>
          </w:rPr>
          <w:t>закона</w:t>
        </w:r>
      </w:hyperlink>
      <w:r w:rsidRPr="004B067B">
        <w:rPr>
          <w:rFonts w:ascii="Calibri" w:hAnsi="Calibri" w:cs="Calibri"/>
        </w:rPr>
        <w:t xml:space="preserve"> от 02.04.2014 N 62-ФЗ)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7. </w:t>
      </w:r>
      <w:hyperlink r:id="rId1238" w:history="1">
        <w:r w:rsidRPr="004B067B">
          <w:rPr>
            <w:rFonts w:ascii="Calibri" w:hAnsi="Calibri" w:cs="Calibri"/>
            <w:color w:val="0000FF"/>
          </w:rPr>
          <w:t>Перечень</w:t>
        </w:r>
      </w:hyperlink>
      <w:r w:rsidRPr="004B067B">
        <w:rPr>
          <w:rFonts w:ascii="Calibri" w:hAnsi="Calibri" w:cs="Calibri"/>
        </w:rPr>
        <w:t xml:space="preserve"> документов, необходимых для осуществления перевозки между субъектами Российской Федерации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 условия перевозки, </w:t>
      </w:r>
      <w:hyperlink r:id="rId1239" w:history="1">
        <w:r w:rsidRPr="004B067B">
          <w:rPr>
            <w:rFonts w:ascii="Calibri" w:hAnsi="Calibri" w:cs="Calibri"/>
            <w:color w:val="0000FF"/>
          </w:rPr>
          <w:t>формы</w:t>
        </w:r>
      </w:hyperlink>
      <w:r w:rsidRPr="004B067B">
        <w:rPr>
          <w:rFonts w:ascii="Calibri" w:hAnsi="Calibri" w:cs="Calibri"/>
        </w:rPr>
        <w:t xml:space="preserve"> и порядок отчетности о деятельности, связанной с перевозкой, утверждаются уполномоченным Правительством Российской Федерации федеральным органом исполнительной власти.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40"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8. Порядок осуществления перевозки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 в пределах территорий государств - участников Содружества Независимых Государств устанавливается Соглашением о сотрудничестве государств - участников Содружества Независимых Государств.</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41"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9. Порядок осуществления перевозки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 в пределах территории субъекта Российской Федерации устанавливается законодательством субъекта Российской Федерации.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42"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jc w:val="center"/>
        <w:outlineLvl w:val="0"/>
        <w:rPr>
          <w:rFonts w:ascii="Calibri" w:hAnsi="Calibri" w:cs="Calibri"/>
          <w:b/>
          <w:bCs/>
        </w:rPr>
      </w:pPr>
      <w:bookmarkStart w:id="183" w:name="Par642"/>
      <w:bookmarkEnd w:id="183"/>
      <w:r w:rsidRPr="004B067B">
        <w:rPr>
          <w:rFonts w:ascii="Calibri" w:hAnsi="Calibri" w:cs="Calibri"/>
          <w:b/>
          <w:bCs/>
        </w:rPr>
        <w:t>Глава III. ПРОИЗВОДСТВО ПО МАТЕРИАЛАМ</w:t>
      </w:r>
    </w:p>
    <w:p w:rsidR="00E43C7F" w:rsidRPr="004B067B" w:rsidRDefault="00E43C7F">
      <w:pPr>
        <w:widowControl w:val="0"/>
        <w:autoSpaceDE w:val="0"/>
        <w:autoSpaceDN w:val="0"/>
        <w:adjustRightInd w:val="0"/>
        <w:spacing w:after="0" w:line="240" w:lineRule="auto"/>
        <w:jc w:val="center"/>
        <w:rPr>
          <w:rFonts w:ascii="Calibri" w:hAnsi="Calibri" w:cs="Calibri"/>
          <w:b/>
          <w:bCs/>
        </w:rPr>
      </w:pPr>
      <w:r w:rsidRPr="004B067B">
        <w:rPr>
          <w:rFonts w:ascii="Calibri" w:hAnsi="Calibri" w:cs="Calibri"/>
          <w:b/>
          <w:bCs/>
        </w:rPr>
        <w:t>О ПОМЕЩЕНИИ НЕСОВЕРШЕННОЛЕТНИХ, НЕ ПОДЛЕЖАЩИХ</w:t>
      </w:r>
    </w:p>
    <w:p w:rsidR="00E43C7F" w:rsidRPr="004B067B" w:rsidRDefault="00E43C7F">
      <w:pPr>
        <w:widowControl w:val="0"/>
        <w:autoSpaceDE w:val="0"/>
        <w:autoSpaceDN w:val="0"/>
        <w:adjustRightInd w:val="0"/>
        <w:spacing w:after="0" w:line="240" w:lineRule="auto"/>
        <w:jc w:val="center"/>
        <w:rPr>
          <w:rFonts w:ascii="Calibri" w:hAnsi="Calibri" w:cs="Calibri"/>
          <w:b/>
          <w:bCs/>
        </w:rPr>
      </w:pPr>
      <w:r w:rsidRPr="004B067B">
        <w:rPr>
          <w:rFonts w:ascii="Calibri" w:hAnsi="Calibri" w:cs="Calibri"/>
          <w:b/>
          <w:bCs/>
        </w:rPr>
        <w:t>УГОЛОВНОЙ ОТВЕТСТВЕННОСТИ, В СПЕЦИАЛЬНЫЕ</w:t>
      </w:r>
    </w:p>
    <w:p w:rsidR="00E43C7F" w:rsidRPr="004B067B" w:rsidRDefault="00E43C7F">
      <w:pPr>
        <w:widowControl w:val="0"/>
        <w:autoSpaceDE w:val="0"/>
        <w:autoSpaceDN w:val="0"/>
        <w:adjustRightInd w:val="0"/>
        <w:spacing w:after="0" w:line="240" w:lineRule="auto"/>
        <w:jc w:val="center"/>
        <w:rPr>
          <w:rFonts w:ascii="Calibri" w:hAnsi="Calibri" w:cs="Calibri"/>
          <w:b/>
          <w:bCs/>
        </w:rPr>
      </w:pPr>
      <w:r w:rsidRPr="004B067B">
        <w:rPr>
          <w:rFonts w:ascii="Calibri" w:hAnsi="Calibri" w:cs="Calibri"/>
          <w:b/>
          <w:bCs/>
        </w:rPr>
        <w:t>УЧЕБНО-ВОСПИТАТЕЛЬНЫЕ УЧРЕЖДЕНИЯ ЗАКРЫТОГО ТИПА</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r w:rsidRPr="004B067B">
        <w:rPr>
          <w:rFonts w:ascii="Calibri" w:hAnsi="Calibri" w:cs="Calibri"/>
        </w:rPr>
        <w:t>Статья 26. Основания и порядок подготовки материалов о помещении несовершеннолетних, не подлежащих уголовной ответственности, в специальные учебно-воспитательные учреждения закрытого типа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Прекращенное уголовное дело в отношении несовершеннолетних, указанных в </w:t>
      </w:r>
      <w:hyperlink w:anchor="Par345" w:history="1">
        <w:r w:rsidRPr="004B067B">
          <w:rPr>
            <w:rFonts w:ascii="Calibri" w:hAnsi="Calibri" w:cs="Calibri"/>
            <w:color w:val="0000FF"/>
          </w:rPr>
          <w:t>подпунктах 1</w:t>
        </w:r>
      </w:hyperlink>
      <w:r w:rsidRPr="004B067B">
        <w:rPr>
          <w:rFonts w:ascii="Calibri" w:hAnsi="Calibri" w:cs="Calibri"/>
        </w:rPr>
        <w:t xml:space="preserve"> и </w:t>
      </w:r>
      <w:hyperlink w:anchor="Par346" w:history="1">
        <w:r w:rsidRPr="004B067B">
          <w:rPr>
            <w:rFonts w:ascii="Calibri" w:hAnsi="Calibri" w:cs="Calibri"/>
            <w:color w:val="0000FF"/>
          </w:rPr>
          <w:t>2</w:t>
        </w:r>
      </w:hyperlink>
      <w:r w:rsidRPr="004B067B">
        <w:rPr>
          <w:rFonts w:ascii="Calibri" w:hAnsi="Calibri" w:cs="Calibri"/>
        </w:rPr>
        <w:t xml:space="preserve"> пункта 4 статьи 15 настоящего Федерального закона (далее - несовершеннолетние, не подлежащие уголовной ответственности), или материалы об отказе в его возбуждении незамедлительно передаются органом внутренних дел или прокурором в комиссию по делам несовершеннолетних и защите их прав для рассмотрения возможности применения к указанным несовершеннолетним мер воспитательного воздействия или ходатайства перед судом об их помещении в специальные учебно-воспитательные учреждения закрытого типа в соответствии с Федеральным </w:t>
      </w:r>
      <w:hyperlink r:id="rId1243" w:history="1">
        <w:r w:rsidRPr="004B067B">
          <w:rPr>
            <w:rFonts w:ascii="Calibri" w:hAnsi="Calibri" w:cs="Calibri"/>
            <w:color w:val="0000FF"/>
          </w:rPr>
          <w:t>законом</w:t>
        </w:r>
      </w:hyperlink>
      <w:r w:rsidRPr="004B067B">
        <w:rPr>
          <w:rFonts w:ascii="Calibri" w:hAnsi="Calibri" w:cs="Calibri"/>
        </w:rPr>
        <w:t xml:space="preserve"> от 29 декабря 2012 года N 273-ФЗ "Об образовании в Российской Федерации".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22.08.2004 </w:t>
      </w:r>
      <w:hyperlink r:id="rId1244" w:history="1">
        <w:r w:rsidRPr="004B067B">
          <w:rPr>
            <w:rFonts w:ascii="Calibri" w:hAnsi="Calibri" w:cs="Calibri"/>
            <w:color w:val="0000FF"/>
          </w:rPr>
          <w:t>N 122-ФЗ</w:t>
        </w:r>
      </w:hyperlink>
      <w:r w:rsidRPr="004B067B">
        <w:rPr>
          <w:rFonts w:ascii="Calibri" w:hAnsi="Calibri" w:cs="Calibri"/>
        </w:rPr>
        <w:t xml:space="preserve">, от 02.07.2013 </w:t>
      </w:r>
      <w:hyperlink r:id="rId1245" w:history="1">
        <w:r w:rsidRPr="004B067B">
          <w:rPr>
            <w:rFonts w:ascii="Calibri" w:hAnsi="Calibri" w:cs="Calibri"/>
            <w:color w:val="0000FF"/>
          </w:rPr>
          <w:t>N 185-ФЗ</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В случае принятия комиссией по делам несовершеннолетних и защите их прав решения ходатайствовать перед судом о помещении несовершеннолетних, не подлежащих уголовной ответственности, в специальные учебно-воспитательные учреждения закрытого типа соответствующее постановление указанной комиссии и представленные материалы незамедлительно направляются в орган внутренних дел или прокурору.</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46" w:history="1">
        <w:r w:rsidRPr="004B067B">
          <w:rPr>
            <w:rFonts w:ascii="Calibri" w:hAnsi="Calibri" w:cs="Calibri"/>
            <w:color w:val="0000FF"/>
          </w:rPr>
          <w:t>закона</w:t>
        </w:r>
      </w:hyperlink>
      <w:r w:rsidRPr="004B067B">
        <w:rPr>
          <w:rFonts w:ascii="Calibri" w:hAnsi="Calibri" w:cs="Calibri"/>
        </w:rPr>
        <w:t xml:space="preserve"> от 22.08.2004 N 122-ФЗ)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В целях подготовки для рассмотрения судом материалов о помещении несовершеннолетних, не подлежащих уголовной ответственности, в специальные учебно-воспитательные учреждения закрытого типа (далее также - материалы) органы внутренних дел и (или) органы прокуратуры направляют в соответствующие органы и учреждения запросы о представлении необходимых документов. Указанные запросы подлежат исполнению на безвозмездной основе в течение 10 суток со дня их получения.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Для определения возможности помещения несовершеннолетних, не подлежащих уголовной ответственности, в специальные учебно-воспитательные учреждения закрытого типа медицинские организации проводят их медицинское, в том числе психиатрическое, освидетельствование на основании: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47" w:history="1">
        <w:r w:rsidRPr="004B067B">
          <w:rPr>
            <w:rFonts w:ascii="Calibri" w:hAnsi="Calibri" w:cs="Calibri"/>
            <w:color w:val="0000FF"/>
          </w:rPr>
          <w:t>закона</w:t>
        </w:r>
      </w:hyperlink>
      <w:r w:rsidRPr="004B067B">
        <w:rPr>
          <w:rFonts w:ascii="Calibri" w:hAnsi="Calibri" w:cs="Calibri"/>
        </w:rPr>
        <w:t xml:space="preserve"> от 25.11.2013 N 317-ФЗ)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постановления начальника органа внутренних дел или прокурора при наличии согласия </w:t>
      </w:r>
      <w:r w:rsidRPr="004B067B">
        <w:rPr>
          <w:rFonts w:ascii="Calibri" w:hAnsi="Calibri" w:cs="Calibri"/>
        </w:rPr>
        <w:lastRenderedPageBreak/>
        <w:t xml:space="preserve">несовершеннолетнего на медицинское освидетельствование либо согласия его родителей или иных </w:t>
      </w:r>
      <w:hyperlink r:id="rId1248" w:history="1">
        <w:r w:rsidRPr="004B067B">
          <w:rPr>
            <w:rFonts w:ascii="Calibri" w:hAnsi="Calibri" w:cs="Calibri"/>
            <w:color w:val="0000FF"/>
          </w:rPr>
          <w:t>законных представителей</w:t>
        </w:r>
      </w:hyperlink>
      <w:r w:rsidRPr="004B067B">
        <w:rPr>
          <w:rFonts w:ascii="Calibri" w:hAnsi="Calibri" w:cs="Calibri"/>
        </w:rPr>
        <w:t xml:space="preserve"> в случае, если несовершеннолетний не достиг возраста пятнадцати лет;</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49"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постановления судьи в случаях, когда несовершеннолетний и (или) его родители или иные законные представители не дали согласия на медицинское освидетельствование.</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50"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3.1. В случае, если несовершеннолетний, не подлежащий уголовной ответственности, и (или) его родители или иные законные представители не дали согласия на медицинское освидетельствование, начальник органа внутренних дел или прокурор подает в суд по месту жительства несовершеннолетнего заявление о проведении медицинского освидетельствования несовершеннолетнего без его согласия либо без согласия его родителей или иных законных представителей.</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К заявлению должны быть приложены материалы, предусмотренные </w:t>
      </w:r>
      <w:hyperlink w:anchor="Par683" w:history="1">
        <w:r w:rsidRPr="004B067B">
          <w:rPr>
            <w:rFonts w:ascii="Calibri" w:hAnsi="Calibri" w:cs="Calibri"/>
            <w:color w:val="0000FF"/>
          </w:rPr>
          <w:t>подпунктами 1</w:t>
        </w:r>
      </w:hyperlink>
      <w:r w:rsidRPr="004B067B">
        <w:rPr>
          <w:rFonts w:ascii="Calibri" w:hAnsi="Calibri" w:cs="Calibri"/>
        </w:rPr>
        <w:t xml:space="preserve"> и </w:t>
      </w:r>
      <w:hyperlink w:anchor="Par684" w:history="1">
        <w:r w:rsidRPr="004B067B">
          <w:rPr>
            <w:rFonts w:ascii="Calibri" w:hAnsi="Calibri" w:cs="Calibri"/>
            <w:color w:val="0000FF"/>
          </w:rPr>
          <w:t>2 пункта 1 статьи 27</w:t>
        </w:r>
      </w:hyperlink>
      <w:r w:rsidRPr="004B067B">
        <w:rPr>
          <w:rFonts w:ascii="Calibri" w:hAnsi="Calibri" w:cs="Calibri"/>
        </w:rPr>
        <w:t xml:space="preserve"> настоящего Федерального закона, а также постановление начальника органа внутренних дел или прокурора о проведении медицинского освидетельствования несовершеннолетнего, не подлежащего уголовной ответственности, и материалы, подтверждающие факт отказа несовершеннолетнего и (или) его родителей или иных законных представителей от медицинского освидетельствования.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(п. 3.1 введен Федеральным </w:t>
      </w:r>
      <w:hyperlink r:id="rId1251" w:history="1">
        <w:r w:rsidRPr="004B067B">
          <w:rPr>
            <w:rFonts w:ascii="Calibri" w:hAnsi="Calibri" w:cs="Calibri"/>
            <w:color w:val="0000FF"/>
          </w:rPr>
          <w:t>законом</w:t>
        </w:r>
      </w:hyperlink>
      <w:r w:rsidRPr="004B067B">
        <w:rPr>
          <w:rFonts w:ascii="Calibri" w:hAnsi="Calibri" w:cs="Calibri"/>
        </w:rPr>
        <w:t xml:space="preserve"> от 28.12.2010 N 427-ФЗ)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3.2. Заявление о проведении медицинского освидетельствования несовершеннолетнего, не подлежащего уголовной ответственности, без его согласия либо без согласия его родителей или иных </w:t>
      </w:r>
      <w:hyperlink r:id="rId1252" w:history="1">
        <w:r w:rsidRPr="004B067B">
          <w:rPr>
            <w:rFonts w:ascii="Calibri" w:hAnsi="Calibri" w:cs="Calibri"/>
            <w:color w:val="0000FF"/>
          </w:rPr>
          <w:t>законных представителей</w:t>
        </w:r>
      </w:hyperlink>
      <w:r w:rsidRPr="004B067B">
        <w:rPr>
          <w:rFonts w:ascii="Calibri" w:hAnsi="Calibri" w:cs="Calibri"/>
        </w:rPr>
        <w:t xml:space="preserve"> рассматривается судьей единолично в течение трех суток с момента его подачи.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По результатам рассмотрения заявления судья выносит постановление о проведении медицинского освидетельствования несовершеннолетнего без его согласия либо без согласия его родителей или иных законных представителей или об отказе в удовлетворении заявления о проведении медицинского освидетельствования несовершеннолетнего без его согласия либо без согласия его родителей или иных законных представителей.</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(п. 3.2 введен Федеральным </w:t>
      </w:r>
      <w:hyperlink r:id="rId1253" w:history="1">
        <w:r w:rsidRPr="004B067B">
          <w:rPr>
            <w:rFonts w:ascii="Calibri" w:hAnsi="Calibri" w:cs="Calibri"/>
            <w:color w:val="0000FF"/>
          </w:rPr>
          <w:t>законом</w:t>
        </w:r>
      </w:hyperlink>
      <w:r w:rsidRPr="004B067B">
        <w:rPr>
          <w:rFonts w:ascii="Calibri" w:hAnsi="Calibri" w:cs="Calibri"/>
        </w:rPr>
        <w:t xml:space="preserve"> от 28.12.2010 N 427-ФЗ)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4. В случаях, когда у несовершеннолетних, не подлежащих уголовной ответственности, во время медицинского освидетельствования выявлены </w:t>
      </w:r>
      <w:hyperlink r:id="rId1254" w:history="1">
        <w:r w:rsidRPr="004B067B">
          <w:rPr>
            <w:rFonts w:ascii="Calibri" w:hAnsi="Calibri" w:cs="Calibri"/>
            <w:color w:val="0000FF"/>
          </w:rPr>
          <w:t>заболевания</w:t>
        </w:r>
      </w:hyperlink>
      <w:r w:rsidRPr="004B067B">
        <w:rPr>
          <w:rFonts w:ascii="Calibri" w:hAnsi="Calibri" w:cs="Calibri"/>
        </w:rPr>
        <w:t>, препятствующие их содержанию и обучению - в специальных учебно-воспитательных учреждениях закрытого типа, материалы на указанных лиц передаются в комиссию по делам несовершеннолетних и защите их прав для применения к ним мер воспитательного воздействия.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55" w:history="1">
        <w:r w:rsidRPr="004B067B">
          <w:rPr>
            <w:rFonts w:ascii="Calibri" w:hAnsi="Calibri" w:cs="Calibri"/>
            <w:color w:val="0000FF"/>
          </w:rPr>
          <w:t>закона</w:t>
        </w:r>
      </w:hyperlink>
      <w:r w:rsidRPr="004B067B">
        <w:rPr>
          <w:rFonts w:ascii="Calibri" w:hAnsi="Calibri" w:cs="Calibri"/>
        </w:rPr>
        <w:t xml:space="preserve"> от 22.08.2004 N 122-ФЗ)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4.1. Для подготовки рекомендаций по оказанию несовершеннолетнему, в отношении которого рассматривается вопрос о помещении в специальное учебно-воспитательное учреждение закрытого типа, психолого-медико-педагогической помощи и определению форм его дальнейшего обучения и воспитания психолого-медико-педагогическая комиссия проводит на основании постановления начальника органа внутренних дел или прокурора комплексное обследование несовершеннолетнего.</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(п. 4.1 введен Федеральным </w:t>
      </w:r>
      <w:hyperlink r:id="rId1256" w:history="1">
        <w:r w:rsidRPr="004B067B">
          <w:rPr>
            <w:rFonts w:ascii="Calibri" w:hAnsi="Calibri" w:cs="Calibri"/>
            <w:color w:val="0000FF"/>
          </w:rPr>
          <w:t>законом</w:t>
        </w:r>
      </w:hyperlink>
      <w:r w:rsidRPr="004B067B">
        <w:rPr>
          <w:rFonts w:ascii="Calibri" w:hAnsi="Calibri" w:cs="Calibri"/>
        </w:rPr>
        <w:t xml:space="preserve"> от 28.12.2010 N 427-ФЗ, в ред. Федерального </w:t>
      </w:r>
      <w:hyperlink r:id="rId1257"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5. Несовершеннолетние, не подлежащие уголовной ответственности, в отношении которых готовятся материалы о помещении их в специальные учебно-воспитательные учреждения закрытого типа, могут быть переданы под надзор родителей или иных законных представителей, а несовершеннолетние, содержащиеся в организации для детей-сирот и детей, оставшихся без попечения родителей, или в иной организации, - под надзор администрации указанных организаций. В этих целях в соответствии с постановлением начальника органа внутренних дел или его заместителя должностное лицо подразделения по делам несовершеннолетних органа внутренних дел получает от одного из родителей или иных законных представителей либо руководителя данного детского учреждения письменное обязательство обеспечить надлежащее поведение несовершеннолетних и их явку по вызовам в суд. Несовершеннолетние, их родители или иные законные представители, уклоняющиеся от явки в суд, могут быть по постановлению судьи подвергнуты приводу.</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01.12.2004 </w:t>
      </w:r>
      <w:hyperlink r:id="rId1258" w:history="1">
        <w:r w:rsidRPr="004B067B">
          <w:rPr>
            <w:rFonts w:ascii="Calibri" w:hAnsi="Calibri" w:cs="Calibri"/>
            <w:color w:val="0000FF"/>
          </w:rPr>
          <w:t>N 150-ФЗ</w:t>
        </w:r>
      </w:hyperlink>
      <w:r w:rsidRPr="004B067B">
        <w:rPr>
          <w:rFonts w:ascii="Calibri" w:hAnsi="Calibri" w:cs="Calibri"/>
        </w:rPr>
        <w:t xml:space="preserve">, от 02.07.2013 </w:t>
      </w:r>
      <w:hyperlink r:id="rId1259" w:history="1">
        <w:r w:rsidRPr="004B067B">
          <w:rPr>
            <w:rFonts w:ascii="Calibri" w:hAnsi="Calibri" w:cs="Calibri"/>
            <w:color w:val="0000FF"/>
          </w:rPr>
          <w:t>N 185-ФЗ</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84" w:name="Par672"/>
      <w:bookmarkEnd w:id="184"/>
      <w:r w:rsidRPr="004B067B">
        <w:rPr>
          <w:rFonts w:ascii="Calibri" w:hAnsi="Calibri" w:cs="Calibri"/>
        </w:rPr>
        <w:t xml:space="preserve">6. До рассмотрения судьей материалов о помещении несовершеннолетних, не подлежащих уголовной ответственности, в специальные учебно-воспитательные учреждения закрытого типа такие </w:t>
      </w:r>
      <w:r w:rsidRPr="004B067B">
        <w:rPr>
          <w:rFonts w:ascii="Calibri" w:hAnsi="Calibri" w:cs="Calibri"/>
        </w:rPr>
        <w:lastRenderedPageBreak/>
        <w:t>лица могут быть направлены на срок до 30 суток в центр временного содержания для несовершеннолетних правонарушителей органа внутренних дел на основании постановления судьи в случаях:</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60"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необходимости обеспечения защиты жизни или здоровья несовершеннолетнего;</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необходимости предупреждения повторного общественно опасного деяния;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отсутствия у несовершеннолетнего места жительства, места пребывания;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злостного уклонения несовершеннолетнего от явки в суд либо от медицинского освидетельствования. Под злостным уклонением несовершеннолетнего от явки в суд либо от медицинского освидетельствования понимаются случаи, когда он по неуважительным причинам два или более раза не явился в суд или медицинскую организацию, осуществляющую медицинское освидетельствование, либо скрылся с места жительства, места пребывания.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61" w:history="1">
        <w:r w:rsidRPr="004B067B">
          <w:rPr>
            <w:rFonts w:ascii="Calibri" w:hAnsi="Calibri" w:cs="Calibri"/>
            <w:color w:val="0000FF"/>
          </w:rPr>
          <w:t>закона</w:t>
        </w:r>
      </w:hyperlink>
      <w:r w:rsidRPr="004B067B">
        <w:rPr>
          <w:rFonts w:ascii="Calibri" w:hAnsi="Calibri" w:cs="Calibri"/>
        </w:rPr>
        <w:t xml:space="preserve"> от 25.11.2013 N 317-ФЗ)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85" w:name="Par680"/>
      <w:bookmarkEnd w:id="185"/>
      <w:r w:rsidRPr="004B067B">
        <w:rPr>
          <w:rFonts w:ascii="Calibri" w:hAnsi="Calibri" w:cs="Calibri"/>
        </w:rPr>
        <w:t>Статья 27. Порядок направления в суд материалов о помещении несовершеннолетних, не подлежащих уголовной ответственности, в специальные учебно-воспитательные учреждения закрытого типа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86" w:name="Par682"/>
      <w:bookmarkEnd w:id="186"/>
      <w:r w:rsidRPr="004B067B">
        <w:rPr>
          <w:rFonts w:ascii="Calibri" w:hAnsi="Calibri" w:cs="Calibri"/>
        </w:rPr>
        <w:t>1. Для рассмотрения вопроса о возможности помещения несовершеннолетних, не подлежащих уголовной ответственности, в специальные учебно-воспитательные учреждения закрытого типа начальник органа внутренних дел или прокурор направляют в суд по месту их жительства: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87" w:name="Par683"/>
      <w:bookmarkEnd w:id="187"/>
      <w:r w:rsidRPr="004B067B">
        <w:rPr>
          <w:rFonts w:ascii="Calibri" w:hAnsi="Calibri" w:cs="Calibri"/>
        </w:rPr>
        <w:t>1) прекращенное уголовное дело в отношении несовершеннолетнего или материалы об отказе в его возбуждении;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88" w:name="Par684"/>
      <w:bookmarkEnd w:id="188"/>
      <w:r w:rsidRPr="004B067B">
        <w:rPr>
          <w:rFonts w:ascii="Calibri" w:hAnsi="Calibri" w:cs="Calibri"/>
        </w:rPr>
        <w:t>2) постановление комиссии по делам несовершеннолетних и защите их прав, содержащее ходатайство о направлении несовершеннолетнего в специальное учебно-воспитательное учреждение закрытого типа;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62" w:history="1">
        <w:r w:rsidRPr="004B067B">
          <w:rPr>
            <w:rFonts w:ascii="Calibri" w:hAnsi="Calibri" w:cs="Calibri"/>
            <w:color w:val="0000FF"/>
          </w:rPr>
          <w:t>закона</w:t>
        </w:r>
      </w:hyperlink>
      <w:r w:rsidRPr="004B067B">
        <w:rPr>
          <w:rFonts w:ascii="Calibri" w:hAnsi="Calibri" w:cs="Calibri"/>
        </w:rPr>
        <w:t xml:space="preserve"> от 22.08.2004 N 122-ФЗ)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характеристику с места учебы (работы) несовершеннолетнего;</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акт обследования семейно-бытовых условий жизни несовершеннолетнего;</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5) справку органа внутренних дел, содержащую сведения о правонарушениях, ранее совершенных несовершеннолетним, и принятых в этой связи мерах воздействия;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6) заключение медицинской организации о состоянии здоровья несовершеннолетнего и возможности его помещения в специальное учебно-воспитательное учреждение закрытого типа;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63" w:history="1">
        <w:r w:rsidRPr="004B067B">
          <w:rPr>
            <w:rFonts w:ascii="Calibri" w:hAnsi="Calibri" w:cs="Calibri"/>
            <w:color w:val="0000FF"/>
          </w:rPr>
          <w:t>закона</w:t>
        </w:r>
      </w:hyperlink>
      <w:r w:rsidRPr="004B067B">
        <w:rPr>
          <w:rFonts w:ascii="Calibri" w:hAnsi="Calibri" w:cs="Calibri"/>
        </w:rPr>
        <w:t xml:space="preserve"> от 25.11.2013 N 317-ФЗ)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7) заключение психолого-медико-педагогической комиссии о результатах комплексного обследования несовершеннолетнего, содержащее рекомендации по оказанию ему психолого-медико-педагогической помощи и определению форм его дальнейшего обучения и воспитания.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(пп. 7 введен Федеральным </w:t>
      </w:r>
      <w:hyperlink r:id="rId1264" w:history="1">
        <w:r w:rsidRPr="004B067B">
          <w:rPr>
            <w:rFonts w:ascii="Calibri" w:hAnsi="Calibri" w:cs="Calibri"/>
            <w:color w:val="0000FF"/>
          </w:rPr>
          <w:t>законом</w:t>
        </w:r>
      </w:hyperlink>
      <w:r w:rsidRPr="004B067B">
        <w:rPr>
          <w:rFonts w:ascii="Calibri" w:hAnsi="Calibri" w:cs="Calibri"/>
        </w:rPr>
        <w:t xml:space="preserve"> от 28.12.2010 N 427-ФЗ)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2. Материалы, указанные в </w:t>
      </w:r>
      <w:hyperlink w:anchor="Par682" w:history="1">
        <w:r w:rsidRPr="004B067B">
          <w:rPr>
            <w:rFonts w:ascii="Calibri" w:hAnsi="Calibri" w:cs="Calibri"/>
            <w:color w:val="0000FF"/>
          </w:rPr>
          <w:t>пункте 1</w:t>
        </w:r>
      </w:hyperlink>
      <w:r w:rsidRPr="004B067B">
        <w:rPr>
          <w:rFonts w:ascii="Calibri" w:hAnsi="Calibri" w:cs="Calibri"/>
        </w:rPr>
        <w:t xml:space="preserve"> настоящей статьи, направляются в суд по месту жительства несовершеннолетнего, не подлежащего уголовной ответственности, в течение 30 суток со дня вынесения постановления о прекращении уголовного дела в отношении указанного несовершеннолетнего или об отказе в его возбуждении. В исключительных случаях этот срок может быть продлен до 30 суток на основании постановления начальника органа внутренних дел или прокурора.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3. Материалы, указанные в </w:t>
      </w:r>
      <w:hyperlink w:anchor="Par682" w:history="1">
        <w:r w:rsidRPr="004B067B">
          <w:rPr>
            <w:rFonts w:ascii="Calibri" w:hAnsi="Calibri" w:cs="Calibri"/>
            <w:color w:val="0000FF"/>
          </w:rPr>
          <w:t>пункте 1</w:t>
        </w:r>
      </w:hyperlink>
      <w:r w:rsidRPr="004B067B">
        <w:rPr>
          <w:rFonts w:ascii="Calibri" w:hAnsi="Calibri" w:cs="Calibri"/>
        </w:rPr>
        <w:t xml:space="preserve"> настоящей статьи, перед их направлением в суд представляются для ознакомления несовершеннолетнему, не подлежащему уголовной ответственности, и его родителям или иным </w:t>
      </w:r>
      <w:hyperlink r:id="rId1265" w:history="1">
        <w:r w:rsidRPr="004B067B">
          <w:rPr>
            <w:rFonts w:ascii="Calibri" w:hAnsi="Calibri" w:cs="Calibri"/>
            <w:color w:val="0000FF"/>
          </w:rPr>
          <w:t>законным представителям</w:t>
        </w:r>
      </w:hyperlink>
      <w:r w:rsidRPr="004B067B">
        <w:rPr>
          <w:rFonts w:ascii="Calibri" w:hAnsi="Calibri" w:cs="Calibri"/>
        </w:rPr>
        <w:t>, которые имеют право пользоваться юридической помощью адвоката, иметь представителя, давать объяснения, заявлять ходатайства, обжаловать принятые решения. Об ознакомлении с указанными материалами и о получении ответов на свои ходатайства, жалобы и заявления заинтересованные лица делают в представленном материале соответствующую запись.</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07.07.2003 </w:t>
      </w:r>
      <w:hyperlink r:id="rId1266" w:history="1">
        <w:r w:rsidRPr="004B067B">
          <w:rPr>
            <w:rFonts w:ascii="Calibri" w:hAnsi="Calibri" w:cs="Calibri"/>
            <w:color w:val="0000FF"/>
          </w:rPr>
          <w:t>N 111-ФЗ,</w:t>
        </w:r>
      </w:hyperlink>
      <w:r w:rsidRPr="004B067B">
        <w:rPr>
          <w:rFonts w:ascii="Calibri" w:hAnsi="Calibri" w:cs="Calibri"/>
        </w:rPr>
        <w:t xml:space="preserve"> от 01.12.2004 </w:t>
      </w:r>
      <w:hyperlink r:id="rId1267" w:history="1">
        <w:r w:rsidRPr="004B067B">
          <w:rPr>
            <w:rFonts w:ascii="Calibri" w:hAnsi="Calibri" w:cs="Calibri"/>
            <w:color w:val="0000FF"/>
          </w:rPr>
          <w:t>N 150-ФЗ)</w:t>
        </w:r>
      </w:hyperlink>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89" w:name="Par697"/>
      <w:bookmarkEnd w:id="189"/>
      <w:r w:rsidRPr="004B067B">
        <w:rPr>
          <w:rFonts w:ascii="Calibri" w:hAnsi="Calibri" w:cs="Calibri"/>
        </w:rPr>
        <w:t>Статья 28. Порядок рассмотрения материалов о помещении несовершеннолетних, не подлежащих уголовной ответственности, в специальные учебно-воспитательные учреждения закрытого типа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Материалы о помещении несовершеннолетних, не подлежащих уголовной ответственности, в </w:t>
      </w:r>
      <w:r w:rsidRPr="004B067B">
        <w:rPr>
          <w:rFonts w:ascii="Calibri" w:hAnsi="Calibri" w:cs="Calibri"/>
        </w:rPr>
        <w:lastRenderedPageBreak/>
        <w:t>специальные учебно-воспитательные учреждения закрытого типа рассматриваются судьей в течение 10 суток со дня их поступления в суд.</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2. В суд вызываются несовершеннолетний, не подлежащий уголовной ответственности, его родители или иные </w:t>
      </w:r>
      <w:hyperlink r:id="rId1268" w:history="1">
        <w:r w:rsidRPr="004B067B">
          <w:rPr>
            <w:rFonts w:ascii="Calibri" w:hAnsi="Calibri" w:cs="Calibri"/>
            <w:color w:val="0000FF"/>
          </w:rPr>
          <w:t>законные представители</w:t>
        </w:r>
      </w:hyperlink>
      <w:r w:rsidRPr="004B067B">
        <w:rPr>
          <w:rFonts w:ascii="Calibri" w:hAnsi="Calibri" w:cs="Calibri"/>
        </w:rPr>
        <w:t>, а по усмотрению судьи и иные лица. Участие прокурора и адвоката в рассмотрении указанных материалов является обязательным.</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69"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3. В начале заседания судья объявляет, какие материалы подлежат рассмотрению, кто их рассматривает, а также представляет участников рассмотрения, разъясняет их процессуальные права и обязанности. После этого оглашаются необходимые документы, исследуются материалы, указанные в пункте 1 </w:t>
      </w:r>
      <w:hyperlink w:anchor="Par682" w:history="1">
        <w:r w:rsidRPr="004B067B">
          <w:rPr>
            <w:rFonts w:ascii="Calibri" w:hAnsi="Calibri" w:cs="Calibri"/>
            <w:color w:val="0000FF"/>
          </w:rPr>
          <w:t>статьи 27</w:t>
        </w:r>
      </w:hyperlink>
      <w:r w:rsidRPr="004B067B">
        <w:rPr>
          <w:rFonts w:ascii="Calibri" w:hAnsi="Calibri" w:cs="Calibri"/>
        </w:rPr>
        <w:t xml:space="preserve"> настоящего Федерального закона, рассматриваются ходатайства, выясняются обстоятельства, имеющие значение для принятия обоснованного решения, заслушиваются выступления несовершеннолетнего, не подлежащего уголовной ответственности, его родителей или иных законных представителей, иных лиц, прокурора и адвоката.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07.07.2003 </w:t>
      </w:r>
      <w:hyperlink r:id="rId1270" w:history="1">
        <w:r w:rsidRPr="004B067B">
          <w:rPr>
            <w:rFonts w:ascii="Calibri" w:hAnsi="Calibri" w:cs="Calibri"/>
            <w:color w:val="0000FF"/>
          </w:rPr>
          <w:t>N 111-ФЗ,</w:t>
        </w:r>
      </w:hyperlink>
      <w:r w:rsidRPr="004B067B">
        <w:rPr>
          <w:rFonts w:ascii="Calibri" w:hAnsi="Calibri" w:cs="Calibri"/>
        </w:rPr>
        <w:t xml:space="preserve"> от 01.12.2004 </w:t>
      </w:r>
      <w:hyperlink r:id="rId1271" w:history="1">
        <w:r w:rsidRPr="004B067B">
          <w:rPr>
            <w:rFonts w:ascii="Calibri" w:hAnsi="Calibri" w:cs="Calibri"/>
            <w:color w:val="0000FF"/>
          </w:rPr>
          <w:t>N 150-ФЗ)</w:t>
        </w:r>
      </w:hyperlink>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По результатам рассмотрения материалов судья выносит постановление, которое подлежит оглашению в судебном заседании.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5. В постановлении судьи указываются наименование суда и фамилия судьи, вынесшего постановление, дата рассмотрения материалов, сведения о несовершеннолетнем, не подлежащем уголовной ответственности, и иных лицах, участвовавших в рассмотрении материалов, обстоятельства, установленные при их рассмотрении, а также излагается принятое решение о:</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направлении несовершеннолетнего, не подлежащего уголовной ответственности, в специальное учебно-воспитательное учреждение закрытого типа с указанием срока применения этой принудительной меры воспитательного воздействия и помещении его в центр временного содержания для несовершеннолетних правонарушителей органа внутренних дел на время, необходимое для доставления несовершеннолетнего в указанное учреждение;</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72"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90" w:name="Par708"/>
      <w:bookmarkEnd w:id="190"/>
      <w:r w:rsidRPr="004B067B">
        <w:rPr>
          <w:rFonts w:ascii="Calibri" w:hAnsi="Calibri" w:cs="Calibri"/>
        </w:rPr>
        <w:t>2) направлении материалов в комиссию по делам несовершеннолетних и защите их прав для применения к несовершеннолетнему, не подлежащему уголовной ответственности, мер воспитательного воздействия в случаях, если судом установлены обстоятельства, подтверждающие возможность перевоспитания указанного несовершеннолетнего без его помещения в специальное учебно-воспитательное учреждение закрытого типа, либо выявлены причины, препятствующие его помещению в указанное учреждение;</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73" w:history="1">
        <w:r w:rsidRPr="004B067B">
          <w:rPr>
            <w:rFonts w:ascii="Calibri" w:hAnsi="Calibri" w:cs="Calibri"/>
            <w:color w:val="0000FF"/>
          </w:rPr>
          <w:t>закона</w:t>
        </w:r>
      </w:hyperlink>
      <w:r w:rsidRPr="004B067B">
        <w:rPr>
          <w:rFonts w:ascii="Calibri" w:hAnsi="Calibri" w:cs="Calibri"/>
        </w:rPr>
        <w:t xml:space="preserve"> от 22.08.2004 N 122-ФЗ)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3) исключен. - Федеральный </w:t>
      </w:r>
      <w:hyperlink r:id="rId1274" w:history="1">
        <w:r w:rsidRPr="004B067B">
          <w:rPr>
            <w:rFonts w:ascii="Calibri" w:hAnsi="Calibri" w:cs="Calibri"/>
            <w:color w:val="0000FF"/>
          </w:rPr>
          <w:t>закон</w:t>
        </w:r>
      </w:hyperlink>
      <w:r w:rsidRPr="004B067B">
        <w:rPr>
          <w:rFonts w:ascii="Calibri" w:hAnsi="Calibri" w:cs="Calibri"/>
        </w:rPr>
        <w:t xml:space="preserve"> от 07.07.2003 N 111-ФЗ;</w:t>
      </w:r>
    </w:p>
    <w:p w:rsidR="00E43C7F" w:rsidRPr="004B067B" w:rsidRDefault="00761F2E">
      <w:pPr>
        <w:widowControl w:val="0"/>
        <w:autoSpaceDE w:val="0"/>
        <w:autoSpaceDN w:val="0"/>
        <w:adjustRightInd w:val="0"/>
        <w:spacing w:after="0" w:line="240" w:lineRule="auto"/>
        <w:ind w:firstLine="540"/>
        <w:jc w:val="both"/>
        <w:rPr>
          <w:rFonts w:ascii="Calibri" w:hAnsi="Calibri" w:cs="Calibri"/>
        </w:rPr>
      </w:pPr>
      <w:hyperlink r:id="rId1275" w:history="1">
        <w:r w:rsidR="00E43C7F" w:rsidRPr="004B067B">
          <w:rPr>
            <w:rFonts w:ascii="Calibri" w:hAnsi="Calibri" w:cs="Calibri"/>
            <w:color w:val="0000FF"/>
          </w:rPr>
          <w:t>3)</w:t>
        </w:r>
      </w:hyperlink>
      <w:r w:rsidR="00E43C7F" w:rsidRPr="004B067B">
        <w:rPr>
          <w:rFonts w:ascii="Calibri" w:hAnsi="Calibri" w:cs="Calibri"/>
        </w:rPr>
        <w:t xml:space="preserve"> прекращении производства по материалам.</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6. В срок содержания несовершеннолетних, не подлежащих уголовной ответственности, в специальных учебно-воспитательных учреждениях закрытого типа, предусмотренный пунктом 7 </w:t>
      </w:r>
      <w:hyperlink w:anchor="Par356" w:history="1">
        <w:r w:rsidRPr="004B067B">
          <w:rPr>
            <w:rFonts w:ascii="Calibri" w:hAnsi="Calibri" w:cs="Calibri"/>
            <w:color w:val="0000FF"/>
          </w:rPr>
          <w:t>статьи 15</w:t>
        </w:r>
      </w:hyperlink>
      <w:r w:rsidRPr="004B067B">
        <w:rPr>
          <w:rFonts w:ascii="Calibri" w:hAnsi="Calibri" w:cs="Calibri"/>
        </w:rPr>
        <w:t xml:space="preserve"> настоящего Федерального закона, на основании постановления судьи засчитываются: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срок предварительного заключения несовершеннолетних, если они до освобождения от уголовной ответственности содержались под стражей в порядке меры пресечения или задержания;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срок нахождения несовершеннолетних в центре временного содержания для несовершеннолетних правонарушителей органа внутренних дел.</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76"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91" w:name="Par717"/>
      <w:bookmarkEnd w:id="191"/>
      <w:r w:rsidRPr="004B067B">
        <w:rPr>
          <w:rFonts w:ascii="Calibri" w:hAnsi="Calibri" w:cs="Calibri"/>
        </w:rPr>
        <w:t>Статья 29. Порядок направления копий постановления судьи и иных материалов</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Копия постановления судьи в течение трех суток вручается под расписку либо высылается несовершеннолетнему, не подлежащему уголовной ответственности, его родителям или иным </w:t>
      </w:r>
      <w:hyperlink r:id="rId1277" w:history="1">
        <w:r w:rsidRPr="004B067B">
          <w:rPr>
            <w:rFonts w:ascii="Calibri" w:hAnsi="Calibri" w:cs="Calibri"/>
            <w:color w:val="0000FF"/>
          </w:rPr>
          <w:t>законным представителям</w:t>
        </w:r>
      </w:hyperlink>
      <w:r w:rsidRPr="004B067B">
        <w:rPr>
          <w:rFonts w:ascii="Calibri" w:hAnsi="Calibri" w:cs="Calibri"/>
        </w:rPr>
        <w:t>, а также органам и учреждениям, обеспечивающим исполнение указанного постановления. Подлинник постановления хранится в суде.</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78"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Прекращенное уголовное дело в отношении несовершеннолетнего, не подлежащего уголовной ответственности, материалы об отказе в его возбуждении и иные документы, необходимые для рассмотрения материалов о направлении указанного несовершеннолетнего в специальное учебно-воспитательное учреждение закрытого типа, возвращаются представившим их органу внутренних дел или прокурору.</w:t>
      </w: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92" w:name="Par723"/>
      <w:bookmarkEnd w:id="192"/>
      <w:r w:rsidRPr="004B067B">
        <w:rPr>
          <w:rFonts w:ascii="Calibri" w:hAnsi="Calibri" w:cs="Calibri"/>
        </w:rPr>
        <w:lastRenderedPageBreak/>
        <w:t>Статья 30. Порядок обжалования, опротестования постановления судьи и рассмотрения жалобы, протеста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Несовершеннолетний, не подлежащий уголовной ответственности, достигший возраста четырнадцати лет, либо его родители или иные </w:t>
      </w:r>
      <w:hyperlink r:id="rId1279" w:history="1">
        <w:r w:rsidRPr="004B067B">
          <w:rPr>
            <w:rFonts w:ascii="Calibri" w:hAnsi="Calibri" w:cs="Calibri"/>
            <w:color w:val="0000FF"/>
          </w:rPr>
          <w:t>законные представители</w:t>
        </w:r>
      </w:hyperlink>
      <w:r w:rsidRPr="004B067B">
        <w:rPr>
          <w:rFonts w:ascii="Calibri" w:hAnsi="Calibri" w:cs="Calibri"/>
        </w:rPr>
        <w:t xml:space="preserve"> или по их просьбе адвокат могут обжаловать в вышестоящий суд постановление судьи в течение 10 суток со дня получения копии указанного постановления. В случае пропуска указанного срока по уважительным причинам он может быть восстановлен судьей или председателем суда по просьбе заинтересованных лиц.</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80"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Постановление судьи может быть отменено по протесту прокурора, а также независимо от наличия протеста прокурора председателем вышестоящего суда.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Жалоба или протест прокурора на постановление судьи рассматриваются председателем вышестоящего суда в течение 10 суток со дня их поступления.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По результатам рассмотрения жалобы или протеста прокурора на постановление судьи председатель вышестоящего суда принимает одно из следующих решений:</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оставляет постановление судьи без изменения, а жалобу или протест прокурора без удовлетворения;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отменяет постановление судьи и направляет материалы на несовершеннолетних, не подлежащих уголовной ответственности, в суд для нового рассмотрения.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5. Копия решения по жалобе или протесту прокурора на постановление судьи в течение трех суток высылается судье, вынесшему постановление, прокурору, несовершеннолетнему, не подлежащему уголовной ответственности, и (или) его родителям или иным законным представителям.</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81"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93" w:name="Par735"/>
      <w:bookmarkEnd w:id="193"/>
      <w:r w:rsidRPr="004B067B">
        <w:rPr>
          <w:rFonts w:ascii="Calibri" w:hAnsi="Calibri" w:cs="Calibri"/>
        </w:rPr>
        <w:t>Статья 31. Органы и учреждения, исполняющие постановление судьи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Исполнение постановления судьи обеспечивают:</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центр временного содержания для несовершеннолетних правонарушителей органа внутренних дел - в части доставления несовершеннолетних в специальные учебно-воспитательные учреждения закрытого типа;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82"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орган, осуществляющий управление в сфере образования, - в части предоставления путевок для направления несовершеннолетних в специальные учебно-воспитательные учреждения закрытого типа в течение 20 суток со дня получения запроса о выдаче путевки;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83" w:history="1">
        <w:r w:rsidRPr="004B067B">
          <w:rPr>
            <w:rFonts w:ascii="Calibri" w:hAnsi="Calibri" w:cs="Calibri"/>
            <w:color w:val="0000FF"/>
          </w:rPr>
          <w:t>закона</w:t>
        </w:r>
      </w:hyperlink>
      <w:r w:rsidRPr="004B067B">
        <w:rPr>
          <w:rFonts w:ascii="Calibri" w:hAnsi="Calibri" w:cs="Calibri"/>
        </w:rPr>
        <w:t xml:space="preserve"> от 02.07.2013 N 185-ФЗ)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3) комиссия по делам несовершеннолетних и защите их прав - в части применения мер воспитательного воздействия в отношении несовершеннолетних в случаях, предусмотренных подпунктом 2 пункта 5 </w:t>
      </w:r>
      <w:hyperlink w:anchor="Par708" w:history="1">
        <w:r w:rsidRPr="004B067B">
          <w:rPr>
            <w:rFonts w:ascii="Calibri" w:hAnsi="Calibri" w:cs="Calibri"/>
            <w:color w:val="0000FF"/>
          </w:rPr>
          <w:t>статьи 28</w:t>
        </w:r>
      </w:hyperlink>
      <w:r w:rsidRPr="004B067B">
        <w:rPr>
          <w:rFonts w:ascii="Calibri" w:hAnsi="Calibri" w:cs="Calibri"/>
        </w:rPr>
        <w:t xml:space="preserve"> настоящего Федерального закона;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84" w:history="1">
        <w:r w:rsidRPr="004B067B">
          <w:rPr>
            <w:rFonts w:ascii="Calibri" w:hAnsi="Calibri" w:cs="Calibri"/>
            <w:color w:val="0000FF"/>
          </w:rPr>
          <w:t>закона</w:t>
        </w:r>
      </w:hyperlink>
      <w:r w:rsidRPr="004B067B">
        <w:rPr>
          <w:rFonts w:ascii="Calibri" w:hAnsi="Calibri" w:cs="Calibri"/>
        </w:rPr>
        <w:t xml:space="preserve"> от 22.08.2004 N 122-ФЗ)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4) администрация специального учебно-воспитательного учреждения закрытого типа - в части обеспечения исправления и реабилитации несовершеннолетнего в течение срока его содержания в указанном учреждении.</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85" w:history="1">
        <w:r w:rsidRPr="004B067B">
          <w:rPr>
            <w:rFonts w:ascii="Calibri" w:hAnsi="Calibri" w:cs="Calibri"/>
            <w:color w:val="0000FF"/>
          </w:rPr>
          <w:t>закона</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jc w:val="center"/>
        <w:outlineLvl w:val="0"/>
        <w:rPr>
          <w:rFonts w:ascii="Calibri" w:hAnsi="Calibri" w:cs="Calibri"/>
          <w:b/>
        </w:rPr>
      </w:pPr>
      <w:bookmarkStart w:id="194" w:name="Par747"/>
      <w:bookmarkEnd w:id="194"/>
      <w:r w:rsidRPr="004B067B">
        <w:rPr>
          <w:rFonts w:ascii="Calibri" w:hAnsi="Calibri" w:cs="Calibri"/>
          <w:b/>
        </w:rPr>
        <w:t>Глава III.1. РАССМОТРЕНИЕ МАТЕРИАЛОВ О ПОМЕЩЕНИИ</w:t>
      </w:r>
    </w:p>
    <w:p w:rsidR="00E43C7F" w:rsidRPr="004B067B" w:rsidRDefault="00E43C7F">
      <w:pPr>
        <w:widowControl w:val="0"/>
        <w:autoSpaceDE w:val="0"/>
        <w:autoSpaceDN w:val="0"/>
        <w:adjustRightInd w:val="0"/>
        <w:spacing w:after="0" w:line="240" w:lineRule="auto"/>
        <w:jc w:val="center"/>
        <w:rPr>
          <w:rFonts w:ascii="Calibri" w:hAnsi="Calibri" w:cs="Calibri"/>
          <w:b/>
        </w:rPr>
      </w:pPr>
      <w:r w:rsidRPr="004B067B">
        <w:rPr>
          <w:rFonts w:ascii="Calibri" w:hAnsi="Calibri" w:cs="Calibri"/>
          <w:b/>
        </w:rPr>
        <w:t>НЕСОВЕРШЕННОЛЕТНИХ В ЦЕНТРЫ ВРЕМЕННОГО СОДЕРЖАНИЯДЛЯ НЕСОВЕРШЕННОЛЕТНИХ ПРАВОНАРУШИТЕЛЕЙОРГАНОВ ВНУТРЕННИХ ДЕЛ</w:t>
      </w:r>
    </w:p>
    <w:p w:rsidR="00E43C7F" w:rsidRPr="004B067B" w:rsidRDefault="00E43C7F">
      <w:pPr>
        <w:widowControl w:val="0"/>
        <w:autoSpaceDE w:val="0"/>
        <w:autoSpaceDN w:val="0"/>
        <w:adjustRightInd w:val="0"/>
        <w:spacing w:after="0" w:line="240" w:lineRule="auto"/>
        <w:jc w:val="center"/>
        <w:rPr>
          <w:rFonts w:ascii="Calibri" w:hAnsi="Calibri" w:cs="Calibri"/>
        </w:rPr>
      </w:pPr>
      <w:r w:rsidRPr="004B067B">
        <w:rPr>
          <w:rFonts w:ascii="Calibri" w:hAnsi="Calibri" w:cs="Calibri"/>
        </w:rPr>
        <w:t xml:space="preserve">(введена Федеральным </w:t>
      </w:r>
      <w:hyperlink r:id="rId1286" w:history="1">
        <w:r w:rsidRPr="004B067B">
          <w:rPr>
            <w:rFonts w:ascii="Calibri" w:hAnsi="Calibri" w:cs="Calibri"/>
            <w:color w:val="0000FF"/>
          </w:rPr>
          <w:t>законом</w:t>
        </w:r>
      </w:hyperlink>
      <w:r w:rsidRPr="004B067B">
        <w:rPr>
          <w:rFonts w:ascii="Calibri" w:hAnsi="Calibri" w:cs="Calibri"/>
        </w:rPr>
        <w:t xml:space="preserve"> от 07.07.2003 N 111-ФЗ)</w:t>
      </w: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95" w:name="Par754"/>
      <w:bookmarkEnd w:id="195"/>
      <w:r w:rsidRPr="004B067B">
        <w:rPr>
          <w:rFonts w:ascii="Calibri" w:hAnsi="Calibri" w:cs="Calibri"/>
        </w:rPr>
        <w:t>Статья 31.1. Порядок подготовки материалов о помещении несовершеннолетних в центры временного содержания для несовершеннолетних правонарушителей органов внутренних дел</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Постановление о помещении несовершеннолетних, указанных в </w:t>
      </w:r>
      <w:hyperlink w:anchor="Par509" w:history="1">
        <w:r w:rsidRPr="004B067B">
          <w:rPr>
            <w:rFonts w:ascii="Calibri" w:hAnsi="Calibri" w:cs="Calibri"/>
            <w:color w:val="0000FF"/>
          </w:rPr>
          <w:t>подпунктах 3</w:t>
        </w:r>
      </w:hyperlink>
      <w:hyperlink w:anchor="Par514" w:history="1">
        <w:r w:rsidRPr="004B067B">
          <w:rPr>
            <w:rFonts w:ascii="Calibri" w:hAnsi="Calibri" w:cs="Calibri"/>
            <w:color w:val="0000FF"/>
          </w:rPr>
          <w:t>- 6</w:t>
        </w:r>
      </w:hyperlink>
      <w:r w:rsidRPr="004B067B">
        <w:rPr>
          <w:rFonts w:ascii="Calibri" w:hAnsi="Calibri" w:cs="Calibri"/>
        </w:rPr>
        <w:t xml:space="preserve"> пункта 2 статьи 22 настоящего Федерального закона, в центры временного содержания для несовершеннолетних правонарушителей органов внутренних дел и материалы в отношении несовершеннолетних, подтверждающие обоснованность помещения несовершеннолетних в указанные центры (далее - материалы), направляются в суд начальником органа внутренних дел или его заместителем по месту задержания несовершеннолетних не позднее чем за 24 часа до истечения срока нахождения несовершеннолетних в центрах временного содержания для несовершеннолетних правонарушителей </w:t>
      </w:r>
      <w:r w:rsidRPr="004B067B">
        <w:rPr>
          <w:rFonts w:ascii="Calibri" w:hAnsi="Calibri" w:cs="Calibri"/>
        </w:rPr>
        <w:lastRenderedPageBreak/>
        <w:t xml:space="preserve">органов внутренних дел, указанного в </w:t>
      </w:r>
      <w:hyperlink w:anchor="Par521" w:history="1">
        <w:r w:rsidRPr="004B067B">
          <w:rPr>
            <w:rFonts w:ascii="Calibri" w:hAnsi="Calibri" w:cs="Calibri"/>
            <w:color w:val="0000FF"/>
          </w:rPr>
          <w:t>пункте 4</w:t>
        </w:r>
      </w:hyperlink>
      <w:r w:rsidRPr="004B067B">
        <w:rPr>
          <w:rFonts w:ascii="Calibri" w:hAnsi="Calibri" w:cs="Calibri"/>
        </w:rPr>
        <w:t xml:space="preserve"> статьи 22 настоящего Федерального закона.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Материалы должны содержать: достаточные данные, подтверждающие совершение общественно опасного деяния несовершеннолетним, не достигшим возраста, с которого наступает уголовная ответственность за эти деяния, или правонарушения, влекущего административную ответственность, либо факт самовольного ухода из специального учебно-воспитательного учреждения закрытого типа; указание на цели и мотивы помещения несовершеннолетнего в центр временного содержания для несовершеннолетних правонарушителей органа внутренних дел; данные, свидетельствующие о необходимости обеспечения защиты жизни или сохранения здоровья несовершеннолетнего либо предупреждения совершения им повторного общественно опасного деяния.</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96" w:name="Par759"/>
      <w:bookmarkEnd w:id="196"/>
      <w:r w:rsidRPr="004B067B">
        <w:rPr>
          <w:rFonts w:ascii="Calibri" w:hAnsi="Calibri" w:cs="Calibri"/>
        </w:rPr>
        <w:t>Статья 31.2. Порядок и сроки рассмотрения материалов о помещении несовершеннолетних в центры временного содержания для несовершеннолетних правонарушителей органов внутренних дел</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С материалами, направляемыми в суд, имеют право знакомиться несовершеннолетний, его родители или иные </w:t>
      </w:r>
      <w:hyperlink r:id="rId1287" w:history="1">
        <w:r w:rsidRPr="004B067B">
          <w:rPr>
            <w:rFonts w:ascii="Calibri" w:hAnsi="Calibri" w:cs="Calibri"/>
            <w:color w:val="0000FF"/>
          </w:rPr>
          <w:t>законные представители</w:t>
        </w:r>
      </w:hyperlink>
      <w:r w:rsidRPr="004B067B">
        <w:rPr>
          <w:rFonts w:ascii="Calibri" w:hAnsi="Calibri" w:cs="Calibri"/>
        </w:rPr>
        <w:t xml:space="preserve"> либо представитель органа опеки и попечительства.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88"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В оказании юридической помощи могут участвовать адвокат, законный представитель несовершеннолетнего, а также иное лицо, имеющее право оказывать юридическую помощь в соответствии с </w:t>
      </w:r>
      <w:hyperlink r:id="rId1289" w:history="1">
        <w:r w:rsidRPr="004B067B">
          <w:rPr>
            <w:rFonts w:ascii="Calibri" w:hAnsi="Calibri" w:cs="Calibri"/>
            <w:color w:val="0000FF"/>
          </w:rPr>
          <w:t>законом</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Полномочия адвоката удостоверяются </w:t>
      </w:r>
      <w:hyperlink r:id="rId1290" w:history="1">
        <w:r w:rsidRPr="004B067B">
          <w:rPr>
            <w:rFonts w:ascii="Calibri" w:hAnsi="Calibri" w:cs="Calibri"/>
            <w:color w:val="0000FF"/>
          </w:rPr>
          <w:t>ордером</w:t>
        </w:r>
      </w:hyperlink>
      <w:r w:rsidRPr="004B067B">
        <w:rPr>
          <w:rFonts w:ascii="Calibri" w:hAnsi="Calibri" w:cs="Calibri"/>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hyperlink r:id="rId1291" w:history="1">
        <w:r w:rsidRPr="004B067B">
          <w:rPr>
            <w:rFonts w:ascii="Calibri" w:hAnsi="Calibri" w:cs="Calibri"/>
            <w:color w:val="0000FF"/>
          </w:rPr>
          <w:t>законом</w:t>
        </w:r>
      </w:hyperlink>
      <w:r w:rsidRPr="004B067B">
        <w:rPr>
          <w:rFonts w:ascii="Calibri" w:hAnsi="Calibri" w:cs="Calibri"/>
        </w:rPr>
        <w:t>.</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bookmarkStart w:id="197" w:name="Par765"/>
      <w:bookmarkEnd w:id="197"/>
      <w:r w:rsidRPr="004B067B">
        <w:rPr>
          <w:rFonts w:ascii="Calibri" w:hAnsi="Calibri" w:cs="Calibri"/>
        </w:rPr>
        <w:t xml:space="preserve">2. Материалы в отношении несовершеннолетних, указанных в </w:t>
      </w:r>
      <w:hyperlink w:anchor="Par509" w:history="1">
        <w:r w:rsidRPr="004B067B">
          <w:rPr>
            <w:rFonts w:ascii="Calibri" w:hAnsi="Calibri" w:cs="Calibri"/>
            <w:color w:val="0000FF"/>
          </w:rPr>
          <w:t>подпунктах 3</w:t>
        </w:r>
      </w:hyperlink>
      <w:hyperlink w:anchor="Par514" w:history="1">
        <w:r w:rsidRPr="004B067B">
          <w:rPr>
            <w:rFonts w:ascii="Calibri" w:hAnsi="Calibri" w:cs="Calibri"/>
            <w:color w:val="0000FF"/>
          </w:rPr>
          <w:t>- 6</w:t>
        </w:r>
      </w:hyperlink>
      <w:r w:rsidRPr="004B067B">
        <w:rPr>
          <w:rFonts w:ascii="Calibri" w:hAnsi="Calibri" w:cs="Calibri"/>
        </w:rPr>
        <w:t xml:space="preserve"> пункта 2 статьи 22 настоящего Федерального закона, рассматриваются по месту их задержания единолично судьей в течение суток с момента представления указанных материалов органом внутренних дел, но не позднее истечения срока нахождения, указанного в пункте 4 </w:t>
      </w:r>
      <w:hyperlink w:anchor="Par521" w:history="1">
        <w:r w:rsidRPr="004B067B">
          <w:rPr>
            <w:rFonts w:ascii="Calibri" w:hAnsi="Calibri" w:cs="Calibri"/>
            <w:color w:val="0000FF"/>
          </w:rPr>
          <w:t>статьи 22</w:t>
        </w:r>
      </w:hyperlink>
      <w:r w:rsidRPr="004B067B">
        <w:rPr>
          <w:rFonts w:ascii="Calibri" w:hAnsi="Calibri" w:cs="Calibri"/>
        </w:rPr>
        <w:t xml:space="preserve"> настоящего Федерального закона.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В рассмотрении материалов участвуют несовершеннолетний, его родители или иные законные представители, адвокат, прокурор, представители центра временного содержания для несовершеннолетних правонарушителей органа внутренних дел и (или) представители подразделения по делам несовершеннолетних органа внутренних дел. В рассмотрении материалов также могут участвовать представители комиссии по делам несовершеннолетних и защите их прав и органа опеки и попечительства.</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Федеральных законов от 22.08.2004 </w:t>
      </w:r>
      <w:hyperlink r:id="rId1292" w:history="1">
        <w:r w:rsidRPr="004B067B">
          <w:rPr>
            <w:rFonts w:ascii="Calibri" w:hAnsi="Calibri" w:cs="Calibri"/>
            <w:color w:val="0000FF"/>
          </w:rPr>
          <w:t>N 122-ФЗ,</w:t>
        </w:r>
      </w:hyperlink>
      <w:r w:rsidRPr="004B067B">
        <w:rPr>
          <w:rFonts w:ascii="Calibri" w:hAnsi="Calibri" w:cs="Calibri"/>
        </w:rPr>
        <w:t xml:space="preserve"> от 01.12.2004 </w:t>
      </w:r>
      <w:hyperlink r:id="rId1293" w:history="1">
        <w:r w:rsidRPr="004B067B">
          <w:rPr>
            <w:rFonts w:ascii="Calibri" w:hAnsi="Calibri" w:cs="Calibri"/>
            <w:color w:val="0000FF"/>
          </w:rPr>
          <w:t>N 150-ФЗ,</w:t>
        </w:r>
      </w:hyperlink>
      <w:r w:rsidRPr="004B067B">
        <w:rPr>
          <w:rFonts w:ascii="Calibri" w:hAnsi="Calibri" w:cs="Calibri"/>
        </w:rPr>
        <w:t xml:space="preserve"> от 05.01.2006 </w:t>
      </w:r>
      <w:hyperlink r:id="rId1294" w:history="1">
        <w:r w:rsidRPr="004B067B">
          <w:rPr>
            <w:rFonts w:ascii="Calibri" w:hAnsi="Calibri" w:cs="Calibri"/>
            <w:color w:val="0000FF"/>
          </w:rPr>
          <w:t>N 9-ФЗ)</w:t>
        </w:r>
      </w:hyperlink>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3. По результатам рассмотрения материалов, указанных в </w:t>
      </w:r>
      <w:hyperlink w:anchor="Par765" w:history="1">
        <w:r w:rsidRPr="004B067B">
          <w:rPr>
            <w:rFonts w:ascii="Calibri" w:hAnsi="Calibri" w:cs="Calibri"/>
            <w:color w:val="0000FF"/>
          </w:rPr>
          <w:t>пункте 2</w:t>
        </w:r>
      </w:hyperlink>
      <w:r w:rsidRPr="004B067B">
        <w:rPr>
          <w:rFonts w:ascii="Calibri" w:hAnsi="Calibri" w:cs="Calibri"/>
        </w:rPr>
        <w:t xml:space="preserve"> настоящей статьи, судья выносит постановление:</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о помещении несовершеннолетнего в центр временного содержания для несовершеннолетних правонарушителей органа внутренних дел;</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об отказе в удовлетворении ходатайства о помещении несовершеннолетнего в центр временного содержания для несовершеннолетних правонарушителей органа внутренних дел.</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4. В постановлении судьи указываются: наименование суда, фамилия, имя, отчество судьи, вынесшего указанное постановление, дата и место его вынесения, сведения о личности несовершеннолетнего, лицах, участвовавших в рассмотрении материалов, указанных в </w:t>
      </w:r>
      <w:hyperlink w:anchor="Par765" w:history="1">
        <w:r w:rsidRPr="004B067B">
          <w:rPr>
            <w:rFonts w:ascii="Calibri" w:hAnsi="Calibri" w:cs="Calibri"/>
            <w:color w:val="0000FF"/>
          </w:rPr>
          <w:t>пункте 2</w:t>
        </w:r>
      </w:hyperlink>
      <w:r w:rsidRPr="004B067B">
        <w:rPr>
          <w:rFonts w:ascii="Calibri" w:hAnsi="Calibri" w:cs="Calibri"/>
        </w:rPr>
        <w:t xml:space="preserve"> настоящей статьи; цели и основания помещения или отказа в помещении несовершеннолетнего в центр временного содержания для несовершеннолетних правонарушителей органов внутренних дел и иные обстоятельства, установленные в ходе рассмотрения этих материалов.</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5. Постановление судьи доводится до сведения несовершеннолетнего и других лиц, участвовавших в рассмотрении материалов, указанных в </w:t>
      </w:r>
      <w:hyperlink w:anchor="Par765" w:history="1">
        <w:r w:rsidRPr="004B067B">
          <w:rPr>
            <w:rFonts w:ascii="Calibri" w:hAnsi="Calibri" w:cs="Calibri"/>
            <w:color w:val="0000FF"/>
          </w:rPr>
          <w:t>пункте 2</w:t>
        </w:r>
      </w:hyperlink>
      <w:r w:rsidRPr="004B067B">
        <w:rPr>
          <w:rFonts w:ascii="Calibri" w:hAnsi="Calibri" w:cs="Calibri"/>
        </w:rPr>
        <w:t xml:space="preserve"> настоящей статьи, путем его оглашения. Копия постановления вручается либо высылается несовершеннолетнему, его родителям или иным </w:t>
      </w:r>
      <w:hyperlink r:id="rId1295" w:history="1">
        <w:r w:rsidRPr="004B067B">
          <w:rPr>
            <w:rFonts w:ascii="Calibri" w:hAnsi="Calibri" w:cs="Calibri"/>
            <w:color w:val="0000FF"/>
          </w:rPr>
          <w:t>законным представителям</w:t>
        </w:r>
      </w:hyperlink>
      <w:r w:rsidRPr="004B067B">
        <w:rPr>
          <w:rFonts w:ascii="Calibri" w:hAnsi="Calibri" w:cs="Calibri"/>
        </w:rPr>
        <w:t xml:space="preserve"> не позднее трех суток со дня его вынесения с разъяснением порядка обжалования указанного постановления.</w:t>
      </w:r>
    </w:p>
    <w:p w:rsidR="00E43C7F" w:rsidRPr="004B067B" w:rsidRDefault="00E43C7F">
      <w:pPr>
        <w:widowControl w:val="0"/>
        <w:autoSpaceDE w:val="0"/>
        <w:autoSpaceDN w:val="0"/>
        <w:adjustRightInd w:val="0"/>
        <w:spacing w:after="0" w:line="240" w:lineRule="auto"/>
        <w:jc w:val="both"/>
        <w:rPr>
          <w:rFonts w:ascii="Calibri" w:hAnsi="Calibri" w:cs="Calibri"/>
        </w:rPr>
      </w:pPr>
      <w:r w:rsidRPr="004B067B">
        <w:rPr>
          <w:rFonts w:ascii="Calibri" w:hAnsi="Calibri" w:cs="Calibri"/>
        </w:rPr>
        <w:t xml:space="preserve">(в ред. Федерального </w:t>
      </w:r>
      <w:hyperlink r:id="rId1296" w:history="1">
        <w:r w:rsidRPr="004B067B">
          <w:rPr>
            <w:rFonts w:ascii="Calibri" w:hAnsi="Calibri" w:cs="Calibri"/>
            <w:color w:val="0000FF"/>
          </w:rPr>
          <w:t>закона</w:t>
        </w:r>
      </w:hyperlink>
      <w:r w:rsidRPr="004B067B">
        <w:rPr>
          <w:rFonts w:ascii="Calibri" w:hAnsi="Calibri" w:cs="Calibri"/>
        </w:rPr>
        <w:t xml:space="preserve"> от 01.12.2004 N 150-ФЗ)</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198" w:name="Par775"/>
      <w:bookmarkEnd w:id="198"/>
      <w:r w:rsidRPr="004B067B">
        <w:rPr>
          <w:rFonts w:ascii="Calibri" w:hAnsi="Calibri" w:cs="Calibri"/>
        </w:rPr>
        <w:t>Статья 31.3. Обжалование, опротестование и исполнение постановления судьи</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 xml:space="preserve">1. Постановление судьи может быть обжаловано и опротестовано в порядке, предусмотренном </w:t>
      </w:r>
      <w:hyperlink w:anchor="Par723" w:history="1">
        <w:r w:rsidRPr="004B067B">
          <w:rPr>
            <w:rFonts w:ascii="Calibri" w:hAnsi="Calibri" w:cs="Calibri"/>
            <w:color w:val="0000FF"/>
          </w:rPr>
          <w:t>статьей 30</w:t>
        </w:r>
      </w:hyperlink>
      <w:r w:rsidRPr="004B067B">
        <w:rPr>
          <w:rFonts w:ascii="Calibri" w:hAnsi="Calibri" w:cs="Calibri"/>
        </w:rPr>
        <w:t xml:space="preserve"> настоящего Федерального закона.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lastRenderedPageBreak/>
        <w:t>2. Копия постановления судьи направляется для исполнения в орган внутренних дел.</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jc w:val="center"/>
        <w:outlineLvl w:val="0"/>
        <w:rPr>
          <w:rFonts w:ascii="Calibri" w:hAnsi="Calibri" w:cs="Calibri"/>
          <w:b/>
          <w:bCs/>
        </w:rPr>
      </w:pPr>
      <w:bookmarkStart w:id="199" w:name="Par780"/>
      <w:bookmarkEnd w:id="199"/>
      <w:r w:rsidRPr="004B067B">
        <w:rPr>
          <w:rFonts w:ascii="Calibri" w:hAnsi="Calibri" w:cs="Calibri"/>
          <w:b/>
          <w:bCs/>
        </w:rPr>
        <w:t>Глава IV. ЗАКЛЮЧИТЕЛЬНЫЕ ПОЛОЖЕНИЯ</w:t>
      </w: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200" w:name="Par782"/>
      <w:bookmarkEnd w:id="200"/>
      <w:r w:rsidRPr="004B067B">
        <w:rPr>
          <w:rFonts w:ascii="Calibri" w:hAnsi="Calibri" w:cs="Calibri"/>
        </w:rPr>
        <w:t>Статья 32. Порядок вступления в силу настоящего Федерального закона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Настоящий Федеральный закон вступает в силу со дня его официального опубликования.</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Признать утратившими силу со дня вступления в силу настоящего Федерального закона: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Указ Президиума Верховного Совета РСФСР от 13 декабря 1967 года "Об утверждении Положения об общественных воспитателях несовершеннолетних" и Положение об общественных воспитателях несовершеннолетних (Ведомости Верховного Совета РСФСР, 1967, N 51, ст. 1239);</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раздел II Указа Президиума Верховного Совета РСФСР от 1 октября 1985 года "О внесении изменений и дополнений в положения о комиссиях по делам несовершеннолетних и об общественных воспитателях несовершеннолетних" (Ведомости Верховного Совета РСФСР, 1985, N 40, ст. 1400).</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3. Признать не действующими на территории Российской Федерации со дня вступления в силу настоящего Федерального закона:</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Указ Президиума Верховного Совета СССР от 15 февраля 1977 года "Об основных обязанностях и правах инспекций по делам несовершеннолетних, приемников-распределителей для несовершеннолетних и специальных учебно-воспитательных учреждений по предупреждению безнадзорности и правонарушений несовершеннолетних" (Ведомости Верховного Совета СССР, 1977, N 8, ст. 138);</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Закон СССР от 17 июня 1977 года "Об утверждении Указов Президиума Верховного Совета СССР, вносящих некоторые изменения и дополнения в действующее законодательство СССР" (Ведомости Верховного Совета СССР, 1977, N 25, ст. 389) в части утверждения Указа Президиума Верховного Совета СССР от 15 февраля 1977 года "Об основных обязанностях и правах инспекций по делам несовершеннолетних, приемников-распределителей для несовершеннолетних и специальных учебно-воспитательных учреждений по предупреждению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статью 3 Указа Президиума Верховного Совета СССР от 5 марта 1981 года "О внесении изменений и дополнений в некоторые законодательные акты СССР об охране общественного порядка" (Ведомости Верховного Совета СССР, 1981, N 10, ст. 232);</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Указ Президиума Верховного Совета СССР от 5 января 1988 года "О внесении изменений и дополнений в Указ Президиума Верховного Совета СССР "Об основных обязанностях и правах инспекций по делам несовершеннолетних, приемников-распределителей для несовершеннолетних и специальных учебно-воспитательных учреждений по предупреждению безнадзорности и правонарушений несовершеннолетних" (Ведомости Верховного Совета СССР, 1988, N 2, ст. 18);</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Закон СССР от 26 мая 1988 года "Об утверждении Указов Президиума Верховного Совета СССР о внесении изменений и дополнений в законодательные акты СССР" (Ведомости Верховного Совета СССР, 1988, N 22, ст. 361) в части утверждения Указа Президиума Верховного Совета СССР от 5 января 1988 года "О внесении изменений и дополнений в Указ Президиума Верховного Совета СССР "Об основных обязанностях и правах инспекций по делам несовершеннолетних, приемников-распределителей для несовершеннолетних и специальных учебно-воспитательных учреждений по предупреждению безнадзорности и правонарушений несовершеннолетних".</w:t>
      </w:r>
    </w:p>
    <w:p w:rsidR="00E43C7F" w:rsidRPr="004B067B" w:rsidRDefault="00E43C7F">
      <w:pPr>
        <w:widowControl w:val="0"/>
        <w:autoSpaceDE w:val="0"/>
        <w:autoSpaceDN w:val="0"/>
        <w:adjustRightInd w:val="0"/>
        <w:spacing w:after="0" w:line="240" w:lineRule="auto"/>
        <w:rPr>
          <w:rFonts w:ascii="Calibri" w:hAnsi="Calibri" w:cs="Calibri"/>
        </w:rPr>
      </w:pPr>
    </w:p>
    <w:p w:rsidR="00E43C7F" w:rsidRPr="004B067B" w:rsidRDefault="00E43C7F">
      <w:pPr>
        <w:widowControl w:val="0"/>
        <w:autoSpaceDE w:val="0"/>
        <w:autoSpaceDN w:val="0"/>
        <w:adjustRightInd w:val="0"/>
        <w:spacing w:after="0" w:line="240" w:lineRule="auto"/>
        <w:ind w:firstLine="540"/>
        <w:jc w:val="both"/>
        <w:outlineLvl w:val="1"/>
        <w:rPr>
          <w:rFonts w:ascii="Calibri" w:hAnsi="Calibri" w:cs="Calibri"/>
        </w:rPr>
      </w:pPr>
      <w:bookmarkStart w:id="201" w:name="Par795"/>
      <w:bookmarkEnd w:id="201"/>
      <w:r w:rsidRPr="004B067B">
        <w:rPr>
          <w:rFonts w:ascii="Calibri" w:hAnsi="Calibri" w:cs="Calibri"/>
        </w:rPr>
        <w:t>Статья 33. Приведение нормативных правовых актов в соответствие с настоящим Федеральным законом</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1. Президенту Российской Федерации в трехмесячный срок привести свои нормативные правовые акты в соответствие с настоящим Федеральным законом.</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2. Правительству Российской Федерации в трехмесячный срок:</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утвердить нормативные правовые акты, предусмотренные настоящим Федеральным законом;</w:t>
      </w:r>
    </w:p>
    <w:p w:rsidR="00E43C7F" w:rsidRPr="004B067B" w:rsidRDefault="00E43C7F">
      <w:pPr>
        <w:widowControl w:val="0"/>
        <w:autoSpaceDE w:val="0"/>
        <w:autoSpaceDN w:val="0"/>
        <w:adjustRightInd w:val="0"/>
        <w:spacing w:after="0" w:line="240" w:lineRule="auto"/>
        <w:ind w:firstLine="540"/>
        <w:jc w:val="both"/>
        <w:rPr>
          <w:rFonts w:ascii="Calibri" w:hAnsi="Calibri" w:cs="Calibri"/>
        </w:rPr>
      </w:pPr>
      <w:r w:rsidRPr="004B067B">
        <w:rPr>
          <w:rFonts w:ascii="Calibri" w:hAnsi="Calibri" w:cs="Calibri"/>
        </w:rPr>
        <w:t>привести свои нормативные правовые акты в соответствие с настоящим Федеральным законом.</w:t>
      </w:r>
    </w:p>
    <w:p w:rsidR="00E43C7F" w:rsidRPr="004B067B" w:rsidRDefault="00E43C7F">
      <w:pPr>
        <w:widowControl w:val="0"/>
        <w:autoSpaceDE w:val="0"/>
        <w:autoSpaceDN w:val="0"/>
        <w:adjustRightInd w:val="0"/>
        <w:spacing w:after="0" w:line="240" w:lineRule="auto"/>
        <w:jc w:val="right"/>
        <w:rPr>
          <w:rFonts w:ascii="Calibri" w:hAnsi="Calibri" w:cs="Calibri"/>
        </w:rPr>
      </w:pPr>
      <w:r w:rsidRPr="004B067B">
        <w:rPr>
          <w:rFonts w:ascii="Calibri" w:hAnsi="Calibri" w:cs="Calibri"/>
        </w:rPr>
        <w:t>Президент</w:t>
      </w:r>
    </w:p>
    <w:p w:rsidR="00E43C7F" w:rsidRPr="004B067B" w:rsidRDefault="00E43C7F">
      <w:pPr>
        <w:widowControl w:val="0"/>
        <w:autoSpaceDE w:val="0"/>
        <w:autoSpaceDN w:val="0"/>
        <w:adjustRightInd w:val="0"/>
        <w:spacing w:after="0" w:line="240" w:lineRule="auto"/>
        <w:jc w:val="right"/>
        <w:rPr>
          <w:rFonts w:ascii="Calibri" w:hAnsi="Calibri" w:cs="Calibri"/>
        </w:rPr>
      </w:pPr>
      <w:r w:rsidRPr="004B067B">
        <w:rPr>
          <w:rFonts w:ascii="Calibri" w:hAnsi="Calibri" w:cs="Calibri"/>
        </w:rPr>
        <w:t>Российской Федерации</w:t>
      </w:r>
    </w:p>
    <w:p w:rsidR="00E43C7F" w:rsidRPr="004B067B" w:rsidRDefault="00E43C7F">
      <w:pPr>
        <w:widowControl w:val="0"/>
        <w:autoSpaceDE w:val="0"/>
        <w:autoSpaceDN w:val="0"/>
        <w:adjustRightInd w:val="0"/>
        <w:spacing w:after="0" w:line="240" w:lineRule="auto"/>
        <w:jc w:val="right"/>
        <w:rPr>
          <w:rFonts w:ascii="Calibri" w:hAnsi="Calibri" w:cs="Calibri"/>
        </w:rPr>
      </w:pPr>
      <w:r w:rsidRPr="004B067B">
        <w:rPr>
          <w:rFonts w:ascii="Calibri" w:hAnsi="Calibri" w:cs="Calibri"/>
        </w:rPr>
        <w:t>Б.ЕЛЬЦИН</w:t>
      </w:r>
    </w:p>
    <w:p w:rsidR="00E43C7F" w:rsidRPr="004B067B" w:rsidRDefault="00E43C7F">
      <w:pPr>
        <w:widowControl w:val="0"/>
        <w:autoSpaceDE w:val="0"/>
        <w:autoSpaceDN w:val="0"/>
        <w:adjustRightInd w:val="0"/>
        <w:spacing w:after="0" w:line="240" w:lineRule="auto"/>
        <w:rPr>
          <w:rFonts w:ascii="Calibri" w:hAnsi="Calibri" w:cs="Calibri"/>
        </w:rPr>
      </w:pPr>
      <w:r w:rsidRPr="004B067B">
        <w:rPr>
          <w:rFonts w:ascii="Calibri" w:hAnsi="Calibri" w:cs="Calibri"/>
        </w:rPr>
        <w:t>Москва, Кремль</w:t>
      </w:r>
    </w:p>
    <w:p w:rsidR="00E43C7F" w:rsidRPr="004B067B" w:rsidRDefault="00E43C7F">
      <w:pPr>
        <w:widowControl w:val="0"/>
        <w:autoSpaceDE w:val="0"/>
        <w:autoSpaceDN w:val="0"/>
        <w:adjustRightInd w:val="0"/>
        <w:spacing w:after="0" w:line="240" w:lineRule="auto"/>
        <w:rPr>
          <w:rFonts w:ascii="Calibri" w:hAnsi="Calibri" w:cs="Calibri"/>
        </w:rPr>
      </w:pPr>
      <w:r w:rsidRPr="004B067B">
        <w:rPr>
          <w:rFonts w:ascii="Calibri" w:hAnsi="Calibri" w:cs="Calibri"/>
        </w:rPr>
        <w:t>24 июня 1999 года</w:t>
      </w:r>
    </w:p>
    <w:p w:rsidR="00E43C7F" w:rsidRPr="004B067B" w:rsidRDefault="00E43C7F">
      <w:pPr>
        <w:widowControl w:val="0"/>
        <w:autoSpaceDE w:val="0"/>
        <w:autoSpaceDN w:val="0"/>
        <w:adjustRightInd w:val="0"/>
        <w:spacing w:after="0" w:line="240" w:lineRule="auto"/>
        <w:rPr>
          <w:rFonts w:ascii="Calibri" w:hAnsi="Calibri" w:cs="Calibri"/>
        </w:rPr>
      </w:pPr>
      <w:r w:rsidRPr="004B067B">
        <w:rPr>
          <w:rFonts w:ascii="Calibri" w:hAnsi="Calibri" w:cs="Calibri"/>
        </w:rPr>
        <w:t>N 120-ФЗ</w:t>
      </w:r>
    </w:p>
    <w:p w:rsidR="00D77708" w:rsidRDefault="00D77708">
      <w:pPr>
        <w:sectPr w:rsidR="00D77708" w:rsidSect="00D00026">
          <w:pgSz w:w="11906" w:h="16838"/>
          <w:pgMar w:top="1134" w:right="850" w:bottom="851" w:left="1134" w:header="708" w:footer="708" w:gutter="0"/>
          <w:cols w:space="708"/>
          <w:titlePg/>
          <w:docGrid w:linePitch="360"/>
        </w:sectPr>
      </w:pPr>
    </w:p>
    <w:p w:rsidR="00DF26C7" w:rsidRDefault="00DF26C7" w:rsidP="00DF26C7">
      <w:pPr>
        <w:widowControl w:val="0"/>
        <w:autoSpaceDE w:val="0"/>
        <w:autoSpaceDN w:val="0"/>
        <w:adjustRightInd w:val="0"/>
        <w:spacing w:after="0" w:line="240" w:lineRule="auto"/>
        <w:jc w:val="both"/>
        <w:rPr>
          <w:rFonts w:ascii="Calibri" w:hAnsi="Calibri" w:cs="Calibri"/>
        </w:rPr>
      </w:pPr>
      <w:bookmarkStart w:id="202" w:name="Par1"/>
      <w:bookmarkEnd w:id="202"/>
      <w:r>
        <w:rPr>
          <w:rFonts w:ascii="Calibri" w:hAnsi="Calibri" w:cs="Calibri"/>
        </w:rPr>
        <w:lastRenderedPageBreak/>
        <w:t>29 декабря 2012 года N 273-ФЗ</w:t>
      </w:r>
      <w:r>
        <w:rPr>
          <w:rFonts w:ascii="Calibri" w:hAnsi="Calibri" w:cs="Calibri"/>
        </w:rPr>
        <w:br/>
      </w:r>
    </w:p>
    <w:p w:rsidR="00DF26C7" w:rsidRDefault="00DF26C7" w:rsidP="00DF26C7">
      <w:pPr>
        <w:widowControl w:val="0"/>
        <w:pBdr>
          <w:bottom w:val="single" w:sz="6" w:space="0" w:color="auto"/>
        </w:pBdr>
        <w:autoSpaceDE w:val="0"/>
        <w:autoSpaceDN w:val="0"/>
        <w:adjustRightInd w:val="0"/>
        <w:spacing w:after="0" w:line="240" w:lineRule="auto"/>
        <w:rPr>
          <w:rFonts w:ascii="Calibri" w:hAnsi="Calibri" w:cs="Calibri"/>
          <w:sz w:val="5"/>
          <w:szCs w:val="5"/>
        </w:rPr>
      </w:pPr>
    </w:p>
    <w:p w:rsidR="00DF26C7" w:rsidRDefault="00DF26C7" w:rsidP="00DF26C7">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РОССИЙСКАЯ ФЕДЕРАЦИЯ</w:t>
      </w:r>
    </w:p>
    <w:p w:rsidR="00DF26C7" w:rsidRDefault="00DF26C7" w:rsidP="00DF26C7">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ФЕДЕРАЛЬНЫЙ ЗАКОН</w:t>
      </w:r>
    </w:p>
    <w:p w:rsidR="00DF26C7" w:rsidRDefault="00DF26C7" w:rsidP="00DF26C7">
      <w:pPr>
        <w:widowControl w:val="0"/>
        <w:autoSpaceDE w:val="0"/>
        <w:autoSpaceDN w:val="0"/>
        <w:adjustRightInd w:val="0"/>
        <w:spacing w:after="0" w:line="240" w:lineRule="auto"/>
        <w:jc w:val="center"/>
        <w:rPr>
          <w:rFonts w:ascii="Calibri" w:hAnsi="Calibri" w:cs="Calibri"/>
          <w:b/>
          <w:bCs/>
        </w:rPr>
      </w:pPr>
    </w:p>
    <w:p w:rsidR="00DF26C7" w:rsidRDefault="00DF26C7" w:rsidP="00DF26C7">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ОБ ОБРАЗОВАНИИ В РОССИЙСКОЙ ФЕДЕРАЦИИ</w:t>
      </w:r>
    </w:p>
    <w:p w:rsidR="00DF26C7" w:rsidRDefault="00DF26C7" w:rsidP="00DF26C7">
      <w:pPr>
        <w:widowControl w:val="0"/>
        <w:autoSpaceDE w:val="0"/>
        <w:autoSpaceDN w:val="0"/>
        <w:adjustRightInd w:val="0"/>
        <w:spacing w:after="0" w:line="240" w:lineRule="auto"/>
        <w:jc w:val="right"/>
        <w:rPr>
          <w:rFonts w:ascii="Calibri" w:hAnsi="Calibri" w:cs="Calibri"/>
        </w:rPr>
      </w:pPr>
      <w:r>
        <w:rPr>
          <w:rFonts w:ascii="Calibri" w:hAnsi="Calibri" w:cs="Calibri"/>
        </w:rPr>
        <w:t>Принят</w:t>
      </w:r>
    </w:p>
    <w:p w:rsidR="00DF26C7" w:rsidRDefault="00DF26C7" w:rsidP="00DF26C7">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Думой</w:t>
      </w:r>
    </w:p>
    <w:p w:rsidR="00DF26C7" w:rsidRDefault="00DF26C7" w:rsidP="00DF26C7">
      <w:pPr>
        <w:widowControl w:val="0"/>
        <w:autoSpaceDE w:val="0"/>
        <w:autoSpaceDN w:val="0"/>
        <w:adjustRightInd w:val="0"/>
        <w:spacing w:after="0" w:line="240" w:lineRule="auto"/>
        <w:jc w:val="right"/>
        <w:rPr>
          <w:rFonts w:ascii="Calibri" w:hAnsi="Calibri" w:cs="Calibri"/>
        </w:rPr>
      </w:pPr>
      <w:r>
        <w:rPr>
          <w:rFonts w:ascii="Calibri" w:hAnsi="Calibri" w:cs="Calibri"/>
        </w:rPr>
        <w:t>21 декабря 2012 года</w:t>
      </w:r>
    </w:p>
    <w:p w:rsidR="00DF26C7" w:rsidRDefault="00DF26C7" w:rsidP="00DF26C7">
      <w:pPr>
        <w:widowControl w:val="0"/>
        <w:autoSpaceDE w:val="0"/>
        <w:autoSpaceDN w:val="0"/>
        <w:adjustRightInd w:val="0"/>
        <w:spacing w:after="0" w:line="240" w:lineRule="auto"/>
        <w:jc w:val="right"/>
        <w:rPr>
          <w:rFonts w:ascii="Calibri" w:hAnsi="Calibri" w:cs="Calibri"/>
        </w:rPr>
      </w:pPr>
    </w:p>
    <w:p w:rsidR="00DF26C7" w:rsidRDefault="00DF26C7" w:rsidP="00DF26C7">
      <w:pPr>
        <w:widowControl w:val="0"/>
        <w:autoSpaceDE w:val="0"/>
        <w:autoSpaceDN w:val="0"/>
        <w:adjustRightInd w:val="0"/>
        <w:spacing w:after="0" w:line="240" w:lineRule="auto"/>
        <w:jc w:val="right"/>
        <w:rPr>
          <w:rFonts w:ascii="Calibri" w:hAnsi="Calibri" w:cs="Calibri"/>
        </w:rPr>
      </w:pPr>
      <w:r>
        <w:rPr>
          <w:rFonts w:ascii="Calibri" w:hAnsi="Calibri" w:cs="Calibri"/>
        </w:rPr>
        <w:t>Одобрен</w:t>
      </w:r>
    </w:p>
    <w:p w:rsidR="00DF26C7" w:rsidRDefault="00DF26C7" w:rsidP="00DF26C7">
      <w:pPr>
        <w:widowControl w:val="0"/>
        <w:autoSpaceDE w:val="0"/>
        <w:autoSpaceDN w:val="0"/>
        <w:adjustRightInd w:val="0"/>
        <w:spacing w:after="0" w:line="240" w:lineRule="auto"/>
        <w:jc w:val="right"/>
        <w:rPr>
          <w:rFonts w:ascii="Calibri" w:hAnsi="Calibri" w:cs="Calibri"/>
        </w:rPr>
      </w:pPr>
      <w:r>
        <w:rPr>
          <w:rFonts w:ascii="Calibri" w:hAnsi="Calibri" w:cs="Calibri"/>
        </w:rPr>
        <w:t>Советом Федерации</w:t>
      </w:r>
    </w:p>
    <w:p w:rsidR="00DF26C7" w:rsidRDefault="00DF26C7" w:rsidP="00DF26C7">
      <w:pPr>
        <w:widowControl w:val="0"/>
        <w:autoSpaceDE w:val="0"/>
        <w:autoSpaceDN w:val="0"/>
        <w:adjustRightInd w:val="0"/>
        <w:spacing w:after="0" w:line="240" w:lineRule="auto"/>
        <w:jc w:val="right"/>
        <w:rPr>
          <w:rFonts w:ascii="Calibri" w:hAnsi="Calibri" w:cs="Calibri"/>
        </w:rPr>
      </w:pPr>
      <w:r>
        <w:rPr>
          <w:rFonts w:ascii="Calibri" w:hAnsi="Calibri" w:cs="Calibri"/>
        </w:rPr>
        <w:t>26 декабря 2012 года</w:t>
      </w:r>
    </w:p>
    <w:p w:rsidR="00DF26C7" w:rsidRDefault="00DF26C7" w:rsidP="00DF26C7">
      <w:pPr>
        <w:widowControl w:val="0"/>
        <w:autoSpaceDE w:val="0"/>
        <w:autoSpaceDN w:val="0"/>
        <w:adjustRightInd w:val="0"/>
        <w:spacing w:after="0" w:line="240" w:lineRule="auto"/>
        <w:jc w:val="center"/>
        <w:rPr>
          <w:rFonts w:ascii="Calibri" w:hAnsi="Calibri" w:cs="Calibri"/>
        </w:rPr>
      </w:pPr>
    </w:p>
    <w:p w:rsidR="00DF26C7" w:rsidRDefault="00DF26C7" w:rsidP="00DF26C7">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Федеральных законов от 07.05.2013 </w:t>
      </w:r>
      <w:hyperlink r:id="rId1297" w:history="1">
        <w:r>
          <w:rPr>
            <w:rFonts w:ascii="Calibri" w:hAnsi="Calibri" w:cs="Calibri"/>
            <w:color w:val="0000FF"/>
          </w:rPr>
          <w:t>N 99-ФЗ</w:t>
        </w:r>
      </w:hyperlink>
      <w:r>
        <w:rPr>
          <w:rFonts w:ascii="Calibri" w:hAnsi="Calibri" w:cs="Calibri"/>
        </w:rPr>
        <w:t xml:space="preserve">,от 07.06.2013 </w:t>
      </w:r>
      <w:hyperlink r:id="rId1298" w:history="1">
        <w:r>
          <w:rPr>
            <w:rFonts w:ascii="Calibri" w:hAnsi="Calibri" w:cs="Calibri"/>
            <w:color w:val="0000FF"/>
          </w:rPr>
          <w:t>N 120-ФЗ</w:t>
        </w:r>
      </w:hyperlink>
      <w:r>
        <w:rPr>
          <w:rFonts w:ascii="Calibri" w:hAnsi="Calibri" w:cs="Calibri"/>
        </w:rPr>
        <w:t xml:space="preserve">, от 02.07.2013 </w:t>
      </w:r>
      <w:hyperlink r:id="rId1299" w:history="1">
        <w:r>
          <w:rPr>
            <w:rFonts w:ascii="Calibri" w:hAnsi="Calibri" w:cs="Calibri"/>
            <w:color w:val="0000FF"/>
          </w:rPr>
          <w:t>N 170-ФЗ</w:t>
        </w:r>
      </w:hyperlink>
      <w:r>
        <w:rPr>
          <w:rFonts w:ascii="Calibri" w:hAnsi="Calibri" w:cs="Calibri"/>
        </w:rPr>
        <w:t xml:space="preserve">,от 23.07.2013 </w:t>
      </w:r>
      <w:hyperlink r:id="rId1300" w:history="1">
        <w:r>
          <w:rPr>
            <w:rFonts w:ascii="Calibri" w:hAnsi="Calibri" w:cs="Calibri"/>
            <w:color w:val="0000FF"/>
          </w:rPr>
          <w:t>N 203-ФЗ</w:t>
        </w:r>
      </w:hyperlink>
      <w:r>
        <w:rPr>
          <w:rFonts w:ascii="Calibri" w:hAnsi="Calibri" w:cs="Calibri"/>
        </w:rPr>
        <w:t xml:space="preserve">, от 25.11.2013 </w:t>
      </w:r>
      <w:hyperlink r:id="rId1301" w:history="1">
        <w:r>
          <w:rPr>
            <w:rFonts w:ascii="Calibri" w:hAnsi="Calibri" w:cs="Calibri"/>
            <w:color w:val="0000FF"/>
          </w:rPr>
          <w:t>N 317-ФЗ</w:t>
        </w:r>
      </w:hyperlink>
      <w:r>
        <w:rPr>
          <w:rFonts w:ascii="Calibri" w:hAnsi="Calibri" w:cs="Calibri"/>
        </w:rPr>
        <w:t xml:space="preserve">,от 03.02.2014 </w:t>
      </w:r>
      <w:hyperlink r:id="rId1302" w:history="1">
        <w:r>
          <w:rPr>
            <w:rFonts w:ascii="Calibri" w:hAnsi="Calibri" w:cs="Calibri"/>
            <w:color w:val="0000FF"/>
          </w:rPr>
          <w:t>N 11-ФЗ</w:t>
        </w:r>
      </w:hyperlink>
      <w:r>
        <w:rPr>
          <w:rFonts w:ascii="Calibri" w:hAnsi="Calibri" w:cs="Calibri"/>
        </w:rPr>
        <w:t>)</w:t>
      </w:r>
    </w:p>
    <w:p w:rsidR="00DF26C7" w:rsidRPr="00E91BDB" w:rsidRDefault="00DF26C7" w:rsidP="00DF26C7">
      <w:pPr>
        <w:widowControl w:val="0"/>
        <w:autoSpaceDE w:val="0"/>
        <w:autoSpaceDN w:val="0"/>
        <w:adjustRightInd w:val="0"/>
        <w:spacing w:after="0" w:line="240" w:lineRule="auto"/>
        <w:ind w:firstLine="540"/>
        <w:jc w:val="both"/>
        <w:outlineLvl w:val="0"/>
        <w:rPr>
          <w:rFonts w:ascii="Calibri" w:hAnsi="Calibri" w:cs="Calibri"/>
        </w:rPr>
      </w:pPr>
    </w:p>
    <w:p w:rsidR="00DF26C7" w:rsidRPr="00E91BDB" w:rsidRDefault="00DF26C7" w:rsidP="00DF26C7">
      <w:pPr>
        <w:widowControl w:val="0"/>
        <w:autoSpaceDE w:val="0"/>
        <w:autoSpaceDN w:val="0"/>
        <w:adjustRightInd w:val="0"/>
        <w:spacing w:after="0" w:line="240" w:lineRule="auto"/>
        <w:ind w:firstLine="540"/>
        <w:jc w:val="both"/>
        <w:outlineLvl w:val="0"/>
        <w:rPr>
          <w:rFonts w:ascii="Calibri" w:hAnsi="Calibri" w:cs="Calibri"/>
        </w:rPr>
      </w:pPr>
    </w:p>
    <w:p w:rsidR="00DF26C7" w:rsidRDefault="00DF26C7" w:rsidP="00DF26C7">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rPr>
        <w:t>Статья 31. Организации, осуществляющие обучение</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 организациям, осуществляющим обучение, относятся осуществляющие образовательную деятельность научные организации, организации для детей-сирот и детей, оставшихся без попечения родителей, организации, осуществляющие лечение, оздоровление и (или) отдых, организации, осуществляющие социальное обслуживание, и иные юридические лица.</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Научные организации вправе осуществлять образовательную деятельность по программам магистратуры, программам подготовки научно-педагогических кадров, программам ординатуры, программам профессионального обучения и дополнительным профессиональным программам.</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Организации, осуществляющие лечение, оздоровление и (или) отдых, организации, осуществляющие социальное обслуживание, вправе осуществлять образовательную деятельность по основным и дополнительным общеобразовательным программам, основным программам профессионального обучения.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Дипломатические представительства и консульские учреждения Российской Федерации, представительства Российской Федерации при международных (межгосударственных, межправительственных) организациях (далее - загранучреждения Министерства иностранных дел Российской Федерации) вправе осуществлять образовательную деятельность по основным и дополнительным общеобразовательным программам с учетом особенностей, установленных </w:t>
      </w:r>
      <w:hyperlink r:id="rId1303" w:history="1">
        <w:r>
          <w:rPr>
            <w:rFonts w:ascii="Calibri" w:hAnsi="Calibri" w:cs="Calibri"/>
            <w:color w:val="0000FF"/>
          </w:rPr>
          <w:t>статьей 88</w:t>
        </w:r>
      </w:hyperlink>
      <w:r>
        <w:rPr>
          <w:rFonts w:ascii="Calibri" w:hAnsi="Calibri" w:cs="Calibri"/>
        </w:rPr>
        <w:t xml:space="preserve"> настоящего Федерального закона.</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Иные юридические лица вправе осуществлять образовательную деятельность по программам профессионального обучения, образовательным программам дошкольного образования и дополнительным образовательным программам.</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Для осуществления образовательной деятельности организацией, осуществляющей обучение, в ее структуре создается специализированное структурное образовательное подразделение. Деятельность такого подразделения регулируется положением, разрабатываемым и утверждаемым организацией, осуществляющей обучение.</w:t>
      </w:r>
    </w:p>
    <w:p w:rsidR="00DF26C7" w:rsidRPr="00DF26C7" w:rsidRDefault="00DF26C7" w:rsidP="00DF26C7"/>
    <w:p w:rsidR="00DF26C7" w:rsidRDefault="00DF26C7" w:rsidP="00DF26C7">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rPr>
        <w:t>Статья 36. Стипендии и другие денежные выплаты</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Стипендией признается денежная выплата, назначаемая обучающимся в целях стимулирования и (или) поддержки освоения ими соответствующих образовательных программ.</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Российской Федерации устанавливаются следующие виды стипендий:</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государственная академическая стипендия студентам;</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государственная социальная стипендия студентам;</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государственные стипендии аспирантам, ординаторам, ассистентам-стажерам;</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стипендии Президента Российской Федерации и стипендии Правительства Российской </w:t>
      </w:r>
      <w:r>
        <w:rPr>
          <w:rFonts w:ascii="Calibri" w:hAnsi="Calibri" w:cs="Calibri"/>
        </w:rPr>
        <w:lastRenderedPageBreak/>
        <w:t>Федерации;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именные стипендии;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стипендии обучающимся, назначаемые юридическими лицами или физическими лицами, в том числе направившими их на обучение;</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стипендии слушателям подготовительных отделений в случаях, предусмотренных настоящим Федеральным законом.</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Студентам, обучающимся по очной форме обучения за счет бюджетных ассигнований федерального бюджета, назначается государственная академическая стипендия и (или) государственная социальная стипендия в </w:t>
      </w:r>
      <w:hyperlink r:id="rId1304" w:history="1">
        <w:r>
          <w:rPr>
            <w:rFonts w:ascii="Calibri" w:hAnsi="Calibri" w:cs="Calibri"/>
            <w:color w:val="0000FF"/>
          </w:rPr>
          <w:t>порядке</w:t>
        </w:r>
      </w:hyperlink>
      <w:r>
        <w:rPr>
          <w:rFonts w:ascii="Calibri" w:hAnsi="Calibri" w:cs="Calibri"/>
        </w:rPr>
        <w:t>,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Государственная академическая стипендия назначается студентам, соответствующим требованиям, установленным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Государственная социальная стипендия назначается студентам, являющимся детьми-сиротами и детьми, оставшимися без попечения родителей, лицами из числа детей-сирот и детей, оставшихся без попечения родителей, детьми-инвалидами, инвалидами I и II групп, инвалидами с детства, студентам, подвергшимся воздействию радиации вследствие катастрофы на Чернобыльской АЭС и иных радиационных катастроф, вследствие ядерных испытаний на Семипалатинском полигоне, студентам, являющимся инвалидами вследствие военной травмы или заболевания, полученных в период прохождения военной службы, и ветеранами боевых действий либо имеющим право на получение государственной социальной помощи, а также студентам из числа граждан, проходивших в течение не менее трех лет военную службу по контракту в Вооруженных Силах Российской Федерации, во внутренних войсках Министерства внутренних дел Российской Федерации, в инженерно-технических, дорожно-строительных воинских формированиях при федеральных органах исполнительной власти и в спасательных воинских формированиях федерального органа исполнительной власти, уполномоченного на решение задач в области гражданской обороны, Службе внешней разведки Российской Федерации, органах федеральной службы безопасности, органах государственной охраны и федеральном органе обеспечения мобилизационной подготовки органов государственной власти Российской Федерации на воинских должностях, подлежащих замещению солдатами, матросами, сержантами, старшинами, и уволенных с военной службы по основаниям, предусмотренным </w:t>
      </w:r>
      <w:hyperlink r:id="rId1305" w:history="1">
        <w:r>
          <w:rPr>
            <w:rFonts w:ascii="Calibri" w:hAnsi="Calibri" w:cs="Calibri"/>
            <w:color w:val="0000FF"/>
          </w:rPr>
          <w:t>подпунктами "б"</w:t>
        </w:r>
      </w:hyperlink>
      <w:r>
        <w:rPr>
          <w:rFonts w:ascii="Calibri" w:hAnsi="Calibri" w:cs="Calibri"/>
        </w:rPr>
        <w:t xml:space="preserve"> - </w:t>
      </w:r>
      <w:hyperlink r:id="rId1306" w:history="1">
        <w:r>
          <w:rPr>
            <w:rFonts w:ascii="Calibri" w:hAnsi="Calibri" w:cs="Calibri"/>
            <w:color w:val="0000FF"/>
          </w:rPr>
          <w:t>"г" пункта 1</w:t>
        </w:r>
      </w:hyperlink>
      <w:r>
        <w:rPr>
          <w:rFonts w:ascii="Calibri" w:hAnsi="Calibri" w:cs="Calibri"/>
        </w:rPr>
        <w:t xml:space="preserve">, </w:t>
      </w:r>
      <w:hyperlink r:id="rId1307" w:history="1">
        <w:r>
          <w:rPr>
            <w:rFonts w:ascii="Calibri" w:hAnsi="Calibri" w:cs="Calibri"/>
            <w:color w:val="0000FF"/>
          </w:rPr>
          <w:t>подпунктом "а" пункта 2</w:t>
        </w:r>
      </w:hyperlink>
      <w:r>
        <w:rPr>
          <w:rFonts w:ascii="Calibri" w:hAnsi="Calibri" w:cs="Calibri"/>
        </w:rPr>
        <w:t xml:space="preserve"> и </w:t>
      </w:r>
      <w:hyperlink r:id="rId1308" w:history="1">
        <w:r>
          <w:rPr>
            <w:rFonts w:ascii="Calibri" w:hAnsi="Calibri" w:cs="Calibri"/>
            <w:color w:val="0000FF"/>
          </w:rPr>
          <w:t>подпунктами "а"</w:t>
        </w:r>
      </w:hyperlink>
      <w:r>
        <w:rPr>
          <w:rFonts w:ascii="Calibri" w:hAnsi="Calibri" w:cs="Calibri"/>
        </w:rPr>
        <w:t xml:space="preserve"> - </w:t>
      </w:r>
      <w:hyperlink r:id="rId1309" w:history="1">
        <w:r>
          <w:rPr>
            <w:rFonts w:ascii="Calibri" w:hAnsi="Calibri" w:cs="Calibri"/>
            <w:color w:val="0000FF"/>
          </w:rPr>
          <w:t>"в" пункта 3 статьи 51</w:t>
        </w:r>
      </w:hyperlink>
      <w:r>
        <w:rPr>
          <w:rFonts w:ascii="Calibri" w:hAnsi="Calibri" w:cs="Calibri"/>
        </w:rPr>
        <w:t xml:space="preserve"> Федерального закона от 28 марта 1998 года N 53-ФЗ "О воинской обязанности и военной службе".</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Аспирантам, ординаторам, ассистентам-стажерам, обучающимся по очной форме обучения за счет бюджетных ассигнований федерального бюджета, в </w:t>
      </w:r>
      <w:hyperlink r:id="rId1310" w:history="1">
        <w:r>
          <w:rPr>
            <w:rFonts w:ascii="Calibri" w:hAnsi="Calibri" w:cs="Calibri"/>
            <w:color w:val="0000FF"/>
          </w:rPr>
          <w:t>порядке</w:t>
        </w:r>
      </w:hyperlink>
      <w:r>
        <w:rPr>
          <w:rFonts w:ascii="Calibri" w:hAnsi="Calibri" w:cs="Calibri"/>
        </w:rPr>
        <w:t>,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назначаются государственные стипендии.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Порядок назначения государственной академической стипендии студентам, государственной социальной стипендии студентам, государственной стипендии аспирантам, ординаторам, ассистентам-стажерам, обучающимся по очной форме обучения за счет бюджетных ассигнований бюджетов субъектов Российской Федерации и местных бюджетов, устанавливается соответственно органами государственной власти субъектов Российской Федерации и органами местного самоуправления.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Государственная академическая стипендия студентам, государственная социальная стипендия студентам, государственные стипендии аспирантам, ординаторам, ассистентам-стажерам выплачиваются в размерах, определяемых организацией, осуществляющей образовательную деятельность, с учетом мнения совета обучающихся этой организации и выборного органа первичной профсоюзной организации (при наличии такого органа) в пределах средств, выделяемых организации, осуществляющей образовательную деятельность, на стипендиальное обеспечение обучающихся (стипендиальный фонд).</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Размеры государственной академической стипендии студентам, государственной социальной стипендии студентам, государственной стипендии аспирантам, ординаторам, ассистентам-стажерам, </w:t>
      </w:r>
      <w:r>
        <w:rPr>
          <w:rFonts w:ascii="Calibri" w:hAnsi="Calibri" w:cs="Calibri"/>
        </w:rPr>
        <w:lastRenderedPageBreak/>
        <w:t xml:space="preserve">определяемые организацией, осуществляющей образовательную деятельность, не могут быть меньше нормативов, установленных в соответствии с </w:t>
      </w:r>
      <w:hyperlink w:anchor="Par18" w:history="1">
        <w:r>
          <w:rPr>
            <w:rFonts w:ascii="Calibri" w:hAnsi="Calibri" w:cs="Calibri"/>
            <w:color w:val="0000FF"/>
          </w:rPr>
          <w:t>частью 10</w:t>
        </w:r>
      </w:hyperlink>
      <w:r>
        <w:rPr>
          <w:rFonts w:ascii="Calibri" w:hAnsi="Calibri" w:cs="Calibri"/>
        </w:rPr>
        <w:t xml:space="preserve"> настоящей статьи.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Размер стипендиального фонда определяется исходя из общего числа обучающихся по очной форме обучения за счет бюджетных ассигнований федерального бюджета и </w:t>
      </w:r>
      <w:hyperlink r:id="rId1311" w:history="1">
        <w:r>
          <w:rPr>
            <w:rFonts w:ascii="Calibri" w:hAnsi="Calibri" w:cs="Calibri"/>
            <w:color w:val="0000FF"/>
          </w:rPr>
          <w:t>нормативов</w:t>
        </w:r>
      </w:hyperlink>
      <w:r>
        <w:rPr>
          <w:rFonts w:ascii="Calibri" w:hAnsi="Calibri" w:cs="Calibri"/>
        </w:rPr>
        <w:t>, установленных Правительством Российской Федерации по каждому уровню профессионального образования и категориям обучающихся с учетом уровня инфляции. Нормативы для формирования стипендиального фонда за счет бюджетных ассигнований бюджетов субъектов Российской Федерации устанавливаются органами государственной власти субъектов Российской Федерации, за счет бюджетных ассигнований местного бюджета - органами местного самоуправления.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Обучающимся - иностранным гражданам и лицам без гражданства, осваивающим основные профессиональные образовательные программы по очной форме, выплачиваются государственные академические стипендии студентам, государственные стипендии аспирантам, ординаторам, ассистентам-стажерам, если они обучаются за счет бюджетных ассигнований федерального бюджета, бюджетов субъектов Российской Федерации и местных бюджетов, в том числе в пределах квоты, установленной Правительством Российской Федерации, или это предусмотрено международными договорами Российской Федерации, в соответствии с которыми такие лица приняты на обучение.</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Размеры стипендий, устанавливаемых Президентом Российской Федерации или Правительством Российской Федерации, и порядок их выплаты определяются Президентом Российской Федерации или Правительством Российской Федерации.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Именные стипендии учреждаются федеральными государственными органами, органами государственной власти субъектов Российской Федерации, органами местного самоуправления, юридическими и физическими лицами, которые определяют размеры и условия выплаты таких стипендий.</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Слушателям подготовительных отделений федеральных государственных образовательных организаций высшего образования, обучающимся за счет бюджетных ассигнований федерального бюджета, выплачиваются стипендии в </w:t>
      </w:r>
      <w:hyperlink r:id="rId1312" w:history="1">
        <w:r>
          <w:rPr>
            <w:rFonts w:ascii="Calibri" w:hAnsi="Calibri" w:cs="Calibri"/>
            <w:color w:val="0000FF"/>
          </w:rPr>
          <w:t>размере</w:t>
        </w:r>
      </w:hyperlink>
      <w:r>
        <w:rPr>
          <w:rFonts w:ascii="Calibri" w:hAnsi="Calibri" w:cs="Calibri"/>
        </w:rPr>
        <w:t xml:space="preserve">, определяемом Правительством Российской Федерации, и в </w:t>
      </w:r>
      <w:hyperlink r:id="rId1313" w:history="1">
        <w:r>
          <w:rPr>
            <w:rFonts w:ascii="Calibri" w:hAnsi="Calibri" w:cs="Calibri"/>
            <w:color w:val="0000FF"/>
          </w:rPr>
          <w:t>порядке</w:t>
        </w:r>
      </w:hyperlink>
      <w:r>
        <w:rPr>
          <w:rFonts w:ascii="Calibri" w:hAnsi="Calibri" w:cs="Calibri"/>
        </w:rPr>
        <w:t>,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Профессиональным образовательным организациям и образовательным организациям высшего образования, осуществляющим оказание государственных услуг в сфере образования за счет бюджетных ассигнований федерального бюджета, выделяются средства на оказание материальной поддержки нуждающимся студентам в размере двадцати пяти процентов предусматриваемого им размера стипендиального фонда, средства для организации культурно-массовой, физкультурной и спортивной, оздоровительной работы со студентами в размере месячного размера стипендиального фонда по образовательным программам среднего профессионального образования и двукратного месячного размера стипендиального фонда по образовательным программам высшего образования. Материальная поддержка обучающимся выплачивается в размерах и в порядке, которые определяются локальными нормативными актами, принимаемыми с учетом мнения советов обучающихся и представительных органов обучающихся.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Организации, осуществляющие образовательную деятельность, вправе устанавливать за счет средств, полученных от приносящей доход деятельности, различные виды материальной поддержки обучающихся.</w:t>
      </w:r>
    </w:p>
    <w:p w:rsidR="00DF26C7" w:rsidRP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Размер, условия и порядок денежных выплат обучающимся федеральных государственных образовательных организаций по образовательным программам в интересах обороны и безопасности государства, законности и правопорядка определяются в порядке, установленном федеральными законами.</w:t>
      </w:r>
    </w:p>
    <w:p w:rsidR="00DF26C7" w:rsidRPr="00DF26C7" w:rsidRDefault="00DF26C7" w:rsidP="00DF26C7">
      <w:pPr>
        <w:widowControl w:val="0"/>
        <w:autoSpaceDE w:val="0"/>
        <w:autoSpaceDN w:val="0"/>
        <w:adjustRightInd w:val="0"/>
        <w:spacing w:after="0" w:line="240" w:lineRule="auto"/>
        <w:ind w:firstLine="540"/>
        <w:jc w:val="both"/>
        <w:rPr>
          <w:rFonts w:ascii="Calibri" w:hAnsi="Calibri" w:cs="Calibri"/>
        </w:rPr>
      </w:pPr>
    </w:p>
    <w:p w:rsidR="00DF26C7" w:rsidRDefault="00DF26C7" w:rsidP="00DF26C7">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rPr>
        <w:t>Статья 43. Обязанности и ответственность обучающихся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bookmarkStart w:id="203" w:name="Par2"/>
      <w:bookmarkEnd w:id="203"/>
      <w:r>
        <w:rPr>
          <w:rFonts w:ascii="Calibri" w:hAnsi="Calibri" w:cs="Calibri"/>
        </w:rPr>
        <w:t>1. Обучающиеся обязаны:</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выполнять требования устава организации, осуществляющей образовательную деятельность, правил внутреннего распорядка, правил проживания в общежитиях и интернатах и иных локальных нормативных актов по вопросам организации и осуществления образовательной деятельности;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уважать честь и достоинство других обучающихся и работников организации, осуществляющей образовательную деятельность, не создавать препятствий для получения образования другими обучающимися;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бережно относиться к имуществу организации, осуществляющей образовательную деятельность.</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Иные обязанности обучающихся, не предусмотренные </w:t>
      </w:r>
      <w:hyperlink w:anchor="Par2" w:history="1">
        <w:r>
          <w:rPr>
            <w:rFonts w:ascii="Calibri" w:hAnsi="Calibri" w:cs="Calibri"/>
            <w:color w:val="0000FF"/>
          </w:rPr>
          <w:t>частью 1</w:t>
        </w:r>
      </w:hyperlink>
      <w:r>
        <w:rPr>
          <w:rFonts w:ascii="Calibri" w:hAnsi="Calibri" w:cs="Calibri"/>
        </w:rPr>
        <w:t xml:space="preserve"> настоящей статьи, устанавливаются настоящим Федеральным законом, иными федеральными законами, договором об образовании (при его наличии).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Дисциплина в организации, осуществляющей образовательную деятельность,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не допускается.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bookmarkStart w:id="204" w:name="Par10"/>
      <w:bookmarkEnd w:id="204"/>
      <w:r>
        <w:rPr>
          <w:rFonts w:ascii="Calibri" w:hAnsi="Calibri" w:cs="Calibri"/>
        </w:rPr>
        <w:t>4. За неисполнение или нарушение устава организации, осуществляющей образовательную деятельность, правил внутреннего распорядка, правил проживания в общежитиях и интернатах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 замечание, выговор, отчисление из организации, осуществляющей образовательную деятельность.</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Меры дисциплинарного взыскания не применяются к обучающимся по образовательным программам дошкольного,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Не допускается применение мер дисциплинарного взыскания к обучающимся во время их болезни, каникул, академического отпуска, отпуска по беременности и родам или отпуска по уходу за ребенком.</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выборе меры дисциплинарного взыскания организация, осуществляющая образовательную деятельность, должна учитывать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советов обучающихся, советов родителей.</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По решению организации, осуществляющей образовательную деятельность, за неоднократное совершение дисциплинарных проступков, предусмотренных </w:t>
      </w:r>
      <w:hyperlink w:anchor="Par10" w:history="1">
        <w:r>
          <w:rPr>
            <w:rFonts w:ascii="Calibri" w:hAnsi="Calibri" w:cs="Calibri"/>
            <w:color w:val="0000FF"/>
          </w:rPr>
          <w:t>частью 4</w:t>
        </w:r>
      </w:hyperlink>
      <w:r>
        <w:rPr>
          <w:rFonts w:ascii="Calibri" w:hAnsi="Calibri" w:cs="Calibri"/>
        </w:rPr>
        <w:t xml:space="preserve"> настоящей статьи, допускается применение отчисления несовершеннолетнего обучающегося, достигшего возраста пятнадцати лет, из организации, осуществляющей образовательную деятельность,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организации, осуществляющей образовательную деятельность, оказывает отрицательное влияние на других обучающихся, нарушает их права и права работников организации, осуществляющей образовательную деятельность, а также нормальное функционирование организации, осуществляющей образовательную деятельность.</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Организация, осуществляющая образовательную деятельность, незамедлительно обязана проинформировать об отчислении несовершеннолетнего обучающегося в качестве меры дисциплинарного взыскания орган местного самоуправления, осуществляющий управление в сфере образования. Орган местного самоуправления, осуществляющий управление в сфере образования, и родители (законные представители) несовершеннолетнего обучающегося, отчисленного из организации, осуществляющей образовательную деятельность, не позднее чем в месячный срок </w:t>
      </w:r>
      <w:r>
        <w:rPr>
          <w:rFonts w:ascii="Calibri" w:hAnsi="Calibri" w:cs="Calibri"/>
        </w:rPr>
        <w:lastRenderedPageBreak/>
        <w:t>принимают меры, обеспечивающие получение несовершеннолетним обучающимся общего образования.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Обучающийся,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Порядок применения к обучающимся и снятия с обучающихся мер дисциплинарного взыскания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p>
    <w:p w:rsidR="00DF26C7" w:rsidRDefault="00DF26C7" w:rsidP="00DF26C7">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rPr>
        <w:t>Статья 44. Права, обязанности и ответственность в сфере образования родителей (законных представителей) несовершеннолетних обучающихся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Родители </w:t>
      </w:r>
      <w:hyperlink r:id="rId1314" w:history="1">
        <w:r>
          <w:rPr>
            <w:rFonts w:ascii="Calibri" w:hAnsi="Calibri" w:cs="Calibri"/>
            <w:color w:val="0000FF"/>
          </w:rPr>
          <w:t>(законные представители)</w:t>
        </w:r>
      </w:hyperlink>
      <w:r>
        <w:rPr>
          <w:rFonts w:ascii="Calibri" w:hAnsi="Calibri" w:cs="Calibri"/>
        </w:rPr>
        <w:t xml:space="preserve">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Органы государственной власти и органы местного самоуправления, образовательные организации оказывают помощь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Родители (законные представители) несовершеннолетних обучающихся имеют право:</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организации, осуществляющие образовательную деятельность, язык, языки образования, факультативные и элективные учебные предметы, курсы, дисциплины (модули) из перечня, предлагаемого организацией, осуществляющей образовательную деятельность;</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дать ребенку дошкольное,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образовательной организации;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знакомиться с уставом организации, осуществляющей образовательную деятельность,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защищать права и законные интересы обучающихся;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получать информацию 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принимать участие в управлении организацией, осуществляющей образовательную деятельность, в форме, определяемой уставом этой организации;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Родители (законные представители) несовершеннолетних обучающихся обязаны:</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обеспечить получение детьми общего образования;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соблюдать правила внутреннего распорядка организации, осуществляющей образовательную деятельность, правила проживания обучающихся в интернатах, требования локальных нормативных актов, которые устанавливают режим занятий обучающихся, порядок регламентации образовательных отношений между образовательной организацией и обучающимися и (или) их родителями (законными представителями) и оформления возникновения, приостановления и прекращения этих </w:t>
      </w:r>
      <w:r>
        <w:rPr>
          <w:rFonts w:ascii="Calibri" w:hAnsi="Calibri" w:cs="Calibri"/>
        </w:rPr>
        <w:lastRenderedPageBreak/>
        <w:t>отношений;</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уважать честь и достоинство обучающихся и работников организации, осуществляющей образовательную деятельность.</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Иные права и обязанности родителей (законных представителей) несовершеннолетних обучающихся устанавливаются настоящим Федеральным законом, иными федеральными законами, договором об образовании (при его наличии).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 неисполнение или ненадлежащее исполнение обязанностей, установленных настоящим Федеральным законом и иными федеральными законами, родители (законные представители) несовершеннолетних обучающихся несут ответственность, предусмотренную законодательством Российской Федерации.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p>
    <w:p w:rsidR="00DF26C7" w:rsidRDefault="00DF26C7" w:rsidP="00DF26C7">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rPr>
        <w:t>Статья 45. Защита прав обучающихся, родителей (законных представителей) несовершеннолетних обучающихся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целях защиты своих прав обучающиеся, родители </w:t>
      </w:r>
      <w:hyperlink r:id="rId1315" w:history="1">
        <w:r>
          <w:rPr>
            <w:rFonts w:ascii="Calibri" w:hAnsi="Calibri" w:cs="Calibri"/>
            <w:color w:val="0000FF"/>
          </w:rPr>
          <w:t>(законные представители)</w:t>
        </w:r>
      </w:hyperlink>
      <w:r>
        <w:rPr>
          <w:rFonts w:ascii="Calibri" w:hAnsi="Calibri" w:cs="Calibri"/>
        </w:rPr>
        <w:t xml:space="preserve"> несовершеннолетних обучающихся самостоятельно или через своих представителей вправе:</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направлять в органы управления организацией, осуществляющей образовательную деятельность, обращения о применении к работникам указанных организаций,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использовать не запрещенные законодательством Российской Федерации иные способы защиты прав и законных интересов.</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дисциплинарного взыскания.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Комиссия по урегулированию споров между участниками образовательных отношений создается в организации, осуществляющей образовательную деятельность, из равного числа представителей совершеннолетних обучающихся, родителей (законных представителей) несовершеннолетних обучающихся, работников организации, осуществляющей образовательную деятельность.</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организации, осуществляющей образовательную деятельность, и подлежит исполнению в сроки, предусмотренные указанным решением.</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который принимается с учетом мнения советов обучающихся, советов родителей, а также представительных органов работников этой организации и (или) обучающихся в ней (при их наличии)</w:t>
      </w:r>
    </w:p>
    <w:p w:rsidR="00DF26C7" w:rsidRPr="00DF26C7" w:rsidRDefault="00DF26C7" w:rsidP="00DF26C7">
      <w:pPr>
        <w:widowControl w:val="0"/>
        <w:autoSpaceDE w:val="0"/>
        <w:autoSpaceDN w:val="0"/>
        <w:adjustRightInd w:val="0"/>
        <w:spacing w:after="0" w:line="240" w:lineRule="auto"/>
        <w:ind w:firstLine="540"/>
        <w:jc w:val="both"/>
        <w:rPr>
          <w:rFonts w:ascii="Calibri" w:hAnsi="Calibri" w:cs="Calibri"/>
        </w:rPr>
      </w:pPr>
    </w:p>
    <w:p w:rsidR="00DF26C7" w:rsidRPr="00DF26C7" w:rsidRDefault="00DF26C7" w:rsidP="00DF26C7">
      <w:pPr>
        <w:widowControl w:val="0"/>
        <w:autoSpaceDE w:val="0"/>
        <w:autoSpaceDN w:val="0"/>
        <w:adjustRightInd w:val="0"/>
        <w:spacing w:after="0" w:line="240" w:lineRule="auto"/>
        <w:ind w:firstLine="540"/>
        <w:jc w:val="both"/>
        <w:rPr>
          <w:rFonts w:ascii="Calibri" w:hAnsi="Calibri" w:cs="Calibri"/>
        </w:rPr>
      </w:pPr>
    </w:p>
    <w:p w:rsidR="00DF26C7" w:rsidRDefault="00DF26C7" w:rsidP="00DF26C7">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7. ОБЩЕЕ ОБРАЗОВАНИЕ</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p>
    <w:p w:rsidR="00DF26C7" w:rsidRDefault="00DF26C7" w:rsidP="00DF26C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63. Общее образование</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Образовательные программы дошкольного, начального общего, основного общего и среднего общего образования являются преемственными.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Общее образование может быть получено в организациях, осуществляющих образовательную деятельность, а также вне организаций, осуществляющих образовательную деятельность, в форме семейного образования. Среднее общее образование может быть получено в форме самообразования.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Лица, находящиеся в организациях для детей-сирот и детей, оставшихся без попечения родителей, организациях, осуществляющих лечение, оздоровление и (или) отдых, или в организациях, осуществляющих социальное обслуживание, получают начальное общее, основное общее, среднее общее образование в указанных организациях, если получение ими данного образования не может быть организовано в общеобразовательных организациях.</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Форма получения общего образования и форма обучения по конкретной основной общеобразовательной программе определяются родителями </w:t>
      </w:r>
      <w:hyperlink r:id="rId1316" w:history="1">
        <w:r>
          <w:rPr>
            <w:rFonts w:ascii="Calibri" w:hAnsi="Calibri" w:cs="Calibri"/>
            <w:color w:val="0000FF"/>
          </w:rPr>
          <w:t>(законными представителями)</w:t>
        </w:r>
      </w:hyperlink>
      <w:r>
        <w:rPr>
          <w:rFonts w:ascii="Calibri" w:hAnsi="Calibri" w:cs="Calibri"/>
        </w:rPr>
        <w:t xml:space="preserve"> несовершеннолетнего обучающегося. При выборе родителями (законными представителями) несовершеннолетнего обучающегося формы получения общего образования и формы обучения учитывается мнение ребенка.</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Органы местного самоуправления муниципальных районов и городских округов ведут учет детей, имеющих право на получение общего образования каждого уровня и проживающих на территориях соответствующих муниципальных образований, и форм получения образования, определенных родителями (законными представителями) детей. При выборе родителями (законными представителями) детей формы получения общего образования в форме семейного образования родители (законные представители) информируют об этом выборе орган местного самоуправления муниципального района или городского округа, на территориях которых они проживают.</w:t>
      </w:r>
    </w:p>
    <w:p w:rsidR="00DF26C7" w:rsidRPr="00DF26C7" w:rsidRDefault="00DF26C7" w:rsidP="00DF26C7">
      <w:pPr>
        <w:widowControl w:val="0"/>
        <w:autoSpaceDE w:val="0"/>
        <w:autoSpaceDN w:val="0"/>
        <w:adjustRightInd w:val="0"/>
        <w:spacing w:after="0" w:line="240" w:lineRule="auto"/>
        <w:ind w:firstLine="540"/>
        <w:jc w:val="both"/>
        <w:rPr>
          <w:rFonts w:ascii="Calibri" w:hAnsi="Calibri" w:cs="Calibri"/>
        </w:rPr>
      </w:pPr>
    </w:p>
    <w:p w:rsidR="00DF26C7" w:rsidRDefault="00DF26C7" w:rsidP="00DF26C7">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rPr>
        <w:t>Статья 65. Плата, взимаемая с родителей (законных представителей)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Дошкольные образовательные организации осуществляют присмотр и уход за детьми. Иные организации, осуществляющие образовательную деятельность по реализации образовательных программ дошкольного образования, вправе осуществлять присмотр и уход за детьми.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присмотр и уход за ребенком учредитель организации, осуществляющей образовательную деятельность, вправе устанавливать плату, взимаемую с родителей (законных представителей) (далее - родительская плата), и ее размер, если иное не установлено настоящим Федеральным законом. Учредитель вправе снизить размер родительской платы или не взимать ее с отдельных категорий родителей (законных представителей) в определяемых им случаях и порядке.</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присмотр и уход за детьми-инвалидами, детьми-сиротами и детьми, оставшимися без попечения родителей, а также за детьми с туберкулезной интоксикацией, обучающимися в государственных и муниципальных образовательных организациях, реализующих образовательную программу дошкольного образования, родительская плата не взимается.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Не допускается включение расходов на реализацию образовательной программы дошкольного образования, а также расходов на содержание недвижимого имущества государственных и муниципальных образовательных организаций, реализующих образовательную программу дошкольного образования, в родительскую плату за присмотр и уход за ребенком в таких организациях.</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bookmarkStart w:id="205" w:name="Par6"/>
      <w:bookmarkEnd w:id="205"/>
      <w:r>
        <w:rPr>
          <w:rFonts w:ascii="Calibri" w:hAnsi="Calibri" w:cs="Calibri"/>
        </w:rPr>
        <w:t xml:space="preserve">5.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родителям </w:t>
      </w:r>
      <w:hyperlink r:id="rId1317" w:history="1">
        <w:r>
          <w:rPr>
            <w:rFonts w:ascii="Calibri" w:hAnsi="Calibri" w:cs="Calibri"/>
            <w:color w:val="0000FF"/>
          </w:rPr>
          <w:t>(законным представителям)</w:t>
        </w:r>
      </w:hyperlink>
      <w:r>
        <w:rPr>
          <w:rFonts w:ascii="Calibri" w:hAnsi="Calibri" w:cs="Calibri"/>
        </w:rPr>
        <w:t xml:space="preserve"> выплачивается компенсация в размере, устанавливаемом нормативными правовыми актами субъектов Российской Федерации, но не менее двадцати процентов среднего размера родительской платы за присмотр и уход за детьми в государственных и муниципальных образовательных организациях, находящихся на территории соответствующего субъекта Российской Федерации, на первого ребенка, не менее пятидесяти процентов размера такой платы на второго ребенка, не менее семидесяти процентов размера такой платы на третьего ребенка и последующих детей. Средний размер родительской платы за присмотр и уход за детьми в государственных и муниципальных образовательных организациях устанавливается органами </w:t>
      </w:r>
      <w:r>
        <w:rPr>
          <w:rFonts w:ascii="Calibri" w:hAnsi="Calibri" w:cs="Calibri"/>
        </w:rPr>
        <w:lastRenderedPageBreak/>
        <w:t>государственной власти субъекта Российской Федерации. Право на получение компенсации имеет один из родителей (законных представителей), внесших родительскую плату за присмотр и уход за детьми в соответствующей образовательной организации.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Порядок обращения за получением компенсации, указанной в </w:t>
      </w:r>
      <w:hyperlink w:anchor="Par6" w:history="1">
        <w:r>
          <w:rPr>
            <w:rFonts w:ascii="Calibri" w:hAnsi="Calibri" w:cs="Calibri"/>
            <w:color w:val="0000FF"/>
          </w:rPr>
          <w:t>части 5</w:t>
        </w:r>
      </w:hyperlink>
      <w:r>
        <w:rPr>
          <w:rFonts w:ascii="Calibri" w:hAnsi="Calibri" w:cs="Calibri"/>
        </w:rPr>
        <w:t xml:space="preserve"> настоящей статьи, и порядок ее выплаты устанавливаются органами государственной власти субъектов Российской Федерации.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Финансовое обеспечение расходов, связанных с выплатой компенсации, указанной в </w:t>
      </w:r>
      <w:hyperlink w:anchor="Par6" w:history="1">
        <w:r>
          <w:rPr>
            <w:rFonts w:ascii="Calibri" w:hAnsi="Calibri" w:cs="Calibri"/>
            <w:color w:val="0000FF"/>
          </w:rPr>
          <w:t>части 5</w:t>
        </w:r>
      </w:hyperlink>
      <w:r>
        <w:rPr>
          <w:rFonts w:ascii="Calibri" w:hAnsi="Calibri" w:cs="Calibri"/>
        </w:rPr>
        <w:t xml:space="preserve"> настоящей статьи, является расходным обязательством субъектов Российской Федерации.</w:t>
      </w:r>
    </w:p>
    <w:p w:rsidR="00DF26C7" w:rsidRPr="00DF26C7" w:rsidRDefault="00DF26C7" w:rsidP="00DF26C7">
      <w:pPr>
        <w:widowControl w:val="0"/>
        <w:autoSpaceDE w:val="0"/>
        <w:autoSpaceDN w:val="0"/>
        <w:adjustRightInd w:val="0"/>
        <w:spacing w:after="0" w:line="240" w:lineRule="auto"/>
        <w:ind w:firstLine="540"/>
        <w:jc w:val="both"/>
        <w:rPr>
          <w:rFonts w:ascii="Calibri" w:hAnsi="Calibri" w:cs="Calibri"/>
        </w:rPr>
      </w:pPr>
    </w:p>
    <w:p w:rsidR="00DF26C7" w:rsidRDefault="00DF26C7" w:rsidP="00DF26C7">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rPr>
        <w:t>Статья 71. Особые права при приеме на обучение по программам бакалавриата и программам специалитета</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приеме на обучение по имеющим государственную аккредитацию программам бакалавриата и программам специалитета гражданам могут быть предоставлены особые права:</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bookmarkStart w:id="206" w:name="Par3"/>
      <w:bookmarkEnd w:id="206"/>
      <w:r>
        <w:rPr>
          <w:rFonts w:ascii="Calibri" w:hAnsi="Calibri" w:cs="Calibri"/>
        </w:rPr>
        <w:t>1) прием без вступительных испытаний;</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bookmarkStart w:id="207" w:name="Par4"/>
      <w:bookmarkEnd w:id="207"/>
      <w:r>
        <w:rPr>
          <w:rFonts w:ascii="Calibri" w:hAnsi="Calibri" w:cs="Calibri"/>
        </w:rPr>
        <w:t>2) прием в пределах установленной квоты при условии успешного прохождения вступительных испытаний;</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bookmarkStart w:id="208" w:name="Par5"/>
      <w:bookmarkEnd w:id="208"/>
      <w:r>
        <w:rPr>
          <w:rFonts w:ascii="Calibri" w:hAnsi="Calibri" w:cs="Calibri"/>
        </w:rPr>
        <w:t>3) преимущественное право зачисления при условии успешного прохождения вступительных испытаний и при прочих равных условиях;</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прием на подготовительные отделения федеральных государственных образовательных организаций высшего образования для обучения за счет бюджетных ассигнований федерального бюджета;</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иные особые права, установленные настоящей статьей.</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Перечень граждан, которым предоставляются особые права при приеме на обучение по программам бакалавриата и программам специалитета, а также порядок и основания предоставления особых прав устанавливаются настоящей статьей, если настоящим Федеральным законом не установлено иное. Другие категории граждан, которым могут предоставляться предусмотренные </w:t>
      </w:r>
      <w:hyperlink w:anchor="Par5" w:history="1">
        <w:r>
          <w:rPr>
            <w:rFonts w:ascii="Calibri" w:hAnsi="Calibri" w:cs="Calibri"/>
            <w:color w:val="0000FF"/>
          </w:rPr>
          <w:t>пунктами 3</w:t>
        </w:r>
      </w:hyperlink>
      <w:r>
        <w:rPr>
          <w:rFonts w:ascii="Calibri" w:hAnsi="Calibri" w:cs="Calibri"/>
        </w:rPr>
        <w:t xml:space="preserve"> и </w:t>
      </w:r>
      <w:hyperlink w:anchor="Par6" w:history="1">
        <w:r>
          <w:rPr>
            <w:rFonts w:ascii="Calibri" w:hAnsi="Calibri" w:cs="Calibri"/>
            <w:color w:val="0000FF"/>
          </w:rPr>
          <w:t>4 части 1</w:t>
        </w:r>
      </w:hyperlink>
      <w:r>
        <w:rPr>
          <w:rFonts w:ascii="Calibri" w:hAnsi="Calibri" w:cs="Calibri"/>
        </w:rPr>
        <w:t xml:space="preserve"> настоящей статьи особые права при приеме на обучение по военным профессиональным образовательным программам и (или) образовательным программам, содержащим сведения, составляющие государственную тайну, устанавливаются уполномоченными Правительством Российской Федерации федеральными органами исполнительной власти.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приеме на обучение по программам бакалавриата и программам специалитета за счет бюджетных ассигнований федерального бюджета, бюджетов субъектов Российской Федерации и местных бюджетов граждане могут воспользоваться особыми правами, предоставленными им и указанными в </w:t>
      </w:r>
      <w:hyperlink w:anchor="Par3" w:history="1">
        <w:r>
          <w:rPr>
            <w:rFonts w:ascii="Calibri" w:hAnsi="Calibri" w:cs="Calibri"/>
            <w:color w:val="0000FF"/>
          </w:rPr>
          <w:t>пунктах 1</w:t>
        </w:r>
      </w:hyperlink>
      <w:r>
        <w:rPr>
          <w:rFonts w:ascii="Calibri" w:hAnsi="Calibri" w:cs="Calibri"/>
        </w:rPr>
        <w:t xml:space="preserve"> и </w:t>
      </w:r>
      <w:hyperlink w:anchor="Par4" w:history="1">
        <w:r>
          <w:rPr>
            <w:rFonts w:ascii="Calibri" w:hAnsi="Calibri" w:cs="Calibri"/>
            <w:color w:val="0000FF"/>
          </w:rPr>
          <w:t>2 части 1</w:t>
        </w:r>
      </w:hyperlink>
      <w:r>
        <w:rPr>
          <w:rFonts w:ascii="Calibri" w:hAnsi="Calibri" w:cs="Calibri"/>
        </w:rPr>
        <w:t xml:space="preserve"> настоящей статьи, подав по своему выбору заявление о приеме в одну образовательную организацию высшего образования на одну имеющую государственную аккредитацию образовательную программу высшего образования. Правом на прием на подготовительные отделения федеральных государственных образовательных организаций высшего образования гражданин вправе воспользоваться однократно.</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Право на прием без вступительных испытаний в соответствии с </w:t>
      </w:r>
      <w:hyperlink w:anchor="Par2" w:history="1">
        <w:r>
          <w:rPr>
            <w:rFonts w:ascii="Calibri" w:hAnsi="Calibri" w:cs="Calibri"/>
            <w:color w:val="0000FF"/>
          </w:rPr>
          <w:t>частью 1</w:t>
        </w:r>
      </w:hyperlink>
      <w:r>
        <w:rPr>
          <w:rFonts w:ascii="Calibri" w:hAnsi="Calibri" w:cs="Calibri"/>
        </w:rPr>
        <w:t xml:space="preserve"> настоящей статьи имеют:</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победители и призеры заключительного этапа </w:t>
      </w:r>
      <w:hyperlink r:id="rId1318" w:history="1">
        <w:r>
          <w:rPr>
            <w:rFonts w:ascii="Calibri" w:hAnsi="Calibri" w:cs="Calibri"/>
            <w:color w:val="0000FF"/>
          </w:rPr>
          <w:t>всероссийской олимпиады</w:t>
        </w:r>
      </w:hyperlink>
      <w:r>
        <w:rPr>
          <w:rFonts w:ascii="Calibri" w:hAnsi="Calibri" w:cs="Calibri"/>
        </w:rPr>
        <w:t xml:space="preserve"> школьников, члены сборных команд Российской Федерации, участвовавших в международных олимпиадах по общеобразовательным предметам и сформированных в </w:t>
      </w:r>
      <w:hyperlink r:id="rId1319" w:history="1">
        <w:r>
          <w:rPr>
            <w:rFonts w:ascii="Calibri" w:hAnsi="Calibri" w:cs="Calibri"/>
            <w:color w:val="0000FF"/>
          </w:rPr>
          <w:t>порядке</w:t>
        </w:r>
      </w:hyperlink>
      <w:r>
        <w:rPr>
          <w:rFonts w:ascii="Calibri" w:hAnsi="Calibri" w:cs="Calibri"/>
        </w:rPr>
        <w:t>,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специальностям и (или) направлениям подготовки, соответствующим профилю всероссийской олимпиады школьников или международной олимпиады. Соответствие профиля указанных олимпиад специальностям и (или) направлениям подготовки определяется образовательной организацией;</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чемпионы и призеры Олимпийских игр, Паралимпийских игр и Сурдлимпийских игр, чемпионы мира, чемпионы Европы, лица, занявшие первое место на первенстве мира, первенстве Европы по видам спорта, включенным в программы Олимпийских игр, Паралимпийских игр и Сурдлимпийских игр, по специальностям и (или) направлениям подготовки в области физической культуры и спорта.</w:t>
      </w:r>
    </w:p>
    <w:p w:rsidR="00DF26C7" w:rsidRDefault="00DF26C7" w:rsidP="00DF26C7">
      <w:pPr>
        <w:widowControl w:val="0"/>
        <w:pBdr>
          <w:bottom w:val="single" w:sz="6" w:space="0" w:color="auto"/>
        </w:pBdr>
        <w:autoSpaceDE w:val="0"/>
        <w:autoSpaceDN w:val="0"/>
        <w:adjustRightInd w:val="0"/>
        <w:spacing w:after="0" w:line="240" w:lineRule="auto"/>
        <w:rPr>
          <w:rFonts w:ascii="Calibri" w:hAnsi="Calibri" w:cs="Calibri"/>
          <w:sz w:val="5"/>
          <w:szCs w:val="5"/>
        </w:rPr>
      </w:pPr>
    </w:p>
    <w:p w:rsidR="00DF26C7" w:rsidRPr="00E91BDB" w:rsidRDefault="00DF26C7" w:rsidP="00DF26C7">
      <w:pPr>
        <w:widowControl w:val="0"/>
        <w:autoSpaceDE w:val="0"/>
        <w:autoSpaceDN w:val="0"/>
        <w:adjustRightInd w:val="0"/>
        <w:spacing w:after="0" w:line="240" w:lineRule="auto"/>
        <w:ind w:firstLine="540"/>
        <w:jc w:val="both"/>
        <w:rPr>
          <w:rFonts w:ascii="Calibri" w:hAnsi="Calibri" w:cs="Calibri"/>
          <w:b/>
        </w:rPr>
      </w:pPr>
      <w:r w:rsidRPr="00E91BDB">
        <w:rPr>
          <w:rFonts w:ascii="Calibri" w:hAnsi="Calibri" w:cs="Calibri"/>
          <w:b/>
        </w:rPr>
        <w:t>КонсультантПлюс: примечание.</w:t>
      </w:r>
    </w:p>
    <w:p w:rsidR="00DF26C7" w:rsidRPr="00E91BDB" w:rsidRDefault="00DF26C7" w:rsidP="00DF26C7">
      <w:pPr>
        <w:widowControl w:val="0"/>
        <w:autoSpaceDE w:val="0"/>
        <w:autoSpaceDN w:val="0"/>
        <w:adjustRightInd w:val="0"/>
        <w:spacing w:after="0" w:line="240" w:lineRule="auto"/>
        <w:ind w:firstLine="540"/>
        <w:jc w:val="both"/>
        <w:rPr>
          <w:rFonts w:ascii="Calibri" w:hAnsi="Calibri" w:cs="Calibri"/>
          <w:b/>
        </w:rPr>
      </w:pPr>
      <w:r w:rsidRPr="00E91BDB">
        <w:rPr>
          <w:rFonts w:ascii="Calibri" w:hAnsi="Calibri" w:cs="Calibri"/>
          <w:b/>
        </w:rPr>
        <w:lastRenderedPageBreak/>
        <w:t>До 1 января 2017 года предусмотренное статьей 71 право приема на обучение по имеющим государственную аккредитацию программам бакалавриата и программам специалитета в пределах установленной квоты при условии успешного прохождения вступительных испытаний распространяется также на детей-сирот и детей, оставшихся без попечения родителей, а также лиц из числа детей-сирот и детей, оставшихся без попечения родителей (</w:t>
      </w:r>
      <w:hyperlink r:id="rId1320" w:history="1">
        <w:r w:rsidRPr="00E91BDB">
          <w:rPr>
            <w:rFonts w:ascii="Calibri" w:hAnsi="Calibri" w:cs="Calibri"/>
            <w:b/>
            <w:color w:val="0000FF"/>
          </w:rPr>
          <w:t>часть 14 статьи 108</w:t>
        </w:r>
      </w:hyperlink>
      <w:r w:rsidRPr="00E91BDB">
        <w:rPr>
          <w:rFonts w:ascii="Calibri" w:hAnsi="Calibri" w:cs="Calibri"/>
          <w:b/>
        </w:rPr>
        <w:t xml:space="preserve"> данного документа).</w:t>
      </w:r>
    </w:p>
    <w:p w:rsidR="00DF26C7" w:rsidRDefault="00DF26C7" w:rsidP="00DF26C7">
      <w:pPr>
        <w:widowControl w:val="0"/>
        <w:pBdr>
          <w:bottom w:val="single" w:sz="6" w:space="0" w:color="auto"/>
        </w:pBdr>
        <w:autoSpaceDE w:val="0"/>
        <w:autoSpaceDN w:val="0"/>
        <w:adjustRightInd w:val="0"/>
        <w:spacing w:after="0" w:line="240" w:lineRule="auto"/>
        <w:rPr>
          <w:rFonts w:ascii="Calibri" w:hAnsi="Calibri" w:cs="Calibri"/>
          <w:sz w:val="5"/>
          <w:szCs w:val="5"/>
        </w:rPr>
      </w:pP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Право на прием на обучение по программам бакалавриата и программам специалитета за счет бюджетных ассигнований федерального бюджета, бюджетов субъектов Российской Федерации и местных бюджетов в пределах установленной квоты имеют дети-инвалиды, инвалиды I и II групп, инвалиды с детства, инвалиды вследствие военной травмы или заболевания, полученных в период прохождения военной службы, которым согласно заключению федерального учреждения медико-социальной экспертизы не противопоказано обучение в соответствующих образовательных организациях.</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Квота приема для получения высшего образования по программам бакалавриата и программам специалитета за счет бюджетных ассигнований федерального бюджета, бюджетов субъектов Российской Федерации и местных бюджетов устанавливается ежегодно образовательной организацией в размере не менее чем десять процентов общего объема контрольных цифр приема граждан, обучающихся за счет бюджетных ассигнований федерального бюджета, бюджетов субъектов Российской Федерации и местных бюджетов, выделенных такой образовательной организации на очередной год, по специальностям и (или) направлениям подготовки.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Право на прием на подготовительные отделения федеральных государственных образовательных организаций высшего образования на обучение за счет бюджетных ассигнований федерального бюджета имеют:</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дети-сироты и дети, оставшиеся без попечения родителей, а также лица из числа детей-сирот и детей, оставшихся без попечения родителей;</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дети-инвалиды, инвалиды I и II групп, которым согласно заключению федерального учреждения медико-социальной экспертизы не противопоказано обучение в соответствующих образовательных организациях;</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граждане в возрасте до двадцати лет, имеющие только одного родителя - инвалида I группы, если среднедушевой доход семьи ниже величины прожиточного минимума, установленного в субъекте Российской Федерации по месту жительства указанных граждан;</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граждане, которые подверглись воздействию радиации вследствие катастрофы на Чернобыльской АЭС и на которых распространяется действие </w:t>
      </w:r>
      <w:hyperlink r:id="rId1321" w:history="1">
        <w:r>
          <w:rPr>
            <w:rFonts w:ascii="Calibri" w:hAnsi="Calibri" w:cs="Calibri"/>
            <w:color w:val="0000FF"/>
          </w:rPr>
          <w:t>Закона</w:t>
        </w:r>
      </w:hyperlink>
      <w:r>
        <w:rPr>
          <w:rFonts w:ascii="Calibri" w:hAnsi="Calibri" w:cs="Calibri"/>
        </w:rP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дети военнослужащих, погибших при исполнении ими обязанностей военной службы или умерших вследствие увечья (ранения, травмы, контузии) либо заболеваний, полученных ими при исполнении обязанностей военной службы, в том числе при участии в проведении контртеррористических операций и (или) иных мероприятий по борьбе с терроризмом;</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дети умерших (погибших) Героев Советского Союза, Героев Российской Федерации и полных кавалеров ордена Славы;</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дети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погибших (умерших) вследствие увечья или иного повреждения здоровья, полученных ими в связи с выполнением служебных обязанностей, либо вследствие заболевания, полученного ими в период прохождения службы в указанных учреждениях и органах, и дети, находившиеся на их иждивении;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дети прокурорских работников, погибших (умерших) вследствие увечья или иного повреждения здоровья, полученных ими в период прохождения службы в органах прокуратуры либо после увольнения вследствие причинения вреда здоровью в связи с их служебной деятельностью;</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военнослужащие, которые проходят военную службу по контракту и непрерывная продолжительность военной службы по контракту которых составляет не менее трех лет, а также граждане, прошедшие военную службу по призыву и поступающие на обучение по рекомендациям командиров, выдаваемым гражданам в порядке, установленном федеральным органом исполнительной власти, в котором федеральным законом предусмотрена военная служба;</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10) граждане, проходившие в течение не менее трех лет военную службу по контракту в Вооруженных Силах Российской Федерации, других войсках, воинских формированиях и органах на воинских должностях и уволенные с военной службы по основаниям, предусмотренным </w:t>
      </w:r>
      <w:hyperlink r:id="rId1322" w:history="1">
        <w:r>
          <w:rPr>
            <w:rFonts w:ascii="Calibri" w:hAnsi="Calibri" w:cs="Calibri"/>
            <w:color w:val="0000FF"/>
          </w:rPr>
          <w:t>подпунктами "б"</w:t>
        </w:r>
      </w:hyperlink>
      <w:r>
        <w:rPr>
          <w:rFonts w:ascii="Calibri" w:hAnsi="Calibri" w:cs="Calibri"/>
        </w:rPr>
        <w:t xml:space="preserve"> - </w:t>
      </w:r>
      <w:hyperlink r:id="rId1323" w:history="1">
        <w:r>
          <w:rPr>
            <w:rFonts w:ascii="Calibri" w:hAnsi="Calibri" w:cs="Calibri"/>
            <w:color w:val="0000FF"/>
          </w:rPr>
          <w:t>"г" пункта 1</w:t>
        </w:r>
      </w:hyperlink>
      <w:r>
        <w:rPr>
          <w:rFonts w:ascii="Calibri" w:hAnsi="Calibri" w:cs="Calibri"/>
        </w:rPr>
        <w:t xml:space="preserve">, </w:t>
      </w:r>
      <w:hyperlink r:id="rId1324" w:history="1">
        <w:r>
          <w:rPr>
            <w:rFonts w:ascii="Calibri" w:hAnsi="Calibri" w:cs="Calibri"/>
            <w:color w:val="0000FF"/>
          </w:rPr>
          <w:t>подпунктом "а" пункта 2</w:t>
        </w:r>
      </w:hyperlink>
      <w:r>
        <w:rPr>
          <w:rFonts w:ascii="Calibri" w:hAnsi="Calibri" w:cs="Calibri"/>
        </w:rPr>
        <w:t xml:space="preserve"> и </w:t>
      </w:r>
      <w:hyperlink r:id="rId1325" w:history="1">
        <w:r>
          <w:rPr>
            <w:rFonts w:ascii="Calibri" w:hAnsi="Calibri" w:cs="Calibri"/>
            <w:color w:val="0000FF"/>
          </w:rPr>
          <w:t>подпунктами "а"</w:t>
        </w:r>
      </w:hyperlink>
      <w:r>
        <w:rPr>
          <w:rFonts w:ascii="Calibri" w:hAnsi="Calibri" w:cs="Calibri"/>
        </w:rPr>
        <w:t xml:space="preserve"> - </w:t>
      </w:r>
      <w:hyperlink r:id="rId1326" w:history="1">
        <w:r>
          <w:rPr>
            <w:rFonts w:ascii="Calibri" w:hAnsi="Calibri" w:cs="Calibri"/>
            <w:color w:val="0000FF"/>
          </w:rPr>
          <w:t>"в" пункта 3 статьи 51</w:t>
        </w:r>
      </w:hyperlink>
      <w:r>
        <w:rPr>
          <w:rFonts w:ascii="Calibri" w:hAnsi="Calibri" w:cs="Calibri"/>
        </w:rPr>
        <w:t xml:space="preserve"> Федерального закона от 28 марта 1998 года N 53-ФЗ "О воинской обязанности и военной службе";</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инвалиды войны, участники боевых действий, а также ветераны боевых действий из числа лиц, указанных в </w:t>
      </w:r>
      <w:hyperlink r:id="rId1327" w:history="1">
        <w:r>
          <w:rPr>
            <w:rFonts w:ascii="Calibri" w:hAnsi="Calibri" w:cs="Calibri"/>
            <w:color w:val="0000FF"/>
          </w:rPr>
          <w:t>подпунктах 1</w:t>
        </w:r>
      </w:hyperlink>
      <w:r>
        <w:rPr>
          <w:rFonts w:ascii="Calibri" w:hAnsi="Calibri" w:cs="Calibri"/>
        </w:rPr>
        <w:t xml:space="preserve"> - </w:t>
      </w:r>
      <w:hyperlink r:id="rId1328" w:history="1">
        <w:r>
          <w:rPr>
            <w:rFonts w:ascii="Calibri" w:hAnsi="Calibri" w:cs="Calibri"/>
            <w:color w:val="0000FF"/>
          </w:rPr>
          <w:t>4 пункта 1 статьи 3</w:t>
        </w:r>
      </w:hyperlink>
      <w:r>
        <w:rPr>
          <w:rFonts w:ascii="Calibri" w:hAnsi="Calibri" w:cs="Calibri"/>
        </w:rPr>
        <w:t xml:space="preserve"> Федерального закона от 12 января 1995 года N 5-ФЗ "О ветеранах";</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граждане, непосредственно принимавшие участие в испытаниях ядерного оружия, боевых радиоактивных веществ в атмосфере, ядерного оружия под землей, в учениях с применением таких оружия и боевых радиоактивных веществ до даты фактического прекращения указанных испытаний и учений, непосредственные участники ликвидации радиационных аварий на ядерных установках надводных и подводных кораблей и других военных объектах, непосредственные участники проведения и обеспечения работ по сбору и захоронению радиоактивных веществ, а также непосредственные участники ликвидации последствий этих аварий (военнослужащие и лица из числа вольнонаемного состава Вооруженных Сил Российской Федерации, военнослужащие внутренних войск Министерства внутренних дел Российской Федерации, лица, проходившие службу в железнодорожных войсках и других воинских формированиях, сотрудники органов внутренних дел Российской Федерации и федеральной противопожарной службы Государственной противопожарной службы);</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военнослужащие, в том числе военнослужащие внутренних войск Министерства внутренних дел Российской Федерации, сотрудники органов внутренних дел Российской Федерации, уголовно-исполнительной системы, федеральной противопожарной службы Государственной противопожарной службы, выполнявшие задачи в условиях вооруженного конфликта в Чеченской Республике и на прилегающих к ней территориях, отнесенных к зоне вооруженного конфликта, и указанные военнослужащие, выполняющие задачи в ходе контртеррористических операций на территории Северо-Кавказского региона.</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Указанные в </w:t>
      </w:r>
      <w:hyperlink w:anchor="Par19" w:history="1">
        <w:r>
          <w:rPr>
            <w:rFonts w:ascii="Calibri" w:hAnsi="Calibri" w:cs="Calibri"/>
            <w:color w:val="0000FF"/>
          </w:rPr>
          <w:t>части 7</w:t>
        </w:r>
      </w:hyperlink>
      <w:r>
        <w:rPr>
          <w:rFonts w:ascii="Calibri" w:hAnsi="Calibri" w:cs="Calibri"/>
        </w:rPr>
        <w:t xml:space="preserve"> настоящей статьи лица принимаются на подготовительные отделения федеральных государственных образовательных организаций высшего образования при наличии у них среднего общего образования в соответствии с порядком, предусмотренным </w:t>
      </w:r>
      <w:hyperlink r:id="rId1329" w:history="1">
        <w:r>
          <w:rPr>
            <w:rFonts w:ascii="Calibri" w:hAnsi="Calibri" w:cs="Calibri"/>
            <w:color w:val="0000FF"/>
          </w:rPr>
          <w:t>частью 8 статьи 55</w:t>
        </w:r>
      </w:hyperlink>
      <w:r>
        <w:rPr>
          <w:rFonts w:ascii="Calibri" w:hAnsi="Calibri" w:cs="Calibri"/>
        </w:rPr>
        <w:t xml:space="preserve"> настоящего Федерального закона. Обучение таких лиц осуществляется за счет бюджетных ассигнований федерального бюджета в случае, если они обучаются на указанных подготовительных отделениях впервые. </w:t>
      </w:r>
      <w:hyperlink r:id="rId1330" w:history="1">
        <w:r>
          <w:rPr>
            <w:rFonts w:ascii="Calibri" w:hAnsi="Calibri" w:cs="Calibri"/>
            <w:color w:val="0000FF"/>
          </w:rPr>
          <w:t>Порядок</w:t>
        </w:r>
      </w:hyperlink>
      <w:r>
        <w:rPr>
          <w:rFonts w:ascii="Calibri" w:hAnsi="Calibri" w:cs="Calibri"/>
        </w:rPr>
        <w:t xml:space="preserve"> отбора федеральных государственных образовательных организаций высшего образования, на подготовительных отделениях которых осуществляется обучение за счет бюджетных ассигнований федерального бюджета в соответствии с настоящей частью, и предусматриваемый в соответствии с этим порядком перечень федеральных государственных образовательных организаций высшего образования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Обучающимся на подготовительных отделениях федеральных государственных образовательных организаций высшего образования в очной форме обучения за счет бюджетных ассигнований федерального бюджета в рамках государственного задания выплачивается стипендия.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Преимущественное право зачисления в образовательную организацию на обучение по программам бакалавриата и программам специалитета при условии успешного прохождения вступительных испытаний и при прочих равных условиях предоставляется лицам, указанным в </w:t>
      </w:r>
      <w:hyperlink w:anchor="Par19" w:history="1">
        <w:r>
          <w:rPr>
            <w:rFonts w:ascii="Calibri" w:hAnsi="Calibri" w:cs="Calibri"/>
            <w:color w:val="0000FF"/>
          </w:rPr>
          <w:t>части 7</w:t>
        </w:r>
      </w:hyperlink>
      <w:r>
        <w:rPr>
          <w:rFonts w:ascii="Calibri" w:hAnsi="Calibri" w:cs="Calibri"/>
        </w:rPr>
        <w:t xml:space="preserve"> настоящей статьи.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Преимущественное право зачисления в образовательные организации высшего образования, находящиеся в ведении федеральных государственных органов, при условии успешного прохождения вступительных испытаний и при прочих равных условиях также предоставляется выпускникам общеобразовательных организаций, профессиональных образовательных организаций, находящихся в ведении федеральных государственных органов и реализующих дополнительные общеобразовательные программы, имеющие целью подготовку несовершеннолетних обучающихся к военной или иной государственной службе.</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Преимущественное право зачисления в военные профессиональные организации и военные образовательные организации высшего образования при условии успешного прохождения </w:t>
      </w:r>
      <w:r>
        <w:rPr>
          <w:rFonts w:ascii="Calibri" w:hAnsi="Calibri" w:cs="Calibri"/>
        </w:rPr>
        <w:lastRenderedPageBreak/>
        <w:t>вступительных испытаний и при прочих равных условиях предоставляется детям граждан, проходящих военную службу по контракту и имеющих общую продолжительность военной службы двадцать лет и более, детям граждан, которые уволены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и общая продолжительность военной службы которых составляет двадцать лет и более.</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Победителям и призерам олимпиад школьников, проводимых в </w:t>
      </w:r>
      <w:hyperlink r:id="rId1331" w:history="1">
        <w:r>
          <w:rPr>
            <w:rFonts w:ascii="Calibri" w:hAnsi="Calibri" w:cs="Calibri"/>
            <w:color w:val="0000FF"/>
          </w:rPr>
          <w:t>порядке</w:t>
        </w:r>
      </w:hyperlink>
      <w:r>
        <w:rPr>
          <w:rFonts w:ascii="Calibri" w:hAnsi="Calibri" w:cs="Calibri"/>
        </w:rPr>
        <w:t>,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предоставляются следующие особые права при приеме в образовательные организации высшего образования на обучение по программам бакалавриата и программам специалитета по специальностям и (или) направлениям подготовки, соответствующим профилю олимпиады школьников, в порядке, установленном указанным федеральным органом исполнительной власти: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прием без вступительных испытаний на обучение по программам бакалавриата и программам специалитета по специальностям и направлениям подготовки, соответствующим профилю олимпиады школьников. Соответствие профиля указанных олимпиад специальностям и (или) направлениям подготовки определяется образовательной организацией;</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быть приравненными к лицам, набравшим максимальное количество баллов единого государственного экзамена по общеобразовательному предмету, соответствующему профилю олимпиады школьников, или к лицам, успешно прошедшим дополнительные вступительные испытания профильной, творческой и (или) профессиональной направленности, предусмотренные </w:t>
      </w:r>
      <w:hyperlink r:id="rId1332" w:history="1">
        <w:r>
          <w:rPr>
            <w:rFonts w:ascii="Calibri" w:hAnsi="Calibri" w:cs="Calibri"/>
            <w:color w:val="0000FF"/>
          </w:rPr>
          <w:t>частями 7</w:t>
        </w:r>
      </w:hyperlink>
      <w:r>
        <w:rPr>
          <w:rFonts w:ascii="Calibri" w:hAnsi="Calibri" w:cs="Calibri"/>
        </w:rPr>
        <w:t xml:space="preserve"> и </w:t>
      </w:r>
      <w:hyperlink r:id="rId1333" w:history="1">
        <w:r>
          <w:rPr>
            <w:rFonts w:ascii="Calibri" w:hAnsi="Calibri" w:cs="Calibri"/>
            <w:color w:val="0000FF"/>
          </w:rPr>
          <w:t>8 статьи 70</w:t>
        </w:r>
      </w:hyperlink>
      <w:r>
        <w:rPr>
          <w:rFonts w:ascii="Calibri" w:hAnsi="Calibri" w:cs="Calibri"/>
        </w:rPr>
        <w:t xml:space="preserve"> настоящего Федерального закона.</w:t>
      </w:r>
    </w:p>
    <w:p w:rsidR="00DF26C7" w:rsidRPr="00DF26C7" w:rsidRDefault="00DF26C7" w:rsidP="00DF26C7">
      <w:pPr>
        <w:widowControl w:val="0"/>
        <w:autoSpaceDE w:val="0"/>
        <w:autoSpaceDN w:val="0"/>
        <w:adjustRightInd w:val="0"/>
        <w:spacing w:after="0" w:line="240" w:lineRule="auto"/>
        <w:ind w:firstLine="540"/>
        <w:jc w:val="both"/>
        <w:rPr>
          <w:rFonts w:ascii="Calibri" w:hAnsi="Calibri" w:cs="Calibri"/>
        </w:rPr>
      </w:pPr>
    </w:p>
    <w:p w:rsidR="00DF26C7" w:rsidRDefault="00DF26C7" w:rsidP="00DF26C7">
      <w:pPr>
        <w:widowControl w:val="0"/>
        <w:autoSpaceDE w:val="0"/>
        <w:autoSpaceDN w:val="0"/>
        <w:adjustRightInd w:val="0"/>
        <w:spacing w:after="0" w:line="240" w:lineRule="auto"/>
        <w:ind w:firstLine="540"/>
        <w:jc w:val="both"/>
        <w:outlineLvl w:val="0"/>
        <w:rPr>
          <w:rFonts w:ascii="Calibri" w:hAnsi="Calibri" w:cs="Calibri"/>
        </w:rPr>
      </w:pPr>
      <w:r>
        <w:rPr>
          <w:rFonts w:ascii="Calibri" w:hAnsi="Calibri" w:cs="Calibri"/>
        </w:rPr>
        <w:t>Статья 86. Обучение по дополнительным общеразвивающим образовательным программам, имеющим целью подготовку несовершеннолетних обучающихся к военной или иной государственной службе, в общеобразовательных организациях, профессиональных образовательных организациях</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Образовательные программы основного общего и среднего общего образования могут быть интегрированы с дополнительными общеразвивающими программами, имеющими целью подготовку несовершеннолетних обучающихся к военной или иной государственной службе, в том числе к государственной службе российского казачества.</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рамках обучения по образовательным программам основного общего и среднего общего образования, интегрированным с дополнительными общеразвивающими программами, имеющими целью подготовку несовершеннолетних обучающихся к военной или иной государственной службе, в том числе к государственной службе российского казачества, создаются соответствующие общеобразовательные организации со специальными наименованиями "президентское кадетское училище", "суворовское военное училище", "нахимовское военно-морское училище", "кадетский (морской кадетский) военный корпус", "кадетская школа", "кадетский (морской кадетский) корпус", "казачий кадетский корпус" и профессиональные образовательные организации со специальным наименованием "военно-музыкальное училище".</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Общеобразовательные организации со специальными наименованиями "президентское кадетское училище", "суворовское военное училище", "нахимовское военно-морское училище", "кадетский (морской кадетский) военный корпус" и профессиональные образовательные организации со специальным наименованием "военно-музыкальное училище" создаются только Российской Федерацией. Общеобразовательные организации со специальными наименованиями "кадетская школа", "кадетский (морской кадетский) корпус" и "казачий кадетский корпус" создаются Российской Федерацией, субъектами Российской Федерации.</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Организация и осуществление образовательной деятельности в федеральных государственных образовательных организациях со специальными наименованиями "президентское кадетское училище", "суворовское военное училище", "нахимовское военно-морское училище", "кадетский (морской кадетский) военный корпус" и в профессиональных образовательных организациях со специальным наименованием "военно-музыкальное училище", прием в указанные образовательные организации осуществляются в порядке, установленном федеральными государственными органами, в ведении которых они находятся, по согласованию с федеральным органом исполнительной власти, осуществляющим функции по выработке государственной политики и нормативно-правовому </w:t>
      </w:r>
      <w:r>
        <w:rPr>
          <w:rFonts w:ascii="Calibri" w:hAnsi="Calibri" w:cs="Calibri"/>
        </w:rPr>
        <w:lastRenderedPageBreak/>
        <w:t>регулированию в сфере образования. Организация и осуществление образовательной деятельности в образовательных организациях со специальными наименованиями "кадетская школа", "кадетский (морской кадетский) корпус" и "казачий кадетский корпус" осуществляются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Учредители указанных образовательных организаций устанавливают </w:t>
      </w:r>
      <w:hyperlink r:id="rId1334" w:history="1">
        <w:r>
          <w:rPr>
            <w:rFonts w:ascii="Calibri" w:hAnsi="Calibri" w:cs="Calibri"/>
            <w:color w:val="0000FF"/>
          </w:rPr>
          <w:t>форму одежды</w:t>
        </w:r>
      </w:hyperlink>
      <w:r>
        <w:rPr>
          <w:rFonts w:ascii="Calibri" w:hAnsi="Calibri" w:cs="Calibri"/>
        </w:rPr>
        <w:t xml:space="preserve"> обучающихся, правила ее ношения и </w:t>
      </w:r>
      <w:hyperlink r:id="rId1335" w:history="1">
        <w:r>
          <w:rPr>
            <w:rFonts w:ascii="Calibri" w:hAnsi="Calibri" w:cs="Calibri"/>
            <w:color w:val="0000FF"/>
          </w:rPr>
          <w:t>знаки различия</w:t>
        </w:r>
      </w:hyperlink>
      <w:r>
        <w:rPr>
          <w:rFonts w:ascii="Calibri" w:hAnsi="Calibri" w:cs="Calibri"/>
        </w:rPr>
        <w:t>.</w:t>
      </w:r>
    </w:p>
    <w:p w:rsidR="00DF26C7" w:rsidRP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Дети-сироты и дети, оставшиеся без попечения родителей, дети военнослужащих, проходящих военную службу по контракту, дети государственных гражданских служащих и гражданского персонала федеральных органов исполнительной власти, в которых федеральным законом предусмотрена военная служба, дети граждан, которые уволены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и общая продолжительность военной службы которых составляет двадцать лет и более, дети военнослужащих, погибших при исполнении ими обязанностей военной службы или умерших вследствие увечья (ранения, травмы, контузии) или заболевания, полученных ими при исполнении обязанностей военной службы, дети Героев Советского Союза, Героев Российской Федерации и полных кавалеров ордена Славы, дети сотрудников органов внутренних дел, погибших или умерших вследствие увечья или иного повреждения здоровья, полученных в связи с исполнением служебных обязанностей, либо вследствие заболевания, полученного в период прохождения службы в органах внутренних дел, дети, находящиеся на иждивении указанных лиц, дети прокурорских работников, погибших или умерших вследствие увечья или иного повреждения здоровья, полученных ими в период службы в органах прокуратуры либо после увольнения вследствие причинения вреда здоровью в связи с их служебной деятельностью, а также иные лица в случаях, установленных федеральными законами, пользуются преимущественным правом приема в общеобразовательные организации, которые реализуют образовательные программы основного общего и среднего общего образования, интегрированные с дополнительными общеразвивающими программами, имеющими целью подготовку несовершеннолетних граждан к военной или иной государственной службе, в том числе к государственной службе российского казачества.</w:t>
      </w:r>
    </w:p>
    <w:p w:rsidR="00DF26C7" w:rsidRDefault="00DF26C7" w:rsidP="00DF26C7">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15. ЗАКЛЮЧИТЕЛЬНЫЕ ПОЛОЖЕНИЯ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p>
    <w:p w:rsidR="00DF26C7" w:rsidRDefault="00DF26C7" w:rsidP="00DF26C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108. Заключительные положения</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До 1 января 2017 года предусмотренное </w:t>
      </w:r>
      <w:hyperlink r:id="rId1336" w:history="1">
        <w:r>
          <w:rPr>
            <w:rFonts w:ascii="Calibri" w:hAnsi="Calibri" w:cs="Calibri"/>
            <w:color w:val="0000FF"/>
          </w:rPr>
          <w:t>статьей 71</w:t>
        </w:r>
      </w:hyperlink>
      <w:r>
        <w:rPr>
          <w:rFonts w:ascii="Calibri" w:hAnsi="Calibri" w:cs="Calibri"/>
        </w:rPr>
        <w:t xml:space="preserve"> настоящего Федерального закона право приема на обучение по имеющим государственную аккредитацию программам бакалавриата и программам специалитета в пределах установленной квоты при условии успешного прохождения вступительных испытаний распространяется также на детей-сирот и детей, оставшихся без попечения родителей, а также лиц из числа детей-сирот и детей, оставшихся без попечения родителей.</w:t>
      </w:r>
    </w:p>
    <w:p w:rsidR="00DF26C7" w:rsidRDefault="00DF26C7" w:rsidP="00DF26C7">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14 введена Федеральным </w:t>
      </w:r>
      <w:hyperlink r:id="rId1337" w:history="1">
        <w:r>
          <w:rPr>
            <w:rFonts w:ascii="Calibri" w:hAnsi="Calibri" w:cs="Calibri"/>
            <w:color w:val="0000FF"/>
          </w:rPr>
          <w:t>законом</w:t>
        </w:r>
      </w:hyperlink>
      <w:r>
        <w:rPr>
          <w:rFonts w:ascii="Calibri" w:hAnsi="Calibri" w:cs="Calibri"/>
        </w:rPr>
        <w:t xml:space="preserve"> от 03.02.2014 N 11-ФЗ)</w:t>
      </w:r>
    </w:p>
    <w:p w:rsidR="00DF26C7" w:rsidRDefault="00DF26C7" w:rsidP="00DF26C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Лица, имеющие высшее профессиональное образование, подтверждаемое присвоением им квалификации "дипломированный специалист", имеют право быть принятыми на конкурсной основе на обучение по программам магистратуры, которое не рассматривается как получение этими лицами второго или последующего высшего образования.</w:t>
      </w:r>
    </w:p>
    <w:p w:rsidR="00DF26C7" w:rsidRDefault="00DF26C7" w:rsidP="00DF26C7">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15 введена Федеральным </w:t>
      </w:r>
      <w:hyperlink r:id="rId1338" w:history="1">
        <w:r>
          <w:rPr>
            <w:rFonts w:ascii="Calibri" w:hAnsi="Calibri" w:cs="Calibri"/>
            <w:color w:val="0000FF"/>
          </w:rPr>
          <w:t>законом</w:t>
        </w:r>
      </w:hyperlink>
      <w:r>
        <w:rPr>
          <w:rFonts w:ascii="Calibri" w:hAnsi="Calibri" w:cs="Calibri"/>
        </w:rPr>
        <w:t xml:space="preserve"> от 03.02.2014 N 11-ФЗ)</w:t>
      </w:r>
    </w:p>
    <w:p w:rsidR="00DF26C7" w:rsidRDefault="00DF26C7">
      <w:pPr>
        <w:widowControl w:val="0"/>
        <w:autoSpaceDE w:val="0"/>
        <w:autoSpaceDN w:val="0"/>
        <w:adjustRightInd w:val="0"/>
        <w:spacing w:after="0" w:line="240" w:lineRule="auto"/>
        <w:jc w:val="both"/>
        <w:outlineLvl w:val="0"/>
        <w:rPr>
          <w:rFonts w:ascii="Calibri" w:hAnsi="Calibri" w:cs="Calibri"/>
        </w:rPr>
      </w:pPr>
    </w:p>
    <w:p w:rsidR="00DF26C7" w:rsidRDefault="00DF26C7">
      <w:pPr>
        <w:widowControl w:val="0"/>
        <w:autoSpaceDE w:val="0"/>
        <w:autoSpaceDN w:val="0"/>
        <w:adjustRightInd w:val="0"/>
        <w:spacing w:after="0" w:line="240" w:lineRule="auto"/>
        <w:jc w:val="both"/>
        <w:outlineLvl w:val="0"/>
        <w:rPr>
          <w:rFonts w:ascii="Calibri" w:hAnsi="Calibri" w:cs="Calibri"/>
        </w:rPr>
      </w:pPr>
    </w:p>
    <w:p w:rsidR="00DF26C7" w:rsidRDefault="00DF26C7">
      <w:pPr>
        <w:widowControl w:val="0"/>
        <w:autoSpaceDE w:val="0"/>
        <w:autoSpaceDN w:val="0"/>
        <w:adjustRightInd w:val="0"/>
        <w:spacing w:after="0" w:line="240" w:lineRule="auto"/>
        <w:jc w:val="both"/>
        <w:outlineLvl w:val="0"/>
        <w:rPr>
          <w:rFonts w:ascii="Calibri" w:hAnsi="Calibri" w:cs="Calibri"/>
        </w:rPr>
        <w:sectPr w:rsidR="00DF26C7" w:rsidSect="00696592">
          <w:pgSz w:w="11906" w:h="16838"/>
          <w:pgMar w:top="1134" w:right="850" w:bottom="851" w:left="1276" w:header="708" w:footer="708" w:gutter="0"/>
          <w:cols w:space="708"/>
          <w:titlePg/>
          <w:docGrid w:linePitch="360"/>
        </w:sectPr>
      </w:pPr>
    </w:p>
    <w:p w:rsidR="00EB4437" w:rsidRDefault="00EB4437">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28 декабря 2013 года N 442-ФЗ</w:t>
      </w:r>
      <w:r>
        <w:rPr>
          <w:rFonts w:ascii="Calibri" w:hAnsi="Calibri" w:cs="Calibri"/>
        </w:rPr>
        <w:br/>
      </w:r>
    </w:p>
    <w:p w:rsidR="00EB4437" w:rsidRDefault="00EB4437">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B4437" w:rsidRDefault="00EB4437">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РОССИЙСКАЯ ФЕДЕРАЦИЯ</w:t>
      </w:r>
    </w:p>
    <w:p w:rsidR="00EB4437" w:rsidRDefault="00EB4437">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ФЕДЕРАЛЬНЫЙ ЗАКОН</w:t>
      </w:r>
    </w:p>
    <w:p w:rsidR="00EB4437" w:rsidRPr="00EB4437" w:rsidRDefault="00EB4437">
      <w:pPr>
        <w:widowControl w:val="0"/>
        <w:autoSpaceDE w:val="0"/>
        <w:autoSpaceDN w:val="0"/>
        <w:adjustRightInd w:val="0"/>
        <w:spacing w:after="0" w:line="240" w:lineRule="auto"/>
        <w:jc w:val="center"/>
        <w:rPr>
          <w:rFonts w:ascii="Calibri" w:hAnsi="Calibri" w:cs="Calibri"/>
          <w:b/>
          <w:bCs/>
          <w:sz w:val="6"/>
          <w:szCs w:val="6"/>
        </w:rPr>
      </w:pPr>
    </w:p>
    <w:p w:rsidR="00EB4437" w:rsidRDefault="00EB4437">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ОБ ОСНОВАХ</w:t>
      </w:r>
    </w:p>
    <w:p w:rsidR="00EB4437" w:rsidRDefault="00EB4437">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СОЦИАЛЬНОГО ОБСЛУЖИВАНИЯ ГРАЖДАН В РОССИЙСКОЙ ФЕДЕРАЦИИ</w:t>
      </w:r>
    </w:p>
    <w:p w:rsidR="00EB4437" w:rsidRDefault="00EB4437">
      <w:pPr>
        <w:widowControl w:val="0"/>
        <w:autoSpaceDE w:val="0"/>
        <w:autoSpaceDN w:val="0"/>
        <w:adjustRightInd w:val="0"/>
        <w:spacing w:after="0" w:line="240" w:lineRule="auto"/>
        <w:jc w:val="right"/>
        <w:rPr>
          <w:rFonts w:ascii="Calibri" w:hAnsi="Calibri" w:cs="Calibri"/>
        </w:rPr>
      </w:pPr>
      <w:r>
        <w:rPr>
          <w:rFonts w:ascii="Calibri" w:hAnsi="Calibri" w:cs="Calibri"/>
        </w:rPr>
        <w:t>Принят</w:t>
      </w:r>
    </w:p>
    <w:p w:rsidR="00EB4437" w:rsidRDefault="00EB4437">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Думой</w:t>
      </w:r>
    </w:p>
    <w:p w:rsidR="00EB4437" w:rsidRDefault="00EB4437">
      <w:pPr>
        <w:widowControl w:val="0"/>
        <w:autoSpaceDE w:val="0"/>
        <w:autoSpaceDN w:val="0"/>
        <w:adjustRightInd w:val="0"/>
        <w:spacing w:after="0" w:line="240" w:lineRule="auto"/>
        <w:jc w:val="right"/>
        <w:rPr>
          <w:rFonts w:ascii="Calibri" w:hAnsi="Calibri" w:cs="Calibri"/>
        </w:rPr>
      </w:pPr>
      <w:r>
        <w:rPr>
          <w:rFonts w:ascii="Calibri" w:hAnsi="Calibri" w:cs="Calibri"/>
        </w:rPr>
        <w:t>23 декабря 2013 года</w:t>
      </w:r>
    </w:p>
    <w:p w:rsidR="00EB4437" w:rsidRDefault="00EB4437">
      <w:pPr>
        <w:widowControl w:val="0"/>
        <w:autoSpaceDE w:val="0"/>
        <w:autoSpaceDN w:val="0"/>
        <w:adjustRightInd w:val="0"/>
        <w:spacing w:after="0" w:line="240" w:lineRule="auto"/>
        <w:jc w:val="right"/>
        <w:rPr>
          <w:rFonts w:ascii="Calibri" w:hAnsi="Calibri" w:cs="Calibri"/>
        </w:rPr>
      </w:pPr>
    </w:p>
    <w:p w:rsidR="00EB4437" w:rsidRDefault="00EB4437">
      <w:pPr>
        <w:widowControl w:val="0"/>
        <w:autoSpaceDE w:val="0"/>
        <w:autoSpaceDN w:val="0"/>
        <w:adjustRightInd w:val="0"/>
        <w:spacing w:after="0" w:line="240" w:lineRule="auto"/>
        <w:jc w:val="right"/>
        <w:rPr>
          <w:rFonts w:ascii="Calibri" w:hAnsi="Calibri" w:cs="Calibri"/>
        </w:rPr>
      </w:pPr>
      <w:r>
        <w:rPr>
          <w:rFonts w:ascii="Calibri" w:hAnsi="Calibri" w:cs="Calibri"/>
        </w:rPr>
        <w:t>Одобрен</w:t>
      </w:r>
    </w:p>
    <w:p w:rsidR="00EB4437" w:rsidRDefault="00EB4437">
      <w:pPr>
        <w:widowControl w:val="0"/>
        <w:autoSpaceDE w:val="0"/>
        <w:autoSpaceDN w:val="0"/>
        <w:adjustRightInd w:val="0"/>
        <w:spacing w:after="0" w:line="240" w:lineRule="auto"/>
        <w:jc w:val="right"/>
        <w:rPr>
          <w:rFonts w:ascii="Calibri" w:hAnsi="Calibri" w:cs="Calibri"/>
        </w:rPr>
      </w:pPr>
      <w:r>
        <w:rPr>
          <w:rFonts w:ascii="Calibri" w:hAnsi="Calibri" w:cs="Calibri"/>
        </w:rPr>
        <w:t>Советом Федерации</w:t>
      </w:r>
    </w:p>
    <w:p w:rsidR="00EB4437" w:rsidRDefault="00EB4437">
      <w:pPr>
        <w:widowControl w:val="0"/>
        <w:autoSpaceDE w:val="0"/>
        <w:autoSpaceDN w:val="0"/>
        <w:adjustRightInd w:val="0"/>
        <w:spacing w:after="0" w:line="240" w:lineRule="auto"/>
        <w:jc w:val="right"/>
        <w:rPr>
          <w:rFonts w:ascii="Calibri" w:hAnsi="Calibri" w:cs="Calibri"/>
        </w:rPr>
      </w:pPr>
      <w:r>
        <w:rPr>
          <w:rFonts w:ascii="Calibri" w:hAnsi="Calibri" w:cs="Calibri"/>
        </w:rPr>
        <w:t>25 декабря 2013 года</w:t>
      </w:r>
    </w:p>
    <w:p w:rsidR="00EB4437" w:rsidRPr="00EB4437" w:rsidRDefault="00EB4437" w:rsidP="00EB4437">
      <w:pPr>
        <w:widowControl w:val="0"/>
        <w:autoSpaceDE w:val="0"/>
        <w:autoSpaceDN w:val="0"/>
        <w:adjustRightInd w:val="0"/>
        <w:spacing w:after="0" w:line="240" w:lineRule="auto"/>
        <w:ind w:firstLine="540"/>
        <w:jc w:val="both"/>
        <w:rPr>
          <w:rFonts w:ascii="Calibri" w:hAnsi="Calibri" w:cs="Calibri"/>
          <w:b/>
        </w:rPr>
      </w:pPr>
      <w:r w:rsidRPr="00EB4437">
        <w:rPr>
          <w:rFonts w:ascii="Calibri" w:hAnsi="Calibri" w:cs="Calibri"/>
          <w:b/>
          <w:highlight w:val="yellow"/>
        </w:rPr>
        <w:t>Настоящий Федеральный закон вступает в силу с 1 января 2015 года.</w:t>
      </w:r>
    </w:p>
    <w:p w:rsidR="00EB4437" w:rsidRDefault="00EB4437">
      <w:pPr>
        <w:widowControl w:val="0"/>
        <w:autoSpaceDE w:val="0"/>
        <w:autoSpaceDN w:val="0"/>
        <w:adjustRightInd w:val="0"/>
        <w:spacing w:after="0" w:line="240" w:lineRule="auto"/>
        <w:jc w:val="center"/>
        <w:outlineLvl w:val="0"/>
        <w:rPr>
          <w:rFonts w:ascii="Calibri" w:hAnsi="Calibri" w:cs="Calibri"/>
          <w:b/>
          <w:bCs/>
        </w:rPr>
      </w:pPr>
    </w:p>
    <w:p w:rsidR="00EB4437" w:rsidRDefault="00EB4437">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1. ОБЩИЕ ПОЛОЖЕНИЯ</w:t>
      </w:r>
    </w:p>
    <w:p w:rsidR="00EB4437" w:rsidRPr="00EB4437" w:rsidRDefault="00EB4437">
      <w:pPr>
        <w:widowControl w:val="0"/>
        <w:autoSpaceDE w:val="0"/>
        <w:autoSpaceDN w:val="0"/>
        <w:adjustRightInd w:val="0"/>
        <w:spacing w:after="0" w:line="240" w:lineRule="auto"/>
        <w:ind w:firstLine="540"/>
        <w:jc w:val="both"/>
        <w:rPr>
          <w:rFonts w:ascii="Calibri" w:hAnsi="Calibri" w:cs="Calibri"/>
          <w:sz w:val="8"/>
          <w:szCs w:val="8"/>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 Предмет регулирования настоящего Федерального закона</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Настоящий Федеральный закон устанавливает:</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правовые, организационные и экономические основы социального обслуживания граждан в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полномочия федеральных органов государственной власти и полномочия органов государственной власти субъектов Российской Федерации в сфере социального обслуживания граждан;</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права и обязанности получателей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права и обязанности поставщиков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Действие настоящего Федерального закона распространяется на граждан Российской Федерации, на иностранных граждан и лиц без гражданства, постоянно проживающих на территории Российской Федерации, беженцев (далее - граждане, гражданин), а также на юридических лиц независимо от их организационно-правовой формы и индивидуальных предпринимателей, осуществляющих социальное обслуживание граждан.</w:t>
      </w:r>
    </w:p>
    <w:p w:rsidR="00EB4437" w:rsidRPr="00EB4437" w:rsidRDefault="00EB4437">
      <w:pPr>
        <w:widowControl w:val="0"/>
        <w:autoSpaceDE w:val="0"/>
        <w:autoSpaceDN w:val="0"/>
        <w:adjustRightInd w:val="0"/>
        <w:spacing w:after="0" w:line="240" w:lineRule="auto"/>
        <w:ind w:firstLine="540"/>
        <w:jc w:val="both"/>
        <w:rPr>
          <w:rFonts w:ascii="Calibri" w:hAnsi="Calibri" w:cs="Calibri"/>
          <w:sz w:val="8"/>
          <w:szCs w:val="8"/>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 Правовое регулирование социального обслуживания граждан</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Правовое регулирование социального обслуживания граждан осуществляется на основании настоящего Федерального закона,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w:t>
      </w:r>
    </w:p>
    <w:p w:rsidR="00EB4437" w:rsidRPr="00EB4437" w:rsidRDefault="00EB4437">
      <w:pPr>
        <w:widowControl w:val="0"/>
        <w:autoSpaceDE w:val="0"/>
        <w:autoSpaceDN w:val="0"/>
        <w:adjustRightInd w:val="0"/>
        <w:spacing w:after="0" w:line="240" w:lineRule="auto"/>
        <w:ind w:firstLine="540"/>
        <w:jc w:val="both"/>
        <w:rPr>
          <w:rFonts w:ascii="Calibri" w:hAnsi="Calibri" w:cs="Calibri"/>
          <w:sz w:val="6"/>
          <w:szCs w:val="6"/>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3. Основные понятия, используемые в настоящем Федеральном законе</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настоящего Федерального закона используются следующие основные понятия: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социальное обслуживание граждан (далее - социальное обслуживание) - деятельность по предоставлению социальных услуг гражданам;</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социальная услуга - действие или действия в сфере социального обслуживания по оказанию постоянной, периодической, разовой помощи, в том числе срочной помощи, гражданину в целях улучшения условий его жизнедеятельности и (или) расширения его возможностей самостоятельно обеспечивать свои основные жизненные потребности;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получатель социальных услуг - гражданин, который признан нуждающимся в социальном обслуживании и которому предоставляются социальная услуга или социальные услуги;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поставщик социальных услуг - юридическое лицо независимо от его организационно-правовой формы и (или) индивидуальный предприниматель, осуществляющие социальное обслуживание;</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стандарт социальной услуги - основные требования к объему, периодичности и качеству предоставления социальной услуги получателю социальной услуги, установленные по видам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профилактика обстоятельств, обусловливающих нуждаемость в социальном обслуживании, - система мер, направленных на выявление и устранение причин, послуживших основанием ухудшения условий жизнедеятельности граждан, снижения их возможностей самостоятельно обеспечивать свои основные жизненные потребности.</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lastRenderedPageBreak/>
        <w:t>Статья 4. Принципы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Социальное обслуживание основывается на соблюдении прав человека и уважении достоинства личности, носит гуманный характер и не допускает унижения чести и достоинства человека.</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Социальное обслуживание осуществляется также на следующих принципах:</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равный, свободный доступ граждан к социальному обслуживанию вне зависимости от их пола, расы, возраста, национальности, языка, происхождения, места жительства, отношения к религии, убеждений и принадлежности к общественным объединениям;</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адресность предоставления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приближенность поставщиков социальных услуг к месту жительства получателей социальных услуг, достаточность количества поставщиков социальных услуг для обеспечения потребностей граждан в социальном обслуживании, достаточность финансовых, материально-технических, кадровых и информационных ресурсов у поставщиков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сохранение пребывания гражданина в привычной благоприятной среде;</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добровольность;</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конфиденциальность.</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5. Система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Система социального обслуживания включает в себя: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федеральный </w:t>
      </w:r>
      <w:hyperlink r:id="rId1339" w:history="1">
        <w:r>
          <w:rPr>
            <w:rFonts w:ascii="Calibri" w:hAnsi="Calibri" w:cs="Calibri"/>
            <w:color w:val="0000FF"/>
          </w:rPr>
          <w:t>орган</w:t>
        </w:r>
      </w:hyperlink>
      <w:r>
        <w:rPr>
          <w:rFonts w:ascii="Calibri" w:hAnsi="Calibri" w:cs="Calibri"/>
        </w:rPr>
        <w:t xml:space="preserve"> исполнительной власти, осуществляющий функции по выработке и реализации государственной политики и нормативно-правовому регулированию в сфере социального обслуживания (далее - уполномоченный федеральный орган исполнительной власти);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 государственной власти субъекта Российской Федерации, уполномоченный на осуществление предусмотренных настоящим Федеральным законом полномочий в сфере социального обслуживания (далее - уполномоченный орган субъекта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организации социального обслуживания, находящиеся в ведении федеральных органов исполнительной власти;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организации социального обслуживания, находящиеся в ведении субъекта Российской Федерации (далее - организации социального обслуживания субъекта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негосударственные (коммерческие и некоммерческие) организации социального обслуживания, в том числе социально ориентированные некоммерческие организации, предоставляющие социальные услуги;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индивидуальных предпринимателей, осуществляющих социальное обслуживание.</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6. Конфиденциальность информации о получателе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 допускается разглашение информации, отнесенной </w:t>
      </w:r>
      <w:hyperlink r:id="rId1340" w:history="1">
        <w:r>
          <w:rPr>
            <w:rFonts w:ascii="Calibri" w:hAnsi="Calibri" w:cs="Calibri"/>
            <w:color w:val="0000FF"/>
          </w:rPr>
          <w:t>законодательством</w:t>
        </w:r>
      </w:hyperlink>
      <w:r>
        <w:rPr>
          <w:rFonts w:ascii="Calibri" w:hAnsi="Calibri" w:cs="Calibri"/>
        </w:rPr>
        <w:t xml:space="preserve"> Российской Федерации к информации конфиденциального характера или служебной информации, о получателях социальных услуг лицами, которым эта информация стала известна в связи с исполнением профессиональных, служебных и (или) иных обязанностей. Разглашение информации о получателях социальных услуг влечет за собой ответственность в соответствии с </w:t>
      </w:r>
      <w:hyperlink r:id="rId1341"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 согласия получателя социальных услуг или его законного представителя, данного в письменной форме, допускается передача информации о получателе социальных услуг другим лицам, в том числе должностным лицам, в интересах получателя социальных услуг или его законного представителя, включая средства массовой информации и официальный сайт поставщика социальных услуг в информационно-телекоммуникационной сети "Интернет" (далее - сеть "Интернет").</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Предоставление информации о получателе социальных услуг без его согласия или без согласия его законного представителя допускается: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запросу органов дознания и следствия, суда в связи с проведением расследования или судебным разбирательством либо по запросу органов прокуратуры в связи с осуществлением ими прокурорского надзора;</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запросу иных органов, наделенных полномочиями по осуществлению государственного контроля (надзора) в сфере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обработке персональных данных в рамках межведомственного информационного взаимодействия, а также при регистрации субъекта персональных данных на едином портале государственных и муниципальных услуг и (или) региональных порталах государственных и </w:t>
      </w:r>
      <w:r>
        <w:rPr>
          <w:rFonts w:ascii="Calibri" w:hAnsi="Calibri" w:cs="Calibri"/>
        </w:rPr>
        <w:lastRenderedPageBreak/>
        <w:t xml:space="preserve">муниципальных услуг в соответствии с </w:t>
      </w:r>
      <w:hyperlink r:id="rId1342" w:history="1">
        <w:r>
          <w:rPr>
            <w:rFonts w:ascii="Calibri" w:hAnsi="Calibri" w:cs="Calibri"/>
            <w:color w:val="0000FF"/>
          </w:rPr>
          <w:t>законодательством</w:t>
        </w:r>
      </w:hyperlink>
      <w:r>
        <w:rPr>
          <w:rFonts w:ascii="Calibri" w:hAnsi="Calibri" w:cs="Calibri"/>
        </w:rPr>
        <w:t xml:space="preserve"> об организации предоставления государственных и муниципальных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иных установленных законодательством Российской Федерации случаях.</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2. ПОЛНОМОЧИЯ ФЕДЕРАЛЬНЫХ ОРГАНОВ ГОСУДАРСТВЕННОЙ</w:t>
      </w:r>
    </w:p>
    <w:p w:rsidR="00EB4437" w:rsidRDefault="00EB4437">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ВЛАСТИ И ОРГАНОВ ГОСУДАРСТВЕННОЙ ВЛАСТИ СУБЪЕКТОВ</w:t>
      </w:r>
    </w:p>
    <w:p w:rsidR="00EB4437" w:rsidRDefault="00EB4437">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РОССИЙСКОЙ ФЕДЕРАЦИИ В СФЕРЕ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7. Полномочия федеральных органов государственной власти в сфере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 полномочиям федеральных органов государственной власти в сфере социального обслуживания относятся: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установление основ государственной политики и основ правового регулирования в сфере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утверждение методических рекомендаций по расчету подушевых нормативов финансирования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утверждение примерного перечня социальных услуг по видам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утверждение порядка размещения и обновления информации о поставщике социальных услуг, включая требования к содержанию и форме предоставления указанной информации, на официальном сайте поставщика социальных услуг в сети "Интернет";</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управление федеральной собственностью, используемой в сфере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ведение единой федеральной системы статистического учета и отчетности в сфере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федеральный государственный контроль (надзор) в сфере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международное сотрудничество Российской Федерации и заключение международных договоров Российской Федерации в сфере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иные относящиеся к сфере социального обслуживания и установленные федеральными законами полномочия.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 полномочиям уполномоченного федерального органа исполнительной власти относятся: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выработка и реализация государственной политики в сфере социального обслуживания, а также выработка мер по совершенствованию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координация деятельности в сфере социального обслуживания, осуществляемой федеральными органами исполнительной власти, исполнительными органами государственной власти субъектов Российской Федерации, общероссийскими общественными организациями и иными осуществляющими деятельность в сфере социального обслуживания организациями;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методическое обеспечение социального обслуживания, в том числе в части, касающейся профилактики обстоятельств, обусловливающих нуждаемость в социальном обслуживании;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утверждение примерной номенклатуры организаций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утверждение методических рекомендаций по расчету потребностей субъектов Российской Федерации в развитии сети организаций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утверждение правил организации деятельности организаций социального обслуживания, их структурных подразделений, которые включают в себя рекомендуемые нормативы штатной численности, перечень необходимого оборудования для оснащения организаций социального обслуживания, их структурных подразделений;</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утверждение рекомендуемых норм питания и нормативов обеспечения мягким инвентарем получателей социальных услуг по формам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утверждение примерного порядка предоставления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утверждение порядка осуществления мониторинга социального обслуживания в субъектах Российской Федерации, а также форм документов, необходимых для осуществления такого мониторинга;</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утверждение рекомендаций по формированию и ведению реестра поставщиков социальных услуг и регистра получателей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утверждение рекомендаций по организации межведомственного взаимодействия исполнительных органов государственной власти субъектов Российской Федерации при предоставлении социальных услуг, а также при содействии в предоставлении медицинской, психологической, педагогической, юридической, социальной помощи, не относящейся к социальным услугам </w:t>
      </w:r>
      <w:r>
        <w:rPr>
          <w:rFonts w:ascii="Calibri" w:hAnsi="Calibri" w:cs="Calibri"/>
        </w:rPr>
        <w:lastRenderedPageBreak/>
        <w:t>(социальном сопровождении) (далее также - социальное сопровождение);</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утверждение рекомендаций по определению индивидуальной потребности в социальных услугах получателей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утверждение формы заявления о предоставлении социальных услуг, примерной формы договора о предоставлении социальных услуг, а также формы индивидуальной программы предоставления социальных услуг (далее - индивидуальная программа);</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утверждение порядка направления граждан в стационарные организации социального обслуживания со специальным социальным обслуживанием;</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утверждение примерного положения о попечительском совете организации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утверждение порядка предоставления социальных услуг, а также порядка утверждения перечня социальных услуг по видам социальных услуг организациями социального обслуживания, находящимися в ведении федерального органа исполнительной власти;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иные предусмотренные нормативными правовыми актами Российской Федерации полномочия.</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bookmarkStart w:id="209" w:name="Par110"/>
      <w:bookmarkEnd w:id="209"/>
      <w:r>
        <w:rPr>
          <w:rFonts w:ascii="Calibri" w:hAnsi="Calibri" w:cs="Calibri"/>
        </w:rPr>
        <w:t>Статья 8. Полномочия органов государственной власти субъектов Российской Федерации в сфере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полномочиям органов государственной власти субъектов Российской Федерации в сфере социального обслуживания относятся: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правовое регулирование и организация социального обслуживания в субъектах Российской Федерации в пределах полномочий, установленных настоящим Федеральным законом;</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определение уполномоченного органа субъекта Российской Федерации, в том числе на признание граждан нуждающимися в социальном обслуживании, а также на составление индивидуальной программы;</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координация деятельности поставщиков социальных услуг, общественных организаций и иных организаций, осуществляющих деятельность в сфере социального обслуживания, в субъекте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утверждение регламента межведомственного взаимодействия органов государственной власти субъекта Российской Федерации в связи с реализацией полномочий субъекта Российской Федерации в сфере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утверждение нормативов штатной численности организаций социального обслуживания субъекта Российской Федерации, нормативов обеспечения мягким инвентарем и площадью жилых помещений при предоставлении социальных услуг указанными организациями;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утверждение норм питания в организациях социального обслуживания субъекта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формирование и ведение реестра поставщиков социальных услуг и регистра получателей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разработка, финансовое обеспечение и реализация региональных программ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утверждение законом субъекта Российской Федерации перечня социальных услуг, предоставляемых поставщиками социальных услуг, с учетом примерного перечня социальных услуг по видам социальных услуг, утверждаемого в соответствии с </w:t>
      </w:r>
      <w:hyperlink w:anchor="Par84" w:history="1">
        <w:r>
          <w:rPr>
            <w:rFonts w:ascii="Calibri" w:hAnsi="Calibri" w:cs="Calibri"/>
            <w:color w:val="0000FF"/>
          </w:rPr>
          <w:t>пунктом 3 части 1 статьи 7</w:t>
        </w:r>
      </w:hyperlink>
      <w:r>
        <w:rPr>
          <w:rFonts w:ascii="Calibri" w:hAnsi="Calibri" w:cs="Calibri"/>
        </w:rPr>
        <w:t xml:space="preserve"> настоящего Федерального закона;</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утверждение порядка предоставления социальных услуг поставщиками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установление порядка утверждения тарифов на социальные услуги на основании подушевых нормативов финансирования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утверждение порядка организации осуществления регионального государственного контроля (надзора) в сфере социального обслуживания с указанием органа субъекта Российской Федерации, уполномоченного на осуществление такого контроля;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установление предельной величины среднедушевого дохода для предоставления социальных услуг бесплатно;</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утверждение размера платы за предоставление социальных услуг и порядка ее взимания;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обеспечение бесплатного доступа к информации о поставщиках социальных услуг, предоставляемых ими социальных услугах, видах социальных услуг, сроках, порядке и об условиях их предоставления, о тарифах на эти услуги, в том числе через средства массовой информации, включая </w:t>
      </w:r>
      <w:r>
        <w:rPr>
          <w:rFonts w:ascii="Calibri" w:hAnsi="Calibri" w:cs="Calibri"/>
        </w:rPr>
        <w:lastRenderedPageBreak/>
        <w:t>размещение информации на официальных сайтах в сети "Интернет";</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установление мер социальной поддержки и стимулирования работников организаций социального обслуживания субъекта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организация профессионального обучения, профессионального образования и дополнительного профессионального образования работников поставщиков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ведение учета и отчетности в сфере социального обслуживания в субъекте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установление порядка реализации программ в сфере социального обслуживания, в том числе инвестиционных программ;</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организация поддержки социально ориентированных некоммерческих организаций, благотворителей и добровольцев, осуществляющих деятельность в сфере социального обслуживания в субъектах Российской Федерации в соответствии с федеральными законами и законами субъектов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разработка и реализация мероприятий по формированию и развитию рынка социальных услуг, в том числе по развитию негосударственных организаций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разработка и апробация методик и технологий в сфере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утверждение порядка межведомственного взаимодействия органов государственной власти субъектов Российской Федерации при предоставлении социальных услуг и социального сопровождения;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утверждение номенклатуры организаций социального обслуживания в субъекте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иные полномочия, предусмотренные настоящим Федеральным законом и другими федеральными законами.</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3. ПРАВА И ОБЯЗАННОСТИ ПОЛУЧАТЕЛЕЙ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9. Права получателей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Получатели социальных услуг имеют право на:</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уважительное и гуманное отношение;</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получение бесплатно в доступной форме информации о своих правах и обязанностях, видах социальных услуг, сроках, порядке и об условиях их предоставления, о тарифах на эти услуги и об их стоимости для получателя социальных услуг, о возможности получения этих услуг бесплатно, а также о поставщиках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выбор поставщика или поставщиков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отказ от предоставления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защиту своих прав и законных интересов в соответствии с законодательством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участие в составлении индивидуальных программ;</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обеспечение условий пребывания в организациях социального обслуживания, соответствующих санитарно-гигиеническим требованиям, а также на надлежащий уход;</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свободное посещение законными представителями, адвокатами, нотариусами, представителями общественных и (или) иных организаций, священнослужителями, а также родственниками и другими лицами в дневное и вечернее время;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социальное сопровождение в соответствии со </w:t>
      </w:r>
      <w:hyperlink w:anchor="Par293" w:history="1">
        <w:r>
          <w:rPr>
            <w:rFonts w:ascii="Calibri" w:hAnsi="Calibri" w:cs="Calibri"/>
            <w:color w:val="0000FF"/>
          </w:rPr>
          <w:t>статьей 22</w:t>
        </w:r>
      </w:hyperlink>
      <w:r>
        <w:rPr>
          <w:rFonts w:ascii="Calibri" w:hAnsi="Calibri" w:cs="Calibri"/>
        </w:rPr>
        <w:t xml:space="preserve"> настоящего Федерального закона.</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10. Обязанности получателей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Получатели социальных услуг обязаны:</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предоставлять в соответствии с нормативными правовыми актами субъекта Российской Федерации сведения и документы, необходимые для предоставления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своевременно информировать поставщиков социальных услуг об изменении обстоятельств, обусловливающих потребность в предоставлении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соблюдать условия договора о предоставлении социальных услуг, заключенного с поставщиком социальных услуг, в том числе своевременно и в полном объеме оплачивать стоимость предоставленных социальных услуг при их предоставлении за плату или частичную плату.</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4. ПРАВА, ОБЯЗАННОСТИ И ИНФОРМАЦИОННАЯ ОТКРЫТОСТЬ</w:t>
      </w:r>
    </w:p>
    <w:p w:rsidR="00EB4437" w:rsidRDefault="00EB4437">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lastRenderedPageBreak/>
        <w:t>ПОСТАВЩИКОВ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11. Права поставщиков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Поставщики социальных услуг имеют право:</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запрашивать соответствующие органы государственной власти, а также органы местного самоуправления и получать от указанных органов информацию, необходимую для организации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отказать в предоставлении социальной услуги получателю социальных услуг в случае нарушения им условий договора о предоставлении социальных услуг, заключенного с получателем социальных услуг или его законным представителем, а также в случае, предусмотренном </w:t>
      </w:r>
      <w:hyperlink w:anchor="Par251" w:history="1">
        <w:r>
          <w:rPr>
            <w:rFonts w:ascii="Calibri" w:hAnsi="Calibri" w:cs="Calibri"/>
            <w:color w:val="0000FF"/>
          </w:rPr>
          <w:t>частью 3 статьи 18</w:t>
        </w:r>
      </w:hyperlink>
      <w:r>
        <w:rPr>
          <w:rFonts w:ascii="Calibri" w:hAnsi="Calibri" w:cs="Calibri"/>
        </w:rPr>
        <w:t xml:space="preserve"> настоящего Федерального закона;</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быть включенными в реестр поставщиков социальных услуг субъекта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получать в течение двух рабочих дней информацию о включении их в перечень рекомендуемых поставщиков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Поставщики социальных услуг вправе предоставлять гражданам по их желанию, выраженному в письменной или электронной форме, дополнительные социальные услуги за плату.</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12. Обязанности поставщиков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Поставщики социальных услуг обязаны:</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осуществлять свою деятельность в соответствии с настоящим Федеральным законом, другими федеральными законами, законами и иными нормативными правовыми актами субъекта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предоставлять социальные услуги получателям социальных услуг в соответствии с индивидуальными программами и условиями договоров, заключенных с получателями социальных услуг или их законными представителями, на основании требований настоящего Федерального закона;</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предоставлять срочные социальные услуги в соответствии со </w:t>
      </w:r>
      <w:hyperlink w:anchor="Par282" w:history="1">
        <w:r>
          <w:rPr>
            <w:rFonts w:ascii="Calibri" w:hAnsi="Calibri" w:cs="Calibri"/>
            <w:color w:val="0000FF"/>
          </w:rPr>
          <w:t>статьей 21</w:t>
        </w:r>
      </w:hyperlink>
      <w:r>
        <w:rPr>
          <w:rFonts w:ascii="Calibri" w:hAnsi="Calibri" w:cs="Calibri"/>
        </w:rPr>
        <w:t xml:space="preserve"> настоящего Федерального закона;</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предоставлять бесплатно в доступной форме получателям социальных услуг или их законным представителям информацию об их правах и обязанностях, о видах социальных услуг, сроках, порядке и об условиях их предоставления, о тарифах на эти услуги и об их стоимости для получателя социальных услуг либо о возможности получать их бесплатно;</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использовать информацию о получателях социальных услуг в соответствии с установленными </w:t>
      </w:r>
      <w:hyperlink r:id="rId1343" w:history="1">
        <w:r>
          <w:rPr>
            <w:rFonts w:ascii="Calibri" w:hAnsi="Calibri" w:cs="Calibri"/>
            <w:color w:val="0000FF"/>
          </w:rPr>
          <w:t>законодательством</w:t>
        </w:r>
      </w:hyperlink>
      <w:r>
        <w:rPr>
          <w:rFonts w:ascii="Calibri" w:hAnsi="Calibri" w:cs="Calibri"/>
        </w:rPr>
        <w:t xml:space="preserve"> Российской Федерации о персональных данных требованиями о защите персональных данных;</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предоставлять уполномоченному органу субъекта Российской Федерации информацию для формирования регистра получателей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осуществлять социальное сопровождение в соответствии со </w:t>
      </w:r>
      <w:hyperlink w:anchor="Par293" w:history="1">
        <w:r>
          <w:rPr>
            <w:rFonts w:ascii="Calibri" w:hAnsi="Calibri" w:cs="Calibri"/>
            <w:color w:val="0000FF"/>
          </w:rPr>
          <w:t>статьей 22</w:t>
        </w:r>
      </w:hyperlink>
      <w:r>
        <w:rPr>
          <w:rFonts w:ascii="Calibri" w:hAnsi="Calibri" w:cs="Calibri"/>
        </w:rPr>
        <w:t xml:space="preserve"> настоящего Федерального закона;</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обеспечивать получателям социальных услуг содействие в прохождении медико-социальной экспертизы, проводимой в установленном </w:t>
      </w:r>
      <w:hyperlink r:id="rId1344" w:history="1">
        <w:r>
          <w:rPr>
            <w:rFonts w:ascii="Calibri" w:hAnsi="Calibri" w:cs="Calibri"/>
            <w:color w:val="0000FF"/>
          </w:rPr>
          <w:t>законодательством</w:t>
        </w:r>
      </w:hyperlink>
      <w:r>
        <w:rPr>
          <w:rFonts w:ascii="Calibri" w:hAnsi="Calibri" w:cs="Calibri"/>
        </w:rPr>
        <w:t xml:space="preserve"> Российской Федерации порядке федеральными учреждениями медико-социальной экспертизы;</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предоставлять получателям социальных услуг возможность пользоваться услугами связи, в том числе сети "Интернет" и услугами почтовой связи, при получении услуг в организациях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выделять супругам, проживающим в организации социального обслуживания, изолированное жилое помещение для совместного проживания;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обеспечивать получателям социальных услуг возможность свободного посещения их законными представителями, адвокатами, нотариусами, представителями общественных и (или) иных организаций, священнослужителями, а также родственниками и другими лицами в дневное и вечернее время;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обеспечивать сохранность личных вещей и ценностей получателей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исполнять иные обязанности, связанные с реализацией прав получателей социальных услуг на социальное обслуживание.</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Поставщики социальных услуг при оказании социальных услуг не вправе:</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ограничивать права, свободы и законные интересы получателей социальных услуг, в том числе при использовании лекарственных препаратов для медицинского применения;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применять физическое или психологическое насилие в отношении получателей социальных услуг, допускать их оскорбление, грубое обращение с ними;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помещать детей-инвалидов, не страдающих психическими расстройствами, в стационарные организации социального обслуживания, предназначенные для детей-инвалидов, страдающих психическими расстройствами, и наоборот.</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13. Информационная открытость поставщиков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Поставщики социальных услуг формируют общедоступные информационные ресурсы, содержащие информацию о деятельности этих поставщиков, и обеспечивают доступ к данным ресурсам посредством размещения их на информационных стендах в помещениях поставщиков социальных услуг, в средствах массовой информации, в сети "Интернет", в том числе на официальном сайте организации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Поставщики социальных услуг обеспечивают открытость и доступность информации: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 дате государственной регистрации, об учредителе (учредителях), о месте нахождения, филиалах (при их наличии), режиме, графике работы, контактных телефонах и об адресах электронной почты;</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 структуре и об органах управления организации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 форме социального обслуживания, видах социальных услуг, порядке и об условиях их предоставления, о тарифах на социальные услуги;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 руководителе, его заместителях, руководителях филиалов (при их наличии), о персональном составе работников (с указанием с их согласия уровня образования, квалификации и опыта работы);</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 материально-техническом обеспечении предоставления социальных услуг (наличие оборудованных помещений для предоставления социальных услуг, в том числе библиотек, объектов спорта, наличие средств обучения и воспитания, условия питания и обеспечение охраны здоровья получателей социальных услуг, доступ к информационным системам в сфере социального обслуживания и сети "Интернет");</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 субъектов Российской Федерации, а также оплачиваемых в соответствии с договорами за счет средств физических лиц и (или) юридических лиц;</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об объеме предоставляемых социальных услуг за счет бюджетных ассигнований бюджетов субъектов Российской Федерации и в соответствии с договорами за счет средств физических лиц и (или) юридических лиц;</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о наличии лицензий на осуществление деятельности, подлежащей лицензированию в соответствии с </w:t>
      </w:r>
      <w:hyperlink r:id="rId1345"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о финансово-хозяйственной деятельности;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о правилах внутреннего распорядка для получателей социальных услуг, правилах внутреннего трудового распорядка, коллективном договоре;</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о наличии предписаний органов, осуществляющих государственный контроль в сфере социального обслуживания, и отчетов об исполнении указанных предписаний;</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об иной информации, которая размещается, опубликовывается по решению поставщика социальных услуг и (или) размещение, опубликование которой являются обязательными в соответствии с законодательством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Информация и документы, указанные в </w:t>
      </w:r>
      <w:hyperlink w:anchor="Par197" w:history="1">
        <w:r>
          <w:rPr>
            <w:rFonts w:ascii="Calibri" w:hAnsi="Calibri" w:cs="Calibri"/>
            <w:color w:val="0000FF"/>
          </w:rPr>
          <w:t>части 2</w:t>
        </w:r>
      </w:hyperlink>
      <w:r>
        <w:rPr>
          <w:rFonts w:ascii="Calibri" w:hAnsi="Calibri" w:cs="Calibri"/>
        </w:rPr>
        <w:t xml:space="preserve"> настоящей статьи, подлежат размещению на официальном сайте поставщика социальных услуг в сети "Интернет" и обновлению в течение десяти рабочих дней со дня их создания, получения или внесения в них соответствующих изменений. Порядок размещения на официальном сайте поставщика социальных услуг в сети "Интернет" и обновления информации об этом поставщике (в том числе содержание указанной информации и форма ее предоставления) утверждается уполномоченным федеральным органом исполнительной власти.</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5. ПРЕДОСТАВЛЕНИЕ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14. Обращение о предоставлении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Основанием для рассмотрения вопроса о предоставлении социального обслуживания является поданное в письменной или электронной форме заявление гражданина или его законного представителя о предоставлении социального обслуживания либо обращение в его интересах иных граждан, обращение государственных органов, органов местного самоуправления, общественных объединений непосредственно в уполномоченный орган субъекта Российской Федерации либо переданные заявление или обращение в рамках межведомственного взаимодействия.</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15. Признание гражданина нуждающимся в социальном обслуживании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Гражданин признается нуждающимся в социальном обслуживании в случае, если существуют следующие обстоятельства, которые ухудшают или могут ухудшить условия его жизнедеятельности: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полная или частичная утрата способности либо возможности осуществлять самообслуживание, самостоятельно передвигаться, обеспечивать основные жизненные потребности в силу заболевания, травмы, возраста или наличия инвалидности;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наличие в семье инвалида или инвалидов, в том числе ребенка-инвалида или детей-инвалидов, нуждающихся в постоянном постороннем уходе;</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наличие ребенка или детей (в том числе находящихся под опекой, попечительством), испытывающих трудности в социальной адаптации;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отсутствие возможности обеспечения ухода (в том числе временного) за инвалидом, ребенком, детьми, а также отсутствие попечения над ними;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наличие внутрисемейного конфликта, в том числе с лицами с наркотической или алкогольной зависимостью, лицами, имеющими пристрастие к азартным играм, лицами, страдающими психическими расстройствами, наличие насилия в семье;</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отсутствие определенного места жительства, в том числе у лица, не достигшего возраста двадцати трех лет и завершившего пребывание в организации для детей-сирот и детей, оставшихся без попечения родителей;</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отсутствие работы и средств к существованию;</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наличие иных обстоятельств, которые нормативными правовыми актами субъекта Российской Федерации признаны ухудшающими или способными ухудшить условия жизнедеятельности граждан.</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Уполномоченный орган субъекта Российской Федерации принимает решение о признании гражданина нуждающимся в социальном обслуживании либо об отказе в социальном обслуживании в течение пяти рабочих дней с даты подачи заявления. О принятом решении заявитель информируется в письменной или электронной форме. Решение об оказании срочных социальных услуг принимается немедленно.</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Решение об отказе в социальном обслуживании может быть обжаловано в судебном порядке.</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16. Индивидуальная программа</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Индивидуальная программа является документом, в котором указаны форма социального обслуживания, виды, объем, периодичность, условия, сроки предоставления социальных услуг, перечень рекомендуемых поставщиков социальных услуг, а также мероприятия по социальному сопровождению, осуществляемые в соответствии со </w:t>
      </w:r>
      <w:hyperlink w:anchor="Par293" w:history="1">
        <w:r>
          <w:rPr>
            <w:rFonts w:ascii="Calibri" w:hAnsi="Calibri" w:cs="Calibri"/>
            <w:color w:val="0000FF"/>
          </w:rPr>
          <w:t>статьей 22</w:t>
        </w:r>
      </w:hyperlink>
      <w:r>
        <w:rPr>
          <w:rFonts w:ascii="Calibri" w:hAnsi="Calibri" w:cs="Calibri"/>
        </w:rPr>
        <w:t xml:space="preserve"> настоящего Федерального закона.</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Индивидуальная программа составляется исходя из потребности гражданина в социальных услугах, пересматривается в зависимости от изменения этой потребности, но не реже чем раз в три года. Пересмотр индивидуальной программы осуществляется с учетом результатов реализованной индивидуальной программы.</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Индивидуальная программа для гражданина или его законного представителя имеет рекомендательный характер, для поставщика социальных услуг - обязательный характер.</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Индивидуальная программа составляется в двух экземплярах. Экземпляр индивидуальной программы, подписанный уполномоченным органом субъекта Российской Федерации, передается гражданину или его законному представителю в срок не более чем десять рабочих дней со дня подачи заявления гражданина о предоставлении социального обслуживания. Второй экземпляр индивидуальной программы остается в уполномоченном органе субъекта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случае изменения места жительства получателя социальных услуг индивидуальная программа, составленная по прежнему месту жительства, сохраняет свое действие в объеме перечня социальных услуг, установленного в субъекте Российской Федерации по новому месту жительства, до составления индивидуальной программы по новому месту жительства в сроки и в порядке, которые </w:t>
      </w:r>
      <w:r>
        <w:rPr>
          <w:rFonts w:ascii="Calibri" w:hAnsi="Calibri" w:cs="Calibri"/>
        </w:rPr>
        <w:lastRenderedPageBreak/>
        <w:t>установлены настоящей статьей.</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17. Договор о предоставлении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Социальные услуги предоставляются гражданину на основании договора о предоставлении социальных услуг, заключаемого между поставщиком социальных услуг и гражданином или его законным представителем, в течение суток с даты представления индивидуальной программы поставщику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Существенными условиями договора о предоставлении социальных услуг являются положения, определенные индивидуальной программой, а также стоимость социальных услуг в случае, если они предоставляются за плату или частичную плату.</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Отношения, связанные с исполнением договора о предоставлении социальных услуг, регулируются в соответствии с законодательством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18. Отказ от социального обслуживания, социальной услуги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Гражданин или его законный представитель имеет право отказаться от социального обслуживания, социальной услуги. Отказ оформляется в письменной форме и вносится в индивидуальную программу.</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Отказ получателя социальных услуг или его законного представителя от социального обслуживания, социальной услуги освобождает уполномоченный орган субъекта Российской Федерации и поставщиков социальных услуг от ответственности за предоставление социального обслуживания, социальной услуги.</w:t>
      </w:r>
    </w:p>
    <w:p w:rsidR="00EB4437" w:rsidRDefault="00EB4437">
      <w:pPr>
        <w:widowControl w:val="0"/>
        <w:autoSpaceDE w:val="0"/>
        <w:autoSpaceDN w:val="0"/>
        <w:adjustRightInd w:val="0"/>
        <w:spacing w:after="0" w:line="240" w:lineRule="auto"/>
        <w:ind w:firstLine="540"/>
        <w:jc w:val="both"/>
        <w:rPr>
          <w:rFonts w:ascii="Calibri" w:hAnsi="Calibri" w:cs="Calibri"/>
        </w:rPr>
      </w:pPr>
      <w:bookmarkStart w:id="210" w:name="Par251"/>
      <w:bookmarkEnd w:id="210"/>
      <w:r>
        <w:rPr>
          <w:rFonts w:ascii="Calibri" w:hAnsi="Calibri" w:cs="Calibri"/>
        </w:rPr>
        <w:t>3. Гражданину или получателю социальных услуг может быть отказано, в том числе временно, в предоставлении социальных услуг в стационарной форме в связи с наличием медицинских противопоказаний, перечень которых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Такой отказ возможен только при наличии соответствующего заключения уполномоченной медицинской организации.</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jc w:val="center"/>
        <w:outlineLvl w:val="0"/>
        <w:rPr>
          <w:rFonts w:ascii="Calibri" w:hAnsi="Calibri" w:cs="Calibri"/>
          <w:b/>
          <w:bCs/>
        </w:rPr>
      </w:pPr>
      <w:bookmarkStart w:id="211" w:name="Par253"/>
      <w:bookmarkEnd w:id="211"/>
      <w:r>
        <w:rPr>
          <w:rFonts w:ascii="Calibri" w:hAnsi="Calibri" w:cs="Calibri"/>
          <w:b/>
          <w:bCs/>
        </w:rPr>
        <w:t>Глава 6. ФОРМЫ СОЦИАЛЬНОГО ОБСЛУЖИВАНИЯ, ВИДЫ</w:t>
      </w:r>
    </w:p>
    <w:p w:rsidR="00EB4437" w:rsidRDefault="00EB4437">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19. Формы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Социальные услуги предоставляются их получателям в форме социального обслуживания на дому, или в полустационарной форме, или в стационарной форме.</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Социальные услуги в полустационарной форме предоставляются их получателям организацией социального обслуживания в определенное время суток.</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Социальные услуги в стационарной форме предоставляются их получателям при постоянном, временном (на срок, определенный индивидуальной программой) или пятидневном (в неделю) круглосуточном проживании в организации социального обслуживания. Получатели социальных услуг в стационарной форме обеспечиваются жилыми помещениями, а также помещениями для предоставления видов социальных услуг, предусмотренных </w:t>
      </w:r>
      <w:hyperlink w:anchor="Par273" w:history="1">
        <w:r>
          <w:rPr>
            <w:rFonts w:ascii="Calibri" w:hAnsi="Calibri" w:cs="Calibri"/>
            <w:color w:val="0000FF"/>
          </w:rPr>
          <w:t>пунктами 1</w:t>
        </w:r>
      </w:hyperlink>
      <w:r>
        <w:rPr>
          <w:rFonts w:ascii="Calibri" w:hAnsi="Calibri" w:cs="Calibri"/>
        </w:rPr>
        <w:t xml:space="preserve"> - </w:t>
      </w:r>
      <w:hyperlink w:anchor="Par279" w:history="1">
        <w:r>
          <w:rPr>
            <w:rFonts w:ascii="Calibri" w:hAnsi="Calibri" w:cs="Calibri"/>
            <w:color w:val="0000FF"/>
          </w:rPr>
          <w:t>7 статьи 20</w:t>
        </w:r>
      </w:hyperlink>
      <w:r>
        <w:rPr>
          <w:rFonts w:ascii="Calibri" w:hAnsi="Calibri" w:cs="Calibri"/>
        </w:rPr>
        <w:t xml:space="preserve"> настоящего Федерального закона.</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предоставлении социальных услуг в полустационарной форме или в стационарной форме должны быть обеспечены:</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возможность сопровождения получателя социальных услуг при передвижении по территории организации социального обслуживания, а также при пользовании услугами, предоставляемыми такой организацией;</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возможность для самостоятельного передвижения по территории организации социального обслуживания, входа, выхода и перемещения внутри такой организации (в том числе для передвижения в креслах-колясках), для отдыха в сидячем положении, а также доступное размещение оборудования и носителей информации;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дублирование текстовых сообщений голосовыми сообщениями, оснащение организации социального обслуживания знаками, выполненными рельефно-точечным шрифтом Брайля, ознакомление с их помощью с надписями, знаками и иной текстовой и графической информацией на территории такой организации, а также допуск тифлосурдопереводчика, допуск собак-проводников;</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дублирование голосовой информации текстовой информацией, надписями и (или) световыми </w:t>
      </w:r>
      <w:r>
        <w:rPr>
          <w:rFonts w:ascii="Calibri" w:hAnsi="Calibri" w:cs="Calibri"/>
        </w:rPr>
        <w:lastRenderedPageBreak/>
        <w:t>сигналами, информирование о предоставляемых социальных услугах с использованием русского жестового языка (сурдоперевода), допуск сурдопереводчика;</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оказание иных видов посторонней помощи.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Граждане из числа лиц, освобождаемых из мест лишения свободы, за которыми в соответствии с </w:t>
      </w:r>
      <w:hyperlink r:id="rId1346" w:history="1">
        <w:r>
          <w:rPr>
            <w:rFonts w:ascii="Calibri" w:hAnsi="Calibri" w:cs="Calibri"/>
            <w:color w:val="0000FF"/>
          </w:rPr>
          <w:t>законодательством</w:t>
        </w:r>
      </w:hyperlink>
      <w:r>
        <w:rPr>
          <w:rFonts w:ascii="Calibri" w:hAnsi="Calibri" w:cs="Calibri"/>
        </w:rPr>
        <w:t xml:space="preserve"> Российской Федерации установлен административный надзор и которые частично или полностью утратили способность к самообслуживанию, при отсутствии медицинских противопоказаний и по их личному заявлению принимаются на социальное обслуживание в стационарные организации социального обслуживания со специальным социальным обслуживанием в порядке, установленном нормативными правовыми актами субъектов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Вопросы приема в стационарные организации социального обслуживания и выписки из таких организаций лиц, страдающих психическими расстройствами, регулируются </w:t>
      </w:r>
      <w:hyperlink r:id="rId1347" w:history="1">
        <w:r>
          <w:rPr>
            <w:rFonts w:ascii="Calibri" w:hAnsi="Calibri" w:cs="Calibri"/>
            <w:color w:val="0000FF"/>
          </w:rPr>
          <w:t>законодательством</w:t>
        </w:r>
      </w:hyperlink>
      <w:r>
        <w:rPr>
          <w:rFonts w:ascii="Calibri" w:hAnsi="Calibri" w:cs="Calibri"/>
        </w:rPr>
        <w:t xml:space="preserve"> Российской Федерации о психиатрической помощи.</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bookmarkStart w:id="212" w:name="Par270"/>
      <w:bookmarkEnd w:id="212"/>
      <w:r>
        <w:rPr>
          <w:rFonts w:ascii="Calibri" w:hAnsi="Calibri" w:cs="Calibri"/>
        </w:rPr>
        <w:t>Статья 20. Виды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Получателям социальных услуг с учетом их индивидуальных потребностей предоставляются следующие виды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bookmarkStart w:id="213" w:name="Par273"/>
      <w:bookmarkEnd w:id="213"/>
      <w:r>
        <w:rPr>
          <w:rFonts w:ascii="Calibri" w:hAnsi="Calibri" w:cs="Calibri"/>
        </w:rPr>
        <w:t>1) социально-бытовые, направленные на поддержание жизнедеятельности получателей социальных услуг в быту;</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социально-медицинские, направленные на поддержание и сохранение здоровья получателей социальных услуг путем организации ухода, оказания содействия в проведении оздоровительных мероприятий, систематического наблюдения за получателями социальных услуг для выявления отклонений в состоянии их здоровья;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социально-психологические, предусматривающие оказание помощи в коррекции психологического состояния получателей социальных услуг для адаптации в социальной среде, в том числе оказание психологической помощи анонимно с использованием телефона доверия;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социально-педагогические, направленные на профилактику отклонений в поведении и развитии личности получателей социальных услуг, формирование у них позитивных интересов (в том числе в сфере досуга), организацию их досуга, оказание помощи семье в воспитании детей;</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социально-трудовые, направленные на оказание помощи в трудоустройстве и в решении других проблем, связанных с трудовой адаптацией;</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социально-правовые, направленные на оказание помощи в получении юридических услуг, в том числе бесплатно, в защите прав и законных интересов получателей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bookmarkStart w:id="214" w:name="Par279"/>
      <w:bookmarkEnd w:id="214"/>
      <w:r>
        <w:rPr>
          <w:rFonts w:ascii="Calibri" w:hAnsi="Calibri" w:cs="Calibri"/>
        </w:rPr>
        <w:t>7) 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срочные социальные услуги.</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21. Срочные социальные услуги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Срочные социальные услуги включают в себя: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обеспечение бесплатным горячим питанием или наборами продуктов;</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обеспечение одеждой, обувью и другими предметами первой необходимости;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содействие в получении временного жилого помещения;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содействие в получении юридической помощи в целях защиты прав и законных интересов получателей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содействие в получении экстренной психологической помощи с привлечением к этой работе психологов и священнослужителей;</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иные срочные социальные услуги.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Предоставление срочных социальных услуг в целях оказания неотложной помощи осуществляется в сроки, обусловленные нуждаемостью получателя социальных услуг, без составления индивидуальной программы и без заключения договора о предоставлении социальных услуг. Основанием для предоставления срочных социальных услуг является заявление получателя социальных услуг, а также получение от медицинских, образовательных или иных организаций, не входящих в систему социального обслуживания, информации о гражданах, нуждающихся в предоставлении срочных социальных услуг. Подтверждением предоставления срочных социальных услуг является акт о предоставлении срочных социальных услуг, содержащий сведения о получателе и поставщике этих услуг, видах предоставленных срочных социальных услуг, сроках, дате и об условиях их предоставления. Акт о предоставлении срочных социальных услуг подтверждается подписью их получателя.</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22. Содействие в предоставлении медицинской, психологической, педагогической, юридической, социальной помощи, не относящейся к социальным услугам (социальное сопровождение)</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необходимости гражданам, в том числе родителям, опекунам, попечителям, иным законным представителям несовершеннолетних детей, оказывается содействие в предоставлении медицинской, психологической, педагогической, юридической, социальной помощи, не относящейся к социальным услугам (социальное сопровождение).</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Социальное сопровождение осуществляется путем привлечения организаций, предоставляющих такую помощь, на основе межведомственного взаимодействия в соответствии со </w:t>
      </w:r>
      <w:hyperlink w:anchor="Par371" w:history="1">
        <w:r>
          <w:rPr>
            <w:rFonts w:ascii="Calibri" w:hAnsi="Calibri" w:cs="Calibri"/>
            <w:color w:val="0000FF"/>
          </w:rPr>
          <w:t>статьей 28</w:t>
        </w:r>
      </w:hyperlink>
      <w:r>
        <w:rPr>
          <w:rFonts w:ascii="Calibri" w:hAnsi="Calibri" w:cs="Calibri"/>
        </w:rPr>
        <w:t xml:space="preserve"> настоящего Федерального закона. Мероприятия по социальному сопровождению отражаются в индивидуальной программе.</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7. ОРГАНИЗАЦИЯ ПРЕДОСТАВЛЕНИЯ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bookmarkStart w:id="215" w:name="Par300"/>
      <w:bookmarkEnd w:id="215"/>
      <w:r>
        <w:rPr>
          <w:rFonts w:ascii="Calibri" w:hAnsi="Calibri" w:cs="Calibri"/>
        </w:rPr>
        <w:t>Статья 23. Организации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Организациями социального обслуживания являются организации, осуществляющие социальное обслуживание на дому, полустационарное социальное обслуживание, стационарное социальное обслуживание.</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Организации социального обслуживания в субъектах Российской Федерации создаются и действуют с учетом методических рекомендаций по расчету потребностей субъектов Российской Федерации в развитии сети организаций социального обслуживания и в соответствии с правилами организации деятельности организаций социального обслуживания, их структурных подразделений.</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государственных организациях социального обслуживания создаются попечительские советы.</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Структура, порядок формирования, срок полномочий, компетенция попечительского совета и порядок принятия им решений определяются уставом организации социального обслуживания в соответствии с законодательством Российской Федерации на основании примерного положения о попечительском совете организации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24. Информационные системы в сфере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Информационными системами в сфере социального обслуживания (далее - информационные системы) осуществляются сбор, хранение, обработка и предоставление информации о поставщиках социальных услуг (реестр поставщиков социальных услуг) и о получателях социальных услуг (регистр получателей социальных услуг) на основании данных, представляемых поставщиками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Операторами информационных систем являются уполномоченный орган субъекта Российской Федерации и организации, с которыми указанный орган заключил договоры об эксплуатации информационных систем.</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Информация, содержащаяся в информационных системах, используется в целях мониторинга социального обслуживания, осуществления государственного контроля (надзора) в сфере социального обслуживания в соответствии со </w:t>
      </w:r>
      <w:hyperlink w:anchor="Par429" w:history="1">
        <w:r>
          <w:rPr>
            <w:rFonts w:ascii="Calibri" w:hAnsi="Calibri" w:cs="Calibri"/>
            <w:color w:val="0000FF"/>
          </w:rPr>
          <w:t>статьей 33</w:t>
        </w:r>
      </w:hyperlink>
      <w:r>
        <w:rPr>
          <w:rFonts w:ascii="Calibri" w:hAnsi="Calibri" w:cs="Calibri"/>
        </w:rPr>
        <w:t xml:space="preserve"> настоящего Федерального закона и в иных целях, определенных законодательством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bookmarkStart w:id="216" w:name="Par313"/>
      <w:bookmarkEnd w:id="216"/>
      <w:r>
        <w:rPr>
          <w:rFonts w:ascii="Calibri" w:hAnsi="Calibri" w:cs="Calibri"/>
        </w:rPr>
        <w:t>Статья 25. Реестр поставщиков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Реестр поставщиков социальных услуг формируется в субъекте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Включение организаций социального обслуживания в реестр поставщиков социальных услуг осуществляется на добровольной основе.</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Реестр поставщиков социальных услуг содержит следующую информацию:</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регистрационный номер учетной записи;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полное и (если имеется) сокращенное наименование поставщика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дата государственной регистрации юридического лица, индивидуального предпринимателя, являющихся поставщиками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организационно-правовая форма поставщика социальных услуг (для юридических лиц);</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адрес (место нахождения, место предоставления социальных услуг), контактный телефон, адрес электронной почты поставщика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фамилия, имя, отчество руководителя поставщика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информация о лицензиях, имеющихся у поставщика социальных услуг (при необходимости);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8) сведения о формах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перечень предоставляемых социальных услуг по формам социального обслуживания и видам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тарифы на предоставляемые социальные услуги по формам социального обслуживания и видам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информация об общем количестве мест, предназначенных для предоставления социальных услуг, о наличии свободных мест, в том числе по формам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информация об условиях предоставления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информация о результатах проведенных проверок;</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информация об опыте работы поставщика социальных услуг за последние пять лет;</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иная информация, определенная Правительством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Реестр поставщиков социальных услуг в субъекте Российской Федерации размещается на официальном сайте уполномоченного органа субъекта Российской Федерации в сети "Интернет" в соответствии с требованиями законодательства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Поставщик социальных услуг с момента его включения в реестр поставщиков социальных услуг несет ответственность за достоверность и актуальность информации, содержащейся в этом реестре.</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bookmarkStart w:id="217" w:name="Par336"/>
      <w:bookmarkEnd w:id="217"/>
      <w:r>
        <w:rPr>
          <w:rFonts w:ascii="Calibri" w:hAnsi="Calibri" w:cs="Calibri"/>
        </w:rPr>
        <w:t>Статья 26. Регистр получателей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Регистр получателей социальных услуг формируется в субъекте Российской Федерации на основании данных, предоставляемых поставщиками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Регистр получателей социальных услуг содержит следующую информацию о получателе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регистрационный номер учетной записи;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фамилия, имя, отчество;</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дата рождения;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пол;</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адрес (место жительства), контактный телефон;</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страховой номер индивидуального лицевого счета;</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серия, номер паспорта или данные иного документа, удостоверяющего личность, дата выдачи этих документов и наименование выдавшего их органа;</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дата обращения с просьбой о предоставлении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дата оформления и номер индивидуальной программы;</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наименование поставщика или наименования поставщиков социальных услуг, реализующих индивидуальную программу;</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перечень социальных услуг, предоставленных и предоставляемых получателю социальных услуг в соответствии с заключенным договором о предоставлении социальных услуг с указанием тарифов, стоимости социальных услуг для получателя социальных услуг, источников финансирования, периодичности и результатов их предоставления;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иная информация, определенная Правительством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bookmarkStart w:id="218" w:name="Par353"/>
      <w:bookmarkEnd w:id="218"/>
      <w:r>
        <w:rPr>
          <w:rFonts w:ascii="Calibri" w:hAnsi="Calibri" w:cs="Calibri"/>
        </w:rPr>
        <w:t>Статья 27. Требования к порядку предоставления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Порядок предоставления социальных услуг обязателен для исполнения поставщиками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Порядок предоставления социальных услуг устанавливается по формам социального обслуживания, видам социальных услуг и включает в себя: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наименование социальной услуги;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стандарт социальной услуги;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правила предоставления социальной услуги бесплатно либо за плату или частичную плату;</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требования к деятельности поставщика социальной услуги в сфере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перечень документов, необходимых для предоставления социальной услуги, с указанием документов и информации, которые должен представить получатель социальной услуги, и документов, которые подлежат представлению в рамках межведомственного информационного взаимодействия или представляются получателем социальной услуги по собственной инициативе;</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иные положения в зависимости от формы социального обслуживания, видов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Стандарт социальной услуги включает в себя: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описание социальной услуги, в том числе ее объем;</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сроки предоставления социальной услуги;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подушевой норматив финансирования социальной услуги;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показатели качества и оценку результатов предоставления социальной услуги;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условия предоставления социальной услуги, в том числе условия доступности предоставления социальной услуги для инвалидов и других лиц с учетом ограничений их жизнедеятельности;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иные необходимые для предоставления социальной услуги положения.</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28. Межведомственное взаимодействие при организации социального обслуживания в субъекте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Межведомственное взаимодействие при организации социального обслуживания в субъекте Российской Федерации и социального сопровождения осуществляется на основе регламента межведомственного взаимодействия, определяющего содержание и порядок действий органов государственной власти субъекта Российской Федерации в связи с реализацией полномочий субъекта Российской Федерации, установленных настоящим Федеральным законом.</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Регламент межведомственного взаимодействия определяет:</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перечень органов государственной власти субъекта Российской Федерации, осуществляющих межведомственное взаимодействие;</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виды деятельности, осуществляемой органами государственной власти субъекта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порядок и формы межведомственного взаимодействия;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требования к содержанию, формам и условиям обмена информацией, в том числе в электронной форме;</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механизм реализации мероприятий по социальному сопровождению, в том числе порядок привлечения организаций к его осуществлению;</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порядок осуществления государственного контроля (надзора) и оценки результатов межведомственного взаимодействия.</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bookmarkStart w:id="219" w:name="Par382"/>
      <w:bookmarkEnd w:id="219"/>
      <w:r>
        <w:rPr>
          <w:rFonts w:ascii="Calibri" w:hAnsi="Calibri" w:cs="Calibri"/>
        </w:rPr>
        <w:t>Статья 29. Профилактика обстоятельств, обусловливающих нуждаемость гражданина в социальном обслуживании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Профилактика обстоятельств, обусловливающих нуждаемость гражданина в социальном обслуживании, осуществляется путем:</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обследования условий жизнедеятельности гражданина, определения причин, влияющих на ухудшение этих условий;</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анализа данных государственной статистической отчетности, проведения при необходимости выборочных социологических опросов.</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Мероприятия по профилактике обстоятельств, обусловливающих нуждаемость гражданина в социальном обслуживании, осуществляются в том числе в рамках региональных программ социального обслуживания, утвержденных органами государственной власти субъектов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8. ФИНАНСИРОВАНИЕ СОЦИАЛЬНОГО ОБСЛУЖИВАНИЯ И УСЛОВИЯ</w:t>
      </w:r>
    </w:p>
    <w:p w:rsidR="00EB4437" w:rsidRDefault="00EB4437">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ОПЛАТЫ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bookmarkStart w:id="220" w:name="Par392"/>
      <w:bookmarkEnd w:id="220"/>
      <w:r>
        <w:rPr>
          <w:rFonts w:ascii="Calibri" w:hAnsi="Calibri" w:cs="Calibri"/>
        </w:rPr>
        <w:t>Статья 30. Финансовое обеспечение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Источниками финансового обеспечения социального обслуживания являются: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средства бюджетов бюджетной системы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благотворительные взносы и пожертвования;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средства получателей социальных услуг при предоставлении социальных услуг за плату или частичную плату;</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доходы от предпринимательской и иной приносящей доход деятельности, осуществляемой организациями социального обслуживания, а также иные не запрещенные законом источники.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Финансовое обеспечение деятельности организаций социального обслуживания, находящихся в ведении федеральных органов исполнительной власти, осуществляется в соответствии с бюджетным </w:t>
      </w:r>
      <w:hyperlink r:id="rId1348" w:history="1">
        <w:r>
          <w:rPr>
            <w:rFonts w:ascii="Calibri" w:hAnsi="Calibri" w:cs="Calibri"/>
            <w:color w:val="0000FF"/>
          </w:rPr>
          <w:t>законодательством</w:t>
        </w:r>
      </w:hyperlink>
      <w:r>
        <w:rPr>
          <w:rFonts w:ascii="Calibri" w:hAnsi="Calibri" w:cs="Calibri"/>
        </w:rPr>
        <w:t xml:space="preserve"> Российской Федерации за счет средств федерального бюджета, а также за счет средств получателей социальных услуг при предоставлении социальных услуг за плату или частичную плату.</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Финансовое обеспечение деятельности организаций социального обслуживания субъекта Российской Федерации осуществляется в соответствии с бюджетным законодательством Российской Федерации за счет средств бюджета субъекта Российской Федерации, а также за счет средств получателей социальных услуг при предоставлении социальных услуг за плату или частичную плату.</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Финансовое обеспечение предоставления социальных услуг негосударственными организациями, индивидуальными предпринимателями, осуществляющими деятельность по социальному обслуживанию, и предоставляющими социальные услуги социально ориентированными некоммерческими организациями осуществляется путем предоставления субсидий из соответствующего бюджета бюджетной системы Российской Федерации в соответствии с бюджетным законодательством Российской Федерации, проведения закупок социальных услуг в соответствии с </w:t>
      </w:r>
      <w:hyperlink r:id="rId1349" w:history="1">
        <w:r>
          <w:rPr>
            <w:rFonts w:ascii="Calibri" w:hAnsi="Calibri" w:cs="Calibri"/>
            <w:color w:val="0000FF"/>
          </w:rPr>
          <w:t>законодательством</w:t>
        </w:r>
      </w:hyperlink>
      <w:r>
        <w:rPr>
          <w:rFonts w:ascii="Calibri" w:hAnsi="Calibri" w:cs="Calibri"/>
        </w:rPr>
        <w:t xml:space="preserve"> Российской Федерации о контрактной системе в сфере закупок товаров, работ, услуг для обеспечения государственных и муниципальных нужд, а также за счет средств получателей социальных услуг при предоставлении социальных услуг за плату или частичную плату.</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Уполномоченный федеральный орган исполнительной власти, уполномоченный орган субъекта Российской Федерации вправе привлекать иные источники финансирования социального обслуживания, в том числе для реализации совместных проектов в данной сфере.</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Порядок расходования средств, образовавшихся в результате взимания платы за предоставление социальных услуг, устанавливается: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федеральным органом исполнительной власти - для организаций социального обслуживания, находящихся в ведении федеральных органов исполнительной власти;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уполномоченным органом субъекта Российской Федерации - для организаций социального обслуживания субъекта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Порядок расходования средств, образовавшихся в результате взимания платы за предоставление социальных услуг, должен предусматривать возможность использования этих средств на текущую деятельность, развитие организации социального обслуживания, стимулирование ее работников.</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Если гражданин получает социальные услуги, предусмотренные индивидуальной программой, у поставщика или поставщиков социальных услуг, которые включены в реестр поставщиков социальных услуг субъекта Российской Федерации, но не участвуют в выполнении государственного задания (заказа), поставщику или поставщикам социальных услуг выплачивается компенсация в размере и в порядке, которые определяются нормативными правовыми актами субъекта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bookmarkStart w:id="221" w:name="Par409"/>
      <w:bookmarkEnd w:id="221"/>
      <w:r>
        <w:rPr>
          <w:rFonts w:ascii="Calibri" w:hAnsi="Calibri" w:cs="Calibri"/>
        </w:rPr>
        <w:t>Статья 31. Предоставление социальных услуг бесплатно</w:t>
      </w:r>
    </w:p>
    <w:p w:rsidR="00EB4437" w:rsidRDefault="00EB4437">
      <w:pPr>
        <w:widowControl w:val="0"/>
        <w:autoSpaceDE w:val="0"/>
        <w:autoSpaceDN w:val="0"/>
        <w:adjustRightInd w:val="0"/>
        <w:spacing w:after="0" w:line="240" w:lineRule="auto"/>
        <w:ind w:firstLine="540"/>
        <w:jc w:val="both"/>
        <w:rPr>
          <w:rFonts w:ascii="Calibri" w:hAnsi="Calibri" w:cs="Calibri"/>
        </w:rPr>
      </w:pPr>
      <w:bookmarkStart w:id="222" w:name="Par411"/>
      <w:bookmarkEnd w:id="222"/>
      <w:r>
        <w:rPr>
          <w:rFonts w:ascii="Calibri" w:hAnsi="Calibri" w:cs="Calibri"/>
        </w:rPr>
        <w:t>1. Социальные услуги в форме социального обслуживания на дому, в полустационарной и стационарной формах социального обслуживания предоставляются бесплатно:</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несовершеннолетним детям;</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лицам, пострадавшим в результате чрезвычайных ситуаций, вооруженных межнациональных (межэтнических) конфликтов.</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Социальные услуги в форме социального обслуживания на дому и в полустационарной форме социального обслуживания предоставляются бесплатно, если на дату обращения среднедушевой доход получателя социальных услуг, рассчитанный в соответствии с нормативными правовыми актами Российской Федерации, ниже предельной величины или равен предельной величине среднедушевого дохода для предоставления социальных услуг бесплатно, установленной законом субъекта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bookmarkStart w:id="223" w:name="Par415"/>
      <w:bookmarkEnd w:id="223"/>
      <w:r>
        <w:rPr>
          <w:rFonts w:ascii="Calibri" w:hAnsi="Calibri" w:cs="Calibri"/>
        </w:rPr>
        <w:t>3. Нормативными правовыми актами субъектов Российской Федерации могут быть предусмотрены иные категории граждан, которым социальные услуги предоставляются бесплатно.</w:t>
      </w:r>
    </w:p>
    <w:p w:rsidR="00EB4437" w:rsidRDefault="00EB4437">
      <w:pPr>
        <w:widowControl w:val="0"/>
        <w:autoSpaceDE w:val="0"/>
        <w:autoSpaceDN w:val="0"/>
        <w:adjustRightInd w:val="0"/>
        <w:spacing w:after="0" w:line="240" w:lineRule="auto"/>
        <w:ind w:firstLine="540"/>
        <w:jc w:val="both"/>
        <w:rPr>
          <w:rFonts w:ascii="Calibri" w:hAnsi="Calibri" w:cs="Calibri"/>
        </w:rPr>
      </w:pPr>
      <w:bookmarkStart w:id="224" w:name="Par416"/>
      <w:bookmarkEnd w:id="224"/>
      <w:r>
        <w:rPr>
          <w:rFonts w:ascii="Calibri" w:hAnsi="Calibri" w:cs="Calibri"/>
        </w:rPr>
        <w:t>4. Порядок определения среднедушевого дохода для предоставления социальных услуг бесплатно для целей настоящего Федерального закона устанавливается Правительством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Размер предельной величины среднедушевого дохода для предоставления социальных услуг бесплатно устанавливается законами субъекта Российской Федерации и не может быть ниже полуторной величины прожиточного минимума, установленного в субъекте Российской Федерации для основных социально-демографических групп населения.</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32. Определение размера платы за предоставление социальных услуг</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Социальные услуги в форме социального обслуживания на дому и в полустационарной форме социального обслуживания предоставляются за плату или частичную плату, если на дату обращения </w:t>
      </w:r>
      <w:r>
        <w:rPr>
          <w:rFonts w:ascii="Calibri" w:hAnsi="Calibri" w:cs="Calibri"/>
        </w:rPr>
        <w:lastRenderedPageBreak/>
        <w:t xml:space="preserve">среднедушевой доход получателей социальных услуг, рассчитанный в соответствии с </w:t>
      </w:r>
      <w:hyperlink w:anchor="Par416" w:history="1">
        <w:r>
          <w:rPr>
            <w:rFonts w:ascii="Calibri" w:hAnsi="Calibri" w:cs="Calibri"/>
            <w:color w:val="0000FF"/>
          </w:rPr>
          <w:t>частью 4 статьи 31</w:t>
        </w:r>
      </w:hyperlink>
      <w:r>
        <w:rPr>
          <w:rFonts w:ascii="Calibri" w:hAnsi="Calibri" w:cs="Calibri"/>
        </w:rPr>
        <w:t xml:space="preserve"> настоящего Федерального закона, превышает предельную величину среднедушевого дохода, установленную </w:t>
      </w:r>
      <w:hyperlink w:anchor="Par417" w:history="1">
        <w:r>
          <w:rPr>
            <w:rFonts w:ascii="Calibri" w:hAnsi="Calibri" w:cs="Calibri"/>
            <w:color w:val="0000FF"/>
          </w:rPr>
          <w:t>частью 5 статьи 31</w:t>
        </w:r>
      </w:hyperlink>
      <w:r>
        <w:rPr>
          <w:rFonts w:ascii="Calibri" w:hAnsi="Calibri" w:cs="Calibri"/>
        </w:rPr>
        <w:t xml:space="preserve"> настоящего Федерального закона.</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Размер ежемесячной платы за предоставление социальных услуг в форме социального обслуживания на дому и в полустационарной форме социального обслуживания рассчитывается на основе тарифов на социальные услуги, но не может превышать пятьдесят процентов разницы между величиной среднедушевого дохода получателя социальной услуги и предельной величиной среднедушевого дохода, установленной </w:t>
      </w:r>
      <w:hyperlink w:anchor="Par417" w:history="1">
        <w:r>
          <w:rPr>
            <w:rFonts w:ascii="Calibri" w:hAnsi="Calibri" w:cs="Calibri"/>
            <w:color w:val="0000FF"/>
          </w:rPr>
          <w:t>частью 5 статьи 31</w:t>
        </w:r>
      </w:hyperlink>
      <w:r>
        <w:rPr>
          <w:rFonts w:ascii="Calibri" w:hAnsi="Calibri" w:cs="Calibri"/>
        </w:rPr>
        <w:t xml:space="preserve"> настоящего Федерального закона.</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Социальные услуги в стационарной форме социального обслуживания предоставляются их получателям за плату или частичную плату, за исключением получателей социальных услуг, указанных в </w:t>
      </w:r>
      <w:hyperlink w:anchor="Par411" w:history="1">
        <w:r>
          <w:rPr>
            <w:rFonts w:ascii="Calibri" w:hAnsi="Calibri" w:cs="Calibri"/>
            <w:color w:val="0000FF"/>
          </w:rPr>
          <w:t>частях 1</w:t>
        </w:r>
      </w:hyperlink>
      <w:r>
        <w:rPr>
          <w:rFonts w:ascii="Calibri" w:hAnsi="Calibri" w:cs="Calibri"/>
        </w:rPr>
        <w:t xml:space="preserve"> и </w:t>
      </w:r>
      <w:hyperlink w:anchor="Par415" w:history="1">
        <w:r>
          <w:rPr>
            <w:rFonts w:ascii="Calibri" w:hAnsi="Calibri" w:cs="Calibri"/>
            <w:color w:val="0000FF"/>
          </w:rPr>
          <w:t>3 статьи 31</w:t>
        </w:r>
      </w:hyperlink>
      <w:r>
        <w:rPr>
          <w:rFonts w:ascii="Calibri" w:hAnsi="Calibri" w:cs="Calibri"/>
        </w:rPr>
        <w:t xml:space="preserve"> настоящего Федерального закона.</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Размер ежемесячной платы за предоставление социальных услуг в стационарной форме социального обслуживания рассчитывается на основе тарифов на социальные услуги, но не может превышать семьдесят пять процентов среднедушевого дохода получателя социальных услуг, рассчитанного в соответствии с </w:t>
      </w:r>
      <w:hyperlink w:anchor="Par416" w:history="1">
        <w:r>
          <w:rPr>
            <w:rFonts w:ascii="Calibri" w:hAnsi="Calibri" w:cs="Calibri"/>
            <w:color w:val="0000FF"/>
          </w:rPr>
          <w:t>частью 4 статьи 31</w:t>
        </w:r>
      </w:hyperlink>
      <w:r>
        <w:rPr>
          <w:rFonts w:ascii="Calibri" w:hAnsi="Calibri" w:cs="Calibri"/>
        </w:rPr>
        <w:t xml:space="preserve"> настоящего Федерального закона.</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Плата за предоставление социальных услуг производится в соответствии с договором о предоставлении социальных услуг, предусмотренным </w:t>
      </w:r>
      <w:hyperlink w:anchor="Par241" w:history="1">
        <w:r>
          <w:rPr>
            <w:rFonts w:ascii="Calibri" w:hAnsi="Calibri" w:cs="Calibri"/>
            <w:color w:val="0000FF"/>
          </w:rPr>
          <w:t>статьей 17</w:t>
        </w:r>
      </w:hyperlink>
      <w:r>
        <w:rPr>
          <w:rFonts w:ascii="Calibri" w:hAnsi="Calibri" w:cs="Calibri"/>
        </w:rPr>
        <w:t xml:space="preserve"> настоящего Федерального закона.</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jc w:val="center"/>
        <w:outlineLvl w:val="0"/>
        <w:rPr>
          <w:rFonts w:ascii="Calibri" w:hAnsi="Calibri" w:cs="Calibri"/>
          <w:b/>
          <w:bCs/>
        </w:rPr>
      </w:pPr>
      <w:bookmarkStart w:id="225" w:name="Par427"/>
      <w:bookmarkEnd w:id="225"/>
      <w:r>
        <w:rPr>
          <w:rFonts w:ascii="Calibri" w:hAnsi="Calibri" w:cs="Calibri"/>
          <w:b/>
          <w:bCs/>
        </w:rPr>
        <w:t>Глава 9. КОНТРОЛЬ В СФЕРЕ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bookmarkStart w:id="226" w:name="Par429"/>
      <w:bookmarkEnd w:id="226"/>
      <w:r>
        <w:rPr>
          <w:rFonts w:ascii="Calibri" w:hAnsi="Calibri" w:cs="Calibri"/>
        </w:rPr>
        <w:t>Статья 33. Государственный контроль (надзор) в сфере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отношениям, связанным с осуществлением государственного контроля (надзора) в сфере социального обслуживания, организацией и проведением проверок поставщиков социальных услуг, применяются положения Федерального </w:t>
      </w:r>
      <w:hyperlink r:id="rId1350" w:history="1">
        <w:r>
          <w:rPr>
            <w:rFonts w:ascii="Calibri" w:hAnsi="Calibri" w:cs="Calibri"/>
            <w:color w:val="0000FF"/>
          </w:rPr>
          <w:t>закона</w:t>
        </w:r>
      </w:hyperlink>
      <w:r>
        <w:rPr>
          <w:rFonts w:ascii="Calibri" w:hAnsi="Calibri" w:cs="Calibri"/>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Региональный государственный контроль в сфере социального обслуживания осуществляется уполномоченным органом субъекта Российской Федерации в порядке, установленном органом государственной власти субъекта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bookmarkStart w:id="227" w:name="Par434"/>
      <w:bookmarkEnd w:id="227"/>
      <w:r>
        <w:rPr>
          <w:rFonts w:ascii="Calibri" w:hAnsi="Calibri" w:cs="Calibri"/>
        </w:rPr>
        <w:t>Статья 34. Общественный контроль в сфере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Общественный контроль в сфере социального обслуживания осуществляется гражданами, общественными и иными организациями в соответствии с </w:t>
      </w:r>
      <w:hyperlink r:id="rId1351" w:history="1">
        <w:r>
          <w:rPr>
            <w:rFonts w:ascii="Calibri" w:hAnsi="Calibri" w:cs="Calibri"/>
            <w:color w:val="0000FF"/>
          </w:rPr>
          <w:t>законодательством</w:t>
        </w:r>
      </w:hyperlink>
      <w:r>
        <w:rPr>
          <w:rFonts w:ascii="Calibri" w:hAnsi="Calibri" w:cs="Calibri"/>
        </w:rPr>
        <w:t xml:space="preserve"> Российской Федерации о защите прав потребителей. Органы государственной власти субъектов Российской Федерации в пределах установленной компетенции оказывают содействие гражданам, общественным и иным организациям в осуществлении общественного контроля в сфере социального обслуживания.</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jc w:val="center"/>
        <w:outlineLvl w:val="0"/>
        <w:rPr>
          <w:rFonts w:ascii="Calibri" w:hAnsi="Calibri" w:cs="Calibri"/>
          <w:b/>
          <w:bCs/>
        </w:rPr>
      </w:pPr>
      <w:bookmarkStart w:id="228" w:name="Par438"/>
      <w:bookmarkEnd w:id="228"/>
      <w:r>
        <w:rPr>
          <w:rFonts w:ascii="Calibri" w:hAnsi="Calibri" w:cs="Calibri"/>
          <w:b/>
          <w:bCs/>
        </w:rPr>
        <w:t>Глава 10. ЗАКЛЮЧИТЕЛЬНЫЕ И ПЕРЕХОДНЫЕ ПОЛОЖЕНИЯ</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35. Переходные положения</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Утвержденный органом государственной власти субъекта Российской Федерации в связи с принятием настоящего Федерального закона перечень социальных услуг, предоставляемых поставщиками социальных услуг в субъекте Российской Федерации, не может быть сокращен по сравнению с установленным в субъекте Российской Федерации по состоянию на 31 декабря 2014 года перечнем социальных услуг, предоставляемых организациями социального обслуживания в субъекте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рамках длящихся правоотношений для получателей социальных услуг, у которых право на получение социальных услуг возникло в соответствии с действовавшим до дня вступления в силу настоящего Федерального закона порядком предоставления социальных услуг в субъекте Российской Федерации, вновь устанавливаемые размеры платы за предоставление социальных услуг поставщиками социальных услуг в субъекте Российской Федерации и условия ее предоставления в соответствии с настоящим Федеральным законом не могут быть выше размеров платы за предоставление этим лицам соответствующих социальных услуг, установленных по состоянию на 31 декабря 2014 года, а условия предоставления соответствующих социальных услуг не могут быть ухудшены по сравнению с условиями, установленными по состоянию на 31 декабря 2014 года.</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36. О признании утратившими силу отдельных законодательных актов (положений законодательных актов) Российской Федерации</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Признать утратившими силу:</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Федеральный </w:t>
      </w:r>
      <w:hyperlink r:id="rId1352" w:history="1">
        <w:r>
          <w:rPr>
            <w:rFonts w:ascii="Calibri" w:hAnsi="Calibri" w:cs="Calibri"/>
            <w:color w:val="0000FF"/>
          </w:rPr>
          <w:t>закон</w:t>
        </w:r>
      </w:hyperlink>
      <w:r>
        <w:rPr>
          <w:rFonts w:ascii="Calibri" w:hAnsi="Calibri" w:cs="Calibri"/>
        </w:rPr>
        <w:t xml:space="preserve"> от 2 августа 1995 года N 122-ФЗ "О социальном обслуживании граждан пожилого возраста и инвалидов" (Собрание законодательства Российской Федерации, 1995, N 32, ст. 3198);</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Федеральный </w:t>
      </w:r>
      <w:hyperlink r:id="rId1353" w:history="1">
        <w:r>
          <w:rPr>
            <w:rFonts w:ascii="Calibri" w:hAnsi="Calibri" w:cs="Calibri"/>
            <w:color w:val="0000FF"/>
          </w:rPr>
          <w:t>закон</w:t>
        </w:r>
      </w:hyperlink>
      <w:r>
        <w:rPr>
          <w:rFonts w:ascii="Calibri" w:hAnsi="Calibri" w:cs="Calibri"/>
        </w:rPr>
        <w:t xml:space="preserve"> от 10 декабря 1995 года N 195-ФЗ "Об основах социального обслуживания населения в Российской Федерации" (Собрание законодательства Российской Федерации, 1995, N 50, ст. 4872);</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Федеральный </w:t>
      </w:r>
      <w:hyperlink r:id="rId1354" w:history="1">
        <w:r>
          <w:rPr>
            <w:rFonts w:ascii="Calibri" w:hAnsi="Calibri" w:cs="Calibri"/>
            <w:color w:val="0000FF"/>
          </w:rPr>
          <w:t>закон</w:t>
        </w:r>
      </w:hyperlink>
      <w:r>
        <w:rPr>
          <w:rFonts w:ascii="Calibri" w:hAnsi="Calibri" w:cs="Calibri"/>
        </w:rPr>
        <w:t xml:space="preserve"> от 10 июля 2002 года N 87-ФЗ "О внесении изменения в статью 6 Федерального закона "Об основах социального обслуживания населения в Российской Федерации" и дополнения в статью 2 Закона Российской Федерации "О стандартизации" (Собрание законодательства Российской Федерации, 2002, N 28, ст. 2791);</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1355" w:history="1">
        <w:r>
          <w:rPr>
            <w:rFonts w:ascii="Calibri" w:hAnsi="Calibri" w:cs="Calibri"/>
            <w:color w:val="0000FF"/>
          </w:rPr>
          <w:t>пункт 4 статьи 36</w:t>
        </w:r>
      </w:hyperlink>
      <w:r>
        <w:rPr>
          <w:rFonts w:ascii="Calibri" w:hAnsi="Calibri" w:cs="Calibri"/>
        </w:rPr>
        <w:t xml:space="preserve"> Федерального закона от 25 июля 2002 года N 115-ФЗ "О правовом положении иностранных граждан в Российской Федерации" (Собрание законодательства Российской Федерации, 2002, N 30, ст. 3032);</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w:t>
      </w:r>
      <w:hyperlink r:id="rId1356" w:history="1">
        <w:r>
          <w:rPr>
            <w:rFonts w:ascii="Calibri" w:hAnsi="Calibri" w:cs="Calibri"/>
            <w:color w:val="0000FF"/>
          </w:rPr>
          <w:t>статьи 17</w:t>
        </w:r>
      </w:hyperlink>
      <w:r>
        <w:rPr>
          <w:rFonts w:ascii="Calibri" w:hAnsi="Calibri" w:cs="Calibri"/>
        </w:rPr>
        <w:t xml:space="preserve"> и </w:t>
      </w:r>
      <w:hyperlink r:id="rId1357" w:history="1">
        <w:r>
          <w:rPr>
            <w:rFonts w:ascii="Calibri" w:hAnsi="Calibri" w:cs="Calibri"/>
            <w:color w:val="0000FF"/>
          </w:rPr>
          <w:t>23</w:t>
        </w:r>
      </w:hyperlink>
      <w:r>
        <w:rPr>
          <w:rFonts w:ascii="Calibri" w:hAnsi="Calibri" w:cs="Calibri"/>
        </w:rPr>
        <w:t xml:space="preserve"> Федерального закона от 10 января 2003 года N 15-ФЗ "О внесении изменений и дополнений в некоторые законодательные акты Российской Федерации в связи с принятием Федерального закона "О лицензировании отдельных видов деятельности" (Собрание законодательства Российской Федерации, 2003, N 2, ст. 167);</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w:t>
      </w:r>
      <w:hyperlink r:id="rId1358" w:history="1">
        <w:r>
          <w:rPr>
            <w:rFonts w:ascii="Calibri" w:hAnsi="Calibri" w:cs="Calibri"/>
            <w:color w:val="0000FF"/>
          </w:rPr>
          <w:t>статьи 56</w:t>
        </w:r>
      </w:hyperlink>
      <w:r>
        <w:rPr>
          <w:rFonts w:ascii="Calibri" w:hAnsi="Calibri" w:cs="Calibri"/>
        </w:rPr>
        <w:t xml:space="preserve"> и </w:t>
      </w:r>
      <w:hyperlink r:id="rId1359" w:history="1">
        <w:r>
          <w:rPr>
            <w:rFonts w:ascii="Calibri" w:hAnsi="Calibri" w:cs="Calibri"/>
            <w:color w:val="0000FF"/>
          </w:rPr>
          <w:t>65</w:t>
        </w:r>
      </w:hyperlink>
      <w:r>
        <w:rPr>
          <w:rFonts w:ascii="Calibri" w:hAnsi="Calibri" w:cs="Calibri"/>
        </w:rPr>
        <w:t xml:space="preserve"> Федерального закона от 22 августа 2004 года N 122-ФЗ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"Об общих принципах организации местного самоуправления в Российской Федерации" (Собрание законодательства Российской Федерации, 2004, N 35, ст. 3607);</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w:t>
      </w:r>
      <w:hyperlink r:id="rId1360" w:history="1">
        <w:r>
          <w:rPr>
            <w:rFonts w:ascii="Calibri" w:hAnsi="Calibri" w:cs="Calibri"/>
            <w:color w:val="0000FF"/>
          </w:rPr>
          <w:t>статью 29</w:t>
        </w:r>
      </w:hyperlink>
      <w:r>
        <w:rPr>
          <w:rFonts w:ascii="Calibri" w:hAnsi="Calibri" w:cs="Calibri"/>
        </w:rPr>
        <w:t xml:space="preserve"> Федерального закона от 23 июля 2008 года N 160-ФЗ "О внесении изменений в отдельные законодательные акты Российской Федерации в связи с совершенствованием осуществления полномочий Правительства Российской Федерации" (Собрание законодательства Российской Федерации, 2008, N 30, ст. 3616);</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w:t>
      </w:r>
      <w:hyperlink r:id="rId1361" w:history="1">
        <w:r>
          <w:rPr>
            <w:rFonts w:ascii="Calibri" w:hAnsi="Calibri" w:cs="Calibri"/>
            <w:color w:val="0000FF"/>
          </w:rPr>
          <w:t>статью 2</w:t>
        </w:r>
      </w:hyperlink>
      <w:r>
        <w:rPr>
          <w:rFonts w:ascii="Calibri" w:hAnsi="Calibri" w:cs="Calibri"/>
        </w:rPr>
        <w:t xml:space="preserve"> Федерального закона от 21 ноября 2011 года N 326-ФЗ "О внесении изменений в отдельные законодательные акты Российской Федерации в связи с принятием Федерального закона "О бесплатной юридической помощи в Российской Федерации" (Собрание законодательства Российской Федерации, 2011, N 48, ст. 6727);</w:t>
      </w:r>
    </w:p>
    <w:p w:rsidR="00EB4437" w:rsidRDefault="00EB443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w:t>
      </w:r>
      <w:hyperlink r:id="rId1362" w:history="1">
        <w:r>
          <w:rPr>
            <w:rFonts w:ascii="Calibri" w:hAnsi="Calibri" w:cs="Calibri"/>
            <w:color w:val="0000FF"/>
          </w:rPr>
          <w:t>статьи 12</w:t>
        </w:r>
      </w:hyperlink>
      <w:r>
        <w:rPr>
          <w:rFonts w:ascii="Calibri" w:hAnsi="Calibri" w:cs="Calibri"/>
        </w:rPr>
        <w:t xml:space="preserve"> и </w:t>
      </w:r>
      <w:hyperlink r:id="rId1363" w:history="1">
        <w:r>
          <w:rPr>
            <w:rFonts w:ascii="Calibri" w:hAnsi="Calibri" w:cs="Calibri"/>
            <w:color w:val="0000FF"/>
          </w:rPr>
          <w:t>13</w:t>
        </w:r>
      </w:hyperlink>
      <w:r>
        <w:rPr>
          <w:rFonts w:ascii="Calibri" w:hAnsi="Calibri" w:cs="Calibri"/>
        </w:rPr>
        <w:t xml:space="preserve"> Федерального закона от 25 ноября 2013 года N 317-ФЗ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 (Собрание законодательства Российской Федерации, 2013, N 48, ст. 6165).</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37. Вступление в силу настоящего Федерального закона</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Pr="00EB4437" w:rsidRDefault="00EB4437">
      <w:pPr>
        <w:widowControl w:val="0"/>
        <w:autoSpaceDE w:val="0"/>
        <w:autoSpaceDN w:val="0"/>
        <w:adjustRightInd w:val="0"/>
        <w:spacing w:after="0" w:line="240" w:lineRule="auto"/>
        <w:ind w:firstLine="540"/>
        <w:jc w:val="both"/>
        <w:rPr>
          <w:rFonts w:ascii="Calibri" w:hAnsi="Calibri" w:cs="Calibri"/>
          <w:b/>
        </w:rPr>
      </w:pPr>
      <w:r w:rsidRPr="00EB4437">
        <w:rPr>
          <w:rFonts w:ascii="Calibri" w:hAnsi="Calibri" w:cs="Calibri"/>
          <w:b/>
        </w:rPr>
        <w:t>Настоящий Федеральный закон вступает в силу с 1 января 2015 года.</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jc w:val="right"/>
        <w:rPr>
          <w:rFonts w:ascii="Calibri" w:hAnsi="Calibri" w:cs="Calibri"/>
        </w:rPr>
      </w:pPr>
      <w:r>
        <w:rPr>
          <w:rFonts w:ascii="Calibri" w:hAnsi="Calibri" w:cs="Calibri"/>
        </w:rPr>
        <w:t>Президент</w:t>
      </w:r>
    </w:p>
    <w:p w:rsidR="00EB4437" w:rsidRDefault="00EB4437">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EB4437" w:rsidRDefault="00EB4437">
      <w:pPr>
        <w:widowControl w:val="0"/>
        <w:autoSpaceDE w:val="0"/>
        <w:autoSpaceDN w:val="0"/>
        <w:adjustRightInd w:val="0"/>
        <w:spacing w:after="0" w:line="240" w:lineRule="auto"/>
        <w:jc w:val="right"/>
        <w:rPr>
          <w:rFonts w:ascii="Calibri" w:hAnsi="Calibri" w:cs="Calibri"/>
        </w:rPr>
      </w:pPr>
      <w:r>
        <w:rPr>
          <w:rFonts w:ascii="Calibri" w:hAnsi="Calibri" w:cs="Calibri"/>
        </w:rPr>
        <w:t>В.ПУТИН</w:t>
      </w:r>
    </w:p>
    <w:p w:rsidR="00EB4437" w:rsidRDefault="00EB4437">
      <w:pPr>
        <w:widowControl w:val="0"/>
        <w:autoSpaceDE w:val="0"/>
        <w:autoSpaceDN w:val="0"/>
        <w:adjustRightInd w:val="0"/>
        <w:spacing w:after="0" w:line="240" w:lineRule="auto"/>
        <w:rPr>
          <w:rFonts w:ascii="Calibri" w:hAnsi="Calibri" w:cs="Calibri"/>
        </w:rPr>
      </w:pPr>
      <w:r>
        <w:rPr>
          <w:rFonts w:ascii="Calibri" w:hAnsi="Calibri" w:cs="Calibri"/>
        </w:rPr>
        <w:t>Москва, Кремль</w:t>
      </w:r>
    </w:p>
    <w:p w:rsidR="00EB4437" w:rsidRDefault="00EB4437">
      <w:pPr>
        <w:widowControl w:val="0"/>
        <w:autoSpaceDE w:val="0"/>
        <w:autoSpaceDN w:val="0"/>
        <w:adjustRightInd w:val="0"/>
        <w:spacing w:after="0" w:line="240" w:lineRule="auto"/>
        <w:rPr>
          <w:rFonts w:ascii="Calibri" w:hAnsi="Calibri" w:cs="Calibri"/>
        </w:rPr>
      </w:pPr>
      <w:r>
        <w:rPr>
          <w:rFonts w:ascii="Calibri" w:hAnsi="Calibri" w:cs="Calibri"/>
        </w:rPr>
        <w:t>28 декабря 2013 года</w:t>
      </w:r>
    </w:p>
    <w:p w:rsidR="00EB4437" w:rsidRDefault="00EB4437">
      <w:pPr>
        <w:widowControl w:val="0"/>
        <w:autoSpaceDE w:val="0"/>
        <w:autoSpaceDN w:val="0"/>
        <w:adjustRightInd w:val="0"/>
        <w:spacing w:after="0" w:line="240" w:lineRule="auto"/>
        <w:rPr>
          <w:rFonts w:ascii="Calibri" w:hAnsi="Calibri" w:cs="Calibri"/>
        </w:rPr>
      </w:pPr>
      <w:r>
        <w:rPr>
          <w:rFonts w:ascii="Calibri" w:hAnsi="Calibri" w:cs="Calibri"/>
        </w:rPr>
        <w:t>N 442-ФЗ</w:t>
      </w: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autoSpaceDE w:val="0"/>
        <w:autoSpaceDN w:val="0"/>
        <w:adjustRightInd w:val="0"/>
        <w:spacing w:after="0" w:line="240" w:lineRule="auto"/>
        <w:ind w:firstLine="540"/>
        <w:jc w:val="both"/>
        <w:rPr>
          <w:rFonts w:ascii="Calibri" w:hAnsi="Calibri" w:cs="Calibri"/>
        </w:rPr>
      </w:pPr>
    </w:p>
    <w:p w:rsidR="00EB4437" w:rsidRDefault="00EB4437">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B4437" w:rsidRDefault="00EB4437">
      <w:pPr>
        <w:widowControl w:val="0"/>
        <w:autoSpaceDE w:val="0"/>
        <w:autoSpaceDN w:val="0"/>
        <w:adjustRightInd w:val="0"/>
        <w:spacing w:after="0" w:line="240" w:lineRule="auto"/>
        <w:jc w:val="both"/>
        <w:outlineLvl w:val="0"/>
        <w:rPr>
          <w:rFonts w:ascii="Calibri" w:hAnsi="Calibri" w:cs="Calibri"/>
        </w:rPr>
      </w:pPr>
    </w:p>
    <w:p w:rsidR="00EB4437" w:rsidRDefault="00EB4437">
      <w:pPr>
        <w:widowControl w:val="0"/>
        <w:autoSpaceDE w:val="0"/>
        <w:autoSpaceDN w:val="0"/>
        <w:adjustRightInd w:val="0"/>
        <w:spacing w:after="0" w:line="240" w:lineRule="auto"/>
        <w:jc w:val="both"/>
        <w:outlineLvl w:val="0"/>
        <w:rPr>
          <w:rFonts w:ascii="Calibri" w:hAnsi="Calibri" w:cs="Calibri"/>
        </w:rPr>
      </w:pPr>
    </w:p>
    <w:p w:rsidR="00EB4437" w:rsidRDefault="00EB4437">
      <w:pPr>
        <w:widowControl w:val="0"/>
        <w:autoSpaceDE w:val="0"/>
        <w:autoSpaceDN w:val="0"/>
        <w:adjustRightInd w:val="0"/>
        <w:spacing w:after="0" w:line="240" w:lineRule="auto"/>
        <w:jc w:val="both"/>
        <w:outlineLvl w:val="0"/>
        <w:rPr>
          <w:rFonts w:ascii="Calibri" w:hAnsi="Calibri" w:cs="Calibri"/>
        </w:rPr>
        <w:sectPr w:rsidR="00EB4437" w:rsidSect="0066763B">
          <w:pgSz w:w="11906" w:h="16838"/>
          <w:pgMar w:top="851" w:right="850" w:bottom="851" w:left="1134" w:header="708" w:footer="708" w:gutter="0"/>
          <w:cols w:space="708"/>
          <w:titlePg/>
          <w:docGrid w:linePitch="360"/>
        </w:sectPr>
      </w:pPr>
    </w:p>
    <w:p w:rsidR="0066763B" w:rsidRDefault="0066763B">
      <w:pPr>
        <w:widowControl w:val="0"/>
        <w:autoSpaceDE w:val="0"/>
        <w:autoSpaceDN w:val="0"/>
        <w:adjustRightInd w:val="0"/>
        <w:spacing w:after="0" w:line="240" w:lineRule="auto"/>
        <w:jc w:val="both"/>
        <w:outlineLvl w:val="0"/>
        <w:rPr>
          <w:rFonts w:ascii="Calibri" w:hAnsi="Calibri" w:cs="Calibri"/>
        </w:rPr>
      </w:pPr>
    </w:p>
    <w:p w:rsidR="0066763B" w:rsidRDefault="0066763B">
      <w:pPr>
        <w:widowControl w:val="0"/>
        <w:autoSpaceDE w:val="0"/>
        <w:autoSpaceDN w:val="0"/>
        <w:adjustRightInd w:val="0"/>
        <w:spacing w:after="0" w:line="240" w:lineRule="auto"/>
        <w:jc w:val="both"/>
        <w:rPr>
          <w:rFonts w:ascii="Calibri" w:hAnsi="Calibri" w:cs="Calibri"/>
        </w:rPr>
      </w:pPr>
      <w:r>
        <w:rPr>
          <w:rFonts w:ascii="Calibri" w:hAnsi="Calibri" w:cs="Calibri"/>
        </w:rPr>
        <w:t>21 ноября 2011 года N 324-ФЗ</w:t>
      </w:r>
      <w:r>
        <w:rPr>
          <w:rFonts w:ascii="Calibri" w:hAnsi="Calibri" w:cs="Calibri"/>
        </w:rPr>
        <w:br/>
      </w:r>
    </w:p>
    <w:p w:rsidR="0066763B" w:rsidRDefault="0066763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66763B" w:rsidRDefault="0066763B">
      <w:pPr>
        <w:widowControl w:val="0"/>
        <w:autoSpaceDE w:val="0"/>
        <w:autoSpaceDN w:val="0"/>
        <w:adjustRightInd w:val="0"/>
        <w:spacing w:after="0" w:line="240" w:lineRule="auto"/>
        <w:jc w:val="both"/>
        <w:rPr>
          <w:rFonts w:ascii="Calibri" w:hAnsi="Calibri" w:cs="Calibri"/>
        </w:rPr>
      </w:pPr>
    </w:p>
    <w:p w:rsidR="0066763B" w:rsidRDefault="0066763B">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РОССИЙСКАЯ ФЕДЕРАЦИЯ</w:t>
      </w:r>
    </w:p>
    <w:p w:rsidR="0066763B" w:rsidRDefault="0066763B">
      <w:pPr>
        <w:widowControl w:val="0"/>
        <w:autoSpaceDE w:val="0"/>
        <w:autoSpaceDN w:val="0"/>
        <w:adjustRightInd w:val="0"/>
        <w:spacing w:after="0" w:line="240" w:lineRule="auto"/>
        <w:jc w:val="center"/>
        <w:rPr>
          <w:rFonts w:ascii="Calibri" w:hAnsi="Calibri" w:cs="Calibri"/>
          <w:b/>
          <w:bCs/>
        </w:rPr>
      </w:pPr>
    </w:p>
    <w:p w:rsidR="0066763B" w:rsidRDefault="0066763B">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ФЕДЕРАЛЬНЫЙ ЗАКОН</w:t>
      </w:r>
    </w:p>
    <w:p w:rsidR="0066763B" w:rsidRDefault="0066763B">
      <w:pPr>
        <w:widowControl w:val="0"/>
        <w:autoSpaceDE w:val="0"/>
        <w:autoSpaceDN w:val="0"/>
        <w:adjustRightInd w:val="0"/>
        <w:spacing w:after="0" w:line="240" w:lineRule="auto"/>
        <w:jc w:val="center"/>
        <w:rPr>
          <w:rFonts w:ascii="Calibri" w:hAnsi="Calibri" w:cs="Calibri"/>
          <w:b/>
          <w:bCs/>
        </w:rPr>
      </w:pPr>
    </w:p>
    <w:p w:rsidR="0066763B" w:rsidRDefault="0066763B">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БЕСПЛАТНОЙ ЮРИДИЧЕСКОЙ ПОМОЩИ В РОССИЙСКОЙ ФЕДЕРАЦИИ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jc w:val="right"/>
        <w:rPr>
          <w:rFonts w:ascii="Calibri" w:hAnsi="Calibri" w:cs="Calibri"/>
        </w:rPr>
      </w:pPr>
      <w:r>
        <w:rPr>
          <w:rFonts w:ascii="Calibri" w:hAnsi="Calibri" w:cs="Calibri"/>
        </w:rPr>
        <w:t>Принят</w:t>
      </w:r>
    </w:p>
    <w:p w:rsidR="0066763B" w:rsidRDefault="0066763B">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Думой</w:t>
      </w:r>
    </w:p>
    <w:p w:rsidR="0066763B" w:rsidRDefault="0066763B">
      <w:pPr>
        <w:widowControl w:val="0"/>
        <w:autoSpaceDE w:val="0"/>
        <w:autoSpaceDN w:val="0"/>
        <w:adjustRightInd w:val="0"/>
        <w:spacing w:after="0" w:line="240" w:lineRule="auto"/>
        <w:jc w:val="right"/>
        <w:rPr>
          <w:rFonts w:ascii="Calibri" w:hAnsi="Calibri" w:cs="Calibri"/>
        </w:rPr>
      </w:pPr>
      <w:r>
        <w:rPr>
          <w:rFonts w:ascii="Calibri" w:hAnsi="Calibri" w:cs="Calibri"/>
        </w:rPr>
        <w:t>2 ноября 2011 года</w:t>
      </w:r>
    </w:p>
    <w:p w:rsidR="0066763B" w:rsidRDefault="0066763B">
      <w:pPr>
        <w:widowControl w:val="0"/>
        <w:autoSpaceDE w:val="0"/>
        <w:autoSpaceDN w:val="0"/>
        <w:adjustRightInd w:val="0"/>
        <w:spacing w:after="0" w:line="240" w:lineRule="auto"/>
        <w:jc w:val="right"/>
        <w:rPr>
          <w:rFonts w:ascii="Calibri" w:hAnsi="Calibri" w:cs="Calibri"/>
        </w:rPr>
      </w:pPr>
    </w:p>
    <w:p w:rsidR="0066763B" w:rsidRDefault="0066763B">
      <w:pPr>
        <w:widowControl w:val="0"/>
        <w:autoSpaceDE w:val="0"/>
        <w:autoSpaceDN w:val="0"/>
        <w:adjustRightInd w:val="0"/>
        <w:spacing w:after="0" w:line="240" w:lineRule="auto"/>
        <w:jc w:val="right"/>
        <w:rPr>
          <w:rFonts w:ascii="Calibri" w:hAnsi="Calibri" w:cs="Calibri"/>
        </w:rPr>
      </w:pPr>
      <w:r>
        <w:rPr>
          <w:rFonts w:ascii="Calibri" w:hAnsi="Calibri" w:cs="Calibri"/>
        </w:rPr>
        <w:t>Одобрен</w:t>
      </w:r>
    </w:p>
    <w:p w:rsidR="0066763B" w:rsidRDefault="0066763B">
      <w:pPr>
        <w:widowControl w:val="0"/>
        <w:autoSpaceDE w:val="0"/>
        <w:autoSpaceDN w:val="0"/>
        <w:adjustRightInd w:val="0"/>
        <w:spacing w:after="0" w:line="240" w:lineRule="auto"/>
        <w:jc w:val="right"/>
        <w:rPr>
          <w:rFonts w:ascii="Calibri" w:hAnsi="Calibri" w:cs="Calibri"/>
        </w:rPr>
      </w:pPr>
      <w:r>
        <w:rPr>
          <w:rFonts w:ascii="Calibri" w:hAnsi="Calibri" w:cs="Calibri"/>
        </w:rPr>
        <w:t>Советом Федерации</w:t>
      </w:r>
    </w:p>
    <w:p w:rsidR="0066763B" w:rsidRDefault="0066763B">
      <w:pPr>
        <w:widowControl w:val="0"/>
        <w:autoSpaceDE w:val="0"/>
        <w:autoSpaceDN w:val="0"/>
        <w:adjustRightInd w:val="0"/>
        <w:spacing w:after="0" w:line="240" w:lineRule="auto"/>
        <w:jc w:val="right"/>
        <w:rPr>
          <w:rFonts w:ascii="Calibri" w:hAnsi="Calibri" w:cs="Calibri"/>
        </w:rPr>
      </w:pPr>
      <w:r>
        <w:rPr>
          <w:rFonts w:ascii="Calibri" w:hAnsi="Calibri" w:cs="Calibri"/>
        </w:rPr>
        <w:t>9 ноября 2011 года</w:t>
      </w:r>
    </w:p>
    <w:p w:rsidR="0066763B" w:rsidRDefault="0066763B">
      <w:pPr>
        <w:widowControl w:val="0"/>
        <w:autoSpaceDE w:val="0"/>
        <w:autoSpaceDN w:val="0"/>
        <w:adjustRightInd w:val="0"/>
        <w:spacing w:after="0" w:line="240" w:lineRule="auto"/>
        <w:jc w:val="center"/>
        <w:rPr>
          <w:rFonts w:ascii="Calibri" w:hAnsi="Calibri" w:cs="Calibri"/>
        </w:rPr>
      </w:pPr>
    </w:p>
    <w:p w:rsidR="0066763B" w:rsidRDefault="0066763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Федеральных законов от 02.07.2013 </w:t>
      </w:r>
      <w:hyperlink r:id="rId1364" w:history="1">
        <w:r>
          <w:rPr>
            <w:rFonts w:ascii="Calibri" w:hAnsi="Calibri" w:cs="Calibri"/>
            <w:color w:val="0000FF"/>
          </w:rPr>
          <w:t>N 167-ФЗ</w:t>
        </w:r>
      </w:hyperlink>
      <w:r>
        <w:rPr>
          <w:rFonts w:ascii="Calibri" w:hAnsi="Calibri" w:cs="Calibri"/>
        </w:rPr>
        <w:t>,</w:t>
      </w:r>
    </w:p>
    <w:p w:rsidR="0066763B" w:rsidRDefault="0066763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02.07.2013 </w:t>
      </w:r>
      <w:hyperlink r:id="rId1365" w:history="1">
        <w:r>
          <w:rPr>
            <w:rFonts w:ascii="Calibri" w:hAnsi="Calibri" w:cs="Calibri"/>
            <w:color w:val="0000FF"/>
          </w:rPr>
          <w:t>N 185-ФЗ</w:t>
        </w:r>
      </w:hyperlink>
      <w:r>
        <w:rPr>
          <w:rFonts w:ascii="Calibri" w:hAnsi="Calibri" w:cs="Calibri"/>
        </w:rPr>
        <w:t xml:space="preserve">, от 28.12.2013 </w:t>
      </w:r>
      <w:hyperlink r:id="rId1366" w:history="1">
        <w:r>
          <w:rPr>
            <w:rFonts w:ascii="Calibri" w:hAnsi="Calibri" w:cs="Calibri"/>
            <w:color w:val="0000FF"/>
          </w:rPr>
          <w:t>N 397-ФЗ</w:t>
        </w:r>
      </w:hyperlink>
      <w:r>
        <w:rPr>
          <w:rFonts w:ascii="Calibri" w:hAnsi="Calibri" w:cs="Calibri"/>
        </w:rPr>
        <w:t>)</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1. ОБЩИЕ ПОЛОЖЕНИЯ</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 Предмет регулирования и цели настоящего Федерального закона</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Настоящим Федеральным законом устанавливаются основные гарантии реализации права граждан Российской Федерации (далее - граждане) на получение бесплатной квалифицированной юридической помощи в Российской Федерации, организационно-правовые основы формирования государственной и негосударственной систем бесплатной юридической помощи и организационно-правовые основы деятельности по правовому информированию и правовому просвещению населения.</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Целями настоящего Федерального закона являются:</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создание условий для реализации установленного </w:t>
      </w:r>
      <w:hyperlink r:id="rId1367" w:history="1">
        <w:r>
          <w:rPr>
            <w:rFonts w:ascii="Calibri" w:hAnsi="Calibri" w:cs="Calibri"/>
            <w:color w:val="0000FF"/>
          </w:rPr>
          <w:t>Конституцией</w:t>
        </w:r>
      </w:hyperlink>
      <w:r>
        <w:rPr>
          <w:rFonts w:ascii="Calibri" w:hAnsi="Calibri" w:cs="Calibri"/>
        </w:rPr>
        <w:t xml:space="preserve"> Российской Федерации права граждан на получение квалифицированной юридической помощи, оказываемой бесплатно в случаях, предусмотренных настоящим Федеральным законом, другими федеральными законами и законами субъектов Российской Федерации (далее - бесплатная юридическая помощь);</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формирование и развитие государственной системы бесплатной юридической помощи, а также содействие развитию негосударственной системы бесплатной юридической помощи и ее поддержка со стороны государства;</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создание условий для осуществления прав и свобод граждан, защиты их законных интересов, повышения уровня социальной защищенности, а также обеспечение их доступа к правосудию.</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 Право на получение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Граждане имеют право на получение бесплатной юридической помощи в случаях и в порядке, которые предусмотрены настоящим Федеральным законом, другими федеральными законами и законами субъектов Российской Федерации.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Бесплатная юридическая помощь иностранным гражданам и лицам без гражданства оказывается в случаях и в порядке, которые предусмотрены федеральными законами и международными договорами Российской Федерации.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3. Правовое регулирование отношений, связанных с оказанием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Отношения, связанные с оказанием бесплатной юридической помощи в Российской </w:t>
      </w:r>
      <w:r>
        <w:rPr>
          <w:rFonts w:ascii="Calibri" w:hAnsi="Calibri" w:cs="Calibri"/>
        </w:rPr>
        <w:lastRenderedPageBreak/>
        <w:t xml:space="preserve">Федерации в рамках государственной и негосударственной систем бесплатной юридической помощи, и организационно-правовое обеспечение реализации права граждан на получение бесплатной юридической помощи в Российской Федерации в соответствии с </w:t>
      </w:r>
      <w:hyperlink r:id="rId1368" w:history="1">
        <w:r>
          <w:rPr>
            <w:rFonts w:ascii="Calibri" w:hAnsi="Calibri" w:cs="Calibri"/>
            <w:color w:val="0000FF"/>
          </w:rPr>
          <w:t>Конституцией</w:t>
        </w:r>
      </w:hyperlink>
      <w:r>
        <w:rPr>
          <w:rFonts w:ascii="Calibri" w:hAnsi="Calibri" w:cs="Calibri"/>
        </w:rPr>
        <w:t xml:space="preserve"> Российской Федерации регулируются настоящим Федеральным законом, другими федеральными законами, иными нормативными правовыми актами Российской Федерации, законами и иными нормативными правовыми актами субъектов Российской Федерации.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Отношения, связанные с оказанием бесплатной юридической помощи в уголовном судопроизводстве, регулируются уголовно-процессуальным </w:t>
      </w:r>
      <w:hyperlink r:id="rId1369" w:history="1">
        <w:r>
          <w:rPr>
            <w:rFonts w:ascii="Calibri" w:hAnsi="Calibri" w:cs="Calibri"/>
            <w:color w:val="0000FF"/>
          </w:rPr>
          <w:t>законодательством</w:t>
        </w:r>
      </w:hyperlink>
      <w:r>
        <w:rPr>
          <w:rFonts w:ascii="Calibri" w:hAnsi="Calibri" w:cs="Calibri"/>
        </w:rPr>
        <w:t>.</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Федеральными законами могут быть установлены случаи и порядок оказания бесплатной юридической помощи в административном судопроизводстве, а также в иных случаях.</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Законами и иными нормативными правовыми актами субъектов Российской Федерации могут устанавливаться дополнительные гарантии реализации права граждан на получение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4. Государственная политика в области обеспечения граждан бесплатной юридической помощью</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Государственная политика в области обеспечения граждан бесплатной юридической помощью является совокупностью организационно-правовых, социально-экономических, информационных и иных мер, принимаемых в целях реализации гарантий права граждан на получение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Основные направления государственной политики в области обеспечения граждан бесплатной юридической помощью определяются Президентом Российской Федерации.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Государственная политика в области обеспечения граждан бесплатной юридической помощью реализуется федеральными органами государственной власти, органами государственной власти субъектов Российской Федерации, органами местного самоуправления, а также установленными настоящим Федеральным законом, другими федеральными законами физическими и юридическими лицами, оказывающими бесплатную юридическую помощь.</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5. Основные принципы оказания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Оказание бесплатной юридической помощи основывается на следующих принципах:</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обеспечение реализации и защиты прав, свобод и законных интересов граждан;</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социальная справедливость и социальная ориентированность при оказании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доступность бесплатной юридической помощи для граждан в установленных законодательством Российской Федерации случаях;</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контроль за соблюдением лицами, оказывающими бесплатную юридическую помощь, норм профессиональной этики и требований к качеству оказания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установление требований к профессиональной квалификации лиц, оказывающих бесплатную юридическую помощь;</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свободный выбор гражданином государственной или негосударственной системы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объективность, беспристрастность при оказании бесплатной юридической помощи и ее своевременность;</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равенство доступа граждан к получению бесплатной юридической помощи и недопущение дискриминации граждан при ее оказании;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обеспечение конфиденциальности при оказании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6. Виды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Бесплатная юридическая помощь оказывается в виде:</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правового консультирования в устной и письменной форме;</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составления заявлений, жалоб, ходатайств и других документов правового характера;</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представления интересов гражданина в судах, государственных и муниципальных органах, </w:t>
      </w:r>
      <w:r>
        <w:rPr>
          <w:rFonts w:ascii="Calibri" w:hAnsi="Calibri" w:cs="Calibri"/>
        </w:rPr>
        <w:lastRenderedPageBreak/>
        <w:t>организациях в случаях и в порядке, которые установлены настоящим Федеральным законом, другими федеральными законами и законами субъектов Российской Федерации.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Бесплатная юридическая помощь может оказываться в иных не запрещенных законодательством Российской Федерации видах.</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7. Субъекты, оказывающие бесплатную юридическую помощь</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Оказание бесплатной юридической помощи осуществляется:</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физическими и юридическими лицами, являющимися участниками государственной системы бесплатной юридической помощи в соответствии с настоящим Федеральным законом;</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физическими и юридическими лицами, являющимися участниками негосударственной системы бесплатной юридической помощи в соответствии с настоящим Федеральным законом;</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иными лицами, имеющими право на оказание бесплатной юридической помощи в соответствии с федеральными законами, законами субъектов Российской Федерации и муниципальными правовыми актами.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8. Квалификационные требования к лицам, оказывающим бесплатную юридическую помощь</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Все виды бесплатной юридической помощи, предусмотренные </w:t>
      </w:r>
      <w:hyperlink w:anchor="Par62" w:history="1">
        <w:r>
          <w:rPr>
            <w:rFonts w:ascii="Calibri" w:hAnsi="Calibri" w:cs="Calibri"/>
            <w:color w:val="0000FF"/>
          </w:rPr>
          <w:t>статьей 6</w:t>
        </w:r>
      </w:hyperlink>
      <w:r>
        <w:rPr>
          <w:rFonts w:ascii="Calibri" w:hAnsi="Calibri" w:cs="Calibri"/>
        </w:rPr>
        <w:t xml:space="preserve"> настоящего Федерального закона, могут оказывать лица, имеющие высшее юридическое образование, если иное не предусмотрено федеральными законами.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Федеральными законами могут быть установлены дополнительные квалификационные требования к лицам, оказывающим бесплатную юридическую помощь в виде представления интересов граждан в судах, государственных и муниципальных органах, организациях.</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2. ПОЛНОМОЧИЯ ФЕДЕРАЛЬНЫХ ОРГАНОВ</w:t>
      </w:r>
    </w:p>
    <w:p w:rsidR="0066763B" w:rsidRDefault="0066763B">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ГОСУДАРСТВЕННОЙ ВЛАСТИ, ОРГАНОВ ГОСУДАРСТВЕННОЙ ВЛАСТИ</w:t>
      </w:r>
    </w:p>
    <w:p w:rsidR="0066763B" w:rsidRDefault="0066763B">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СУБЪЕКТОВ РОССИЙСКОЙ ФЕДЕРАЦИИ И ОРГАНОВ МЕСТНОГО</w:t>
      </w:r>
    </w:p>
    <w:p w:rsidR="0066763B" w:rsidRDefault="0066763B">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САМОУПРАВЛЕНИЯ В ОБЛАСТИ ОБЕСПЕЧЕНИЯ ГРАЖДАН</w:t>
      </w:r>
    </w:p>
    <w:p w:rsidR="0066763B" w:rsidRDefault="0066763B">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БЕСПЛАТНОЙ ЮРИДИЧЕСКОЙ ПОМОЩЬЮ</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9. Полномочия Президента Российской Федерации в области обеспечения граждан бесплатной юридической помощью</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полномочиям Президента Российской Федерации относятся:</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определение основных направлений государственной политики в области обеспечения граждан бесплатной юридической помощью, в том числе направлений развития государственной и негосударственной систем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определение федерального органа исполнительной власти, уполномоченного в области обеспечения граждан бесплатной юридической помощью (далее - уполномоченный федеральный орган исполнительной власти), и установление его компетенции;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осуществление иных полномочий в области обеспечения граждан бесплатной юридической помощью, функционирования и развития государственной и негосударственной систем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10. Полномочия Правительства Российской Федерации в области обеспечения граждан бесплатной юридической помощью</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полномочиям Правительства Российской Федерации относятся:</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участие в определении основных направлений государственной политики в области обеспечения граждан бесплатной юридической помощью;</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принятие мер по обеспечению функционирования и развития государственной и негосударственной систем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установление компетенции федеральных органов исполнительной власти в области </w:t>
      </w:r>
      <w:r>
        <w:rPr>
          <w:rFonts w:ascii="Calibri" w:hAnsi="Calibri" w:cs="Calibri"/>
        </w:rPr>
        <w:lastRenderedPageBreak/>
        <w:t>обеспечения граждан бесплатной юридической помощью и полномочий их должностных лиц;</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обеспечение взаимодействия федеральных органов исполнительной власти и органов исполнительной власти субъектов Российской Федерации в области обеспечения граждан бесплатной юридической помощью;</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определение объема бюджетных ассигнований из федерального бюджета, необходимых для обеспечения государственных гарантий реализации права граждан на получение бесплатной юридической помощи, а также обеспечение финансирования этих расходов в соответствии с бюджетным </w:t>
      </w:r>
      <w:hyperlink r:id="rId1370"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осуществление иных установленных федеральными законами и нормативными правовыми актами Президента Российской Федерации полномочий в области обеспечения граждан бесплатной юридической помощью, функционирования и развития государственной и негосударственной систем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11. Полномочия уполномоченного федерального органа исполнительной власти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полномочиям уполномоченного федерального органа исполнительной власти относятся:</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разработка предложений по вопросам формирования и реализации государственной политики в области обеспечения граждан бесплатной юридической помощью, функционирования и развития государственной системы бесплатной юридической помощи, а также по вопросам правового информирования и правового просвещения населения;</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участие в разработке проектов нормативных правовых актов Президента Российской Федерации и Правительства Российской Федерации, касающихся функционирования и развития государственной и негосударственной систем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принятие мер по обеспечению функционирования и развития государственной системы бесплатной юридической помощи, координация деятельности участников этой системы и их взаимодействия;</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методическое обеспечение деятельности федеральных органов исполнительной власти, органов исполнительной власти субъектов Российской Федерации, органов управления государственных внебюджетных фондов, органов местного самоуправления, а также государственных юридических бюро и негосударственных центров бесплатной юридической помощи по оказанию гражданам бесплатной юридической помощи и правовому просвещению населения;</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проведение мониторинга деятельности федеральных органов исполнительной власти, органов исполнительной власти субъектов Российской Федерации, органов управления государственных внебюджетных фондов, органов местного самоуправления, государственных юридических бюро, адвокатских палат субъектов Российской Федерации и негосударственных центров бесплатной юридической помощи по оказанию гражданам бесплатной юридической помощи и правовому просвещению населения;</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ежегодная подготовка и опубликование в средствах массовой информации доклада о реализации государственной политики в области обеспечения граждан бесплатной юридической помощью, о состоянии и развитии государственной системы бесплатной юридической помощи, об оценке эффективности функционирования государственной и негосударственной систем бесплатной юридической помощи и использовании соответствующих бюджетных ассигнований;</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разработка и установление единых требований к качеству оказываемой гражданам бесплатной юридической помощи, а также обеспечение контроля за соблюдением лицами, оказывающими бесплатную юридическую помощь, норм профессиональной этики и установленных требований к качеству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осуществление иных установленных настоящим Федеральным законом и другими федеральными законами полномочий в области обеспечения граждан бесплатной юридической помощью, функционирования и развития государственной системы бесплатной юридической помощи, а также правового информирования и правового просвещения населения.</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12. Полномочия органов государственной власти субъектов Российской Федерации в области обеспечения граждан бесплатной юридической помощью</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 полномочиям органов государственной власти субъектов Российской Федерации относятся:</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реализация в субъектах Российской Федерации государственной политики в области обеспечения граждан бесплатной юридической помощью;</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издание законов и иных нормативных правовых актов субъектов Российской Федерации, устанавливающих дополнительные гарантии реализации права граждан на получение бесплатной юридической помощи, в том числе расширение перечня категорий граждан, имеющих право на ее получение, перечня случаев оказания бесплатной юридической помощи, определение порядка принятия решений об оказании в экстренных случаях бесплатной юридической помощи гражданам, оказавшимся в трудной жизненной ситуации, и обеспечение их исполнения;</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определение органа исполнительной власти субъекта Российской Федерации, уполномоченного в области обеспечения граждан бесплатной юридической помощью (далее - уполномоченный орган исполнительной власти субъекта Российской Федерации), и его компетенции;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определение органов исполнительной власти субъекта Российской Федерации, подведомственных им учреждений и иных организаций, входящих в государственную систему бесплатной юридической помощи на территории субъекта Российской Федерации, установление их компетенции, в том числе решение вопросов об учреждении и обеспечении деятельности государственных юридических бюро;</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определение порядка взаимодействия участников государственной системы бесплатной юридической помощи на территории субъекта Российской Федерации в пределах полномочий, установленных настоящим Федеральным законом;</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определение размера и порядка оплаты труда адвокатов и иных субъектов, оказывающих бесплатную юридическую помощь гражданам в рамках государственной системы бесплатной юридической помощи, и компенсации их расходов на оказание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оказание в пределах своих полномочий содействия развитию негосударственной системы бесплатной юридической помощи и обеспечение ее поддержки.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Законами субъектов Российской Федерации органы местного самоуправления могут наделяться отдельными государственными полномочиями в области обеспечения гарантий права граждан на получение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13. Полномочия органов прокуратуры Российской Федерации в области обеспечения граждан бесплатной юридической помощью</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Органы прокуратуры Российской Федерации в пределах полномочий, установленных Федеральным </w:t>
      </w:r>
      <w:hyperlink r:id="rId1371" w:history="1">
        <w:r>
          <w:rPr>
            <w:rFonts w:ascii="Calibri" w:hAnsi="Calibri" w:cs="Calibri"/>
            <w:color w:val="0000FF"/>
          </w:rPr>
          <w:t>законом</w:t>
        </w:r>
      </w:hyperlink>
      <w:r>
        <w:rPr>
          <w:rFonts w:ascii="Calibri" w:hAnsi="Calibri" w:cs="Calibri"/>
        </w:rPr>
        <w:t xml:space="preserve"> "О прокуратуре Российской Федерации", осуществляют надзор за исполнением законов в области обеспечения граждан бесплатной юридической помощью и вправе обращаться в суд с заявлениями в защиту прав, свобод и законных интересов граждан </w:t>
      </w:r>
      <w:hyperlink r:id="rId1372" w:history="1">
        <w:r>
          <w:rPr>
            <w:rFonts w:ascii="Calibri" w:hAnsi="Calibri" w:cs="Calibri"/>
            <w:color w:val="0000FF"/>
          </w:rPr>
          <w:t>в случаях и в порядке</w:t>
        </w:r>
      </w:hyperlink>
      <w:r>
        <w:rPr>
          <w:rFonts w:ascii="Calibri" w:hAnsi="Calibri" w:cs="Calibri"/>
        </w:rPr>
        <w:t>, которые установлены законодательством Российской Федерации.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14. Полномочия органов местного самоуправления в области обеспечения граждан бесплатной юридической помощью</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Органы местного самоуправления осуществляют отдельные государственные полномочия в области обеспечения граждан бесплатной юридической помощью в случае, если федеральными законами и законами субъектов Российской Федерации они наделены такими полномочиями, оказывают содействие развитию негосударственной системы бесплатной юридической помощи и обеспечивают ее поддержку в пределах полномочий, предусмотренных настоящим Федеральным законом, другими федеральными законами и законами субъектов Российской Федерации.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Органы местного самоуправления вправе издавать муниципальные правовые акты, устанавливающие дополнительные гарантии права граждан на получение бесплатной юридической помощи, участвовать в создании муниципальных юридических бюро и оказывать гражданам все виды бесплатной юридической помощи, предусмотренные </w:t>
      </w:r>
      <w:hyperlink w:anchor="Par62" w:history="1">
        <w:r>
          <w:rPr>
            <w:rFonts w:ascii="Calibri" w:hAnsi="Calibri" w:cs="Calibri"/>
            <w:color w:val="0000FF"/>
          </w:rPr>
          <w:t>статьей 6</w:t>
        </w:r>
      </w:hyperlink>
      <w:r>
        <w:rPr>
          <w:rFonts w:ascii="Calibri" w:hAnsi="Calibri" w:cs="Calibri"/>
        </w:rPr>
        <w:t xml:space="preserve"> настоящего Федерального закона.</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3. ГОСУДАРСТВЕННАЯ СИСТЕМА</w:t>
      </w:r>
    </w:p>
    <w:p w:rsidR="0066763B" w:rsidRDefault="0066763B">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15. Участники государственной системы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Участниками государственной системы бесплатной юридической помощи являются:</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федеральные органы исполнительной власти и подведомственные им учреждения;</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органы исполнительной власти субъектов Российской Федерации и подведомственные им учреждения;</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органы управления государственных внебюджетных фондов;</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государственные юридические бюро.</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Адвокаты, нотариусы и другие субъекты, оказывающие бесплатную юридическую помощь, могут наделяться правом участвовать в государственной системе бесплатной юридической помощи в порядке, установленном настоящим Федеральным законом, другими федеральными законами и законами субъектов Российской Федерации.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16. Оказание бесплатной юридической помощи федеральными органами исполнительной власти и подведомственными им учреждениями, органами исполнительной власти субъектов Российской Федерации и подведомственными им учреждениями, органами управления государственных внебюджетных фондов</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Федеральные органы исполнительной власти и подведомственные им учреждения, органы исполнительной власти субъектов Российской Федерации и подведомственные им учреждения, органы управления государственных внебюджетных фондов оказывают гражданам бесплатную юридическую помощь в виде правового консультирования в устной и письменной форме по вопросам, относящимся к их компетенции, в порядке, установленном </w:t>
      </w:r>
      <w:hyperlink r:id="rId1373" w:history="1">
        <w:r>
          <w:rPr>
            <w:rFonts w:ascii="Calibri" w:hAnsi="Calibri" w:cs="Calibri"/>
            <w:color w:val="0000FF"/>
          </w:rPr>
          <w:t>законодательством</w:t>
        </w:r>
      </w:hyperlink>
      <w:r>
        <w:rPr>
          <w:rFonts w:ascii="Calibri" w:hAnsi="Calibri" w:cs="Calibri"/>
        </w:rPr>
        <w:t xml:space="preserve"> Российской Федерации для рассмотрения обращений граждан.</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Федеральные органы исполнительной власти и подведомственные им учреждения, органы исполнительной власти субъектов Российской Федерации и подведомственные им учреждения, органы управления государственных внебюджетных фондов в случаях и в порядке, которые установлены федеральными законами и иными нормативными правовыми актами Российской Федерации, законами субъектов Российской Федерации, оказывают бесплатную юридическую помощь гражданам, нуждающимся в социальной поддержке и социальной защите, в виде составления заявлений, жалоб, ходатайств и других документов правового характера и представляют интересы гражданина в судах, государственных и муниципальных органах, организациях.</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17. Оказание бесплатной юридической помощи государственными юридическими бюро</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Для обеспечения функционирования государственной системы бесплатной юридической помощи, а также для оказания гражданам бесплатной юридической помощи в соответствии с законами субъектов Российской Федерации могут создаваться государственные юридические бюро и (или) могут привлекаться к участию в государственной системе бесплатной юридической помощи адвокаты.</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Государственные юридические бюро при осуществлении своей деятельности также вправе привлекать к оказанию бесплатной юридической помощи адвокатов с учетом соглашений, указанных в </w:t>
      </w:r>
      <w:hyperlink w:anchor="Par169" w:history="1">
        <w:r>
          <w:rPr>
            <w:rFonts w:ascii="Calibri" w:hAnsi="Calibri" w:cs="Calibri"/>
            <w:color w:val="0000FF"/>
          </w:rPr>
          <w:t>части 5 статьи 18</w:t>
        </w:r>
      </w:hyperlink>
      <w:r>
        <w:rPr>
          <w:rFonts w:ascii="Calibri" w:hAnsi="Calibri" w:cs="Calibri"/>
        </w:rPr>
        <w:t xml:space="preserve"> настоящего Федерального закона, и (или) иных субъектов, оказывающих бесплатную юридическую помощь.</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Государственные юридические бюро оказывают все предусмотренные </w:t>
      </w:r>
      <w:hyperlink w:anchor="Par62" w:history="1">
        <w:r>
          <w:rPr>
            <w:rFonts w:ascii="Calibri" w:hAnsi="Calibri" w:cs="Calibri"/>
            <w:color w:val="0000FF"/>
          </w:rPr>
          <w:t>статьей 6</w:t>
        </w:r>
      </w:hyperlink>
      <w:r>
        <w:rPr>
          <w:rFonts w:ascii="Calibri" w:hAnsi="Calibri" w:cs="Calibri"/>
        </w:rPr>
        <w:t xml:space="preserve"> настоящего Федерального закона виды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Государственные юридические бюро являются юридическими лицами, созданными в форме казенных учреждений субъектов Российской Федерации.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Порядок создания и деятельности государственных юридических бюро устанавливается настоящим Федеральным законом, другими федеральными законами, законами или иными нормативными правовыми актами субъектов Российской Федерации.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18. Оказание бесплатной юридической помощи адвокатами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Адвокаты участвуют в функционировании государственной системы бесплатной юридической помощи, оказывая гражданам бесплатную юридическую помощь в случаях, предусмотренных </w:t>
      </w:r>
      <w:r>
        <w:rPr>
          <w:rFonts w:ascii="Calibri" w:hAnsi="Calibri" w:cs="Calibri"/>
        </w:rPr>
        <w:lastRenderedPageBreak/>
        <w:t>настоящим Федеральным законом и другими федеральными законами.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оказании гражданам бесплатной юридической помощи адвокаты руководствуются настоящим Федеральным законом и Федеральным </w:t>
      </w:r>
      <w:hyperlink r:id="rId1374" w:history="1">
        <w:r>
          <w:rPr>
            <w:rFonts w:ascii="Calibri" w:hAnsi="Calibri" w:cs="Calibri"/>
            <w:color w:val="0000FF"/>
          </w:rPr>
          <w:t>законом</w:t>
        </w:r>
      </w:hyperlink>
      <w:r>
        <w:rPr>
          <w:rFonts w:ascii="Calibri" w:hAnsi="Calibri" w:cs="Calibri"/>
        </w:rPr>
        <w:t xml:space="preserve"> от 31 мая 2002 года N 63-ФЗ "Об адвокатской деятельности и адвокатуре в Российской Федерации".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Организация участия адвокатов в деятельности государственной системы бесплатной юридической помощи в субъекте Российской Федерации осуществляется адвокатской палатой субъекта Российской Федерации.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Адвокатская палата субъекта Российской Федерации ежегодно не позднее 15 ноября направляет в уполномоченный орган исполнительной власти субъекта Российской Федерации список адвокатов, участвующих в деятельности государственной системы бесплатной юридической помощи, с указанием регистрационных номеров адвокатов в реестре адвокатов субъекта Российской Федерации, а также адвокатских образований, в которых адвокаты осуществляют свою профессиональную деятельность. Ежегодно не позднее 31 декабря уполномоченный орган исполнительной власти субъекта Российской Федерации опубликовывает список адвокатов, оказывающих гражданам бесплатную юридическую помощь, в средствах массовой информации и размещает этот список на своем официальном сайте в информационно-телекоммуникационной сети "Интернет" (далее - сеть "Интернет").</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Уполномоченный орган исполнительной власти субъекта Российской Федерации ежегодно не позднее 1 декабря заключает с адвокатской палатой субъекта Российской Федерации соглашение об оказании бесплатной юридической помощи адвокатами, являющимися участниками государственной системы бесплатной юридической помощи. </w:t>
      </w:r>
      <w:hyperlink r:id="rId1375" w:history="1">
        <w:r>
          <w:rPr>
            <w:rFonts w:ascii="Calibri" w:hAnsi="Calibri" w:cs="Calibri"/>
            <w:color w:val="0000FF"/>
          </w:rPr>
          <w:t>Форма</w:t>
        </w:r>
      </w:hyperlink>
      <w:r>
        <w:rPr>
          <w:rFonts w:ascii="Calibri" w:hAnsi="Calibri" w:cs="Calibri"/>
        </w:rPr>
        <w:t xml:space="preserve"> такого соглашения утверждается уполномоченным федеральным органом исполнительной власти.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Адвокаты, являющиеся участниками государственной системы бесплатной юридической помощи, оказывают гражданам бесплатную юридическую помощь на основании соглашения, заключаемого в соответствии со </w:t>
      </w:r>
      <w:hyperlink r:id="rId1376" w:history="1">
        <w:r>
          <w:rPr>
            <w:rFonts w:ascii="Calibri" w:hAnsi="Calibri" w:cs="Calibri"/>
            <w:color w:val="0000FF"/>
          </w:rPr>
          <w:t>статьей 25</w:t>
        </w:r>
      </w:hyperlink>
      <w:r>
        <w:rPr>
          <w:rFonts w:ascii="Calibri" w:hAnsi="Calibri" w:cs="Calibri"/>
        </w:rPr>
        <w:t xml:space="preserve"> Федерального закона от 31 мая 2002 года N 63-ФЗ "Об адвокатской деятельности и адвокатуре в Российской Федерации".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Адвокаты направляют в адвокатскую палату субъекта Российской Федерации отчет об оказании ими бесплатной юридической помощи в рамках государственной системы бесплатной юридической помощи. </w:t>
      </w:r>
      <w:hyperlink r:id="rId1377" w:history="1">
        <w:r>
          <w:rPr>
            <w:rFonts w:ascii="Calibri" w:hAnsi="Calibri" w:cs="Calibri"/>
            <w:color w:val="0000FF"/>
          </w:rPr>
          <w:t>Форма</w:t>
        </w:r>
      </w:hyperlink>
      <w:r>
        <w:rPr>
          <w:rFonts w:ascii="Calibri" w:hAnsi="Calibri" w:cs="Calibri"/>
        </w:rPr>
        <w:t xml:space="preserve"> отчета и </w:t>
      </w:r>
      <w:hyperlink r:id="rId1378" w:history="1">
        <w:r>
          <w:rPr>
            <w:rFonts w:ascii="Calibri" w:hAnsi="Calibri" w:cs="Calibri"/>
            <w:color w:val="0000FF"/>
          </w:rPr>
          <w:t>сроки</w:t>
        </w:r>
      </w:hyperlink>
      <w:r>
        <w:rPr>
          <w:rFonts w:ascii="Calibri" w:hAnsi="Calibri" w:cs="Calibri"/>
        </w:rPr>
        <w:t xml:space="preserve"> его представления утверждаются уполномоченным федеральным органом исполнительной власти.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Адвокатская палата субъекта Российской Федерации в порядке, установленном нормативным правовым актом субъекта Российской Федерации, направляет в уполномоченный орган исполнительной власти субъекта Российской Федерации ежегодный доклад и сводный отчет об оказании адвокатами бесплатной юридической помощи в рамках государственной системы бесплатной юридической помощи. </w:t>
      </w:r>
      <w:hyperlink r:id="rId1379" w:history="1">
        <w:r>
          <w:rPr>
            <w:rFonts w:ascii="Calibri" w:hAnsi="Calibri" w:cs="Calibri"/>
            <w:color w:val="0000FF"/>
          </w:rPr>
          <w:t>Форма</w:t>
        </w:r>
      </w:hyperlink>
      <w:r>
        <w:rPr>
          <w:rFonts w:ascii="Calibri" w:hAnsi="Calibri" w:cs="Calibri"/>
        </w:rPr>
        <w:t xml:space="preserve"> сводного отчета утверждается уполномоченным федеральным органом исполнительной власти.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Жалобы граждан на действия (бездействие) адвокатов при оказании ими бесплатной юридической помощи рассматриваются в соответствии с Федеральным </w:t>
      </w:r>
      <w:hyperlink r:id="rId1380" w:history="1">
        <w:r>
          <w:rPr>
            <w:rFonts w:ascii="Calibri" w:hAnsi="Calibri" w:cs="Calibri"/>
            <w:color w:val="0000FF"/>
          </w:rPr>
          <w:t>законом</w:t>
        </w:r>
      </w:hyperlink>
      <w:r>
        <w:rPr>
          <w:rFonts w:ascii="Calibri" w:hAnsi="Calibri" w:cs="Calibri"/>
        </w:rPr>
        <w:t xml:space="preserve"> от 31 мая 2002 года N 63-ФЗ "Об адвокатской деятельности и адвокатуре в Российской Федерации".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Размер, порядок оплаты труда адвокатов, оказывающих гражданам бесплатную юридическую помощь в рамках государственной системы бесплатной юридической помощи, и компенсации их расходов на оказание такой помощи определяются законами и иными нормативными правовыми актами субъектов Российской Федерации.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19. Оказание бесплатной юридической помощи нотариусами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Нотариусы в рамках государственной системы бесплатной юридической помощи оказывают бесплатную юридическую помощь гражданам, обратившимся за совершением нотариальных действий, исходя из своих полномочий путем консультирования по вопросам совершения нотариальных действий в </w:t>
      </w:r>
      <w:hyperlink r:id="rId1381" w:history="1">
        <w:r>
          <w:rPr>
            <w:rFonts w:ascii="Calibri" w:hAnsi="Calibri" w:cs="Calibri"/>
            <w:color w:val="0000FF"/>
          </w:rPr>
          <w:t>порядке</w:t>
        </w:r>
      </w:hyperlink>
      <w:r>
        <w:rPr>
          <w:rFonts w:ascii="Calibri" w:hAnsi="Calibri" w:cs="Calibri"/>
        </w:rPr>
        <w:t>, установленном законодательством Российской Федерации о нотариате.</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20. Категории граждан, имеющих право на получение бесплатной юридической помощи в рамках государственной системы бесплатной юридической помощи, и случаи оказания такой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Право на получение всех видов бесплатной юридической помощи, предусмотренных </w:t>
      </w:r>
      <w:hyperlink w:anchor="Par62" w:history="1">
        <w:r>
          <w:rPr>
            <w:rFonts w:ascii="Calibri" w:hAnsi="Calibri" w:cs="Calibri"/>
            <w:color w:val="0000FF"/>
          </w:rPr>
          <w:t>статьей 6</w:t>
        </w:r>
      </w:hyperlink>
      <w:r>
        <w:rPr>
          <w:rFonts w:ascii="Calibri" w:hAnsi="Calibri" w:cs="Calibri"/>
        </w:rPr>
        <w:t xml:space="preserve"> настоящего Федерального закона, в рамках государственной системы бесплатной юридической помощи имеют следующие категории граждан:</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граждане, среднедушевой доход семей которых ниже величины прожиточного минимума, установленного в субъекте Российской Федерации в соответствии с законодательством Российской Федерации, либо одиноко проживающие граждане, доходы которых ниже величины прожиточного минимума (далее - малоимущие граждане);</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инвалиды I и II группы;</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ветераны Великой Отечественной войны, Герои Российской Федерации, Герои Советского Союза, Герои Социалистического Труда, Герои Труда Российской Федерации;</w:t>
      </w:r>
    </w:p>
    <w:p w:rsidR="0066763B" w:rsidRDefault="006676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82" w:history="1">
        <w:r>
          <w:rPr>
            <w:rFonts w:ascii="Calibri" w:hAnsi="Calibri" w:cs="Calibri"/>
            <w:color w:val="0000FF"/>
          </w:rPr>
          <w:t>закона</w:t>
        </w:r>
      </w:hyperlink>
      <w:r>
        <w:rPr>
          <w:rFonts w:ascii="Calibri" w:hAnsi="Calibri" w:cs="Calibri"/>
        </w:rPr>
        <w:t xml:space="preserve"> от 28.12.2013 N 397-ФЗ)</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дети-инвалиды, дети-сироты, дети, оставшиеся без попечения родителей, лица из числа детей-сирот и детей, оставшихся без попечения родителей, а также их законные представители и представители, если они обращаются за оказанием бесплатной юридической помощи по вопросам, связанным с обеспечением и защитой прав и законных интересов таких детей;</w:t>
      </w:r>
    </w:p>
    <w:p w:rsidR="0066763B" w:rsidRDefault="006676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83" w:history="1">
        <w:r>
          <w:rPr>
            <w:rFonts w:ascii="Calibri" w:hAnsi="Calibri" w:cs="Calibri"/>
            <w:color w:val="0000FF"/>
          </w:rPr>
          <w:t>закона</w:t>
        </w:r>
      </w:hyperlink>
      <w:r>
        <w:rPr>
          <w:rFonts w:ascii="Calibri" w:hAnsi="Calibri" w:cs="Calibri"/>
        </w:rPr>
        <w:t xml:space="preserve"> от 02.07.2013 N 167-ФЗ)</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лица, желающие принять на воспитание в свою семью ребенка, оставшегося без попечения родителей, если они обращаются за оказанием бесплатной юридической помощи по вопросам, связанным с устройством ребенка на воспитание в семью;</w:t>
      </w:r>
    </w:p>
    <w:p w:rsidR="0066763B" w:rsidRDefault="006676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1384" w:history="1">
        <w:r>
          <w:rPr>
            <w:rFonts w:ascii="Calibri" w:hAnsi="Calibri" w:cs="Calibri"/>
            <w:color w:val="0000FF"/>
          </w:rPr>
          <w:t>законом</w:t>
        </w:r>
      </w:hyperlink>
      <w:r>
        <w:rPr>
          <w:rFonts w:ascii="Calibri" w:hAnsi="Calibri" w:cs="Calibri"/>
        </w:rPr>
        <w:t xml:space="preserve"> от 02.07.2013 N 167-ФЗ)</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усыновители, если они обращаются за оказанием бесплатной юридической помощи по вопросам, связанным с обеспечением и защитой прав и законных интересов усыновленных детей;</w:t>
      </w:r>
    </w:p>
    <w:p w:rsidR="0066763B" w:rsidRDefault="006676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4.2 введен Федеральным </w:t>
      </w:r>
      <w:hyperlink r:id="rId1385" w:history="1">
        <w:r>
          <w:rPr>
            <w:rFonts w:ascii="Calibri" w:hAnsi="Calibri" w:cs="Calibri"/>
            <w:color w:val="0000FF"/>
          </w:rPr>
          <w:t>законом</w:t>
        </w:r>
      </w:hyperlink>
      <w:r>
        <w:rPr>
          <w:rFonts w:ascii="Calibri" w:hAnsi="Calibri" w:cs="Calibri"/>
        </w:rPr>
        <w:t xml:space="preserve"> от 02.07.2013 N 167-ФЗ)</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граждане, имеющие право на бесплатную юридическую помощь в соответствии с Федеральным </w:t>
      </w:r>
      <w:hyperlink r:id="rId1386" w:history="1">
        <w:r>
          <w:rPr>
            <w:rFonts w:ascii="Calibri" w:hAnsi="Calibri" w:cs="Calibri"/>
            <w:color w:val="0000FF"/>
          </w:rPr>
          <w:t>законом</w:t>
        </w:r>
      </w:hyperlink>
      <w:r>
        <w:rPr>
          <w:rFonts w:ascii="Calibri" w:hAnsi="Calibri" w:cs="Calibri"/>
        </w:rPr>
        <w:t xml:space="preserve"> от 2 августа 1995 года N 122-ФЗ "О социальном обслуживании граждан пожилого возраста и инвалидов";</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несовершеннолетние, содержащиеся в учреждениях системы профилактики безнадзорности и правонарушений несовершеннолетних, и несовершеннолетние, отбывающие наказание в местах лишения свободы, а также их законные представители и представители, если они обращаются за оказанием бесплатной юридической помощи по вопросам, связанным с обеспечением и защитой прав и законных интересов таких несовершеннолетних (за исключением вопросов, связанных с оказанием юридической помощи в уголовном судопроизводстве);</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граждане, имеющие право на бесплатную юридическую помощь в соответствии с </w:t>
      </w:r>
      <w:hyperlink r:id="rId1387" w:history="1">
        <w:r>
          <w:rPr>
            <w:rFonts w:ascii="Calibri" w:hAnsi="Calibri" w:cs="Calibri"/>
            <w:color w:val="0000FF"/>
          </w:rPr>
          <w:t>Законом</w:t>
        </w:r>
      </w:hyperlink>
      <w:r>
        <w:rPr>
          <w:rFonts w:ascii="Calibri" w:hAnsi="Calibri" w:cs="Calibri"/>
        </w:rPr>
        <w:t xml:space="preserve"> Российской Федерации от 2 июля 1992 года N 3185-1 "О психиатрической помощи и гарантиях прав граждан при ее оказании";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граждане, признанные судом недееспособными, а также их законные представители, если они обращаются за оказанием бесплатной юридической помощи по вопросам, связанным с обеспечением и защитой прав и законных интересов таких граждан;</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граждане, которым право на получение бесплатной юридической помощи в рамках государственной системы бесплатной юридической помощи предоставлено в соответствии с иными федеральными законами и законами субъектов Российской Федерации.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Государственные юридические бюро и адвокаты, являющиеся участниками государственной системы бесплатной юридической помощи, осуществляют правовое консультирование в устной и письменной форме граждан, имеющих право на получение бесплатной юридической помощи в рамках государственной системы бесплатной юридической помощи, и составляют для них заявления, жалобы, ходатайства и другие документы правового характера в следующих случаях:</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заключение, изменение, расторжение, признание недействительными сделок с недвижимым имуществом, государственная регистрация прав на недвижимое имущество и сделок с ним (в случае, если квартира, жилой дом или их части являются единственным жилым помещением гражданина и его семьи);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признание права на жилое помещение, предоставление жилого помещения по договору социального найма, договору найма специализированного жилого помещения, предназначенного для проживания детей-сирот и детей, оставшихся без попечения родителей, лиц из числа детей-сирот и детей, оставшихся без попечения родителей, расторжение и прекращение договора социального найма жилого помещения, выселение из жилого помещения (в случае, если квартира, жилой дом или </w:t>
      </w:r>
      <w:r>
        <w:rPr>
          <w:rFonts w:ascii="Calibri" w:hAnsi="Calibri" w:cs="Calibri"/>
        </w:rPr>
        <w:lastRenderedPageBreak/>
        <w:t>их части являются единственным жилым помещением гражданина и его семьи), расторжение и прекращение договора найма специализированного жилого помещения, предназначенного для проживания детей-сирот и детей, оставшихся без попечения родителей, лиц из числа детей-сирот и детей, оставшихся без попечения родителей, выселение из указанного жилого помещения;</w:t>
      </w:r>
    </w:p>
    <w:p w:rsidR="0066763B" w:rsidRDefault="006676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88" w:history="1">
        <w:r>
          <w:rPr>
            <w:rFonts w:ascii="Calibri" w:hAnsi="Calibri" w:cs="Calibri"/>
            <w:color w:val="0000FF"/>
          </w:rPr>
          <w:t>закона</w:t>
        </w:r>
      </w:hyperlink>
      <w:r>
        <w:rPr>
          <w:rFonts w:ascii="Calibri" w:hAnsi="Calibri" w:cs="Calibri"/>
        </w:rPr>
        <w:t xml:space="preserve"> от 02.07.2013 N 167-ФЗ)</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признание и сохранение права собственности на земельный участок, права постоянного (бессрочного) пользования, а также права пожизненного наследуемого владения земельным участком (в случае, если на спорном земельном участке или его части находятся жилой дом или его часть, являющиеся единственным жилым помещением гражданина и его семьи);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защита прав потребителей (в части предоставления коммунальных услуг);</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отказ работодателя в заключении трудового договора, нарушающий гарантии, установленные Трудовым </w:t>
      </w:r>
      <w:hyperlink r:id="rId1389" w:history="1">
        <w:r>
          <w:rPr>
            <w:rFonts w:ascii="Calibri" w:hAnsi="Calibri" w:cs="Calibri"/>
            <w:color w:val="0000FF"/>
          </w:rPr>
          <w:t>кодексом</w:t>
        </w:r>
      </w:hyperlink>
      <w:r>
        <w:rPr>
          <w:rFonts w:ascii="Calibri" w:hAnsi="Calibri" w:cs="Calibri"/>
        </w:rPr>
        <w:t xml:space="preserve"> Российской Федерации, восстановление на работе, взыскание заработка, в том числе за время вынужденного прогула, компенсации морального вреда, причиненного неправомерными действиями (бездействием) работодателя;</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признание гражданина безработным и установление пособия по безработице;</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возмещение вреда, причиненного смертью кормильца, увечьем или иным повреждением здоровья, связанным с трудовой деятельностью;</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предоставление мер социальной поддержки, оказание малоимущим гражданам государственной социальной помощи, предоставление субсидий на оплату жилого помещения и коммунальных услуг;</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назначение, перерасчет и взыскание трудовых пенсий по старости, пенсий по инвалидности и по случаю потери кормильца, пособий по временной нетрудоспособности, беременности и родам, безработице, в связи с трудовым увечьем или профессиональным заболеванием, единовременного пособия при рождении ребенка, ежемесячного пособия по уходу за ребенком, социального пособия на погребение;</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установление и оспаривание отцовства (материнства), взыскание алиментов;</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10.1) установление усыновления, опеки или попечительства над детьми-сиротами и детьми, оставшимися без попечения родителей, заключение договора об осуществлении опеки или попечительства над такими детьми;</w:t>
      </w:r>
    </w:p>
    <w:p w:rsidR="0066763B" w:rsidRDefault="006676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10.1 введен Федеральным </w:t>
      </w:r>
      <w:hyperlink r:id="rId1390" w:history="1">
        <w:r>
          <w:rPr>
            <w:rFonts w:ascii="Calibri" w:hAnsi="Calibri" w:cs="Calibri"/>
            <w:color w:val="0000FF"/>
          </w:rPr>
          <w:t>законом</w:t>
        </w:r>
      </w:hyperlink>
      <w:r>
        <w:rPr>
          <w:rFonts w:ascii="Calibri" w:hAnsi="Calibri" w:cs="Calibri"/>
        </w:rPr>
        <w:t xml:space="preserve"> от 02.07.2013 N 167-ФЗ)</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10.2) защита прав и законных интересов детей-сирот и детей, оставшихся без попечения родителей, лиц из числа детей-сирот и детей, оставшихся без попечения родителей;</w:t>
      </w:r>
    </w:p>
    <w:p w:rsidR="0066763B" w:rsidRDefault="006676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10.2 введен Федеральным </w:t>
      </w:r>
      <w:hyperlink r:id="rId1391" w:history="1">
        <w:r>
          <w:rPr>
            <w:rFonts w:ascii="Calibri" w:hAnsi="Calibri" w:cs="Calibri"/>
            <w:color w:val="0000FF"/>
          </w:rPr>
          <w:t>законом</w:t>
        </w:r>
      </w:hyperlink>
      <w:r>
        <w:rPr>
          <w:rFonts w:ascii="Calibri" w:hAnsi="Calibri" w:cs="Calibri"/>
        </w:rPr>
        <w:t xml:space="preserve"> от 02.07.2013 N 167-ФЗ)</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реабилитация граждан, пострадавших от политических репрессий;</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ограничение дееспособности;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обжалование нарушений прав и свобод граждан при оказании психиатрической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медико-социальная экспертиза и реабилитация инвалидов;</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обжалование во внесудебном порядке актов органов государственной власти, органов местного самоуправления и должностных лиц.</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Государственные юридические бюро и адвокаты, являющиеся участниками государственной системы бесплатной юридической помощи, представляют в судах, государственных и муниципальных органах, организациях интересы граждан, имеющих право на получение бесплатной юридической помощи в рамках государственной системы бесплатной юридической помощи, если они являются:</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истцами и ответчиками при рассмотрении судами дел о:</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расторжении, признании недействительными сделок с недвижимым имуществом, о государственной регистрации прав на недвижимое имущество и сделок с ним и об отказе в государственной регистрации таких прав (в случае, если квартира, жилой дом или их части являются единственным жилым помещением гражданина и его семьи);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признании права на жилое помещение, предоставлении жилого помещения по договору социального найма, договору найма специализированного жилого помещения, предназначенного для проживания детей-сирот и детей, оставшихся без попечения родителей, в том числе принятых на воспитание в семьи, лиц из числа детей-сирот и детей, оставшихся без попечения родителей, расторжении и прекращении договора социального найма жилого помещения, выселении из жилого помещения (в случае, если квартира, жилой дом или их части являются единственным жилым помещением гражданина и его семьи), расторжение и прекращение договора найма </w:t>
      </w:r>
      <w:r>
        <w:rPr>
          <w:rFonts w:ascii="Calibri" w:hAnsi="Calibri" w:cs="Calibri"/>
        </w:rPr>
        <w:lastRenderedPageBreak/>
        <w:t>специализированного жилого помещения, предназначенного для проживания детей-сирот и детей, оставшихся без попечения родителей, лиц из числа детей-сирот и детей, оставшихся без попечения родителей, выселение из указанного жилого помещения;</w:t>
      </w:r>
    </w:p>
    <w:p w:rsidR="0066763B" w:rsidRDefault="006676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92" w:history="1">
        <w:r>
          <w:rPr>
            <w:rFonts w:ascii="Calibri" w:hAnsi="Calibri" w:cs="Calibri"/>
            <w:color w:val="0000FF"/>
          </w:rPr>
          <w:t>закона</w:t>
        </w:r>
      </w:hyperlink>
      <w:r>
        <w:rPr>
          <w:rFonts w:ascii="Calibri" w:hAnsi="Calibri" w:cs="Calibri"/>
        </w:rPr>
        <w:t xml:space="preserve"> от 02.07.2013 N 167-ФЗ)</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признании и сохранении права собственности на земельный участок, права постоянного бессрочного пользования, а также пожизненного наследуемого владения земельным участком (в случае, если на спорном земельном участке или его части находятся жилой дом или его часть, являющиеся единственным жилым помещением гражданина и его семьи);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истцами (заявителями) при рассмотрении судами дел:</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о взыскании алиментов;</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о возмещении вреда, причиненного смертью кормильца, увечьем или иным повреждением здоровья, связанным с трудовой деятельностью;</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об установлении усыновления, опеки или попечительства в отношении детей-сирот и детей, оставшихся без попечения родителей, о заключении договора об осуществлении опеки или попечительства над такими детьми;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об обеспечении мер государственной поддержки детям-инвалидам, детям-сиротам, детям, оставшимся без попечения родителей, лицам из числа детей-сирот и детей, оставшихся без попечения родителей;</w:t>
      </w:r>
    </w:p>
    <w:p w:rsidR="0066763B" w:rsidRDefault="006676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1393" w:history="1">
        <w:r>
          <w:rPr>
            <w:rFonts w:ascii="Calibri" w:hAnsi="Calibri" w:cs="Calibri"/>
            <w:color w:val="0000FF"/>
          </w:rPr>
          <w:t>закона</w:t>
        </w:r>
      </w:hyperlink>
      <w:r>
        <w:rPr>
          <w:rFonts w:ascii="Calibri" w:hAnsi="Calibri" w:cs="Calibri"/>
        </w:rPr>
        <w:t xml:space="preserve"> от 02.07.2013 N 167-ФЗ)</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гражданами, в отношении которых судом рассматривается заявление о признании их недееспособными;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гражданами, пострадавшими от политических репрессий, - по вопросам, связанным с реабилитацией;</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гражданами, в отношении которых судами рассматриваются дела о принудительной госпитализации в психиатрический стационар или продлении срока принудительной госпитализации в психиатрическом стационаре.</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21. Оказание бесплатной юридической помощи в рамках государственной системы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случаях, предусмотренных </w:t>
      </w:r>
      <w:hyperlink w:anchor="Par198" w:history="1">
        <w:r>
          <w:rPr>
            <w:rFonts w:ascii="Calibri" w:hAnsi="Calibri" w:cs="Calibri"/>
            <w:color w:val="0000FF"/>
          </w:rPr>
          <w:t>частью 2 статьи 20</w:t>
        </w:r>
      </w:hyperlink>
      <w:r>
        <w:rPr>
          <w:rFonts w:ascii="Calibri" w:hAnsi="Calibri" w:cs="Calibri"/>
        </w:rPr>
        <w:t xml:space="preserve"> настоящего Федерального закона, бесплатная юридическая помощь в рамках государственной системы бесплатной юридической помощи оказывается гражданину, обратившемуся за такой помощью:</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вопросу, имеющему правовой характер;</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вопросу, который не получил ранее разрешения вступившим в законную силу судебным постановлением, принятым по спору между теми же сторонами, о том же предмете и по тем же основаниям:</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решением (приговором) суда;</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определением суда о прекращении производства по делу в связи с принятием отказа истца от иска;</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определением суда о прекращении производства по делу в связи с утверждением мирового соглашения;</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 вопросу, по которому не имеется принятое по спору между теми же сторонами, о том же предмете и по тем же основаниям решение третейского суда, ставшее обязательным для сторон, за исключением случаев, если суд отказал в выдаче исполнительного листа на принудительное исполнение решения третейского суда.</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Государственное юридическое бюро или адвокаты, являющиеся участниками государственной системы бесплатной юридической помощи, при принятии решения об оказании бесплатной юридической помощи гражданину, имеющему право на получение такой помощи, должны учитывать, что бесплатная юридическая помощь в рамках государственной системы бесплатной юридической помощи не оказывается в случаях, если гражданин:</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обратился за бесплатной юридической помощью по вопросу, не имеющему правового характера;</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просит составить заявление, жалобу, ходатайство или другой документ правового характера и (или) представлять его интересы в суде, государственном или муниципальном органе, организации </w:t>
      </w:r>
      <w:r>
        <w:rPr>
          <w:rFonts w:ascii="Calibri" w:hAnsi="Calibri" w:cs="Calibri"/>
        </w:rPr>
        <w:lastRenderedPageBreak/>
        <w:t>при отсутствии правовых оснований для предъявления соответствующих требований;</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просит составить заявление в суд и (или) представлять его интересы в суде, государственном или муниципальном органе, организации при наличии установленных законодательством Российской Федерации препятствий к обращению в суд, государственный или муниципальный орган, организацию.</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государственное юридическое бюро или адвокат, являющиеся участниками государственной системы бесплатной юридической помощи, принимают решение о невозможности оказания бесплатной юридической помощи гражданину, имеющему право на получение такой помощи в рамках государственной системы бесплатной юридической помощи, ему выдается соответствующее заключение в случаях, предусмотренных </w:t>
      </w:r>
      <w:hyperlink w:anchor="Par244" w:history="1">
        <w:r>
          <w:rPr>
            <w:rFonts w:ascii="Calibri" w:hAnsi="Calibri" w:cs="Calibri"/>
            <w:color w:val="0000FF"/>
          </w:rPr>
          <w:t>частью 2</w:t>
        </w:r>
      </w:hyperlink>
      <w:r>
        <w:rPr>
          <w:rFonts w:ascii="Calibri" w:hAnsi="Calibri" w:cs="Calibri"/>
        </w:rPr>
        <w:t xml:space="preserve"> настоящей статьи.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Государственные юридические бюро и адвокаты, являющиеся участниками государственной системы бесплатной юридической помощи, не оказывают бесплатную юридическую помощь гражданину, если прокурор в соответствии с федеральным </w:t>
      </w:r>
      <w:hyperlink r:id="rId1394" w:history="1">
        <w:r>
          <w:rPr>
            <w:rFonts w:ascii="Calibri" w:hAnsi="Calibri" w:cs="Calibri"/>
            <w:color w:val="0000FF"/>
          </w:rPr>
          <w:t>законом</w:t>
        </w:r>
      </w:hyperlink>
      <w:r>
        <w:rPr>
          <w:rFonts w:ascii="Calibri" w:hAnsi="Calibri" w:cs="Calibri"/>
        </w:rPr>
        <w:t xml:space="preserve"> обратился в суд с заявлением в защиту прав, свобод и законных интересов этого гражданина.</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4. НЕГОСУДАРСТВЕННАЯ СИСТЕМА</w:t>
      </w:r>
    </w:p>
    <w:p w:rsidR="0066763B" w:rsidRDefault="0066763B">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22. Участники негосударственной системы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Негосударственная система бесплатной юридической помощи формируется на добровольных началах.</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Участниками негосударственной системы бесплатной юридической помощи являются юридические клиники (студенческие консультативные бюро, студенческие юридические бюро и другие) и негосударственные центры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23. Оказание бесплатной юридической помощи юридическими клиниками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Образовательные организации высшего образования для реализации целей, указанных в </w:t>
      </w:r>
      <w:hyperlink w:anchor="Par26" w:history="1">
        <w:r>
          <w:rPr>
            <w:rFonts w:ascii="Calibri" w:hAnsi="Calibri" w:cs="Calibri"/>
            <w:color w:val="0000FF"/>
          </w:rPr>
          <w:t>части 2 статьи 1</w:t>
        </w:r>
      </w:hyperlink>
      <w:r>
        <w:rPr>
          <w:rFonts w:ascii="Calibri" w:hAnsi="Calibri" w:cs="Calibri"/>
        </w:rPr>
        <w:t xml:space="preserve"> настоящего Федерального закона, правового просвещения населения и формирования у обучающихся по юридической специальности навыков оказания юридической помощи могут создавать юридические клиники.</w:t>
      </w:r>
    </w:p>
    <w:p w:rsidR="0066763B" w:rsidRDefault="006676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95" w:history="1">
        <w:r>
          <w:rPr>
            <w:rFonts w:ascii="Calibri" w:hAnsi="Calibri" w:cs="Calibri"/>
            <w:color w:val="0000FF"/>
          </w:rPr>
          <w:t>закона</w:t>
        </w:r>
      </w:hyperlink>
      <w:r>
        <w:rPr>
          <w:rFonts w:ascii="Calibri" w:hAnsi="Calibri" w:cs="Calibri"/>
        </w:rPr>
        <w:t xml:space="preserve"> от 02.07.2013 N 185-ФЗ)</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Юридическая клиника создается в качестве юридического лица, если такое право предоставлено образовательной организации высшего образования ее учредителем, или структурного подразделения образовательной организации высшего образования.</w:t>
      </w:r>
    </w:p>
    <w:p w:rsidR="0066763B" w:rsidRDefault="006676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96" w:history="1">
        <w:r>
          <w:rPr>
            <w:rFonts w:ascii="Calibri" w:hAnsi="Calibri" w:cs="Calibri"/>
            <w:color w:val="0000FF"/>
          </w:rPr>
          <w:t>закона</w:t>
        </w:r>
      </w:hyperlink>
      <w:r>
        <w:rPr>
          <w:rFonts w:ascii="Calibri" w:hAnsi="Calibri" w:cs="Calibri"/>
        </w:rPr>
        <w:t xml:space="preserve"> от 02.07.2013 N 185-ФЗ)</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1397" w:history="1">
        <w:r>
          <w:rPr>
            <w:rFonts w:ascii="Calibri" w:hAnsi="Calibri" w:cs="Calibri"/>
            <w:color w:val="0000FF"/>
          </w:rPr>
          <w:t>Порядок</w:t>
        </w:r>
      </w:hyperlink>
      <w:r>
        <w:rPr>
          <w:rFonts w:ascii="Calibri" w:hAnsi="Calibri" w:cs="Calibri"/>
        </w:rPr>
        <w:t xml:space="preserve"> создания образовательными организациями высшего образования юридических клиник и порядок их деятельности в рамках негосударственной системы оказания бесплатной юридической помощи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66763B" w:rsidRDefault="006676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98" w:history="1">
        <w:r>
          <w:rPr>
            <w:rFonts w:ascii="Calibri" w:hAnsi="Calibri" w:cs="Calibri"/>
            <w:color w:val="0000FF"/>
          </w:rPr>
          <w:t>закона</w:t>
        </w:r>
      </w:hyperlink>
      <w:r>
        <w:rPr>
          <w:rFonts w:ascii="Calibri" w:hAnsi="Calibri" w:cs="Calibri"/>
        </w:rPr>
        <w:t xml:space="preserve"> от 02.07.2013 N 185-ФЗ)</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Юридические клиники могут оказывать бесплатную юридическую помощь в виде правового консультирования в устной и письменной форме, составления заявлений, жалоб, ходатайств и других документов правового характера.</w:t>
      </w:r>
    </w:p>
    <w:p w:rsidR="0066763B" w:rsidRDefault="0066763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официальном тексте документа в результате неверного внесения изменения образовалось несогласование в роде: следует читать "в образовательной организации", а не "в образовательном организации".</w:t>
      </w:r>
    </w:p>
    <w:p w:rsidR="0066763B" w:rsidRDefault="0066763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оказании бесплатной юридической помощи юридическими клиниками участвуют лица, обучающиеся по юридической специальности в образовательных организациях высшего образования, под контролем лиц, имеющих высшее юридическое образование, ответственных за обучение указанных лиц и деятельность юридической клиники в образовательном организации высшего </w:t>
      </w:r>
      <w:r>
        <w:rPr>
          <w:rFonts w:ascii="Calibri" w:hAnsi="Calibri" w:cs="Calibri"/>
        </w:rPr>
        <w:lastRenderedPageBreak/>
        <w:t>образования.</w:t>
      </w:r>
    </w:p>
    <w:p w:rsidR="0066763B" w:rsidRDefault="006676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99" w:history="1">
        <w:r>
          <w:rPr>
            <w:rFonts w:ascii="Calibri" w:hAnsi="Calibri" w:cs="Calibri"/>
            <w:color w:val="0000FF"/>
          </w:rPr>
          <w:t>закона</w:t>
        </w:r>
      </w:hyperlink>
      <w:r>
        <w:rPr>
          <w:rFonts w:ascii="Calibri" w:hAnsi="Calibri" w:cs="Calibri"/>
        </w:rPr>
        <w:t xml:space="preserve"> от 02.07.2013 N 185-ФЗ)</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24. Негосударственные центры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целях оказания гражданам бесплатной юридической помощи некоммерческие организации, адвокаты, адвокатские образования, адвокатские палаты субъектов Российской Федерации, нотариусы, нотариальные палаты могут создавать негосударственные центры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Негосударственный центр бесплатной юридической помощи может быть создан в качестве юридического лица - некоммерческой организации или структурной единицы юридического лица. Негосударственный центр бесплатной юридической помощи может не являться юридическим лицом.</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Для создания негосударственного центра бесплатной юридической помощи необходимы:</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помещение, в котором будет осуществляться прием граждан;</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лица, имеющие высшее юридическое образование, привлеченные, в том числе по трудовому договору или гражданско-правовому договору, осуществлять правовое консультирование граждан в данном негосударственном центре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Негосударственные центры бесплатной юридической помощи вправе оказывать гражданам бесплатную юридическую помощь в виде правового консультирования в устной и письменной форме, составления заявлений, жалоб, ходатайств и других документов правового характера.</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Виды бесплатной юридической помощи, категории граждан, имеющих право на ее получение, и перечень правовых вопросов, по которым такая помощь оказывается, определяются негосударственными центрами бесплатной юридической помощи самостоятельно. При этом к категориям граждан, имеющих право на получение бесплатной юридической помощи, прежде всего должны относиться граждане с низкими доходами или находящиеся в трудной жизненной ситуации.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оказании бесплатной юридической помощи в негосударственных центрах бесплатной юридической помощи не допускается установление ограничений или преимуществ в зависимости от пола, расы, национальности, языка, происхождения, должностного положения, отношения к религии, убеждений, принадлежности к общественным объединениям.</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случае, если негосударственным центром бесплатной юридической помощи не определены категории граждан, имеющих право на получение бесплатной юридической помощи, и перечень правовых вопросов, по которым такая помощь оказывается, за оказанием бесплатной юридической помощи в этот центр имеют право обращаться граждане, указанные в </w:t>
      </w:r>
      <w:hyperlink w:anchor="Par182" w:history="1">
        <w:r>
          <w:rPr>
            <w:rFonts w:ascii="Calibri" w:hAnsi="Calibri" w:cs="Calibri"/>
            <w:color w:val="0000FF"/>
          </w:rPr>
          <w:t>части 1 статьи 20</w:t>
        </w:r>
      </w:hyperlink>
      <w:r>
        <w:rPr>
          <w:rFonts w:ascii="Calibri" w:hAnsi="Calibri" w:cs="Calibri"/>
        </w:rPr>
        <w:t xml:space="preserve"> настоящего Федерального закона.</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Негосударственный центр бесплатной юридической помощи и его учредители должны информировать граждан о вопросах, по которым в этом центре оказывается бесплатная юридическая помощь.</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Ответственность за возможные неблагоприятные последствия оказания гражданину юридической помощи негосударственным центром бесплатной юридической помощи несут лица, оказавшие такую помощь, негосударственный центр бесплатной юридической помощи и (или) учредители такого центра в порядке, установленном законодательством Российской Федерации.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25. Список негосударственных центров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Негосударственный центр бесплатной юридической помощи и его учредители в течение десяти дней со дня его создания направляют в территориальный орган уполномоченного федерального органа исполнительной власти уведомление, в котором должны содержаться следующие сведения о негосударственном центре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дата и адрес места нахождения учреждения (создания) этого центра;</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полное наименование этого центра;</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адрес помещения, в котором будет осуществляться прием граждан;</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сведения на каждого учредителя, содержащие в обязательном порядке фамилию, имя, отчество, паспортные данные физического лица - учредителя, его место жительства и полное наименование, основной государственный регистрационный номер юридического лица - учредителя, его адрес;</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 подписанный лицом, уполномоченным учредителем или учредителями этого центра, список соответствующих установленным требованиям лиц, которые будут осуществлять бесплатную юридическую помощь, заверенные копии документов, удостоверяющих личности указанных лиц, и документов об их юридическом образовании;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информация о видах бесплатной юридической помощи и категориях граждан, которые будут иметь право на ее получение;</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перечень правовых вопросов, по которым будет оказываться бесплатная юридическая помощь;</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адрес места нахождения этого центра, адрес электронной почты и номер контактного телефона.</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случае, если негосударственный центр бесплатной юридической помощи создается в качестве юридического лица, порядок его создания и деятельности регламентируется Федеральным </w:t>
      </w:r>
      <w:hyperlink r:id="rId1400" w:history="1">
        <w:r>
          <w:rPr>
            <w:rFonts w:ascii="Calibri" w:hAnsi="Calibri" w:cs="Calibri"/>
            <w:color w:val="0000FF"/>
          </w:rPr>
          <w:t>законом</w:t>
        </w:r>
      </w:hyperlink>
      <w:r>
        <w:rPr>
          <w:rFonts w:ascii="Calibri" w:hAnsi="Calibri" w:cs="Calibri"/>
        </w:rPr>
        <w:t xml:space="preserve"> от 12 января 1996 года N 7-ФЗ "О некоммерческих организациях" и Федеральным </w:t>
      </w:r>
      <w:hyperlink r:id="rId1401" w:history="1">
        <w:r>
          <w:rPr>
            <w:rFonts w:ascii="Calibri" w:hAnsi="Calibri" w:cs="Calibri"/>
            <w:color w:val="0000FF"/>
          </w:rPr>
          <w:t>законом</w:t>
        </w:r>
      </w:hyperlink>
      <w:r>
        <w:rPr>
          <w:rFonts w:ascii="Calibri" w:hAnsi="Calibri" w:cs="Calibri"/>
        </w:rPr>
        <w:t xml:space="preserve"> от 8 августа 2001 года N 129-ФЗ "О государственной регистрации юридических лиц и индивидуальных предпринимателей" с особенностями, установленными настоящим Федеральным законом.</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Уполномоченный федеральный орган исполнительной власти ведет список негосударственных центров бесплатной юридической помощи и размещает его на своем официальном сайте в сети "Интернет". </w:t>
      </w:r>
      <w:hyperlink r:id="rId1402" w:history="1">
        <w:r>
          <w:rPr>
            <w:rFonts w:ascii="Calibri" w:hAnsi="Calibri" w:cs="Calibri"/>
            <w:color w:val="0000FF"/>
          </w:rPr>
          <w:t>Порядок</w:t>
        </w:r>
      </w:hyperlink>
      <w:r>
        <w:rPr>
          <w:rFonts w:ascii="Calibri" w:hAnsi="Calibri" w:cs="Calibri"/>
        </w:rPr>
        <w:t xml:space="preserve"> ведения указанного списка и его размещения устанавливается уполномоченным федеральным органом исполнительной власти.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26. Взаимодействие уполномоченного федерального органа исполнительной власти и участников негосударственной системы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целях обеспечения гарантий права граждан на получение бесплатной юридической помощи уполномоченный федеральный орган исполнительной власти, его территориальные органы и негосударственные центры бесплатной юридической помощи, созданные в качестве юридических лиц, некоммерческие организации, являющиеся учредителями негосударственных центров бесплатной юридической помощи, осуществляют взаимодействие на принципах социального партнерства.</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Организации, указанные в </w:t>
      </w:r>
      <w:hyperlink w:anchor="Par305" w:history="1">
        <w:r>
          <w:rPr>
            <w:rFonts w:ascii="Calibri" w:hAnsi="Calibri" w:cs="Calibri"/>
            <w:color w:val="0000FF"/>
          </w:rPr>
          <w:t>части 1</w:t>
        </w:r>
      </w:hyperlink>
      <w:r>
        <w:rPr>
          <w:rFonts w:ascii="Calibri" w:hAnsi="Calibri" w:cs="Calibri"/>
        </w:rPr>
        <w:t xml:space="preserve"> настоящей статьи, могут на добровольной основе заключать соглашение о взаимодействии с уполномоченным федеральным органом исполнительной власти или его территориальными органами в случае, если такие полномочия предоставлены им уполномоченным федеральным органом исполнительной власти. Соглашением должно предусматриваться, в частности: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осуществление указанными организациями поддержки всех видов бесплатной юридической помощи, предусмотренных </w:t>
      </w:r>
      <w:hyperlink w:anchor="Par62" w:history="1">
        <w:r>
          <w:rPr>
            <w:rFonts w:ascii="Calibri" w:hAnsi="Calibri" w:cs="Calibri"/>
            <w:color w:val="0000FF"/>
          </w:rPr>
          <w:t>статьей 6</w:t>
        </w:r>
      </w:hyperlink>
      <w:r>
        <w:rPr>
          <w:rFonts w:ascii="Calibri" w:hAnsi="Calibri" w:cs="Calibri"/>
        </w:rPr>
        <w:t xml:space="preserve"> настоящего Федерального закона, и (или) определение иных видов оказания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дополнительные требования к указанным организациям;</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меры государственной поддержки указанных организаций.</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Некоммерческие организации и иные учредители негосударственных центров бесплатной юридической помощи осуществляют деятельность за счет собственных средств.</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bookmarkStart w:id="229" w:name="Par312"/>
      <w:bookmarkEnd w:id="229"/>
      <w:r>
        <w:rPr>
          <w:rFonts w:ascii="Calibri" w:hAnsi="Calibri" w:cs="Calibri"/>
        </w:rPr>
        <w:t>Статья 27. Государственная и муниципальная поддержка некоммерческих организаций, являющихся участниками негосударственной системы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Органы государственной власти и органы местного самоуправления могут осуществлять поддержку некоммерческих организаций, являющихся участниками негосударственной системы бесплатной юридической помощи, в формах и в порядке, которые установлены Федеральным </w:t>
      </w:r>
      <w:hyperlink r:id="rId1403" w:history="1">
        <w:r>
          <w:rPr>
            <w:rFonts w:ascii="Calibri" w:hAnsi="Calibri" w:cs="Calibri"/>
            <w:color w:val="0000FF"/>
          </w:rPr>
          <w:t>законом</w:t>
        </w:r>
      </w:hyperlink>
      <w:r>
        <w:rPr>
          <w:rFonts w:ascii="Calibri" w:hAnsi="Calibri" w:cs="Calibri"/>
        </w:rPr>
        <w:t xml:space="preserve"> от 12 января 1996 года N 7-ФЗ "О некоммерческих организациях" и другими федеральными законами.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5. ИНФОРМАЦИОННОЕ ОБЕСПЕЧЕНИЕ ДЕЯТЕЛЬНОСТИ</w:t>
      </w:r>
    </w:p>
    <w:p w:rsidR="0066763B" w:rsidRDefault="0066763B">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 ОКАЗАНИЮ ГРАЖДАНАМ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28. Правовое информирование и правовое просвещение населения</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В целях правового информирования и правового просвещения населения федеральные органы исполнительной власти и подведомственные им учреждения, органы исполнительной власти субъектов Российской Федерации и подведомственные им учреждения, органы управления государственных внебюджетных фондов, органы местного самоуправления и должностные лица обязаны размещать в местах, доступных для граждан, в средствах массовой информации, в сети "Интернет" либо доводить до граждан иным способом следующую информацию:</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порядок и случаи оказания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содержание, пределы осуществления, способы реализации и защиты гарантированных законодательством Российской Федерации прав, свобод и законных интересов граждан, прав и законных интересов юридических лиц, содержание обязанностей граждан и юридических лиц и пределы исполнения таких обязанностей;</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компетенция и порядок деятельности федеральных органов исполнительной власти и подведомственных им учреждений, органов государственной власти субъектов Российской Федерации и подведомственных им учреждений, органов управления государственных внебюджетных фондов, органов местного самоуправления, полномочия их должностных лиц;</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правила оказания государственных и муниципальных услуг;</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основания, условия и порядок обжалования решений и действий государственных органов, органов управления государственных внебюджетных фондов, органов местного самоуправления, подведомственных им учреждений и их должностных лиц;</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порядок совершения гражданами юридически значимых действий и типичные юридические ошибки при совершении таких действий.</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Обязанности по правовому информированию и правовому просвещению населения, в том числе по правовому информированию граждан, имеющих право на бесплатную юридическую помощь, в соответствии с нормативными правовыми актами Российской Федерации и нормативными правовыми актами субъектов Российской Федерации могут также возлагаться на государственные юридические бюро, адвокатов и нотариусов.</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Органы местного самоуправления могут осуществлять правовое информирование и правовое просвещение населения в соответствии с муниципальными правовыми актами.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Правовое информирование и правовое просвещение населения может осуществляться юридическими клиниками образовательных организаций высшего образования и негосударственными центрами бесплатной юридической помощи.</w:t>
      </w:r>
    </w:p>
    <w:p w:rsidR="0066763B" w:rsidRDefault="0066763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04" w:history="1">
        <w:r>
          <w:rPr>
            <w:rFonts w:ascii="Calibri" w:hAnsi="Calibri" w:cs="Calibri"/>
            <w:color w:val="0000FF"/>
          </w:rPr>
          <w:t>закона</w:t>
        </w:r>
      </w:hyperlink>
      <w:r>
        <w:rPr>
          <w:rFonts w:ascii="Calibri" w:hAnsi="Calibri" w:cs="Calibri"/>
        </w:rPr>
        <w:t xml:space="preserve"> от 02.07.2013 N 185-ФЗ)</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Глава 6. ФИНАНСОВОЕ ОБЕСПЕЧЕНИЕ ГОСУДАРСТВЕННЫХ ГАРАНТИЙ</w:t>
      </w:r>
    </w:p>
    <w:p w:rsidR="0066763B" w:rsidRDefault="0066763B">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ПРАВА ГРАЖДАН НА ПОЛУЧЕНИЕ БЕСПЛАТНОЙ ЮРИДИЧЕСКОЙ ПОМОЩИ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29. Финансирование мероприятий, связанных с оказанием бесплатной юридической помощи в Российской Федерации</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Финансирование мероприятий, связанных с оказанием бесплатной юридической помощи в Российской Федерации в соответствии с настоящим Федеральным законом и иными нормативными правовыми актами Российской Федерации, возлагается на органы государственной власти Российской Федерации и подведомственные им учреждения, органы государственной власти субъектов Российской Федерации и подведомственные им учреждения и осуществляется за счет бюджетных ассигнований из федерального бюджета и бюджетов субъектов Российской Федерации в соответствии с бюджетным </w:t>
      </w:r>
      <w:hyperlink r:id="rId1405" w:history="1">
        <w:r>
          <w:rPr>
            <w:rFonts w:ascii="Calibri" w:hAnsi="Calibri" w:cs="Calibri"/>
            <w:color w:val="0000FF"/>
          </w:rPr>
          <w:t>законодательством</w:t>
        </w:r>
      </w:hyperlink>
      <w:r>
        <w:rPr>
          <w:rFonts w:ascii="Calibri" w:hAnsi="Calibri" w:cs="Calibri"/>
        </w:rPr>
        <w:t xml:space="preserve"> Российской Федерации. Финансирование расходов, связанных с оказанием бесплатной юридической помощи за счет средств иных субъектов, осуществляется соответствующими субъектами самостоятельно.</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Финансирование расходов, связанных с созданием и деятельностью государственных юридических бюро и (или) оплатой труда адвокатов, оказывающих гражданам бесплатную юридическую помощь в случаях, предусмотренных настоящим Федеральным законом, с компенсацией их расходов на оказание такой помощи, является расходным обязательством субъектов Российской Федерации.</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Финансирование расходов органов местного самоуправления, связанных с созданием и деятельностью муниципальных юридических бюро, установлением дополнительных гарантий права </w:t>
      </w:r>
      <w:r>
        <w:rPr>
          <w:rFonts w:ascii="Calibri" w:hAnsi="Calibri" w:cs="Calibri"/>
        </w:rPr>
        <w:lastRenderedPageBreak/>
        <w:t xml:space="preserve">граждан на получение бесплатной юридической помощи в порядке, установленном </w:t>
      </w:r>
      <w:hyperlink w:anchor="Par133" w:history="1">
        <w:r>
          <w:rPr>
            <w:rFonts w:ascii="Calibri" w:hAnsi="Calibri" w:cs="Calibri"/>
            <w:color w:val="0000FF"/>
          </w:rPr>
          <w:t>статьей 14</w:t>
        </w:r>
      </w:hyperlink>
      <w:r>
        <w:rPr>
          <w:rFonts w:ascii="Calibri" w:hAnsi="Calibri" w:cs="Calibri"/>
        </w:rPr>
        <w:t xml:space="preserve"> настоящего Федерального закона, является расходным обязательством местных бюджетов.</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jc w:val="center"/>
        <w:outlineLvl w:val="0"/>
        <w:rPr>
          <w:rFonts w:ascii="Calibri" w:hAnsi="Calibri" w:cs="Calibri"/>
          <w:b/>
          <w:bCs/>
        </w:rPr>
      </w:pPr>
      <w:bookmarkStart w:id="230" w:name="Par342"/>
      <w:bookmarkEnd w:id="230"/>
      <w:r>
        <w:rPr>
          <w:rFonts w:ascii="Calibri" w:hAnsi="Calibri" w:cs="Calibri"/>
          <w:b/>
          <w:bCs/>
        </w:rPr>
        <w:t>Глава 7. ЗАКЛЮЧИТЕЛЬНЫЕ ПОЛОЖЕНИЯ</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30. Заключительные положения</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Государственные юридические бюро, созданные Правительством Российской Федерации до дня вступления в силу настоящего Федерального закона, подлежат передаче в ведение субъектов Российской Федерации до 31 декабря 2012 года.</w:t>
      </w: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 передачи в ведение субъектов Российской Федерации государственные юридические бюро, указанные в </w:t>
      </w:r>
      <w:hyperlink w:anchor="Par346" w:history="1">
        <w:r>
          <w:rPr>
            <w:rFonts w:ascii="Calibri" w:hAnsi="Calibri" w:cs="Calibri"/>
            <w:color w:val="0000FF"/>
          </w:rPr>
          <w:t>части 1</w:t>
        </w:r>
      </w:hyperlink>
      <w:r>
        <w:rPr>
          <w:rFonts w:ascii="Calibri" w:hAnsi="Calibri" w:cs="Calibri"/>
        </w:rPr>
        <w:t xml:space="preserve"> настоящей статьи, осуществляют оказание бесплатной юридической помощи в порядке, установленном Правительством Российской Федерации, и финансируются за счет бюджетных ассигнований федерального бюджета.</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Статья 31. Вступление в силу настоящего Федерального закона</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Настоящий Федеральный закон вступает в силу с 15 января 2012 года.</w:t>
      </w:r>
    </w:p>
    <w:p w:rsidR="0066763B" w:rsidRDefault="0066763B">
      <w:pPr>
        <w:widowControl w:val="0"/>
        <w:autoSpaceDE w:val="0"/>
        <w:autoSpaceDN w:val="0"/>
        <w:adjustRightInd w:val="0"/>
        <w:spacing w:after="0" w:line="240" w:lineRule="auto"/>
        <w:ind w:firstLine="540"/>
        <w:jc w:val="both"/>
        <w:rPr>
          <w:rFonts w:ascii="Calibri" w:hAnsi="Calibri" w:cs="Calibri"/>
        </w:rPr>
      </w:pPr>
    </w:p>
    <w:p w:rsidR="0066763B" w:rsidRDefault="0066763B">
      <w:pPr>
        <w:widowControl w:val="0"/>
        <w:autoSpaceDE w:val="0"/>
        <w:autoSpaceDN w:val="0"/>
        <w:adjustRightInd w:val="0"/>
        <w:spacing w:after="0" w:line="240" w:lineRule="auto"/>
        <w:jc w:val="right"/>
        <w:rPr>
          <w:rFonts w:ascii="Calibri" w:hAnsi="Calibri" w:cs="Calibri"/>
        </w:rPr>
      </w:pPr>
      <w:r>
        <w:rPr>
          <w:rFonts w:ascii="Calibri" w:hAnsi="Calibri" w:cs="Calibri"/>
        </w:rPr>
        <w:t>Президент</w:t>
      </w:r>
    </w:p>
    <w:p w:rsidR="0066763B" w:rsidRDefault="0066763B">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66763B" w:rsidRDefault="0066763B">
      <w:pPr>
        <w:widowControl w:val="0"/>
        <w:autoSpaceDE w:val="0"/>
        <w:autoSpaceDN w:val="0"/>
        <w:adjustRightInd w:val="0"/>
        <w:spacing w:after="0" w:line="240" w:lineRule="auto"/>
        <w:jc w:val="right"/>
        <w:rPr>
          <w:rFonts w:ascii="Calibri" w:hAnsi="Calibri" w:cs="Calibri"/>
        </w:rPr>
      </w:pPr>
      <w:r>
        <w:rPr>
          <w:rFonts w:ascii="Calibri" w:hAnsi="Calibri" w:cs="Calibri"/>
        </w:rPr>
        <w:t>Д.МЕДВЕДЕВ</w:t>
      </w:r>
    </w:p>
    <w:p w:rsidR="0066763B" w:rsidRDefault="0066763B">
      <w:pPr>
        <w:widowControl w:val="0"/>
        <w:autoSpaceDE w:val="0"/>
        <w:autoSpaceDN w:val="0"/>
        <w:adjustRightInd w:val="0"/>
        <w:spacing w:after="0" w:line="240" w:lineRule="auto"/>
        <w:rPr>
          <w:rFonts w:ascii="Calibri" w:hAnsi="Calibri" w:cs="Calibri"/>
        </w:rPr>
      </w:pPr>
      <w:r>
        <w:rPr>
          <w:rFonts w:ascii="Calibri" w:hAnsi="Calibri" w:cs="Calibri"/>
        </w:rPr>
        <w:t>Москва, Кремль</w:t>
      </w:r>
    </w:p>
    <w:p w:rsidR="0066763B" w:rsidRDefault="0066763B">
      <w:pPr>
        <w:widowControl w:val="0"/>
        <w:autoSpaceDE w:val="0"/>
        <w:autoSpaceDN w:val="0"/>
        <w:adjustRightInd w:val="0"/>
        <w:spacing w:after="0" w:line="240" w:lineRule="auto"/>
        <w:rPr>
          <w:rFonts w:ascii="Calibri" w:hAnsi="Calibri" w:cs="Calibri"/>
        </w:rPr>
      </w:pPr>
      <w:r>
        <w:rPr>
          <w:rFonts w:ascii="Calibri" w:hAnsi="Calibri" w:cs="Calibri"/>
        </w:rPr>
        <w:t>21 ноября 2011 года</w:t>
      </w:r>
    </w:p>
    <w:p w:rsidR="0066763B" w:rsidRDefault="0066763B">
      <w:pPr>
        <w:widowControl w:val="0"/>
        <w:autoSpaceDE w:val="0"/>
        <w:autoSpaceDN w:val="0"/>
        <w:adjustRightInd w:val="0"/>
        <w:spacing w:after="0" w:line="240" w:lineRule="auto"/>
        <w:rPr>
          <w:rFonts w:ascii="Calibri" w:hAnsi="Calibri" w:cs="Calibri"/>
        </w:rPr>
      </w:pPr>
      <w:r>
        <w:rPr>
          <w:rFonts w:ascii="Calibri" w:hAnsi="Calibri" w:cs="Calibri"/>
        </w:rPr>
        <w:t>N 324-ФЗ</w:t>
      </w:r>
    </w:p>
    <w:p w:rsidR="0066763B" w:rsidRDefault="0066763B">
      <w:pPr>
        <w:widowControl w:val="0"/>
        <w:autoSpaceDE w:val="0"/>
        <w:autoSpaceDN w:val="0"/>
        <w:adjustRightInd w:val="0"/>
        <w:spacing w:after="0" w:line="240" w:lineRule="auto"/>
        <w:rPr>
          <w:rFonts w:ascii="Calibri" w:hAnsi="Calibri" w:cs="Calibri"/>
        </w:rPr>
      </w:pPr>
    </w:p>
    <w:p w:rsidR="0066763B" w:rsidRDefault="0066763B">
      <w:pPr>
        <w:widowControl w:val="0"/>
        <w:autoSpaceDE w:val="0"/>
        <w:autoSpaceDN w:val="0"/>
        <w:adjustRightInd w:val="0"/>
        <w:spacing w:after="0" w:line="240" w:lineRule="auto"/>
        <w:rPr>
          <w:rFonts w:ascii="Calibri" w:hAnsi="Calibri" w:cs="Calibri"/>
        </w:rPr>
      </w:pPr>
    </w:p>
    <w:p w:rsidR="0066763B" w:rsidRDefault="0066763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66763B" w:rsidRDefault="0066763B">
      <w:pPr>
        <w:widowControl w:val="0"/>
        <w:autoSpaceDE w:val="0"/>
        <w:autoSpaceDN w:val="0"/>
        <w:adjustRightInd w:val="0"/>
        <w:spacing w:after="0" w:line="240" w:lineRule="auto"/>
        <w:jc w:val="both"/>
        <w:outlineLvl w:val="0"/>
        <w:rPr>
          <w:rFonts w:ascii="Calibri" w:hAnsi="Calibri" w:cs="Calibri"/>
        </w:rPr>
      </w:pPr>
    </w:p>
    <w:p w:rsidR="0066763B" w:rsidRDefault="0066763B">
      <w:pPr>
        <w:widowControl w:val="0"/>
        <w:autoSpaceDE w:val="0"/>
        <w:autoSpaceDN w:val="0"/>
        <w:adjustRightInd w:val="0"/>
        <w:spacing w:after="0" w:line="240" w:lineRule="auto"/>
        <w:jc w:val="both"/>
        <w:outlineLvl w:val="0"/>
        <w:rPr>
          <w:rFonts w:ascii="Calibri" w:hAnsi="Calibri" w:cs="Calibri"/>
        </w:rPr>
      </w:pPr>
    </w:p>
    <w:p w:rsidR="0066763B" w:rsidRDefault="0066763B">
      <w:pPr>
        <w:widowControl w:val="0"/>
        <w:autoSpaceDE w:val="0"/>
        <w:autoSpaceDN w:val="0"/>
        <w:adjustRightInd w:val="0"/>
        <w:spacing w:after="0" w:line="240" w:lineRule="auto"/>
        <w:jc w:val="both"/>
        <w:outlineLvl w:val="0"/>
        <w:rPr>
          <w:rFonts w:ascii="Calibri" w:hAnsi="Calibri" w:cs="Calibri"/>
        </w:rPr>
        <w:sectPr w:rsidR="0066763B" w:rsidSect="00696592">
          <w:pgSz w:w="11906" w:h="16838"/>
          <w:pgMar w:top="1134" w:right="850" w:bottom="851" w:left="1276" w:header="708" w:footer="708" w:gutter="0"/>
          <w:cols w:space="708"/>
          <w:titlePg/>
          <w:docGrid w:linePitch="360"/>
        </w:sectPr>
      </w:pPr>
    </w:p>
    <w:p w:rsidR="003F2EBC" w:rsidRDefault="003F2EBC">
      <w:pPr>
        <w:widowControl w:val="0"/>
        <w:autoSpaceDE w:val="0"/>
        <w:autoSpaceDN w:val="0"/>
        <w:adjustRightInd w:val="0"/>
        <w:spacing w:after="0" w:line="240" w:lineRule="auto"/>
        <w:jc w:val="both"/>
        <w:outlineLvl w:val="0"/>
        <w:rPr>
          <w:rFonts w:ascii="Calibri" w:hAnsi="Calibri" w:cs="Calibri"/>
        </w:rPr>
      </w:pPr>
      <w:r>
        <w:rPr>
          <w:rFonts w:ascii="Calibri" w:hAnsi="Calibri" w:cs="Calibri"/>
        </w:rPr>
        <w:lastRenderedPageBreak/>
        <w:t>1 июня 2012 года N 761</w:t>
      </w:r>
      <w:r>
        <w:rPr>
          <w:rFonts w:ascii="Calibri" w:hAnsi="Calibri" w:cs="Calibri"/>
        </w:rPr>
        <w:br/>
      </w:r>
    </w:p>
    <w:p w:rsidR="003F2EBC" w:rsidRDefault="003F2EB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3F2EBC" w:rsidRDefault="003F2EB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УКАЗ</w:t>
      </w:r>
    </w:p>
    <w:p w:rsidR="003F2EBC" w:rsidRDefault="003F2EB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ПРЕЗИДЕНТА РОССИЙСКОЙ ФЕДЕРАЦИИ</w:t>
      </w:r>
    </w:p>
    <w:p w:rsidR="003F2EBC" w:rsidRDefault="003F2EBC">
      <w:pPr>
        <w:widowControl w:val="0"/>
        <w:autoSpaceDE w:val="0"/>
        <w:autoSpaceDN w:val="0"/>
        <w:adjustRightInd w:val="0"/>
        <w:spacing w:after="0" w:line="240" w:lineRule="auto"/>
        <w:jc w:val="center"/>
        <w:rPr>
          <w:rFonts w:ascii="Calibri" w:hAnsi="Calibri" w:cs="Calibri"/>
          <w:b/>
          <w:bCs/>
        </w:rPr>
      </w:pPr>
    </w:p>
    <w:p w:rsidR="003F2EBC" w:rsidRDefault="003F2EB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НАЦИОНАЛЬНОЙ СТРАТЕГИИ</w:t>
      </w:r>
    </w:p>
    <w:p w:rsidR="003F2EBC" w:rsidRDefault="003F2EB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ДЕЙСТВИЙ В ИНТЕРЕСАХ ДЕТЕЙ НА 2012 - 2017 ГОДЫ</w:t>
      </w:r>
    </w:p>
    <w:p w:rsidR="003F2EBC" w:rsidRDefault="003F2EBC">
      <w:pPr>
        <w:widowControl w:val="0"/>
        <w:autoSpaceDE w:val="0"/>
        <w:autoSpaceDN w:val="0"/>
        <w:adjustRightInd w:val="0"/>
        <w:spacing w:after="0" w:line="240" w:lineRule="auto"/>
        <w:jc w:val="center"/>
        <w:rPr>
          <w:rFonts w:ascii="Calibri" w:hAnsi="Calibri" w:cs="Calibri"/>
        </w:rPr>
      </w:pP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формирования </w:t>
      </w:r>
      <w:hyperlink r:id="rId1406" w:history="1">
        <w:r>
          <w:rPr>
            <w:rFonts w:ascii="Calibri" w:hAnsi="Calibri" w:cs="Calibri"/>
            <w:color w:val="0000FF"/>
          </w:rPr>
          <w:t>государственной политики</w:t>
        </w:r>
      </w:hyperlink>
      <w:r>
        <w:rPr>
          <w:rFonts w:ascii="Calibri" w:hAnsi="Calibri" w:cs="Calibri"/>
        </w:rPr>
        <w:t xml:space="preserve"> по улучшению положения детей в Российской Федерации, руководствуясь </w:t>
      </w:r>
      <w:hyperlink r:id="rId1407" w:history="1">
        <w:r>
          <w:rPr>
            <w:rFonts w:ascii="Calibri" w:hAnsi="Calibri" w:cs="Calibri"/>
            <w:color w:val="0000FF"/>
          </w:rPr>
          <w:t>Конвенцией</w:t>
        </w:r>
      </w:hyperlink>
      <w:r>
        <w:rPr>
          <w:rFonts w:ascii="Calibri" w:hAnsi="Calibri" w:cs="Calibri"/>
        </w:rPr>
        <w:t xml:space="preserve"> о правах ребенка, постановляю:</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Утвердить прилагаемую Национальную </w:t>
      </w:r>
      <w:hyperlink w:anchor="Par36" w:history="1">
        <w:r>
          <w:rPr>
            <w:rFonts w:ascii="Calibri" w:hAnsi="Calibri" w:cs="Calibri"/>
            <w:color w:val="0000FF"/>
          </w:rPr>
          <w:t>стратегию</w:t>
        </w:r>
      </w:hyperlink>
      <w:r>
        <w:rPr>
          <w:rFonts w:ascii="Calibri" w:hAnsi="Calibri" w:cs="Calibri"/>
        </w:rPr>
        <w:t xml:space="preserve"> действий в интересах детей на 2012 - 2017 годы.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Руководителю Администрации Президента Российской Федерации в 2-месячный срок представить на утверждение проект </w:t>
      </w:r>
      <w:hyperlink r:id="rId1408" w:history="1">
        <w:r>
          <w:rPr>
            <w:rFonts w:ascii="Calibri" w:hAnsi="Calibri" w:cs="Calibri"/>
            <w:color w:val="0000FF"/>
          </w:rPr>
          <w:t>положения</w:t>
        </w:r>
      </w:hyperlink>
      <w:r>
        <w:rPr>
          <w:rFonts w:ascii="Calibri" w:hAnsi="Calibri" w:cs="Calibri"/>
        </w:rPr>
        <w:t xml:space="preserve"> о Координационном совете при Президенте Российской Федерации по реализации Национальной стратегии действий в интересах детей на 2012 - 2017 годы и предложения по его </w:t>
      </w:r>
      <w:hyperlink r:id="rId1409" w:history="1">
        <w:r>
          <w:rPr>
            <w:rFonts w:ascii="Calibri" w:hAnsi="Calibri" w:cs="Calibri"/>
            <w:color w:val="0000FF"/>
          </w:rPr>
          <w:t>составу</w:t>
        </w:r>
      </w:hyperlink>
      <w:r>
        <w:rPr>
          <w:rFonts w:ascii="Calibri" w:hAnsi="Calibri" w:cs="Calibri"/>
        </w:rPr>
        <w:t>.</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Правительству Российской Федерации: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в 3-месячный срок утвердить </w:t>
      </w:r>
      <w:hyperlink r:id="rId1410" w:history="1">
        <w:r>
          <w:rPr>
            <w:rFonts w:ascii="Calibri" w:hAnsi="Calibri" w:cs="Calibri"/>
            <w:color w:val="0000FF"/>
          </w:rPr>
          <w:t>план</w:t>
        </w:r>
      </w:hyperlink>
      <w:r>
        <w:rPr>
          <w:rFonts w:ascii="Calibri" w:hAnsi="Calibri" w:cs="Calibri"/>
        </w:rPr>
        <w:t xml:space="preserve"> первоочередных мероприятий до 2014 года по реализации важнейших положений Национальной </w:t>
      </w:r>
      <w:hyperlink w:anchor="Par36" w:history="1">
        <w:r>
          <w:rPr>
            <w:rFonts w:ascii="Calibri" w:hAnsi="Calibri" w:cs="Calibri"/>
            <w:color w:val="0000FF"/>
          </w:rPr>
          <w:t>стратегии</w:t>
        </w:r>
      </w:hyperlink>
      <w:r>
        <w:rPr>
          <w:rFonts w:ascii="Calibri" w:hAnsi="Calibri" w:cs="Calibri"/>
        </w:rPr>
        <w:t xml:space="preserve"> действий в интересах детей на 2012 - 2017 годы;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предусматривать при формировании проекта федерального бюджета на очередной финансовый год и на плановый период бюджетные ассигнования на реализацию Национальной </w:t>
      </w:r>
      <w:hyperlink w:anchor="Par36" w:history="1">
        <w:r>
          <w:rPr>
            <w:rFonts w:ascii="Calibri" w:hAnsi="Calibri" w:cs="Calibri"/>
            <w:color w:val="0000FF"/>
          </w:rPr>
          <w:t>стратегии</w:t>
        </w:r>
      </w:hyperlink>
      <w:r>
        <w:rPr>
          <w:rFonts w:ascii="Calibri" w:hAnsi="Calibri" w:cs="Calibri"/>
        </w:rPr>
        <w:t xml:space="preserve"> действий в интересах детей на 2012 - 2017 годы.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Рекомендовать органам государственной власти субъектов Российской Федерации утвердить региональные стратегии (программы) действий в интересах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Настоящий Указ вступает в силу со дня его подписания.</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right"/>
        <w:rPr>
          <w:rFonts w:ascii="Calibri" w:hAnsi="Calibri" w:cs="Calibri"/>
        </w:rPr>
      </w:pPr>
      <w:r>
        <w:rPr>
          <w:rFonts w:ascii="Calibri" w:hAnsi="Calibri" w:cs="Calibri"/>
        </w:rPr>
        <w:t>Президент</w:t>
      </w:r>
    </w:p>
    <w:p w:rsidR="003F2EBC" w:rsidRDefault="003F2EBC">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3F2EBC" w:rsidRDefault="003F2EBC">
      <w:pPr>
        <w:widowControl w:val="0"/>
        <w:autoSpaceDE w:val="0"/>
        <w:autoSpaceDN w:val="0"/>
        <w:adjustRightInd w:val="0"/>
        <w:spacing w:after="0" w:line="240" w:lineRule="auto"/>
        <w:jc w:val="right"/>
        <w:rPr>
          <w:rFonts w:ascii="Calibri" w:hAnsi="Calibri" w:cs="Calibri"/>
        </w:rPr>
      </w:pPr>
      <w:r>
        <w:rPr>
          <w:rFonts w:ascii="Calibri" w:hAnsi="Calibri" w:cs="Calibri"/>
        </w:rPr>
        <w:t>В.ПУТИН</w:t>
      </w:r>
    </w:p>
    <w:p w:rsidR="003F2EBC" w:rsidRDefault="003F2EBC">
      <w:pPr>
        <w:widowControl w:val="0"/>
        <w:autoSpaceDE w:val="0"/>
        <w:autoSpaceDN w:val="0"/>
        <w:adjustRightInd w:val="0"/>
        <w:spacing w:after="0" w:line="240" w:lineRule="auto"/>
        <w:rPr>
          <w:rFonts w:ascii="Calibri" w:hAnsi="Calibri" w:cs="Calibri"/>
        </w:rPr>
      </w:pPr>
      <w:r>
        <w:rPr>
          <w:rFonts w:ascii="Calibri" w:hAnsi="Calibri" w:cs="Calibri"/>
        </w:rPr>
        <w:t>Москва, Кремль</w:t>
      </w:r>
    </w:p>
    <w:p w:rsidR="003F2EBC" w:rsidRDefault="003F2EBC">
      <w:pPr>
        <w:widowControl w:val="0"/>
        <w:autoSpaceDE w:val="0"/>
        <w:autoSpaceDN w:val="0"/>
        <w:adjustRightInd w:val="0"/>
        <w:spacing w:after="0" w:line="240" w:lineRule="auto"/>
        <w:rPr>
          <w:rFonts w:ascii="Calibri" w:hAnsi="Calibri" w:cs="Calibri"/>
        </w:rPr>
      </w:pPr>
      <w:r>
        <w:rPr>
          <w:rFonts w:ascii="Calibri" w:hAnsi="Calibri" w:cs="Calibri"/>
        </w:rPr>
        <w:t>1 июня 2012 года</w:t>
      </w:r>
    </w:p>
    <w:p w:rsidR="003F2EBC" w:rsidRDefault="003F2EBC">
      <w:pPr>
        <w:widowControl w:val="0"/>
        <w:autoSpaceDE w:val="0"/>
        <w:autoSpaceDN w:val="0"/>
        <w:adjustRightInd w:val="0"/>
        <w:spacing w:after="0" w:line="240" w:lineRule="auto"/>
        <w:rPr>
          <w:rFonts w:ascii="Calibri" w:hAnsi="Calibri" w:cs="Calibri"/>
        </w:rPr>
      </w:pPr>
      <w:r>
        <w:rPr>
          <w:rFonts w:ascii="Calibri" w:hAnsi="Calibri" w:cs="Calibri"/>
        </w:rPr>
        <w:t>N 761</w:t>
      </w:r>
    </w:p>
    <w:p w:rsidR="003F2EBC" w:rsidRDefault="003F2EBC">
      <w:pPr>
        <w:widowControl w:val="0"/>
        <w:autoSpaceDE w:val="0"/>
        <w:autoSpaceDN w:val="0"/>
        <w:adjustRightInd w:val="0"/>
        <w:spacing w:after="0" w:line="240" w:lineRule="auto"/>
        <w:rPr>
          <w:rFonts w:ascii="Calibri" w:hAnsi="Calibri" w:cs="Calibri"/>
        </w:rPr>
      </w:pPr>
    </w:p>
    <w:p w:rsidR="003F2EBC" w:rsidRDefault="003F2EBC">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Утверждена</w:t>
      </w:r>
    </w:p>
    <w:p w:rsidR="003F2EBC" w:rsidRDefault="003F2EBC">
      <w:pPr>
        <w:widowControl w:val="0"/>
        <w:autoSpaceDE w:val="0"/>
        <w:autoSpaceDN w:val="0"/>
        <w:adjustRightInd w:val="0"/>
        <w:spacing w:after="0" w:line="240" w:lineRule="auto"/>
        <w:jc w:val="right"/>
        <w:rPr>
          <w:rFonts w:ascii="Calibri" w:hAnsi="Calibri" w:cs="Calibri"/>
        </w:rPr>
      </w:pPr>
      <w:r>
        <w:rPr>
          <w:rFonts w:ascii="Calibri" w:hAnsi="Calibri" w:cs="Calibri"/>
        </w:rPr>
        <w:t>Указом Президента</w:t>
      </w:r>
    </w:p>
    <w:p w:rsidR="003F2EBC" w:rsidRDefault="003F2EBC">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3F2EBC" w:rsidRDefault="003F2EBC">
      <w:pPr>
        <w:widowControl w:val="0"/>
        <w:autoSpaceDE w:val="0"/>
        <w:autoSpaceDN w:val="0"/>
        <w:adjustRightInd w:val="0"/>
        <w:spacing w:after="0" w:line="240" w:lineRule="auto"/>
        <w:jc w:val="right"/>
        <w:rPr>
          <w:rFonts w:ascii="Calibri" w:hAnsi="Calibri" w:cs="Calibri"/>
        </w:rPr>
      </w:pPr>
      <w:r>
        <w:rPr>
          <w:rFonts w:ascii="Calibri" w:hAnsi="Calibri" w:cs="Calibri"/>
        </w:rPr>
        <w:t>от 1 июня 2012 г. N 761</w:t>
      </w:r>
    </w:p>
    <w:p w:rsidR="003F2EBC" w:rsidRDefault="003F2EBC">
      <w:pPr>
        <w:widowControl w:val="0"/>
        <w:autoSpaceDE w:val="0"/>
        <w:autoSpaceDN w:val="0"/>
        <w:adjustRightInd w:val="0"/>
        <w:spacing w:after="0" w:line="240" w:lineRule="auto"/>
        <w:jc w:val="right"/>
        <w:rPr>
          <w:rFonts w:ascii="Calibri" w:hAnsi="Calibri" w:cs="Calibri"/>
        </w:rPr>
      </w:pPr>
    </w:p>
    <w:p w:rsidR="003F2EBC" w:rsidRDefault="003F2EB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НАЦИОНАЛЬНАЯ СТРАТЕГИЯ</w:t>
      </w:r>
    </w:p>
    <w:p w:rsidR="003F2EBC" w:rsidRDefault="003F2EB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ДЕЙСТВИЙ В ИНТЕРЕСАХ ДЕТЕЙ НА 2012 - 2017 ГОДЫ</w:t>
      </w:r>
    </w:p>
    <w:p w:rsidR="003F2EBC" w:rsidRDefault="003F2EBC">
      <w:pPr>
        <w:widowControl w:val="0"/>
        <w:autoSpaceDE w:val="0"/>
        <w:autoSpaceDN w:val="0"/>
        <w:adjustRightInd w:val="0"/>
        <w:spacing w:after="0" w:line="240" w:lineRule="auto"/>
        <w:jc w:val="center"/>
        <w:rPr>
          <w:rFonts w:ascii="Calibri" w:hAnsi="Calibri" w:cs="Calibri"/>
        </w:rPr>
      </w:pPr>
    </w:p>
    <w:p w:rsidR="003F2EBC" w:rsidRDefault="003F2EBC">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I. ВВЕДЕНИЕ</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Согласно Всеобщей декларации прав человека дети имеют право на особую заботу и помощь. </w:t>
      </w:r>
      <w:hyperlink r:id="rId1411" w:history="1">
        <w:r>
          <w:rPr>
            <w:rFonts w:ascii="Calibri" w:hAnsi="Calibri" w:cs="Calibri"/>
            <w:color w:val="0000FF"/>
          </w:rPr>
          <w:t>Конституция</w:t>
        </w:r>
      </w:hyperlink>
      <w:r>
        <w:rPr>
          <w:rFonts w:ascii="Calibri" w:hAnsi="Calibri" w:cs="Calibri"/>
        </w:rPr>
        <w:t xml:space="preserve"> Российской Федерации гарантирует государственную поддержку семьи, материнства и детства. Подписав </w:t>
      </w:r>
      <w:hyperlink r:id="rId1412" w:history="1">
        <w:r>
          <w:rPr>
            <w:rFonts w:ascii="Calibri" w:hAnsi="Calibri" w:cs="Calibri"/>
            <w:color w:val="0000FF"/>
          </w:rPr>
          <w:t>Конвенцию</w:t>
        </w:r>
      </w:hyperlink>
      <w:r>
        <w:rPr>
          <w:rFonts w:ascii="Calibri" w:hAnsi="Calibri" w:cs="Calibri"/>
        </w:rPr>
        <w:t xml:space="preserve"> о правах ребенка и иные международные акты в сфере обеспечения прав детей, Российская Федерация выразила приверженность участию в усилиях мирового сообщества по формированию среды, комфортной и доброжелательной для жизни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Российской Федерации Национальный план действий в интересах детей был принят в 1995 году и рассчитан на период до 2000 года. В рамках очередного этапа социально-экономического развития страны актуальным является разработка и принятие нового документа - Национальной стратегии действий в интересах детей на 2012 - 2017 годы (далее - Национальная стратегия).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Главная цель Национальной стратегии - определить основные направления и задачи государственной политики в интересах детей и ключевые механизмы ее реализации, базирующиеся на общепризнанных принципах и нормах международного права.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последнее десятилетие обеспечение благополучного и защищенного детства стало одним из </w:t>
      </w:r>
      <w:r>
        <w:rPr>
          <w:rFonts w:ascii="Calibri" w:hAnsi="Calibri" w:cs="Calibri"/>
        </w:rPr>
        <w:lastRenderedPageBreak/>
        <w:t xml:space="preserve">основных национальных приоритетов России. В посланиях Президента Российской Федерации Федеральному Собранию Российской Федерации ставились задачи по разработке современной и эффективной государственной политики в области детства. Проблемы детства и пути их решения нашли свое отражение в </w:t>
      </w:r>
      <w:hyperlink r:id="rId1413" w:history="1">
        <w:r>
          <w:rPr>
            <w:rFonts w:ascii="Calibri" w:hAnsi="Calibri" w:cs="Calibri"/>
            <w:color w:val="0000FF"/>
          </w:rPr>
          <w:t>Концепции</w:t>
        </w:r>
      </w:hyperlink>
      <w:r>
        <w:rPr>
          <w:rFonts w:ascii="Calibri" w:hAnsi="Calibri" w:cs="Calibri"/>
        </w:rPr>
        <w:t xml:space="preserve"> долгосрочного социально-экономического развития Российской Федерации на период до 2020 года, </w:t>
      </w:r>
      <w:hyperlink r:id="rId1414" w:history="1">
        <w:r>
          <w:rPr>
            <w:rFonts w:ascii="Calibri" w:hAnsi="Calibri" w:cs="Calibri"/>
            <w:color w:val="0000FF"/>
          </w:rPr>
          <w:t>Концепции</w:t>
        </w:r>
      </w:hyperlink>
      <w:r>
        <w:rPr>
          <w:rFonts w:ascii="Calibri" w:hAnsi="Calibri" w:cs="Calibri"/>
        </w:rPr>
        <w:t xml:space="preserve"> демографической политики Российской Федерации на период до 2025 года.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Инструментом практического решения многих вопросов в сфере детства стала реализация приоритетных национальных проектов "Здоровье" и "Образование", федеральных целевых программ. Принят ряд важнейших законодательных актов, направленных на предупреждение наиболее серьезных угроз осуществлению прав детей. Созданы новые государственные и общественные институты: учреждена должность Уполномоченного при Президенте Российской Федерации по правам ребенка, в ряде субъектов Российской Федерации создан институт уполномоченного по правам ребенка, учрежден </w:t>
      </w:r>
      <w:hyperlink r:id="rId1415" w:history="1">
        <w:r>
          <w:rPr>
            <w:rFonts w:ascii="Calibri" w:hAnsi="Calibri" w:cs="Calibri"/>
            <w:color w:val="0000FF"/>
          </w:rPr>
          <w:t>Фонд</w:t>
        </w:r>
      </w:hyperlink>
      <w:r>
        <w:rPr>
          <w:rFonts w:ascii="Calibri" w:hAnsi="Calibri" w:cs="Calibri"/>
        </w:rPr>
        <w:t xml:space="preserve"> поддержки детей, находящихся в трудной жизненной ситуации. Увеличился объем финансирования социальных расходов из федерального бюджета и бюджетов субъектов Российской Федерации, приняты новые меры социальной поддержки семей с детьми. Впервые в России проведена широкомасштабная общенациональная информационная кампания по противодействию жестокому обращению с детьми, введен в практику единый номер телефона доверия.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результате принятых мер наметились позитивные тенденции увеличения рождаемости и снижения детской смертности, улучшения социально-экономического положения семей с детьми, повышения доступности образования и медицинской помощи для детей, увеличения числа устроенных в семьи детей, оставшихся без попечения родителей.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Вместе с тем проблемы, связанные с созданием комфортной и доброжелательной для жизни детей среды, сохраняют свою остроту и далеки от окончательного решения. Продолжается сокращение численности детского населения, у значительной части детей дошкольного возраста и обучающихся в общеобразовательных учреждениях обнаруживаются различные заболевания и функциональные отклонения.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информации Генеральной прокуратуры Российской Федерации, не снижается количество выявленных нарушений прав детей. В 2011 году более 93 тыс. детей стали жертвами преступлений. Низкими темпами сокращается число детей-инвалидов, детей-сирот и детей, оставшихся без попечения родителей. Остро стоят проблемы подросткового алкоголизма, наркомании и токсикомании: почти четверть преступлений совершается несовершеннолетними в состоянии опьянения.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Развитие высоких технологий, открытость страны мировому сообществу привели к незащищенности детей от противоправного контента в информационно-телекоммуникационной сети "Интернет" (далее - сеть "Интернет"), усугубили проблемы, связанные с торговлей детьми, детской порнографией и проституцией. По сведениям МВД России, число сайтов, содержащих материалы с детской порнографией, увеличилось почти на треть, а количество самих интернет-материалов - в 25 раз. Значительное число сайтов, посвященных суицидам, доступно подросткам в любое время.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Согласно данным Росстата, в 2010 году доля малообеспеченных среди детей в возрасте до 16 лет превышала среднероссийский уровень бедности. В самом уязвимом положении находятся дети в возрасте от полутора до трех лет, дети из многодетных и неполных семей и дети безработных родителей.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Масштабы и острота существующих проблем в сфере детства, возникающие новые вызовы, интересы будущего страны и ее безопасности настоятельно требуют от органов государственной власти Российской Федерации, органов местного самоуправления, гражданского общества принятия неотложных мер для улучшения положения детей и их защиты.</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1. Основные проблемы в сфере детства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Недостаточная эффективность имеющихся механизмов обеспечения и защиты прав и интересов детей, неисполнение международных стандартов в области прав ребенка.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Высокий риск бедности при рождении детей, особенно в многодетных и неполных семьях.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Распространенность семейного неблагополучия, жестокого обращения с детьми и всех форм насилия в отношении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Низкая эффективность профилактической работы с неблагополучными семьями и детьми, </w:t>
      </w:r>
      <w:r>
        <w:rPr>
          <w:rFonts w:ascii="Calibri" w:hAnsi="Calibri" w:cs="Calibri"/>
        </w:rPr>
        <w:lastRenderedPageBreak/>
        <w:t>распространенность практики лишения родительских прав и социального сиротства.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Неравенство между субъектами Российской Федерации в отношении объема и качества доступных услуг для детей и их семей.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Социальная исключенность уязвимых категорий детей (дети-сироты и дети, оставшиеся без попечения родителей, дети-инвалиды и дети, находящиеся в социально опасном положении).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Нарастание новых рисков, связанных с распространением информации, представляющей опасность для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Отсутствие действенных механизмов обеспечения участия детей в общественной жизни, в решении вопросов, затрагивающих их непосредственно.</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2. Ключевые принципы Национальной стратегии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основополагающего права каждого ребенка жить и воспитываться в семье. В Российской Федерации должны создаваться условия для обеспечения соблюдения прав и законных интересов ребенка в семье, своевременного выявления их нарушений и организации профилактической помощи семье и ребенку, обеспечения адресной поддержки нуждающихся в ней семей с детьми, оказавшимися в трудной жизненной ситуации, а при необходимости - приниматься меры по устройству детей, оставшихся без попечения родителей, на воспитание в семьи граждан.</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Защита прав каждого ребенка. В Российской Федерации должна быть сформирована система, обеспечивающая реагирование на нарушение прав каждого ребенка без какой-либо дискриминации, включая диагностику ситуации, планирование и принятие необходимого комплекса мер по обеспечению соблюдения прав ребенка и восстановлению нарушенных прав; правовое просвещение; предоставление реабилитационной помощи каждому ребенку, ставшему жертвой жестокого обращения или преступных посягательств.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Максимальная реализация потенциала каждого ребенка. В Российской Федерации должны создаваться условия для формирования достойной жизненной перспективы для каждого ребенка, его образования, воспитания и социализации, максимально возможной самореализации в социально позитивных видах деятельности.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Сбережение здоровья каждого ребенка. В Российской Федерации должны приниматься меры, направленные на формирование у семьи и детей потребности в здоровом образе жизни, всеобщую раннюю профилактику заболеваемости, внедрение здоровьесберегающих технологий во все сферы жизни ребенка, предоставление квалифицированной медицинской помощи в любых ситуациях.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Технологии помощи, ориентированные на развитие внутренних ресурсов семьи, удовлетворение потребностей ребенка и реализуемые при поддержке государства. В Российской Федерации необходимо шире внедрять эффективные технологии социальной работы, предполагающие опору на собственную активность людей, предоставление им возможности участвовать в решении своих проблем наряду со специалистами, поиск нестандартных экономических решений.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Особое внимание уязвимым категориям детей. В Российской Федерации во всех случаях особое и достаточное внимание должно быть уделено детям, относящимся к уязвимым категориям. Необходимо разрабатывать и внедрять формы работы с такими детьми, позволяющие преодолевать их социальную исключенность и способствующие реабилитации и полноценной интеграции в общество.</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профессионализма и высокой квалификации при работе с каждым ребенком и его семьей. В Российской Федерации формирование и реализация политики в области детства должны основываться на использовании последних достижений науки, современных технологий, в том числе в социальной сфере. Необходимо обеспечить условия для качественной подготовки и регулярного повышения квалификации кадров во всех отраслях, так или иначе связанных с работой с детьми и их семьями.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Партнерство во имя ребенка. В Российской Федерации политика в области детства должна опираться на технологии социального партнерства, общественно-профессиональную экспертизу, реализовываться с участием бизнес-сообщества, посредством привлечения общественных организаций и международных партнеров к решению актуальных проблем, связанных с обеспечением и защитой прав и интересов детей. Необходимо принимать меры, направленные на формирование открытого рынка социальных услуг, создание системы общественного контроля в сфере обеспечения и защиты прав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 * *</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Национальная стратегия разработана на период до 2017 года и призвана обеспечить достижение существующих международных стандартов в области прав ребенка, формирование единого подхода органов государственной власти Российской Федерации, органов местного самоуправления, институтов гражданского общества и граждан к определению целей, задач, направлений деятельности и первоочередных мер по решению наиболее актуальных проблем детства.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Национальная стратегия разработана с учетом Стратегии Совета Европы по защите прав ребенка на 2012 - 2015 годы, которая включает следующие основные цели: способствование появлению дружественных к ребенку услуг и систем; искоренение всех форм насилия в отношении детей; гарантирование прав детей в ситуациях, когда дети особо уязвимы.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Участие в реализации положений названной Стратегии Совета Европы, актуальных международных договоров в сфере обеспечения и защиты прав детей и совершенствование российского законодательства в соответствии с общепризнанными принципами и нормами международного права позволят гармонизировать деятельность России по защите прав и интересов детей с деятельностью мирового сообщества, будут способствовать распространению на территории Российской Федерации положительного опыта европейских стран и продвижению инновационного российского опыта на мировую арену, защите прав и интересов российских детей в любой точке земного шара.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Реализацию Национальной стратегии предусматривается осуществлять по следующим основным направлениям: семейная политика детствосбережения; доступность качественного обучения и воспитания, культурное развитие и информационная безопасность детей; здравоохранение, дружественное к детям, и здоровый образ жизни; равные возможности для детей, нуждающихся в особой заботе государства; создание системы защиты и обеспечения прав и интересов детей и дружественного к ребенку правосудия; дети - участники реализации Национальной стратегии.</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Pr="004E32AC" w:rsidRDefault="003F2EBC">
      <w:pPr>
        <w:widowControl w:val="0"/>
        <w:autoSpaceDE w:val="0"/>
        <w:autoSpaceDN w:val="0"/>
        <w:adjustRightInd w:val="0"/>
        <w:spacing w:after="0" w:line="240" w:lineRule="auto"/>
        <w:jc w:val="center"/>
        <w:outlineLvl w:val="1"/>
        <w:rPr>
          <w:rFonts w:ascii="Calibri" w:hAnsi="Calibri" w:cs="Calibri"/>
          <w:b/>
        </w:rPr>
      </w:pPr>
      <w:r w:rsidRPr="004E32AC">
        <w:rPr>
          <w:rFonts w:ascii="Calibri" w:hAnsi="Calibri" w:cs="Calibri"/>
          <w:b/>
        </w:rPr>
        <w:t>II. СЕМЕЙНАЯ ПОЛИТИКА ДЕТСТВОСБЕРЕЖЕНИЯ</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1. Краткий анализ ситуации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Несмотря на наблюдающийся в последние годы рост рождаемости, число детей в возрасте до 17 лет сократилось за 10 лет с 31,6 миллиона в 2002 году до 25 миллионов в 2011 году.</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многодетных и неполных семей характерны максимальные риски бедности. Недостаточно удовлетворен спрос на доступные товары и услуги для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Трансформация института семьи сопровождается высоким уровнем социального неблагополучия в семьях, что сопряжено с пьянством и алкоголизмом, наркозависимостью, деградацией семейных и социальных ценностей, социальным сиротством. В случаях несвоевременного выявления и неоказания эффективной профилактической помощи семьям с детьми на ранних этапах основными мерами по защите прав ребенка становятся лишение и ограничение родительских прав (57,4 тыс. родителей в 2011 году).</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Недопустимо широко распространены жестокое обращение с детьми, включая физическое, эмоциональное, сексуальное насилие в отношении детей, пренебрежение их основными потребностями.</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2. Основные задачи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Сокращение бедности среди семей с детьми и обеспечение минимального гарантированного дохода.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Повышение доступности и качества социальных услуг для семей с детьми, основанных на международных стандартах прав ребенка и Рекомендациях Комитета министров Совета Европы о правах детей и социальных услугах, дружественных к детям и семьям.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для всех детей безопасного и комфортного семейного окружения, в условиях которого соблюдаются права ребенка и исключены любые формы жестокого обращения с ним.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профилактики семейного неблагополучия, основанной на его раннем выявлении, индивидуализированной адекватной помощи семье, находящейся в трудной жизненной ситуации, оказываемой на межведомственной основе, приоритете воспитания ребенка в родной семье.</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bookmarkStart w:id="231" w:name="Par98"/>
      <w:bookmarkEnd w:id="231"/>
      <w:r>
        <w:rPr>
          <w:rFonts w:ascii="Calibri" w:hAnsi="Calibri" w:cs="Calibri"/>
        </w:rPr>
        <w:lastRenderedPageBreak/>
        <w:t>3. Первоочередные меры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и принятие федерального закона, определяющего основы государственной семейной политики.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и утверждение стандартов минимальных гарантий доступа к доходам и социальным услугам, определяющих основные показатели качества жизни детей, включая минимальный гарантированный доход, гарантированное социальное жилье, семейный отдых и качество питания.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Проведение мониторинга законодательства Российской Федерации в сфере защиты детства, в том числе уточнение и упорядочение правового содержания понятий "дети, находящиеся в трудной жизненной ситуации", "дети и семьи, находящиеся в социально опасном положении", "дети, нуждающиеся в помощи государства", "дети, оставшиеся без попечения родителей", "жестокое обращение с ребенком".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законодательной базы для реформирования организации работы органов опеки и попечительства по защите прав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Совершенствование правовых механизмов, обеспечивающих возможность участия обоих родителей в воспитании ребенка при раздельном проживании.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Оптимизация полномочий государственных органов по защите прав детей, нормативное закрепление порядка межведомственного взаимодействия по предотвращению семейного неблагополучия, социального сиротства, защите прав и законных интересов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Содействие реализации в субъектах Российской Федерации глобальной инициативы Детского фонда ООН (ЮНИСЕФ) "Города, доброжелательные к детям".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и распространение информации о правах ребенка, адаптированной для детей, родителей, учителей, специалистов, работающих с детьми и в интересах детей, через средства массовой информации, сеть "Интернет", организации и учреждения для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Модернизация государственного статистического наблюдения в сфере защиты семьи, материнства и детства.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системы мониторинга и статистического учета для оценки эффективности семейной и социальной политики в сфере материнства и детства.</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rsidP="004E32A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4. Меры, направленные на сокращение бедности средисемей с детьми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и принятие минимальных государственных гарантий в области доходов и социальных услуг, определяющих основные показатели качества жизни семей с детьми.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Совершенствование системы налоговых вычетов для семей с детьми.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мер по обеспечению регулярности выплат алиментов, достаточных для содержания детей, в том числе посредством создания государственного алиментного фонда.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и принятие Стратегии развития индустрии детских товаров на период до 2020 года и плана мероприятий по ее реализации в формате федеральной целевой программы; внесение соответствующих изменений в нормативную правовую базу.</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5. Меры, направленные на формирование безопасного</w:t>
      </w:r>
    </w:p>
    <w:p w:rsidR="003F2EBC" w:rsidRDefault="003F2EBC">
      <w:pPr>
        <w:widowControl w:val="0"/>
        <w:autoSpaceDE w:val="0"/>
        <w:autoSpaceDN w:val="0"/>
        <w:adjustRightInd w:val="0"/>
        <w:spacing w:after="0" w:line="240" w:lineRule="auto"/>
        <w:jc w:val="center"/>
        <w:rPr>
          <w:rFonts w:ascii="Calibri" w:hAnsi="Calibri" w:cs="Calibri"/>
        </w:rPr>
      </w:pPr>
      <w:r>
        <w:rPr>
          <w:rFonts w:ascii="Calibri" w:hAnsi="Calibri" w:cs="Calibri"/>
        </w:rPr>
        <w:t>и комфортного семейного окружения для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и принятие программы, пропагандирующей ценности семьи, приоритет ответственного родительства, защищенного детства, нетерпимость ко всем формам насилия и телесного наказания в отношении детей через средства массовой информации, систему образования, социальной защиты, здравоохранения и культуры.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и нормативное закрепление стандартов оказания специализированных профилактических услуг по предотвращению жестокого обращения с детьми, преодолению семейного неблагополучия и социального сиротства, реабилитационной помощи детям (их семьям), пострадавшим от жестокого обращения.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внедрения и распространения современных технологий профилактической и реабилитационной работы с семьей и детьми.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мер по реализации Рекомендаций Комитета министров Совета Европы о политике в поддержку позитивного родительства.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Повышение доступности услуг для семей с детьми за счет активного развития и поддержки сектора профильных некоммерческих организаций.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Продолжение общенациональной информационной кампании по противодействию жестокому </w:t>
      </w:r>
      <w:r>
        <w:rPr>
          <w:rFonts w:ascii="Calibri" w:hAnsi="Calibri" w:cs="Calibri"/>
        </w:rPr>
        <w:lastRenderedPageBreak/>
        <w:t>обращению с детьми.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действенных механизмов раннего выявления жестокого обращения и насилия в отношении ребенка, социального неблагополучия семей с детьми и оказания им помощи с участием учреждений образования, здравоохранения, социального обслуживания, в том числе закрепление порядка межведомственного взаимодействия в деятельности по защите прав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полноценной системы подготовки и повышения квалификации специалистов, работающих с детьми и в интересах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распространения и внедрения передового опыта в сфере профилактики жестокого обращения с детьми и реабилитации пострадавших.</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6. Меры, направленные на профилактику изъятия ребенка</w:t>
      </w:r>
    </w:p>
    <w:p w:rsidR="003F2EBC" w:rsidRDefault="003F2EBC">
      <w:pPr>
        <w:widowControl w:val="0"/>
        <w:autoSpaceDE w:val="0"/>
        <w:autoSpaceDN w:val="0"/>
        <w:adjustRightInd w:val="0"/>
        <w:spacing w:after="0" w:line="240" w:lineRule="auto"/>
        <w:jc w:val="center"/>
        <w:rPr>
          <w:rFonts w:ascii="Calibri" w:hAnsi="Calibri" w:cs="Calibri"/>
        </w:rPr>
      </w:pPr>
      <w:r>
        <w:rPr>
          <w:rFonts w:ascii="Calibri" w:hAnsi="Calibri" w:cs="Calibri"/>
        </w:rPr>
        <w:t>из семьи, социального сиротства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на межведомственной основе системы раннего выявления социального неблагополучия семей с детьми и комплексной работы с ними для предотвращения распада семьи и лишения родителей родительских прав (при участии органов социальной защиты населения, образования, здравоохранения, служб занятости, комиссий по делам несовершеннолетних и защите их прав, органов опеки и попечительства) с надлежащей координацией деятельности всех служб в сфере реабилитации семьи.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беспрепятственного доступа семей с детьми к необходимым социальным услугам, в том числе на основе развития служб социального сопровождения семей, входящих в группу риска, участковых социальных служб, мобильных бригад, кризисных центров для детей, пострадавших от жестокого обращения, и кризисных центров для матерей с детьми в целях осуществления работы с ними по предотвращению отказа от ребенка.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повсеместного внедрения эффективных технологий реабилитации социально неблагополучных семей с детьми.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Внедрение системы профилактики отказов от детей при рождении и (или) помещении в медицинские учреждения, особенно в случаях выявления у ребенка нарушений развития и несовершеннолетия матерей.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Введение запрета на изъятие детей из семей без предварительного проведения социально-реабилитационной работы, включая возможность замены лишения родительских прав ограничением родительских прав с организацией в этот период реабилитационной работы с семьями.</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7. Ожидаемые результаты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Снижение уровня бедности, дефицита доходов у семей с детьми и ликвидация крайних форм проявления бедности.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Ликвидация дефицита услуг, оказываемых дошкольными образовательными учреждениями.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Сокращение доли детей, не получающих алименты в полном объеме.</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Снижение численности семей, находящихся в социально опасном положении.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в обществе ценностей семьи, ребенка, ответственного родительства.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Повышение качества услуг для семей с детьми, находящимися в трудной жизненной ситуации.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эффективных механизмов, способствующих сокращению случаев лишения родительских прав, выявлению семей, входящих в группу риска, их социальному сопровождению и реабилитации, сокращению числа случаев жестокого обращения с детьми в семьях.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Сокращение числа детей, остающихся без попечения родителей.</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Pr="004E32AC" w:rsidRDefault="003F2EBC">
      <w:pPr>
        <w:widowControl w:val="0"/>
        <w:autoSpaceDE w:val="0"/>
        <w:autoSpaceDN w:val="0"/>
        <w:adjustRightInd w:val="0"/>
        <w:spacing w:after="0" w:line="240" w:lineRule="auto"/>
        <w:jc w:val="center"/>
        <w:outlineLvl w:val="1"/>
        <w:rPr>
          <w:rFonts w:ascii="Calibri" w:hAnsi="Calibri" w:cs="Calibri"/>
          <w:b/>
        </w:rPr>
      </w:pPr>
      <w:r w:rsidRPr="004E32AC">
        <w:rPr>
          <w:rFonts w:ascii="Calibri" w:hAnsi="Calibri" w:cs="Calibri"/>
          <w:b/>
        </w:rPr>
        <w:t>III. ДОСТУПНОСТЬ КАЧЕСТВЕННОГО ОБУЧЕНИЯ И ВОСПИТАНИЯ,</w:t>
      </w:r>
    </w:p>
    <w:p w:rsidR="003F2EBC" w:rsidRPr="004E32AC" w:rsidRDefault="003F2EBC">
      <w:pPr>
        <w:widowControl w:val="0"/>
        <w:autoSpaceDE w:val="0"/>
        <w:autoSpaceDN w:val="0"/>
        <w:adjustRightInd w:val="0"/>
        <w:spacing w:after="0" w:line="240" w:lineRule="auto"/>
        <w:jc w:val="center"/>
        <w:rPr>
          <w:rFonts w:ascii="Calibri" w:hAnsi="Calibri" w:cs="Calibri"/>
          <w:b/>
        </w:rPr>
      </w:pPr>
      <w:r w:rsidRPr="004E32AC">
        <w:rPr>
          <w:rFonts w:ascii="Calibri" w:hAnsi="Calibri" w:cs="Calibri"/>
          <w:b/>
        </w:rPr>
        <w:t>КУЛЬТУРНОЕ РАЗВИТИЕ И ИНФОРМАЦИОННАЯ БЕЗОПАСНОСТЬ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1. Краткий анализ ситуации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Основной проблемой доступности дошкольного образования для всех категорий детей является дефицит мест в дошкольных образовательных учреждениях. Для повышения доступности дошкольного образования для населения необходимо развитие всех форм дошкольного образования, таких как семейный детский сад, служба ранней помощи, лекотека, центры игровой поддержки ребенка и других, а также развитие негосударственного сектора.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Приоритетом в данной сфере является повышение качества дошкольного образования в целях </w:t>
      </w:r>
      <w:r>
        <w:rPr>
          <w:rFonts w:ascii="Calibri" w:hAnsi="Calibri" w:cs="Calibri"/>
        </w:rPr>
        <w:lastRenderedPageBreak/>
        <w:t>обеспечения равных стартовых возможностей для обучения детей в начальной школе. На этапе дошкольного образования очень важны организация психолого-педагогической поддержки семьи и повышение компетентности родителей в вопросах воспитания и развития ребенка.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прав граждан и государственных гарантий на получение общедоступного и качественного бесплатного общего образования является одним из основных принципов государственной политики в области образования. В целях реализации системных задач, поставленных в рамках национальной образовательной инициативы "Наша новая школа", Правительством Российской Федерации утвержден план действий по модернизации общего образования на 2011 - 2015 годы. В рамках реализации данной инициативы особое внимание уделяется вопросам обеспечения качества общего образования. Предстоит серьезное обновление программ и методов работы школы, устранение искусственной дифференциации школ по качеству образования. Новые федеральные государственные образовательные стандарты должны обеспечить доступность для каждого старшеклассника нескольких профилей обучения, соответствующих его склонностям и жизненным планам.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Общероссийская система оценки качества образования строится на принципах охвата всех ступеней общего образования процедурами оценки качества образования, участия в построении этой системы (в части, касающейся общего образования) органов управления образованием всех уровней (федеральных, региональных и муниципальных) и непосредственно образовательных учреждений.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создаваемая общероссийская система оценки качества образования призвана обеспечить единство требований к подготовленности выпускников, объективность оценки достижений обучающихся, преемственность между разными ступенями общего образования, возможность использования результатов оценки качества для принятия необходимых управленческих решений.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Продолжает совершенствоваться проведение единого государственного экзамена, усиливается контроль за соблюдением установленного порядка проведения экзаменов, повышается качество информированности населения об организации и результатах проведения экзаменов. В первую очередь это касается системы общественного наблюдения, которая с 2011 года введена на законодательной основе. В настоящее время ведется проработка возможных механизмов совершенствования существующих моделей проведения единого государственного экзамена путем развития информационно-коммуникационных технологий. Так, в 2012 году планируется внедрение электронной системы тестирования на экзамене по информатике и информационно-коммуникационным технологиям, а на экзамене по иностранному языку - устного компонента, как это предусмотрено федеральным компонентом государственного образовательного стандарта. При этом предполагается учитывать опыт апробации аналогичных форм проведения экзаменов по данным предметам в ходе эксперимента по введению единого государственного экзамена.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Вместе с тем продолжают нарастать проблемы, из-за нерешенности которых права и интересы детей в системе образования оказываются во многом не реализованными. Этими проблемами являются: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дефицит мест в дошкольных образовательных учреждениях, невысокий уровень качества дошкольного образования;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дифференциация в доступе отдельных категорий детей к качественному основному и дополнительному образованию;</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отстающее от современных потребностей общества качество образования как целостного процесса обучения и воспитания детей, неэффективное управление этим процессом и слабый контроль за качеством образовательных услуг;</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несоответствие современной системы обеспечения информационной безопасности детей новым рискам, связанным с развитием сети "Интернет" и информационных технологий, нарастающему противоправному контенту.</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Низкий уровень этического, гражданско-патриотического, культурно-эстетического развития различных категорий детей приводит к возникновению в подростковой среде межэтнической и межконфессиональной напряженности, ксенофобии, к дискриминационному поведению детей и подростков, агрессивности, травле сверстников и другим асоциальным проявлениям.</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2. Основные задачи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доступности качественного дошкольного образования, расширение вариативности его форм.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Реализация прав детей различных категорий на получение общедоступного и качественного бесплатного общего образования на основе модернизации общего образования в полном соответствии с требованиями федеральных государственных образовательных стандартов.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Защита образовательных прав детей, принадлежащих к национальным и этническим группам, проживающим в экстремальных условиях районов Крайнего Севера и приравненных к ним местностях.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общероссийской системы оценки качества образования, обеспечивающей единство требований к подготовленности выпускников, объективность оценки достижений обучающихся и качества учебно-воспитательной работы образовательных учреждений, преемственность между разными ступенями общего образования, возможность использования результатов оценки качества для принятия необходимых управленческих решений.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условий для выявления и развития талантливых детей и детей со скрытой одаренностью независимо от сферы одаренности, места жительства и социально-имущественного положения их семей.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новой общественно-государственной системы воспитания детей, обеспечивающей их социализацию, высокий уровень гражданственности, патриотичности, толерантности, законопослушное поведение.</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Развитие системы дополнительных образовательных услуг на бесплатной основе, инфраструктуры творческого развития и воспитания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Государственная поддержка развития детских библиотек, литературы, кино и телевидения для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профилактики межэтнической, межконфессиональной и социально-имущественной напряженности в образовательной среде в соответствии с современными вызовами.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информационной безопасности детства путем реализации единой государственной политики в сфере защиты детей от информации, причиняющей вред их здоровью и развитию.</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3. Меры, направленные на обеспечение доступности</w:t>
      </w:r>
    </w:p>
    <w:p w:rsidR="003F2EBC" w:rsidRDefault="003F2EBC">
      <w:pPr>
        <w:widowControl w:val="0"/>
        <w:autoSpaceDE w:val="0"/>
        <w:autoSpaceDN w:val="0"/>
        <w:adjustRightInd w:val="0"/>
        <w:spacing w:after="0" w:line="240" w:lineRule="auto"/>
        <w:jc w:val="center"/>
        <w:rPr>
          <w:rFonts w:ascii="Calibri" w:hAnsi="Calibri" w:cs="Calibri"/>
        </w:rPr>
      </w:pPr>
      <w:r>
        <w:rPr>
          <w:rFonts w:ascii="Calibri" w:hAnsi="Calibri" w:cs="Calibri"/>
        </w:rPr>
        <w:t>и качества образования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государственной поддержки строительства новых дошкольных образовательных учреждений, а также развития всех форм дошкольного образования, таких как семейный детский сад, служба ранней помощи, лекотека, центры игровой поддержки ребенка и другие, включая негосударственный сектор.</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развития способностей каждого ученика массовой школы, доступности для каждого старшеклассника выбора профилей обучения, соответствующих его склонностям и жизненным планам.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Законодательное закрепление правовых механизмов реализации права детей-инвалидов и детей с ограниченными возможностями здоровья на включение в существующую образовательную среду на уровне дошкольного, общего и профессионального образования (права на инклюзивное образование).</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реализации гарантий доступности качественного образования для детей-сирот и детей, оставшихся без попечения родителей, и их поддержки на всех уровнях образования.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условий для развития различных региональных вариантов поликультурной модели дошкольного и общего образования, обеспечивающей формирование российской гражданской идентичности.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Продолжение внедрения электронных, устных и других новых форм оценки знаний обучающихся, а также расширение содержания тестирования в рамках совершенствования существующих моделей проведения единого государственного экзамена и государственной итоговой аттестации.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Внедрение современных технологий контроля, включая общественное наблюдение, за соблюдением установленного порядка проведения экзаменов и повышение качества информированности населения об организации и результатах проведения экзаменов с использованием информационно-коммуникационных технологий.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предоставления детям качественной психологической и коррекционно-педагогической помощи в образовательных учреждениях.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Обеспечение разработки примерных программ, определяющих единую содержательную основу подготовки педагогов-психологов, а также детального правового регулирования оказания </w:t>
      </w:r>
      <w:r>
        <w:rPr>
          <w:rFonts w:ascii="Calibri" w:hAnsi="Calibri" w:cs="Calibri"/>
        </w:rPr>
        <w:lastRenderedPageBreak/>
        <w:t>психологической помощи детям педагогами-психологами.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системы психолого-педагогической поддержки семьи и повышения педагогической компетентности родителей, психологического сопровождения развития ребенка в условиях семьи и образовательного учреждения.</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4. Меры, направленные на поиск и поддержку</w:t>
      </w:r>
    </w:p>
    <w:p w:rsidR="003F2EBC" w:rsidRDefault="003F2EBC">
      <w:pPr>
        <w:widowControl w:val="0"/>
        <w:autoSpaceDE w:val="0"/>
        <w:autoSpaceDN w:val="0"/>
        <w:adjustRightInd w:val="0"/>
        <w:spacing w:after="0" w:line="240" w:lineRule="auto"/>
        <w:jc w:val="center"/>
        <w:rPr>
          <w:rFonts w:ascii="Calibri" w:hAnsi="Calibri" w:cs="Calibri"/>
        </w:rPr>
      </w:pPr>
      <w:r>
        <w:rPr>
          <w:rFonts w:ascii="Calibri" w:hAnsi="Calibri" w:cs="Calibri"/>
        </w:rPr>
        <w:t>талантливых детей и молодежи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нормативно-правового закрепления особых образовательных запросов одаренных детей; поддержка и развитие образовательных учреждений, специализирующихся на работе с одаренными детьми.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национального ресурсного центра для работы с одаренными детьми в целях обеспечения разработки методологии и методов диагностики, развития, обучения и психолого-педагогической поддержки одаренных детей для использования в массовой школе и в специализированных школах для одаренных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Создание системы специальной подготовки и переподготовки психолого-педагогических кадров для работы с одаренными детьми, а также для работы с их родителями </w:t>
      </w:r>
      <w:hyperlink r:id="rId1416" w:history="1">
        <w:r>
          <w:rPr>
            <w:rFonts w:ascii="Calibri" w:hAnsi="Calibri" w:cs="Calibri"/>
            <w:color w:val="0000FF"/>
          </w:rPr>
          <w:t>(законными представителями)</w:t>
        </w:r>
      </w:hyperlink>
      <w:r>
        <w:rPr>
          <w:rFonts w:ascii="Calibri" w:hAnsi="Calibri" w:cs="Calibri"/>
        </w:rPr>
        <w:t>.</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информационной поддержки государственной политики по оказанию помощи талантливым детям и молодежи.</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5. Меры, направленные на развитие воспитания</w:t>
      </w:r>
    </w:p>
    <w:p w:rsidR="003F2EBC" w:rsidRDefault="003F2EBC">
      <w:pPr>
        <w:widowControl w:val="0"/>
        <w:autoSpaceDE w:val="0"/>
        <w:autoSpaceDN w:val="0"/>
        <w:adjustRightInd w:val="0"/>
        <w:spacing w:after="0" w:line="240" w:lineRule="auto"/>
        <w:jc w:val="center"/>
        <w:rPr>
          <w:rFonts w:ascii="Calibri" w:hAnsi="Calibri" w:cs="Calibri"/>
        </w:rPr>
      </w:pPr>
      <w:r>
        <w:rPr>
          <w:rFonts w:ascii="Calibri" w:hAnsi="Calibri" w:cs="Calibri"/>
        </w:rPr>
        <w:t>и социализацию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общенациональной стратегии развития воспитания как основы реализации государственной политики.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развития научных основ воспитания и социализации подрастающих поколений.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Внедрение современных программ гражданско-патриотического воспитания, направленных на формирование российской гражданской идентичности, культуры толерантности, социальной компетентности в сфере этнического и межконфессионального взаимодействия, готовности к защите Отечества и позитивного отношения у молодых людей к службе в рядах Вооруженных Сил Российской Федерации.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Нормативное урегулирование ресурсного обеспечения воспитательной деятельности (материально-технического, финансового, кадрового, информационно-методического) и организации контроля за условиями, созданными в образовательных учреждениях для воспитания и социализации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проведения комплексной профилактики негативных явлений в детской среде; обновление форм и методов борьбы с детской безнадзорностью, наркоманией, алкоголизмом, преступностью, проституцией; разработка эффективных механизмов профилактики девиантного поведения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Внедрение эффективных механизмов сотрудничества органов управления образованием, гражданского общества, представителей различных конфессий, средств массовой информации, родительских сообществ в области воспитания и социализации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6. Меры, направленные на развитие системы</w:t>
      </w:r>
    </w:p>
    <w:p w:rsidR="003F2EBC" w:rsidRDefault="003F2EBC">
      <w:pPr>
        <w:widowControl w:val="0"/>
        <w:autoSpaceDE w:val="0"/>
        <w:autoSpaceDN w:val="0"/>
        <w:adjustRightInd w:val="0"/>
        <w:spacing w:after="0" w:line="240" w:lineRule="auto"/>
        <w:jc w:val="center"/>
        <w:rPr>
          <w:rFonts w:ascii="Calibri" w:hAnsi="Calibri" w:cs="Calibri"/>
        </w:rPr>
      </w:pPr>
      <w:r>
        <w:rPr>
          <w:rFonts w:ascii="Calibri" w:hAnsi="Calibri" w:cs="Calibri"/>
        </w:rPr>
        <w:t>дополнительного образования, инфраструктуры творческого</w:t>
      </w:r>
    </w:p>
    <w:p w:rsidR="003F2EBC" w:rsidRDefault="003F2EBC">
      <w:pPr>
        <w:widowControl w:val="0"/>
        <w:autoSpaceDE w:val="0"/>
        <w:autoSpaceDN w:val="0"/>
        <w:adjustRightInd w:val="0"/>
        <w:spacing w:after="0" w:line="240" w:lineRule="auto"/>
        <w:jc w:val="center"/>
        <w:rPr>
          <w:rFonts w:ascii="Calibri" w:hAnsi="Calibri" w:cs="Calibri"/>
        </w:rPr>
      </w:pPr>
      <w:r>
        <w:rPr>
          <w:rFonts w:ascii="Calibri" w:hAnsi="Calibri" w:cs="Calibri"/>
        </w:rPr>
        <w:t>развития и воспитания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и внедрение федеральных требований к образовательным программам дополнительного образования и спортивно-досуговой деятельности.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нормативно-правовой базы в целях введения именных сертификатов для детей на получение гарантированных бесплатных услуг дополнительного образования, спортивно-досуговых услуг по месту жительства.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Оказание поддержки музейным учреждениям, школам искусств, реализующим программы художественно-эстетической направленности для детей дошкольного возраста и детей, обучающихся в общеобразовательных учреждениях, в том числе для детей-инвалидов, детей-сирот и детей, оставшихся без попечения родителей.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Расширение сети детских и юношеских творческих объединений, клубов по месту жительства, лагерей труда и отдыха, других форм самодеятельности детей и подростков; развитие разнообразных </w:t>
      </w:r>
      <w:r>
        <w:rPr>
          <w:rFonts w:ascii="Calibri" w:hAnsi="Calibri" w:cs="Calibri"/>
        </w:rPr>
        <w:lastRenderedPageBreak/>
        <w:t>форм туризма и краеведения; привлечение подростков к различным видам общественно полезной и личностно значимой деятельности.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Оказание государственной поддержки существующим и создаваемым новым телевизионным каналам и передачам для детей, подростков, детским театрам, кино- и телестудиям.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государственного заказа на издательскую, кино- и компьютерную продукцию.</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Оказание государственной поддержки публичным электронным библиотекам, музейным, театральным и иным интернет-ресурсам для детей и подростков.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системы мер по сохранению и развитию специализированных детских библиотек.</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Оказание государственной поддержки разработке и реализации комплексных межотраслевых программ, а также общенациональным акциям по развитию детского чтения и литературы для детей; организации открытых конкурсов на создание литературных произведений для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системы повышения профессиональной компетентности педагогических кадров в сфере дополнительного образования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Доведение оплаты труда педагогов учреждений дополнительного образования детей, в том числе педагогов в системе учреждений культуры, до уровня не ниже среднего для учителей в регионе.</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7. Меры, направленные на обеспечение информационной</w:t>
      </w:r>
    </w:p>
    <w:p w:rsidR="003F2EBC" w:rsidRDefault="003F2EBC">
      <w:pPr>
        <w:widowControl w:val="0"/>
        <w:autoSpaceDE w:val="0"/>
        <w:autoSpaceDN w:val="0"/>
        <w:adjustRightInd w:val="0"/>
        <w:spacing w:after="0" w:line="240" w:lineRule="auto"/>
        <w:jc w:val="center"/>
        <w:rPr>
          <w:rFonts w:ascii="Calibri" w:hAnsi="Calibri" w:cs="Calibri"/>
        </w:rPr>
      </w:pPr>
      <w:r>
        <w:rPr>
          <w:rFonts w:ascii="Calibri" w:hAnsi="Calibri" w:cs="Calibri"/>
        </w:rPr>
        <w:t>безопасности детства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и внедрение программ обучения детей и подростков правилам безопасного поведения в интернет-пространстве, профилактики интернет-зависимости, предупреждения рисков вовлечения в противоправную деятельность, порнографию, участие во флешмобах.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правовых механизмов блокирования информационных каналов проникновения через источники массовой информации в детско-подростковую среду элементов криминальной психологии, культа насилия, других откровенных антиобщественных тенденций и соответствующей им атрибутики.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Внедрение системы мониторинговых исследований по вопросам обеспечения безопасности образовательной среды образовательных учреждений, а также по вопросам научно-методического и нормативно-правового обеспечения соблюдения санитарно-гигиенических требований к использованию информационно-компьютерных средств в образовании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общественных механизмов экспертизы интернет-контента для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порталов и сайтов, аккумулирующих сведения о лучших ресурсах для детей и родителей; стимулирование родителей к использованию услуги "Родительский контроль", позволяющей устанавливать ограничения доступа к сети "Интернет".</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8. Ожидаемые результаты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всеобщей доступности дошкольного образования для всех категорий детей, повышение гибкости и многообразия форм предоставления дошкольных услуг на основе реализации существующих (основных) и новых (дополнительных) форм их финансирования и организации.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обучения и воспитания детей, обучающихся в образовательных учреждениях, в соответствии с требованиями новых федеральных государственных образовательных стандартов; развитие материально-технической базы образовательных учреждений, в том числе с использованием современных информационно-компьютерных технологий.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Расширение возможностей обучения детей с ограниченными возможностями здоровья в общеобразовательных учреждениях.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Расширение вариативности программ, рассчитанных на детей с разными уровнем, типом и формами проявления способностей, в том числе индивидуализированных программ развития (для детей с особой одаренностью).</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Повышение рейтинга российских школьников в международных оценках качества образования.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Рост удовлетворенности обучающихся и их родителей условиями воспитания, обучения и развития детей в образовательных учреждениях.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Увеличение численности детей и подростков, задействованных в различных формах внешкольной деятельности.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Увеличение доли школьников, вовлеченных в освоение дополнительных образовательных программ, в том числе не менее 60 процентов - на бесплатной основе.</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Повсеместная доступность для детей различных видов социально-психологической, педагогической помощи и поддержки в трудной жизненной ситуации.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Увеличение числа детей, демонстрирующих активную жизненную позицию, самостоятельность и творческую инициативу в созидательной деятельности, ответственное отношение к жизни, окружающей среде, приверженных позитивным нравственным и эстетическим ценностям.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Сокращение числа детей и подростков с асоциальным поведением.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Стимулирование интереса детей к историческому и культурному наследию России, многообразию культур различных народностей и этносов, религий.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Увеличение вариативности программ дополнительного образования, реализуемых музеями и культурными центрами.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Рост посещаемости детских библиотек, музеев, культурных центров, театров.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надежной системы защиты детей от противоправного контента в образовательной среде школы и дома.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Сокращение числа детей, пострадавших от противоправного контента в интернет-среде.</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Pr="004E32AC" w:rsidRDefault="003F2EBC" w:rsidP="004E32AC">
      <w:pPr>
        <w:widowControl w:val="0"/>
        <w:autoSpaceDE w:val="0"/>
        <w:autoSpaceDN w:val="0"/>
        <w:adjustRightInd w:val="0"/>
        <w:spacing w:after="0" w:line="240" w:lineRule="auto"/>
        <w:jc w:val="center"/>
        <w:outlineLvl w:val="1"/>
        <w:rPr>
          <w:rFonts w:ascii="Calibri" w:hAnsi="Calibri" w:cs="Calibri"/>
          <w:b/>
        </w:rPr>
      </w:pPr>
      <w:r w:rsidRPr="004E32AC">
        <w:rPr>
          <w:rFonts w:ascii="Calibri" w:hAnsi="Calibri" w:cs="Calibri"/>
          <w:b/>
        </w:rPr>
        <w:t>IV. ЗДРАВООХРАНЕНИЕ, ДРУЖЕСТВЕННОЕ К ДЕТЯМ,И ЗДОРОВЫЙ ОБРАЗ ЖИЗНИ</w:t>
      </w:r>
    </w:p>
    <w:p w:rsidR="003F2EBC" w:rsidRDefault="003F2EBC">
      <w:pPr>
        <w:widowControl w:val="0"/>
        <w:autoSpaceDE w:val="0"/>
        <w:autoSpaceDN w:val="0"/>
        <w:adjustRightInd w:val="0"/>
        <w:spacing w:after="0" w:line="240" w:lineRule="auto"/>
        <w:jc w:val="center"/>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1. Краткий анализ ситуации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начало 2011 года в 37 субъектах Российской Федерации показатели младенческой смертности были выше, чем в среднем по Российской Федерации, только в 22 регионах работали перинатальные центры. В ряде субъектов Российской Федерации недостаточно финансово обеспечены региональные целевые программы в области охраны и укрепления здоровья детей; ненадлежащим образом организуется медико-социальная помощь для беременных и кормящих матерей, проведение диспансеризации и иммунизации детей; бесплатные медицинские услуги, гарантированные государством, неправомерно подменяются платными медицинскими услугами; не налажено должным образом обеспечение лекарствами и питанием в учреждениях здравоохранения; не соблюдаются права обучающихся в образовательных учреждениях на охрану и укрепление здоровья.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Подростки в возрасте от 10 до 18 лет нередко оказываются вне достаточного внимания со стороны государства. Трудности, с которыми они сталкиваются в этот сложный возрастной период, подчас приводят к самым трагическим последствиям. По распространенности суицидов среди подростков Россия занимает одно из ведущих мест в мире, уровень смертности детей значительно выше, чем в других европейских странах. Особого внимания требуют проблемы подросткового алкоголизма, включая "пивной алкоголизм", наркомании и токсикомании, немедицинского потребления наркотических средств, психотропных и других токсических веществ детьми, особенно школьного возраста.</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2. Основные задачи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условий для здорового развития каждого ребенка с рождения, обеспечение доступа всех категорий детей к качественным услугам и стандартам системы здравоохранения, средствам лечения болезней и восстановления здоровья.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Развитие подростковой медицины, клиник, дружественных к детям и молодежи, стимулирование потребности в здоровом образе жизни.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надлежащих комплексных услуг и стандартов в сфере здравоохранения для детей с особыми потребностями.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современной модели организации отдыха и оздоровления детей на принципах государственно-частного партнерства.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потребности у детей и подростков в здоровом питании и совершенствование системы обеспечения качественным питанием детей в образовательных учреждениях, лечебных и лечебно-профилактических, санаторно-курортных и реабилитационных учреждениях.</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bookmarkStart w:id="232" w:name="Par275"/>
      <w:bookmarkEnd w:id="232"/>
      <w:r>
        <w:rPr>
          <w:rFonts w:ascii="Calibri" w:hAnsi="Calibri" w:cs="Calibri"/>
        </w:rPr>
        <w:t>3. Меры по созданию дружественного</w:t>
      </w:r>
    </w:p>
    <w:p w:rsidR="003F2EBC" w:rsidRDefault="003F2EBC">
      <w:pPr>
        <w:widowControl w:val="0"/>
        <w:autoSpaceDE w:val="0"/>
        <w:autoSpaceDN w:val="0"/>
        <w:adjustRightInd w:val="0"/>
        <w:spacing w:after="0" w:line="240" w:lineRule="auto"/>
        <w:jc w:val="center"/>
        <w:rPr>
          <w:rFonts w:ascii="Calibri" w:hAnsi="Calibri" w:cs="Calibri"/>
        </w:rPr>
      </w:pPr>
      <w:r>
        <w:rPr>
          <w:rFonts w:ascii="Calibri" w:hAnsi="Calibri" w:cs="Calibri"/>
        </w:rPr>
        <w:t>к ребенку здравоохранения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Совершенствование нормативно-правового обеспечения в области охраны здоровья детей, медицинской помощи женщинам и детям.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Внедрение эффективных организационных и медицинских технологий на основе современных порядков и стандартов оказания медицинской помощи детям.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Создание службы сопровождения и поддержки беременных, оказавшихся в трудной жизненной </w:t>
      </w:r>
      <w:r>
        <w:rPr>
          <w:rFonts w:ascii="Calibri" w:hAnsi="Calibri" w:cs="Calibri"/>
        </w:rPr>
        <w:lastRenderedPageBreak/>
        <w:t>ситуации, для предотвращения отказов от ребенка.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юридического и психологического сопровождения рожениц в женских консультациях и родильных домах.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Завершение создания современных перинатальных центров во всех субъектах Российской Федерации.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Осуществление комплекса мер, направленных на снижение младенческой и детской смертности.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Совершенствование системы наблюдения за детьми первого года жизни в амбулаторно-поликлинических учреждениях в целях выявления детей, подверженных риску задержки двигательного, речевого и когнитивного развития, и своевременного оказания им медицинской помощи.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возможности экстренной транспортировки больных детей из труднодоступных районов и организация доступа врачей в такие районы для профилактической работы с детьми.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родильных домов и перинатальных центров необходимыми реактивами и реагентами для проведения скрининг-диагностики.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повсеместного проведения обследования детей на наличие наследственных заболеваний, включая генетическое обследование детей, находящихся в организациях для детей-сирот и детей, оставшихся без попечения родителей, с предоставлением соответствующей информации кандидатам в опекуны и усыновители.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Развитие технологий комплексной диагностики и ранней медико-социальной помощи детям с отклонениями в развитии и здоровье, а также оказание необходимой помощи их семьям.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Осуществление необходимых организационных мер по обеспечению нахождения родителей </w:t>
      </w:r>
      <w:hyperlink r:id="rId1417" w:history="1">
        <w:r>
          <w:rPr>
            <w:rFonts w:ascii="Calibri" w:hAnsi="Calibri" w:cs="Calibri"/>
            <w:color w:val="0000FF"/>
          </w:rPr>
          <w:t>(законных представителей)</w:t>
        </w:r>
      </w:hyperlink>
      <w:r>
        <w:rPr>
          <w:rFonts w:ascii="Calibri" w:hAnsi="Calibri" w:cs="Calibri"/>
        </w:rPr>
        <w:t xml:space="preserve"> рядом с ребенком, получающим медицинскую помощь в учреждениях здравоохранения.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полного цикла производства на территории Российской Федерации стратегически необходимых лекарственных средств и изделий медицинского назначения для лечения детей и подростков.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Изучение потребностей детей в получении всех видов высокотехнологичной медицинской помощи и лечения, обеспечение их предоставления нуждающимся в них детям, сокращение времени ожидания такой помощи и лечения.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федерального регистра детей с редкими заболеваниями и организация адресного финансирования лечения таких детей за счет бюджетных ассигнований федерального бюджета согласно этому регистру; ускорение решения вопроса об обеспечении детей с орфанными заболеваниями специальным лечением, питанием и реабилитационным оборудованием.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Законодательное закрепление возможности софинансирования оказания высокотехнологичной медицинской помощи детям за счет бюджетных ассигнований федерального бюджета и благотворительных пожертвований.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создания сети учреждений (отделений), служб, оказывающих паллиативную медицинскую помощь детям, страдающим неизлечимыми заболеваниями.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Распространение ежегодной обязательной диспансеризации детей-сирот и детей, оставшихся без попечения родителей, воспитывающихся в организациях, на детей-сирот и детей, оставшихся без попечения родителей, находящихся на семейном воспитании.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Развитие подростковой медицины, создание молодежных консультаций, центров охраны репродуктивного здоровья подростков и центров медико-социальной помощи подросткам.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Проведение просветительской работы по предупреждению ранней беременности и абортов у несовершеннолетних.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кризисных центров по типу "маленькая мама" для оказания помощи несовершеннолетним беременным и матерям с детьми.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Поддержка успешно реализуемых в регионах проектов создания клиник, дружественных к детям и молодежи.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Восстановление медицинских кабинетов в общеобразовательных учреждениях.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Повышение ответственности медицинского персонала медицинских учреждений за некачественное оказание медицинской помощи детям.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Рассмотрение вопроса о возможности использования средств материнского капитала на оплату дорогостоящего лечения ребенка, включая проведение дорогостоящих операций как в России, так и за рубежом.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Создание механизмов финансовой поддержки, в том числе Фондом поддержки детей, находящихся в трудной жизненной ситуации, негосударственных фондов и организаций, активно занимающихся финансовой поддержкой лечения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bookmarkStart w:id="233" w:name="Par305"/>
      <w:bookmarkEnd w:id="233"/>
      <w:r>
        <w:rPr>
          <w:rFonts w:ascii="Calibri" w:hAnsi="Calibri" w:cs="Calibri"/>
        </w:rPr>
        <w:t>4. Меры по развитию политики формирования здорового</w:t>
      </w:r>
    </w:p>
    <w:p w:rsidR="003F2EBC" w:rsidRDefault="003F2EBC">
      <w:pPr>
        <w:widowControl w:val="0"/>
        <w:autoSpaceDE w:val="0"/>
        <w:autoSpaceDN w:val="0"/>
        <w:adjustRightInd w:val="0"/>
        <w:spacing w:after="0" w:line="240" w:lineRule="auto"/>
        <w:jc w:val="center"/>
        <w:rPr>
          <w:rFonts w:ascii="Calibri" w:hAnsi="Calibri" w:cs="Calibri"/>
        </w:rPr>
      </w:pPr>
      <w:r>
        <w:rPr>
          <w:rFonts w:ascii="Calibri" w:hAnsi="Calibri" w:cs="Calibri"/>
        </w:rPr>
        <w:t>образа жизни детей и подростков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реализации комплекса мероприятий социальной рекламы, направленных на формирование здорового образа жизни, профилактику суицидального поведения среди несовершеннолетних, информирование о деятельности служб поддержки и экстренной психологической и социально-правовой помощи, в том числе через сеть "Интернет", телефоны службы анонимного консультирования.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Привлечение институтов гражданского общества, развитие волонтерского движения в целях решения проблем, связанных с формированием у детей и подростков потребности в здоровом образе жизни и получением поддержки и помощи в ситуациях, связанных с риском причинения вреда здоровью.</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Распространение здоровьесберегающих технологий обучения, технологий "школа здоровья" на все образовательные учреждения, включая организации для детей-сирот и детей, оставшихся без попечения родителей.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доступности занятий физической культурой, туризмом и спортом для всех категорий детей в соответствии с их потребностями и возможностями с ориентацией на формирование ценностей здорового образа жизни.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Внедрение инновационных оздоровительных и физкультурно-спортивных технологий в работу образовательных учреждений и организаций.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Повышение эффективности проведения мероприятий, направленных на профилактику ВИЧ-инфекции и вирусных гепатитов B и C, туберкулеза, и совершенствование системы противодействия распространению этих заболеваний среди целевых групп школьников, молодежи и наиболее уязвимых групп населения.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Активизация деятельности центров здоровья для детей в сфере проведения обследования детей, обучения их гигиеническим навыкам и мотивирования к отказу от вредных привычек.</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программ гигиенического воспитания в целях предоставления детям возможности осуществлять информированный выбор в вопросах здорового образа жизни.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Проведение мониторинга по стандартной оценке качества жизни ребенка, включая эмоциональный, коммуникативный и психосоматический компоненты.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Внедрение регулярного государственного мониторинга основных поведенческих рисков, опасных для здоровья детей и подростков.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системы мер по предотвращению подросткового суицида, включая подготовку психологов в системе здравоохранения для работы с детьми и подростками с суицидальными наклонностями, а также организацию проведения психологическими службами образовательных учреждений профилактической работы с детьми, родителями, социальным окружением ребенка.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программы противодействия пропаганде молодежных суицидов в интернет-среде.</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Ограничение (вплоть до полного запрета) скрытой рекламы табака, алкогольной продукции, привлекающей внимание детей и подростков.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Внедрение новых видов отдыха и досуга для подростков, исключающих традиции курения, употребления алкогольной продукции.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культурного, здорового досуга детей и подростков, проживающих в малых городах и сельской местности, в том числе в рамках реализации государственных целевых программ.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Активизация работы по исполнению соответствующих ведомственных нормативных правовых актов о психологическом </w:t>
      </w:r>
      <w:hyperlink r:id="rId1418" w:history="1">
        <w:r>
          <w:rPr>
            <w:rFonts w:ascii="Calibri" w:hAnsi="Calibri" w:cs="Calibri"/>
            <w:color w:val="0000FF"/>
          </w:rPr>
          <w:t>тестировании</w:t>
        </w:r>
      </w:hyperlink>
      <w:r>
        <w:rPr>
          <w:rFonts w:ascii="Calibri" w:hAnsi="Calibri" w:cs="Calibri"/>
        </w:rPr>
        <w:t xml:space="preserve"> обучающихся в образовательных учреждениях на предмет потребления наркотических средств, психотропных и других токсических веществ.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Внесение в федеральное законодательство изменений, касающихся раннего выявления лиц, допускающих немедицинское потребление наркотических средств и психотропных веществ, среди обучающихся в образовательных учреждениях общего и профессионального образования, а также оказания наркологической помощи несовершеннолетним, больным наркоманией, в возрасте от 16 до 18 лет без их согласия по просьбе или с согласия их родителей </w:t>
      </w:r>
      <w:hyperlink r:id="rId1419" w:history="1">
        <w:r>
          <w:rPr>
            <w:rFonts w:ascii="Calibri" w:hAnsi="Calibri" w:cs="Calibri"/>
            <w:color w:val="0000FF"/>
          </w:rPr>
          <w:t>(законных представителей)</w:t>
        </w:r>
      </w:hyperlink>
      <w:r>
        <w:rPr>
          <w:rFonts w:ascii="Calibri" w:hAnsi="Calibri" w:cs="Calibri"/>
        </w:rPr>
        <w:t>.</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rsidP="004E32AC">
      <w:pPr>
        <w:widowControl w:val="0"/>
        <w:autoSpaceDE w:val="0"/>
        <w:autoSpaceDN w:val="0"/>
        <w:adjustRightInd w:val="0"/>
        <w:spacing w:after="0" w:line="240" w:lineRule="auto"/>
        <w:jc w:val="center"/>
        <w:outlineLvl w:val="2"/>
        <w:rPr>
          <w:rFonts w:ascii="Calibri" w:hAnsi="Calibri" w:cs="Calibri"/>
        </w:rPr>
      </w:pPr>
      <w:bookmarkStart w:id="234" w:name="Par326"/>
      <w:bookmarkEnd w:id="234"/>
      <w:r>
        <w:rPr>
          <w:rFonts w:ascii="Calibri" w:hAnsi="Calibri" w:cs="Calibri"/>
        </w:rPr>
        <w:lastRenderedPageBreak/>
        <w:t>5. Меры по формированию современной моделиорганизации отдыха и оздоровления детей, основаннойна принципах государственно-частного партнерства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на федеральном уровне системы координации деятельности соответствующих государственных органов и организаций.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системы мер по поддержке и развитию инфраструктуры отдыха и оздоровления детей, в том числе по нормативному финансированию программ в данной сфере.</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схемы взаимодействия санаторно-курортных учреждений с реабилитационными центрами для предоставления более качественных услуг детям-инвалидам и детям с хроническими заболеваниями по путевкам "мать и дитя".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Расширение сети санаторно-курортных учреждений для совместного пребывания детей с родителями (законными представителями).</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6. Меры по формированию культуры здорового питания</w:t>
      </w:r>
    </w:p>
    <w:p w:rsidR="003F2EBC" w:rsidRDefault="003F2EBC">
      <w:pPr>
        <w:widowControl w:val="0"/>
        <w:autoSpaceDE w:val="0"/>
        <w:autoSpaceDN w:val="0"/>
        <w:adjustRightInd w:val="0"/>
        <w:spacing w:after="0" w:line="240" w:lineRule="auto"/>
        <w:jc w:val="center"/>
        <w:rPr>
          <w:rFonts w:ascii="Calibri" w:hAnsi="Calibri" w:cs="Calibri"/>
        </w:rPr>
      </w:pPr>
      <w:r>
        <w:rPr>
          <w:rFonts w:ascii="Calibri" w:hAnsi="Calibri" w:cs="Calibri"/>
        </w:rPr>
        <w:t>детей и подростков, обеспечению качества и режима питания</w:t>
      </w:r>
    </w:p>
    <w:p w:rsidR="003F2EBC" w:rsidRDefault="003F2EBC">
      <w:pPr>
        <w:widowControl w:val="0"/>
        <w:autoSpaceDE w:val="0"/>
        <w:autoSpaceDN w:val="0"/>
        <w:adjustRightInd w:val="0"/>
        <w:spacing w:after="0" w:line="240" w:lineRule="auto"/>
        <w:jc w:val="center"/>
        <w:rPr>
          <w:rFonts w:ascii="Calibri" w:hAnsi="Calibri" w:cs="Calibri"/>
        </w:rPr>
      </w:pPr>
      <w:r>
        <w:rPr>
          <w:rFonts w:ascii="Calibri" w:hAnsi="Calibri" w:cs="Calibri"/>
        </w:rPr>
        <w:t>как залога здоровья ребенка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просветительской работы с использованием специальных обучающих программ, средств массовой коммуникации, включая интернет-технологии, социальную рекламу, по формированию культуры здорового питания.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Осуществление мер по совершенствованию системы обеспечения качественным горячим питанием воспитанников дошкольных учреждений и обучающихся в общеобразовательных учреждениях и учреждениях начального профессионального образования.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регулярных проверок качества питания в образовательных, лечебных и лечебно-профилактических, санаторно-курортных и реабилитационных учреждениях.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 особого контроля за обеспечением качественным питанием больных детей, страдающих социально значимыми </w:t>
      </w:r>
      <w:hyperlink r:id="rId1420" w:history="1">
        <w:r>
          <w:rPr>
            <w:rFonts w:ascii="Calibri" w:hAnsi="Calibri" w:cs="Calibri"/>
            <w:color w:val="0000FF"/>
          </w:rPr>
          <w:t>заболеваниями</w:t>
        </w:r>
      </w:hyperlink>
      <w:r>
        <w:rPr>
          <w:rFonts w:ascii="Calibri" w:hAnsi="Calibri" w:cs="Calibri"/>
        </w:rPr>
        <w:t>.</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bookmarkStart w:id="235" w:name="Par344"/>
      <w:bookmarkEnd w:id="235"/>
      <w:r>
        <w:rPr>
          <w:rFonts w:ascii="Calibri" w:hAnsi="Calibri" w:cs="Calibri"/>
        </w:rPr>
        <w:t>7. Ожидаемые результаты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Снижение показателей младенческой и детской смертности.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Снижение случаев ранней беременности и абортов у несовершеннолетних девушек.</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Доступность и своевременность для всех категорий детей качественных профилактических и медицинских услуг, средств лечения болезней и восстановления здоровья.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Получение комплексных медицинских услуг детьми с особыми потребностями, детьми, находящимися в трудной жизненной ситуации, детьми, проживающими в труднодоступных местностях.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Гарантированное обеспечение детской медицины всеми необходимыми лекарствами и медицинским оборудованием.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Увеличение числа образовательных учреждений, внедривших здоровьесберегающие технологии обучения, технологии "школа здоровья", являющихся территориями, свободными от табакокурения, употребления алкоголя и наркотиков.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Сокращение числа детей и подростков, употребляющих табачную и алкогольную продукцию, наркотики, психотропные и другие токсические вещества.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Сокращение числа детей и подростков с ВИЧ-инфекциями, вирусными гепатитами B и C, туберкулезом, в том числе получивших их в медицинских учреждениях.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Наличие доступной развитой сети учреждений, включая телефоны доверия, консультирование в режиме "онлайн", оказывающих помощь детям и подросткам, попавшим в трудную жизненную ситуацию.</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Сокращение числа подростковых суицидов.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Доступность физкультурно-спортивной, туристической инфраструктуры для всех категорий детей с учетом их индивидуальных потребностей.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Увеличение доли детей и подростков, систематически занимающихся физической культурой и спортом.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Доступность отдыха и оздоровления для всех категорий детей с учетом их индивидуальных потребностей.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детей качественным и здоровым питанием как в семье, так и в образовательных, медицинских и оздоровительных учреждениях.</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Pr="004E32AC" w:rsidRDefault="003F2EBC">
      <w:pPr>
        <w:widowControl w:val="0"/>
        <w:autoSpaceDE w:val="0"/>
        <w:autoSpaceDN w:val="0"/>
        <w:adjustRightInd w:val="0"/>
        <w:spacing w:after="0" w:line="240" w:lineRule="auto"/>
        <w:jc w:val="center"/>
        <w:outlineLvl w:val="1"/>
        <w:rPr>
          <w:rFonts w:ascii="Calibri" w:hAnsi="Calibri" w:cs="Calibri"/>
          <w:b/>
        </w:rPr>
      </w:pPr>
      <w:r w:rsidRPr="004E32AC">
        <w:rPr>
          <w:rFonts w:ascii="Calibri" w:hAnsi="Calibri" w:cs="Calibri"/>
          <w:b/>
        </w:rPr>
        <w:t>V. РАВНЫЕ ВОЗМОЖНОСТИ ДЛЯ ДЕТЕЙ, НУЖДАЮЩИХСЯ</w:t>
      </w:r>
    </w:p>
    <w:p w:rsidR="003F2EBC" w:rsidRPr="004E32AC" w:rsidRDefault="003F2EBC">
      <w:pPr>
        <w:widowControl w:val="0"/>
        <w:autoSpaceDE w:val="0"/>
        <w:autoSpaceDN w:val="0"/>
        <w:adjustRightInd w:val="0"/>
        <w:spacing w:after="0" w:line="240" w:lineRule="auto"/>
        <w:jc w:val="center"/>
        <w:rPr>
          <w:rFonts w:ascii="Calibri" w:hAnsi="Calibri" w:cs="Calibri"/>
          <w:b/>
        </w:rPr>
      </w:pPr>
      <w:r w:rsidRPr="004E32AC">
        <w:rPr>
          <w:rFonts w:ascii="Calibri" w:hAnsi="Calibri" w:cs="Calibri"/>
          <w:b/>
        </w:rPr>
        <w:t>В ОСОБОЙ ЗАБОТЕ ГОСУДАРСТВА</w:t>
      </w:r>
    </w:p>
    <w:p w:rsidR="003F2EBC" w:rsidRDefault="003F2EBC">
      <w:pPr>
        <w:widowControl w:val="0"/>
        <w:autoSpaceDE w:val="0"/>
        <w:autoSpaceDN w:val="0"/>
        <w:adjustRightInd w:val="0"/>
        <w:spacing w:after="0" w:line="240" w:lineRule="auto"/>
        <w:jc w:val="center"/>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1. Краткий анализ ситуации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категории детей, нуждающихся в особой заботе государства, относятся дети-сироты и дети, оставшиеся без попечения родителей, дети с ограниченными возможностями здоровья, включая детей-инвалидов и ВИЧ-инфицированных детей. Обеспечение равных возможностей для этих групп детей базируется на принципе недискриминации.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Число детей-сирот и детей, оставшихся без попечения родителей, в 2011 году составило 654,4 тыс. человек (2,6 процента детского населения), из них 82 процента стали социальными сиротами вследствие лишения родителей родительских прав, от каждого десятого ребенка родители отказались при рождении.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Активная государственная политика, направленная на стимулирование граждан к семейному устройству детей-сирот и детей, оставшихся без попечения родителей, привела к значительному сокращению числа детей, воспитывающихся в учреждениях интернатного типа (на 42 процента за последние пять лет; в 2011 году - на 105,7 тыс. детей). Вместе с тем существенно изменился контингент детей в учреждениях для детей-сирот и детей, оставшихся без попечения родителей: около 70 процентов - дети подросткового возраста, 33 процента - дети с ограниченными возможностями здоровья, 40 процентов - дети, имеющие братьев и сестер. При существующей системе материального и нематериального стимулирования граждан таких детей сложно передать в семьи.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Наряду с экономическими потерями в результате пребывания детей в институциональных условиях общество несет огромные социальные издержки, связанные с социализацией выпускников учреждений интернатного типа, многие из которых с трудом адаптируются в обществе, подвержены высокому риску социальной дезадаптации и противоправного поведения, с воспроизведением моделей деструктивного поведения в последующих поколениях.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начало 2011 года в России состояли на учете 544,8 тыс. детей-инвалидов. При этом многие дети-инвалиды и дети с ограниченными возможностями здоровья, в частности в возрасте от полутора до двух лет, не имеют этого статуса и, соответственно, права на установленные законом меры социальной поддержки, хотя остро нуждаются в реабилитации и помощи.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Более 80 процентов детей-инвалидов воспитываются в неполных семьях, находящихся в бедственном материальном положении, усугубляемом наличием различных "барьеров инвалидности" и психологической изоляцией в силу равнодушного или нетерпимого отношения окружающих к детям-инвалидам, самоизоляцией семей. Острая нехватка основных видов помощи таким детям ведет к нарушению их прав на образование, реабилитацию, к зависимости реализации этих прав от места жительства и социального статуса семьи. Часто это является причиной отказа родителей от таких детей и высокого уровня социального сиротства среди детей данной категории (более 12 процентов из них попадают в дома-интернаты).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Около 40 тыс. детей-инвалидов воспитываются в детских домах-интернатах системы социальной защиты населения, которые имеют системные проблемы: устаревшие здания, "перенаселенность" воспитанниками, удаленность от городов и центров реабилитационно-образовательной инфраструктуры, отсутствие специалистов, владеющих современными реабилитационными технологиями, изолированность учреждений от окружающих, в том числе волонтеров, невозможность самостоятельного проживания детей после выхода из домов-интернатов.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Сложной проблемой является положение ВИЧ-инфицированных детей (более 5,6 тыс. детей) и детей, родившихся от ВИЧ-инфицированных матерей (около 10 тыс. детей, выявляемых ежегодно): до момента установления ВИЧ-статуса таких детей для них характерны повсеместная дискриминация в доступе к образованию, сфере досуга и отдыха, а в ряде случаев - к медицинской помощи, а также практически полное отсутствие перспектив семейного устройства.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результате реализации в рамках приоритетного национального проекта "Здоровье" комплекса мер по профилактике вертикальной передачи ВИЧ-инфекции частота ее реализации сократилась до 6 - 8 процентов, но это не является удовлетворительным результатом.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Недостаточно обеспечена защита рожденных детей от вертикальной передачи ВИЧ-инфекции вследствие неполного охвата ВИЧ-инфицированных матерей соответствующей лекарственной помощью, а также не исключена передача вируса в период грудного вскармливания ребенка.</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bookmarkStart w:id="236" w:name="Par377"/>
      <w:bookmarkEnd w:id="236"/>
      <w:r>
        <w:rPr>
          <w:rFonts w:ascii="Calibri" w:hAnsi="Calibri" w:cs="Calibri"/>
        </w:rPr>
        <w:t>2. Основные задачи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приоритета семейного устройства детей-сирот и детей, оставшихся без попечения родителей.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Реформирование сети и деятельности учреждений для детей-сирот и детей, оставшихся без попечения родителей, в том числе для детей-инвалидов и детей с ограниченными возможностями здоровья.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системы постинтернатного сопровождения выпускников учреждений для детей-сирот и детей, оставшихся без попечения родителей, и лиц из их числа для их социализации в обществе.</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в соответствии с международными стандартами прав детей-инвалидов и детей с ограниченными возможностями здоровья на воспитание в семьях, полноценное участие в общественной жизни, получение качественного образования всех уровней, квалифицированной медицинской помощи, охрану здоровья и реабилитацию, социализацию, юридическую и социальную защиту, профессиональную подготовку, доступную среду.</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системы ранней профилактики инвалидности у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Всесторонняя поддержка семей, воспитывающих детей-инвалидов и детей с ограниченными возможностями здоровья: создание современной комплексной инфраструктуры реабилитационно-образовательной помощи детям-инвалидам и детям с ограниченными возможностями здоровья, внедрение таких детей в среду обычных сверстников, обеспечение их нормального жизнеустройства в будущей взрослой жизни.</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bookmarkStart w:id="237" w:name="Par386"/>
      <w:bookmarkEnd w:id="237"/>
      <w:r>
        <w:rPr>
          <w:rFonts w:ascii="Calibri" w:hAnsi="Calibri" w:cs="Calibri"/>
        </w:rPr>
        <w:t>3. Меры, направленные на защиту прав и интересов</w:t>
      </w:r>
    </w:p>
    <w:p w:rsidR="003F2EBC" w:rsidRDefault="003F2EBC">
      <w:pPr>
        <w:widowControl w:val="0"/>
        <w:autoSpaceDE w:val="0"/>
        <w:autoSpaceDN w:val="0"/>
        <w:adjustRightInd w:val="0"/>
        <w:spacing w:after="0" w:line="240" w:lineRule="auto"/>
        <w:jc w:val="center"/>
        <w:rPr>
          <w:rFonts w:ascii="Calibri" w:hAnsi="Calibri" w:cs="Calibri"/>
        </w:rPr>
      </w:pPr>
      <w:r>
        <w:rPr>
          <w:rFonts w:ascii="Calibri" w:hAnsi="Calibri" w:cs="Calibri"/>
        </w:rPr>
        <w:t>детей-сирот и детей, оставшихся без попечения родителей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Совершенствование законодательства Российской Федерации, касающегося развития форм жизнеустройства детей, от которых отказались при рождении, включая прекращение практики длительного содержания "отказных" детей в детских больницах без медицинских показаний.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и внедрение программы комплексной поддержки детей-сирот и детей, оставшихся без попечения родителей, раннего возраста.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работы по реабилитации и восстановлению в родительских правах родителей воспитанников учреждений интернатного типа, поиску родственников и установлению с ними социальных связей для возврата детей в родные семьи.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Совершенствование системы стимулирования граждан, желающих принять на воспитание детей-сирот и детей, оставшихся без попечения родителей, путем расширения перечня и улучшения качества услуг таким семьям.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Применение обязательного психологического тестирования для кандидатов в опекуны, попечители, усыновители.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Улучшение качества подготовки потенциальных замещающих родителей в целях исключения возврата детей из замещающих семей в учреждения интернатного типа.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системы профессионального сопровождения усыновителей, опекунов, попечителей, приемных родителей в период адаптации и на последующих этапах жизни ребенка.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Перепрофилирование учреждений интернатного типа в службы по поддержке семей и детей, оказавшихся в трудной жизненной ситуации, в реабилитационные центры, другие учреждения в соответствии с потребностями региона.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Переход к системе открытого усыновления с отказом от тайны усыновления.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выполнения в учреждениях для детей-сирот и детей, оставшихся без попечения родителей, Рекомендаций Комитета министров Совета Европы о правах детей, находящихся в учреждениях опеки.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Продолжение реформирования учреждений для детей-сирот и детей, оставшихся без попечения родителей, путем разукрупнения, создания в них условий, приближенных к семейным, создания новых современных детских домов квартирного типа и в форме детской деревни с учетом международных норм и современных методов развития, воспитания, реабилитации детей-сирот и детей, оставшихся без попечения родителей, при активном участии волонтеров и некоммерческих организаций.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Разработка и внедрение программы подготовки воспитанников учреждений для детей-сирот и детей, оставшихся без попечения родителей, к самостоятельной жизни по окончании пребывания в </w:t>
      </w:r>
      <w:r>
        <w:rPr>
          <w:rFonts w:ascii="Calibri" w:hAnsi="Calibri" w:cs="Calibri"/>
        </w:rPr>
        <w:lastRenderedPageBreak/>
        <w:t>них.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Внедрение технологии "социальных лифтов" для выпускников учреждений для детей-сирот и детей, оставшихся без попечения родителей, в системе образования и при трудоустройстве.</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Внедрение правовых механизмов общественного контроля за обеспечением прав детей в учреждениях для детей-сирот и детей, оставшихся без попечения родителей, детских домах-интернатах.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Продолжение создания и развития региональных систем постинтернатного сопровождения и адаптации выпускников учреждений для детей-сирот и детей, оставшихся без попечения родителей, в том числе детей-инвалидов и детей с ограниченными возможностями здоровья.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Совершенствование законодательства Российской Федерации в области защиты имущественных и неимущественных (личных) прав детей-сирот и детей, оставшихся без попечения родителей, в том числе своевременное обеспечение лиц из числа детей-сирот и детей, оставшихся без попечения родителей, благоустроенными жилыми помещениями.</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bookmarkStart w:id="238" w:name="Par406"/>
      <w:bookmarkEnd w:id="238"/>
      <w:r>
        <w:rPr>
          <w:rFonts w:ascii="Calibri" w:hAnsi="Calibri" w:cs="Calibri"/>
        </w:rPr>
        <w:t>4. Меры, направленные на государственную</w:t>
      </w:r>
    </w:p>
    <w:p w:rsidR="003F2EBC" w:rsidRDefault="003F2EBC">
      <w:pPr>
        <w:widowControl w:val="0"/>
        <w:autoSpaceDE w:val="0"/>
        <w:autoSpaceDN w:val="0"/>
        <w:adjustRightInd w:val="0"/>
        <w:spacing w:after="0" w:line="240" w:lineRule="auto"/>
        <w:jc w:val="center"/>
        <w:rPr>
          <w:rFonts w:ascii="Calibri" w:hAnsi="Calibri" w:cs="Calibri"/>
        </w:rPr>
      </w:pPr>
      <w:r>
        <w:rPr>
          <w:rFonts w:ascii="Calibri" w:hAnsi="Calibri" w:cs="Calibri"/>
        </w:rPr>
        <w:t>поддержку детей-инвалидов и детей с ограниченными</w:t>
      </w:r>
    </w:p>
    <w:p w:rsidR="003F2EBC" w:rsidRDefault="003F2EBC">
      <w:pPr>
        <w:widowControl w:val="0"/>
        <w:autoSpaceDE w:val="0"/>
        <w:autoSpaceDN w:val="0"/>
        <w:adjustRightInd w:val="0"/>
        <w:spacing w:after="0" w:line="240" w:lineRule="auto"/>
        <w:jc w:val="center"/>
        <w:rPr>
          <w:rFonts w:ascii="Calibri" w:hAnsi="Calibri" w:cs="Calibri"/>
        </w:rPr>
      </w:pPr>
      <w:r>
        <w:rPr>
          <w:rFonts w:ascii="Calibri" w:hAnsi="Calibri" w:cs="Calibri"/>
        </w:rPr>
        <w:t>возможностями здоровья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Приведение законодательства Российской Федерации в соответствие с положениями </w:t>
      </w:r>
      <w:hyperlink r:id="rId1421" w:history="1">
        <w:r>
          <w:rPr>
            <w:rFonts w:ascii="Calibri" w:hAnsi="Calibri" w:cs="Calibri"/>
            <w:color w:val="0000FF"/>
          </w:rPr>
          <w:t>Конвенции</w:t>
        </w:r>
      </w:hyperlink>
      <w:r>
        <w:rPr>
          <w:rFonts w:ascii="Calibri" w:hAnsi="Calibri" w:cs="Calibri"/>
        </w:rPr>
        <w:t xml:space="preserve"> о правах инвалидов и иными международными правовыми актами.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Обеспечение замены медицинской модели детской инвалидности на социальную, в основе которой лежит создание условий для нормальной полноценной жизни в соответствии с положениями </w:t>
      </w:r>
      <w:hyperlink r:id="rId1422" w:history="1">
        <w:r>
          <w:rPr>
            <w:rFonts w:ascii="Calibri" w:hAnsi="Calibri" w:cs="Calibri"/>
            <w:color w:val="0000FF"/>
          </w:rPr>
          <w:t>Конвенции</w:t>
        </w:r>
      </w:hyperlink>
      <w:r>
        <w:rPr>
          <w:rFonts w:ascii="Calibri" w:hAnsi="Calibri" w:cs="Calibri"/>
        </w:rPr>
        <w:t xml:space="preserve"> о правах инвалидов.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Активизация работы по устранению различных барьеров в рамках реализации государственной </w:t>
      </w:r>
      <w:hyperlink r:id="rId1423" w:history="1">
        <w:r>
          <w:rPr>
            <w:rFonts w:ascii="Calibri" w:hAnsi="Calibri" w:cs="Calibri"/>
            <w:color w:val="0000FF"/>
          </w:rPr>
          <w:t>программы</w:t>
        </w:r>
      </w:hyperlink>
      <w:r>
        <w:rPr>
          <w:rFonts w:ascii="Calibri" w:hAnsi="Calibri" w:cs="Calibri"/>
        </w:rPr>
        <w:t xml:space="preserve"> Российской Федерации "Доступная среда" на 2011 - 2015 годы.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единой системы служб ранней помощи для детей-инвалидов и детей с ограниченными возможностями здоровья, включающей медицинскую, реабилитационную, коррекционно-педагогическую помощь ребенку, социально-психологическую и консультативную помощь родителям; обеспечение преемственности ранней помощи и помощи в дошкольном возрасте, развития инклюзивного дошкольного образования, организации комплексной подготовки ребенка-инвалида и ребенка с ограниченными возможностями здоровья к обучению в школе.</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укомплектованности психолого-медико-педагогических комиссий современными квалифицированными кадрами в целях предотвращения гипердиагностики детей, переориентация работы комиссий на составление оптимального образовательного маршрута для детей-инвалидов и детей с ограниченными возможностями здоровья.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Законодательное закрепление обеспечения равного доступа детей-инвалидов и детей с ограниченными возможностями здоровья к качественному образованию всех уровней, гарантированной реализации их права на инклюзивное образование по месту жительства, а также соблюдения права родителей на выбор образовательного учреждения и формы обучения для ребенка.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возможности трудоустройства (в том числе поддерживаемого) для детей-инвалидов и детей с ограниченными возможностями здоровья, получивших профессиональное образование.</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Нормативно-правовое регулирование порядка финансирования расходов, необходимых для адресной поддержки инклюзивного обучения и социального обеспечения детей-инвалидов и детей с ограниченными возможностями здоровья.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Внедрение эффективного механизма борьбы с дискриминацией в сфере образования для детей-инвалидов и детей с ограниченными возможностями здоровья в случае нарушения их права на инклюзивное образование.</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Пересмотр критериев установления инвалидности для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Реформирование системы медико-социальной экспертизы, имея в виду комплектование ее квалифицированными кадрами, необходимыми для разработки полноценной индивидуальной программы реабилитации ребенка, создание механизма межведомственного взаимодействия бюро медико-социальной экспертизы и психолого-медико-педагогических комиссий.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Внедрение современных методик комплексной реабилитации детей-инвалидов и детей с ограниченными возможностями здоровья, в том числе ранней помощи и помощи детям с тяжелыми и </w:t>
      </w:r>
      <w:r>
        <w:rPr>
          <w:rFonts w:ascii="Calibri" w:hAnsi="Calibri" w:cs="Calibri"/>
        </w:rPr>
        <w:lastRenderedPageBreak/>
        <w:t>множественными нарушениями.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равного доступа детей-инвалидов и детей с ограниченными возможностями здоровья, имеющих родителей, а также детей-инвалидов и детей с ограниченными возможностями здоровья, проживающих в социальных учреждениях, к юридической и медицинской помощи и социальному обеспечению.</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Проведение регулярного мониторинга потребностей семей, воспитывающих детей-инвалидов и детей с ограниченными возможностями здоровья, в предоставлении услуг в сфере социальной защиты, здравоохранения, образования, занятости; создание и ведение базы данных, касающихся детей-инвалидов и детей с ограниченными возможностями здоровья и их потребностей в указанных услугах.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и внедрение программы патронажного обслуживания (сопровождения) семей, воспитывающих детей-инвалидов и детей с ограниченными возможностями здоровья, со стороны служб участковых социальных работников, предоставления услуг так называемой передышки (временного размещения ребенка-инвалида в замещающую семью).</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условий для социализации детей-инвалидов и детей с ограниченными возможностями здоровья с внедрением их в среду здоровых сверстников и обеспечением их участия в культурной и спортивной жизни и других массовых мероприятиях; разработка и реализация программы отдыха и оздоровления детей-инвалидов и детей с ограниченными возможностями здоровья и их семей; создание системы творческой реабилитации, вовлечение детей-инвалидов и детей с ограниченными возможностями здоровья в занятия физкультурой и спортом.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мер, позволяющих приравнять деятельность по уходу за ребенком-инвалидом одного из родителей (единственного родителя) к трудовой деятельности.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создания рабочих мест для родителей детей-инвалидов и детей с ограниченными возможностями здоровья, в том числе с использованием дистанционных технологий.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системы подготовки и переподготовки специалистов для работы с детьми-инвалидами и детьми с ограниченными возможностями здоровья на базе образовательных учреждений высшего профессионального образования с использованием их научно-практического потенциала.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Расширение профилактики вертикальной передачи ВИЧ-инфекции и СПИДа, включая обязательное дородовое обследование беременных женщин независимо от наличия у них регистрации по месту жительства и гражданства, бесплатное обеспечение кормящих ВИЧ-инфицированных матерей молочными смесями для кормления ребенка, с привлечением средств, предусмотренных для реализации приоритетного национального проекта "Здоровье".</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Законодательное закрепление сокращения до трех - шести месяцев срока установления ВИЧ-статуса ребенка, рожденного ВИЧ-положительными и больными СПИДом матерями.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Включение показателей профилактики вертикальной передачи ВИЧ-инфекции в статистическую отчетность службы охраны материнства и детства в качестве целевого индикатора эффективности ее деятельности.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государственной стратегии противодействия распространению ВИЧ-инфекции в Российской Федерации.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Проведение просветительской деятельности среди населения, способствующей пониманию необходимости поддержки детей-сирот, детей-инвалидов и детей с ограниченными возможностями здоровья, формированию отношения к ним как к равным членам общества, пропаганде социальной значимости ответственного родительства.</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5. Ожидаемые результаты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Увеличение доли детей-сирот и детей, оставшихся без попечения родителей, воспитывающихся в семьях граждан Российской Федерации, до 90 процентов.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Увеличение числа субъектов Российской Федерации, свободных от институциональных форм воспитания детей-сирот (детских домов и школ-интернатов).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Сокращение случаев отмены решений о передаче детей-сирот и детей, оставшихся без попечения родителей, на воспитание в семьи граждан Российской Федерации.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Постепенное сокращение числа детей, переданных на международное усыновление, за счет развития системы стимулирования граждан Российской Федерации к усыновлению, различных форм опеки и попечительства, предоставления социальных услуг семьям граждан Российской Федерации, </w:t>
      </w:r>
      <w:r>
        <w:rPr>
          <w:rFonts w:ascii="Calibri" w:hAnsi="Calibri" w:cs="Calibri"/>
        </w:rPr>
        <w:lastRenderedPageBreak/>
        <w:t>принявшим ребенка на воспитание.</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в учреждениях для детей-сирот и детей, оставшихся без попечения родителей, условий для полноценного их развития и образования.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Сокращение времени нахождения ребенка в условиях институционализации (в медицинских и образовательных учреждениях); введение запрета на помещение детей в возрасте до трех лет в дома-интернаты.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Увеличение числа выпускников учреждений для детей-сирот и детей, оставшихся без попечения родителей, обеспеченных жильем, трудоустроенных по востребованным на рынке труда специальностям.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реабилитационно-образовательной инфраструктуры, обеспечивающей максимально полную реабилитацию и образование большинства детей-инвалидов и детей с ограниченными возможностями здоровья.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эффективных программно-целевых механизмов, обеспечивающих профилактику инвалидности в раннем и дошкольном возрасте, поддержку профессионального образования, трудоустройства и дальнейшего сопровождения жизнеустройства детей-инвалидов и детей с ограниченными возможностями здоровья по достижении ими совершеннолетия, а также рост числа детей-инвалидов и детей с ограниченными возможностями здоровья в возрасте до трех лет, получивших реабилитационные услуги.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Снижение числа детей-инвалидов и детей с ограниченными возможностями здоровья, оставшихся по объективным причинам вне системы образования, до 20 процентов.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Распространение среди населения доброжелательного, сочувственного отношения к детям-сиротам и детям, оставшимся без попечения родителей, детям-инвалидам и детям с ограниченными возможностями здоровья (по данным социологических опросов).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Искоренение вертикальной передачи ВИЧ-инфекции, появление поколений, родившихся без ВИЧ-инфекции.</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Pr="004E32AC" w:rsidRDefault="003F2EBC">
      <w:pPr>
        <w:widowControl w:val="0"/>
        <w:autoSpaceDE w:val="0"/>
        <w:autoSpaceDN w:val="0"/>
        <w:adjustRightInd w:val="0"/>
        <w:spacing w:after="0" w:line="240" w:lineRule="auto"/>
        <w:jc w:val="center"/>
        <w:outlineLvl w:val="1"/>
        <w:rPr>
          <w:rFonts w:ascii="Calibri" w:hAnsi="Calibri" w:cs="Calibri"/>
          <w:b/>
        </w:rPr>
      </w:pPr>
      <w:bookmarkStart w:id="239" w:name="Par450"/>
      <w:bookmarkEnd w:id="239"/>
      <w:r w:rsidRPr="004E32AC">
        <w:rPr>
          <w:rFonts w:ascii="Calibri" w:hAnsi="Calibri" w:cs="Calibri"/>
          <w:b/>
        </w:rPr>
        <w:t>VI. СОЗДАНИЕ СИСТЕМЫ ЗАЩИТЫ И ОБЕСПЕЧЕНИЯ ПРАВ И ИНТЕРЕСОВ</w:t>
      </w:r>
    </w:p>
    <w:p w:rsidR="003F2EBC" w:rsidRPr="004E32AC" w:rsidRDefault="003F2EBC">
      <w:pPr>
        <w:widowControl w:val="0"/>
        <w:autoSpaceDE w:val="0"/>
        <w:autoSpaceDN w:val="0"/>
        <w:adjustRightInd w:val="0"/>
        <w:spacing w:after="0" w:line="240" w:lineRule="auto"/>
        <w:jc w:val="center"/>
        <w:rPr>
          <w:rFonts w:ascii="Calibri" w:hAnsi="Calibri" w:cs="Calibri"/>
          <w:b/>
        </w:rPr>
      </w:pPr>
      <w:r w:rsidRPr="004E32AC">
        <w:rPr>
          <w:rFonts w:ascii="Calibri" w:hAnsi="Calibri" w:cs="Calibri"/>
          <w:b/>
        </w:rPr>
        <w:t>ДЕТЕЙ И ДРУЖЕСТВЕННОГО К РЕБЕНКУ ПРАВОСУДИЯ</w:t>
      </w:r>
    </w:p>
    <w:p w:rsidR="003F2EBC" w:rsidRDefault="003F2EBC">
      <w:pPr>
        <w:widowControl w:val="0"/>
        <w:autoSpaceDE w:val="0"/>
        <w:autoSpaceDN w:val="0"/>
        <w:adjustRightInd w:val="0"/>
        <w:spacing w:after="0" w:line="240" w:lineRule="auto"/>
        <w:jc w:val="center"/>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1. Краткий анализ ситуации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настоящее время в Российской Федерации отсутствует эффективная система защиты детства, не разработаны стандарты обеспечения и защиты прав ребенка, механизм планомерного выполнения на межведомственном уровне положений </w:t>
      </w:r>
      <w:hyperlink r:id="rId1424" w:history="1">
        <w:r>
          <w:rPr>
            <w:rFonts w:ascii="Calibri" w:hAnsi="Calibri" w:cs="Calibri"/>
            <w:color w:val="0000FF"/>
          </w:rPr>
          <w:t>Конвенции</w:t>
        </w:r>
      </w:hyperlink>
      <w:r>
        <w:rPr>
          <w:rFonts w:ascii="Calibri" w:hAnsi="Calibri" w:cs="Calibri"/>
        </w:rPr>
        <w:t xml:space="preserve"> о правах ребенка и заключительных замечаний Комитета ООН по правам ребенка, не определен координирующий федеральный орган исполнительной власти по выработке и реализации государственной политики в отношении детей. Не отвечает требованиям времени деятельность органов опеки и попечительства по защите прав и интересов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Ежегодно десятки тысяч российских детей вовлекаются в сферу гражданского, административного и уголовного судопроизводства. В соответствии с международными обязательствами Российской Федерации надлежит обеспечить доступ детей к правосудию вне зависимости от их процессуальной правоспособности и статуса, что будет способствовать созданию дружественного к ребенку правосудия.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Одной из самых опасных проблем является насилие над детьми. Значительная часть преступлений против жизни, здоровья и половой неприкосновенности детей совершается в семье, а также лицами, обязанными по закону заботиться о ребенке. Ситуация, сложившаяся в сфере профилактики преступлений против детей, защиты их прав, является неудовлетворительной и требует принятия неотложных мер.</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Координация деятельности органов и учреждений, призванных осуществлять профилактику безнадзорности и правонарушений несовершеннолетних и защиту их прав, возложена на </w:t>
      </w:r>
      <w:hyperlink r:id="rId1425" w:history="1">
        <w:r>
          <w:rPr>
            <w:rFonts w:ascii="Calibri" w:hAnsi="Calibri" w:cs="Calibri"/>
            <w:color w:val="0000FF"/>
          </w:rPr>
          <w:t>комиссии</w:t>
        </w:r>
      </w:hyperlink>
      <w:r>
        <w:rPr>
          <w:rFonts w:ascii="Calibri" w:hAnsi="Calibri" w:cs="Calibri"/>
        </w:rPr>
        <w:t xml:space="preserve"> по делам несовершеннолетних. Однако правовая основа работы этих комиссий не соответствует стоящим перед ними целям и задачам.</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bookmarkStart w:id="240" w:name="Par460"/>
      <w:bookmarkEnd w:id="240"/>
      <w:r>
        <w:rPr>
          <w:rFonts w:ascii="Calibri" w:hAnsi="Calibri" w:cs="Calibri"/>
        </w:rPr>
        <w:t>2. Основные задачи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Развитие законодательных основ системы защиты детства, введение в действие существующих международных стандартов обеспечения и защиты прав и интересов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Реформирование деятельности органов опеки и попечительства.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эффективной системы профилактики правонарушений, совершаемых в отношении детей, и правонарушений самих детей, системы правосудия и системы исполнения наказаний, дружественных к ребенку.</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Реформирование комиссий по делам несовершеннолетних и защите их прав.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Принятие на законодательном уровне мер по защите детей от информации, угрожающей их благополучию, безопасности и развитию.</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системы предотвращения насилия в отношении несовершеннолетних, а также организация деятельности учреждений, специалистов, волонтеров по социально-психологической реабилитации детей - жертв насилия и оказанию помощи следственным органам при расследовании преступных посягательств в отношении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3. Меры, направленные на реформирование</w:t>
      </w:r>
    </w:p>
    <w:p w:rsidR="003F2EBC" w:rsidRDefault="003F2EBC">
      <w:pPr>
        <w:widowControl w:val="0"/>
        <w:autoSpaceDE w:val="0"/>
        <w:autoSpaceDN w:val="0"/>
        <w:adjustRightInd w:val="0"/>
        <w:spacing w:after="0" w:line="240" w:lineRule="auto"/>
        <w:jc w:val="center"/>
        <w:rPr>
          <w:rFonts w:ascii="Calibri" w:hAnsi="Calibri" w:cs="Calibri"/>
        </w:rPr>
      </w:pPr>
      <w:r>
        <w:rPr>
          <w:rFonts w:ascii="Calibri" w:hAnsi="Calibri" w:cs="Calibri"/>
        </w:rPr>
        <w:t>законодательства Российской Федерации в части,</w:t>
      </w:r>
    </w:p>
    <w:p w:rsidR="003F2EBC" w:rsidRDefault="003F2EBC">
      <w:pPr>
        <w:widowControl w:val="0"/>
        <w:autoSpaceDE w:val="0"/>
        <w:autoSpaceDN w:val="0"/>
        <w:adjustRightInd w:val="0"/>
        <w:spacing w:after="0" w:line="240" w:lineRule="auto"/>
        <w:jc w:val="center"/>
        <w:rPr>
          <w:rFonts w:ascii="Calibri" w:hAnsi="Calibri" w:cs="Calibri"/>
        </w:rPr>
      </w:pPr>
      <w:r>
        <w:rPr>
          <w:rFonts w:ascii="Calibri" w:hAnsi="Calibri" w:cs="Calibri"/>
        </w:rPr>
        <w:t>касающейся защиты прав и интересов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Ратификация Европейской </w:t>
      </w:r>
      <w:hyperlink r:id="rId1426" w:history="1">
        <w:r>
          <w:rPr>
            <w:rFonts w:ascii="Calibri" w:hAnsi="Calibri" w:cs="Calibri"/>
            <w:color w:val="0000FF"/>
          </w:rPr>
          <w:t>конвенции</w:t>
        </w:r>
      </w:hyperlink>
      <w:r>
        <w:rPr>
          <w:rFonts w:ascii="Calibri" w:hAnsi="Calibri" w:cs="Calibri"/>
        </w:rPr>
        <w:t xml:space="preserve"> об осуществлении прав детей, подписанной Российской Федерацией в 2001 году, конвенций Совета Европы о защите детей от эксплуатации и надругательств сексуального характера, о противодействии торговле людьми, о предотвращении и борьбе с насилием в отношении женщин и насилием в семье.</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Приведение законодательства Российской Федерации в части, касающейся защиты прав и интересов детей, в соответствие с общепризнанными принципами и нормами международного права, международными договорами с участием Российской Федерации и международными стандартами в области прав ребенка, а также с рекомендациями Совета Европы по правосудию в отношении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Внесение изменений в законодательство Российской Федерации в части, касающейся установления мер повышенной защиты прав детей, пострадавших от преступных посягательств, обеспечения конфиденциальности информации об участии в уголовном деле несовершеннолетнего, а также введения ответственности за распространение сведений о таком несовершеннолетнем, в том числе через сеть "Интернет" и средства массовой информации.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Подготовка концепции кодификации законодательства Российской Федерации в части, касающейся осуществления правосудия в отношении несовершеннолетних, и разработка соответствующих федеральных законов.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программы восстановительного правосудия в отношении детей, совершивших общественно опасные деяния, но не достигших возраста, с которого наступает уголовная ответственность, предусматривающей комплекс воспитательных мер и мер социально-психологического и педагогического сопровождения, а также обеспечение взаимодействия судов и правоохранительных органов со специалистами по ювенальным технологиям - медиаторами, психологами, социальными педагогами и социальными работниками при ее реализации.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Определение координирующего федерального органа исполнительной власти по выработке и реализации государственной политики в отношении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Создание государственно-общественного механизма реализации </w:t>
      </w:r>
      <w:hyperlink r:id="rId1427" w:history="1">
        <w:r>
          <w:rPr>
            <w:rFonts w:ascii="Calibri" w:hAnsi="Calibri" w:cs="Calibri"/>
            <w:color w:val="0000FF"/>
          </w:rPr>
          <w:t>Конвенции</w:t>
        </w:r>
      </w:hyperlink>
      <w:r>
        <w:rPr>
          <w:rFonts w:ascii="Calibri" w:hAnsi="Calibri" w:cs="Calibri"/>
        </w:rPr>
        <w:t xml:space="preserve"> о правах ребенка, а также заключительных замечаний Комитета ООН по правам ребенка, сделанных по результатам рассмотрения периодических докладов Российской Федерации.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Усиление института уполномоченных по правам ребенка на федеральном и региональном уровнях путем принятия соответствующих законодательных актов, определяющих их компетенцию и права, включая право на обращение в суд, порядок представления докладов.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Совершенствование работы органов опеки и попечительства, повышение ответственности специалистов этих органов, усиление профилактических мер по защите прав и интересов детей, находящихся в социально опасном положении, обеспечение раннего выявления семей, находящихся в кризисной ситуации, в целях защиты прав детей, проживающих в таких семьях, и сохранения для ребенка его родной семьи.</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rsidP="004E32A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4. Меры, направленные на создание дружественногок ребенку правосудия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 дружественным к ребенку правосудием подразумевается система гражданского, административного и уголовного судопроизводства, гарантирующая уважение прав ребенка и их эффективное обеспечение с учетом принципов, закрепленных в рекомендациях Совета Европы по </w:t>
      </w:r>
      <w:r>
        <w:rPr>
          <w:rFonts w:ascii="Calibri" w:hAnsi="Calibri" w:cs="Calibri"/>
        </w:rPr>
        <w:lastRenderedPageBreak/>
        <w:t>правосудию в отношении детей, а также с учетом возраста, степени зрелости ребенка и понимания им обстоятельств дела.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принципы и элементы дружественного к ребенку правосудия: общедоступность; соответствие возрасту и развитию ребенка; незамедлительное принятие решений; направленность на обеспечение потребностей, прав и интересов ребенка; уважение личности и достоинства ребенка, его частной и семейной жизни; признание ключевой роли семьи для выживания, защиты прав и развития ребенка; активное использование в судебном процессе данных о детях, условиях их жизни и воспитания, полученных судом в установленном законом порядке; усиление охранительной функции суда по отношению к ребенку; приоритет восстановительного подхода и мер воспитательного воздействия; специальная подготовка судей по делам несовершеннолетних; наличие системы специализированных вспомогательных служб (в том числе служб примирения), а также процедур и норм общественного контроля за соблюдением прав ребенка.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развития дружественного к ребенку правосудия предусматривается: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законодательное установление поэтапного введения дружественного к ребенку правосудия, определение его форм, принципов и механизмов осуществления;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принятие мер по обеспечению доступа детей к международному правосудию для защиты их прав и интересов;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выполнения Минимальных стандартных правил ООН, касающихся отправления правосудия в отношении несовершеннолетних (Пекинские правила 1985 года), Руководящих принципов ООН для предупреждения преступности среди несовершеннолетних (Эр-Риядские руководящие принципы 1990 года), рекомендаций Комитета министров Совета Европы о европейских правилах для несовершеннолетних правонарушителей, подвергаемых наказанию и мерам воздействия;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проведение научных, социологических исследований в целях выработки эффективной политики в отношении детей, совершивших правонарушения, планирования ее реализации и оценки достигнутых результатов;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проведение научных исследований в области психологии девиантного поведения и разработка методов воздействия, не связанных с применением наказания;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сети психолого-педагогических учреждений для работы с детьми, находящимися в конфликте с законом, и их социальным окружением;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развитие сети служб примирения в целях реализации восстановительного правосудия;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школьных служб примирения, нацеленных на разрешение конфликтов в образовательных учреждениях, профилактику правонарушений детей и подростков, улучшение отношений в образовательном учреждении.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законодательного обеспечения деятельности комиссий по делам несовершеннолетних и защите их прав предусматривается:</w:t>
      </w:r>
    </w:p>
    <w:p w:rsidR="003F2EBC" w:rsidRDefault="003F2EB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Постановлением Правительства РФ от 06.11.2013 N 995 утверждено Примерное </w:t>
      </w:r>
      <w:hyperlink r:id="rId1428" w:history="1">
        <w:r>
          <w:rPr>
            <w:rFonts w:ascii="Calibri" w:hAnsi="Calibri" w:cs="Calibri"/>
            <w:color w:val="0000FF"/>
          </w:rPr>
          <w:t>положение</w:t>
        </w:r>
      </w:hyperlink>
      <w:r>
        <w:rPr>
          <w:rFonts w:ascii="Calibri" w:hAnsi="Calibri" w:cs="Calibri"/>
        </w:rPr>
        <w:t xml:space="preserve"> о комиссиях по делам несовершеннолетних и защите их прав.</w:t>
      </w:r>
    </w:p>
    <w:p w:rsidR="003F2EBC" w:rsidRDefault="003F2EB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проекта федерального закона о комиссиях по делам несовершеннолетних и защите их прав, определяющего место и роль комиссий в системе органов профилактики, механизмы реализации правозащитной, координирующей и профилактической функций комиссий в целях обеспечения прав детей, защиты от насилия и всех форм посягательств на их жизнь и здоровье, применения мер социализации и реабилитации, а также наделяющего комиссии правом ведения персонифицированного банка данных безнадзорных несовершеннолетних, детей и семей, находящихся в социально опасном положении. При этом комиссии освобождаются от функций органа внесудебной юрисдикции;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включение в систему органов профилактики правонарушений несовершеннолетних судов, подразделений Следственного комитета Российской Федерации, учреждений и органов уголовно-исполнительной системы, уполномоченных по правам ребенка и неправительственных организаций;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внедрение технологий восстановительного подхода, реализация примирительных программ и применение механизмов возмещения ребенком-правонарушителем ущерба потерпевшему, а также проведение социальной, психологической и иной реабилитационной работы с жертвами преступлений, оказание воспитательного воздействия на несовершеннолетних правонарушителей.</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5. Меры, направленные на улучшение положения детей</w:t>
      </w:r>
    </w:p>
    <w:p w:rsidR="003F2EBC" w:rsidRDefault="003F2EBC">
      <w:pPr>
        <w:widowControl w:val="0"/>
        <w:autoSpaceDE w:val="0"/>
        <w:autoSpaceDN w:val="0"/>
        <w:adjustRightInd w:val="0"/>
        <w:spacing w:after="0" w:line="240" w:lineRule="auto"/>
        <w:jc w:val="center"/>
        <w:rPr>
          <w:rFonts w:ascii="Calibri" w:hAnsi="Calibri" w:cs="Calibri"/>
        </w:rPr>
      </w:pPr>
      <w:r>
        <w:rPr>
          <w:rFonts w:ascii="Calibri" w:hAnsi="Calibri" w:cs="Calibri"/>
        </w:rPr>
        <w:t>в период нахождения в учреждениях уголовно-исполнительной</w:t>
      </w:r>
    </w:p>
    <w:p w:rsidR="003F2EBC" w:rsidRDefault="003F2EBC">
      <w:pPr>
        <w:widowControl w:val="0"/>
        <w:autoSpaceDE w:val="0"/>
        <w:autoSpaceDN w:val="0"/>
        <w:adjustRightInd w:val="0"/>
        <w:spacing w:after="0" w:line="240" w:lineRule="auto"/>
        <w:jc w:val="center"/>
        <w:rPr>
          <w:rFonts w:ascii="Calibri" w:hAnsi="Calibri" w:cs="Calibri"/>
        </w:rPr>
      </w:pPr>
      <w:r>
        <w:rPr>
          <w:rFonts w:ascii="Calibri" w:hAnsi="Calibri" w:cs="Calibri"/>
        </w:rPr>
        <w:t>системы и в постпенитенциарный период</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в Российской Федерации системы пробации, позволяющей обеспечить высокую эффективность работы с детьми, находящимися в конфликте с законом.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работы по восстановлению отношений детей, находящихся в местах лишения свободы, с их семьями и ближайшим социальным окружением и оказание помощи таким детям в адаптации и ресоциализации по окончании отбывания наказания.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и внедрение инновационных программ профессионального обучения детей, лишенных свободы, для приобретения ими современных профессий, востребованных на рынке труда.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системы общественного контроля за соблюдением прав детей, находящихся в трудной жизненной ситуации, в социально опасном положении или в конфликте с законом.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программы ресоциализации отбывших наказание несовершеннолетних и формирование государственного заказа по адресному оказанию данной услуги.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Распространение на лиц, осужденных к лишению свободы в несовершеннолетнем возрасте и освободившихся в возрасте от 18 до 23 лет, права на получение социальной поддержки, сопровождение и постпенитенциарную реабилитацию со стороны служб, осуществляющих эту работу в отношении несовершеннолетних.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Отнесение несовершеннолетних, находящихся в следственных изоляторах и воспитательных колониях, к категории лиц, в отношении которых проводится индивидуальная профилактическая работа органами и учреждениями системы профилактики безнадзорности и правонарушений несовершеннолетних.</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bookmarkStart w:id="241" w:name="Par518"/>
      <w:bookmarkEnd w:id="241"/>
      <w:r>
        <w:rPr>
          <w:rFonts w:ascii="Calibri" w:hAnsi="Calibri" w:cs="Calibri"/>
        </w:rPr>
        <w:t>6. Меры, направленные на предотвращение насилия в отношении</w:t>
      </w:r>
    </w:p>
    <w:p w:rsidR="003F2EBC" w:rsidRDefault="003F2EBC">
      <w:pPr>
        <w:widowControl w:val="0"/>
        <w:autoSpaceDE w:val="0"/>
        <w:autoSpaceDN w:val="0"/>
        <w:adjustRightInd w:val="0"/>
        <w:spacing w:after="0" w:line="240" w:lineRule="auto"/>
        <w:jc w:val="center"/>
        <w:rPr>
          <w:rFonts w:ascii="Calibri" w:hAnsi="Calibri" w:cs="Calibri"/>
        </w:rPr>
      </w:pPr>
      <w:r>
        <w:rPr>
          <w:rFonts w:ascii="Calibri" w:hAnsi="Calibri" w:cs="Calibri"/>
        </w:rPr>
        <w:t>несовершеннолетних и реабилитацию детей - жертв насилия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комплексной национальной программы по предотвращению насилия в отношении детей и реабилитации детей - жертв насилия.</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некоммерческого партнерства "Российский национальный мониторинговый центр помощи пропавшим и пострадавшим детям" в целях объединения усилий государства и гражданского общества в работе по поиску пропавших детей, профилактике и пресечению преступлений насильственного и сексуального характера, в том числе совершенных с использованием информационно-телекоммуникационных сетей, а также повышения эффективности деятельности следственных органов при расследовании преступных посягательств в отношении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выполнения Руководящих принципов ООН, касающихся правосудия в вопросах, связанных с участием детей - жертв и свидетелей преступлений, 2005 года.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сети организаций, осуществляющих психологическую и социальную реабилитацию детей - жертв насилия, а также оказывающих помощь следственным органам при расследовании преступных посягательств в отношении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bookmarkStart w:id="242" w:name="Par526"/>
      <w:bookmarkEnd w:id="242"/>
      <w:r>
        <w:rPr>
          <w:rFonts w:ascii="Calibri" w:hAnsi="Calibri" w:cs="Calibri"/>
        </w:rPr>
        <w:t>7. Ожидаемые результаты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эффективной многоуровневой системы защиты детства, основанной на международных стандартах.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Создание государственно-общественного механизма реализации </w:t>
      </w:r>
      <w:hyperlink r:id="rId1429" w:history="1">
        <w:r>
          <w:rPr>
            <w:rFonts w:ascii="Calibri" w:hAnsi="Calibri" w:cs="Calibri"/>
            <w:color w:val="0000FF"/>
          </w:rPr>
          <w:t>Конвенции</w:t>
        </w:r>
      </w:hyperlink>
      <w:r>
        <w:rPr>
          <w:rFonts w:ascii="Calibri" w:hAnsi="Calibri" w:cs="Calibri"/>
        </w:rPr>
        <w:t xml:space="preserve"> о правах ребенка.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Повышение уровня защищенности ребенка от насилия и любых форм эксплуатации, обеспечение гарантий получения детьми - жертвами насилия социально-психологической помощи.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Снижение количества правонарушений, совершаемых детьми и в отношении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Расширение практики применения технологий восстановительного подхода в сфере правосудия, а также в иных сферах, затрагивающих права и законные интересы ребенка.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Повышение качества реабилитационной и социализирующей деятельности в отношении детей, лишенных свободы, сокращение сроков нахождения детей в местах лишения свободы, расширение оснований применения мер ответственности, не связанных с лишением свободы.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Расширение спектра мер воспитательного характера.</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4E32AC" w:rsidRDefault="004E32AC">
      <w:pPr>
        <w:widowControl w:val="0"/>
        <w:autoSpaceDE w:val="0"/>
        <w:autoSpaceDN w:val="0"/>
        <w:adjustRightInd w:val="0"/>
        <w:spacing w:after="0" w:line="240" w:lineRule="auto"/>
        <w:ind w:firstLine="540"/>
        <w:jc w:val="both"/>
        <w:rPr>
          <w:rFonts w:ascii="Calibri" w:hAnsi="Calibri" w:cs="Calibri"/>
        </w:rPr>
      </w:pPr>
    </w:p>
    <w:p w:rsidR="003F2EBC" w:rsidRPr="004E32AC" w:rsidRDefault="003F2EBC">
      <w:pPr>
        <w:widowControl w:val="0"/>
        <w:autoSpaceDE w:val="0"/>
        <w:autoSpaceDN w:val="0"/>
        <w:adjustRightInd w:val="0"/>
        <w:spacing w:after="0" w:line="240" w:lineRule="auto"/>
        <w:jc w:val="center"/>
        <w:outlineLvl w:val="1"/>
        <w:rPr>
          <w:rFonts w:ascii="Calibri" w:hAnsi="Calibri" w:cs="Calibri"/>
          <w:b/>
        </w:rPr>
      </w:pPr>
      <w:bookmarkStart w:id="243" w:name="Par536"/>
      <w:bookmarkEnd w:id="243"/>
      <w:r w:rsidRPr="004E32AC">
        <w:rPr>
          <w:rFonts w:ascii="Calibri" w:hAnsi="Calibri" w:cs="Calibri"/>
          <w:b/>
        </w:rPr>
        <w:lastRenderedPageBreak/>
        <w:t>VII. ДЕТИ - УЧАСТНИКИ РЕАЛИЗАЦИИ НАЦИОНАЛЬНОЙ СТРАТЕГИИ</w:t>
      </w:r>
    </w:p>
    <w:p w:rsidR="003F2EBC" w:rsidRDefault="003F2EBC">
      <w:pPr>
        <w:widowControl w:val="0"/>
        <w:autoSpaceDE w:val="0"/>
        <w:autoSpaceDN w:val="0"/>
        <w:adjustRightInd w:val="0"/>
        <w:spacing w:after="0" w:line="240" w:lineRule="auto"/>
        <w:jc w:val="center"/>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bookmarkStart w:id="244" w:name="Par538"/>
      <w:bookmarkEnd w:id="244"/>
      <w:r>
        <w:rPr>
          <w:rFonts w:ascii="Calibri" w:hAnsi="Calibri" w:cs="Calibri"/>
        </w:rPr>
        <w:t>1. Краткий анализ ситуации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Право ребенка на участие в принятии решений, затрагивающих его интересы, закреплено в </w:t>
      </w:r>
      <w:hyperlink r:id="rId1430" w:history="1">
        <w:r>
          <w:rPr>
            <w:rFonts w:ascii="Calibri" w:hAnsi="Calibri" w:cs="Calibri"/>
            <w:color w:val="0000FF"/>
          </w:rPr>
          <w:t>Конвенции</w:t>
        </w:r>
      </w:hyperlink>
      <w:r>
        <w:rPr>
          <w:rFonts w:ascii="Calibri" w:hAnsi="Calibri" w:cs="Calibri"/>
        </w:rPr>
        <w:t xml:space="preserve"> о правах ребенка. Содействие участию детей в принятии таких решений на местном, национальном и международном уровнях является одной из целей Стратегии Совета Европы по защите прав ребенка на 2012 - 2015 годы.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Российской Федерации создана правовая основа для участия детей в принятии решений, затрагивающих их интересы, действуют детские и молодежные общественные объединения, молодежные советы, палаты, парламенты. В большинстве школ образованы и активно работают органы школьного самоуправления. Многие субъекты Российской Федерации включились в реализацию глобальной инициативы Детского фонда ООН (ЮНИСЕФ) "Города, доброжелательные к детям", одна из целей которой состоит в расширении участия детей в защите своих прав и принятии решений, затрагивающих их интересы.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Международное законодательство по вопросам участия детей в принятии решений, затрагивающих их интересы, активно развивается. Совет Европы 25 января 1996 г. принял Европейскую </w:t>
      </w:r>
      <w:hyperlink r:id="rId1431" w:history="1">
        <w:r>
          <w:rPr>
            <w:rFonts w:ascii="Calibri" w:hAnsi="Calibri" w:cs="Calibri"/>
            <w:color w:val="0000FF"/>
          </w:rPr>
          <w:t>конвенцию</w:t>
        </w:r>
      </w:hyperlink>
      <w:r>
        <w:rPr>
          <w:rFonts w:ascii="Calibri" w:hAnsi="Calibri" w:cs="Calibri"/>
        </w:rPr>
        <w:t xml:space="preserve"> об осуществлении прав детей, предусматривающую расширение возможностей участия детей в судебном или административном разбирательстве. Однако в России право детей на такое участие реализуется слабо в связи с недостаточным развитием необходимой законодательной и нормативно-правовой базы.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Процесс расширения участия детей в принятии решений, затрагивающих их интересы, сопровождается следующими рисками: усиление формализма, недооценка возможностей и заниженные ожидания результатов участия детей в принятии решений; дискриминация определенных групп детей (девочек, детей младшего и среднего возраста, детей с ограниченными возможностями здоровья и детей из малообеспеченных семей, детей из семей мигрантов, детей, воспитывающихся в учреждениях для детей-сирот и детей, оставшихся без попечения родителей); усиление элитизма (создание элитных групп "детей-профессионалов"); массовая пассивность, разочарованность детей; нарушение принципа приоритета развития ребенка и принципа добровольности его участия в принятии решений; нарушение конфиденциальности в отношении ребенка и стремление взрослых манипулировать его мнением.</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bookmarkStart w:id="245" w:name="Par545"/>
      <w:bookmarkEnd w:id="245"/>
      <w:r>
        <w:rPr>
          <w:rFonts w:ascii="Calibri" w:hAnsi="Calibri" w:cs="Calibri"/>
        </w:rPr>
        <w:t>2. Основные задачи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Развитие на основе принципов и норм международного права законодательной базы в области регулирования участия детей в принятии решений, затрагивающих их интересы во всех сферах жизнедеятельности.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правового обучения и воспитания детей, а также специалистов, работающих с детьми.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Привлечение детей к участию в общественной жизни.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Воспитание у детей гражданственности, расширение их знаний в области прав человека.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Освещение в средствах массовой информации темы участия детей в общественной жизни.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и внедрение в практику стандартов и методик участия детей в принятии решений, затрагивающих их интересы.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системы мониторинга и оценки участия детей в принятии решений, затрагивающих их интересы.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основных принципов участия детей в принятии решений, затрагивающих их интересы, таких как: добровольность; включенность всех групп детей; приоритет развития ребенка; повсеместное присутствие (участие ребенка в принятии всех касающихся его решений с учетом степени его зрелости, возрастных и психологических возможностей); доверие (предоставление детям большей свободы действий, увеличение зоны их ответственности); открытость, честность взрослых в общении с детьми; недопущение использования детей различными политическими силами в качестве инструмента достижения собственных целей.</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bookmarkStart w:id="246" w:name="Par556"/>
      <w:bookmarkEnd w:id="246"/>
      <w:r>
        <w:rPr>
          <w:rFonts w:ascii="Calibri" w:hAnsi="Calibri" w:cs="Calibri"/>
        </w:rPr>
        <w:t>3. Первоочередные меры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Ратификация Европейской </w:t>
      </w:r>
      <w:hyperlink r:id="rId1432" w:history="1">
        <w:r>
          <w:rPr>
            <w:rFonts w:ascii="Calibri" w:hAnsi="Calibri" w:cs="Calibri"/>
            <w:color w:val="0000FF"/>
          </w:rPr>
          <w:t>конвенции</w:t>
        </w:r>
      </w:hyperlink>
      <w:r>
        <w:rPr>
          <w:rFonts w:ascii="Calibri" w:hAnsi="Calibri" w:cs="Calibri"/>
        </w:rPr>
        <w:t xml:space="preserve"> об осуществлении прав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Внесение изменений в Федеральный </w:t>
      </w:r>
      <w:hyperlink r:id="rId1433" w:history="1">
        <w:r>
          <w:rPr>
            <w:rFonts w:ascii="Calibri" w:hAnsi="Calibri" w:cs="Calibri"/>
            <w:color w:val="0000FF"/>
          </w:rPr>
          <w:t>закон</w:t>
        </w:r>
      </w:hyperlink>
      <w:r>
        <w:rPr>
          <w:rFonts w:ascii="Calibri" w:hAnsi="Calibri" w:cs="Calibri"/>
        </w:rPr>
        <w:t xml:space="preserve"> от 28 июня 1995 г. N 98-ФЗ "О государственной </w:t>
      </w:r>
      <w:r>
        <w:rPr>
          <w:rFonts w:ascii="Calibri" w:hAnsi="Calibri" w:cs="Calibri"/>
        </w:rPr>
        <w:lastRenderedPageBreak/>
        <w:t>поддержке молодежных и детских общественных объединений".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и внедрение усовершенствованных образовательных программ, обеспечивающих получение детьми знаний в области прав человека и прав ребенка, с включением в них специального раздела о практическом применении полученных знаний.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Включение в учебные программы подготовки и переподготовки специалистов, работающих с детьми, специального раздела, разъясняющего право детей на участие в принятии решений, затрагивающих их интересы, и принципы его реализации.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Обучение детей способам обеспечения конфиденциальности и защиты своих личных данных в сети "Интернет".</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Развитие института уполномоченных по правам ребенка в городах, муниципальных образованиях, образовательных учреждениях.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Внедрение социальных технологий для привлечения детей к участию в жизни местного сообщества, в рассмотрении и экспертизе решений, касающихся прав и интересов детей, на всех уровнях.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стандартов и методик расширения участия детей в различных сферах жизнедеятельности.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системы постоянного мониторинга и оценки участия детей в принятии решений, затрагивающих их интересы, включая систематический сбор качественных и количественных данных об уровне такого участия детей всех возрастных и социальных групп, а также о ресурсном обеспечении процесса участия детей в принятии указанных решений.</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4. Ожидаемые результаты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правовой основы участия детей во всех сферах жизни общества.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Преодоление устоявшихся стереотипов, связанных с возможностью участия детей в принятии решений, затрагивающих их интересы.</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Развитие законодательства Российской Федерации в части, касающейся обеспечения участия детей в принятии решений, затрагивающих их интересы, включая ратификацию международных актов.</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усовершенствованных образовательных программ и методик обучения по вопросам, связанным с обеспечением и защитой прав ребенка, а также их внедрение в образовательный процесс, в том числе с использованием средств массовой информации и сети "Интернет".</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Расширение влияния института уполномоченных по правам ребенка на всех уровнях.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системы постоянного мониторинга и оценки участия детей в принятии решений, затрагивающих их интересы.</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Pr="00F904BB" w:rsidRDefault="003F2EBC">
      <w:pPr>
        <w:widowControl w:val="0"/>
        <w:autoSpaceDE w:val="0"/>
        <w:autoSpaceDN w:val="0"/>
        <w:adjustRightInd w:val="0"/>
        <w:spacing w:after="0" w:line="240" w:lineRule="auto"/>
        <w:jc w:val="center"/>
        <w:outlineLvl w:val="1"/>
        <w:rPr>
          <w:rFonts w:ascii="Calibri" w:hAnsi="Calibri" w:cs="Calibri"/>
          <w:b/>
        </w:rPr>
      </w:pPr>
      <w:r w:rsidRPr="00F904BB">
        <w:rPr>
          <w:rFonts w:ascii="Calibri" w:hAnsi="Calibri" w:cs="Calibri"/>
          <w:b/>
        </w:rPr>
        <w:t>VIII. МЕХАНИЗМ РЕАЛИЗАЦИИ НАЦИОНАЛЬНОЙ СТРАТЕГИИ</w:t>
      </w:r>
    </w:p>
    <w:p w:rsidR="003F2EBC" w:rsidRDefault="003F2EBC">
      <w:pPr>
        <w:widowControl w:val="0"/>
        <w:autoSpaceDE w:val="0"/>
        <w:autoSpaceDN w:val="0"/>
        <w:adjustRightInd w:val="0"/>
        <w:spacing w:after="0" w:line="240" w:lineRule="auto"/>
        <w:jc w:val="center"/>
        <w:rPr>
          <w:rFonts w:ascii="Calibri" w:hAnsi="Calibri" w:cs="Calibri"/>
        </w:rPr>
      </w:pP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Национальная стратегия реализуется во взаимосвязи с </w:t>
      </w:r>
      <w:hyperlink r:id="rId1434" w:history="1">
        <w:r>
          <w:rPr>
            <w:rFonts w:ascii="Calibri" w:hAnsi="Calibri" w:cs="Calibri"/>
            <w:color w:val="0000FF"/>
          </w:rPr>
          <w:t>Концепцией</w:t>
        </w:r>
      </w:hyperlink>
      <w:r>
        <w:rPr>
          <w:rFonts w:ascii="Calibri" w:hAnsi="Calibri" w:cs="Calibri"/>
        </w:rPr>
        <w:t xml:space="preserve"> долгосрочного социально-экономического развития Российской Федерации на период до 2020 года, </w:t>
      </w:r>
      <w:hyperlink r:id="rId1435" w:history="1">
        <w:r>
          <w:rPr>
            <w:rFonts w:ascii="Calibri" w:hAnsi="Calibri" w:cs="Calibri"/>
            <w:color w:val="0000FF"/>
          </w:rPr>
          <w:t>Концепцией</w:t>
        </w:r>
      </w:hyperlink>
      <w:r>
        <w:rPr>
          <w:rFonts w:ascii="Calibri" w:hAnsi="Calibri" w:cs="Calibri"/>
        </w:rPr>
        <w:t xml:space="preserve"> демографической политики Российской Федерации на период до 2025 года и приоритетными национальными проектами.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Координирующим органом является образуемый при Президенте Российской Федерации координационный совет.</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Неотъемлемой частью Национальной стратегии являются принятые в ее развитие субъектами Российской Федерации стратегии (программы) действий в отношении детей, разработанные с учетом как общих, так и особенных, присущих данному региону проблем детства.</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достижения поставленных в Национальной стратегии целей следует сформировать консолидированный бюджет в интересах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Национальную стратегию предусматривается реализовать в два этапа: первый в 2012 - 2014 годах и второй в 2015 - 2017 годах.</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Сроки и основные этапы реализации Национальной стратегии должны быть согласованы с бюджетным процессом. Необходимость внедрения программно-целевого принципа организации деятельности федеральных органов исполнительной власти, органов исполнительной власти субъектов Российской Федерации и органов местного самоуправления, а также создания условий для планирования бюджетных ассигнований в интересах детей по новым принципам потребует изменения порядка составления и утверждения бюджетов соответствующего уровня и корректировки бюджетной </w:t>
      </w:r>
      <w:r>
        <w:rPr>
          <w:rFonts w:ascii="Calibri" w:hAnsi="Calibri" w:cs="Calibri"/>
        </w:rPr>
        <w:lastRenderedPageBreak/>
        <w:t>классификации Российской Федерации.</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успешной реализации Национальной стратегии в современных экономических условиях следует создать соответствующую систему индикаторов по каждому направлению и организовать постоянный мониторинг эффективности проводимых мероприятий. Функции по сбору и анализу данных о выполнении программных мероприятий и полученных результатах, а также по выработке необходимых рекомендаций возлагаются на Правительство Российской Федерации и Росстат.</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основе постоянного мониторинга реализации Национальной стратегии предусматривается проводить корректировку управленческих решений. Контроль за эффективностью использования финансовых и иных ресурсов должны осуществлять Счетная палата Российской Федерации, контрольно-счетные органы субъектов Российской Федерации и муниципальных образований с привлечением общественности. В качестве инструмента финансового контроля следует использовать аудит эффективности, предполагающий независимую оценку экономической эффективности и результативности проводимых мероприятий, их соответствия поставленным целям.</w:t>
      </w:r>
    </w:p>
    <w:p w:rsidR="003F2EBC" w:rsidRDefault="003F2EB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Механизмом контроля за ходом реализации Национальной стратегии являются ежегодные аналитические доклады образуемого при Президенте Российской Федерации координационного совета и альтернативные доклады, подготавливаемые представителями общественности и экспертного сообщества при участии детей.</w:t>
      </w: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autoSpaceDE w:val="0"/>
        <w:autoSpaceDN w:val="0"/>
        <w:adjustRightInd w:val="0"/>
        <w:spacing w:after="0" w:line="240" w:lineRule="auto"/>
        <w:ind w:firstLine="540"/>
        <w:jc w:val="both"/>
        <w:rPr>
          <w:rFonts w:ascii="Calibri" w:hAnsi="Calibri" w:cs="Calibri"/>
        </w:rPr>
      </w:pPr>
    </w:p>
    <w:p w:rsidR="003F2EBC" w:rsidRDefault="003F2EB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408E0" w:rsidRDefault="009408E0">
      <w:pPr>
        <w:widowControl w:val="0"/>
        <w:autoSpaceDE w:val="0"/>
        <w:autoSpaceDN w:val="0"/>
        <w:adjustRightInd w:val="0"/>
        <w:spacing w:after="0" w:line="240" w:lineRule="auto"/>
        <w:jc w:val="both"/>
        <w:rPr>
          <w:rFonts w:ascii="Calibri" w:hAnsi="Calibri" w:cs="Calibri"/>
        </w:rPr>
      </w:pPr>
    </w:p>
    <w:p w:rsidR="009408E0" w:rsidRDefault="009408E0">
      <w:pPr>
        <w:widowControl w:val="0"/>
        <w:autoSpaceDE w:val="0"/>
        <w:autoSpaceDN w:val="0"/>
        <w:adjustRightInd w:val="0"/>
        <w:spacing w:after="0" w:line="240" w:lineRule="auto"/>
        <w:jc w:val="both"/>
        <w:rPr>
          <w:rFonts w:ascii="Calibri" w:hAnsi="Calibri" w:cs="Calibri"/>
        </w:rPr>
      </w:pPr>
    </w:p>
    <w:p w:rsidR="009408E0" w:rsidRDefault="009408E0">
      <w:pPr>
        <w:widowControl w:val="0"/>
        <w:autoSpaceDE w:val="0"/>
        <w:autoSpaceDN w:val="0"/>
        <w:adjustRightInd w:val="0"/>
        <w:spacing w:after="0" w:line="240" w:lineRule="auto"/>
        <w:jc w:val="both"/>
        <w:rPr>
          <w:rFonts w:ascii="Calibri" w:hAnsi="Calibri" w:cs="Calibri"/>
        </w:rPr>
      </w:pPr>
    </w:p>
    <w:p w:rsidR="009408E0" w:rsidRDefault="009408E0">
      <w:pPr>
        <w:widowControl w:val="0"/>
        <w:autoSpaceDE w:val="0"/>
        <w:autoSpaceDN w:val="0"/>
        <w:adjustRightInd w:val="0"/>
        <w:spacing w:after="0" w:line="240" w:lineRule="auto"/>
        <w:jc w:val="both"/>
        <w:rPr>
          <w:rFonts w:ascii="Calibri" w:hAnsi="Calibri" w:cs="Calibri"/>
        </w:rPr>
        <w:sectPr w:rsidR="009408E0" w:rsidSect="00696592">
          <w:pgSz w:w="11906" w:h="16838"/>
          <w:pgMar w:top="1134" w:right="850" w:bottom="851" w:left="1276" w:header="708" w:footer="708" w:gutter="0"/>
          <w:cols w:space="708"/>
          <w:titlePg/>
          <w:docGrid w:linePitch="360"/>
        </w:sectPr>
      </w:pPr>
    </w:p>
    <w:p w:rsidR="001A3196" w:rsidRDefault="001A3196">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28 декабря 2012 года N 1688</w:t>
      </w:r>
      <w:r>
        <w:rPr>
          <w:rFonts w:ascii="Calibri" w:hAnsi="Calibri" w:cs="Calibri"/>
        </w:rPr>
        <w:br/>
      </w:r>
    </w:p>
    <w:p w:rsidR="001A3196" w:rsidRDefault="001A3196">
      <w:pPr>
        <w:widowControl w:val="0"/>
        <w:pBdr>
          <w:bottom w:val="single" w:sz="6" w:space="0" w:color="auto"/>
        </w:pBdr>
        <w:autoSpaceDE w:val="0"/>
        <w:autoSpaceDN w:val="0"/>
        <w:adjustRightInd w:val="0"/>
        <w:spacing w:after="0" w:line="240" w:lineRule="auto"/>
        <w:rPr>
          <w:rFonts w:ascii="Calibri" w:hAnsi="Calibri" w:cs="Calibri"/>
          <w:sz w:val="5"/>
          <w:szCs w:val="5"/>
        </w:rPr>
      </w:pPr>
    </w:p>
    <w:p w:rsidR="001A3196" w:rsidRPr="00BA2410" w:rsidRDefault="001A3196">
      <w:pPr>
        <w:widowControl w:val="0"/>
        <w:autoSpaceDE w:val="0"/>
        <w:autoSpaceDN w:val="0"/>
        <w:adjustRightInd w:val="0"/>
        <w:spacing w:after="0" w:line="240" w:lineRule="auto"/>
        <w:jc w:val="center"/>
        <w:rPr>
          <w:rFonts w:ascii="Calibri" w:hAnsi="Calibri" w:cs="Calibri"/>
          <w:b/>
          <w:bCs/>
          <w:sz w:val="21"/>
          <w:szCs w:val="21"/>
        </w:rPr>
      </w:pPr>
      <w:r w:rsidRPr="00BA2410">
        <w:rPr>
          <w:rFonts w:ascii="Calibri" w:hAnsi="Calibri" w:cs="Calibri"/>
          <w:b/>
          <w:bCs/>
          <w:sz w:val="21"/>
          <w:szCs w:val="21"/>
        </w:rPr>
        <w:t>УКАЗ</w:t>
      </w:r>
    </w:p>
    <w:p w:rsidR="001A3196" w:rsidRPr="00BA2410" w:rsidRDefault="001A3196">
      <w:pPr>
        <w:widowControl w:val="0"/>
        <w:autoSpaceDE w:val="0"/>
        <w:autoSpaceDN w:val="0"/>
        <w:adjustRightInd w:val="0"/>
        <w:spacing w:after="0" w:line="240" w:lineRule="auto"/>
        <w:jc w:val="center"/>
        <w:rPr>
          <w:rFonts w:ascii="Calibri" w:hAnsi="Calibri" w:cs="Calibri"/>
          <w:b/>
          <w:bCs/>
          <w:sz w:val="21"/>
          <w:szCs w:val="21"/>
        </w:rPr>
      </w:pPr>
      <w:r w:rsidRPr="00BA2410">
        <w:rPr>
          <w:rFonts w:ascii="Calibri" w:hAnsi="Calibri" w:cs="Calibri"/>
          <w:b/>
          <w:bCs/>
          <w:sz w:val="21"/>
          <w:szCs w:val="21"/>
        </w:rPr>
        <w:t>ПРЕЗИДЕНТА РОССИЙСКОЙ ФЕДЕРАЦИИ</w:t>
      </w:r>
    </w:p>
    <w:p w:rsidR="001A3196" w:rsidRPr="00BA2410" w:rsidRDefault="001A3196">
      <w:pPr>
        <w:widowControl w:val="0"/>
        <w:autoSpaceDE w:val="0"/>
        <w:autoSpaceDN w:val="0"/>
        <w:adjustRightInd w:val="0"/>
        <w:spacing w:after="0" w:line="240" w:lineRule="auto"/>
        <w:jc w:val="center"/>
        <w:rPr>
          <w:rFonts w:ascii="Calibri" w:hAnsi="Calibri" w:cs="Calibri"/>
          <w:b/>
          <w:bCs/>
          <w:sz w:val="21"/>
          <w:szCs w:val="21"/>
        </w:rPr>
      </w:pPr>
    </w:p>
    <w:p w:rsidR="001A3196" w:rsidRPr="00BA2410" w:rsidRDefault="001A3196">
      <w:pPr>
        <w:widowControl w:val="0"/>
        <w:autoSpaceDE w:val="0"/>
        <w:autoSpaceDN w:val="0"/>
        <w:adjustRightInd w:val="0"/>
        <w:spacing w:after="0" w:line="240" w:lineRule="auto"/>
        <w:jc w:val="center"/>
        <w:rPr>
          <w:rFonts w:ascii="Calibri" w:hAnsi="Calibri" w:cs="Calibri"/>
          <w:b/>
          <w:bCs/>
          <w:sz w:val="21"/>
          <w:szCs w:val="21"/>
        </w:rPr>
      </w:pPr>
      <w:r w:rsidRPr="00BA2410">
        <w:rPr>
          <w:rFonts w:ascii="Calibri" w:hAnsi="Calibri" w:cs="Calibri"/>
          <w:b/>
          <w:bCs/>
          <w:sz w:val="21"/>
          <w:szCs w:val="21"/>
        </w:rPr>
        <w:t>О НЕКОТОРЫХ МЕРАХ</w:t>
      </w:r>
    </w:p>
    <w:p w:rsidR="001A3196" w:rsidRPr="00BA2410" w:rsidRDefault="001A3196">
      <w:pPr>
        <w:widowControl w:val="0"/>
        <w:autoSpaceDE w:val="0"/>
        <w:autoSpaceDN w:val="0"/>
        <w:adjustRightInd w:val="0"/>
        <w:spacing w:after="0" w:line="240" w:lineRule="auto"/>
        <w:jc w:val="center"/>
        <w:rPr>
          <w:rFonts w:ascii="Calibri" w:hAnsi="Calibri" w:cs="Calibri"/>
          <w:b/>
          <w:bCs/>
          <w:sz w:val="21"/>
          <w:szCs w:val="21"/>
        </w:rPr>
      </w:pPr>
      <w:r w:rsidRPr="00BA2410">
        <w:rPr>
          <w:rFonts w:ascii="Calibri" w:hAnsi="Calibri" w:cs="Calibri"/>
          <w:b/>
          <w:bCs/>
          <w:sz w:val="21"/>
          <w:szCs w:val="21"/>
        </w:rPr>
        <w:t>ПО РЕАЛИЗАЦИИ ГОСУДАРСТВЕННОЙ ПОЛИТИКИ В СФЕРЕ ЗАЩИТЫ</w:t>
      </w:r>
    </w:p>
    <w:p w:rsidR="001A3196" w:rsidRPr="00BA2410" w:rsidRDefault="001A3196">
      <w:pPr>
        <w:widowControl w:val="0"/>
        <w:autoSpaceDE w:val="0"/>
        <w:autoSpaceDN w:val="0"/>
        <w:adjustRightInd w:val="0"/>
        <w:spacing w:after="0" w:line="240" w:lineRule="auto"/>
        <w:jc w:val="center"/>
        <w:rPr>
          <w:rFonts w:ascii="Calibri" w:hAnsi="Calibri" w:cs="Calibri"/>
          <w:b/>
          <w:bCs/>
          <w:sz w:val="21"/>
          <w:szCs w:val="21"/>
        </w:rPr>
      </w:pPr>
      <w:r w:rsidRPr="00BA2410">
        <w:rPr>
          <w:rFonts w:ascii="Calibri" w:hAnsi="Calibri" w:cs="Calibri"/>
          <w:b/>
          <w:bCs/>
          <w:sz w:val="21"/>
          <w:szCs w:val="21"/>
        </w:rPr>
        <w:t>ДЕТЕЙ-СИРОТ И ДЕТЕЙ, ОСТАВШИХСЯ БЕЗ ПОПЕЧЕНИЯ РОДИТЕЛЕЙ</w:t>
      </w:r>
    </w:p>
    <w:p w:rsidR="001A3196" w:rsidRPr="00BA2410" w:rsidRDefault="001A3196">
      <w:pPr>
        <w:widowControl w:val="0"/>
        <w:autoSpaceDE w:val="0"/>
        <w:autoSpaceDN w:val="0"/>
        <w:adjustRightInd w:val="0"/>
        <w:spacing w:after="0" w:line="240" w:lineRule="auto"/>
        <w:jc w:val="center"/>
        <w:rPr>
          <w:rFonts w:ascii="Calibri" w:hAnsi="Calibri" w:cs="Calibri"/>
          <w:sz w:val="21"/>
          <w:szCs w:val="21"/>
        </w:rPr>
      </w:pP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В целях совершенствования государственной политики в сфере защиты детей-сирот и детей, оставшихся без попечения родителей, постановляю:</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1. Правительству Российской Федерации:</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а) до 15 февраля 2013 г. принять решения, обеспечивающие:</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создание механизмов правовой, организационной и психолого-педагогической поддержки граждан Российской Федерации, намеревающихся усыновить (удочерить), взять под опеку (попечительство, патронат) детей-сирот и детей, оставшихся без попечения родителей, а также семей, воспитывающих приемных детей;</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упрощение процедур передачи на усыновление (удочерение), под опеку (попечительство, патронат) детей-сирот и детей, оставшихся без попечения родителей, включая осуществление последующих мер государственной поддержки, предусмотрев в том числе снижение требований к нормативу площади жилого помещения при устройстве детей на воспитание в семью, сокращение перечня представляемых гражданами Российской Федерации в государственные органы документов и увеличение срока их действия, а также уменьшение объема отчетности, представляемой опекунами (попечителями) и приемными родителями в органы опеки и попечительства;</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совершенствование оказания детям-сиротам и детям, оставшимся без попечения родителей, в случае выявления у них заболеваний медицинской помощи всех видов, включая специализированную, в том числе высокотехнологичную, медицинскую помощь;</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осуществление контроля за качеством проведения медицинских осмотров,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 а также за качеством последующего оказания медицинской помощи таким категориям детей;</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установление порядка медицинского освидетельствования граждан, намеревающихся усыновить (удочерить), взять под опеку (попечительство, патронат) детей-сирот и детей, оставшихся без попечения родителей;</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б) до 1 марта 2013 г. внести в Государственную Думу Федерального Собрания Российской Федерации проекты федеральных законов, предусматривающих:</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предоставление налоговых льгот родителям, усыновившим (удочерившим) ребенка, оставшегося без попечения родителей, в том числе ребенка-инвалида, а также родителям, усыновившим (удочерившим) второго и последующих детей;</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 xml:space="preserve">увеличение с 1 января 2013 г. размера социальной пенсии, назначенной в соответствии с Федеральным </w:t>
      </w:r>
      <w:hyperlink r:id="rId1436" w:history="1">
        <w:r w:rsidRPr="00BA2410">
          <w:rPr>
            <w:rFonts w:ascii="Calibri" w:hAnsi="Calibri" w:cs="Calibri"/>
            <w:color w:val="0000FF"/>
            <w:sz w:val="21"/>
            <w:szCs w:val="21"/>
          </w:rPr>
          <w:t>законом</w:t>
        </w:r>
      </w:hyperlink>
      <w:r w:rsidRPr="00BA2410">
        <w:rPr>
          <w:rFonts w:ascii="Calibri" w:hAnsi="Calibri" w:cs="Calibri"/>
          <w:sz w:val="21"/>
          <w:szCs w:val="21"/>
        </w:rPr>
        <w:t xml:space="preserve"> от 15 декабря 2001 г. N 166-ФЗ "О государственном пенсионном обеспечении в Российской Федерации" детям-инвалидам и инвалидам с детства I группы, до 8704 рублей в месяц;</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 xml:space="preserve">увеличение с 1 января 2013 г. размера единовременного пособия при передаче ребенка на воспитание в семью, предусмотренного Федеральным </w:t>
      </w:r>
      <w:hyperlink r:id="rId1437" w:history="1">
        <w:r w:rsidRPr="00BA2410">
          <w:rPr>
            <w:rFonts w:ascii="Calibri" w:hAnsi="Calibri" w:cs="Calibri"/>
            <w:color w:val="0000FF"/>
            <w:sz w:val="21"/>
            <w:szCs w:val="21"/>
          </w:rPr>
          <w:t>законом</w:t>
        </w:r>
      </w:hyperlink>
      <w:r w:rsidRPr="00BA2410">
        <w:rPr>
          <w:rFonts w:ascii="Calibri" w:hAnsi="Calibri" w:cs="Calibri"/>
          <w:sz w:val="21"/>
          <w:szCs w:val="21"/>
        </w:rPr>
        <w:t xml:space="preserve"> от 19 мая 1995 г. N 81-ФЗ "О государственных пособиях гражданам, имеющим детей";</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изменение установленной разницы в возрасте между усыновителем, не состоящим в браке, и усыновляемым ребенком, оставив принятие окончательного решения на усмотрение суда;</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в) до 15 февраля 2013 г. представить предложения:</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 xml:space="preserve">об увеличении с 1 января 2013 г. размера компенсационной выплаты, установленной </w:t>
      </w:r>
      <w:hyperlink r:id="rId1438" w:history="1">
        <w:r w:rsidRPr="00BA2410">
          <w:rPr>
            <w:rFonts w:ascii="Calibri" w:hAnsi="Calibri" w:cs="Calibri"/>
            <w:color w:val="0000FF"/>
            <w:sz w:val="21"/>
            <w:szCs w:val="21"/>
          </w:rPr>
          <w:t>Указом</w:t>
        </w:r>
      </w:hyperlink>
      <w:r w:rsidRPr="00BA2410">
        <w:rPr>
          <w:rFonts w:ascii="Calibri" w:hAnsi="Calibri" w:cs="Calibri"/>
          <w:sz w:val="21"/>
          <w:szCs w:val="21"/>
        </w:rPr>
        <w:t xml:space="preserve"> Президента Российской Федерации от 26 декабря 2006 г. N 1455 "О компенсационных выплатах лицам, осуществляющим уход за нетрудоспособными гражданами", лицам, осуществляющим уход за детьми-инвалидами в возрасте до 18 лет;</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 xml:space="preserve">о механизмах стимулирования субъектов Российской Федерации к установлению и выплате ежемесячного денежного вознаграждения опекунам (попечителям), приемным родителям, патронатным воспитателям, дифференцированного в зависимости от возраста ребенка, наличия у него инвалидности, а также с учетом соответствующего районного коэффициента и уплаты страховых взносов на обязательное пенсионное, социальное и медицинское страхование; к осуществлению ежемесячных выплат на </w:t>
      </w:r>
      <w:r w:rsidRPr="00BA2410">
        <w:rPr>
          <w:rFonts w:ascii="Calibri" w:hAnsi="Calibri" w:cs="Calibri"/>
          <w:sz w:val="21"/>
          <w:szCs w:val="21"/>
        </w:rPr>
        <w:lastRenderedPageBreak/>
        <w:t>содержание детей в семьях опекунов (попечителей), в приемных и патронатных семьях, дифференцированных в зависимости от возраста ребенка, наличия у него инвалидности, а также с учетом соответствующего районного коэффициента;</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о доведении к 2018 году средней заработной платы педагогических работников образовательных, медицинских организаций или организаций, оказывающих социальные услуги детям-сиротам и детям, оставшимся без попечения родителей, до 100 процентов от средней заработной платы в соответствующем субъекте Российской Федерации;</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об уточнении содержания информации, представляемой органами опеки и попечительства в государственный банк данных о детях, оставшихся без попечения родителей, и о периодичности обновления информации, содержащейся в названном банке.</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2. Рекомендовать Государственной Думе Федерального Собрания Российской Федерации доработать в приоритетном порядке проекты федеральных законов "Об общественном контроле за обеспечением прав детей-сирот и детей, оставшихся без попечения родителей" и "О внесении изменений в отдельные законодательные акты Российской Федерации по вопросам осуществления социального патроната и деятельности органов опеки и попечительства", предусмотрев в том числе уточнение порядка приема ребенка в патронатную семью и форм его воспитания.</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 xml:space="preserve">3. Рекомендовать Верховному Суду Российской Федерации дать судам разъяснения о применении норм законодательства Российской Федерации, регулирующего правоотношения в сфере усыновления (удочерения) детей, по делам об усыновлении (удочерении) детей с учетом вступления в силу с 1 января 2013 г. Федерального </w:t>
      </w:r>
      <w:hyperlink r:id="rId1439" w:history="1">
        <w:r w:rsidRPr="00BA2410">
          <w:rPr>
            <w:rFonts w:ascii="Calibri" w:hAnsi="Calibri" w:cs="Calibri"/>
            <w:color w:val="0000FF"/>
            <w:sz w:val="21"/>
            <w:szCs w:val="21"/>
          </w:rPr>
          <w:t>закона</w:t>
        </w:r>
      </w:hyperlink>
      <w:r w:rsidRPr="00BA2410">
        <w:rPr>
          <w:rFonts w:ascii="Calibri" w:hAnsi="Calibri" w:cs="Calibri"/>
          <w:sz w:val="21"/>
          <w:szCs w:val="21"/>
        </w:rPr>
        <w:t xml:space="preserve"> "О мерах воздействия на лиц, причастных к нарушениям основополагающих прав и свобод человека, прав и свобод граждан Российской Федерации", устанавливающего запрет на усыновление (удочерение) детей, имеющих российское гражданство, гражданами Соединенных Штатов Америки.</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4. Фонду поддержки детей, находящихся в трудной жизненной ситуации, во взаимодействии с органами государственной власти субъектов Российской Федерации и институтами гражданского общества реализовать комплекс мер, направленных на формирование в обществе ценностей семьи, ребенка, ответственного родительства, в том числе на позитивное восприятие института устройства детей-сирот и детей, оставшихся без попечения родителей, на воспитание в семью, а также предусматривающих расширение доступа граждан к информации об этой категории детей.</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5. Высшим должностным лицам (руководителям высших исполнительных органов государственной власти) субъектов Российской Федерации обеспечить:</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а) выполнение и контроль за реализацией переданных субъектам Российской Федерации полномочий по организации и осуществлению деятельности по опеке и попечительству, социальной поддержке и социальному обслуживанию детей-сирот и детей, оставшихся без попечения родителей;</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б) подготовку квалифицированных кадров для привлечения их в сферу опеки и попечительства, а также развитие системы дополнительного образования, реализацию программ повышения квалификации, профессиональной переподготовки и переобучения работников указанной сферы.</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 xml:space="preserve">6. Внести в </w:t>
      </w:r>
      <w:hyperlink r:id="rId1440" w:history="1">
        <w:r w:rsidRPr="00BA2410">
          <w:rPr>
            <w:rFonts w:ascii="Calibri" w:hAnsi="Calibri" w:cs="Calibri"/>
            <w:color w:val="0000FF"/>
            <w:sz w:val="21"/>
            <w:szCs w:val="21"/>
          </w:rPr>
          <w:t>перечень</w:t>
        </w:r>
      </w:hyperlink>
      <w:r w:rsidRPr="00BA2410">
        <w:rPr>
          <w:rFonts w:ascii="Calibri" w:hAnsi="Calibri" w:cs="Calibri"/>
          <w:sz w:val="21"/>
          <w:szCs w:val="21"/>
        </w:rPr>
        <w:t xml:space="preserve"> показателей для оценки эффективности деятельности органов исполнительной власти субъектов Российской Федерации, утвержденный Указом Президента Российской Федерации от 21 августа 2012 г. N 1199 "Об оценке эффективности деятельности органов исполнительной власти субъектов Российской Федерации" (Собрание законодательства Российской Федерации, 2012, N 35, ст. 4774), изменение, </w:t>
      </w:r>
      <w:hyperlink r:id="rId1441" w:history="1">
        <w:r w:rsidRPr="00BA2410">
          <w:rPr>
            <w:rFonts w:ascii="Calibri" w:hAnsi="Calibri" w:cs="Calibri"/>
            <w:color w:val="0000FF"/>
            <w:sz w:val="21"/>
            <w:szCs w:val="21"/>
          </w:rPr>
          <w:t>дополнив</w:t>
        </w:r>
      </w:hyperlink>
      <w:r w:rsidRPr="00BA2410">
        <w:rPr>
          <w:rFonts w:ascii="Calibri" w:hAnsi="Calibri" w:cs="Calibri"/>
          <w:sz w:val="21"/>
          <w:szCs w:val="21"/>
        </w:rPr>
        <w:t xml:space="preserve"> его пунктом 12 следующего содержания:</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"12. Доля детей, оставшихся без попечения родителей, - всего, в том числе переданных неродственникам (в приемные семьи, на усыновление (удочерение), под опеку (попечительство), охваченных другими формами семейного устройства (семейные детские дома, патронатные семьи), находящихся в государственных (муниципальных) учреждениях всех типов.".</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7. Правительству Российской Федерации и органам исполнительной власти субъектов Российской Федерации предусмотреть выделение бюджетных ассигнований соответственно из федерального бюджета и бюджетов субъектов Российской Федерации на реализацию настоящего Указа.</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r w:rsidRPr="00BA2410">
        <w:rPr>
          <w:rFonts w:ascii="Calibri" w:hAnsi="Calibri" w:cs="Calibri"/>
          <w:sz w:val="21"/>
          <w:szCs w:val="21"/>
        </w:rPr>
        <w:t>8. Настоящий Указ вступает в силу с 1 января 2013 г.</w:t>
      </w:r>
    </w:p>
    <w:p w:rsidR="001A3196" w:rsidRPr="00BA2410" w:rsidRDefault="001A3196">
      <w:pPr>
        <w:widowControl w:val="0"/>
        <w:autoSpaceDE w:val="0"/>
        <w:autoSpaceDN w:val="0"/>
        <w:adjustRightInd w:val="0"/>
        <w:spacing w:after="0" w:line="240" w:lineRule="auto"/>
        <w:ind w:firstLine="540"/>
        <w:jc w:val="both"/>
        <w:rPr>
          <w:rFonts w:ascii="Calibri" w:hAnsi="Calibri" w:cs="Calibri"/>
          <w:sz w:val="21"/>
          <w:szCs w:val="21"/>
        </w:rPr>
      </w:pPr>
    </w:p>
    <w:p w:rsidR="001A3196" w:rsidRPr="00BA2410" w:rsidRDefault="001A3196">
      <w:pPr>
        <w:widowControl w:val="0"/>
        <w:autoSpaceDE w:val="0"/>
        <w:autoSpaceDN w:val="0"/>
        <w:adjustRightInd w:val="0"/>
        <w:spacing w:after="0" w:line="240" w:lineRule="auto"/>
        <w:jc w:val="right"/>
        <w:rPr>
          <w:rFonts w:ascii="Calibri" w:hAnsi="Calibri" w:cs="Calibri"/>
          <w:sz w:val="21"/>
          <w:szCs w:val="21"/>
        </w:rPr>
      </w:pPr>
      <w:r w:rsidRPr="00BA2410">
        <w:rPr>
          <w:rFonts w:ascii="Calibri" w:hAnsi="Calibri" w:cs="Calibri"/>
          <w:sz w:val="21"/>
          <w:szCs w:val="21"/>
        </w:rPr>
        <w:t>Президент</w:t>
      </w:r>
    </w:p>
    <w:p w:rsidR="001A3196" w:rsidRPr="00BA2410" w:rsidRDefault="001A3196">
      <w:pPr>
        <w:widowControl w:val="0"/>
        <w:autoSpaceDE w:val="0"/>
        <w:autoSpaceDN w:val="0"/>
        <w:adjustRightInd w:val="0"/>
        <w:spacing w:after="0" w:line="240" w:lineRule="auto"/>
        <w:jc w:val="right"/>
        <w:rPr>
          <w:rFonts w:ascii="Calibri" w:hAnsi="Calibri" w:cs="Calibri"/>
          <w:sz w:val="21"/>
          <w:szCs w:val="21"/>
        </w:rPr>
      </w:pPr>
      <w:r w:rsidRPr="00BA2410">
        <w:rPr>
          <w:rFonts w:ascii="Calibri" w:hAnsi="Calibri" w:cs="Calibri"/>
          <w:sz w:val="21"/>
          <w:szCs w:val="21"/>
        </w:rPr>
        <w:t>Российской Федерации</w:t>
      </w:r>
    </w:p>
    <w:p w:rsidR="001A3196" w:rsidRPr="00BA2410" w:rsidRDefault="001A3196">
      <w:pPr>
        <w:widowControl w:val="0"/>
        <w:autoSpaceDE w:val="0"/>
        <w:autoSpaceDN w:val="0"/>
        <w:adjustRightInd w:val="0"/>
        <w:spacing w:after="0" w:line="240" w:lineRule="auto"/>
        <w:jc w:val="right"/>
        <w:rPr>
          <w:rFonts w:ascii="Calibri" w:hAnsi="Calibri" w:cs="Calibri"/>
          <w:sz w:val="21"/>
          <w:szCs w:val="21"/>
        </w:rPr>
      </w:pPr>
      <w:r w:rsidRPr="00BA2410">
        <w:rPr>
          <w:rFonts w:ascii="Calibri" w:hAnsi="Calibri" w:cs="Calibri"/>
          <w:sz w:val="21"/>
          <w:szCs w:val="21"/>
        </w:rPr>
        <w:t>В.ПУТИН</w:t>
      </w:r>
    </w:p>
    <w:p w:rsidR="001A3196" w:rsidRPr="00BA2410" w:rsidRDefault="001A3196">
      <w:pPr>
        <w:widowControl w:val="0"/>
        <w:autoSpaceDE w:val="0"/>
        <w:autoSpaceDN w:val="0"/>
        <w:adjustRightInd w:val="0"/>
        <w:spacing w:after="0" w:line="240" w:lineRule="auto"/>
        <w:rPr>
          <w:rFonts w:ascii="Calibri" w:hAnsi="Calibri" w:cs="Calibri"/>
          <w:sz w:val="21"/>
          <w:szCs w:val="21"/>
        </w:rPr>
      </w:pPr>
      <w:r w:rsidRPr="00BA2410">
        <w:rPr>
          <w:rFonts w:ascii="Calibri" w:hAnsi="Calibri" w:cs="Calibri"/>
          <w:sz w:val="21"/>
          <w:szCs w:val="21"/>
        </w:rPr>
        <w:t>Москва, Кремль</w:t>
      </w:r>
    </w:p>
    <w:p w:rsidR="001A3196" w:rsidRPr="00BA2410" w:rsidRDefault="001A3196">
      <w:pPr>
        <w:widowControl w:val="0"/>
        <w:autoSpaceDE w:val="0"/>
        <w:autoSpaceDN w:val="0"/>
        <w:adjustRightInd w:val="0"/>
        <w:spacing w:after="0" w:line="240" w:lineRule="auto"/>
        <w:rPr>
          <w:rFonts w:ascii="Calibri" w:hAnsi="Calibri" w:cs="Calibri"/>
          <w:sz w:val="21"/>
          <w:szCs w:val="21"/>
        </w:rPr>
      </w:pPr>
      <w:r w:rsidRPr="00BA2410">
        <w:rPr>
          <w:rFonts w:ascii="Calibri" w:hAnsi="Calibri" w:cs="Calibri"/>
          <w:sz w:val="21"/>
          <w:szCs w:val="21"/>
        </w:rPr>
        <w:t>28 декабря 2012 года</w:t>
      </w:r>
    </w:p>
    <w:p w:rsidR="001A3196" w:rsidRPr="001A3196" w:rsidRDefault="001A3196" w:rsidP="00BA2410">
      <w:pPr>
        <w:widowControl w:val="0"/>
        <w:autoSpaceDE w:val="0"/>
        <w:autoSpaceDN w:val="0"/>
        <w:adjustRightInd w:val="0"/>
        <w:spacing w:after="0" w:line="240" w:lineRule="auto"/>
        <w:rPr>
          <w:rFonts w:ascii="Calibri" w:hAnsi="Calibri" w:cs="Calibri"/>
          <w:bCs/>
        </w:rPr>
      </w:pPr>
      <w:r w:rsidRPr="00BA2410">
        <w:rPr>
          <w:rFonts w:ascii="Calibri" w:hAnsi="Calibri" w:cs="Calibri"/>
          <w:sz w:val="21"/>
          <w:szCs w:val="21"/>
        </w:rPr>
        <w:t>N 1688</w:t>
      </w:r>
    </w:p>
    <w:p w:rsidR="001A3196" w:rsidRDefault="001A3196">
      <w:pPr>
        <w:widowControl w:val="0"/>
        <w:autoSpaceDE w:val="0"/>
        <w:autoSpaceDN w:val="0"/>
        <w:adjustRightInd w:val="0"/>
        <w:spacing w:after="0" w:line="240" w:lineRule="auto"/>
        <w:jc w:val="center"/>
        <w:outlineLvl w:val="0"/>
        <w:rPr>
          <w:rFonts w:ascii="Calibri" w:hAnsi="Calibri" w:cs="Calibri"/>
          <w:b/>
          <w:bCs/>
        </w:rPr>
        <w:sectPr w:rsidR="001A3196" w:rsidSect="00696592">
          <w:pgSz w:w="11906" w:h="16838"/>
          <w:pgMar w:top="1134" w:right="850" w:bottom="851" w:left="1276" w:header="708" w:footer="708" w:gutter="0"/>
          <w:cols w:space="708"/>
          <w:titlePg/>
          <w:docGrid w:linePitch="360"/>
        </w:sectPr>
      </w:pPr>
    </w:p>
    <w:p w:rsidR="009408E0" w:rsidRDefault="009408E0" w:rsidP="009408E0">
      <w:pPr>
        <w:widowControl w:val="0"/>
        <w:autoSpaceDE w:val="0"/>
        <w:autoSpaceDN w:val="0"/>
        <w:adjustRightInd w:val="0"/>
        <w:spacing w:after="0" w:line="240" w:lineRule="auto"/>
        <w:jc w:val="both"/>
        <w:outlineLvl w:val="0"/>
        <w:rPr>
          <w:rFonts w:ascii="Calibri" w:hAnsi="Calibri" w:cs="Calibri"/>
        </w:rPr>
      </w:pPr>
      <w:r>
        <w:rPr>
          <w:rFonts w:ascii="Calibri" w:hAnsi="Calibri" w:cs="Calibri"/>
        </w:rPr>
        <w:lastRenderedPageBreak/>
        <w:t>21 августа 2012 года N 1199</w:t>
      </w:r>
      <w:r>
        <w:rPr>
          <w:rFonts w:ascii="Calibri" w:hAnsi="Calibri" w:cs="Calibri"/>
        </w:rPr>
        <w:br/>
      </w:r>
    </w:p>
    <w:p w:rsidR="009408E0" w:rsidRDefault="009408E0" w:rsidP="009408E0">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408E0" w:rsidRDefault="009408E0" w:rsidP="009408E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УКАЗ</w:t>
      </w:r>
    </w:p>
    <w:p w:rsidR="009408E0" w:rsidRDefault="009408E0" w:rsidP="009408E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ПРЕЗИДЕНТА РОССИЙСКОЙ ФЕДЕРАЦИИ</w:t>
      </w:r>
    </w:p>
    <w:p w:rsidR="009408E0" w:rsidRDefault="009408E0" w:rsidP="009408E0">
      <w:pPr>
        <w:widowControl w:val="0"/>
        <w:autoSpaceDE w:val="0"/>
        <w:autoSpaceDN w:val="0"/>
        <w:adjustRightInd w:val="0"/>
        <w:spacing w:after="0" w:line="240" w:lineRule="auto"/>
        <w:jc w:val="center"/>
        <w:rPr>
          <w:rFonts w:ascii="Calibri" w:hAnsi="Calibri" w:cs="Calibri"/>
          <w:b/>
          <w:bCs/>
        </w:rPr>
      </w:pPr>
    </w:p>
    <w:p w:rsidR="009408E0" w:rsidRDefault="009408E0" w:rsidP="009408E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ОБ ОЦЕНКЕ ЭФФЕКТИВНОСТИ ДЕЯТЕЛЬНОСТИ</w:t>
      </w:r>
    </w:p>
    <w:p w:rsidR="009408E0" w:rsidRDefault="009408E0" w:rsidP="009408E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ОРГАНОВ ИСПОЛНИТЕЛЬНОЙ ВЛАСТИ СУБЪЕКТОВ</w:t>
      </w:r>
    </w:p>
    <w:p w:rsidR="009408E0" w:rsidRDefault="009408E0" w:rsidP="009408E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РОССИЙСКОЙ ФЕДЕРАЦИИ</w:t>
      </w:r>
    </w:p>
    <w:p w:rsidR="009408E0" w:rsidRDefault="009408E0" w:rsidP="009408E0">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w:t>
      </w:r>
      <w:hyperlink r:id="rId1442" w:history="1">
        <w:r>
          <w:rPr>
            <w:rFonts w:ascii="Calibri" w:hAnsi="Calibri" w:cs="Calibri"/>
            <w:color w:val="0000FF"/>
          </w:rPr>
          <w:t>Указа</w:t>
        </w:r>
      </w:hyperlink>
      <w:r>
        <w:rPr>
          <w:rFonts w:ascii="Calibri" w:hAnsi="Calibri" w:cs="Calibri"/>
        </w:rPr>
        <w:t xml:space="preserve"> Президента РФ от 28.12.2012 N 1688)</w:t>
      </w:r>
    </w:p>
    <w:p w:rsidR="009408E0" w:rsidRDefault="009408E0" w:rsidP="009408E0">
      <w:pPr>
        <w:widowControl w:val="0"/>
        <w:autoSpaceDE w:val="0"/>
        <w:autoSpaceDN w:val="0"/>
        <w:adjustRightInd w:val="0"/>
        <w:spacing w:after="0" w:line="240" w:lineRule="auto"/>
        <w:jc w:val="center"/>
        <w:rPr>
          <w:rFonts w:ascii="Calibri" w:hAnsi="Calibri" w:cs="Calibri"/>
        </w:rPr>
      </w:pP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1443" w:history="1">
        <w:r>
          <w:rPr>
            <w:rFonts w:ascii="Calibri" w:hAnsi="Calibri" w:cs="Calibri"/>
            <w:color w:val="0000FF"/>
          </w:rPr>
          <w:t>законом</w:t>
        </w:r>
      </w:hyperlink>
      <w:r>
        <w:rPr>
          <w:rFonts w:ascii="Calibri" w:hAnsi="Calibri" w:cs="Calibri"/>
        </w:rP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постановляю:</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Утвердить прилагаемый </w:t>
      </w:r>
      <w:hyperlink w:anchor="Par45" w:history="1">
        <w:r>
          <w:rPr>
            <w:rFonts w:ascii="Calibri" w:hAnsi="Calibri" w:cs="Calibri"/>
            <w:color w:val="0000FF"/>
          </w:rPr>
          <w:t>перечень</w:t>
        </w:r>
      </w:hyperlink>
      <w:r>
        <w:rPr>
          <w:rFonts w:ascii="Calibri" w:hAnsi="Calibri" w:cs="Calibri"/>
        </w:rPr>
        <w:t xml:space="preserve"> показателей для оценки эффективности деятельности органов исполнительной власти субъектов Российской Федерации.</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Высшим должностным лицам (руководителям высших исполнительных органов государственной власти) субъектов Российской Федерации ежегодно, до 1 апреля года, следующего за отчетным, представлять в Правительство Российской Федерации доклады о фактически достигнутых значениях показателей для оценки эффективности деятельности органов исполнительной власти субъектов Российской Федерации и их планируемых значениях на 3-летний период.</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Правительству Российской Федерации:</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утвердить в 3-месячный срок:</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методику оценки эффективности деятельности органов исполнительной власти субъектов Российской Федерации;</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перечень индивидуальных показателей для оценки эффективности деятельности органов исполнительной власти субъектов Российской Федерации, которые дополнительно используются при проведении оценки эффективности деятельности органов исполнительной власти соответствующего субъекта Российской Федерации;</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предоставления субъектам Российской Федерации грантов в форме межбюджетных трансфертов в целях содействия достижению и (или) поощрения достижения наилучших значений показателей по итогам оценки эффективности деятельности органов исполнительной власти субъектов Российской Федерации;</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представлять Президенту Российской Федерации ежегодно, до 1 мая, доклад об оценке эффективности деятельности органов исполнительной власти субъектов Российской Федерации по итогам отчетного года с учетом динамики показателей за 3-летний период, предшествующий отчетному периоду.</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Признать утратившими силу:</w:t>
      </w:r>
    </w:p>
    <w:p w:rsidR="009408E0" w:rsidRDefault="00761F2E" w:rsidP="009408E0">
      <w:pPr>
        <w:widowControl w:val="0"/>
        <w:autoSpaceDE w:val="0"/>
        <w:autoSpaceDN w:val="0"/>
        <w:adjustRightInd w:val="0"/>
        <w:spacing w:after="0" w:line="240" w:lineRule="auto"/>
        <w:ind w:firstLine="540"/>
        <w:jc w:val="both"/>
        <w:rPr>
          <w:rFonts w:ascii="Calibri" w:hAnsi="Calibri" w:cs="Calibri"/>
        </w:rPr>
      </w:pPr>
      <w:hyperlink r:id="rId1444" w:history="1">
        <w:r w:rsidR="009408E0">
          <w:rPr>
            <w:rFonts w:ascii="Calibri" w:hAnsi="Calibri" w:cs="Calibri"/>
            <w:color w:val="0000FF"/>
          </w:rPr>
          <w:t>Указ</w:t>
        </w:r>
      </w:hyperlink>
      <w:r w:rsidR="009408E0">
        <w:rPr>
          <w:rFonts w:ascii="Calibri" w:hAnsi="Calibri" w:cs="Calibri"/>
        </w:rPr>
        <w:t xml:space="preserve"> Президента Российской Федерации от 28 июня 2007 г. N 825 "Об оценке эффективности деятельности органов исполнительной власти субъектов Российской Федерации" (Собрание законодательства Российской Федерации, 2007, N 27, ст. 3256);</w:t>
      </w:r>
    </w:p>
    <w:p w:rsidR="009408E0" w:rsidRDefault="00761F2E" w:rsidP="009408E0">
      <w:pPr>
        <w:widowControl w:val="0"/>
        <w:autoSpaceDE w:val="0"/>
        <w:autoSpaceDN w:val="0"/>
        <w:adjustRightInd w:val="0"/>
        <w:spacing w:after="0" w:line="240" w:lineRule="auto"/>
        <w:ind w:firstLine="540"/>
        <w:jc w:val="both"/>
        <w:rPr>
          <w:rFonts w:ascii="Calibri" w:hAnsi="Calibri" w:cs="Calibri"/>
        </w:rPr>
      </w:pPr>
      <w:hyperlink r:id="rId1445" w:history="1">
        <w:r w:rsidR="009408E0">
          <w:rPr>
            <w:rFonts w:ascii="Calibri" w:hAnsi="Calibri" w:cs="Calibri"/>
            <w:color w:val="0000FF"/>
          </w:rPr>
          <w:t>Указ</w:t>
        </w:r>
      </w:hyperlink>
      <w:r w:rsidR="009408E0">
        <w:rPr>
          <w:rFonts w:ascii="Calibri" w:hAnsi="Calibri" w:cs="Calibri"/>
        </w:rPr>
        <w:t xml:space="preserve"> Президента Российской Федерации от 28 апреля 2008 г. N 606 "О внесении изменений в Указ Президента Российской Федерации от 28 июня 2007 г. N 825 "Об оценке эффективности деятельности органов исполнительной власти субъектов Российской Федерации" (Собрание законодательства Российской Федерации, 2008, N 18, ст. 2002);</w:t>
      </w:r>
    </w:p>
    <w:p w:rsidR="009408E0" w:rsidRDefault="00761F2E" w:rsidP="009408E0">
      <w:pPr>
        <w:widowControl w:val="0"/>
        <w:autoSpaceDE w:val="0"/>
        <w:autoSpaceDN w:val="0"/>
        <w:adjustRightInd w:val="0"/>
        <w:spacing w:after="0" w:line="240" w:lineRule="auto"/>
        <w:ind w:firstLine="540"/>
        <w:jc w:val="both"/>
        <w:rPr>
          <w:rFonts w:ascii="Calibri" w:hAnsi="Calibri" w:cs="Calibri"/>
        </w:rPr>
      </w:pPr>
      <w:hyperlink r:id="rId1446" w:history="1">
        <w:r w:rsidR="009408E0">
          <w:rPr>
            <w:rFonts w:ascii="Calibri" w:hAnsi="Calibri" w:cs="Calibri"/>
            <w:color w:val="0000FF"/>
          </w:rPr>
          <w:t>пункт 2</w:t>
        </w:r>
      </w:hyperlink>
      <w:r w:rsidR="009408E0">
        <w:rPr>
          <w:rFonts w:ascii="Calibri" w:hAnsi="Calibri" w:cs="Calibri"/>
        </w:rPr>
        <w:t xml:space="preserve"> Указа Президента Российской Федерации от 13 мая 2010 г. N 579 "Об оценке эффективности деятельности органов исполнительной власти субъектов Российской Федерации и органов местного самоуправления городских округов и муниципальных районов в области энергоснабжения и повышения энергетической эффективности" (Собрание законодательства Российской Федерации, 2010, N 20, ст. 2432).</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Настоящий Указ вступает в силу с 1 января 2013 г., за исключением </w:t>
      </w:r>
      <w:hyperlink w:anchor="Par18" w:history="1">
        <w:r>
          <w:rPr>
            <w:rFonts w:ascii="Calibri" w:hAnsi="Calibri" w:cs="Calibri"/>
            <w:color w:val="0000FF"/>
          </w:rPr>
          <w:t>подпункта "а" пункта 3</w:t>
        </w:r>
      </w:hyperlink>
      <w:r>
        <w:rPr>
          <w:rFonts w:ascii="Calibri" w:hAnsi="Calibri" w:cs="Calibri"/>
        </w:rPr>
        <w:t>, который вступает в силу со дня подписания настоящего Указа.</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p>
    <w:p w:rsidR="009408E0" w:rsidRDefault="009408E0" w:rsidP="009408E0">
      <w:pPr>
        <w:widowControl w:val="0"/>
        <w:autoSpaceDE w:val="0"/>
        <w:autoSpaceDN w:val="0"/>
        <w:adjustRightInd w:val="0"/>
        <w:spacing w:after="0" w:line="240" w:lineRule="auto"/>
        <w:jc w:val="right"/>
        <w:rPr>
          <w:rFonts w:ascii="Calibri" w:hAnsi="Calibri" w:cs="Calibri"/>
        </w:rPr>
      </w:pPr>
      <w:r>
        <w:rPr>
          <w:rFonts w:ascii="Calibri" w:hAnsi="Calibri" w:cs="Calibri"/>
        </w:rPr>
        <w:t>Президент</w:t>
      </w:r>
    </w:p>
    <w:p w:rsidR="009408E0" w:rsidRDefault="009408E0" w:rsidP="009408E0">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9408E0" w:rsidRDefault="009408E0" w:rsidP="009408E0">
      <w:pPr>
        <w:widowControl w:val="0"/>
        <w:autoSpaceDE w:val="0"/>
        <w:autoSpaceDN w:val="0"/>
        <w:adjustRightInd w:val="0"/>
        <w:spacing w:after="0" w:line="240" w:lineRule="auto"/>
        <w:jc w:val="right"/>
        <w:rPr>
          <w:rFonts w:ascii="Calibri" w:hAnsi="Calibri" w:cs="Calibri"/>
        </w:rPr>
      </w:pPr>
      <w:r>
        <w:rPr>
          <w:rFonts w:ascii="Calibri" w:hAnsi="Calibri" w:cs="Calibri"/>
        </w:rPr>
        <w:t>В.ПУТИН</w:t>
      </w:r>
    </w:p>
    <w:p w:rsidR="009408E0" w:rsidRDefault="009408E0" w:rsidP="009408E0">
      <w:pPr>
        <w:widowControl w:val="0"/>
        <w:autoSpaceDE w:val="0"/>
        <w:autoSpaceDN w:val="0"/>
        <w:adjustRightInd w:val="0"/>
        <w:spacing w:after="0" w:line="240" w:lineRule="auto"/>
        <w:rPr>
          <w:rFonts w:ascii="Calibri" w:hAnsi="Calibri" w:cs="Calibri"/>
        </w:rPr>
      </w:pPr>
      <w:r>
        <w:rPr>
          <w:rFonts w:ascii="Calibri" w:hAnsi="Calibri" w:cs="Calibri"/>
        </w:rPr>
        <w:lastRenderedPageBreak/>
        <w:t>Москва, Кремль</w:t>
      </w:r>
    </w:p>
    <w:p w:rsidR="009408E0" w:rsidRDefault="009408E0" w:rsidP="009408E0">
      <w:pPr>
        <w:widowControl w:val="0"/>
        <w:autoSpaceDE w:val="0"/>
        <w:autoSpaceDN w:val="0"/>
        <w:adjustRightInd w:val="0"/>
        <w:spacing w:after="0" w:line="240" w:lineRule="auto"/>
        <w:rPr>
          <w:rFonts w:ascii="Calibri" w:hAnsi="Calibri" w:cs="Calibri"/>
        </w:rPr>
      </w:pPr>
      <w:r>
        <w:rPr>
          <w:rFonts w:ascii="Calibri" w:hAnsi="Calibri" w:cs="Calibri"/>
        </w:rPr>
        <w:t>21 августа 2012 года</w:t>
      </w:r>
    </w:p>
    <w:p w:rsidR="009408E0" w:rsidRDefault="009408E0" w:rsidP="009408E0">
      <w:pPr>
        <w:widowControl w:val="0"/>
        <w:autoSpaceDE w:val="0"/>
        <w:autoSpaceDN w:val="0"/>
        <w:adjustRightInd w:val="0"/>
        <w:spacing w:after="0" w:line="240" w:lineRule="auto"/>
        <w:rPr>
          <w:rFonts w:ascii="Calibri" w:hAnsi="Calibri" w:cs="Calibri"/>
        </w:rPr>
      </w:pPr>
      <w:r>
        <w:rPr>
          <w:rFonts w:ascii="Calibri" w:hAnsi="Calibri" w:cs="Calibri"/>
        </w:rPr>
        <w:t>N 1199</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p>
    <w:p w:rsidR="009408E0" w:rsidRDefault="009408E0" w:rsidP="009408E0">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Утвержден</w:t>
      </w:r>
    </w:p>
    <w:p w:rsidR="009408E0" w:rsidRDefault="009408E0" w:rsidP="009408E0">
      <w:pPr>
        <w:widowControl w:val="0"/>
        <w:autoSpaceDE w:val="0"/>
        <w:autoSpaceDN w:val="0"/>
        <w:adjustRightInd w:val="0"/>
        <w:spacing w:after="0" w:line="240" w:lineRule="auto"/>
        <w:jc w:val="right"/>
        <w:rPr>
          <w:rFonts w:ascii="Calibri" w:hAnsi="Calibri" w:cs="Calibri"/>
        </w:rPr>
      </w:pPr>
      <w:r>
        <w:rPr>
          <w:rFonts w:ascii="Calibri" w:hAnsi="Calibri" w:cs="Calibri"/>
        </w:rPr>
        <w:t>Указом Президента</w:t>
      </w:r>
    </w:p>
    <w:p w:rsidR="009408E0" w:rsidRDefault="009408E0" w:rsidP="009408E0">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9408E0" w:rsidRDefault="009408E0" w:rsidP="009408E0">
      <w:pPr>
        <w:widowControl w:val="0"/>
        <w:autoSpaceDE w:val="0"/>
        <w:autoSpaceDN w:val="0"/>
        <w:adjustRightInd w:val="0"/>
        <w:spacing w:after="0" w:line="240" w:lineRule="auto"/>
        <w:jc w:val="right"/>
        <w:rPr>
          <w:rFonts w:ascii="Calibri" w:hAnsi="Calibri" w:cs="Calibri"/>
        </w:rPr>
      </w:pPr>
      <w:r>
        <w:rPr>
          <w:rFonts w:ascii="Calibri" w:hAnsi="Calibri" w:cs="Calibri"/>
        </w:rPr>
        <w:t>от 21 августа 2012 г. N 1199</w:t>
      </w:r>
    </w:p>
    <w:p w:rsidR="009408E0" w:rsidRDefault="009408E0" w:rsidP="009408E0">
      <w:pPr>
        <w:widowControl w:val="0"/>
        <w:autoSpaceDE w:val="0"/>
        <w:autoSpaceDN w:val="0"/>
        <w:adjustRightInd w:val="0"/>
        <w:spacing w:after="0" w:line="240" w:lineRule="auto"/>
        <w:jc w:val="right"/>
        <w:rPr>
          <w:rFonts w:ascii="Calibri" w:hAnsi="Calibri" w:cs="Calibri"/>
        </w:rPr>
      </w:pPr>
    </w:p>
    <w:p w:rsidR="009408E0" w:rsidRDefault="009408E0" w:rsidP="009408E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ПЕРЕЧЕНЬ</w:t>
      </w:r>
    </w:p>
    <w:p w:rsidR="009408E0" w:rsidRDefault="009408E0" w:rsidP="009408E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ПОКАЗАТЕЛЕЙ ДЛЯ ОЦЕНКИ ЭФФЕКТИВНОСТИ ДЕЯТЕЛЬНОСТИ</w:t>
      </w:r>
    </w:p>
    <w:p w:rsidR="009408E0" w:rsidRDefault="009408E0" w:rsidP="009408E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ОРГАНОВ ИСПОЛНИТЕЛЬНОЙ ВЛАСТИ СУБЪЕКТОВ</w:t>
      </w:r>
    </w:p>
    <w:p w:rsidR="009408E0" w:rsidRDefault="009408E0" w:rsidP="009408E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РОССИЙСКОЙ ФЕДЕРАЦИИ</w:t>
      </w:r>
    </w:p>
    <w:p w:rsidR="009408E0" w:rsidRDefault="009408E0" w:rsidP="009408E0">
      <w:pPr>
        <w:widowControl w:val="0"/>
        <w:autoSpaceDE w:val="0"/>
        <w:autoSpaceDN w:val="0"/>
        <w:adjustRightInd w:val="0"/>
        <w:spacing w:after="0" w:line="240" w:lineRule="auto"/>
        <w:jc w:val="center"/>
        <w:rPr>
          <w:rFonts w:ascii="Calibri" w:hAnsi="Calibri" w:cs="Calibri"/>
        </w:rPr>
      </w:pPr>
    </w:p>
    <w:p w:rsidR="009408E0" w:rsidRDefault="009408E0" w:rsidP="009408E0">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w:t>
      </w:r>
      <w:hyperlink r:id="rId1447" w:history="1">
        <w:r>
          <w:rPr>
            <w:rFonts w:ascii="Calibri" w:hAnsi="Calibri" w:cs="Calibri"/>
            <w:color w:val="0000FF"/>
          </w:rPr>
          <w:t>Указа</w:t>
        </w:r>
      </w:hyperlink>
      <w:r>
        <w:rPr>
          <w:rFonts w:ascii="Calibri" w:hAnsi="Calibri" w:cs="Calibri"/>
        </w:rPr>
        <w:t xml:space="preserve"> Президента РФ от 28.12.2012 N 1688)</w:t>
      </w:r>
    </w:p>
    <w:p w:rsidR="009408E0" w:rsidRDefault="009408E0" w:rsidP="009408E0">
      <w:pPr>
        <w:widowControl w:val="0"/>
        <w:autoSpaceDE w:val="0"/>
        <w:autoSpaceDN w:val="0"/>
        <w:adjustRightInd w:val="0"/>
        <w:spacing w:after="0" w:line="240" w:lineRule="auto"/>
        <w:jc w:val="center"/>
        <w:rPr>
          <w:rFonts w:ascii="Calibri" w:hAnsi="Calibri" w:cs="Calibri"/>
        </w:rPr>
      </w:pP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Ожидаемая продолжительность жизни при рождении.</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Численность населения.</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Объем инвестиций в основной капитал (за исключением бюджетных средств).</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Оборот продукции (услуг), производимой малыми предприятиями, в том числе микропредприятиями, и индивидуальными предпринимателями.</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Объем налоговых и неналоговых доходов консолидированного бюджета субъекта Российской Федерации.</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Уровень безработицы в среднем за год.</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Реальные располагаемые денежные доходы населения.</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Удельный вес введенной общей площади жилых домов по отношению к общей площади жилищного фонда.</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Доля выпускников государственных (муниципальных) общеобразовательных учреждений, не сдавших единый государственный экзамен, в общей численности выпускников государственных (муниципальных) общеобразовательных учреждений.</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Смертность населения (без показателей смертности от внешних причин).</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Оценка населением деятельности органов исполнительной власти субъекта Российской Федерации.</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Доля детей, оставшихся без попечения родителей, - всего, в том числе переданных неродственникам (в приемные семьи, на усыновление (удочерение), под опеку (попечительство), охваченных другими формами семейного устройства (семейные детские дома, патронатные семьи), находящихся в государственных (муниципальных) учреждениях всех типов.</w:t>
      </w:r>
    </w:p>
    <w:p w:rsidR="009408E0" w:rsidRDefault="009408E0" w:rsidP="009408E0">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w:t>
      </w:r>
      <w:hyperlink r:id="rId1448" w:history="1">
        <w:r>
          <w:rPr>
            <w:rFonts w:ascii="Calibri" w:hAnsi="Calibri" w:cs="Calibri"/>
            <w:color w:val="0000FF"/>
          </w:rPr>
          <w:t>Указом</w:t>
        </w:r>
      </w:hyperlink>
      <w:r>
        <w:rPr>
          <w:rFonts w:ascii="Calibri" w:hAnsi="Calibri" w:cs="Calibri"/>
        </w:rPr>
        <w:t xml:space="preserve"> Президента РФ от 28.12.2012 N 1688)</w:t>
      </w: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p>
    <w:p w:rsidR="009408E0" w:rsidRDefault="009408E0" w:rsidP="009408E0">
      <w:pPr>
        <w:widowControl w:val="0"/>
        <w:autoSpaceDE w:val="0"/>
        <w:autoSpaceDN w:val="0"/>
        <w:adjustRightInd w:val="0"/>
        <w:spacing w:after="0" w:line="240" w:lineRule="auto"/>
        <w:ind w:firstLine="540"/>
        <w:jc w:val="both"/>
        <w:rPr>
          <w:rFonts w:ascii="Calibri" w:hAnsi="Calibri" w:cs="Calibri"/>
        </w:rPr>
      </w:pPr>
    </w:p>
    <w:p w:rsidR="009408E0" w:rsidRDefault="009408E0" w:rsidP="009408E0">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408E0" w:rsidRDefault="009408E0" w:rsidP="009408E0">
      <w:pPr>
        <w:widowControl w:val="0"/>
        <w:autoSpaceDE w:val="0"/>
        <w:autoSpaceDN w:val="0"/>
        <w:adjustRightInd w:val="0"/>
        <w:spacing w:after="0" w:line="240" w:lineRule="auto"/>
        <w:jc w:val="both"/>
        <w:rPr>
          <w:rFonts w:ascii="Calibri" w:hAnsi="Calibri" w:cs="Calibri"/>
        </w:rPr>
      </w:pPr>
    </w:p>
    <w:p w:rsidR="009408E0" w:rsidRDefault="009408E0">
      <w:pPr>
        <w:widowControl w:val="0"/>
        <w:autoSpaceDE w:val="0"/>
        <w:autoSpaceDN w:val="0"/>
        <w:adjustRightInd w:val="0"/>
        <w:spacing w:after="0" w:line="240" w:lineRule="auto"/>
        <w:jc w:val="center"/>
        <w:outlineLvl w:val="0"/>
        <w:rPr>
          <w:rFonts w:ascii="Calibri" w:hAnsi="Calibri" w:cs="Calibri"/>
          <w:b/>
          <w:bCs/>
        </w:rPr>
        <w:sectPr w:rsidR="009408E0" w:rsidSect="00696592">
          <w:pgSz w:w="11906" w:h="16838"/>
          <w:pgMar w:top="1134" w:right="850" w:bottom="851" w:left="1276" w:header="708" w:footer="708" w:gutter="0"/>
          <w:cols w:space="708"/>
          <w:titlePg/>
          <w:docGrid w:linePitch="360"/>
        </w:sectPr>
      </w:pPr>
    </w:p>
    <w:p w:rsidR="00943501" w:rsidRDefault="00943501">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lastRenderedPageBreak/>
        <w:t>ПРАВИТЕЛЬСТВО РОССИЙСКОЙ ФЕДЕРАЦИИ</w:t>
      </w:r>
    </w:p>
    <w:p w:rsidR="00943501" w:rsidRDefault="0094350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ПОСТАНОВЛЕНИЕ</w:t>
      </w:r>
    </w:p>
    <w:p w:rsidR="00943501" w:rsidRDefault="0094350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18 мая 2009 г. N 423</w:t>
      </w:r>
    </w:p>
    <w:p w:rsidR="00943501" w:rsidRDefault="00943501">
      <w:pPr>
        <w:widowControl w:val="0"/>
        <w:autoSpaceDE w:val="0"/>
        <w:autoSpaceDN w:val="0"/>
        <w:adjustRightInd w:val="0"/>
        <w:spacing w:after="0" w:line="240" w:lineRule="auto"/>
        <w:jc w:val="center"/>
        <w:rPr>
          <w:rFonts w:ascii="Calibri" w:hAnsi="Calibri" w:cs="Calibri"/>
          <w:b/>
          <w:bCs/>
        </w:rPr>
      </w:pPr>
    </w:p>
    <w:p w:rsidR="00943501" w:rsidRDefault="0094350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ОБ ОТДЕЛЬНЫХ ВОПРОСАХ</w:t>
      </w:r>
    </w:p>
    <w:p w:rsidR="00943501" w:rsidRDefault="0094350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ОСУЩЕСТВЛЕНИЯ ОПЕКИ И ПОПЕЧИТЕЛЬСТВА В ОТНОШЕНИИ</w:t>
      </w:r>
    </w:p>
    <w:p w:rsidR="00943501" w:rsidRDefault="0094350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НЕСОВЕРШЕННОЛЕТНИХ ГРАЖДАН</w:t>
      </w:r>
    </w:p>
    <w:p w:rsidR="00943501" w:rsidRDefault="00943501">
      <w:pPr>
        <w:widowControl w:val="0"/>
        <w:autoSpaceDE w:val="0"/>
        <w:autoSpaceDN w:val="0"/>
        <w:adjustRightInd w:val="0"/>
        <w:spacing w:after="0" w:line="240" w:lineRule="auto"/>
        <w:jc w:val="center"/>
        <w:rPr>
          <w:rFonts w:ascii="Calibri" w:hAnsi="Calibri" w:cs="Calibri"/>
        </w:rPr>
      </w:pP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Постановлений Правительства РФ от 26.07.2010 </w:t>
      </w:r>
      <w:hyperlink r:id="rId1449" w:history="1">
        <w:r>
          <w:rPr>
            <w:rFonts w:ascii="Calibri" w:hAnsi="Calibri" w:cs="Calibri"/>
            <w:color w:val="0000FF"/>
          </w:rPr>
          <w:t>N 559</w:t>
        </w:r>
      </w:hyperlink>
      <w:r>
        <w:rPr>
          <w:rFonts w:ascii="Calibri" w:hAnsi="Calibri" w:cs="Calibri"/>
        </w:rPr>
        <w:t>,</w:t>
      </w: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25.04.2012 </w:t>
      </w:r>
      <w:hyperlink r:id="rId1450" w:history="1">
        <w:r>
          <w:rPr>
            <w:rFonts w:ascii="Calibri" w:hAnsi="Calibri" w:cs="Calibri"/>
            <w:color w:val="0000FF"/>
          </w:rPr>
          <w:t>N 391</w:t>
        </w:r>
      </w:hyperlink>
      <w:r>
        <w:rPr>
          <w:rFonts w:ascii="Calibri" w:hAnsi="Calibri" w:cs="Calibri"/>
        </w:rPr>
        <w:t xml:space="preserve"> (ред. 12.05.2012), от 12.05.2012 </w:t>
      </w:r>
      <w:hyperlink r:id="rId1451" w:history="1">
        <w:r>
          <w:rPr>
            <w:rFonts w:ascii="Calibri" w:hAnsi="Calibri" w:cs="Calibri"/>
            <w:color w:val="0000FF"/>
          </w:rPr>
          <w:t>N 474</w:t>
        </w:r>
      </w:hyperlink>
      <w:r>
        <w:rPr>
          <w:rFonts w:ascii="Calibri" w:hAnsi="Calibri" w:cs="Calibri"/>
        </w:rPr>
        <w:t>,</w:t>
      </w: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04.09.2012 </w:t>
      </w:r>
      <w:hyperlink r:id="rId1452" w:history="1">
        <w:r>
          <w:rPr>
            <w:rFonts w:ascii="Calibri" w:hAnsi="Calibri" w:cs="Calibri"/>
            <w:color w:val="0000FF"/>
          </w:rPr>
          <w:t>N 882</w:t>
        </w:r>
      </w:hyperlink>
      <w:r>
        <w:rPr>
          <w:rFonts w:ascii="Calibri" w:hAnsi="Calibri" w:cs="Calibri"/>
        </w:rPr>
        <w:t xml:space="preserve">, от 14.02.2013 </w:t>
      </w:r>
      <w:hyperlink r:id="rId1453" w:history="1">
        <w:r>
          <w:rPr>
            <w:rFonts w:ascii="Calibri" w:hAnsi="Calibri" w:cs="Calibri"/>
            <w:color w:val="0000FF"/>
          </w:rPr>
          <w:t>N 118</w:t>
        </w:r>
      </w:hyperlink>
      <w:r>
        <w:rPr>
          <w:rFonts w:ascii="Calibri" w:hAnsi="Calibri" w:cs="Calibri"/>
        </w:rPr>
        <w:t xml:space="preserve">, от 02.07.2013 </w:t>
      </w:r>
      <w:hyperlink r:id="rId1454" w:history="1">
        <w:r>
          <w:rPr>
            <w:rFonts w:ascii="Calibri" w:hAnsi="Calibri" w:cs="Calibri"/>
            <w:color w:val="0000FF"/>
          </w:rPr>
          <w:t>N 558</w:t>
        </w:r>
      </w:hyperlink>
      <w:r>
        <w:rPr>
          <w:rFonts w:ascii="Calibri" w:hAnsi="Calibri" w:cs="Calibri"/>
        </w:rPr>
        <w:t>,</w:t>
      </w: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10.02.2014 </w:t>
      </w:r>
      <w:hyperlink r:id="rId1455" w:history="1">
        <w:r>
          <w:rPr>
            <w:rFonts w:ascii="Calibri" w:hAnsi="Calibri" w:cs="Calibri"/>
            <w:color w:val="0000FF"/>
          </w:rPr>
          <w:t>N 93</w:t>
        </w:r>
      </w:hyperlink>
      <w:r>
        <w:rPr>
          <w:rFonts w:ascii="Calibri" w:hAnsi="Calibri" w:cs="Calibri"/>
        </w:rPr>
        <w:t>)</w:t>
      </w:r>
    </w:p>
    <w:p w:rsidR="00943501" w:rsidRDefault="00943501">
      <w:pPr>
        <w:widowControl w:val="0"/>
        <w:autoSpaceDE w:val="0"/>
        <w:autoSpaceDN w:val="0"/>
        <w:adjustRightInd w:val="0"/>
        <w:spacing w:after="0" w:line="240" w:lineRule="auto"/>
        <w:jc w:val="center"/>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со </w:t>
      </w:r>
      <w:hyperlink r:id="rId1456" w:history="1">
        <w:r>
          <w:rPr>
            <w:rFonts w:ascii="Calibri" w:hAnsi="Calibri" w:cs="Calibri"/>
            <w:color w:val="0000FF"/>
          </w:rPr>
          <w:t>статьями 6</w:t>
        </w:r>
      </w:hyperlink>
      <w:r>
        <w:rPr>
          <w:rFonts w:ascii="Calibri" w:hAnsi="Calibri" w:cs="Calibri"/>
        </w:rPr>
        <w:t xml:space="preserve">, </w:t>
      </w:r>
      <w:hyperlink r:id="rId1457" w:history="1">
        <w:r>
          <w:rPr>
            <w:rFonts w:ascii="Calibri" w:hAnsi="Calibri" w:cs="Calibri"/>
            <w:color w:val="0000FF"/>
          </w:rPr>
          <w:t>8</w:t>
        </w:r>
      </w:hyperlink>
      <w:r>
        <w:rPr>
          <w:rFonts w:ascii="Calibri" w:hAnsi="Calibri" w:cs="Calibri"/>
        </w:rPr>
        <w:t xml:space="preserve">, </w:t>
      </w:r>
      <w:hyperlink r:id="rId1458" w:history="1">
        <w:r>
          <w:rPr>
            <w:rFonts w:ascii="Calibri" w:hAnsi="Calibri" w:cs="Calibri"/>
            <w:color w:val="0000FF"/>
          </w:rPr>
          <w:t>10</w:t>
        </w:r>
      </w:hyperlink>
      <w:r>
        <w:rPr>
          <w:rFonts w:ascii="Calibri" w:hAnsi="Calibri" w:cs="Calibri"/>
        </w:rPr>
        <w:t xml:space="preserve">, </w:t>
      </w:r>
      <w:hyperlink r:id="rId1459" w:history="1">
        <w:r>
          <w:rPr>
            <w:rFonts w:ascii="Calibri" w:hAnsi="Calibri" w:cs="Calibri"/>
            <w:color w:val="0000FF"/>
          </w:rPr>
          <w:t>14</w:t>
        </w:r>
      </w:hyperlink>
      <w:r>
        <w:rPr>
          <w:rFonts w:ascii="Calibri" w:hAnsi="Calibri" w:cs="Calibri"/>
        </w:rPr>
        <w:t xml:space="preserve">, </w:t>
      </w:r>
      <w:hyperlink r:id="rId1460" w:history="1">
        <w:r>
          <w:rPr>
            <w:rFonts w:ascii="Calibri" w:hAnsi="Calibri" w:cs="Calibri"/>
            <w:color w:val="0000FF"/>
          </w:rPr>
          <w:t>16</w:t>
        </w:r>
      </w:hyperlink>
      <w:r>
        <w:rPr>
          <w:rFonts w:ascii="Calibri" w:hAnsi="Calibri" w:cs="Calibri"/>
        </w:rPr>
        <w:t xml:space="preserve">, </w:t>
      </w:r>
      <w:hyperlink r:id="rId1461" w:history="1">
        <w:r>
          <w:rPr>
            <w:rFonts w:ascii="Calibri" w:hAnsi="Calibri" w:cs="Calibri"/>
            <w:color w:val="0000FF"/>
          </w:rPr>
          <w:t>24</w:t>
        </w:r>
      </w:hyperlink>
      <w:r>
        <w:rPr>
          <w:rFonts w:ascii="Calibri" w:hAnsi="Calibri" w:cs="Calibri"/>
        </w:rPr>
        <w:t xml:space="preserve"> и </w:t>
      </w:r>
      <w:hyperlink r:id="rId1462" w:history="1">
        <w:r>
          <w:rPr>
            <w:rFonts w:ascii="Calibri" w:hAnsi="Calibri" w:cs="Calibri"/>
            <w:color w:val="0000FF"/>
          </w:rPr>
          <w:t>25</w:t>
        </w:r>
      </w:hyperlink>
      <w:r>
        <w:rPr>
          <w:rFonts w:ascii="Calibri" w:hAnsi="Calibri" w:cs="Calibri"/>
        </w:rPr>
        <w:t xml:space="preserve"> Федерального закона "Об опеке и попечительстве" и </w:t>
      </w:r>
      <w:hyperlink r:id="rId1463" w:history="1">
        <w:r>
          <w:rPr>
            <w:rFonts w:ascii="Calibri" w:hAnsi="Calibri" w:cs="Calibri"/>
            <w:color w:val="0000FF"/>
          </w:rPr>
          <w:t>статьей 152</w:t>
        </w:r>
      </w:hyperlink>
      <w:r>
        <w:rPr>
          <w:rFonts w:ascii="Calibri" w:hAnsi="Calibri" w:cs="Calibri"/>
        </w:rPr>
        <w:t xml:space="preserve"> Семейного кодекса Российской Федерации Правительство Российской Федерации постановляет:</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Утвердить прилагаемые:</w:t>
      </w:r>
    </w:p>
    <w:p w:rsidR="00943501" w:rsidRDefault="00761F2E">
      <w:pPr>
        <w:widowControl w:val="0"/>
        <w:autoSpaceDE w:val="0"/>
        <w:autoSpaceDN w:val="0"/>
        <w:adjustRightInd w:val="0"/>
        <w:spacing w:after="0" w:line="240" w:lineRule="auto"/>
        <w:ind w:firstLine="540"/>
        <w:jc w:val="both"/>
        <w:rPr>
          <w:rFonts w:ascii="Calibri" w:hAnsi="Calibri" w:cs="Calibri"/>
        </w:rPr>
      </w:pPr>
      <w:hyperlink w:anchor="Par42" w:history="1">
        <w:r w:rsidR="00943501">
          <w:rPr>
            <w:rFonts w:ascii="Calibri" w:hAnsi="Calibri" w:cs="Calibri"/>
            <w:color w:val="0000FF"/>
          </w:rPr>
          <w:t>Правила</w:t>
        </w:r>
      </w:hyperlink>
      <w:r w:rsidR="00943501">
        <w:rPr>
          <w:rFonts w:ascii="Calibri" w:hAnsi="Calibri" w:cs="Calibri"/>
        </w:rPr>
        <w:t xml:space="preserve"> подбора, учета и подготовки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943501" w:rsidRDefault="00761F2E">
      <w:pPr>
        <w:widowControl w:val="0"/>
        <w:autoSpaceDE w:val="0"/>
        <w:autoSpaceDN w:val="0"/>
        <w:adjustRightInd w:val="0"/>
        <w:spacing w:after="0" w:line="240" w:lineRule="auto"/>
        <w:ind w:firstLine="540"/>
        <w:jc w:val="both"/>
        <w:rPr>
          <w:rFonts w:ascii="Calibri" w:hAnsi="Calibri" w:cs="Calibri"/>
        </w:rPr>
      </w:pPr>
      <w:hyperlink w:anchor="Par168" w:history="1">
        <w:r w:rsidR="00943501">
          <w:rPr>
            <w:rFonts w:ascii="Calibri" w:hAnsi="Calibri" w:cs="Calibri"/>
            <w:color w:val="0000FF"/>
          </w:rPr>
          <w:t>Правила</w:t>
        </w:r>
      </w:hyperlink>
      <w:r w:rsidR="00943501">
        <w:rPr>
          <w:rFonts w:ascii="Calibri" w:hAnsi="Calibri" w:cs="Calibri"/>
        </w:rPr>
        <w:t xml:space="preserve"> осуществления отдельных полномочий органов опеки и попечительства в отношении несовершеннолетних граждан образовательными организациями, медицинскими организациями, организациями, оказывающими социальные услуги, или иными организациями, в том числе организациями для детей-сирот и детей, оставшихся без попечения родителей;</w:t>
      </w:r>
    </w:p>
    <w:p w:rsidR="00943501" w:rsidRDefault="00761F2E">
      <w:pPr>
        <w:widowControl w:val="0"/>
        <w:autoSpaceDE w:val="0"/>
        <w:autoSpaceDN w:val="0"/>
        <w:adjustRightInd w:val="0"/>
        <w:spacing w:after="0" w:line="240" w:lineRule="auto"/>
        <w:ind w:firstLine="540"/>
        <w:jc w:val="both"/>
        <w:rPr>
          <w:rFonts w:ascii="Calibri" w:hAnsi="Calibri" w:cs="Calibri"/>
        </w:rPr>
      </w:pPr>
      <w:hyperlink w:anchor="Par213" w:history="1">
        <w:r w:rsidR="00943501">
          <w:rPr>
            <w:rFonts w:ascii="Calibri" w:hAnsi="Calibri" w:cs="Calibri"/>
            <w:color w:val="0000FF"/>
          </w:rPr>
          <w:t>Правила</w:t>
        </w:r>
      </w:hyperlink>
      <w:r w:rsidR="00943501">
        <w:rPr>
          <w:rFonts w:ascii="Calibri" w:hAnsi="Calibri" w:cs="Calibri"/>
        </w:rPr>
        <w:t xml:space="preserve"> заключения договора об осуществлении опеки или попечительства в отношении несовершеннолетнего подопечного;</w:t>
      </w:r>
    </w:p>
    <w:p w:rsidR="00943501" w:rsidRDefault="00761F2E">
      <w:pPr>
        <w:widowControl w:val="0"/>
        <w:autoSpaceDE w:val="0"/>
        <w:autoSpaceDN w:val="0"/>
        <w:adjustRightInd w:val="0"/>
        <w:spacing w:after="0" w:line="240" w:lineRule="auto"/>
        <w:ind w:firstLine="540"/>
        <w:jc w:val="both"/>
        <w:rPr>
          <w:rFonts w:ascii="Calibri" w:hAnsi="Calibri" w:cs="Calibri"/>
        </w:rPr>
      </w:pPr>
      <w:hyperlink w:anchor="Par235" w:history="1">
        <w:r w:rsidR="00943501">
          <w:rPr>
            <w:rFonts w:ascii="Calibri" w:hAnsi="Calibri" w:cs="Calibri"/>
            <w:color w:val="0000FF"/>
          </w:rPr>
          <w:t>Правила</w:t>
        </w:r>
      </w:hyperlink>
      <w:r w:rsidR="00943501">
        <w:rPr>
          <w:rFonts w:ascii="Calibri" w:hAnsi="Calibri" w:cs="Calibri"/>
        </w:rPr>
        <w:t xml:space="preserve"> создания приемной семьи и осуществления контроля за условиями жизни и воспитания ребенка (детей) в приемной семье;</w:t>
      </w:r>
    </w:p>
    <w:p w:rsidR="00943501" w:rsidRDefault="00761F2E">
      <w:pPr>
        <w:widowControl w:val="0"/>
        <w:autoSpaceDE w:val="0"/>
        <w:autoSpaceDN w:val="0"/>
        <w:adjustRightInd w:val="0"/>
        <w:spacing w:after="0" w:line="240" w:lineRule="auto"/>
        <w:ind w:firstLine="540"/>
        <w:jc w:val="both"/>
        <w:rPr>
          <w:rFonts w:ascii="Calibri" w:hAnsi="Calibri" w:cs="Calibri"/>
        </w:rPr>
      </w:pPr>
      <w:hyperlink w:anchor="Par267" w:history="1">
        <w:r w:rsidR="00943501">
          <w:rPr>
            <w:rFonts w:ascii="Calibri" w:hAnsi="Calibri" w:cs="Calibri"/>
            <w:color w:val="0000FF"/>
          </w:rPr>
          <w:t>Правила</w:t>
        </w:r>
      </w:hyperlink>
      <w:r w:rsidR="00943501">
        <w:rPr>
          <w:rFonts w:ascii="Calibri" w:hAnsi="Calibri" w:cs="Calibri"/>
        </w:rPr>
        <w:t xml:space="preserve"> осуществления органами опеки и попечительства проверки условий жизни несовершеннолетних подопечных, соблюдения опекунами или попечителями прав и законных интересов несовершеннолетних подопечных, обеспечения сохранности их имущества, а также выполнения опекунами или попечителями требований к осуществлению своих прав и исполнению своих обязанностей;</w:t>
      </w:r>
    </w:p>
    <w:p w:rsidR="00943501" w:rsidRDefault="00761F2E">
      <w:pPr>
        <w:widowControl w:val="0"/>
        <w:autoSpaceDE w:val="0"/>
        <w:autoSpaceDN w:val="0"/>
        <w:adjustRightInd w:val="0"/>
        <w:spacing w:after="0" w:line="240" w:lineRule="auto"/>
        <w:ind w:firstLine="540"/>
        <w:jc w:val="both"/>
        <w:rPr>
          <w:rFonts w:ascii="Calibri" w:hAnsi="Calibri" w:cs="Calibri"/>
        </w:rPr>
      </w:pPr>
      <w:hyperlink w:anchor="Par325" w:history="1">
        <w:r w:rsidR="00943501">
          <w:rPr>
            <w:rFonts w:ascii="Calibri" w:hAnsi="Calibri" w:cs="Calibri"/>
            <w:color w:val="0000FF"/>
          </w:rPr>
          <w:t>Правила</w:t>
        </w:r>
      </w:hyperlink>
      <w:r w:rsidR="00943501">
        <w:rPr>
          <w:rFonts w:ascii="Calibri" w:hAnsi="Calibri" w:cs="Calibri"/>
        </w:rPr>
        <w:t xml:space="preserve"> ведения личных дел несовершеннолетних подопечных;</w:t>
      </w:r>
    </w:p>
    <w:p w:rsidR="00943501" w:rsidRDefault="00761F2E">
      <w:pPr>
        <w:widowControl w:val="0"/>
        <w:autoSpaceDE w:val="0"/>
        <w:autoSpaceDN w:val="0"/>
        <w:adjustRightInd w:val="0"/>
        <w:spacing w:after="0" w:line="240" w:lineRule="auto"/>
        <w:ind w:firstLine="540"/>
        <w:jc w:val="both"/>
        <w:rPr>
          <w:rFonts w:ascii="Calibri" w:hAnsi="Calibri" w:cs="Calibri"/>
        </w:rPr>
      </w:pPr>
      <w:hyperlink w:anchor="Par436" w:history="1">
        <w:r w:rsidR="00943501">
          <w:rPr>
            <w:rFonts w:ascii="Calibri" w:hAnsi="Calibri" w:cs="Calibri"/>
            <w:color w:val="0000FF"/>
          </w:rPr>
          <w:t>форму</w:t>
        </w:r>
      </w:hyperlink>
      <w:r w:rsidR="00943501">
        <w:rPr>
          <w:rFonts w:ascii="Calibri" w:hAnsi="Calibri" w:cs="Calibri"/>
        </w:rPr>
        <w:t xml:space="preserve"> отчета опекуна или попечителя о хранении, об использовании имущества несовершеннолетнего подопечного и об управлении таким имуществом.</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Признать утратившими силу:</w:t>
      </w:r>
    </w:p>
    <w:p w:rsidR="00943501" w:rsidRDefault="00761F2E">
      <w:pPr>
        <w:widowControl w:val="0"/>
        <w:autoSpaceDE w:val="0"/>
        <w:autoSpaceDN w:val="0"/>
        <w:adjustRightInd w:val="0"/>
        <w:spacing w:after="0" w:line="240" w:lineRule="auto"/>
        <w:ind w:firstLine="540"/>
        <w:jc w:val="both"/>
        <w:rPr>
          <w:rFonts w:ascii="Calibri" w:hAnsi="Calibri" w:cs="Calibri"/>
        </w:rPr>
      </w:pPr>
      <w:hyperlink r:id="rId1464" w:history="1">
        <w:r w:rsidR="00943501">
          <w:rPr>
            <w:rFonts w:ascii="Calibri" w:hAnsi="Calibri" w:cs="Calibri"/>
            <w:color w:val="0000FF"/>
          </w:rPr>
          <w:t>Постановление</w:t>
        </w:r>
      </w:hyperlink>
      <w:r w:rsidR="00943501">
        <w:rPr>
          <w:rFonts w:ascii="Calibri" w:hAnsi="Calibri" w:cs="Calibri"/>
        </w:rPr>
        <w:t xml:space="preserve"> Правительства Российской Федерации от 17 июля 1996 г. N 829 "О приемной семье" (Собрание законодательства Российской Федерации, 1996, N 31, ст. 3721);</w:t>
      </w:r>
    </w:p>
    <w:p w:rsidR="00943501" w:rsidRDefault="00761F2E">
      <w:pPr>
        <w:widowControl w:val="0"/>
        <w:autoSpaceDE w:val="0"/>
        <w:autoSpaceDN w:val="0"/>
        <w:adjustRightInd w:val="0"/>
        <w:spacing w:after="0" w:line="240" w:lineRule="auto"/>
        <w:ind w:firstLine="540"/>
        <w:jc w:val="both"/>
        <w:rPr>
          <w:rFonts w:ascii="Calibri" w:hAnsi="Calibri" w:cs="Calibri"/>
        </w:rPr>
      </w:pPr>
      <w:hyperlink r:id="rId1465" w:history="1">
        <w:r w:rsidR="00943501">
          <w:rPr>
            <w:rFonts w:ascii="Calibri" w:hAnsi="Calibri" w:cs="Calibri"/>
            <w:color w:val="0000FF"/>
          </w:rPr>
          <w:t>пункт 21</w:t>
        </w:r>
      </w:hyperlink>
      <w:r w:rsidR="00943501">
        <w:rPr>
          <w:rFonts w:ascii="Calibri" w:hAnsi="Calibri" w:cs="Calibri"/>
        </w:rPr>
        <w:t xml:space="preserve"> изменений, которые вносятся в акты Правительства Российской Федерации, утвержденных Постановлением Правительства Российской Федерации от 1 февраля 2005 г. N 49 "Об изменении и признании утратившими силу некоторых актов Правительства Российской Федерации" (Собрание законодательства Российской Федерации, 2005, N 7, ст. 560);</w:t>
      </w:r>
    </w:p>
    <w:p w:rsidR="00943501" w:rsidRDefault="00761F2E">
      <w:pPr>
        <w:widowControl w:val="0"/>
        <w:autoSpaceDE w:val="0"/>
        <w:autoSpaceDN w:val="0"/>
        <w:adjustRightInd w:val="0"/>
        <w:spacing w:after="0" w:line="240" w:lineRule="auto"/>
        <w:ind w:firstLine="540"/>
        <w:jc w:val="both"/>
        <w:rPr>
          <w:rFonts w:ascii="Calibri" w:hAnsi="Calibri" w:cs="Calibri"/>
        </w:rPr>
      </w:pPr>
      <w:hyperlink r:id="rId1466" w:history="1">
        <w:r w:rsidR="00943501">
          <w:rPr>
            <w:rFonts w:ascii="Calibri" w:hAnsi="Calibri" w:cs="Calibri"/>
            <w:color w:val="0000FF"/>
          </w:rPr>
          <w:t>пункт 5</w:t>
        </w:r>
      </w:hyperlink>
      <w:r w:rsidR="00943501">
        <w:rPr>
          <w:rFonts w:ascii="Calibri" w:hAnsi="Calibri" w:cs="Calibri"/>
        </w:rPr>
        <w:t xml:space="preserve"> изменений, которые вносятся в акты Правительства Российской Федерации об образовательных учреждениях, в которых обучаются (воспитываются) дети с ограниченными возможностями здоровья, утвержденных Постановлением Правительства Российской Федерации от 18 августа 2008 г. N 617 "О внесении изменений в некоторые акты Правительства Российской Федерации об образовательных учреждениях, в которых обучаются (воспитываются) дети с ограниченными возможностями здоровья" (Собрание законодательства Российской Федерации, 2008, N 34, ст. 3926).</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Председатель Правительства</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В.ПУТИН</w:t>
      </w:r>
    </w:p>
    <w:p w:rsidR="00943501" w:rsidRDefault="00943501">
      <w:pPr>
        <w:widowControl w:val="0"/>
        <w:autoSpaceDE w:val="0"/>
        <w:autoSpaceDN w:val="0"/>
        <w:adjustRightInd w:val="0"/>
        <w:spacing w:after="0" w:line="240" w:lineRule="auto"/>
        <w:jc w:val="right"/>
        <w:outlineLvl w:val="0"/>
        <w:rPr>
          <w:rFonts w:ascii="Calibri" w:hAnsi="Calibri" w:cs="Calibri"/>
        </w:rPr>
      </w:pPr>
      <w:bookmarkStart w:id="247" w:name="Par37"/>
      <w:bookmarkEnd w:id="247"/>
      <w:r>
        <w:rPr>
          <w:rFonts w:ascii="Calibri" w:hAnsi="Calibri" w:cs="Calibri"/>
        </w:rPr>
        <w:t>Утверждены</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lastRenderedPageBreak/>
        <w:t>Постановлением Правительства</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от 18 мая 2009 г. N 423</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bookmarkStart w:id="248" w:name="Par42"/>
      <w:bookmarkEnd w:id="248"/>
      <w:r w:rsidRPr="00696592">
        <w:rPr>
          <w:rFonts w:ascii="Calibri" w:hAnsi="Calibri" w:cs="Calibri"/>
          <w:b/>
          <w:bCs/>
          <w:sz w:val="20"/>
          <w:szCs w:val="20"/>
        </w:rPr>
        <w:t>ПРАВИЛА</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ПОДБОРА, УЧЕТА И ПОДГОТОВКИ ГРАЖДАН,</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ВЫРАЗИВШИХ ЖЕЛАНИЕ СТАТЬ ОПЕКУНАМИ ИЛИ ПОПЕЧИТЕЛЯМИ</w:t>
      </w:r>
    </w:p>
    <w:p w:rsid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 xml:space="preserve">НЕСОВЕРШЕННОЛЕТНИХ ГРАЖДАН ЛИБО ПРИНЯТЬ ДЕТЕЙ, ОСТАВШИХСЯБЕЗ ПОПЕЧЕНИЯ РОДИТЕЛЕЙ, </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В СЕМЬЮ НА ВОСПИТАНИЕ В ИНЫХУСТАНОВЛЕННЫХ СЕМЕЙНЫМ ЗАКОНОДАТЕЛЬСТВОМ</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РОССИЙСКОЙ ФЕДЕРАЦИИ ФОРМАХ</w:t>
      </w:r>
    </w:p>
    <w:p w:rsidR="00943501" w:rsidRDefault="00943501">
      <w:pPr>
        <w:widowControl w:val="0"/>
        <w:autoSpaceDE w:val="0"/>
        <w:autoSpaceDN w:val="0"/>
        <w:adjustRightInd w:val="0"/>
        <w:spacing w:after="0" w:line="240" w:lineRule="auto"/>
        <w:jc w:val="center"/>
        <w:rPr>
          <w:rFonts w:ascii="Calibri" w:hAnsi="Calibri" w:cs="Calibri"/>
        </w:rPr>
      </w:pPr>
    </w:p>
    <w:p w:rsidR="00943501" w:rsidRPr="00696592" w:rsidRDefault="00943501">
      <w:pPr>
        <w:widowControl w:val="0"/>
        <w:autoSpaceDE w:val="0"/>
        <w:autoSpaceDN w:val="0"/>
        <w:adjustRightInd w:val="0"/>
        <w:spacing w:after="0" w:line="240" w:lineRule="auto"/>
        <w:jc w:val="center"/>
        <w:rPr>
          <w:rFonts w:ascii="Calibri" w:hAnsi="Calibri" w:cs="Calibri"/>
          <w:sz w:val="18"/>
          <w:szCs w:val="18"/>
        </w:rPr>
      </w:pPr>
      <w:r w:rsidRPr="00696592">
        <w:rPr>
          <w:rFonts w:ascii="Calibri" w:hAnsi="Calibri" w:cs="Calibri"/>
          <w:sz w:val="18"/>
          <w:szCs w:val="18"/>
        </w:rPr>
        <w:t>(в ред. Постановлений Правительства РФ</w:t>
      </w:r>
    </w:p>
    <w:p w:rsidR="00943501" w:rsidRPr="00696592" w:rsidRDefault="00943501">
      <w:pPr>
        <w:widowControl w:val="0"/>
        <w:autoSpaceDE w:val="0"/>
        <w:autoSpaceDN w:val="0"/>
        <w:adjustRightInd w:val="0"/>
        <w:spacing w:after="0" w:line="240" w:lineRule="auto"/>
        <w:jc w:val="center"/>
        <w:rPr>
          <w:rFonts w:ascii="Calibri" w:hAnsi="Calibri" w:cs="Calibri"/>
          <w:sz w:val="18"/>
          <w:szCs w:val="18"/>
        </w:rPr>
      </w:pPr>
      <w:r w:rsidRPr="00696592">
        <w:rPr>
          <w:rFonts w:ascii="Calibri" w:hAnsi="Calibri" w:cs="Calibri"/>
          <w:sz w:val="18"/>
          <w:szCs w:val="18"/>
        </w:rPr>
        <w:t xml:space="preserve">от 25.04.2012 </w:t>
      </w:r>
      <w:hyperlink r:id="rId1467" w:history="1">
        <w:r w:rsidRPr="00696592">
          <w:rPr>
            <w:rFonts w:ascii="Calibri" w:hAnsi="Calibri" w:cs="Calibri"/>
            <w:color w:val="0000FF"/>
            <w:sz w:val="18"/>
            <w:szCs w:val="18"/>
          </w:rPr>
          <w:t>N 391</w:t>
        </w:r>
      </w:hyperlink>
      <w:r w:rsidRPr="00696592">
        <w:rPr>
          <w:rFonts w:ascii="Calibri" w:hAnsi="Calibri" w:cs="Calibri"/>
          <w:sz w:val="18"/>
          <w:szCs w:val="18"/>
        </w:rPr>
        <w:t xml:space="preserve"> (ред. 12.05.2012),от 12.05.2012 </w:t>
      </w:r>
      <w:hyperlink r:id="rId1468" w:history="1">
        <w:r w:rsidRPr="00696592">
          <w:rPr>
            <w:rFonts w:ascii="Calibri" w:hAnsi="Calibri" w:cs="Calibri"/>
            <w:color w:val="0000FF"/>
            <w:sz w:val="18"/>
            <w:szCs w:val="18"/>
          </w:rPr>
          <w:t>N 474</w:t>
        </w:r>
      </w:hyperlink>
      <w:r w:rsidRPr="00696592">
        <w:rPr>
          <w:rFonts w:ascii="Calibri" w:hAnsi="Calibri" w:cs="Calibri"/>
          <w:sz w:val="18"/>
          <w:szCs w:val="18"/>
        </w:rPr>
        <w:t xml:space="preserve">, от 04.09.2012 </w:t>
      </w:r>
      <w:hyperlink r:id="rId1469" w:history="1">
        <w:r w:rsidRPr="00696592">
          <w:rPr>
            <w:rFonts w:ascii="Calibri" w:hAnsi="Calibri" w:cs="Calibri"/>
            <w:color w:val="0000FF"/>
            <w:sz w:val="18"/>
            <w:szCs w:val="18"/>
          </w:rPr>
          <w:t>N 882</w:t>
        </w:r>
      </w:hyperlink>
      <w:r w:rsidRPr="00696592">
        <w:rPr>
          <w:rFonts w:ascii="Calibri" w:hAnsi="Calibri" w:cs="Calibri"/>
          <w:sz w:val="18"/>
          <w:szCs w:val="18"/>
        </w:rPr>
        <w:t>,</w:t>
      </w:r>
    </w:p>
    <w:p w:rsidR="00943501" w:rsidRPr="00696592" w:rsidRDefault="00943501">
      <w:pPr>
        <w:widowControl w:val="0"/>
        <w:autoSpaceDE w:val="0"/>
        <w:autoSpaceDN w:val="0"/>
        <w:adjustRightInd w:val="0"/>
        <w:spacing w:after="0" w:line="240" w:lineRule="auto"/>
        <w:jc w:val="center"/>
        <w:rPr>
          <w:rFonts w:ascii="Calibri" w:hAnsi="Calibri" w:cs="Calibri"/>
          <w:sz w:val="18"/>
          <w:szCs w:val="18"/>
        </w:rPr>
      </w:pPr>
      <w:r w:rsidRPr="00696592">
        <w:rPr>
          <w:rFonts w:ascii="Calibri" w:hAnsi="Calibri" w:cs="Calibri"/>
          <w:sz w:val="18"/>
          <w:szCs w:val="18"/>
        </w:rPr>
        <w:t xml:space="preserve">от 14.02.2013 </w:t>
      </w:r>
      <w:hyperlink r:id="rId1470" w:history="1">
        <w:r w:rsidRPr="00696592">
          <w:rPr>
            <w:rFonts w:ascii="Calibri" w:hAnsi="Calibri" w:cs="Calibri"/>
            <w:color w:val="0000FF"/>
            <w:sz w:val="18"/>
            <w:szCs w:val="18"/>
          </w:rPr>
          <w:t>N 118</w:t>
        </w:r>
      </w:hyperlink>
      <w:r w:rsidRPr="00696592">
        <w:rPr>
          <w:rFonts w:ascii="Calibri" w:hAnsi="Calibri" w:cs="Calibri"/>
          <w:sz w:val="18"/>
          <w:szCs w:val="18"/>
        </w:rPr>
        <w:t xml:space="preserve">, от 02.07.2013 </w:t>
      </w:r>
      <w:hyperlink r:id="rId1471" w:history="1">
        <w:r w:rsidRPr="00696592">
          <w:rPr>
            <w:rFonts w:ascii="Calibri" w:hAnsi="Calibri" w:cs="Calibri"/>
            <w:color w:val="0000FF"/>
            <w:sz w:val="18"/>
            <w:szCs w:val="18"/>
          </w:rPr>
          <w:t>N 558</w:t>
        </w:r>
      </w:hyperlink>
      <w:r w:rsidRPr="00696592">
        <w:rPr>
          <w:rFonts w:ascii="Calibri" w:hAnsi="Calibri" w:cs="Calibri"/>
          <w:sz w:val="18"/>
          <w:szCs w:val="18"/>
        </w:rPr>
        <w:t xml:space="preserve">,от 10.02.2014 </w:t>
      </w:r>
      <w:hyperlink r:id="rId1472" w:history="1">
        <w:r w:rsidRPr="00696592">
          <w:rPr>
            <w:rFonts w:ascii="Calibri" w:hAnsi="Calibri" w:cs="Calibri"/>
            <w:color w:val="0000FF"/>
            <w:sz w:val="18"/>
            <w:szCs w:val="18"/>
          </w:rPr>
          <w:t>N 93</w:t>
        </w:r>
      </w:hyperlink>
      <w:r w:rsidRPr="00696592">
        <w:rPr>
          <w:rFonts w:ascii="Calibri" w:hAnsi="Calibri" w:cs="Calibri"/>
          <w:sz w:val="18"/>
          <w:szCs w:val="18"/>
        </w:rPr>
        <w:t>)</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Настоящие Правила устанавливают порядок подбора, учета и подготовки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w:t>
      </w:r>
      <w:hyperlink r:id="rId1473" w:history="1">
        <w:r>
          <w:rPr>
            <w:rFonts w:ascii="Calibri" w:hAnsi="Calibri" w:cs="Calibri"/>
            <w:color w:val="0000FF"/>
          </w:rPr>
          <w:t>законодательством</w:t>
        </w:r>
      </w:hyperlink>
      <w:r>
        <w:rPr>
          <w:rFonts w:ascii="Calibri" w:hAnsi="Calibri" w:cs="Calibri"/>
        </w:rPr>
        <w:t xml:space="preserve"> Российской Федерации формах (далее - граждане, выразившие желание стать опекунами), и перечень документов, представляемых ими в целях назначения их опекунами или попечителями (далее - опекуны) несовершеннолетних граждан, а также сроки рассмотрения таких документов органами опеки и попечительства.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Подбор, учет и подготовка граждан, выразивших желание стать опекунами, осуществляются органами опеки и попечительства.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Подбор и подготовка граждан, выразивших желание стать опекунами, может также проводиться образовательными организациями, медицинскими организациями, организациями, оказывающими социальные услуги, или иными организациями, в том числе организациями для детей-сирот и детей, оставшихся без попечения родителей, осуществляющими указанные полномочия органов опеки и попечительства.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Орган опеки и попечительства через официальный сайт органа опеки и попечительства в информационно-телекоммуникационной сети "Интернет" и средства массовой информации информирует граждан о возможности стать опекунами, порядке установления опеки (попечительства) и детях, оставшихся без попечения родителей, нуждающихся в установлении над ними опеки и попечительства (производная информация), а также ведет прием граждан, выразивших желание стать опекунами.</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w:t>
      </w:r>
      <w:hyperlink r:id="rId1474" w:history="1">
        <w:r>
          <w:rPr>
            <w:rFonts w:ascii="Calibri" w:hAnsi="Calibri" w:cs="Calibri"/>
            <w:color w:val="0000FF"/>
          </w:rPr>
          <w:t>Постановления</w:t>
        </w:r>
      </w:hyperlink>
      <w:r>
        <w:rPr>
          <w:rFonts w:ascii="Calibri" w:hAnsi="Calibri" w:cs="Calibri"/>
        </w:rPr>
        <w:t xml:space="preserve"> Правительства РФ от 14.02.2013 N 118)</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249" w:name="Par61"/>
      <w:bookmarkEnd w:id="249"/>
      <w:r>
        <w:rPr>
          <w:rFonts w:ascii="Calibri" w:hAnsi="Calibri" w:cs="Calibri"/>
        </w:rPr>
        <w:t>4. Гражданин, выразивший желание стать опекуном, представляет в орган опеки и попечительства по месту жительства следующие документы:</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заявление с просьбой о назначении его опекуном (далее - заявление);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справка с места работы лица, выразившего желание стать опекуном, с указанием должности и размера средней заработной платы за последние 12 месяцев и (или) иной документ, подтверждающий доход указанного лица, или справка с места работы супруга (супруги) лица, выразившего желание стать опекуном, с указанием должности и размера средней заработной платы за последние 12 месяцев и (или) иной документ, подтверждающий доход супруга (супруги);</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"б" в ред. </w:t>
      </w:r>
      <w:hyperlink r:id="rId1475" w:history="1">
        <w:r>
          <w:rPr>
            <w:rFonts w:ascii="Calibri" w:hAnsi="Calibri" w:cs="Calibri"/>
            <w:color w:val="0000FF"/>
          </w:rPr>
          <w:t>Постановления</w:t>
        </w:r>
      </w:hyperlink>
      <w:r>
        <w:rPr>
          <w:rFonts w:ascii="Calibri" w:hAnsi="Calibri" w:cs="Calibri"/>
        </w:rPr>
        <w:t xml:space="preserve"> Правительства РФ от 02.07.2013 N 558)</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выписка из домовой (поквартирной) книги с места жительства или иной документ, подтверждающие право пользования жилым помещением либо право собственности на жилое помещение, и копия финансового лицевого счета с места жительства;</w:t>
      </w:r>
    </w:p>
    <w:p w:rsidR="00943501" w:rsidRDefault="00943501">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Подпункт г) пункта 4 признавался утратившим силу с 1 сентября 2012 года </w:t>
      </w:r>
      <w:hyperlink r:id="rId1476" w:history="1">
        <w:r>
          <w:rPr>
            <w:rFonts w:ascii="Calibri" w:hAnsi="Calibri" w:cs="Calibri"/>
            <w:color w:val="0000FF"/>
          </w:rPr>
          <w:t>Постановлением</w:t>
        </w:r>
      </w:hyperlink>
      <w:r>
        <w:rPr>
          <w:rFonts w:ascii="Calibri" w:hAnsi="Calibri" w:cs="Calibri"/>
        </w:rPr>
        <w:t xml:space="preserve"> Правительства РФ от 25.04.2012 N 391. </w:t>
      </w:r>
      <w:hyperlink r:id="rId1477" w:history="1">
        <w:r>
          <w:rPr>
            <w:rFonts w:ascii="Calibri" w:hAnsi="Calibri" w:cs="Calibri"/>
            <w:color w:val="0000FF"/>
          </w:rPr>
          <w:t>Постановлением</w:t>
        </w:r>
      </w:hyperlink>
      <w:r>
        <w:rPr>
          <w:rFonts w:ascii="Calibri" w:hAnsi="Calibri" w:cs="Calibri"/>
        </w:rPr>
        <w:t xml:space="preserve"> Правительства РФ от 12.05.2012 N 474, </w:t>
      </w:r>
      <w:hyperlink r:id="rId1478" w:history="1">
        <w:r>
          <w:rPr>
            <w:rFonts w:ascii="Calibri" w:hAnsi="Calibri" w:cs="Calibri"/>
            <w:color w:val="0000FF"/>
          </w:rPr>
          <w:t>вступающим</w:t>
        </w:r>
      </w:hyperlink>
      <w:r>
        <w:rPr>
          <w:rFonts w:ascii="Calibri" w:hAnsi="Calibri" w:cs="Calibri"/>
        </w:rPr>
        <w:t xml:space="preserve"> в силу по истечении 7 дней после дня официального опубликования (опубликовано в "Российской газете" - 18.05.2012), данное изменение признано утратившим силу.</w:t>
      </w:r>
    </w:p>
    <w:p w:rsidR="00943501" w:rsidRDefault="00943501">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250" w:name="Par70"/>
      <w:bookmarkEnd w:id="250"/>
      <w:r>
        <w:rPr>
          <w:rFonts w:ascii="Calibri" w:hAnsi="Calibri" w:cs="Calibri"/>
        </w:rPr>
        <w:t xml:space="preserve">г) справка органов внутренних дел, подтверждающая отсутствие у гражданина, выразившего желание стать опекуном, судимости или факта уголовного преследования за преступления, предусмотренные </w:t>
      </w:r>
      <w:hyperlink r:id="rId1479" w:history="1">
        <w:r>
          <w:rPr>
            <w:rFonts w:ascii="Calibri" w:hAnsi="Calibri" w:cs="Calibri"/>
            <w:color w:val="0000FF"/>
          </w:rPr>
          <w:t>пунктом 1 статьи 146</w:t>
        </w:r>
      </w:hyperlink>
      <w:r>
        <w:rPr>
          <w:rFonts w:ascii="Calibri" w:hAnsi="Calibri" w:cs="Calibri"/>
        </w:rPr>
        <w:t xml:space="preserve"> Семейного кодекса Российской Федерации;</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"г" в ред. </w:t>
      </w:r>
      <w:hyperlink r:id="rId1480" w:history="1">
        <w:r>
          <w:rPr>
            <w:rFonts w:ascii="Calibri" w:hAnsi="Calibri" w:cs="Calibri"/>
            <w:color w:val="0000FF"/>
          </w:rPr>
          <w:t>Постановления</w:t>
        </w:r>
      </w:hyperlink>
      <w:r>
        <w:rPr>
          <w:rFonts w:ascii="Calibri" w:hAnsi="Calibri" w:cs="Calibri"/>
        </w:rPr>
        <w:t xml:space="preserve"> Правительства РФ от 14.02.2013 N 118)</w:t>
      </w:r>
    </w:p>
    <w:p w:rsidR="00943501" w:rsidRDefault="00943501">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Постановлением Правительства РФ от 14.02.2013 N 117 утвержден </w:t>
      </w:r>
      <w:hyperlink r:id="rId1481" w:history="1">
        <w:r>
          <w:rPr>
            <w:rFonts w:ascii="Calibri" w:hAnsi="Calibri" w:cs="Calibri"/>
            <w:color w:val="0000FF"/>
          </w:rPr>
          <w:t>перечень</w:t>
        </w:r>
      </w:hyperlink>
      <w:r>
        <w:rPr>
          <w:rFonts w:ascii="Calibri" w:hAnsi="Calibri" w:cs="Calibri"/>
        </w:rPr>
        <w:t xml:space="preserve"> заболеваний, при наличии которых лицо не может усыновить (удочерить) ребенка, принять его под опеку (попечительство), взять в приемную или патронатную семью.</w:t>
      </w:r>
    </w:p>
    <w:p w:rsidR="00943501" w:rsidRDefault="00943501">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 медицинское заключение о состоянии здоровья по результатам освидетельствования гражданина, выразившего желание стать опекуном, выданное в </w:t>
      </w:r>
      <w:hyperlink r:id="rId1482" w:history="1">
        <w:r>
          <w:rPr>
            <w:rFonts w:ascii="Calibri" w:hAnsi="Calibri" w:cs="Calibri"/>
            <w:color w:val="0000FF"/>
          </w:rPr>
          <w:t>порядке</w:t>
        </w:r>
      </w:hyperlink>
      <w:r>
        <w:rPr>
          <w:rFonts w:ascii="Calibri" w:hAnsi="Calibri" w:cs="Calibri"/>
        </w:rPr>
        <w:t>, устанавливаемом Министерством здравоохранения Российской Федерации;</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483" w:history="1">
        <w:r>
          <w:rPr>
            <w:rFonts w:ascii="Calibri" w:hAnsi="Calibri" w:cs="Calibri"/>
            <w:color w:val="0000FF"/>
          </w:rPr>
          <w:t>Постановления</w:t>
        </w:r>
      </w:hyperlink>
      <w:r>
        <w:rPr>
          <w:rFonts w:ascii="Calibri" w:hAnsi="Calibri" w:cs="Calibri"/>
        </w:rPr>
        <w:t xml:space="preserve"> Правительства РФ от 04.09.2012 N 882)</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251" w:name="Par78"/>
      <w:bookmarkEnd w:id="251"/>
      <w:r>
        <w:rPr>
          <w:rFonts w:ascii="Calibri" w:hAnsi="Calibri" w:cs="Calibri"/>
        </w:rPr>
        <w:t>е) копия свидетельства о браке (если гражданин, выразивший желание стать опекуном, состоит в браке);</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252" w:name="Par79"/>
      <w:bookmarkEnd w:id="252"/>
      <w:r>
        <w:rPr>
          <w:rFonts w:ascii="Calibri" w:hAnsi="Calibri" w:cs="Calibri"/>
        </w:rPr>
        <w:t>ж) письменное согласие совершеннолетних членов семьи с учетом мнения детей, достигших 10-летнего возраста, проживающих совместно с гражданином, выразившим желание стать опекуном, на прием ребенка (детей) в семью;</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 утратил силу. - </w:t>
      </w:r>
      <w:hyperlink r:id="rId1484" w:history="1">
        <w:r>
          <w:rPr>
            <w:rFonts w:ascii="Calibri" w:hAnsi="Calibri" w:cs="Calibri"/>
            <w:color w:val="0000FF"/>
          </w:rPr>
          <w:t>Постановление</w:t>
        </w:r>
      </w:hyperlink>
      <w:r>
        <w:rPr>
          <w:rFonts w:ascii="Calibri" w:hAnsi="Calibri" w:cs="Calibri"/>
        </w:rPr>
        <w:t xml:space="preserve"> Правительства РФ от 14.02.2013 N 118;</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253" w:name="Par81"/>
      <w:bookmarkEnd w:id="253"/>
      <w:r>
        <w:rPr>
          <w:rFonts w:ascii="Calibri" w:hAnsi="Calibri" w:cs="Calibri"/>
        </w:rPr>
        <w:t xml:space="preserve">и) копия свидетельства или иного документа о прохождении подготовки лица, желающего принять на воспитание в свою семью ребенка, оставшегося без попечения родителей, в порядке, установленном </w:t>
      </w:r>
      <w:hyperlink r:id="rId1485" w:history="1">
        <w:r>
          <w:rPr>
            <w:rFonts w:ascii="Calibri" w:hAnsi="Calibri" w:cs="Calibri"/>
            <w:color w:val="0000FF"/>
          </w:rPr>
          <w:t>пунктом 4 статьи 127</w:t>
        </w:r>
      </w:hyperlink>
      <w:r>
        <w:rPr>
          <w:rFonts w:ascii="Calibri" w:hAnsi="Calibri" w:cs="Calibri"/>
        </w:rPr>
        <w:t xml:space="preserve"> Семейного кодекса Российской Федерации (кроме близких родственников детей, а также лиц, которые являются или являлись опекунами (попечителями) детей и которые не были отстранены от исполнения возложенных на них обязанностей, и лиц, которые являются или являлись усыновителями и в отношении которых усыновление не было отменено). </w:t>
      </w:r>
      <w:hyperlink r:id="rId1486" w:history="1">
        <w:r>
          <w:rPr>
            <w:rFonts w:ascii="Calibri" w:hAnsi="Calibri" w:cs="Calibri"/>
            <w:color w:val="0000FF"/>
          </w:rPr>
          <w:t>Форма</w:t>
        </w:r>
      </w:hyperlink>
      <w:r>
        <w:rPr>
          <w:rFonts w:ascii="Calibri" w:hAnsi="Calibri" w:cs="Calibri"/>
        </w:rPr>
        <w:t xml:space="preserve"> свидетельства утверждается Министерством образования и науки Российской Федерации;</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Постановлений Правительства РФ от 25.04.2012 </w:t>
      </w:r>
      <w:hyperlink r:id="rId1487" w:history="1">
        <w:r>
          <w:rPr>
            <w:rFonts w:ascii="Calibri" w:hAnsi="Calibri" w:cs="Calibri"/>
            <w:color w:val="0000FF"/>
          </w:rPr>
          <w:t>N 391</w:t>
        </w:r>
      </w:hyperlink>
      <w:r>
        <w:rPr>
          <w:rFonts w:ascii="Calibri" w:hAnsi="Calibri" w:cs="Calibri"/>
        </w:rPr>
        <w:t xml:space="preserve">, от 14.02.2013 </w:t>
      </w:r>
      <w:hyperlink r:id="rId1488" w:history="1">
        <w:r>
          <w:rPr>
            <w:rFonts w:ascii="Calibri" w:hAnsi="Calibri" w:cs="Calibri"/>
            <w:color w:val="0000FF"/>
          </w:rPr>
          <w:t>N 118</w:t>
        </w:r>
      </w:hyperlink>
      <w:r>
        <w:rPr>
          <w:rFonts w:ascii="Calibri" w:hAnsi="Calibri" w:cs="Calibri"/>
        </w:rPr>
        <w:t xml:space="preserve">, от 10.02.2014 </w:t>
      </w:r>
      <w:hyperlink r:id="rId1489" w:history="1">
        <w:r>
          <w:rPr>
            <w:rFonts w:ascii="Calibri" w:hAnsi="Calibri" w:cs="Calibri"/>
            <w:color w:val="0000FF"/>
          </w:rPr>
          <w:t>N 93</w:t>
        </w:r>
      </w:hyperlink>
      <w:r>
        <w:rPr>
          <w:rFonts w:ascii="Calibri" w:hAnsi="Calibri" w:cs="Calibri"/>
        </w:rPr>
        <w:t>)</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автобиография;</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254" w:name="Par84"/>
      <w:bookmarkEnd w:id="254"/>
      <w:r>
        <w:rPr>
          <w:rFonts w:ascii="Calibri" w:hAnsi="Calibri" w:cs="Calibri"/>
        </w:rPr>
        <w:t>л) копия пенсионного удостоверения, справка из территориального органа Пенсионного фонда Российской Федерации или иного органа, осуществляющего пенсионное обеспечение (для лиц, основным источником доходов которых являются страховое обеспечение по обязательному пенсионному страхованию или иные пенсионные выплаты).</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"л" введен </w:t>
      </w:r>
      <w:hyperlink r:id="rId1490" w:history="1">
        <w:r>
          <w:rPr>
            <w:rFonts w:ascii="Calibri" w:hAnsi="Calibri" w:cs="Calibri"/>
            <w:color w:val="0000FF"/>
          </w:rPr>
          <w:t>Постановлением</w:t>
        </w:r>
      </w:hyperlink>
      <w:r>
        <w:rPr>
          <w:rFonts w:ascii="Calibri" w:hAnsi="Calibri" w:cs="Calibri"/>
        </w:rPr>
        <w:t xml:space="preserve"> Правительства РФ от 02.07.2013 N 558, в ред. </w:t>
      </w:r>
      <w:hyperlink r:id="rId1491"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943501" w:rsidRDefault="00943501">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43501" w:rsidRDefault="00761F2E">
      <w:pPr>
        <w:widowControl w:val="0"/>
        <w:autoSpaceDE w:val="0"/>
        <w:autoSpaceDN w:val="0"/>
        <w:adjustRightInd w:val="0"/>
        <w:spacing w:after="0" w:line="240" w:lineRule="auto"/>
        <w:ind w:firstLine="540"/>
        <w:jc w:val="both"/>
        <w:rPr>
          <w:rFonts w:ascii="Calibri" w:hAnsi="Calibri" w:cs="Calibri"/>
        </w:rPr>
      </w:pPr>
      <w:hyperlink r:id="rId1492" w:history="1">
        <w:r w:rsidR="00943501">
          <w:rPr>
            <w:rFonts w:ascii="Calibri" w:hAnsi="Calibri" w:cs="Calibri"/>
            <w:color w:val="0000FF"/>
          </w:rPr>
          <w:t>Постановлением</w:t>
        </w:r>
      </w:hyperlink>
      <w:r w:rsidR="00943501">
        <w:rPr>
          <w:rFonts w:ascii="Calibri" w:hAnsi="Calibri" w:cs="Calibri"/>
        </w:rPr>
        <w:t xml:space="preserve"> Правительства РФ от 25.04.2012 N 391 в данные Правила внесено изменение (в части дополнения пунктом 4(1)), вступающее в силу с 1 сентября 2012 года, которое было признано утратившими силу </w:t>
      </w:r>
      <w:hyperlink r:id="rId1493" w:history="1">
        <w:r w:rsidR="00943501">
          <w:rPr>
            <w:rFonts w:ascii="Calibri" w:hAnsi="Calibri" w:cs="Calibri"/>
            <w:color w:val="0000FF"/>
          </w:rPr>
          <w:t>Постановлением</w:t>
        </w:r>
      </w:hyperlink>
      <w:r w:rsidR="00943501">
        <w:rPr>
          <w:rFonts w:ascii="Calibri" w:hAnsi="Calibri" w:cs="Calibri"/>
        </w:rPr>
        <w:t xml:space="preserve"> Правительства РФ от 12.05.2012 N 474, </w:t>
      </w:r>
      <w:hyperlink r:id="rId1494" w:history="1">
        <w:r w:rsidR="00943501">
          <w:rPr>
            <w:rFonts w:ascii="Calibri" w:hAnsi="Calibri" w:cs="Calibri"/>
            <w:color w:val="0000FF"/>
          </w:rPr>
          <w:t>вступающим</w:t>
        </w:r>
      </w:hyperlink>
      <w:r w:rsidR="00943501">
        <w:rPr>
          <w:rFonts w:ascii="Calibri" w:hAnsi="Calibri" w:cs="Calibri"/>
        </w:rPr>
        <w:t xml:space="preserve"> в силу по истечении 7 дней после дня официального опубликования (опубликовано в "Российской газете" - 18.05.2012).</w:t>
      </w:r>
    </w:p>
    <w:p w:rsidR="00943501" w:rsidRDefault="00943501">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Гражданин, выразивший желание стать опекуном и имеющий заключение о возможности быть усыновителем, выданное в порядке, установленном </w:t>
      </w:r>
      <w:hyperlink r:id="rId1495" w:history="1">
        <w:r>
          <w:rPr>
            <w:rFonts w:ascii="Calibri" w:hAnsi="Calibri" w:cs="Calibri"/>
            <w:color w:val="0000FF"/>
          </w:rPr>
          <w:t>Правилами</w:t>
        </w:r>
      </w:hyperlink>
      <w:r>
        <w:rPr>
          <w:rFonts w:ascii="Calibri" w:hAnsi="Calibri" w:cs="Calibri"/>
        </w:rPr>
        <w:t xml:space="preserve">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утвержденными постановлением Правительства Российской Федерации от 29 марта 2000 г. N 275, для решения вопроса о назначении его опекуном представляет в орган опеки и попечительства указанное заключение и документы, предусмотренные </w:t>
      </w:r>
      <w:hyperlink w:anchor="Par62" w:history="1">
        <w:r>
          <w:rPr>
            <w:rFonts w:ascii="Calibri" w:hAnsi="Calibri" w:cs="Calibri"/>
            <w:color w:val="0000FF"/>
          </w:rPr>
          <w:t>подпунктами "а"</w:t>
        </w:r>
      </w:hyperlink>
      <w:r>
        <w:rPr>
          <w:rFonts w:ascii="Calibri" w:hAnsi="Calibri" w:cs="Calibri"/>
        </w:rPr>
        <w:t xml:space="preserve"> и </w:t>
      </w:r>
      <w:hyperlink w:anchor="Par79" w:history="1">
        <w:r>
          <w:rPr>
            <w:rFonts w:ascii="Calibri" w:hAnsi="Calibri" w:cs="Calibri"/>
            <w:color w:val="0000FF"/>
          </w:rPr>
          <w:t>"ж" пункта 4</w:t>
        </w:r>
      </w:hyperlink>
      <w:r>
        <w:rPr>
          <w:rFonts w:ascii="Calibri" w:hAnsi="Calibri" w:cs="Calibri"/>
        </w:rPr>
        <w:t xml:space="preserve"> настоящих Правил.</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w:t>
      </w:r>
      <w:hyperlink r:id="rId1496" w:history="1">
        <w:r>
          <w:rPr>
            <w:rFonts w:ascii="Calibri" w:hAnsi="Calibri" w:cs="Calibri"/>
            <w:color w:val="0000FF"/>
          </w:rPr>
          <w:t>Постановлением</w:t>
        </w:r>
      </w:hyperlink>
      <w:r>
        <w:rPr>
          <w:rFonts w:ascii="Calibri" w:hAnsi="Calibri" w:cs="Calibri"/>
        </w:rPr>
        <w:t xml:space="preserve"> Правительства РФ от 14.02.2013 N 118)</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Документы, предусмотренные </w:t>
      </w:r>
      <w:hyperlink w:anchor="Par61" w:history="1">
        <w:r>
          <w:rPr>
            <w:rFonts w:ascii="Calibri" w:hAnsi="Calibri" w:cs="Calibri"/>
            <w:color w:val="0000FF"/>
          </w:rPr>
          <w:t>пунктом 4</w:t>
        </w:r>
      </w:hyperlink>
      <w:r>
        <w:rPr>
          <w:rFonts w:ascii="Calibri" w:hAnsi="Calibri" w:cs="Calibri"/>
        </w:rPr>
        <w:t xml:space="preserve"> настоящих Правил, могут быть поданы гражданином в орган опеки и попечительства лично, либо с использованием федеральной государственной информационной системы "Единый портал государственных и муниципальных услуг (функций)", или регионального портала государственных и муниципальных услуг (функций), или официального сайта органа опеки и попечительства в информационно-телекоммуникационной сети "Интернет", либо через должностных лиц многофункциональных центров предоставления государственных и муниципальных услуг, с которыми у органа опеки и попечительства заключены соглашения о взаимодействии.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личного обращения в орган опеки и попечительства гражданин при подаче заявления должен предъявить паспорт или иной </w:t>
      </w:r>
      <w:hyperlink r:id="rId1497" w:history="1">
        <w:r>
          <w:rPr>
            <w:rFonts w:ascii="Calibri" w:hAnsi="Calibri" w:cs="Calibri"/>
            <w:color w:val="0000FF"/>
          </w:rPr>
          <w:t>документ</w:t>
        </w:r>
      </w:hyperlink>
      <w:r>
        <w:rPr>
          <w:rFonts w:ascii="Calibri" w:hAnsi="Calibri" w:cs="Calibri"/>
        </w:rPr>
        <w:t>, удостоверяющий его личность.</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255" w:name="Par94"/>
      <w:bookmarkEnd w:id="255"/>
      <w:r>
        <w:rPr>
          <w:rFonts w:ascii="Calibri" w:hAnsi="Calibri" w:cs="Calibri"/>
        </w:rPr>
        <w:lastRenderedPageBreak/>
        <w:t xml:space="preserve">В случае если гражданином не были представлены самостоятельно документы, предусмотренные </w:t>
      </w:r>
      <w:hyperlink w:anchor="Par65" w:history="1">
        <w:r>
          <w:rPr>
            <w:rFonts w:ascii="Calibri" w:hAnsi="Calibri" w:cs="Calibri"/>
            <w:color w:val="0000FF"/>
          </w:rPr>
          <w:t>подпунктами "в"</w:t>
        </w:r>
      </w:hyperlink>
      <w:r>
        <w:rPr>
          <w:rFonts w:ascii="Calibri" w:hAnsi="Calibri" w:cs="Calibri"/>
        </w:rPr>
        <w:t xml:space="preserve">, </w:t>
      </w:r>
      <w:hyperlink w:anchor="Par70" w:history="1">
        <w:r>
          <w:rPr>
            <w:rFonts w:ascii="Calibri" w:hAnsi="Calibri" w:cs="Calibri"/>
            <w:color w:val="0000FF"/>
          </w:rPr>
          <w:t>"г"</w:t>
        </w:r>
      </w:hyperlink>
      <w:r>
        <w:rPr>
          <w:rFonts w:ascii="Calibri" w:hAnsi="Calibri" w:cs="Calibri"/>
        </w:rPr>
        <w:t xml:space="preserve"> и </w:t>
      </w:r>
      <w:hyperlink w:anchor="Par84" w:history="1">
        <w:r>
          <w:rPr>
            <w:rFonts w:ascii="Calibri" w:hAnsi="Calibri" w:cs="Calibri"/>
            <w:color w:val="0000FF"/>
          </w:rPr>
          <w:t>"л" пункта 4</w:t>
        </w:r>
      </w:hyperlink>
      <w:r>
        <w:rPr>
          <w:rFonts w:ascii="Calibri" w:hAnsi="Calibri" w:cs="Calibri"/>
        </w:rPr>
        <w:t xml:space="preserve"> настоящих Правил, указанные документы запрашиваются органом опеки и попечительства в соответствующих уполномоченных органах посредством межведомственного информационного взаимодействия. Для направления запросов о предоставлении этих документов гражданин обязан предоставить в орган опеки и попечительства сведения, предоставление которых необходимо в соответствии с </w:t>
      </w:r>
      <w:hyperlink r:id="rId1498" w:history="1">
        <w:r>
          <w:rPr>
            <w:rFonts w:ascii="Calibri" w:hAnsi="Calibri" w:cs="Calibri"/>
            <w:color w:val="0000FF"/>
          </w:rPr>
          <w:t>законодательством</w:t>
        </w:r>
      </w:hyperlink>
      <w:r>
        <w:rPr>
          <w:rFonts w:ascii="Calibri" w:hAnsi="Calibri" w:cs="Calibri"/>
        </w:rPr>
        <w:t xml:space="preserve"> Российской Федерации для получения этих документов.</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499" w:history="1">
        <w:r>
          <w:rPr>
            <w:rFonts w:ascii="Calibri" w:hAnsi="Calibri" w:cs="Calibri"/>
            <w:color w:val="0000FF"/>
          </w:rPr>
          <w:t>Постановления</w:t>
        </w:r>
      </w:hyperlink>
      <w:r>
        <w:rPr>
          <w:rFonts w:ascii="Calibri" w:hAnsi="Calibri" w:cs="Calibri"/>
        </w:rPr>
        <w:t xml:space="preserve"> Правительства РФ от 02.07.2013 N 558)</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гражданином не были представлены копии документов, указанные в </w:t>
      </w:r>
      <w:hyperlink w:anchor="Par78" w:history="1">
        <w:r>
          <w:rPr>
            <w:rFonts w:ascii="Calibri" w:hAnsi="Calibri" w:cs="Calibri"/>
            <w:color w:val="0000FF"/>
          </w:rPr>
          <w:t>подпунктах "е"</w:t>
        </w:r>
      </w:hyperlink>
      <w:r>
        <w:rPr>
          <w:rFonts w:ascii="Calibri" w:hAnsi="Calibri" w:cs="Calibri"/>
        </w:rPr>
        <w:t xml:space="preserve">, </w:t>
      </w:r>
      <w:hyperlink w:anchor="Par81" w:history="1">
        <w:r>
          <w:rPr>
            <w:rFonts w:ascii="Calibri" w:hAnsi="Calibri" w:cs="Calibri"/>
            <w:color w:val="0000FF"/>
          </w:rPr>
          <w:t>"и"</w:t>
        </w:r>
      </w:hyperlink>
      <w:r>
        <w:rPr>
          <w:rFonts w:ascii="Calibri" w:hAnsi="Calibri" w:cs="Calibri"/>
        </w:rPr>
        <w:t xml:space="preserve"> и </w:t>
      </w:r>
      <w:hyperlink w:anchor="Par84" w:history="1">
        <w:r>
          <w:rPr>
            <w:rFonts w:ascii="Calibri" w:hAnsi="Calibri" w:cs="Calibri"/>
            <w:color w:val="0000FF"/>
          </w:rPr>
          <w:t>"л" пункта 4</w:t>
        </w:r>
      </w:hyperlink>
      <w:r>
        <w:rPr>
          <w:rFonts w:ascii="Calibri" w:hAnsi="Calibri" w:cs="Calibri"/>
        </w:rPr>
        <w:t xml:space="preserve"> настоящих Правил, орган опеки и попечительства изготавливает копии указанных документов самостоятельно (при наличии представленных гражданином оригиналов этих документов).</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500" w:history="1">
        <w:r>
          <w:rPr>
            <w:rFonts w:ascii="Calibri" w:hAnsi="Calibri" w:cs="Calibri"/>
            <w:color w:val="0000FF"/>
          </w:rPr>
          <w:t>Постановлением</w:t>
        </w:r>
      </w:hyperlink>
      <w:r>
        <w:rPr>
          <w:rFonts w:ascii="Calibri" w:hAnsi="Calibri" w:cs="Calibri"/>
        </w:rPr>
        <w:t xml:space="preserve"> Правительства РФ от 10.02.2014 N 93)</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w:t>
      </w:r>
      <w:hyperlink r:id="rId1501" w:history="1">
        <w:r>
          <w:rPr>
            <w:rFonts w:ascii="Calibri" w:hAnsi="Calibri" w:cs="Calibri"/>
            <w:color w:val="0000FF"/>
          </w:rPr>
          <w:t>Постановления</w:t>
        </w:r>
      </w:hyperlink>
      <w:r>
        <w:rPr>
          <w:rFonts w:ascii="Calibri" w:hAnsi="Calibri" w:cs="Calibri"/>
        </w:rPr>
        <w:t xml:space="preserve"> Правительства РФ от 12.05.2012 N 474)</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Документы, предусмотренные </w:t>
      </w:r>
      <w:hyperlink w:anchor="Par63" w:history="1">
        <w:r>
          <w:rPr>
            <w:rFonts w:ascii="Calibri" w:hAnsi="Calibri" w:cs="Calibri"/>
            <w:color w:val="0000FF"/>
          </w:rPr>
          <w:t>подпунктами "б"</w:t>
        </w:r>
      </w:hyperlink>
      <w:r>
        <w:rPr>
          <w:rFonts w:ascii="Calibri" w:hAnsi="Calibri" w:cs="Calibri"/>
        </w:rPr>
        <w:t xml:space="preserve"> - </w:t>
      </w:r>
      <w:hyperlink w:anchor="Par70" w:history="1">
        <w:r>
          <w:rPr>
            <w:rFonts w:ascii="Calibri" w:hAnsi="Calibri" w:cs="Calibri"/>
            <w:color w:val="0000FF"/>
          </w:rPr>
          <w:t>"г" пункта 4</w:t>
        </w:r>
      </w:hyperlink>
      <w:r>
        <w:rPr>
          <w:rFonts w:ascii="Calibri" w:hAnsi="Calibri" w:cs="Calibri"/>
        </w:rPr>
        <w:t xml:space="preserve"> настоящих Правил, принимаются органом опеки и попечительства в течение года со дня их выдачи, документ, предусмотренный </w:t>
      </w:r>
      <w:hyperlink w:anchor="Par76" w:history="1">
        <w:r>
          <w:rPr>
            <w:rFonts w:ascii="Calibri" w:hAnsi="Calibri" w:cs="Calibri"/>
            <w:color w:val="0000FF"/>
          </w:rPr>
          <w:t>подпунктом "д"</w:t>
        </w:r>
      </w:hyperlink>
      <w:r>
        <w:rPr>
          <w:rFonts w:ascii="Calibri" w:hAnsi="Calibri" w:cs="Calibri"/>
        </w:rPr>
        <w:t>, - в течение 6 месяцев со дня его выдачи.</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Постановлений Правительства РФ от 14.02.2013 </w:t>
      </w:r>
      <w:hyperlink r:id="rId1502" w:history="1">
        <w:r>
          <w:rPr>
            <w:rFonts w:ascii="Calibri" w:hAnsi="Calibri" w:cs="Calibri"/>
            <w:color w:val="0000FF"/>
          </w:rPr>
          <w:t>N 118</w:t>
        </w:r>
      </w:hyperlink>
      <w:r>
        <w:rPr>
          <w:rFonts w:ascii="Calibri" w:hAnsi="Calibri" w:cs="Calibri"/>
        </w:rPr>
        <w:t xml:space="preserve">, от 02.07.2013 </w:t>
      </w:r>
      <w:hyperlink r:id="rId1503" w:history="1">
        <w:r>
          <w:rPr>
            <w:rFonts w:ascii="Calibri" w:hAnsi="Calibri" w:cs="Calibri"/>
            <w:color w:val="0000FF"/>
          </w:rPr>
          <w:t>N 558</w:t>
        </w:r>
      </w:hyperlink>
      <w:r>
        <w:rPr>
          <w:rFonts w:ascii="Calibri" w:hAnsi="Calibri" w:cs="Calibri"/>
        </w:rPr>
        <w:t>)</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6(1). Запросы, предусмотренные </w:t>
      </w:r>
      <w:hyperlink w:anchor="Par94" w:history="1">
        <w:r>
          <w:rPr>
            <w:rFonts w:ascii="Calibri" w:hAnsi="Calibri" w:cs="Calibri"/>
            <w:color w:val="0000FF"/>
          </w:rPr>
          <w:t>пунктом 5</w:t>
        </w:r>
      </w:hyperlink>
      <w:r>
        <w:rPr>
          <w:rFonts w:ascii="Calibri" w:hAnsi="Calibri" w:cs="Calibri"/>
        </w:rPr>
        <w:t xml:space="preserve"> настоящих Правил, направляются органом опеки и попечительства в соответствующий уполномоченный орган в течение 3 рабочих дней со дня предоставления документов, предусмотренных </w:t>
      </w:r>
      <w:hyperlink w:anchor="Par62" w:history="1">
        <w:r>
          <w:rPr>
            <w:rFonts w:ascii="Calibri" w:hAnsi="Calibri" w:cs="Calibri"/>
            <w:color w:val="0000FF"/>
          </w:rPr>
          <w:t>подпунктами "а"</w:t>
        </w:r>
      </w:hyperlink>
      <w:r>
        <w:rPr>
          <w:rFonts w:ascii="Calibri" w:hAnsi="Calibri" w:cs="Calibri"/>
        </w:rPr>
        <w:t xml:space="preserve">, </w:t>
      </w:r>
      <w:hyperlink w:anchor="Par63" w:history="1">
        <w:r>
          <w:rPr>
            <w:rFonts w:ascii="Calibri" w:hAnsi="Calibri" w:cs="Calibri"/>
            <w:color w:val="0000FF"/>
          </w:rPr>
          <w:t>"б"</w:t>
        </w:r>
      </w:hyperlink>
      <w:r>
        <w:rPr>
          <w:rFonts w:ascii="Calibri" w:hAnsi="Calibri" w:cs="Calibri"/>
        </w:rPr>
        <w:t xml:space="preserve">, </w:t>
      </w:r>
      <w:hyperlink w:anchor="Par76" w:history="1">
        <w:r>
          <w:rPr>
            <w:rFonts w:ascii="Calibri" w:hAnsi="Calibri" w:cs="Calibri"/>
            <w:color w:val="0000FF"/>
          </w:rPr>
          <w:t>"д"</w:t>
        </w:r>
      </w:hyperlink>
      <w:r>
        <w:rPr>
          <w:rFonts w:ascii="Calibri" w:hAnsi="Calibri" w:cs="Calibri"/>
        </w:rPr>
        <w:t xml:space="preserve"> - </w:t>
      </w:r>
      <w:hyperlink w:anchor="Par79" w:history="1">
        <w:r>
          <w:rPr>
            <w:rFonts w:ascii="Calibri" w:hAnsi="Calibri" w:cs="Calibri"/>
            <w:color w:val="0000FF"/>
          </w:rPr>
          <w:t>"ж"</w:t>
        </w:r>
      </w:hyperlink>
      <w:r>
        <w:rPr>
          <w:rFonts w:ascii="Calibri" w:hAnsi="Calibri" w:cs="Calibri"/>
        </w:rPr>
        <w:t xml:space="preserve"> и </w:t>
      </w:r>
      <w:hyperlink w:anchor="Par83" w:history="1">
        <w:r>
          <w:rPr>
            <w:rFonts w:ascii="Calibri" w:hAnsi="Calibri" w:cs="Calibri"/>
            <w:color w:val="0000FF"/>
          </w:rPr>
          <w:t>"к" пункта 4</w:t>
        </w:r>
      </w:hyperlink>
      <w:r>
        <w:rPr>
          <w:rFonts w:ascii="Calibri" w:hAnsi="Calibri" w:cs="Calibri"/>
        </w:rPr>
        <w:t xml:space="preserve"> настоящих Правил.</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запросы и ответы на них направляются в форме электронного документа с использованием единой системы межведомственного электронного взаимодействия, а в случае отсутствия у соответствующего уполномоченного органа доступа к единой системе межведомственного электронного взаимодействия - в форме документа на бумажном носителе с соблюдением норм </w:t>
      </w:r>
      <w:hyperlink r:id="rId1504" w:history="1">
        <w:r>
          <w:rPr>
            <w:rFonts w:ascii="Calibri" w:hAnsi="Calibri" w:cs="Calibri"/>
            <w:color w:val="0000FF"/>
          </w:rPr>
          <w:t>законодательства</w:t>
        </w:r>
      </w:hyperlink>
      <w:r>
        <w:rPr>
          <w:rFonts w:ascii="Calibri" w:hAnsi="Calibri" w:cs="Calibri"/>
        </w:rPr>
        <w:t xml:space="preserve"> Российской Федерации о защите персональных данных.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Ответы на запросы органов опеки и попечительства о предоставлении документов, предусмотренных </w:t>
      </w:r>
      <w:hyperlink w:anchor="Par65" w:history="1">
        <w:r>
          <w:rPr>
            <w:rFonts w:ascii="Calibri" w:hAnsi="Calibri" w:cs="Calibri"/>
            <w:color w:val="0000FF"/>
          </w:rPr>
          <w:t>подпунктом "в" пункта 4</w:t>
        </w:r>
      </w:hyperlink>
      <w:r>
        <w:rPr>
          <w:rFonts w:ascii="Calibri" w:hAnsi="Calibri" w:cs="Calibri"/>
        </w:rPr>
        <w:t xml:space="preserve"> настоящих Правил, направляются в орган опеки и попечительства в течение 5 рабочих дней со дня получения соответствующего запроса.</w:t>
      </w:r>
    </w:p>
    <w:p w:rsidR="00943501" w:rsidRDefault="00761F2E">
      <w:pPr>
        <w:widowControl w:val="0"/>
        <w:autoSpaceDE w:val="0"/>
        <w:autoSpaceDN w:val="0"/>
        <w:adjustRightInd w:val="0"/>
        <w:spacing w:after="0" w:line="240" w:lineRule="auto"/>
        <w:ind w:firstLine="540"/>
        <w:jc w:val="both"/>
        <w:rPr>
          <w:rFonts w:ascii="Calibri" w:hAnsi="Calibri" w:cs="Calibri"/>
        </w:rPr>
      </w:pPr>
      <w:hyperlink r:id="rId1505" w:history="1">
        <w:r w:rsidR="00943501">
          <w:rPr>
            <w:rFonts w:ascii="Calibri" w:hAnsi="Calibri" w:cs="Calibri"/>
            <w:color w:val="0000FF"/>
          </w:rPr>
          <w:t>Форма</w:t>
        </w:r>
      </w:hyperlink>
      <w:r w:rsidR="00943501">
        <w:rPr>
          <w:rFonts w:ascii="Calibri" w:hAnsi="Calibri" w:cs="Calibri"/>
        </w:rPr>
        <w:t xml:space="preserve"> и </w:t>
      </w:r>
      <w:hyperlink r:id="rId1506" w:history="1">
        <w:r w:rsidR="00943501">
          <w:rPr>
            <w:rFonts w:ascii="Calibri" w:hAnsi="Calibri" w:cs="Calibri"/>
            <w:color w:val="0000FF"/>
          </w:rPr>
          <w:t>порядок</w:t>
        </w:r>
      </w:hyperlink>
      <w:r w:rsidR="00943501">
        <w:rPr>
          <w:rFonts w:ascii="Calibri" w:hAnsi="Calibri" w:cs="Calibri"/>
        </w:rPr>
        <w:t xml:space="preserve"> представления ответа на запросы органа опеки и попечительства о предоставлении документа, предусмотренного </w:t>
      </w:r>
      <w:hyperlink w:anchor="Par70" w:history="1">
        <w:r w:rsidR="00943501">
          <w:rPr>
            <w:rFonts w:ascii="Calibri" w:hAnsi="Calibri" w:cs="Calibri"/>
            <w:color w:val="0000FF"/>
          </w:rPr>
          <w:t>подпунктом "г" пункта 4</w:t>
        </w:r>
      </w:hyperlink>
      <w:r w:rsidR="00943501">
        <w:rPr>
          <w:rFonts w:ascii="Calibri" w:hAnsi="Calibri" w:cs="Calibri"/>
        </w:rPr>
        <w:t xml:space="preserve"> настоящих Правил, а также </w:t>
      </w:r>
      <w:hyperlink r:id="rId1507" w:history="1">
        <w:r w:rsidR="00943501">
          <w:rPr>
            <w:rFonts w:ascii="Calibri" w:hAnsi="Calibri" w:cs="Calibri"/>
            <w:color w:val="0000FF"/>
          </w:rPr>
          <w:t>форма</w:t>
        </w:r>
      </w:hyperlink>
      <w:r w:rsidR="00943501">
        <w:rPr>
          <w:rFonts w:ascii="Calibri" w:hAnsi="Calibri" w:cs="Calibri"/>
        </w:rPr>
        <w:t xml:space="preserve"> соответствующего запроса органа опеки и попечительства устанавливаются Министерством внутренних дел Российской Федерации. Срок направления ответа на запрос органа опеки и попечительства о предоставлении этого документа не может превышать 30 календарных дней со дня получения соответствующего запроса.</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6(1) введен </w:t>
      </w:r>
      <w:hyperlink r:id="rId1508" w:history="1">
        <w:r>
          <w:rPr>
            <w:rFonts w:ascii="Calibri" w:hAnsi="Calibri" w:cs="Calibri"/>
            <w:color w:val="0000FF"/>
          </w:rPr>
          <w:t>Постановлением</w:t>
        </w:r>
      </w:hyperlink>
      <w:r>
        <w:rPr>
          <w:rFonts w:ascii="Calibri" w:hAnsi="Calibri" w:cs="Calibri"/>
        </w:rPr>
        <w:t xml:space="preserve"> Правительства РФ от 12.05.2012 N 474)</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У ребенка, нуждающегося в установлении над ним опеки или попечительства, может быть один или в исключительных случаях несколько опекунов. В случае назначения ему нескольких опекунов указанные граждане, в частности супруги, подают заявление совместно.</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 целях назначения опекуном ребенка гражданина, выразившего желание стать опекуном, или постановки его на учет орган опеки и попечительства в течение 3 дней со дня представления документов, предусмотренных </w:t>
      </w:r>
      <w:hyperlink w:anchor="Par61" w:history="1">
        <w:r>
          <w:rPr>
            <w:rFonts w:ascii="Calibri" w:hAnsi="Calibri" w:cs="Calibri"/>
            <w:color w:val="0000FF"/>
          </w:rPr>
          <w:t>пунктом 4</w:t>
        </w:r>
      </w:hyperlink>
      <w:r>
        <w:rPr>
          <w:rFonts w:ascii="Calibri" w:hAnsi="Calibri" w:cs="Calibri"/>
        </w:rPr>
        <w:t xml:space="preserve"> настоящих Правил, производит обследование условий его жизни, в ходе которого определяется отсутствие установленных Гражданским </w:t>
      </w:r>
      <w:hyperlink r:id="rId1509" w:history="1">
        <w:r>
          <w:rPr>
            <w:rFonts w:ascii="Calibri" w:hAnsi="Calibri" w:cs="Calibri"/>
            <w:color w:val="0000FF"/>
          </w:rPr>
          <w:t>кодексом</w:t>
        </w:r>
      </w:hyperlink>
      <w:r>
        <w:rPr>
          <w:rFonts w:ascii="Calibri" w:hAnsi="Calibri" w:cs="Calibri"/>
        </w:rPr>
        <w:t xml:space="preserve"> Российской Федерации и Семейным </w:t>
      </w:r>
      <w:hyperlink r:id="rId1510" w:history="1">
        <w:r>
          <w:rPr>
            <w:rFonts w:ascii="Calibri" w:hAnsi="Calibri" w:cs="Calibri"/>
            <w:color w:val="0000FF"/>
          </w:rPr>
          <w:t>кодексом</w:t>
        </w:r>
      </w:hyperlink>
      <w:r>
        <w:rPr>
          <w:rFonts w:ascii="Calibri" w:hAnsi="Calibri" w:cs="Calibri"/>
        </w:rPr>
        <w:t xml:space="preserve"> Российской Федерации обстоятельств, препятствующих назначению его опекуном.</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511"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обследовании условий жизни гражданина, выразившего желание стать опекуном, орган опеки и попечительства оценивает жилищно-бытовые условия, личные качества и мотивы заявителя, способность его к воспитанию ребенка, отношения, сложившиеся между членами семьи заявителя. В случае представления документов, предусмотренных </w:t>
      </w:r>
      <w:hyperlink w:anchor="Par61" w:history="1">
        <w:r>
          <w:rPr>
            <w:rFonts w:ascii="Calibri" w:hAnsi="Calibri" w:cs="Calibri"/>
            <w:color w:val="0000FF"/>
          </w:rPr>
          <w:t>пунктом 4</w:t>
        </w:r>
      </w:hyperlink>
      <w:r>
        <w:rPr>
          <w:rFonts w:ascii="Calibri" w:hAnsi="Calibri" w:cs="Calibri"/>
        </w:rPr>
        <w:t xml:space="preserve"> настоящих Правил, с использованием федеральной государственной информационной системы "Единый портал государственных и муниципальных услуг (функций)", регионального портала государственных и муниципальных услуг (функций), официального сайта органа опеки и попечительства в информационно-телекоммуникационной сети "Интернет" либо через должностных лиц многофункциональных центров </w:t>
      </w:r>
      <w:r>
        <w:rPr>
          <w:rFonts w:ascii="Calibri" w:hAnsi="Calibri" w:cs="Calibri"/>
        </w:rPr>
        <w:lastRenderedPageBreak/>
        <w:t>предоставления государственных и муниципальных услуг, с которыми у органа опеки и попечительства заключены соглашения о взаимодействии, гражданином представляются сотруднику органа опеки и попечительства оригиналы указанных документов.</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512" w:history="1">
        <w:r>
          <w:rPr>
            <w:rFonts w:ascii="Calibri" w:hAnsi="Calibri" w:cs="Calibri"/>
            <w:color w:val="0000FF"/>
          </w:rPr>
          <w:t>Постановления</w:t>
        </w:r>
      </w:hyperlink>
      <w:r>
        <w:rPr>
          <w:rFonts w:ascii="Calibri" w:hAnsi="Calibri" w:cs="Calibri"/>
        </w:rPr>
        <w:t xml:space="preserve"> Правительства РФ от 12.05.2012 N 474)</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Отсутствие в органе опеки и попечительства оригиналов документов, предусмотренных </w:t>
      </w:r>
      <w:hyperlink w:anchor="Par61" w:history="1">
        <w:r>
          <w:rPr>
            <w:rFonts w:ascii="Calibri" w:hAnsi="Calibri" w:cs="Calibri"/>
            <w:color w:val="0000FF"/>
          </w:rPr>
          <w:t>пунктом 4</w:t>
        </w:r>
      </w:hyperlink>
      <w:r>
        <w:rPr>
          <w:rFonts w:ascii="Calibri" w:hAnsi="Calibri" w:cs="Calibri"/>
        </w:rPr>
        <w:t xml:space="preserve"> настоящих Правил, на момент вынесения решения о назначении опекуна (о возможности гражданина быть опекуном) является основанием для отказа в назначении опекуна (в выдаче заключения о возможности гражданина быть опекуном).</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513" w:history="1">
        <w:r>
          <w:rPr>
            <w:rFonts w:ascii="Calibri" w:hAnsi="Calibri" w:cs="Calibri"/>
            <w:color w:val="0000FF"/>
          </w:rPr>
          <w:t>Постановлением</w:t>
        </w:r>
      </w:hyperlink>
      <w:r>
        <w:rPr>
          <w:rFonts w:ascii="Calibri" w:hAnsi="Calibri" w:cs="Calibri"/>
        </w:rPr>
        <w:t xml:space="preserve"> Правительства РФ от 12.05.2012 N 474)</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Результаты обследования и основанный на них вывод о возможности гражданина быть опекуном указываются в </w:t>
      </w:r>
      <w:hyperlink r:id="rId1514" w:history="1">
        <w:r>
          <w:rPr>
            <w:rFonts w:ascii="Calibri" w:hAnsi="Calibri" w:cs="Calibri"/>
            <w:color w:val="0000FF"/>
          </w:rPr>
          <w:t>акте</w:t>
        </w:r>
      </w:hyperlink>
      <w:r>
        <w:rPr>
          <w:rFonts w:ascii="Calibri" w:hAnsi="Calibri" w:cs="Calibri"/>
        </w:rPr>
        <w:t xml:space="preserve"> обследования условий жизни гражданина, выразившего желание стать опекуном (далее - акт обследования).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 обследования оформляется в течение 3 дней со дня проведения обследования условий жизни гражданина, выразившего желание стать опекуном, подписывается проводившим проверку уполномоченным специалистом органа опеки и попечительства и утверждается руководителем органа опеки и попечительства.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 обследования оформляется в 2 экземплярах, один из которых направляется (вручается) гражданину, выразившему желание стать опекуном, в течение 3 дней со дня утверждения акта, второй хранится в органе опеки и попечительства.</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515" w:history="1">
        <w:r>
          <w:rPr>
            <w:rFonts w:ascii="Calibri" w:hAnsi="Calibri" w:cs="Calibri"/>
            <w:color w:val="0000FF"/>
          </w:rPr>
          <w:t>Постановления</w:t>
        </w:r>
      </w:hyperlink>
      <w:r>
        <w:rPr>
          <w:rFonts w:ascii="Calibri" w:hAnsi="Calibri" w:cs="Calibri"/>
        </w:rPr>
        <w:t xml:space="preserve"> Правительства РФ от 14.02.2013 N 118)</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 обследования может быть оспорен гражданином, выразившим желание стать опекуном, в судебном порядке.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Орган опеки и попечительства в течение 10 дней со дня представления документов, предусмотренных </w:t>
      </w:r>
      <w:hyperlink w:anchor="Par61" w:history="1">
        <w:r>
          <w:rPr>
            <w:rFonts w:ascii="Calibri" w:hAnsi="Calibri" w:cs="Calibri"/>
            <w:color w:val="0000FF"/>
          </w:rPr>
          <w:t>пунктом 4</w:t>
        </w:r>
      </w:hyperlink>
      <w:r>
        <w:rPr>
          <w:rFonts w:ascii="Calibri" w:hAnsi="Calibri" w:cs="Calibri"/>
        </w:rPr>
        <w:t xml:space="preserve"> настоящих Правил, на основании указанных документов и акта обследования принимает решение о назначении опекуна (о возможности гражданина быть опекуном, которое является основанием для постановки его на учет в качестве гражданина, выразившего желание стать опекуном) либо решение об отказе в назначении опекуна (о невозможности гражданина быть опекуном) с указанием причин отказа.</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516"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основании заявления об осуществлении опеки на возмездной основе орган опеки и попечительства принимает решение о назначении опекуна, исполняющего свои обязанности возмездно, и заключает договор об осуществлении опеки в порядке, установленном </w:t>
      </w:r>
      <w:hyperlink w:anchor="Par213" w:history="1">
        <w:r>
          <w:rPr>
            <w:rFonts w:ascii="Calibri" w:hAnsi="Calibri" w:cs="Calibri"/>
            <w:color w:val="0000FF"/>
          </w:rPr>
          <w:t>Правилами</w:t>
        </w:r>
      </w:hyperlink>
      <w:r>
        <w:rPr>
          <w:rFonts w:ascii="Calibri" w:hAnsi="Calibri" w:cs="Calibri"/>
        </w:rPr>
        <w:t xml:space="preserve"> заключения договора об осуществлении опеки или попечительства в отношении несовершеннолетнего подопечного, утвержденными Постановлением Правительства Российской Федерации от 18 мая 2009 г. N 423.</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Решение органа опеки и попечительства о назначении опекуна или об отказе в назначении опекуна оформляется в форме акта, предусмотренного законодательством соответствующего субъекта Российской Федерации, а о возможности или о невозможности гражданина быть опекуном - в форме заключения.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Акт о назначении опекуна или об отказе в назначении опекуна либо </w:t>
      </w:r>
      <w:hyperlink r:id="rId1517" w:history="1">
        <w:r>
          <w:rPr>
            <w:rFonts w:ascii="Calibri" w:hAnsi="Calibri" w:cs="Calibri"/>
            <w:color w:val="0000FF"/>
          </w:rPr>
          <w:t>заключение</w:t>
        </w:r>
      </w:hyperlink>
      <w:r>
        <w:rPr>
          <w:rFonts w:ascii="Calibri" w:hAnsi="Calibri" w:cs="Calibri"/>
        </w:rPr>
        <w:t xml:space="preserve"> о возможности или о невозможности гражданина быть опекуном направляется (вручается) органом опеки и попечительства заявителю в течение 3 дней со дня его подписания.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Вместе с актом о назначении опекуна (об отказе в назначении опекуна) или заключением о возможности (невозможности) гражданина быть опекуном заявителю возвращаются все представленные документы и разъясняется порядок обжалования соответствующего акта или заключения. Копии указанных документов хранятся в органе опеки и попечительства.</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518" w:history="1">
        <w:r>
          <w:rPr>
            <w:rFonts w:ascii="Calibri" w:hAnsi="Calibri" w:cs="Calibri"/>
            <w:color w:val="0000FF"/>
          </w:rPr>
          <w:t>Постановления</w:t>
        </w:r>
      </w:hyperlink>
      <w:r>
        <w:rPr>
          <w:rFonts w:ascii="Calibri" w:hAnsi="Calibri" w:cs="Calibri"/>
        </w:rPr>
        <w:t xml:space="preserve"> Правительства РФ от 14.02.2013 N 118)</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Орган опеки и попечительства на основании заключения о возможности гражданина быть опекуном в течение 3 дней со дня его подписания вносит сведения о гражданине, выразившем желание стать опекуном, в журнал учета граждан, выразивших желание стать опекунами.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внесения сведений о гражданине, выразившем желание стать опекуном, в журнал учета граждан, выразивших желание стать опекунами, орган опеки и попечительства представляет гражданину информацию о ребенке (детях), нуждающемся в установлении над ним опеки или попечительства, и выдает направление для посещения ребенка (детей) по месту жительства (нахождения) ребенка (детей).</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w:t>
      </w:r>
      <w:hyperlink r:id="rId1519" w:history="1">
        <w:r>
          <w:rPr>
            <w:rFonts w:ascii="Calibri" w:hAnsi="Calibri" w:cs="Calibri"/>
            <w:color w:val="0000FF"/>
          </w:rPr>
          <w:t>Постановлением</w:t>
        </w:r>
      </w:hyperlink>
      <w:r>
        <w:rPr>
          <w:rFonts w:ascii="Calibri" w:hAnsi="Calibri" w:cs="Calibri"/>
        </w:rPr>
        <w:t xml:space="preserve"> Правительства РФ от 14.02.2013 N 118)</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10(1). Гражданин, выразивший желание стать опекуном и имеющий заключение о возможности быть опекуном, имеет право:</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получить подробную информацию о ребенке и сведения о наличии у него родственников;</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обратиться в медицинскую организацию для проведения независимого медицинского освидетельствования ребенка, передаваемого под опеку, с участием представителя учреждения, в котором находится ребенок, в порядке, утверждаемом Министерством образования и науки Российской Федерации и Министерством здравоохранения Российской Федерации.</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10(1) введен </w:t>
      </w:r>
      <w:hyperlink r:id="rId1520" w:history="1">
        <w:r>
          <w:rPr>
            <w:rFonts w:ascii="Calibri" w:hAnsi="Calibri" w:cs="Calibri"/>
            <w:color w:val="0000FF"/>
          </w:rPr>
          <w:t>Постановлением</w:t>
        </w:r>
      </w:hyperlink>
      <w:r>
        <w:rPr>
          <w:rFonts w:ascii="Calibri" w:hAnsi="Calibri" w:cs="Calibri"/>
        </w:rPr>
        <w:t xml:space="preserve"> Правительства РФ от 14.02.2013 N 118)</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10(2). Гражданин, выразивший желание стать опекуном, обязан лично:</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познакомиться с ребенком и установить с ним контакт;</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ознакомиться с документами, хранящимися у органа опеки и попечительства в личном деле ребенка;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подтвердить в письменной форме факт ознакомления с медицинским заключением о состоянии здоровья ребенка.</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10(2) введен </w:t>
      </w:r>
      <w:hyperlink r:id="rId1521" w:history="1">
        <w:r>
          <w:rPr>
            <w:rFonts w:ascii="Calibri" w:hAnsi="Calibri" w:cs="Calibri"/>
            <w:color w:val="0000FF"/>
          </w:rPr>
          <w:t>Постановлением</w:t>
        </w:r>
      </w:hyperlink>
      <w:r>
        <w:rPr>
          <w:rFonts w:ascii="Calibri" w:hAnsi="Calibri" w:cs="Calibri"/>
        </w:rPr>
        <w:t xml:space="preserve"> Правительства РФ от 14.02.2013 N 118)</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Заключение о возможности гражданина быть опекуном действительно в течение 2 лет со дня его выдачи и является основанием для обращения гражданина, выразившего желание стать опекуном, в установленном законом порядке в орган опеки и попечительства по месту своего жительства, в другой орган опеки и попечительства по своему выбору или в государственный банк данных о детях, оставшихся без попечения родителей.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 представлении гражданином, выразившим желание стать опекуном, новых сведений о себе орган опеки и попечительства вносит соответствующие изменения в заключение о возможности гражданина быть опекуном и журнал учета граждан, выразивших желание стать опекунами.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Гражданин, выразивший желание стать опекуном, снимается с учета: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по его заявлению;</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при получении органом опеки и попечительства сведений об обстоятельствах, препятствующих в соответствии с Гражданским </w:t>
      </w:r>
      <w:hyperlink r:id="rId1522" w:history="1">
        <w:r>
          <w:rPr>
            <w:rFonts w:ascii="Calibri" w:hAnsi="Calibri" w:cs="Calibri"/>
            <w:color w:val="0000FF"/>
          </w:rPr>
          <w:t>кодексом</w:t>
        </w:r>
      </w:hyperlink>
      <w:r>
        <w:rPr>
          <w:rFonts w:ascii="Calibri" w:hAnsi="Calibri" w:cs="Calibri"/>
        </w:rPr>
        <w:t xml:space="preserve"> Российской Федерации и Семейным </w:t>
      </w:r>
      <w:hyperlink r:id="rId1523" w:history="1">
        <w:r>
          <w:rPr>
            <w:rFonts w:ascii="Calibri" w:hAnsi="Calibri" w:cs="Calibri"/>
            <w:color w:val="0000FF"/>
          </w:rPr>
          <w:t>кодексом</w:t>
        </w:r>
      </w:hyperlink>
      <w:r>
        <w:rPr>
          <w:rFonts w:ascii="Calibri" w:hAnsi="Calibri" w:cs="Calibri"/>
        </w:rPr>
        <w:t xml:space="preserve"> Российской Федерации назначению гражданина опекуном;</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 истечении 2-летнего срока со дня постановки гражданина на учет в качестве гражданина, выразившего желание стать опекуном.</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Орган опеки и попечительства обязан подготовить гражданина, выразившего желание стать опекуном, в том числе:</w:t>
      </w:r>
    </w:p>
    <w:p w:rsidR="00943501" w:rsidRDefault="00943501">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Федеральным </w:t>
      </w:r>
      <w:hyperlink r:id="rId1524" w:history="1">
        <w:r>
          <w:rPr>
            <w:rFonts w:ascii="Calibri" w:hAnsi="Calibri" w:cs="Calibri"/>
            <w:color w:val="0000FF"/>
          </w:rPr>
          <w:t>законом</w:t>
        </w:r>
      </w:hyperlink>
      <w:r>
        <w:rPr>
          <w:rFonts w:ascii="Calibri" w:hAnsi="Calibri" w:cs="Calibri"/>
        </w:rPr>
        <w:t xml:space="preserve"> от 19.05.1995 N 81-ФЗ предусмотрена выплата единовременного пособия при передаче ребенка на воспитание в семью, право на которое имеет один из усыновителей, опекунов (попечителей), приемных родителей.</w:t>
      </w:r>
    </w:p>
    <w:p w:rsidR="00943501" w:rsidRDefault="00943501">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ознакомить его с правами, обязанностями и ответственностью опекуна, установленными </w:t>
      </w:r>
      <w:hyperlink r:id="rId1525" w:history="1">
        <w:r>
          <w:rPr>
            <w:rFonts w:ascii="Calibri" w:hAnsi="Calibri" w:cs="Calibri"/>
            <w:color w:val="0000FF"/>
          </w:rPr>
          <w:t>законодательством</w:t>
        </w:r>
      </w:hyperlink>
      <w:r>
        <w:rPr>
          <w:rFonts w:ascii="Calibri" w:hAnsi="Calibri" w:cs="Calibri"/>
        </w:rPr>
        <w:t xml:space="preserve"> Российской Федерации и законодательством соответствующего субъекта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организовать обучающие семинары, тренинговые занятия по вопросам педагогики и психологии, основам медицинских знаний;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обеспечить психологическое обследование граждан, выразивших желание стать опекунами, с их согласия для оценки их психологической готовности к приему несовершеннолетнего гражданина в семью;</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обеспечить информирование гражданина, выразившего желание стать опекуном, о возможных формах устройства ребенка в семью, об особенностях отдельных форм устройства ребенка в семью, о порядке подготовки документов, необходимых для установления опеки или попечительства либо устройства детей, оставшихся без попечения родителей, на воспитание в семью в иных установленных семейным законодательством формах, а также оказать содействие в подготовке таких документов.</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"г" введен </w:t>
      </w:r>
      <w:hyperlink r:id="rId1526" w:history="1">
        <w:r>
          <w:rPr>
            <w:rFonts w:ascii="Calibri" w:hAnsi="Calibri" w:cs="Calibri"/>
            <w:color w:val="0000FF"/>
          </w:rPr>
          <w:t>Постановлением</w:t>
        </w:r>
      </w:hyperlink>
      <w:r>
        <w:rPr>
          <w:rFonts w:ascii="Calibri" w:hAnsi="Calibri" w:cs="Calibri"/>
        </w:rPr>
        <w:t xml:space="preserve"> Правительства РФ от 10.02.2014 N 93)</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Подготовка граждан, выразивших желание стать опекунами, осуществляется в соответствии с </w:t>
      </w:r>
      <w:hyperlink r:id="rId1527" w:history="1">
        <w:r>
          <w:rPr>
            <w:rFonts w:ascii="Calibri" w:hAnsi="Calibri" w:cs="Calibri"/>
            <w:color w:val="0000FF"/>
          </w:rPr>
          <w:t>требованиями</w:t>
        </w:r>
      </w:hyperlink>
      <w:r>
        <w:rPr>
          <w:rFonts w:ascii="Calibri" w:hAnsi="Calibri" w:cs="Calibri"/>
        </w:rPr>
        <w:t xml:space="preserve"> к содержанию программы подготовки лиц, желающих принять на воспитание в свою </w:t>
      </w:r>
      <w:r>
        <w:rPr>
          <w:rFonts w:ascii="Calibri" w:hAnsi="Calibri" w:cs="Calibri"/>
        </w:rPr>
        <w:lastRenderedPageBreak/>
        <w:t>семью ребенка, оставшегося без попечения родителей, и порядком организации и осуществления деятельности по подготовке лиц, желающих принять на воспитание в свою семью ребенка, оставшегося без попечения родителей, которые утверждаются Министерством образования и науки Российской Федерации.</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Постановлений Правительства РФ от 25.04.2012 </w:t>
      </w:r>
      <w:hyperlink r:id="rId1528" w:history="1">
        <w:r>
          <w:rPr>
            <w:rFonts w:ascii="Calibri" w:hAnsi="Calibri" w:cs="Calibri"/>
            <w:color w:val="0000FF"/>
          </w:rPr>
          <w:t>N 391</w:t>
        </w:r>
      </w:hyperlink>
      <w:r>
        <w:rPr>
          <w:rFonts w:ascii="Calibri" w:hAnsi="Calibri" w:cs="Calibri"/>
        </w:rPr>
        <w:t xml:space="preserve">, от 10.02.2014 </w:t>
      </w:r>
      <w:hyperlink r:id="rId1529" w:history="1">
        <w:r>
          <w:rPr>
            <w:rFonts w:ascii="Calibri" w:hAnsi="Calibri" w:cs="Calibri"/>
            <w:color w:val="0000FF"/>
          </w:rPr>
          <w:t>N 93</w:t>
        </w:r>
      </w:hyperlink>
      <w:r>
        <w:rPr>
          <w:rFonts w:ascii="Calibri" w:hAnsi="Calibri" w:cs="Calibri"/>
        </w:rPr>
        <w:t>)</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Сведения об обращении в орган опеки и попечительства гражданина, выразившего желание стать опекуном, за подбором ребенка, о выдаче направлений на посещение несовершеннолетнего гражданина, а также результаты таких обращений и посещений (принятие предложения либо отказ с указанием причин отказа) отражаются в журнале учета граждан, выразивших желание стать опекунами.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Формы </w:t>
      </w:r>
      <w:hyperlink r:id="rId1530" w:history="1">
        <w:r>
          <w:rPr>
            <w:rFonts w:ascii="Calibri" w:hAnsi="Calibri" w:cs="Calibri"/>
            <w:color w:val="0000FF"/>
          </w:rPr>
          <w:t>журнала</w:t>
        </w:r>
      </w:hyperlink>
      <w:r>
        <w:rPr>
          <w:rFonts w:ascii="Calibri" w:hAnsi="Calibri" w:cs="Calibri"/>
        </w:rPr>
        <w:t xml:space="preserve"> учета граждан, выразивших желание стать опекунами, </w:t>
      </w:r>
      <w:hyperlink r:id="rId1531" w:history="1">
        <w:r>
          <w:rPr>
            <w:rFonts w:ascii="Calibri" w:hAnsi="Calibri" w:cs="Calibri"/>
            <w:color w:val="0000FF"/>
          </w:rPr>
          <w:t>заявления</w:t>
        </w:r>
      </w:hyperlink>
      <w:r>
        <w:rPr>
          <w:rFonts w:ascii="Calibri" w:hAnsi="Calibri" w:cs="Calibri"/>
        </w:rPr>
        <w:t xml:space="preserve"> гражданина, выразившего желание стать опекуном, </w:t>
      </w:r>
      <w:hyperlink r:id="rId1532" w:history="1">
        <w:r>
          <w:rPr>
            <w:rFonts w:ascii="Calibri" w:hAnsi="Calibri" w:cs="Calibri"/>
            <w:color w:val="0000FF"/>
          </w:rPr>
          <w:t>свидетельства</w:t>
        </w:r>
      </w:hyperlink>
      <w:r>
        <w:rPr>
          <w:rFonts w:ascii="Calibri" w:hAnsi="Calibri" w:cs="Calibri"/>
        </w:rPr>
        <w:t xml:space="preserve"> о прохождении подготовки лица, желающего принять на воспитание в свою семью ребенка, оставшегося без попечения родителей, в порядке, установленном </w:t>
      </w:r>
      <w:hyperlink r:id="rId1533" w:history="1">
        <w:r>
          <w:rPr>
            <w:rFonts w:ascii="Calibri" w:hAnsi="Calibri" w:cs="Calibri"/>
            <w:color w:val="0000FF"/>
          </w:rPr>
          <w:t>пунктом 4 статьи 127</w:t>
        </w:r>
      </w:hyperlink>
      <w:r>
        <w:rPr>
          <w:rFonts w:ascii="Calibri" w:hAnsi="Calibri" w:cs="Calibri"/>
        </w:rPr>
        <w:t xml:space="preserve"> Семейного кодекса Российской Федерации (кроме близких родственников детей, а также лиц, которые являются или являлись опекунами (попечителями) детей и которые не были отстранены от исполнения возложенных на них обязанностей) и </w:t>
      </w:r>
      <w:hyperlink r:id="rId1534" w:history="1">
        <w:r>
          <w:rPr>
            <w:rFonts w:ascii="Calibri" w:hAnsi="Calibri" w:cs="Calibri"/>
            <w:color w:val="0000FF"/>
          </w:rPr>
          <w:t>акта</w:t>
        </w:r>
      </w:hyperlink>
      <w:r>
        <w:rPr>
          <w:rFonts w:ascii="Calibri" w:hAnsi="Calibri" w:cs="Calibri"/>
        </w:rPr>
        <w:t xml:space="preserve"> обследования утверждаются Министерством образования и науки Российской Федерации.</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Постановлений Правительства РФ от 25.04.2012 </w:t>
      </w:r>
      <w:hyperlink r:id="rId1535" w:history="1">
        <w:r>
          <w:rPr>
            <w:rFonts w:ascii="Calibri" w:hAnsi="Calibri" w:cs="Calibri"/>
            <w:color w:val="0000FF"/>
          </w:rPr>
          <w:t>N 391</w:t>
        </w:r>
      </w:hyperlink>
      <w:r>
        <w:rPr>
          <w:rFonts w:ascii="Calibri" w:hAnsi="Calibri" w:cs="Calibri"/>
        </w:rPr>
        <w:t xml:space="preserve">, от 14.02.2013 </w:t>
      </w:r>
      <w:hyperlink r:id="rId1536" w:history="1">
        <w:r>
          <w:rPr>
            <w:rFonts w:ascii="Calibri" w:hAnsi="Calibri" w:cs="Calibri"/>
            <w:color w:val="0000FF"/>
          </w:rPr>
          <w:t>N 118</w:t>
        </w:r>
      </w:hyperlink>
      <w:r>
        <w:rPr>
          <w:rFonts w:ascii="Calibri" w:hAnsi="Calibri" w:cs="Calibri"/>
        </w:rPr>
        <w:t>)</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jc w:val="right"/>
        <w:outlineLvl w:val="0"/>
        <w:rPr>
          <w:rFonts w:ascii="Calibri" w:hAnsi="Calibri" w:cs="Calibri"/>
        </w:rPr>
      </w:pPr>
      <w:bookmarkStart w:id="256" w:name="Par163"/>
      <w:bookmarkEnd w:id="256"/>
      <w:r>
        <w:rPr>
          <w:rFonts w:ascii="Calibri" w:hAnsi="Calibri" w:cs="Calibri"/>
        </w:rPr>
        <w:t>Утверждены</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Постановлением Правительства</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от 18 мая 2009 г. N 423</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ПРАВИЛА</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ОСУЩЕСТВЛЕНИЯ ОТДЕЛЬНЫХ ПОЛНОМОЧИЙ ОРГАНОВ</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ОПЕКИ И ПОПЕЧИТЕЛЬСТВА В ОТНОШЕНИИ НЕСОВЕРШЕННОЛЕТНИХ</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ГРАЖДАН ОБРАЗОВАТЕЛЬНЫМИ ОРГАНИЗАЦИЯМИ, МЕДИЦИНСКИМИ</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ОРГАНИЗАЦИЯМИ, ОРГАНИЗАЦИЯМИ, ОКАЗЫВАЮЩИМИ СОЦИАЛЬНЫЕУСЛУГИ, ИЛИ ИНЫМИ ОРГАНИЗАЦИЯМИ, В ТОМ ЧИСЛЕОРГАНИЗАЦИЯМИ ДЛЯ ДЕТЕЙ-СИРОТ И ДЕТЕЙ,</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ОСТАВШИХСЯ БЕЗ ПОПЕЧЕНИЯ РОДИТЕЛЕЙ</w:t>
      </w: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Постановлений Правительства РФ от 12.05.2012 </w:t>
      </w:r>
      <w:hyperlink r:id="rId1537" w:history="1">
        <w:r>
          <w:rPr>
            <w:rFonts w:ascii="Calibri" w:hAnsi="Calibri" w:cs="Calibri"/>
            <w:color w:val="0000FF"/>
          </w:rPr>
          <w:t>N 474</w:t>
        </w:r>
      </w:hyperlink>
      <w:r>
        <w:rPr>
          <w:rFonts w:ascii="Calibri" w:hAnsi="Calibri" w:cs="Calibri"/>
        </w:rPr>
        <w:t>,</w:t>
      </w: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10.02.2014 </w:t>
      </w:r>
      <w:hyperlink r:id="rId1538" w:history="1">
        <w:r>
          <w:rPr>
            <w:rFonts w:ascii="Calibri" w:hAnsi="Calibri" w:cs="Calibri"/>
            <w:color w:val="0000FF"/>
          </w:rPr>
          <w:t>N 93</w:t>
        </w:r>
      </w:hyperlink>
      <w:r>
        <w:rPr>
          <w:rFonts w:ascii="Calibri" w:hAnsi="Calibri" w:cs="Calibri"/>
        </w:rPr>
        <w:t>)</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Настоящие Правила устанавливают порядок осуществления отдельных полномочий органов опеки и попечительства в отношении несовершеннолетних граждан образовательными организациями, медицинскими организациями, организациями, оказывающими социальные услуги, или иными организациями, в том числе организациями для детей-сирот и детей, оставшихся без попечения родителей (далее - организации).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отсутствия или недостаточности у органов опеки и попечительства организационных, кадровых, технических и иных возможностей организации могут осуществлять следующие полномочия органов опеки и попечительства: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выявление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подбор и подготовка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w:t>
      </w:r>
      <w:hyperlink r:id="rId1539" w:history="1">
        <w:r>
          <w:rPr>
            <w:rFonts w:ascii="Calibri" w:hAnsi="Calibri" w:cs="Calibri"/>
            <w:color w:val="0000FF"/>
          </w:rPr>
          <w:t>законодательством</w:t>
        </w:r>
      </w:hyperlink>
      <w:r>
        <w:rPr>
          <w:rFonts w:ascii="Calibri" w:hAnsi="Calibri" w:cs="Calibri"/>
        </w:rPr>
        <w:t xml:space="preserve"> Российской Федерации формах (далее - гражданин, выразивший желание стать опекуном).</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Полномочия, предусмотренные </w:t>
      </w:r>
      <w:hyperlink w:anchor="Par181" w:history="1">
        <w:r>
          <w:rPr>
            <w:rFonts w:ascii="Calibri" w:hAnsi="Calibri" w:cs="Calibri"/>
            <w:color w:val="0000FF"/>
          </w:rPr>
          <w:t>пунктом 2</w:t>
        </w:r>
      </w:hyperlink>
      <w:r>
        <w:rPr>
          <w:rFonts w:ascii="Calibri" w:hAnsi="Calibri" w:cs="Calibri"/>
        </w:rPr>
        <w:t xml:space="preserve"> настоящих Правил, осуществляются организациями на возмездной или безвозмездной основе в соответствии с договором, заключенным с органом опеки и попечительства.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Для осуществления полномочий, предусмотренных </w:t>
      </w:r>
      <w:hyperlink w:anchor="Par181" w:history="1">
        <w:r>
          <w:rPr>
            <w:rFonts w:ascii="Calibri" w:hAnsi="Calibri" w:cs="Calibri"/>
            <w:color w:val="0000FF"/>
          </w:rPr>
          <w:t>пунктом 2</w:t>
        </w:r>
      </w:hyperlink>
      <w:r>
        <w:rPr>
          <w:rFonts w:ascii="Calibri" w:hAnsi="Calibri" w:cs="Calibri"/>
        </w:rPr>
        <w:t xml:space="preserve"> настоящих Правил, руководитель организации подает в орган опеки и попечительства соответствующее заявление с приложением копий учредительных документов, заверенных в установленном законодательством Российской Федерации </w:t>
      </w:r>
      <w:hyperlink r:id="rId1540" w:history="1">
        <w:r>
          <w:rPr>
            <w:rFonts w:ascii="Calibri" w:hAnsi="Calibri" w:cs="Calibri"/>
            <w:color w:val="0000FF"/>
          </w:rPr>
          <w:t>порядке</w:t>
        </w:r>
      </w:hyperlink>
      <w:r>
        <w:rPr>
          <w:rFonts w:ascii="Calibri" w:hAnsi="Calibri" w:cs="Calibri"/>
        </w:rPr>
        <w:t xml:space="preserve"> (с предъявлением оригиналов, если копии не заверены), копии </w:t>
      </w:r>
      <w:r>
        <w:rPr>
          <w:rFonts w:ascii="Calibri" w:hAnsi="Calibri" w:cs="Calibri"/>
        </w:rPr>
        <w:lastRenderedPageBreak/>
        <w:t>штатного расписания, других документов по запросу органа опеки и попечительства, подтверждающих возможность организации выполнять возлагаемые на нее полномочия.</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541" w:history="1">
        <w:r>
          <w:rPr>
            <w:rFonts w:ascii="Calibri" w:hAnsi="Calibri" w:cs="Calibri"/>
            <w:color w:val="0000FF"/>
          </w:rPr>
          <w:t>Постановления</w:t>
        </w:r>
      </w:hyperlink>
      <w:r>
        <w:rPr>
          <w:rFonts w:ascii="Calibri" w:hAnsi="Calibri" w:cs="Calibri"/>
        </w:rPr>
        <w:t xml:space="preserve"> Правительства РФ от 12.05.2012 N 474)</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 опеки и попечительства в течение 5 рабочих дней со дня получения указанных документов направляет в налоговый орган по месту нахождения организации запрос о предоставлении сведений об организации, содержащихся в Едином государственном реестре юридических лиц.</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542" w:history="1">
        <w:r>
          <w:rPr>
            <w:rFonts w:ascii="Calibri" w:hAnsi="Calibri" w:cs="Calibri"/>
            <w:color w:val="0000FF"/>
          </w:rPr>
          <w:t>Постановлением</w:t>
        </w:r>
      </w:hyperlink>
      <w:r>
        <w:rPr>
          <w:rFonts w:ascii="Calibri" w:hAnsi="Calibri" w:cs="Calibri"/>
        </w:rPr>
        <w:t xml:space="preserve"> Правительства РФ от 12.05.2012 N 474)</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Указанный запрос и ответ на него направляются в форме электронного документа с использованием единой системы межведомственного электронного взаимодействия, а в случае отсутствия у соответствующего органа доступа к единой системе межведомственного электронного взаимодействия - в форме документа на бумажном носителе с соблюдением норм </w:t>
      </w:r>
      <w:hyperlink r:id="rId1543" w:history="1">
        <w:r>
          <w:rPr>
            <w:rFonts w:ascii="Calibri" w:hAnsi="Calibri" w:cs="Calibri"/>
            <w:color w:val="0000FF"/>
          </w:rPr>
          <w:t>законодательства</w:t>
        </w:r>
      </w:hyperlink>
      <w:r>
        <w:rPr>
          <w:rFonts w:ascii="Calibri" w:hAnsi="Calibri" w:cs="Calibri"/>
        </w:rPr>
        <w:t xml:space="preserve"> Российской Федерации о защите персональных данных.</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544" w:history="1">
        <w:r>
          <w:rPr>
            <w:rFonts w:ascii="Calibri" w:hAnsi="Calibri" w:cs="Calibri"/>
            <w:color w:val="0000FF"/>
          </w:rPr>
          <w:t>Постановлением</w:t>
        </w:r>
      </w:hyperlink>
      <w:r>
        <w:rPr>
          <w:rFonts w:ascii="Calibri" w:hAnsi="Calibri" w:cs="Calibri"/>
        </w:rPr>
        <w:t xml:space="preserve"> Правительства РФ от 12.05.2012 N 474)</w:t>
      </w:r>
    </w:p>
    <w:p w:rsidR="00943501" w:rsidRDefault="00761F2E">
      <w:pPr>
        <w:widowControl w:val="0"/>
        <w:autoSpaceDE w:val="0"/>
        <w:autoSpaceDN w:val="0"/>
        <w:adjustRightInd w:val="0"/>
        <w:spacing w:after="0" w:line="240" w:lineRule="auto"/>
        <w:ind w:firstLine="540"/>
        <w:jc w:val="both"/>
        <w:rPr>
          <w:rFonts w:ascii="Calibri" w:hAnsi="Calibri" w:cs="Calibri"/>
        </w:rPr>
      </w:pPr>
      <w:hyperlink r:id="rId1545" w:history="1">
        <w:r w:rsidR="00943501">
          <w:rPr>
            <w:rFonts w:ascii="Calibri" w:hAnsi="Calibri" w:cs="Calibri"/>
            <w:color w:val="0000FF"/>
          </w:rPr>
          <w:t>Порядок</w:t>
        </w:r>
      </w:hyperlink>
      <w:r w:rsidR="00943501">
        <w:rPr>
          <w:rFonts w:ascii="Calibri" w:hAnsi="Calibri" w:cs="Calibri"/>
        </w:rPr>
        <w:t xml:space="preserve"> отбора органом опеки и попечительства организаций для осуществления указанных полномочий устанавливается Министерством образования и науки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 опеки и попечительства в течение 30 дней со дня получения указанных документов рассматривает их и принимает решение передать организации осуществление полномочий, предусмотренных </w:t>
      </w:r>
      <w:hyperlink w:anchor="Par181" w:history="1">
        <w:r>
          <w:rPr>
            <w:rFonts w:ascii="Calibri" w:hAnsi="Calibri" w:cs="Calibri"/>
            <w:color w:val="0000FF"/>
          </w:rPr>
          <w:t>пунктом 2</w:t>
        </w:r>
      </w:hyperlink>
      <w:r>
        <w:rPr>
          <w:rFonts w:ascii="Calibri" w:hAnsi="Calibri" w:cs="Calibri"/>
        </w:rPr>
        <w:t xml:space="preserve"> настоящих Правил, либо отказать в такой передаче с указанием причин отказа. Копия решения направляется организации в течение 7 дней со дня подписания.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Орган опеки и попечительства вправе возложить на организацию осуществление как всех полномочий, предусмотренных </w:t>
      </w:r>
      <w:hyperlink w:anchor="Par181" w:history="1">
        <w:r>
          <w:rPr>
            <w:rFonts w:ascii="Calibri" w:hAnsi="Calibri" w:cs="Calibri"/>
            <w:color w:val="0000FF"/>
          </w:rPr>
          <w:t>пунктом 2</w:t>
        </w:r>
      </w:hyperlink>
      <w:r>
        <w:rPr>
          <w:rFonts w:ascii="Calibri" w:hAnsi="Calibri" w:cs="Calibri"/>
        </w:rPr>
        <w:t xml:space="preserve"> настоящих Правил, так и одного из них.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Порядок контроля за деятельностью организации по осуществлению полномочий, предусмотренных </w:t>
      </w:r>
      <w:hyperlink w:anchor="Par181" w:history="1">
        <w:r>
          <w:rPr>
            <w:rFonts w:ascii="Calibri" w:hAnsi="Calibri" w:cs="Calibri"/>
            <w:color w:val="0000FF"/>
          </w:rPr>
          <w:t>пунктом 2</w:t>
        </w:r>
      </w:hyperlink>
      <w:r>
        <w:rPr>
          <w:rFonts w:ascii="Calibri" w:hAnsi="Calibri" w:cs="Calibri"/>
        </w:rPr>
        <w:t xml:space="preserve"> настоящих Правил, устанавливается органом опеки и попечительства.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w:t>
      </w:r>
      <w:hyperlink r:id="rId1546" w:history="1">
        <w:r>
          <w:rPr>
            <w:rFonts w:ascii="Calibri" w:hAnsi="Calibri" w:cs="Calibri"/>
            <w:color w:val="0000FF"/>
          </w:rPr>
          <w:t>Порядок</w:t>
        </w:r>
      </w:hyperlink>
      <w:r>
        <w:rPr>
          <w:rFonts w:ascii="Calibri" w:hAnsi="Calibri" w:cs="Calibri"/>
        </w:rPr>
        <w:t xml:space="preserve"> проведения обследования условий жизни несовершеннолетних граждан и их семей и форма </w:t>
      </w:r>
      <w:hyperlink r:id="rId1547" w:history="1">
        <w:r>
          <w:rPr>
            <w:rFonts w:ascii="Calibri" w:hAnsi="Calibri" w:cs="Calibri"/>
            <w:color w:val="0000FF"/>
          </w:rPr>
          <w:t>акта</w:t>
        </w:r>
      </w:hyperlink>
      <w:r>
        <w:rPr>
          <w:rFonts w:ascii="Calibri" w:hAnsi="Calibri" w:cs="Calibri"/>
        </w:rPr>
        <w:t xml:space="preserve"> обследования условий жизни несовершеннолетних граждан и их семей устанавливаются Министерством образования и науки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выявлении по результатам обследования условий жизни несовершеннолетнего гражданина обстоятельств, свидетельствующих об отсутствии родительского попечения над ним, организация обязана в течение 1 дня, следующего за днем проведения обследования, сообщить об этом в орган опеки и попечительства по месту фактического нахождения несовершеннолетнего гражданина.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 опеки и попечительства, получивший указанную информацию, вносит в установленном порядке сведения о несовершеннолетнем гражданине в журнал первичного учета детей, оставшихся без попечения родителей, а также обеспечивает временное устройство несовершеннолетнего гражданина до решения вопроса о его передаче под опеку или попечительство либо в организацию для детей-сирот и детей, оставшихся без попечения родителей.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Подбор и подготовка граждан, выразивших желание стать опекунами или усыновить ребенка, осуществляются организациями в соответствии с </w:t>
      </w:r>
      <w:hyperlink w:anchor="Par42" w:history="1">
        <w:r>
          <w:rPr>
            <w:rFonts w:ascii="Calibri" w:hAnsi="Calibri" w:cs="Calibri"/>
            <w:color w:val="0000FF"/>
          </w:rPr>
          <w:t>Правилами</w:t>
        </w:r>
      </w:hyperlink>
      <w:r>
        <w:rPr>
          <w:rFonts w:ascii="Calibri" w:hAnsi="Calibri" w:cs="Calibri"/>
        </w:rPr>
        <w:t xml:space="preserve"> подбора, учета и подготовки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утвержденными постановлением Правительства Российской Федерации от 18 мая 2009 г. N 423.</w:t>
      </w:r>
    </w:p>
    <w:p w:rsidR="00943501" w:rsidRDefault="00761F2E">
      <w:pPr>
        <w:widowControl w:val="0"/>
        <w:autoSpaceDE w:val="0"/>
        <w:autoSpaceDN w:val="0"/>
        <w:adjustRightInd w:val="0"/>
        <w:spacing w:after="0" w:line="240" w:lineRule="auto"/>
        <w:ind w:firstLine="540"/>
        <w:jc w:val="both"/>
        <w:rPr>
          <w:rFonts w:ascii="Calibri" w:hAnsi="Calibri" w:cs="Calibri"/>
        </w:rPr>
      </w:pPr>
      <w:hyperlink r:id="rId1548" w:history="1">
        <w:r w:rsidR="00943501">
          <w:rPr>
            <w:rFonts w:ascii="Calibri" w:hAnsi="Calibri" w:cs="Calibri"/>
            <w:color w:val="0000FF"/>
          </w:rPr>
          <w:t>Заявление</w:t>
        </w:r>
      </w:hyperlink>
      <w:r w:rsidR="00943501">
        <w:rPr>
          <w:rFonts w:ascii="Calibri" w:hAnsi="Calibri" w:cs="Calibri"/>
        </w:rPr>
        <w:t xml:space="preserve"> гражданина, выразившего желание стать опекуном или усыновить ребенка, с просьбой о назначении его опекуном (попечителем) либо с просьбой дать заключение о возможности быть усыновителем и иные документы, предусмотренные </w:t>
      </w:r>
      <w:hyperlink w:anchor="Par61" w:history="1">
        <w:r w:rsidR="00943501">
          <w:rPr>
            <w:rFonts w:ascii="Calibri" w:hAnsi="Calibri" w:cs="Calibri"/>
            <w:color w:val="0000FF"/>
          </w:rPr>
          <w:t>пунктом 4</w:t>
        </w:r>
      </w:hyperlink>
      <w:r w:rsidR="00943501">
        <w:rPr>
          <w:rFonts w:ascii="Calibri" w:hAnsi="Calibri" w:cs="Calibri"/>
        </w:rPr>
        <w:t xml:space="preserve"> указанных Правил или </w:t>
      </w:r>
      <w:hyperlink r:id="rId1549" w:history="1">
        <w:r w:rsidR="00943501">
          <w:rPr>
            <w:rFonts w:ascii="Calibri" w:hAnsi="Calibri" w:cs="Calibri"/>
            <w:color w:val="0000FF"/>
          </w:rPr>
          <w:t>пунктом 6</w:t>
        </w:r>
      </w:hyperlink>
      <w:r w:rsidR="00943501">
        <w:rPr>
          <w:rFonts w:ascii="Calibri" w:hAnsi="Calibri" w:cs="Calibri"/>
        </w:rPr>
        <w:t xml:space="preserve"> Правил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утвержденных постановлением Правительства Российской Федерации от 29 марта 2000 г. N 275 "Об утверждении Правил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и Правил постановки на учет консульскими учреждениями Российской Федерации детей, являющихся гражданами Российской Федерации и усыновленных иностранными гражданами или лицами без гражданства", а также </w:t>
      </w:r>
      <w:hyperlink r:id="rId1550" w:history="1">
        <w:r w:rsidR="00943501">
          <w:rPr>
            <w:rFonts w:ascii="Calibri" w:hAnsi="Calibri" w:cs="Calibri"/>
            <w:color w:val="0000FF"/>
          </w:rPr>
          <w:t>акт</w:t>
        </w:r>
      </w:hyperlink>
      <w:r w:rsidR="00943501">
        <w:rPr>
          <w:rFonts w:ascii="Calibri" w:hAnsi="Calibri" w:cs="Calibri"/>
        </w:rPr>
        <w:t xml:space="preserve"> обследования условий жизни гражданина передаются организацией в орган опеки и попечительства для принятия решения о назначении опекуна (о возможности гражданина быть опекуном) или о выдаче заключения о возможности быть усыновителем либо об отказе в назначении опекуна (о невозможности гражданина быть опекуном) или в выдаче заключения о </w:t>
      </w:r>
      <w:r w:rsidR="00943501">
        <w:rPr>
          <w:rFonts w:ascii="Calibri" w:hAnsi="Calibri" w:cs="Calibri"/>
        </w:rPr>
        <w:lastRenderedPageBreak/>
        <w:t>невозможности быть усыновителем в течение 5 рабочих дней со дня представления указанных документов в организацию гражданином.</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 ред. </w:t>
      </w:r>
      <w:hyperlink r:id="rId1551"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Подготовка граждан, выразивших желание стать опекунами, осуществляется организациями на безвозмездной для граждан основе.</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552"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jc w:val="right"/>
        <w:outlineLvl w:val="0"/>
        <w:rPr>
          <w:rFonts w:ascii="Calibri" w:hAnsi="Calibri" w:cs="Calibri"/>
        </w:rPr>
      </w:pPr>
      <w:bookmarkStart w:id="257" w:name="Par208"/>
      <w:bookmarkEnd w:id="257"/>
      <w:r>
        <w:rPr>
          <w:rFonts w:ascii="Calibri" w:hAnsi="Calibri" w:cs="Calibri"/>
        </w:rPr>
        <w:t>Утверждены</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Постановлением Правительства</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от 18 мая 2009 г. N 423</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bookmarkStart w:id="258" w:name="Par213"/>
      <w:bookmarkEnd w:id="258"/>
      <w:r w:rsidRPr="00696592">
        <w:rPr>
          <w:rFonts w:ascii="Calibri" w:hAnsi="Calibri" w:cs="Calibri"/>
          <w:b/>
          <w:bCs/>
          <w:sz w:val="20"/>
          <w:szCs w:val="20"/>
        </w:rPr>
        <w:t>ПРАВИЛА</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ЗАКЛЮЧЕНИЯ ДОГОВОРА ОБ ОСУЩЕСТВЛЕНИИОПЕКИ ИЛИ ПОПЕЧИТЕЛЬСТВА В ОТНОШЕНИИ</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НЕСОВЕРШЕННОЛЕТНЕГО ПОДОПЕЧНОГО</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Настоящие Правила устанавливают порядок и срок заключения органом опеки и попечительства с опекуном или попечителем (далее - опекун) договора об осуществлении опеки или попечительства в отношении несовершеннолетнего подопечного на возмездных условиях, в том числе </w:t>
      </w:r>
      <w:hyperlink r:id="rId1553" w:history="1">
        <w:r>
          <w:rPr>
            <w:rFonts w:ascii="Calibri" w:hAnsi="Calibri" w:cs="Calibri"/>
            <w:color w:val="0000FF"/>
          </w:rPr>
          <w:t>договора</w:t>
        </w:r>
      </w:hyperlink>
      <w:r>
        <w:rPr>
          <w:rFonts w:ascii="Calibri" w:hAnsi="Calibri" w:cs="Calibri"/>
        </w:rPr>
        <w:t xml:space="preserve"> о приемной семье, либо в случаях, предусмотренных законами соответствующего субъекта Российской Федерации, - договора о патронатной семье (патронатном воспитании) (далее - договор).</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Договор может заключаться как в отношении одного несовершеннолетнего подопечного (далее - подопечный), так и в отношении нескольких подопечных.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допускается заключение договора через представителя опекуна.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Договор заключается по месту жительства подопечного и опекуна в течение 10 дней со дня принятия органом опеки и попечительства по месту жительства несовершеннолетнего гражданина решения о назначении опекуна.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при заключении договора между сторонами возникли разногласия, орган опеки и попечительства, получивший от опекуна письменное предложение о согласовании спорных условий, в течение 6 дней со дня получения предложения принимает меры по согласованию условий договора либо в письменной форме уведомляет опекуна об отказе в его заключении.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изменения места жительства подопечного договор расторгается, и органом опеки и попечительства по его новому месту жительства заключается новый договор.</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Предельный размер вознаграждения, выплачиваемый опекуну по договору за счет доходов от имущества несовершеннолетнего гражданина, не может превышать 5 процентов дохода от имущества несовершеннолетнего гражданина за отчетный период, определяемого по </w:t>
      </w:r>
      <w:hyperlink w:anchor="Par419" w:history="1">
        <w:r>
          <w:rPr>
            <w:rFonts w:ascii="Calibri" w:hAnsi="Calibri" w:cs="Calibri"/>
            <w:color w:val="0000FF"/>
          </w:rPr>
          <w:t>отчету</w:t>
        </w:r>
      </w:hyperlink>
      <w:r>
        <w:rPr>
          <w:rFonts w:ascii="Calibri" w:hAnsi="Calibri" w:cs="Calibri"/>
        </w:rPr>
        <w:t xml:space="preserve"> опекуна о хранении, об использовании имущества несовершеннолетнего подопечного и об управлении таким имуществом.</w:t>
      </w:r>
    </w:p>
    <w:p w:rsidR="00696592" w:rsidRDefault="00696592">
      <w:pPr>
        <w:widowControl w:val="0"/>
        <w:autoSpaceDE w:val="0"/>
        <w:autoSpaceDN w:val="0"/>
        <w:adjustRightInd w:val="0"/>
        <w:spacing w:after="0" w:line="240" w:lineRule="auto"/>
        <w:jc w:val="right"/>
        <w:outlineLvl w:val="0"/>
        <w:rPr>
          <w:rFonts w:ascii="Calibri" w:hAnsi="Calibri" w:cs="Calibri"/>
        </w:rPr>
      </w:pPr>
      <w:bookmarkStart w:id="259" w:name="Par230"/>
      <w:bookmarkEnd w:id="259"/>
    </w:p>
    <w:p w:rsidR="00943501" w:rsidRDefault="00943501">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Утверждены</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Постановлением Правительства</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от 18 мая 2009 г. N 423</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ПРАВИЛА</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СОЗДАНИЯ ПРИЕМНОЙ СЕМЬИ И ОСУЩЕСТВЛЕНИЯ КОНТРОЛЯ</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ЗА УСЛОВИЯМИ ЖИЗНИ И ВОСПИТАНИЯ РЕБЕНКА (ДЕТЕЙ)В ПРИЕМНОЙ СЕМЬЕ</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Настоящие Правила устанавливают порядок создания приемной семьи и осуществления контроля за условиями жизни и воспитания ребенка (детей) в приемной семье.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Приемной семьей признается опека или попечительство над ребенком (детьми) на основании договора о приемной семье, заключенного органом опеки и попечительства и приемными родителями (приемным родителем), на срок, указанный в договоре.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Договор о приемной семье заключается в соответствии с </w:t>
      </w:r>
      <w:hyperlink w:anchor="Par213" w:history="1">
        <w:r>
          <w:rPr>
            <w:rFonts w:ascii="Calibri" w:hAnsi="Calibri" w:cs="Calibri"/>
            <w:color w:val="0000FF"/>
          </w:rPr>
          <w:t>Правилами</w:t>
        </w:r>
      </w:hyperlink>
      <w:r>
        <w:rPr>
          <w:rFonts w:ascii="Calibri" w:hAnsi="Calibri" w:cs="Calibri"/>
        </w:rPr>
        <w:t xml:space="preserve"> заключения договора об осуществлении опеки или попечительства в отношении несовершеннолетнего подопечного, утвержденными Постановлением Правительства Российской Федерации от 18 мая 2009 г. N 423, и с учетом положений </w:t>
      </w:r>
      <w:hyperlink r:id="rId1554" w:history="1">
        <w:r>
          <w:rPr>
            <w:rFonts w:ascii="Calibri" w:hAnsi="Calibri" w:cs="Calibri"/>
            <w:color w:val="0000FF"/>
          </w:rPr>
          <w:t>статьи 153.1</w:t>
        </w:r>
      </w:hyperlink>
      <w:r>
        <w:rPr>
          <w:rFonts w:ascii="Calibri" w:hAnsi="Calibri" w:cs="Calibri"/>
        </w:rPr>
        <w:t xml:space="preserve"> Семейного кодекса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 воспитание в приемную семью передается ребенок, оставшийся без попечения родителей.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Количество детей в приемной семье, включая родных и усыновленных детей, не превышает, как правило, 8 человек.</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Приемные родители (приемный родитель) являются законными представителями принятого на воспитание ребенка и вправе выступать в защиту его прав и законных интересов в любых отношениях без специального полномочия.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рассмотрении вопроса о возможности лиц (лица) стать приемными родителями (приемным родителем) орган опеки и попечительства принимает во внимание их личностные качества, состояние здоровья, способность к исполнению обязанностей по воспитанию ребенка, взаимоотношения с другими членами семьи, проживающими совместно с ними.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принятии на воспитание ребенка с ограниченными возможностями здоровья в акте органа опеки и попечительства о назначении опекуна или попечителя указывается о наличии у них необходимых для этого условий.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Орган опеки и попечительства предоставляет гражданам, выразившим желание взять ребенка на воспитание в приемную семью, информацию о ребенке, который может быть передан на воспитание в приемную семью, и выдает направление для посещения ребенка по месту его жительства (нахождения).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Организация для детей-сирот и детей, оставшихся без попечения родителей, под надзор которой помещен ребенок, обязана ознакомить лиц, выразивших желание взять ребенка на воспитание в приемную семью, с личным делом ребенка и медицинским заключением о состоянии его здоровья.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организации несут ответственность в установленном законом порядке за достоверность предоставляемых сведений.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При передаче ребенка на воспитание в приемную семью орган опеки и попечительства руководствуется интересами ребенка.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Передача ребенка в приемную семью осуществляется с учетом его мнения.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Передача в приемную семью ребенка, достигшего 10 лет, осуществляется только с его согласия.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Дети, являющиеся родственниками, передаются в одну приемную семью, за исключением случаев, когда они не могут воспитываться вместе.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Основанием для заключения договора о приемной семье являются заявление лиц (лица) о передаче им на воспитание конкретного ребенка, которое представляется в орган опеки и попечительства по месту жительства (нахождения) ребенка, и акт органа опеки и попечительства о назначении указанных лиц (лица) опекунами или попечителями.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Контроль за условиями жизни и воспитания ребенка (детей) в приемной семье осуществляется в соответствии с </w:t>
      </w:r>
      <w:hyperlink w:anchor="Par267" w:history="1">
        <w:r>
          <w:rPr>
            <w:rFonts w:ascii="Calibri" w:hAnsi="Calibri" w:cs="Calibri"/>
            <w:color w:val="0000FF"/>
          </w:rPr>
          <w:t>Правилами</w:t>
        </w:r>
      </w:hyperlink>
      <w:r>
        <w:rPr>
          <w:rFonts w:ascii="Calibri" w:hAnsi="Calibri" w:cs="Calibri"/>
        </w:rPr>
        <w:t xml:space="preserve"> осуществления органами опеки и попечительства проверки условий жизни несовершеннолетних подопечных, соблюдения опекунами или попечителями прав и законных интересов несовершеннолетних подопечных, обеспечения сохранности их имущества, а также выполнения опекунами или попечителями требований к осуществлению своих прав и исполнению своих обязанностей, утвержденными Постановлением Правительства Российской Федерации от 18 мая 2009 г. N 423.</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jc w:val="right"/>
        <w:outlineLvl w:val="0"/>
        <w:rPr>
          <w:rFonts w:ascii="Calibri" w:hAnsi="Calibri" w:cs="Calibri"/>
        </w:rPr>
      </w:pPr>
      <w:bookmarkStart w:id="260" w:name="Par262"/>
      <w:bookmarkEnd w:id="260"/>
      <w:r>
        <w:rPr>
          <w:rFonts w:ascii="Calibri" w:hAnsi="Calibri" w:cs="Calibri"/>
        </w:rPr>
        <w:t>Утверждены</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Постановлением Правительства</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от 18 мая 2009 г. N 423</w:t>
      </w:r>
    </w:p>
    <w:p w:rsidR="00943501" w:rsidRPr="00696592" w:rsidRDefault="00943501">
      <w:pPr>
        <w:widowControl w:val="0"/>
        <w:autoSpaceDE w:val="0"/>
        <w:autoSpaceDN w:val="0"/>
        <w:adjustRightInd w:val="0"/>
        <w:spacing w:after="0" w:line="240" w:lineRule="auto"/>
        <w:jc w:val="center"/>
        <w:rPr>
          <w:rFonts w:ascii="Calibri" w:hAnsi="Calibri" w:cs="Calibri"/>
          <w:b/>
          <w:bCs/>
          <w:sz w:val="18"/>
          <w:szCs w:val="18"/>
        </w:rPr>
      </w:pPr>
      <w:bookmarkStart w:id="261" w:name="Par267"/>
      <w:bookmarkEnd w:id="261"/>
      <w:r w:rsidRPr="00696592">
        <w:rPr>
          <w:rFonts w:ascii="Calibri" w:hAnsi="Calibri" w:cs="Calibri"/>
          <w:b/>
          <w:bCs/>
          <w:sz w:val="18"/>
          <w:szCs w:val="18"/>
        </w:rPr>
        <w:t>ПРАВИЛА</w:t>
      </w:r>
    </w:p>
    <w:p w:rsidR="00943501" w:rsidRPr="00696592" w:rsidRDefault="00943501">
      <w:pPr>
        <w:widowControl w:val="0"/>
        <w:autoSpaceDE w:val="0"/>
        <w:autoSpaceDN w:val="0"/>
        <w:adjustRightInd w:val="0"/>
        <w:spacing w:after="0" w:line="240" w:lineRule="auto"/>
        <w:jc w:val="center"/>
        <w:rPr>
          <w:rFonts w:ascii="Calibri" w:hAnsi="Calibri" w:cs="Calibri"/>
          <w:b/>
          <w:bCs/>
          <w:sz w:val="18"/>
          <w:szCs w:val="18"/>
        </w:rPr>
      </w:pPr>
      <w:r w:rsidRPr="00696592">
        <w:rPr>
          <w:rFonts w:ascii="Calibri" w:hAnsi="Calibri" w:cs="Calibri"/>
          <w:b/>
          <w:bCs/>
          <w:sz w:val="18"/>
          <w:szCs w:val="18"/>
        </w:rPr>
        <w:t>ОСУЩЕСТВЛЕНИЯ ОРГАНАМИ ОПЕКИ И ПОПЕЧИТЕЛЬСТВА ПРОВЕРКИ</w:t>
      </w:r>
    </w:p>
    <w:p w:rsidR="00943501" w:rsidRPr="00696592" w:rsidRDefault="00943501">
      <w:pPr>
        <w:widowControl w:val="0"/>
        <w:autoSpaceDE w:val="0"/>
        <w:autoSpaceDN w:val="0"/>
        <w:adjustRightInd w:val="0"/>
        <w:spacing w:after="0" w:line="240" w:lineRule="auto"/>
        <w:jc w:val="center"/>
        <w:rPr>
          <w:rFonts w:ascii="Calibri" w:hAnsi="Calibri" w:cs="Calibri"/>
          <w:b/>
          <w:bCs/>
          <w:sz w:val="18"/>
          <w:szCs w:val="18"/>
        </w:rPr>
      </w:pPr>
      <w:r w:rsidRPr="00696592">
        <w:rPr>
          <w:rFonts w:ascii="Calibri" w:hAnsi="Calibri" w:cs="Calibri"/>
          <w:b/>
          <w:bCs/>
          <w:sz w:val="18"/>
          <w:szCs w:val="18"/>
        </w:rPr>
        <w:t>УСЛОВИЙ ЖИЗНИ НЕСОВЕРШЕННОЛЕТНИХ ПОДОПЕЧНЫХ, СОБЛЮДЕНИЯ</w:t>
      </w:r>
    </w:p>
    <w:p w:rsidR="00696592" w:rsidRDefault="00943501">
      <w:pPr>
        <w:widowControl w:val="0"/>
        <w:autoSpaceDE w:val="0"/>
        <w:autoSpaceDN w:val="0"/>
        <w:adjustRightInd w:val="0"/>
        <w:spacing w:after="0" w:line="240" w:lineRule="auto"/>
        <w:jc w:val="center"/>
        <w:rPr>
          <w:rFonts w:ascii="Calibri" w:hAnsi="Calibri" w:cs="Calibri"/>
          <w:b/>
          <w:bCs/>
          <w:sz w:val="18"/>
          <w:szCs w:val="18"/>
        </w:rPr>
      </w:pPr>
      <w:r w:rsidRPr="00696592">
        <w:rPr>
          <w:rFonts w:ascii="Calibri" w:hAnsi="Calibri" w:cs="Calibri"/>
          <w:b/>
          <w:bCs/>
          <w:sz w:val="18"/>
          <w:szCs w:val="18"/>
        </w:rPr>
        <w:t xml:space="preserve">ОПЕКУНАМИ ИЛИ ПОПЕЧИТЕЛЯМИ ПРАВ И ЗАКОННЫХ ИНТЕРЕСОВНЕСОВЕРШЕННОЛЕТНИХ ПОДОПЕЧНЫХ, </w:t>
      </w:r>
    </w:p>
    <w:p w:rsidR="00943501" w:rsidRPr="00696592" w:rsidRDefault="00943501">
      <w:pPr>
        <w:widowControl w:val="0"/>
        <w:autoSpaceDE w:val="0"/>
        <w:autoSpaceDN w:val="0"/>
        <w:adjustRightInd w:val="0"/>
        <w:spacing w:after="0" w:line="240" w:lineRule="auto"/>
        <w:jc w:val="center"/>
        <w:rPr>
          <w:rFonts w:ascii="Calibri" w:hAnsi="Calibri" w:cs="Calibri"/>
          <w:b/>
          <w:bCs/>
          <w:sz w:val="18"/>
          <w:szCs w:val="18"/>
        </w:rPr>
      </w:pPr>
      <w:r w:rsidRPr="00696592">
        <w:rPr>
          <w:rFonts w:ascii="Calibri" w:hAnsi="Calibri" w:cs="Calibri"/>
          <w:b/>
          <w:bCs/>
          <w:sz w:val="18"/>
          <w:szCs w:val="18"/>
        </w:rPr>
        <w:t>ОБЕСПЕЧЕНИЯ СОХРАННОСТИИХ ИМУЩЕСТВА, А ТАКЖЕ ВЫПОЛНЕНИЯ ОПЕКУНАМИ</w:t>
      </w:r>
    </w:p>
    <w:p w:rsidR="00943501" w:rsidRPr="00696592" w:rsidRDefault="00943501">
      <w:pPr>
        <w:widowControl w:val="0"/>
        <w:autoSpaceDE w:val="0"/>
        <w:autoSpaceDN w:val="0"/>
        <w:adjustRightInd w:val="0"/>
        <w:spacing w:after="0" w:line="240" w:lineRule="auto"/>
        <w:jc w:val="center"/>
        <w:rPr>
          <w:rFonts w:ascii="Calibri" w:hAnsi="Calibri" w:cs="Calibri"/>
          <w:b/>
          <w:bCs/>
          <w:sz w:val="18"/>
          <w:szCs w:val="18"/>
        </w:rPr>
      </w:pPr>
      <w:r w:rsidRPr="00696592">
        <w:rPr>
          <w:rFonts w:ascii="Calibri" w:hAnsi="Calibri" w:cs="Calibri"/>
          <w:b/>
          <w:bCs/>
          <w:sz w:val="18"/>
          <w:szCs w:val="18"/>
        </w:rPr>
        <w:t>ИЛИ ПОПЕЧИТЕЛЯМИ ТРЕБОВАНИЙ К ОСУЩЕСТВЛЕНИЮСВОИХ ПРАВ И ИСПОЛНЕНИЮ СВОИХ ОБЯЗАННОСТЕЙ</w:t>
      </w: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w:t>
      </w:r>
      <w:hyperlink r:id="rId1555"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Настоящие Правила устанавливают порядок осуществления органами опеки и попечительства проверки условий жизни несовершеннолетних подопечных (далее - подопечные), соблюдения опекунами или попечителями (далее - опекуны) прав и законных интересов подопечных, обеспечения сохранности их имущества, а также выполнения опекунами требований к осуществлению своих прав и </w:t>
      </w:r>
      <w:r>
        <w:rPr>
          <w:rFonts w:ascii="Calibri" w:hAnsi="Calibri" w:cs="Calibri"/>
        </w:rPr>
        <w:lastRenderedPageBreak/>
        <w:t>исполнению своих обязанностей.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целях осуществления надзора за деятельностью опекунов орган опеки и попечительства по месту жительства подопечного проводит плановые и внеплановые проверки условий жизни подопечных, соблюдения опекунами прав и законных интересов подопечных, обеспечения сохранности их имущества, а также выполнения опекунами требований к осуществлению своих прав и исполнению своих обязанностей (далее - проверки).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Плановые проверки проводятся уполномоченным специалистом органа опеки и попечительства на основании акта органа опеки и попечительства о проведении плановой проверки.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помещении подопечного под опеку или попечительство плановая проверка проводится в виде посещения подопечного:</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1 раз в течение первого месяца после принятия органом опеки и попечительства решения о назначении опекуна;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1 раз в 3 месяца в течение первого года после принятия органом опеки и попечительства решения о назначении опекуна;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1 раз в 6 месяцев в течение второго года и последующих лет после принятия органом опеки и попечительства решения о назначении опекуна.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При помещении ребенка, оставшегося без попечения родителей, в организацию для детей-сирот и детей, оставшихся без попечения родителей (далее - организация для детей-сирот), под надзор на период до его устройства на воспитание в семью плановая проверка проводится в виде посещения ребенка в организации для детей-сирот:</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1 раз в течение первого месяца после принятия органом опеки и попечительства решения о помещении ребенка в организацию для детей-сирот под надзор;</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1 раз в 6 месяцев в течение первого года и последующих лет после принятия органом опеки и попечительства решения о помещении ребенка в организацию для детей-сирот под надзор.</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w:t>
      </w:r>
      <w:hyperlink r:id="rId1556" w:history="1">
        <w:r>
          <w:rPr>
            <w:rFonts w:ascii="Calibri" w:hAnsi="Calibri" w:cs="Calibri"/>
            <w:color w:val="0000FF"/>
          </w:rPr>
          <w:t>Постановлением</w:t>
        </w:r>
      </w:hyperlink>
      <w:r>
        <w:rPr>
          <w:rFonts w:ascii="Calibri" w:hAnsi="Calibri" w:cs="Calibri"/>
        </w:rPr>
        <w:t xml:space="preserve"> Правительства РФ от 10.02.2014 N 93)</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проведении плановых и внеплановых проверок осуществляется оценка жилищно-бытовых условий подопечного, состояния его здоровья, внешнего вида и соблюдения гигиены, эмоционального и физического развития, навыков самообслуживания, отношений в семье, возможности семьи обеспечить потребности развития подопечного.</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поступлении от юридических и физических лиц устных или письменных обращений, содержащих сведения о неисполнении, ненадлежащем исполнении опекуном своих обязанностей либо о нарушении прав и законных интересов подопечного, орган опеки и попечительства вправе провести внеплановую проверку.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Внеплановая проверка проводится уполномоченным специалистом органа опеки и попечительства на основании акта органа опеки и попечительства о проведении внеплановой проверки.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 случае изменения места жительства подопечного орган опеки и попечительства по новому месту его жительства при получении личного дела подопечного обязан в течение 3 дней со дня его получения провести внеплановую проверку.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раздельного проживания попечителей и их несовершеннолетних подопечных в соответствии со </w:t>
      </w:r>
      <w:hyperlink r:id="rId1557" w:history="1">
        <w:r>
          <w:rPr>
            <w:rFonts w:ascii="Calibri" w:hAnsi="Calibri" w:cs="Calibri"/>
            <w:color w:val="0000FF"/>
          </w:rPr>
          <w:t>статьей 36</w:t>
        </w:r>
      </w:hyperlink>
      <w:r>
        <w:rPr>
          <w:rFonts w:ascii="Calibri" w:hAnsi="Calibri" w:cs="Calibri"/>
        </w:rPr>
        <w:t xml:space="preserve"> Гражданского кодекса Российской Федерации проверка проводится по месту жительства подопечного.</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558" w:history="1">
        <w:r>
          <w:rPr>
            <w:rFonts w:ascii="Calibri" w:hAnsi="Calibri" w:cs="Calibri"/>
            <w:color w:val="0000FF"/>
          </w:rPr>
          <w:t>Постановлением</w:t>
        </w:r>
      </w:hyperlink>
      <w:r>
        <w:rPr>
          <w:rFonts w:ascii="Calibri" w:hAnsi="Calibri" w:cs="Calibri"/>
        </w:rPr>
        <w:t xml:space="preserve"> Правительства РФ от 10.02.2014 N 93)</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По результатам проверки составляется акт проверки условий жизни подопечного, соблюдения опекуном прав и законных интересов подопечного, обеспечения сохранности его имущества, а также выполнения опекуном требований к осуществлению своих прав и исполнению своих обязанностей (далее - акт проверки условий жизни подопечного) по форме, устанавливаемой Министерством образования и науки Российской Федерации.</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559"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 акте проверки условий жизни подопечного указываются: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оценка соблюдения прав и законных интересов подопечного, обеспечения сохранности его имущества;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оценка соответствия содержания, воспитания и образования подопечного требованиям, установленным законодательством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При выявлении фактов неисполнения, ненадлежащего исполнения опекуном обязанностей, </w:t>
      </w:r>
      <w:r>
        <w:rPr>
          <w:rFonts w:ascii="Calibri" w:hAnsi="Calibri" w:cs="Calibri"/>
        </w:rPr>
        <w:lastRenderedPageBreak/>
        <w:t xml:space="preserve">предусмотренных </w:t>
      </w:r>
      <w:hyperlink r:id="rId1560" w:history="1">
        <w:r>
          <w:rPr>
            <w:rFonts w:ascii="Calibri" w:hAnsi="Calibri" w:cs="Calibri"/>
            <w:color w:val="0000FF"/>
          </w:rPr>
          <w:t>законодательством</w:t>
        </w:r>
      </w:hyperlink>
      <w:r>
        <w:rPr>
          <w:rFonts w:ascii="Calibri" w:hAnsi="Calibri" w:cs="Calibri"/>
        </w:rPr>
        <w:t xml:space="preserve"> Российской Федерации, нарушения им прав и законных интересов подопечного в акте проверки условий жизни подопечного дополнительно указываются: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перечень выявленных нарушений и сроки их устранения;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рекомендации опекуну о принятии мер по улучшению условий жизни подопечного и исполнению опекуном возложенных на него обязанностей;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предложения о привлечении опекуна к ответственности за неисполнение, ненадлежащее исполнение им обязанностей, предусмотренных </w:t>
      </w:r>
      <w:hyperlink r:id="rId1561" w:history="1">
        <w:r>
          <w:rPr>
            <w:rFonts w:ascii="Calibri" w:hAnsi="Calibri" w:cs="Calibri"/>
            <w:color w:val="0000FF"/>
          </w:rPr>
          <w:t>законодательством</w:t>
        </w:r>
      </w:hyperlink>
      <w:r>
        <w:rPr>
          <w:rFonts w:ascii="Calibri" w:hAnsi="Calibri" w:cs="Calibri"/>
        </w:rPr>
        <w:t xml:space="preserve"> Российской Федерации (при необходимости).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Акт проверки условий жизни подопечного оформляется в течение 10 дней со дня ее проведения, подписывается проводившим проверку уполномоченным специалистом органа опеки и попечительства и утверждается руководителем органа опеки и попечительства.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 проверки условий жизни подопечного оформляется в 2 экземплярах, один из которых направляется опекуну или в организацию для детей-сирот в течение 3 дней со дня утверждения акта, второй хранится в органе опеки и попечительства.</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562"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 проверки условий жизни подопечного может быть оспорен опекуном в судебном порядке.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Акт проверки условий жизни подопечного является документом строгой отчетности и хранится в личном деле подопечного.</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В случае если действия опекуна осуществляются с нарушением законодательства Российской Федерации и (или) наносят вред здоровью, физическому, психологическому и нравственному развитию подопечного, а также если выявленные в результате проверки нарушения невозможно устранить без прекращения опеки или попечительства, орган опеки и попечительства в течение 3 дней со дня проведения проверки: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принимает акт об освобождении опекуна от исполнения возложенных на него обязанностей либо об отстранении его от их исполнения, который направляется опекуну;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осуществляет меры по временному устройству подопечного (при необходимости);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принимает решение об устройстве подопечного в другую семью или в организацию для детей-сирот.</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563"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В случае возникновения непосредственной угрозы жизни или здоровью подопечного орган опеки и попечительства вправе немедленно забрать его у опекуна в </w:t>
      </w:r>
      <w:hyperlink r:id="rId1564" w:history="1">
        <w:r>
          <w:rPr>
            <w:rFonts w:ascii="Calibri" w:hAnsi="Calibri" w:cs="Calibri"/>
            <w:color w:val="0000FF"/>
          </w:rPr>
          <w:t>порядке</w:t>
        </w:r>
      </w:hyperlink>
      <w:r>
        <w:rPr>
          <w:rFonts w:ascii="Calibri" w:hAnsi="Calibri" w:cs="Calibri"/>
        </w:rPr>
        <w:t>, установленном семейным законодательством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Pr="00696592" w:rsidRDefault="00943501">
      <w:pPr>
        <w:widowControl w:val="0"/>
        <w:autoSpaceDE w:val="0"/>
        <w:autoSpaceDN w:val="0"/>
        <w:adjustRightInd w:val="0"/>
        <w:spacing w:after="0" w:line="240" w:lineRule="auto"/>
        <w:jc w:val="right"/>
        <w:outlineLvl w:val="0"/>
        <w:rPr>
          <w:rFonts w:ascii="Calibri" w:hAnsi="Calibri" w:cs="Calibri"/>
          <w:sz w:val="20"/>
          <w:szCs w:val="20"/>
        </w:rPr>
      </w:pPr>
      <w:bookmarkStart w:id="262" w:name="Par320"/>
      <w:bookmarkEnd w:id="262"/>
      <w:r w:rsidRPr="00696592">
        <w:rPr>
          <w:rFonts w:ascii="Calibri" w:hAnsi="Calibri" w:cs="Calibri"/>
          <w:sz w:val="20"/>
          <w:szCs w:val="20"/>
        </w:rPr>
        <w:t>Утверждены</w:t>
      </w:r>
    </w:p>
    <w:p w:rsidR="00943501" w:rsidRPr="00696592" w:rsidRDefault="00943501">
      <w:pPr>
        <w:widowControl w:val="0"/>
        <w:autoSpaceDE w:val="0"/>
        <w:autoSpaceDN w:val="0"/>
        <w:adjustRightInd w:val="0"/>
        <w:spacing w:after="0" w:line="240" w:lineRule="auto"/>
        <w:jc w:val="right"/>
        <w:rPr>
          <w:rFonts w:ascii="Calibri" w:hAnsi="Calibri" w:cs="Calibri"/>
          <w:sz w:val="20"/>
          <w:szCs w:val="20"/>
        </w:rPr>
      </w:pPr>
      <w:r w:rsidRPr="00696592">
        <w:rPr>
          <w:rFonts w:ascii="Calibri" w:hAnsi="Calibri" w:cs="Calibri"/>
          <w:sz w:val="20"/>
          <w:szCs w:val="20"/>
        </w:rPr>
        <w:t>Постановлением Правительства</w:t>
      </w:r>
    </w:p>
    <w:p w:rsidR="00943501" w:rsidRPr="00696592" w:rsidRDefault="00943501">
      <w:pPr>
        <w:widowControl w:val="0"/>
        <w:autoSpaceDE w:val="0"/>
        <w:autoSpaceDN w:val="0"/>
        <w:adjustRightInd w:val="0"/>
        <w:spacing w:after="0" w:line="240" w:lineRule="auto"/>
        <w:jc w:val="right"/>
        <w:rPr>
          <w:rFonts w:ascii="Calibri" w:hAnsi="Calibri" w:cs="Calibri"/>
          <w:sz w:val="20"/>
          <w:szCs w:val="20"/>
        </w:rPr>
      </w:pPr>
      <w:r w:rsidRPr="00696592">
        <w:rPr>
          <w:rFonts w:ascii="Calibri" w:hAnsi="Calibri" w:cs="Calibri"/>
          <w:sz w:val="20"/>
          <w:szCs w:val="20"/>
        </w:rPr>
        <w:t>Российской Федерации</w:t>
      </w:r>
    </w:p>
    <w:p w:rsidR="00943501" w:rsidRPr="00696592" w:rsidRDefault="00943501">
      <w:pPr>
        <w:widowControl w:val="0"/>
        <w:autoSpaceDE w:val="0"/>
        <w:autoSpaceDN w:val="0"/>
        <w:adjustRightInd w:val="0"/>
        <w:spacing w:after="0" w:line="240" w:lineRule="auto"/>
        <w:jc w:val="right"/>
        <w:rPr>
          <w:rFonts w:ascii="Calibri" w:hAnsi="Calibri" w:cs="Calibri"/>
          <w:sz w:val="20"/>
          <w:szCs w:val="20"/>
        </w:rPr>
      </w:pPr>
      <w:r w:rsidRPr="00696592">
        <w:rPr>
          <w:rFonts w:ascii="Calibri" w:hAnsi="Calibri" w:cs="Calibri"/>
          <w:sz w:val="20"/>
          <w:szCs w:val="20"/>
        </w:rPr>
        <w:t>от 18 мая 2009 г. N 423</w:t>
      </w:r>
    </w:p>
    <w:p w:rsidR="00943501" w:rsidRPr="00696592" w:rsidRDefault="00943501">
      <w:pPr>
        <w:widowControl w:val="0"/>
        <w:autoSpaceDE w:val="0"/>
        <w:autoSpaceDN w:val="0"/>
        <w:adjustRightInd w:val="0"/>
        <w:spacing w:after="0" w:line="240" w:lineRule="auto"/>
        <w:ind w:firstLine="540"/>
        <w:jc w:val="both"/>
        <w:rPr>
          <w:rFonts w:ascii="Calibri" w:hAnsi="Calibri" w:cs="Calibri"/>
          <w:sz w:val="20"/>
          <w:szCs w:val="20"/>
        </w:rPr>
      </w:pP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ПРАВИЛА</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ВЕДЕНИЯ ЛИЧНЫХ ДЕЛ НЕСОВЕРШЕННОЛЕТНИХ ПОДОПЕЧНЫХ</w:t>
      </w: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Постановлений Правительства РФ от 26.07.2010 </w:t>
      </w:r>
      <w:hyperlink r:id="rId1565" w:history="1">
        <w:r>
          <w:rPr>
            <w:rFonts w:ascii="Calibri" w:hAnsi="Calibri" w:cs="Calibri"/>
            <w:color w:val="0000FF"/>
          </w:rPr>
          <w:t>N 559</w:t>
        </w:r>
      </w:hyperlink>
      <w:r>
        <w:rPr>
          <w:rFonts w:ascii="Calibri" w:hAnsi="Calibri" w:cs="Calibri"/>
        </w:rPr>
        <w:t>,</w:t>
      </w: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14.02.2013 </w:t>
      </w:r>
      <w:hyperlink r:id="rId1566" w:history="1">
        <w:r>
          <w:rPr>
            <w:rFonts w:ascii="Calibri" w:hAnsi="Calibri" w:cs="Calibri"/>
            <w:color w:val="0000FF"/>
          </w:rPr>
          <w:t>N 118</w:t>
        </w:r>
      </w:hyperlink>
      <w:r>
        <w:rPr>
          <w:rFonts w:ascii="Calibri" w:hAnsi="Calibri" w:cs="Calibri"/>
        </w:rPr>
        <w:t xml:space="preserve">, от 10.02.2014 </w:t>
      </w:r>
      <w:hyperlink r:id="rId1567" w:history="1">
        <w:r>
          <w:rPr>
            <w:rFonts w:ascii="Calibri" w:hAnsi="Calibri" w:cs="Calibri"/>
            <w:color w:val="0000FF"/>
          </w:rPr>
          <w:t>N 93</w:t>
        </w:r>
      </w:hyperlink>
      <w:r>
        <w:rPr>
          <w:rFonts w:ascii="Calibri" w:hAnsi="Calibri" w:cs="Calibri"/>
        </w:rPr>
        <w:t>)</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Настоящие Правила устанавливают порядок ведения личных дел несовершеннолетних подопечных (далее - подопечные).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 опеки и попечительства на каждого подопечного формирует личное дело, в котором хранятся:</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263" w:name="Par333"/>
      <w:bookmarkEnd w:id="263"/>
      <w:r>
        <w:rPr>
          <w:rFonts w:ascii="Calibri" w:hAnsi="Calibri" w:cs="Calibri"/>
        </w:rPr>
        <w:t>а) свидетельство о рождении, а при его отсутствии - заключение медицинской экспертизы, удостоверяющее возраст подопечного, паспорт (для подопечных старше 14 лет);</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акт органа опеки и попечительства о назначении опекуна или попечителя либо о направлении несовершеннолетнего гражданина в организацию для детей-сирот и детей, оставшихся без попечения родителей (далее - организация для детей-сирот);</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264" w:name="Par335"/>
      <w:bookmarkEnd w:id="264"/>
      <w:r>
        <w:rPr>
          <w:rFonts w:ascii="Calibri" w:hAnsi="Calibri" w:cs="Calibri"/>
        </w:rPr>
        <w:t>в) документы, подтверждающие отсутствие родителей (единственного родителя) или невозможность воспитания ими несовершеннолетних: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решение суда о лишении родителей родительских прав (об ограничении в родительских правах), </w:t>
      </w:r>
      <w:r>
        <w:rPr>
          <w:rFonts w:ascii="Calibri" w:hAnsi="Calibri" w:cs="Calibri"/>
        </w:rPr>
        <w:lastRenderedPageBreak/>
        <w:t>признании родителей недееспособными (ограниченно дееспособными), безвестно отсутствующими или умершими;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свидетельство о смерти родителей (единственного родителя);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 об обнаружении найденного (подкинутого) ребенка, выданный органом внутренних дел или органом опеки и попечительства;</w:t>
      </w:r>
    </w:p>
    <w:p w:rsidR="00943501" w:rsidRDefault="00761F2E">
      <w:pPr>
        <w:widowControl w:val="0"/>
        <w:autoSpaceDE w:val="0"/>
        <w:autoSpaceDN w:val="0"/>
        <w:adjustRightInd w:val="0"/>
        <w:spacing w:after="0" w:line="240" w:lineRule="auto"/>
        <w:ind w:firstLine="540"/>
        <w:jc w:val="both"/>
        <w:rPr>
          <w:rFonts w:ascii="Calibri" w:hAnsi="Calibri" w:cs="Calibri"/>
        </w:rPr>
      </w:pPr>
      <w:hyperlink r:id="rId1568" w:history="1">
        <w:r w:rsidR="00943501">
          <w:rPr>
            <w:rFonts w:ascii="Calibri" w:hAnsi="Calibri" w:cs="Calibri"/>
            <w:color w:val="0000FF"/>
          </w:rPr>
          <w:t>заявление</w:t>
        </w:r>
      </w:hyperlink>
      <w:r w:rsidR="00943501">
        <w:rPr>
          <w:rFonts w:ascii="Calibri" w:hAnsi="Calibri" w:cs="Calibri"/>
        </w:rPr>
        <w:t xml:space="preserve"> родителей (единственного родителя) о согласии на усыновление (удочерение) ребенка, оформленное в установленном порядке;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справка об отбывании родителями наказания в учреждениях, исполняющих наказание в виде лишения свободы, либо о нахождении родителей в местах содержания под стражей подозреваемых и обвиняемых в совершении преступлений;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решения суда о назначении родителям наказания в виде лишения свободы;</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иные документы;</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медицинские документы, в том числе заключение экспертной медицинской комиссии органа управления здравоохранением субъекта Российской Федерации о состоянии здоровья, физическом и умственном развитии подопечного, а также заключение психолого-медико-педагогической комиссии (для подопечных с ограниченными возможностями здоровья);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справка о состоянии здоровья матери и течении родов (в случае передачи подопечного из родильного дома, родильного отделения медицинской организации);</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265" w:name="Par345"/>
      <w:bookmarkEnd w:id="265"/>
      <w:r>
        <w:rPr>
          <w:rFonts w:ascii="Calibri" w:hAnsi="Calibri" w:cs="Calibri"/>
        </w:rPr>
        <w:t>е) документы об образовании (для подопечных школьного возраста).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личное дело также включаются следующие документы (при их наличии):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выписка из домовой книги или справка о регистрации подопечного по месту жительства и составе семьи;</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266" w:name="Par348"/>
      <w:bookmarkEnd w:id="266"/>
      <w:r>
        <w:rPr>
          <w:rFonts w:ascii="Calibri" w:hAnsi="Calibri" w:cs="Calibri"/>
        </w:rPr>
        <w:t>б) правоустанавливающие документы на жилое помещение и иное недвижимое имущество (свидетельства о государственной регистрации права собственности, договоры социального найма жилого помещения, ордера);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договоры об использовании жилых помещений, принадлежащих подопечному на праве собственности;</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267" w:name="Par350"/>
      <w:bookmarkEnd w:id="267"/>
      <w:r>
        <w:rPr>
          <w:rFonts w:ascii="Calibri" w:hAnsi="Calibri" w:cs="Calibri"/>
        </w:rPr>
        <w:t>г) опись имущества подопечного и документы, содержащие сведения о лицах, отвечающих за его сохранность;</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акты проверок условий жизни подопечного;</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268" w:name="Par352"/>
      <w:bookmarkEnd w:id="268"/>
      <w:r>
        <w:rPr>
          <w:rFonts w:ascii="Calibri" w:hAnsi="Calibri" w:cs="Calibri"/>
        </w:rPr>
        <w:t>е) договоры об открытии на имя подопечного счетов в кредитных организациях;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 документы, содержащие сведения о наличии и месте жительства (месте нахождения) братьев, сестер и других близких родственников;</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 полис обязательного медицинского страхования;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 решение суда о взыскании алиментов, пенсионное удостоверение, страховое свидетельство обязательного пенсионного страхования, пенсионная книжка подопечного, получающего пенсию, удостоверение об инвалидности;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 справка медико-социальной экспертизы установленного </w:t>
      </w:r>
      <w:hyperlink r:id="rId1569" w:history="1">
        <w:r>
          <w:rPr>
            <w:rFonts w:ascii="Calibri" w:hAnsi="Calibri" w:cs="Calibri"/>
            <w:color w:val="0000FF"/>
          </w:rPr>
          <w:t>образца</w:t>
        </w:r>
      </w:hyperlink>
      <w:r>
        <w:rPr>
          <w:rFonts w:ascii="Calibri" w:hAnsi="Calibri" w:cs="Calibri"/>
        </w:rPr>
        <w:t xml:space="preserve"> о признании подопечного инвалидом, </w:t>
      </w:r>
      <w:hyperlink r:id="rId1570" w:history="1">
        <w:r>
          <w:rPr>
            <w:rFonts w:ascii="Calibri" w:hAnsi="Calibri" w:cs="Calibri"/>
            <w:color w:val="0000FF"/>
          </w:rPr>
          <w:t>индивидуальная программа</w:t>
        </w:r>
      </w:hyperlink>
      <w:r>
        <w:rPr>
          <w:rFonts w:ascii="Calibri" w:hAnsi="Calibri" w:cs="Calibri"/>
        </w:rPr>
        <w:t xml:space="preserve"> его реабилитации;</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269" w:name="Par357"/>
      <w:bookmarkEnd w:id="269"/>
      <w:r>
        <w:rPr>
          <w:rFonts w:ascii="Calibri" w:hAnsi="Calibri" w:cs="Calibri"/>
        </w:rPr>
        <w:t>л) предварительное разрешение органа опеки и попечительства о распоряжении доходами подопечного;</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 документы, подтверждающие расходование денежных средств на нужды подопечного, и отчет об использовании денежных средств;</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 договоры (купли-продажи, доверительного управления имуществом, поручения, иные договоры), заключенные в интересах подопечного;</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свидетельства о праве на наследство;</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270" w:name="Par361"/>
      <w:bookmarkEnd w:id="270"/>
      <w:r>
        <w:rPr>
          <w:rFonts w:ascii="Calibri" w:hAnsi="Calibri" w:cs="Calibri"/>
        </w:rPr>
        <w:t>п) справка с места работы (учебы) подопечного;</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 справка об ознакомлении гражданина, выразившего желание стать опекуном или попечителем несовершеннолетнего гражданина либо принять детей, оставшихся без попечения родителей, в семью на воспитание в иных установленных семейным </w:t>
      </w:r>
      <w:hyperlink r:id="rId1571" w:history="1">
        <w:r>
          <w:rPr>
            <w:rFonts w:ascii="Calibri" w:hAnsi="Calibri" w:cs="Calibri"/>
            <w:color w:val="0000FF"/>
          </w:rPr>
          <w:t>законодательством</w:t>
        </w:r>
      </w:hyperlink>
      <w:r>
        <w:rPr>
          <w:rFonts w:ascii="Calibri" w:hAnsi="Calibri" w:cs="Calibri"/>
        </w:rPr>
        <w:t xml:space="preserve"> Российской Федерации формах (далее - гражданин, выразивший желание стать опекуном), с медицинским диагнозом подопечного;</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согласие (заявление) подопечного, достигшего 10 лет, с назначением опекуна или попечителя (далее - опекун);</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 ежегодные отчеты опекуна о хранении, об использовании имущества подопечного и об </w:t>
      </w:r>
      <w:r>
        <w:rPr>
          <w:rFonts w:ascii="Calibri" w:hAnsi="Calibri" w:cs="Calibri"/>
        </w:rPr>
        <w:lastRenderedPageBreak/>
        <w:t>управлении этим имуществом (далее - отчет опекуна) с приложением документов (копий товарных чеков, квитанций об уплате налогов, страховых сумм и других платежных документов), утвержденные руководителем органа опеки и попечительства;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 иные документы.</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w:t>
      </w:r>
      <w:hyperlink w:anchor="Par419" w:history="1">
        <w:r>
          <w:rPr>
            <w:rFonts w:ascii="Calibri" w:hAnsi="Calibri" w:cs="Calibri"/>
            <w:color w:val="0000FF"/>
          </w:rPr>
          <w:t>отчете</w:t>
        </w:r>
      </w:hyperlink>
      <w:r>
        <w:rPr>
          <w:rFonts w:ascii="Calibri" w:hAnsi="Calibri" w:cs="Calibri"/>
        </w:rPr>
        <w:t xml:space="preserve"> опекуна указываются: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место хранения имущества подопечного, переданного на хранение;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место нахождения имущества подопечного, не переданного в порядке, предусмотренном </w:t>
      </w:r>
      <w:hyperlink r:id="rId1572" w:history="1">
        <w:r>
          <w:rPr>
            <w:rFonts w:ascii="Calibri" w:hAnsi="Calibri" w:cs="Calibri"/>
            <w:color w:val="0000FF"/>
          </w:rPr>
          <w:t>статьей 38</w:t>
        </w:r>
      </w:hyperlink>
      <w:r>
        <w:rPr>
          <w:rFonts w:ascii="Calibri" w:hAnsi="Calibri" w:cs="Calibri"/>
        </w:rPr>
        <w:t xml:space="preserve"> Гражданского кодекса Российской Федерации, в доверительное управление, и сведения о его состоянии;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сведения об отчуждении имущества подопечного, совершенном с согласия органа опеки и попечительства;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сведения о приобретении имущества, в том числе взамен отчужденного;</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сведения о доходах, полученных подопечным за год, с указанием суммы дохода, даты получения и источника;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 сведения о расходах на нужды подопечного, произведенных за счет полученных доходов (за исключением сведений о произведенных за счет средств подопечного расходах на питание, предметы первой необходимости и прочие мелкие бытовые нужды);</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573"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 сведения о расходах, произведенных с согласия органа опеки и попечительства за счет имущества подопечного.</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После утверждения отчета опекуна орган опеки и попечительства исключает из описи имущества подопечного вещи, пришедшие в негодность, и вносит соответствующие изменения в опись имущества подопечного на основании акта, составленного органом опеки и попечительства в присутствии опекуна или попечителя, представителей товарищества собственников жилья, жилищного, жилищно-строительного или иного специализированного потребительского кооператива, осуществляющего управление многоквартирным домом, управляющей организации либо органов внутренних дел, а также несовершеннолетнего подопечного, достигшего 14 лет, по его желанию. При составлении акта могут присутствовать иные заинтересованные лица. Акт составляется в 2 экземплярах и подписывается всеми лицами, участвующими в его составлении. Один экземпляр акта передается опекуну или попечителю, другой экземпляр акта хранится в деле подопечного, которое ведет орган опеки и попечительства.</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574"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Копии документов, представленные гражданином, который органом опеки и попечительства поставлен на учет в качестве гражданина, выразившего желание стать опекуном, после назначения его опекуном хранятся в личном деле подопечного.</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575" w:history="1">
        <w:r>
          <w:rPr>
            <w:rFonts w:ascii="Calibri" w:hAnsi="Calibri" w:cs="Calibri"/>
            <w:color w:val="0000FF"/>
          </w:rPr>
          <w:t>Постановления</w:t>
        </w:r>
      </w:hyperlink>
      <w:r>
        <w:rPr>
          <w:rFonts w:ascii="Calibri" w:hAnsi="Calibri" w:cs="Calibri"/>
        </w:rPr>
        <w:t xml:space="preserve"> Правительства РФ от 14.02.2013 N 118)</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личное дело подопечного включаются подлинники документов, повторно выданные документы (дубликаты), копии документов, в том числе в случае, установленном </w:t>
      </w:r>
      <w:hyperlink r:id="rId1576" w:history="1">
        <w:r>
          <w:rPr>
            <w:rFonts w:ascii="Calibri" w:hAnsi="Calibri" w:cs="Calibri"/>
            <w:color w:val="0000FF"/>
          </w:rPr>
          <w:t>законом</w:t>
        </w:r>
      </w:hyperlink>
      <w:r>
        <w:rPr>
          <w:rFonts w:ascii="Calibri" w:hAnsi="Calibri" w:cs="Calibri"/>
        </w:rPr>
        <w:t>, - нотариально заверенные копии документов.</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 случае поступления информации, относящейся к подопечному и влекущей необходимость внесения изменений в сведения, содержащиеся в личном деле подопечного, соответствующие документы приобщаются к личному делу и изменения производятся в течение дня, следующего за днем поступления указанной информации.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Ведение личных дел подопечных, переданных под опеку или попечительство, и составление описи документов, содержащихся в их личных делах, осуществляются уполномоченным специалистом органа опеки и попечительства.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 каждого подопечного, передаваемого под опеку или попечительство, орган опеки и попечительства или организация для детей-сирот передают опекунам из личного дела подопечного документы (при их наличии), указанные в </w:t>
      </w:r>
      <w:hyperlink w:anchor="Par333" w:history="1">
        <w:r>
          <w:rPr>
            <w:rFonts w:ascii="Calibri" w:hAnsi="Calibri" w:cs="Calibri"/>
            <w:color w:val="0000FF"/>
          </w:rPr>
          <w:t>подпунктах "а"</w:t>
        </w:r>
      </w:hyperlink>
      <w:r>
        <w:rPr>
          <w:rFonts w:ascii="Calibri" w:hAnsi="Calibri" w:cs="Calibri"/>
        </w:rPr>
        <w:t xml:space="preserve">, </w:t>
      </w:r>
      <w:hyperlink w:anchor="Par335" w:history="1">
        <w:r>
          <w:rPr>
            <w:rFonts w:ascii="Calibri" w:hAnsi="Calibri" w:cs="Calibri"/>
            <w:color w:val="0000FF"/>
          </w:rPr>
          <w:t>"в"</w:t>
        </w:r>
      </w:hyperlink>
      <w:r>
        <w:rPr>
          <w:rFonts w:ascii="Calibri" w:hAnsi="Calibri" w:cs="Calibri"/>
        </w:rPr>
        <w:t xml:space="preserve"> - </w:t>
      </w:r>
      <w:hyperlink w:anchor="Par345" w:history="1">
        <w:r>
          <w:rPr>
            <w:rFonts w:ascii="Calibri" w:hAnsi="Calibri" w:cs="Calibri"/>
            <w:color w:val="0000FF"/>
          </w:rPr>
          <w:t>"е" пункта 2</w:t>
        </w:r>
      </w:hyperlink>
      <w:r>
        <w:rPr>
          <w:rFonts w:ascii="Calibri" w:hAnsi="Calibri" w:cs="Calibri"/>
        </w:rPr>
        <w:t xml:space="preserve"> и </w:t>
      </w:r>
      <w:hyperlink w:anchor="Par348" w:history="1">
        <w:r>
          <w:rPr>
            <w:rFonts w:ascii="Calibri" w:hAnsi="Calibri" w:cs="Calibri"/>
            <w:color w:val="0000FF"/>
          </w:rPr>
          <w:t>подпунктах "б"</w:t>
        </w:r>
      </w:hyperlink>
      <w:r>
        <w:rPr>
          <w:rFonts w:ascii="Calibri" w:hAnsi="Calibri" w:cs="Calibri"/>
        </w:rPr>
        <w:t xml:space="preserve"> - </w:t>
      </w:r>
      <w:hyperlink w:anchor="Par350" w:history="1">
        <w:r>
          <w:rPr>
            <w:rFonts w:ascii="Calibri" w:hAnsi="Calibri" w:cs="Calibri"/>
            <w:color w:val="0000FF"/>
          </w:rPr>
          <w:t>"г"</w:t>
        </w:r>
      </w:hyperlink>
      <w:r>
        <w:rPr>
          <w:rFonts w:ascii="Calibri" w:hAnsi="Calibri" w:cs="Calibri"/>
        </w:rPr>
        <w:t xml:space="preserve">, </w:t>
      </w:r>
      <w:hyperlink w:anchor="Par352" w:history="1">
        <w:r>
          <w:rPr>
            <w:rFonts w:ascii="Calibri" w:hAnsi="Calibri" w:cs="Calibri"/>
            <w:color w:val="0000FF"/>
          </w:rPr>
          <w:t>"е"</w:t>
        </w:r>
      </w:hyperlink>
      <w:r>
        <w:rPr>
          <w:rFonts w:ascii="Calibri" w:hAnsi="Calibri" w:cs="Calibri"/>
        </w:rPr>
        <w:t xml:space="preserve"> - </w:t>
      </w:r>
      <w:hyperlink w:anchor="Par357" w:history="1">
        <w:r>
          <w:rPr>
            <w:rFonts w:ascii="Calibri" w:hAnsi="Calibri" w:cs="Calibri"/>
            <w:color w:val="0000FF"/>
          </w:rPr>
          <w:t>"л"</w:t>
        </w:r>
      </w:hyperlink>
      <w:r>
        <w:rPr>
          <w:rFonts w:ascii="Calibri" w:hAnsi="Calibri" w:cs="Calibri"/>
        </w:rPr>
        <w:t xml:space="preserve"> и </w:t>
      </w:r>
      <w:hyperlink w:anchor="Par361" w:history="1">
        <w:r>
          <w:rPr>
            <w:rFonts w:ascii="Calibri" w:hAnsi="Calibri" w:cs="Calibri"/>
            <w:color w:val="0000FF"/>
          </w:rPr>
          <w:t>"п" пункта 3</w:t>
        </w:r>
      </w:hyperlink>
      <w:r>
        <w:rPr>
          <w:rFonts w:ascii="Calibri" w:hAnsi="Calibri" w:cs="Calibri"/>
        </w:rPr>
        <w:t xml:space="preserve"> настоящих Правил.</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Документы передаются лично опекуну под роспись о получении в течение 3 дней со дня принятия органом опеки и попечительства решения о назначении опекуна.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прекращении опеки или попечительства опекун передает указанные документы в орган опеки и попечительства.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При смене подопечным места жительства орган опеки и попечительства по старому месту </w:t>
      </w:r>
      <w:r>
        <w:rPr>
          <w:rFonts w:ascii="Calibri" w:hAnsi="Calibri" w:cs="Calibri"/>
        </w:rPr>
        <w:lastRenderedPageBreak/>
        <w:t>жительства подопечного направляет его личное дело в течение 3 дней со дня получения соответствующей информации от опекуна в орган опеки и попечительства по новому месту жительства подопечного. Орган опеки и попечительства по новому месту жительства подопечного не позднее дня, следующего за днем получения личного дела подопечного, обязан поставить подопечного на учет в установленном порядке.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 помещении подопечного в организацию для детей-сирот орган опеки и попечительства: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составляет опись документов, хранящихся в личном деле подопечного, и акт передачи личного дела подопечного, подписанный руководителем органа опеки и попечительства и руководителем организации для детей-сирот;</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передает документы, хранящиеся в личном деле подопечного, по описи должностному лицу организации для детей-сирот;</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хранит акт о направлении подопечного в организацию для детей-сирот, а также акт передачи личного дела и опись документов.</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Ведение личных дел подопечных, помещенных в организацию для детей-сирот, и составление описи документов, содержащихся в их личных делах, осуществляются уполномоченным специалистом организации для детей-сирот.</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При переводе подопечного в другую организацию для детей-сирот его личное дело передается руководителю указанной организации под роспись о получении.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При передаче подопечного из организации для детей-сирот под опеку или попечительство его личное дело направляется в орган опеки и попечительства по новому месту жительства подопечного.</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По завершении пребывания подопечного в организации для детей-сирот его личное дело направляется в орган опеки и попечительства по месту жительства подопечного.</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Орган опеки и попечительства или организация для детей-сирот обеспечивают конфиденциальность при хранении личных дел подопечных.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По завершении пребывания подопечного в организации для детей-сирот, а также при прекращении опеки или попечительства подопечному выдаются: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паспорт;</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полис обязательного медицинского страхования;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медицинские документы, в том числе заключение экспертной медицинской комиссии органа управления здравоохранением субъекта Российской Федерации о состоянии здоровья, физическом и умственном развитии подопечного (при наличии), а также заключение психолого-медико-педагогической комиссии (для подопечных с ограниченными возможностями здоровья);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документ об образовании;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документы, содержащие сведения о наличии и месте жительства (месте нахождения) братьев, сестер и других близких родственников;</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 документы, подтверждающие право подопечного на имущество и денежные средства, право собственности и (или) право пользования жилыми помещениями;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 справка о пребывании подопечного в организации для детей-сирот (в случае завершения пребывания подопечного в организации для детей-сирот);</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 пенсионное удостоверение (при наличии);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 пенсионная книжка (при наличии);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удостоверение об инвалидности (при наличии);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 страховое свидетельство обязательного пенсионного страхования.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По достижении подопечным 18 лет его личное дело передается на хранение в архив органа опеки и попечительства. Личные дела подопечных хранятся в архиве органа опеки и попечительства в течение 75 лет, после чего подлежат экспертизе ценности документов в соответствии с законодательством об архивном деле в Российской Федерации.</w:t>
      </w:r>
    </w:p>
    <w:p w:rsidR="00943501" w:rsidRDefault="00943501">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19 в ред. </w:t>
      </w:r>
      <w:hyperlink r:id="rId1577" w:history="1">
        <w:r>
          <w:rPr>
            <w:rFonts w:ascii="Calibri" w:hAnsi="Calibri" w:cs="Calibri"/>
            <w:color w:val="0000FF"/>
          </w:rPr>
          <w:t>Постановления</w:t>
        </w:r>
      </w:hyperlink>
      <w:r>
        <w:rPr>
          <w:rFonts w:ascii="Calibri" w:hAnsi="Calibri" w:cs="Calibri"/>
        </w:rPr>
        <w:t xml:space="preserve"> Правительства РФ от 26.07.2010 N 559)</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p>
    <w:p w:rsidR="00696592" w:rsidRDefault="00696592">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Pr="00696592" w:rsidRDefault="00943501">
      <w:pPr>
        <w:widowControl w:val="0"/>
        <w:autoSpaceDE w:val="0"/>
        <w:autoSpaceDN w:val="0"/>
        <w:adjustRightInd w:val="0"/>
        <w:spacing w:after="0" w:line="240" w:lineRule="auto"/>
        <w:jc w:val="right"/>
        <w:outlineLvl w:val="0"/>
        <w:rPr>
          <w:rFonts w:ascii="Calibri" w:hAnsi="Calibri" w:cs="Calibri"/>
          <w:sz w:val="20"/>
          <w:szCs w:val="20"/>
        </w:rPr>
      </w:pPr>
      <w:bookmarkStart w:id="271" w:name="Par414"/>
      <w:bookmarkEnd w:id="271"/>
      <w:r w:rsidRPr="00696592">
        <w:rPr>
          <w:rFonts w:ascii="Calibri" w:hAnsi="Calibri" w:cs="Calibri"/>
          <w:sz w:val="20"/>
          <w:szCs w:val="20"/>
        </w:rPr>
        <w:lastRenderedPageBreak/>
        <w:t>Утверждена</w:t>
      </w:r>
    </w:p>
    <w:p w:rsidR="00943501" w:rsidRPr="00696592" w:rsidRDefault="00943501">
      <w:pPr>
        <w:widowControl w:val="0"/>
        <w:autoSpaceDE w:val="0"/>
        <w:autoSpaceDN w:val="0"/>
        <w:adjustRightInd w:val="0"/>
        <w:spacing w:after="0" w:line="240" w:lineRule="auto"/>
        <w:jc w:val="right"/>
        <w:rPr>
          <w:rFonts w:ascii="Calibri" w:hAnsi="Calibri" w:cs="Calibri"/>
          <w:sz w:val="20"/>
          <w:szCs w:val="20"/>
        </w:rPr>
      </w:pPr>
      <w:r w:rsidRPr="00696592">
        <w:rPr>
          <w:rFonts w:ascii="Calibri" w:hAnsi="Calibri" w:cs="Calibri"/>
          <w:sz w:val="20"/>
          <w:szCs w:val="20"/>
        </w:rPr>
        <w:t>Постановлением Правительства</w:t>
      </w:r>
    </w:p>
    <w:p w:rsidR="00943501" w:rsidRPr="00696592" w:rsidRDefault="00943501">
      <w:pPr>
        <w:widowControl w:val="0"/>
        <w:autoSpaceDE w:val="0"/>
        <w:autoSpaceDN w:val="0"/>
        <w:adjustRightInd w:val="0"/>
        <w:spacing w:after="0" w:line="240" w:lineRule="auto"/>
        <w:jc w:val="right"/>
        <w:rPr>
          <w:rFonts w:ascii="Calibri" w:hAnsi="Calibri" w:cs="Calibri"/>
          <w:sz w:val="20"/>
          <w:szCs w:val="20"/>
        </w:rPr>
      </w:pPr>
      <w:r w:rsidRPr="00696592">
        <w:rPr>
          <w:rFonts w:ascii="Calibri" w:hAnsi="Calibri" w:cs="Calibri"/>
          <w:sz w:val="20"/>
          <w:szCs w:val="20"/>
        </w:rPr>
        <w:t>Российской Федерации</w:t>
      </w:r>
    </w:p>
    <w:p w:rsidR="00943501" w:rsidRPr="00696592" w:rsidRDefault="00943501">
      <w:pPr>
        <w:widowControl w:val="0"/>
        <w:autoSpaceDE w:val="0"/>
        <w:autoSpaceDN w:val="0"/>
        <w:adjustRightInd w:val="0"/>
        <w:spacing w:after="0" w:line="240" w:lineRule="auto"/>
        <w:jc w:val="right"/>
        <w:rPr>
          <w:rFonts w:ascii="Calibri" w:hAnsi="Calibri" w:cs="Calibri"/>
          <w:sz w:val="20"/>
          <w:szCs w:val="20"/>
        </w:rPr>
      </w:pPr>
      <w:r w:rsidRPr="00696592">
        <w:rPr>
          <w:rFonts w:ascii="Calibri" w:hAnsi="Calibri" w:cs="Calibri"/>
          <w:sz w:val="20"/>
          <w:szCs w:val="20"/>
        </w:rPr>
        <w:t>от 18 мая 2009 г. N 423</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bookmarkStart w:id="272" w:name="Par419"/>
      <w:bookmarkEnd w:id="272"/>
      <w:r w:rsidRPr="00696592">
        <w:rPr>
          <w:rFonts w:ascii="Calibri" w:hAnsi="Calibri" w:cs="Calibri"/>
          <w:b/>
          <w:bCs/>
          <w:sz w:val="20"/>
          <w:szCs w:val="20"/>
        </w:rPr>
        <w:t>ФОРМА ОТЧЕТА</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ОПЕКУНА ИЛИ ПОПЕЧИТЕЛЯ О ХРАНЕНИИ, ОБ ИСПОЛЬЗОВАНИИ</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ИМУЩЕСТВА НЕСОВЕРШЕННОЛЕТНЕГО ПОДОПЕЧНОГО И ОБ УПРАВЛЕНИИ</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ТАКИМ ИМУЩЕСТВОМ</w:t>
      </w:r>
    </w:p>
    <w:p w:rsidR="00943501" w:rsidRDefault="00943501">
      <w:pPr>
        <w:widowControl w:val="0"/>
        <w:autoSpaceDE w:val="0"/>
        <w:autoSpaceDN w:val="0"/>
        <w:adjustRightInd w:val="0"/>
        <w:spacing w:after="0" w:line="240" w:lineRule="auto"/>
        <w:jc w:val="center"/>
        <w:rPr>
          <w:rFonts w:ascii="Calibri" w:hAnsi="Calibri" w:cs="Calibri"/>
        </w:rPr>
      </w:pP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w:t>
      </w:r>
      <w:hyperlink r:id="rId1578"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pStyle w:val="ConsPlusNonformat"/>
      </w:pPr>
      <w:r>
        <w:t xml:space="preserve">                                                     Утверждаю</w:t>
      </w:r>
    </w:p>
    <w:p w:rsidR="00943501" w:rsidRDefault="00943501">
      <w:pPr>
        <w:pStyle w:val="ConsPlusNonformat"/>
      </w:pPr>
      <w:r>
        <w:t xml:space="preserve">                                       ____________________________________</w:t>
      </w:r>
    </w:p>
    <w:p w:rsidR="00943501" w:rsidRDefault="00943501">
      <w:pPr>
        <w:pStyle w:val="ConsPlusNonformat"/>
      </w:pPr>
      <w:r>
        <w:t xml:space="preserve">                                       (ф.и.о., подпись руководителя органа</w:t>
      </w:r>
    </w:p>
    <w:p w:rsidR="00943501" w:rsidRDefault="00943501">
      <w:pPr>
        <w:pStyle w:val="ConsPlusNonformat"/>
      </w:pPr>
      <w:r>
        <w:t xml:space="preserve">                                              опеки и попечительства)</w:t>
      </w:r>
    </w:p>
    <w:p w:rsidR="00943501" w:rsidRDefault="00943501">
      <w:pPr>
        <w:pStyle w:val="ConsPlusNonformat"/>
      </w:pPr>
    </w:p>
    <w:p w:rsidR="00943501" w:rsidRDefault="00943501">
      <w:pPr>
        <w:pStyle w:val="ConsPlusNonformat"/>
      </w:pPr>
      <w:r>
        <w:t xml:space="preserve">                                                                       М.П.</w:t>
      </w:r>
    </w:p>
    <w:p w:rsidR="00943501" w:rsidRDefault="00943501">
      <w:pPr>
        <w:pStyle w:val="ConsPlusNonformat"/>
      </w:pPr>
    </w:p>
    <w:p w:rsidR="00943501" w:rsidRDefault="00943501">
      <w:pPr>
        <w:pStyle w:val="ConsPlusNonformat"/>
      </w:pPr>
      <w:r>
        <w:t xml:space="preserve">                                          "__" _________________ 20__ г.</w:t>
      </w:r>
    </w:p>
    <w:p w:rsidR="00943501" w:rsidRDefault="00943501">
      <w:pPr>
        <w:pStyle w:val="ConsPlusNonformat"/>
      </w:pPr>
      <w:r>
        <w:t xml:space="preserve">                                             (дата составления отчета)</w:t>
      </w:r>
    </w:p>
    <w:p w:rsidR="00943501" w:rsidRDefault="00943501">
      <w:pPr>
        <w:pStyle w:val="ConsPlusNonformat"/>
      </w:pPr>
    </w:p>
    <w:p w:rsidR="00943501" w:rsidRDefault="00943501">
      <w:pPr>
        <w:pStyle w:val="ConsPlusNonformat"/>
      </w:pPr>
      <w:bookmarkStart w:id="273" w:name="Par436"/>
      <w:bookmarkEnd w:id="273"/>
      <w:r>
        <w:t xml:space="preserve">                                   ОТЧЕТ</w:t>
      </w:r>
    </w:p>
    <w:p w:rsidR="00943501" w:rsidRDefault="00943501">
      <w:pPr>
        <w:pStyle w:val="ConsPlusNonformat"/>
      </w:pPr>
      <w:r>
        <w:t xml:space="preserve">                    опекуна или попечителя о хранении,</w:t>
      </w:r>
    </w:p>
    <w:p w:rsidR="00943501" w:rsidRDefault="00943501">
      <w:pPr>
        <w:pStyle w:val="ConsPlusNonformat"/>
      </w:pPr>
      <w:r>
        <w:t xml:space="preserve">              об использовании имущества несовершеннолетнего</w:t>
      </w:r>
    </w:p>
    <w:p w:rsidR="00943501" w:rsidRDefault="00943501">
      <w:pPr>
        <w:pStyle w:val="ConsPlusNonformat"/>
      </w:pPr>
      <w:r>
        <w:t xml:space="preserve">               подопечного и об управлении таким имуществом</w:t>
      </w:r>
    </w:p>
    <w:p w:rsidR="00943501" w:rsidRDefault="00943501">
      <w:pPr>
        <w:pStyle w:val="ConsPlusNonformat"/>
      </w:pPr>
      <w:r>
        <w:t xml:space="preserve">                                за ____ год</w:t>
      </w:r>
    </w:p>
    <w:p w:rsidR="00943501" w:rsidRDefault="00943501">
      <w:pPr>
        <w:pStyle w:val="ConsPlusNonformat"/>
      </w:pPr>
    </w:p>
    <w:p w:rsidR="00943501" w:rsidRDefault="00943501">
      <w:pPr>
        <w:pStyle w:val="ConsPlusNonformat"/>
      </w:pPr>
      <w:r>
        <w:t>1. Отчет подал ___________________________________________________________,</w:t>
      </w:r>
    </w:p>
    <w:p w:rsidR="00943501" w:rsidRDefault="00943501">
      <w:pPr>
        <w:pStyle w:val="ConsPlusNonformat"/>
      </w:pPr>
      <w:r>
        <w:t xml:space="preserve">                                        (ф.и.о.)</w:t>
      </w:r>
    </w:p>
    <w:p w:rsidR="00943501" w:rsidRDefault="00943501">
      <w:pPr>
        <w:pStyle w:val="ConsPlusNonformat"/>
      </w:pPr>
      <w:r>
        <w:t>являющийся опекуном или попечителем ______________________________________,</w:t>
      </w:r>
    </w:p>
    <w:p w:rsidR="00943501" w:rsidRDefault="00943501">
      <w:pPr>
        <w:pStyle w:val="ConsPlusNonformat"/>
      </w:pPr>
      <w:r>
        <w:t xml:space="preserve">                                         (ф.и.о. несовершеннолетнего</w:t>
      </w:r>
    </w:p>
    <w:p w:rsidR="00943501" w:rsidRDefault="00943501">
      <w:pPr>
        <w:pStyle w:val="ConsPlusNonformat"/>
      </w:pPr>
      <w:r>
        <w:t xml:space="preserve">                                                 подопечного)</w:t>
      </w:r>
    </w:p>
    <w:p w:rsidR="00943501" w:rsidRDefault="00943501">
      <w:pPr>
        <w:pStyle w:val="ConsPlusNonformat"/>
      </w:pPr>
      <w:r>
        <w:t>проживающий по адресу: ____________________________________________________</w:t>
      </w:r>
    </w:p>
    <w:p w:rsidR="00943501" w:rsidRDefault="00943501">
      <w:pPr>
        <w:pStyle w:val="ConsPlusNonformat"/>
      </w:pPr>
      <w:r>
        <w:t xml:space="preserve">                            (почтовый индекс, полный адрес опекуна или</w:t>
      </w:r>
    </w:p>
    <w:p w:rsidR="00943501" w:rsidRDefault="00943501">
      <w:pPr>
        <w:pStyle w:val="ConsPlusNonformat"/>
      </w:pPr>
      <w:r>
        <w:t xml:space="preserve">                                          попечителя)</w:t>
      </w:r>
    </w:p>
    <w:p w:rsidR="00943501" w:rsidRDefault="00943501">
      <w:pPr>
        <w:pStyle w:val="ConsPlusNonformat"/>
      </w:pPr>
      <w:r>
        <w:t>Имею документ, удостоверяющий личность, ___________________________________</w:t>
      </w:r>
    </w:p>
    <w:p w:rsidR="00943501" w:rsidRDefault="00943501">
      <w:pPr>
        <w:pStyle w:val="ConsPlusNonformat"/>
      </w:pPr>
      <w:r>
        <w:t xml:space="preserve">                                                  (вид документа)</w:t>
      </w:r>
    </w:p>
    <w:p w:rsidR="00943501" w:rsidRDefault="00943501">
      <w:pPr>
        <w:pStyle w:val="ConsPlusNonformat"/>
      </w:pPr>
      <w:r>
        <w:t>серия ________________________________ номер ______________________________</w:t>
      </w:r>
    </w:p>
    <w:p w:rsidR="00943501" w:rsidRDefault="00943501">
      <w:pPr>
        <w:pStyle w:val="ConsPlusNonformat"/>
      </w:pPr>
      <w:r>
        <w:t>кем и когда выдан документ ________________________________________________</w:t>
      </w:r>
    </w:p>
    <w:p w:rsidR="00943501" w:rsidRDefault="00943501">
      <w:pPr>
        <w:pStyle w:val="ConsPlusNonformat"/>
      </w:pPr>
      <w:r>
        <w:t>___________________________________________________________________________</w:t>
      </w:r>
    </w:p>
    <w:p w:rsidR="00943501" w:rsidRDefault="00943501">
      <w:pPr>
        <w:pStyle w:val="ConsPlusNonformat"/>
      </w:pPr>
      <w:r>
        <w:t>Дата рождения ________________ Место рождения _____________________________</w:t>
      </w:r>
    </w:p>
    <w:p w:rsidR="00943501" w:rsidRDefault="00943501">
      <w:pPr>
        <w:pStyle w:val="ConsPlusNonformat"/>
      </w:pPr>
      <w:r>
        <w:t>Телефоны: домашний _____________________ рабочий __________________________</w:t>
      </w:r>
    </w:p>
    <w:p w:rsidR="00943501" w:rsidRDefault="00943501">
      <w:pPr>
        <w:pStyle w:val="ConsPlusNonformat"/>
      </w:pPr>
      <w:r>
        <w:t>Место работы, должность ___________________________________________________</w:t>
      </w:r>
    </w:p>
    <w:p w:rsidR="00943501" w:rsidRDefault="00943501">
      <w:pPr>
        <w:pStyle w:val="ConsPlusNonformat"/>
      </w:pPr>
      <w:r>
        <w:t>2. Отчет  составлен  о хранении, об использовании имущества и об управлении</w:t>
      </w:r>
    </w:p>
    <w:p w:rsidR="00943501" w:rsidRDefault="00943501">
      <w:pPr>
        <w:pStyle w:val="ConsPlusNonformat"/>
      </w:pPr>
      <w:r>
        <w:t>имуществом _______________________________________________________________,</w:t>
      </w:r>
    </w:p>
    <w:p w:rsidR="00943501" w:rsidRDefault="00943501">
      <w:pPr>
        <w:pStyle w:val="ConsPlusNonformat"/>
      </w:pPr>
      <w:r>
        <w:t xml:space="preserve">                       (ф.и.о. несовершеннолетнего подопечного)</w:t>
      </w:r>
    </w:p>
    <w:p w:rsidR="00943501" w:rsidRDefault="00943501">
      <w:pPr>
        <w:pStyle w:val="ConsPlusNonformat"/>
      </w:pPr>
      <w:r>
        <w:t>проживающего по адресу: ___________________________________________________</w:t>
      </w:r>
    </w:p>
    <w:p w:rsidR="00943501" w:rsidRDefault="00943501">
      <w:pPr>
        <w:pStyle w:val="ConsPlusNonformat"/>
      </w:pPr>
      <w:r>
        <w:t xml:space="preserve">                        (почтовый индекс, полный адрес несовершеннолетнего</w:t>
      </w:r>
    </w:p>
    <w:p w:rsidR="00943501" w:rsidRDefault="00943501">
      <w:pPr>
        <w:pStyle w:val="ConsPlusNonformat"/>
      </w:pPr>
      <w:r>
        <w:t xml:space="preserve">                                            подопечного)</w:t>
      </w:r>
    </w:p>
    <w:p w:rsidR="00943501" w:rsidRDefault="00943501">
      <w:pPr>
        <w:pStyle w:val="ConsPlusNonformat"/>
      </w:pPr>
      <w:r>
        <w:t>3. Дата установления опеки или попечительства либо передачи на воспитание в</w:t>
      </w:r>
    </w:p>
    <w:p w:rsidR="00943501" w:rsidRDefault="00943501">
      <w:pPr>
        <w:pStyle w:val="ConsPlusNonformat"/>
      </w:pPr>
      <w:r>
        <w:t>приемную семью ____________________________________________________________</w:t>
      </w:r>
    </w:p>
    <w:p w:rsidR="00943501" w:rsidRDefault="00943501">
      <w:pPr>
        <w:pStyle w:val="ConsPlusNonformat"/>
      </w:pPr>
    </w:p>
    <w:p w:rsidR="00943501" w:rsidRDefault="00943501">
      <w:pPr>
        <w:pStyle w:val="ConsPlusNonformat"/>
      </w:pPr>
      <w:r>
        <w:t>4. Сведения об имуществе несовершеннолетнего подопечного</w:t>
      </w:r>
    </w:p>
    <w:p w:rsidR="00943501" w:rsidRDefault="00943501">
      <w:pPr>
        <w:pStyle w:val="ConsPlusNonformat"/>
      </w:pPr>
    </w:p>
    <w:p w:rsidR="00943501" w:rsidRDefault="00943501">
      <w:pPr>
        <w:pStyle w:val="ConsPlusNonformat"/>
      </w:pPr>
      <w:bookmarkStart w:id="274" w:name="Par469"/>
      <w:bookmarkEnd w:id="274"/>
      <w:r>
        <w:t>4.1. Недвижимое имущество</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t>│ N │     Вид и      │ Основание  │  Место   │Площадь│     Сведения о     │</w:t>
      </w:r>
    </w:p>
    <w:p w:rsidR="00943501" w:rsidRDefault="00943501">
      <w:pPr>
        <w:pStyle w:val="ConsPlusCell"/>
        <w:rPr>
          <w:rFonts w:ascii="Courier New" w:hAnsi="Courier New" w:cs="Courier New"/>
          <w:sz w:val="20"/>
          <w:szCs w:val="20"/>
        </w:rPr>
      </w:pPr>
      <w:r>
        <w:rPr>
          <w:rFonts w:ascii="Courier New" w:hAnsi="Courier New" w:cs="Courier New"/>
          <w:sz w:val="20"/>
          <w:szCs w:val="20"/>
        </w:rPr>
        <w:t>│п/п│  наименование  │приобретения│нахождения│(кв. м)│  государственной   │</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   имущества    │    </w:t>
      </w:r>
      <w:hyperlink w:anchor="Par513" w:history="1">
        <w:r>
          <w:rPr>
            <w:rFonts w:ascii="Courier New" w:hAnsi="Courier New" w:cs="Courier New"/>
            <w:color w:val="0000FF"/>
            <w:sz w:val="20"/>
            <w:szCs w:val="20"/>
          </w:rPr>
          <w:t>&lt;1&gt;</w:t>
        </w:r>
      </w:hyperlink>
      <w:r>
        <w:rPr>
          <w:rFonts w:ascii="Courier New" w:hAnsi="Courier New" w:cs="Courier New"/>
          <w:sz w:val="20"/>
          <w:szCs w:val="20"/>
        </w:rPr>
        <w:t xml:space="preserve">     │ (адрес)  │       │регистрации прав на │</w:t>
      </w:r>
    </w:p>
    <w:p w:rsidR="00943501" w:rsidRDefault="00943501">
      <w:pPr>
        <w:pStyle w:val="ConsPlusCell"/>
        <w:rPr>
          <w:rFonts w:ascii="Courier New" w:hAnsi="Courier New" w:cs="Courier New"/>
          <w:sz w:val="20"/>
          <w:szCs w:val="20"/>
        </w:rPr>
      </w:pPr>
      <w:r>
        <w:rPr>
          <w:rFonts w:ascii="Courier New" w:hAnsi="Courier New" w:cs="Courier New"/>
          <w:sz w:val="20"/>
          <w:szCs w:val="20"/>
        </w:rPr>
        <w:t>│   │                │            │          │       │     имущество      │</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t>│ 1 │       2        │     3      │    4     │   5   │         6          │</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lastRenderedPageBreak/>
        <w:t>│1. │Земельные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│участки </w:t>
      </w:r>
      <w:hyperlink w:anchor="Par516" w:history="1">
        <w:r>
          <w:rPr>
            <w:rFonts w:ascii="Courier New" w:hAnsi="Courier New" w:cs="Courier New"/>
            <w:color w:val="0000FF"/>
            <w:sz w:val="20"/>
            <w:szCs w:val="20"/>
          </w:rPr>
          <w:t>&lt;2&gt;</w:t>
        </w:r>
      </w:hyperlink>
      <w:r>
        <w:rPr>
          <w:rFonts w:ascii="Courier New" w:hAnsi="Courier New" w:cs="Courier New"/>
          <w:sz w:val="20"/>
          <w:szCs w:val="20"/>
        </w:rPr>
        <w:t>: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│1)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│2)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│3)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t>│2. │Жилые дома: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│1)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│2)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│3)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t>│3. │Квартиры: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│1)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│2)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│3)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t>│4. │Дачи: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│1)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│2)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│3)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t>│5. │Гаражи: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│1)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│2)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│3)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t>│6. │Иное недвижимое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│имущество: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│1)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│2)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│3)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r>
        <w:t xml:space="preserve">    --------------------------------</w:t>
      </w:r>
    </w:p>
    <w:p w:rsidR="00943501" w:rsidRDefault="00943501">
      <w:pPr>
        <w:pStyle w:val="ConsPlusNonformat"/>
      </w:pPr>
      <w:bookmarkStart w:id="275" w:name="Par513"/>
      <w:bookmarkEnd w:id="275"/>
      <w:r>
        <w:t>&lt;1&gt;   Указываются   основание  приобретения  (покупка,  мена,  дарение,</w:t>
      </w:r>
    </w:p>
    <w:p w:rsidR="00943501" w:rsidRDefault="00943501">
      <w:pPr>
        <w:pStyle w:val="ConsPlusNonformat"/>
      </w:pPr>
      <w:r>
        <w:t>наследование,  приватизация  и  другие),  а  также  реквизиты (дата, номер)</w:t>
      </w:r>
    </w:p>
    <w:p w:rsidR="00943501" w:rsidRDefault="00943501">
      <w:pPr>
        <w:pStyle w:val="ConsPlusNonformat"/>
      </w:pPr>
      <w:r>
        <w:t>соответствующего договора или акта.</w:t>
      </w:r>
    </w:p>
    <w:p w:rsidR="00943501" w:rsidRDefault="00943501">
      <w:pPr>
        <w:pStyle w:val="ConsPlusNonformat"/>
      </w:pPr>
      <w:bookmarkStart w:id="276" w:name="Par516"/>
      <w:bookmarkEnd w:id="276"/>
      <w:r>
        <w:t>&lt;2&gt; Указывается вид земельного участка (пая, доли) - под индивидуальное</w:t>
      </w:r>
    </w:p>
    <w:p w:rsidR="00943501" w:rsidRDefault="00943501">
      <w:pPr>
        <w:pStyle w:val="ConsPlusNonformat"/>
      </w:pPr>
      <w:r>
        <w:t>жилищное  строительство,  дачный, садовый, приусадебный, огородный и другие</w:t>
      </w:r>
    </w:p>
    <w:p w:rsidR="00943501" w:rsidRDefault="00943501">
      <w:pPr>
        <w:pStyle w:val="ConsPlusNonformat"/>
      </w:pPr>
      <w:r>
        <w:t>виды.</w:t>
      </w:r>
    </w:p>
    <w:p w:rsidR="00943501" w:rsidRDefault="00943501">
      <w:pPr>
        <w:pStyle w:val="ConsPlusNonformat"/>
      </w:pPr>
    </w:p>
    <w:p w:rsidR="00943501" w:rsidRDefault="00943501">
      <w:pPr>
        <w:pStyle w:val="ConsPlusNonformat"/>
      </w:pPr>
      <w:r>
        <w:t>4.2. Транспортные средства</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t>│ N  │       Вид и марка       │        Основание      │ Место регистрации│</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│п/п │ транспортного средства  │    приобретения </w:t>
      </w:r>
      <w:hyperlink w:anchor="Par540" w:history="1">
        <w:r>
          <w:rPr>
            <w:rFonts w:ascii="Courier New" w:hAnsi="Courier New" w:cs="Courier New"/>
            <w:color w:val="0000FF"/>
            <w:sz w:val="20"/>
            <w:szCs w:val="20"/>
          </w:rPr>
          <w:t>&lt;1&gt;</w:t>
        </w:r>
      </w:hyperlink>
      <w:r>
        <w:rPr>
          <w:rFonts w:ascii="Courier New" w:hAnsi="Courier New" w:cs="Courier New"/>
          <w:sz w:val="20"/>
          <w:szCs w:val="20"/>
        </w:rPr>
        <w:t xml:space="preserve">   │                  │</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t>│ 1  │            2            │           3           │         4        │</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t>│ 1. │Автомобили легковые:     │                       │                  │</w:t>
      </w:r>
    </w:p>
    <w:p w:rsidR="00943501" w:rsidRDefault="00943501">
      <w:pPr>
        <w:pStyle w:val="ConsPlusCell"/>
        <w:rPr>
          <w:rFonts w:ascii="Courier New" w:hAnsi="Courier New" w:cs="Courier New"/>
          <w:sz w:val="20"/>
          <w:szCs w:val="20"/>
        </w:rPr>
      </w:pPr>
      <w:r>
        <w:rPr>
          <w:rFonts w:ascii="Courier New" w:hAnsi="Courier New" w:cs="Courier New"/>
          <w:sz w:val="20"/>
          <w:szCs w:val="20"/>
        </w:rPr>
        <w:t>│    │1)                       │                       │                  │</w:t>
      </w:r>
    </w:p>
    <w:p w:rsidR="00943501" w:rsidRDefault="00943501">
      <w:pPr>
        <w:pStyle w:val="ConsPlusCell"/>
        <w:rPr>
          <w:rFonts w:ascii="Courier New" w:hAnsi="Courier New" w:cs="Courier New"/>
          <w:sz w:val="20"/>
          <w:szCs w:val="20"/>
        </w:rPr>
      </w:pPr>
      <w:r>
        <w:rPr>
          <w:rFonts w:ascii="Courier New" w:hAnsi="Courier New" w:cs="Courier New"/>
          <w:sz w:val="20"/>
          <w:szCs w:val="20"/>
        </w:rPr>
        <w:t>│    │2)                       │                       │                  │</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t>│ 2. │Иные транспортные        │                       │                  │</w:t>
      </w:r>
    </w:p>
    <w:p w:rsidR="00943501" w:rsidRDefault="00943501">
      <w:pPr>
        <w:pStyle w:val="ConsPlusCell"/>
        <w:rPr>
          <w:rFonts w:ascii="Courier New" w:hAnsi="Courier New" w:cs="Courier New"/>
          <w:sz w:val="20"/>
          <w:szCs w:val="20"/>
        </w:rPr>
      </w:pPr>
      <w:r>
        <w:rPr>
          <w:rFonts w:ascii="Courier New" w:hAnsi="Courier New" w:cs="Courier New"/>
          <w:sz w:val="20"/>
          <w:szCs w:val="20"/>
        </w:rPr>
        <w:t>│    │средства:                │                       │                  │</w:t>
      </w:r>
    </w:p>
    <w:p w:rsidR="00943501" w:rsidRDefault="00943501">
      <w:pPr>
        <w:pStyle w:val="ConsPlusCell"/>
        <w:rPr>
          <w:rFonts w:ascii="Courier New" w:hAnsi="Courier New" w:cs="Courier New"/>
          <w:sz w:val="20"/>
          <w:szCs w:val="20"/>
        </w:rPr>
      </w:pPr>
      <w:r>
        <w:rPr>
          <w:rFonts w:ascii="Courier New" w:hAnsi="Courier New" w:cs="Courier New"/>
          <w:sz w:val="20"/>
          <w:szCs w:val="20"/>
        </w:rPr>
        <w:t>│    │1)                       │                       │                  │</w:t>
      </w:r>
    </w:p>
    <w:p w:rsidR="00943501" w:rsidRDefault="00943501">
      <w:pPr>
        <w:pStyle w:val="ConsPlusCell"/>
        <w:rPr>
          <w:rFonts w:ascii="Courier New" w:hAnsi="Courier New" w:cs="Courier New"/>
          <w:sz w:val="20"/>
          <w:szCs w:val="20"/>
        </w:rPr>
      </w:pPr>
      <w:r>
        <w:rPr>
          <w:rFonts w:ascii="Courier New" w:hAnsi="Courier New" w:cs="Courier New"/>
          <w:sz w:val="20"/>
          <w:szCs w:val="20"/>
        </w:rPr>
        <w:t>│    │2)                       │                       │                  │</w:t>
      </w:r>
    </w:p>
    <w:p w:rsidR="00943501" w:rsidRDefault="00943501">
      <w:pPr>
        <w:pStyle w:val="ConsPlusCell"/>
        <w:rPr>
          <w:rFonts w:ascii="Courier New" w:hAnsi="Courier New" w:cs="Courier New"/>
          <w:sz w:val="20"/>
          <w:szCs w:val="20"/>
        </w:rPr>
      </w:pPr>
      <w:r>
        <w:rPr>
          <w:rFonts w:ascii="Courier New" w:hAnsi="Courier New" w:cs="Courier New"/>
          <w:sz w:val="20"/>
          <w:szCs w:val="20"/>
        </w:rPr>
        <w:t>│    │3)                       │                       │                  │</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r>
        <w:t xml:space="preserve">    --------------------------------</w:t>
      </w:r>
    </w:p>
    <w:p w:rsidR="00943501" w:rsidRDefault="00943501">
      <w:pPr>
        <w:pStyle w:val="ConsPlusNonformat"/>
      </w:pPr>
      <w:bookmarkStart w:id="277" w:name="Par540"/>
      <w:bookmarkEnd w:id="277"/>
      <w:r>
        <w:t>&lt;1&gt;   Указываются   основание  приобретения  (покупка,  мена,  дарение,</w:t>
      </w:r>
    </w:p>
    <w:p w:rsidR="00943501" w:rsidRDefault="00943501">
      <w:pPr>
        <w:pStyle w:val="ConsPlusNonformat"/>
      </w:pPr>
      <w:r>
        <w:t>наследование  и  другие),  а также реквизиты (дата, номер) соответствующего</w:t>
      </w:r>
    </w:p>
    <w:p w:rsidR="00943501" w:rsidRDefault="00943501">
      <w:pPr>
        <w:pStyle w:val="ConsPlusNonformat"/>
      </w:pPr>
      <w:r>
        <w:t>договора или акта.</w:t>
      </w:r>
    </w:p>
    <w:p w:rsidR="00943501" w:rsidRDefault="00943501">
      <w:pPr>
        <w:pStyle w:val="ConsPlusNonformat"/>
      </w:pPr>
    </w:p>
    <w:p w:rsidR="00943501" w:rsidRDefault="00943501">
      <w:pPr>
        <w:pStyle w:val="ConsPlusNonformat"/>
      </w:pPr>
      <w:bookmarkStart w:id="278" w:name="Par544"/>
      <w:bookmarkEnd w:id="278"/>
      <w:r>
        <w:lastRenderedPageBreak/>
        <w:t>4.3. Денежные средства, находящиеся на счетах в кредитных организациях</w:t>
      </w:r>
    </w:p>
    <w:p w:rsidR="00943501" w:rsidRDefault="00943501">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600"/>
        <w:gridCol w:w="2160"/>
        <w:gridCol w:w="1320"/>
        <w:gridCol w:w="1440"/>
        <w:gridCol w:w="1080"/>
        <w:gridCol w:w="1560"/>
        <w:gridCol w:w="1560"/>
      </w:tblGrid>
      <w:tr w:rsidR="00943501">
        <w:trPr>
          <w:trHeight w:val="800"/>
          <w:tblCellSpacing w:w="5" w:type="nil"/>
        </w:trPr>
        <w:tc>
          <w:tcPr>
            <w:tcW w:w="60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N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п/п</w:t>
            </w:r>
          </w:p>
        </w:tc>
        <w:tc>
          <w:tcPr>
            <w:tcW w:w="216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Наименование 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адрес кредитной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организации   </w:t>
            </w:r>
          </w:p>
        </w:tc>
        <w:tc>
          <w:tcPr>
            <w:tcW w:w="132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Вид 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валюта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счета </w:t>
            </w:r>
            <w:hyperlink w:anchor="Par562" w:history="1">
              <w:r>
                <w:rPr>
                  <w:rFonts w:ascii="Courier New" w:hAnsi="Courier New" w:cs="Courier New"/>
                  <w:color w:val="0000FF"/>
                  <w:sz w:val="20"/>
                  <w:szCs w:val="20"/>
                </w:rPr>
                <w:t>&lt;1&gt;</w:t>
              </w:r>
            </w:hyperlink>
          </w:p>
        </w:tc>
        <w:tc>
          <w:tcPr>
            <w:tcW w:w="144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Дата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открытия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счета   </w:t>
            </w:r>
          </w:p>
        </w:tc>
        <w:tc>
          <w:tcPr>
            <w:tcW w:w="108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Номер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счета </w:t>
            </w:r>
          </w:p>
        </w:tc>
        <w:tc>
          <w:tcPr>
            <w:tcW w:w="156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Остаток на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счете </w:t>
            </w:r>
            <w:hyperlink w:anchor="Par564" w:history="1">
              <w:r>
                <w:rPr>
                  <w:rFonts w:ascii="Courier New" w:hAnsi="Courier New" w:cs="Courier New"/>
                  <w:color w:val="0000FF"/>
                  <w:sz w:val="20"/>
                  <w:szCs w:val="20"/>
                </w:rPr>
                <w:t>&lt;2&gt;</w:t>
              </w:r>
            </w:hyperlink>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(тыс.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рублей)  </w:t>
            </w:r>
          </w:p>
        </w:tc>
        <w:tc>
          <w:tcPr>
            <w:tcW w:w="156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Процентная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ставка по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вкладам  </w:t>
            </w:r>
          </w:p>
        </w:tc>
      </w:tr>
      <w:tr w:rsidR="00943501">
        <w:trPr>
          <w:tblCellSpacing w:w="5" w:type="nil"/>
        </w:trPr>
        <w:tc>
          <w:tcPr>
            <w:tcW w:w="6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 </w:t>
            </w:r>
          </w:p>
        </w:tc>
        <w:tc>
          <w:tcPr>
            <w:tcW w:w="21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        </w:t>
            </w:r>
          </w:p>
        </w:tc>
        <w:tc>
          <w:tcPr>
            <w:tcW w:w="13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3    </w:t>
            </w:r>
          </w:p>
        </w:tc>
        <w:tc>
          <w:tcPr>
            <w:tcW w:w="14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4     </w:t>
            </w:r>
          </w:p>
        </w:tc>
        <w:tc>
          <w:tcPr>
            <w:tcW w:w="10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5   </w:t>
            </w:r>
          </w:p>
        </w:tc>
        <w:tc>
          <w:tcPr>
            <w:tcW w:w="15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6     </w:t>
            </w:r>
          </w:p>
        </w:tc>
        <w:tc>
          <w:tcPr>
            <w:tcW w:w="15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7     </w:t>
            </w:r>
          </w:p>
        </w:tc>
      </w:tr>
      <w:tr w:rsidR="00943501">
        <w:trPr>
          <w:tblCellSpacing w:w="5" w:type="nil"/>
        </w:trPr>
        <w:tc>
          <w:tcPr>
            <w:tcW w:w="6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21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3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4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0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5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5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r>
      <w:tr w:rsidR="00943501">
        <w:trPr>
          <w:tblCellSpacing w:w="5" w:type="nil"/>
        </w:trPr>
        <w:tc>
          <w:tcPr>
            <w:tcW w:w="6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21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3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4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0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5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5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r>
      <w:tr w:rsidR="00943501">
        <w:trPr>
          <w:tblCellSpacing w:w="5" w:type="nil"/>
        </w:trPr>
        <w:tc>
          <w:tcPr>
            <w:tcW w:w="6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21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3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4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0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5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5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r>
    </w:tbl>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r>
        <w:t xml:space="preserve">    --------------------------------</w:t>
      </w:r>
    </w:p>
    <w:p w:rsidR="00943501" w:rsidRDefault="00943501">
      <w:pPr>
        <w:pStyle w:val="ConsPlusNonformat"/>
      </w:pPr>
      <w:bookmarkStart w:id="279" w:name="Par562"/>
      <w:bookmarkEnd w:id="279"/>
      <w:r>
        <w:t>&lt;1&gt;  Указываются  вид  счета (депозитный, текущий, расчетный, ссудный и</w:t>
      </w:r>
    </w:p>
    <w:p w:rsidR="00943501" w:rsidRDefault="00943501">
      <w:pPr>
        <w:pStyle w:val="ConsPlusNonformat"/>
      </w:pPr>
      <w:r>
        <w:t>другие) и валюта счета.</w:t>
      </w:r>
    </w:p>
    <w:p w:rsidR="00943501" w:rsidRDefault="00943501">
      <w:pPr>
        <w:pStyle w:val="ConsPlusNonformat"/>
      </w:pPr>
      <w:bookmarkStart w:id="280" w:name="Par564"/>
      <w:bookmarkEnd w:id="280"/>
      <w:r>
        <w:t>&lt;2&gt;  Остаток  на  счете  указывается  на  отчетную  дату.  Для счетов в</w:t>
      </w:r>
    </w:p>
    <w:p w:rsidR="00943501" w:rsidRDefault="00943501">
      <w:pPr>
        <w:pStyle w:val="ConsPlusNonformat"/>
      </w:pPr>
      <w:r>
        <w:t>иностранной  валюте  остаток  указывается в рублях по курсу Банка России на</w:t>
      </w:r>
    </w:p>
    <w:p w:rsidR="00943501" w:rsidRDefault="00943501">
      <w:pPr>
        <w:pStyle w:val="ConsPlusNonformat"/>
      </w:pPr>
      <w:r>
        <w:t>отчетную дату.</w:t>
      </w:r>
    </w:p>
    <w:p w:rsidR="00943501" w:rsidRDefault="00943501">
      <w:pPr>
        <w:pStyle w:val="ConsPlusNonformat"/>
      </w:pPr>
    </w:p>
    <w:p w:rsidR="00943501" w:rsidRDefault="00943501">
      <w:pPr>
        <w:pStyle w:val="ConsPlusNonformat"/>
      </w:pPr>
      <w:bookmarkStart w:id="281" w:name="Par568"/>
      <w:bookmarkEnd w:id="281"/>
      <w:r>
        <w:t>4.4. Ценные бумаги</w:t>
      </w:r>
    </w:p>
    <w:p w:rsidR="00943501" w:rsidRDefault="00943501">
      <w:pPr>
        <w:pStyle w:val="ConsPlusNonformat"/>
      </w:pPr>
    </w:p>
    <w:p w:rsidR="00943501" w:rsidRDefault="00943501">
      <w:pPr>
        <w:pStyle w:val="ConsPlusNonformat"/>
      </w:pPr>
      <w:bookmarkStart w:id="282" w:name="Par570"/>
      <w:bookmarkEnd w:id="282"/>
      <w:r>
        <w:t>4.4.1. Акции и иное участие в коммерческих организациях</w:t>
      </w:r>
    </w:p>
    <w:p w:rsidR="00943501" w:rsidRDefault="00943501">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600"/>
        <w:gridCol w:w="3000"/>
        <w:gridCol w:w="1680"/>
        <w:gridCol w:w="1920"/>
        <w:gridCol w:w="1080"/>
        <w:gridCol w:w="1320"/>
      </w:tblGrid>
      <w:tr w:rsidR="00943501">
        <w:trPr>
          <w:trHeight w:val="800"/>
          <w:tblCellSpacing w:w="5" w:type="nil"/>
        </w:trPr>
        <w:tc>
          <w:tcPr>
            <w:tcW w:w="60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N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п/п</w:t>
            </w:r>
          </w:p>
        </w:tc>
        <w:tc>
          <w:tcPr>
            <w:tcW w:w="300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Наименование 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организационно-правовая</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форма организации </w:t>
            </w:r>
            <w:hyperlink w:anchor="Par586" w:history="1">
              <w:r>
                <w:rPr>
                  <w:rFonts w:ascii="Courier New" w:hAnsi="Courier New" w:cs="Courier New"/>
                  <w:color w:val="0000FF"/>
                  <w:sz w:val="20"/>
                  <w:szCs w:val="20"/>
                </w:rPr>
                <w:t>&lt;1&gt;</w:t>
              </w:r>
            </w:hyperlink>
          </w:p>
        </w:tc>
        <w:tc>
          <w:tcPr>
            <w:tcW w:w="168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Место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нахождения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организации</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(адрес)  </w:t>
            </w:r>
          </w:p>
        </w:tc>
        <w:tc>
          <w:tcPr>
            <w:tcW w:w="192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Уставный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капитал </w:t>
            </w:r>
            <w:hyperlink w:anchor="Par590" w:history="1">
              <w:r>
                <w:rPr>
                  <w:rFonts w:ascii="Courier New" w:hAnsi="Courier New" w:cs="Courier New"/>
                  <w:color w:val="0000FF"/>
                  <w:sz w:val="20"/>
                  <w:szCs w:val="20"/>
                </w:rPr>
                <w:t>&lt;2&gt;</w:t>
              </w:r>
            </w:hyperlink>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(тыс. рублей) </w:t>
            </w:r>
          </w:p>
        </w:tc>
        <w:tc>
          <w:tcPr>
            <w:tcW w:w="108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Доля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участия</w:t>
            </w:r>
          </w:p>
          <w:p w:rsidR="00943501" w:rsidRDefault="00761F2E">
            <w:pPr>
              <w:widowControl w:val="0"/>
              <w:autoSpaceDE w:val="0"/>
              <w:autoSpaceDN w:val="0"/>
              <w:adjustRightInd w:val="0"/>
              <w:spacing w:after="0" w:line="240" w:lineRule="auto"/>
              <w:rPr>
                <w:rFonts w:ascii="Courier New" w:hAnsi="Courier New" w:cs="Courier New"/>
                <w:sz w:val="20"/>
                <w:szCs w:val="20"/>
              </w:rPr>
            </w:pPr>
            <w:hyperlink w:anchor="Par594" w:history="1">
              <w:r w:rsidR="00943501">
                <w:rPr>
                  <w:rFonts w:ascii="Courier New" w:hAnsi="Courier New" w:cs="Courier New"/>
                  <w:color w:val="0000FF"/>
                  <w:sz w:val="20"/>
                  <w:szCs w:val="20"/>
                </w:rPr>
                <w:t>&lt;3&gt;</w:t>
              </w:r>
            </w:hyperlink>
          </w:p>
        </w:tc>
        <w:tc>
          <w:tcPr>
            <w:tcW w:w="132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Основание</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участия </w:t>
            </w:r>
          </w:p>
          <w:p w:rsidR="00943501" w:rsidRDefault="00761F2E">
            <w:pPr>
              <w:widowControl w:val="0"/>
              <w:autoSpaceDE w:val="0"/>
              <w:autoSpaceDN w:val="0"/>
              <w:adjustRightInd w:val="0"/>
              <w:spacing w:after="0" w:line="240" w:lineRule="auto"/>
              <w:rPr>
                <w:rFonts w:ascii="Courier New" w:hAnsi="Courier New" w:cs="Courier New"/>
                <w:sz w:val="20"/>
                <w:szCs w:val="20"/>
              </w:rPr>
            </w:pPr>
            <w:hyperlink w:anchor="Par597" w:history="1">
              <w:r w:rsidR="00943501">
                <w:rPr>
                  <w:rFonts w:ascii="Courier New" w:hAnsi="Courier New" w:cs="Courier New"/>
                  <w:color w:val="0000FF"/>
                  <w:sz w:val="20"/>
                  <w:szCs w:val="20"/>
                </w:rPr>
                <w:t>&lt;4&gt;</w:t>
              </w:r>
            </w:hyperlink>
          </w:p>
        </w:tc>
      </w:tr>
      <w:tr w:rsidR="00943501">
        <w:trPr>
          <w:tblCellSpacing w:w="5" w:type="nil"/>
        </w:trPr>
        <w:tc>
          <w:tcPr>
            <w:tcW w:w="6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 </w:t>
            </w:r>
          </w:p>
        </w:tc>
        <w:tc>
          <w:tcPr>
            <w:tcW w:w="30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           </w:t>
            </w:r>
          </w:p>
        </w:tc>
        <w:tc>
          <w:tcPr>
            <w:tcW w:w="16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3     </w:t>
            </w:r>
          </w:p>
        </w:tc>
        <w:tc>
          <w:tcPr>
            <w:tcW w:w="19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4       </w:t>
            </w:r>
          </w:p>
        </w:tc>
        <w:tc>
          <w:tcPr>
            <w:tcW w:w="10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5   </w:t>
            </w:r>
          </w:p>
        </w:tc>
        <w:tc>
          <w:tcPr>
            <w:tcW w:w="13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6    </w:t>
            </w:r>
          </w:p>
        </w:tc>
      </w:tr>
      <w:tr w:rsidR="00943501">
        <w:trPr>
          <w:tblCellSpacing w:w="5" w:type="nil"/>
        </w:trPr>
        <w:tc>
          <w:tcPr>
            <w:tcW w:w="6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30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6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9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0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3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r>
      <w:tr w:rsidR="00943501">
        <w:trPr>
          <w:tblCellSpacing w:w="5" w:type="nil"/>
        </w:trPr>
        <w:tc>
          <w:tcPr>
            <w:tcW w:w="6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30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6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9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0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3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r>
    </w:tbl>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r>
        <w:t xml:space="preserve">    --------------------------------</w:t>
      </w:r>
    </w:p>
    <w:p w:rsidR="00943501" w:rsidRDefault="00943501">
      <w:pPr>
        <w:pStyle w:val="ConsPlusNonformat"/>
      </w:pPr>
      <w:bookmarkStart w:id="283" w:name="Par586"/>
      <w:bookmarkEnd w:id="283"/>
      <w:r>
        <w:t>&lt;1&gt;   Указываются   полное  или  сокращенное  официальное  наименование</w:t>
      </w:r>
    </w:p>
    <w:p w:rsidR="00943501" w:rsidRDefault="00943501">
      <w:pPr>
        <w:pStyle w:val="ConsPlusNonformat"/>
      </w:pPr>
      <w:r>
        <w:t>организации  и  ее  организационно-правовая  форма  (акционерное  общество,</w:t>
      </w:r>
    </w:p>
    <w:p w:rsidR="00943501" w:rsidRDefault="00943501">
      <w:pPr>
        <w:pStyle w:val="ConsPlusNonformat"/>
      </w:pPr>
      <w:r>
        <w:t>общество  с  ограниченной  ответственностью, товарищество, производственный</w:t>
      </w:r>
    </w:p>
    <w:p w:rsidR="00943501" w:rsidRDefault="00943501">
      <w:pPr>
        <w:pStyle w:val="ConsPlusNonformat"/>
      </w:pPr>
      <w:r>
        <w:t>кооператив и другие).</w:t>
      </w:r>
    </w:p>
    <w:p w:rsidR="00943501" w:rsidRDefault="00943501">
      <w:pPr>
        <w:pStyle w:val="ConsPlusNonformat"/>
      </w:pPr>
      <w:bookmarkStart w:id="284" w:name="Par590"/>
      <w:bookmarkEnd w:id="284"/>
      <w:r>
        <w:t>&lt;2&gt;  Уставный  капитал  указывается  согласно  учредительным документам</w:t>
      </w:r>
    </w:p>
    <w:p w:rsidR="00943501" w:rsidRDefault="00943501">
      <w:pPr>
        <w:pStyle w:val="ConsPlusNonformat"/>
      </w:pPr>
      <w:r>
        <w:t>организации   по  состоянию  на  отчетную  дату.  Для  уставных  капиталов,</w:t>
      </w:r>
    </w:p>
    <w:p w:rsidR="00943501" w:rsidRDefault="00943501">
      <w:pPr>
        <w:pStyle w:val="ConsPlusNonformat"/>
      </w:pPr>
      <w:r>
        <w:t>выраженных  в  иностранной валюте, уставный капитал указывается в рублях по</w:t>
      </w:r>
    </w:p>
    <w:p w:rsidR="00943501" w:rsidRDefault="00943501">
      <w:pPr>
        <w:pStyle w:val="ConsPlusNonformat"/>
      </w:pPr>
      <w:r>
        <w:t>курсу Банка России на отчетную дату.</w:t>
      </w:r>
    </w:p>
    <w:p w:rsidR="00943501" w:rsidRDefault="00943501">
      <w:pPr>
        <w:pStyle w:val="ConsPlusNonformat"/>
      </w:pPr>
      <w:bookmarkStart w:id="285" w:name="Par594"/>
      <w:bookmarkEnd w:id="285"/>
      <w:r>
        <w:t>&lt;3&gt;  Доля  участия  выражается  в  процентах от уставного капитала. Для</w:t>
      </w:r>
    </w:p>
    <w:p w:rsidR="00943501" w:rsidRDefault="00943501">
      <w:pPr>
        <w:pStyle w:val="ConsPlusNonformat"/>
      </w:pPr>
      <w:r>
        <w:t>акционерных  обществ  указываются  также номинальная стоимость и количество</w:t>
      </w:r>
    </w:p>
    <w:p w:rsidR="00943501" w:rsidRDefault="00943501">
      <w:pPr>
        <w:pStyle w:val="ConsPlusNonformat"/>
      </w:pPr>
      <w:r>
        <w:t>акций.</w:t>
      </w:r>
    </w:p>
    <w:p w:rsidR="00943501" w:rsidRDefault="00943501">
      <w:pPr>
        <w:pStyle w:val="ConsPlusNonformat"/>
      </w:pPr>
      <w:bookmarkStart w:id="286" w:name="Par597"/>
      <w:bookmarkEnd w:id="286"/>
      <w:r>
        <w:t>&lt;4&gt;  Указывается  основание  приобретения  доли  участия (учредительный</w:t>
      </w:r>
    </w:p>
    <w:p w:rsidR="00943501" w:rsidRDefault="00943501">
      <w:pPr>
        <w:pStyle w:val="ConsPlusNonformat"/>
      </w:pPr>
      <w:r>
        <w:t>договор,  покупка,  мена,  дарение,  наследование  и  другие)  с  указанием</w:t>
      </w:r>
    </w:p>
    <w:p w:rsidR="00943501" w:rsidRDefault="00943501">
      <w:pPr>
        <w:pStyle w:val="ConsPlusNonformat"/>
      </w:pPr>
      <w:r>
        <w:t>реквизитов (дата, номер) соответствующего договора или акта.</w:t>
      </w:r>
    </w:p>
    <w:p w:rsidR="00943501" w:rsidRDefault="00943501">
      <w:pPr>
        <w:pStyle w:val="ConsPlusNonformat"/>
      </w:pPr>
    </w:p>
    <w:p w:rsidR="00943501" w:rsidRDefault="00943501">
      <w:pPr>
        <w:pStyle w:val="ConsPlusNonformat"/>
      </w:pPr>
      <w:bookmarkStart w:id="287" w:name="Par601"/>
      <w:bookmarkEnd w:id="287"/>
      <w:r>
        <w:t>4.4.2. Иные ценные бумаги</w:t>
      </w:r>
    </w:p>
    <w:p w:rsidR="00943501" w:rsidRDefault="00943501">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600"/>
        <w:gridCol w:w="1440"/>
        <w:gridCol w:w="1680"/>
        <w:gridCol w:w="2640"/>
        <w:gridCol w:w="1440"/>
        <w:gridCol w:w="1800"/>
      </w:tblGrid>
      <w:tr w:rsidR="00943501">
        <w:trPr>
          <w:trHeight w:val="800"/>
          <w:tblCellSpacing w:w="5" w:type="nil"/>
        </w:trPr>
        <w:tc>
          <w:tcPr>
            <w:tcW w:w="60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N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п/п</w:t>
            </w:r>
          </w:p>
        </w:tc>
        <w:tc>
          <w:tcPr>
            <w:tcW w:w="144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Вид ценной</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бумаги </w:t>
            </w:r>
            <w:hyperlink w:anchor="Par617" w:history="1">
              <w:r>
                <w:rPr>
                  <w:rFonts w:ascii="Courier New" w:hAnsi="Courier New" w:cs="Courier New"/>
                  <w:color w:val="0000FF"/>
                  <w:sz w:val="20"/>
                  <w:szCs w:val="20"/>
                </w:rPr>
                <w:t>&lt;1&gt;</w:t>
              </w:r>
            </w:hyperlink>
          </w:p>
        </w:tc>
        <w:tc>
          <w:tcPr>
            <w:tcW w:w="168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Лицо,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выпустившее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ценную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бумагу   </w:t>
            </w:r>
          </w:p>
        </w:tc>
        <w:tc>
          <w:tcPr>
            <w:tcW w:w="264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Номинальная величина</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обязательства (тыс.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рублей)      </w:t>
            </w:r>
          </w:p>
        </w:tc>
        <w:tc>
          <w:tcPr>
            <w:tcW w:w="144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Общее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количество</w:t>
            </w:r>
          </w:p>
        </w:tc>
        <w:tc>
          <w:tcPr>
            <w:tcW w:w="180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Общая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стоимость </w:t>
            </w:r>
            <w:hyperlink w:anchor="Par619" w:history="1">
              <w:r>
                <w:rPr>
                  <w:rFonts w:ascii="Courier New" w:hAnsi="Courier New" w:cs="Courier New"/>
                  <w:color w:val="0000FF"/>
                  <w:sz w:val="20"/>
                  <w:szCs w:val="20"/>
                </w:rPr>
                <w:t>&lt;2&gt;</w:t>
              </w:r>
            </w:hyperlink>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(тыс. рублей)</w:t>
            </w:r>
          </w:p>
        </w:tc>
      </w:tr>
      <w:tr w:rsidR="00943501">
        <w:trPr>
          <w:tblCellSpacing w:w="5" w:type="nil"/>
        </w:trPr>
        <w:tc>
          <w:tcPr>
            <w:tcW w:w="6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 </w:t>
            </w:r>
          </w:p>
        </w:tc>
        <w:tc>
          <w:tcPr>
            <w:tcW w:w="14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    </w:t>
            </w:r>
          </w:p>
        </w:tc>
        <w:tc>
          <w:tcPr>
            <w:tcW w:w="16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3      </w:t>
            </w:r>
          </w:p>
        </w:tc>
        <w:tc>
          <w:tcPr>
            <w:tcW w:w="26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4          </w:t>
            </w:r>
          </w:p>
        </w:tc>
        <w:tc>
          <w:tcPr>
            <w:tcW w:w="14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5     </w:t>
            </w:r>
          </w:p>
        </w:tc>
        <w:tc>
          <w:tcPr>
            <w:tcW w:w="18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6      </w:t>
            </w:r>
          </w:p>
        </w:tc>
      </w:tr>
      <w:tr w:rsidR="00943501">
        <w:trPr>
          <w:tblCellSpacing w:w="5" w:type="nil"/>
        </w:trPr>
        <w:tc>
          <w:tcPr>
            <w:tcW w:w="6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4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6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26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4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8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r>
      <w:tr w:rsidR="00943501">
        <w:trPr>
          <w:tblCellSpacing w:w="5" w:type="nil"/>
        </w:trPr>
        <w:tc>
          <w:tcPr>
            <w:tcW w:w="6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4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6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26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4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8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r>
    </w:tbl>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r>
        <w:t xml:space="preserve">    --------------------------------</w:t>
      </w:r>
    </w:p>
    <w:p w:rsidR="00943501" w:rsidRDefault="00943501">
      <w:pPr>
        <w:pStyle w:val="ConsPlusNonformat"/>
      </w:pPr>
      <w:bookmarkStart w:id="288" w:name="Par617"/>
      <w:bookmarkEnd w:id="288"/>
      <w:r>
        <w:t>&lt;1&gt;  Указываются  все  ценные  бумаги  по  видам  (облигации, векселя и</w:t>
      </w:r>
    </w:p>
    <w:p w:rsidR="00943501" w:rsidRDefault="00943501">
      <w:pPr>
        <w:pStyle w:val="ConsPlusNonformat"/>
      </w:pPr>
      <w:r>
        <w:t xml:space="preserve">другие), за исключением акций, указанных в </w:t>
      </w:r>
      <w:hyperlink w:anchor="Par570" w:history="1">
        <w:r>
          <w:rPr>
            <w:color w:val="0000FF"/>
          </w:rPr>
          <w:t>подпункте 4.4.1</w:t>
        </w:r>
      </w:hyperlink>
      <w:r>
        <w:t>.</w:t>
      </w:r>
    </w:p>
    <w:p w:rsidR="00943501" w:rsidRDefault="00943501">
      <w:pPr>
        <w:pStyle w:val="ConsPlusNonformat"/>
      </w:pPr>
      <w:bookmarkStart w:id="289" w:name="Par619"/>
      <w:bookmarkEnd w:id="289"/>
      <w:r>
        <w:t>&lt;2&gt;  Указывается  общая  стоимость  ценных бумаг данного вида исходя из</w:t>
      </w:r>
    </w:p>
    <w:p w:rsidR="00943501" w:rsidRDefault="00943501">
      <w:pPr>
        <w:pStyle w:val="ConsPlusNonformat"/>
      </w:pPr>
      <w:r>
        <w:t>стоимости их приобретения (а если ее нельзя определить - исходя из рыночной</w:t>
      </w:r>
    </w:p>
    <w:p w:rsidR="00943501" w:rsidRDefault="00943501">
      <w:pPr>
        <w:pStyle w:val="ConsPlusNonformat"/>
      </w:pPr>
      <w:r>
        <w:lastRenderedPageBreak/>
        <w:t>стоимости  или  номинальной  стоимости).  Для  обязательств,  выраженных  в</w:t>
      </w:r>
    </w:p>
    <w:p w:rsidR="00943501" w:rsidRDefault="00943501">
      <w:pPr>
        <w:pStyle w:val="ConsPlusNonformat"/>
      </w:pPr>
      <w:r>
        <w:t>иностранной валюте, стоимость указывается в рублях по курсу Банка России на</w:t>
      </w:r>
    </w:p>
    <w:p w:rsidR="00943501" w:rsidRDefault="00943501">
      <w:pPr>
        <w:pStyle w:val="ConsPlusNonformat"/>
      </w:pPr>
      <w:r>
        <w:t>отчетную дату.</w:t>
      </w:r>
    </w:p>
    <w:p w:rsidR="00943501" w:rsidRDefault="00943501">
      <w:pPr>
        <w:pStyle w:val="ConsPlusNonformat"/>
      </w:pPr>
    </w:p>
    <w:p w:rsidR="00943501" w:rsidRDefault="00943501">
      <w:pPr>
        <w:pStyle w:val="ConsPlusNonformat"/>
      </w:pPr>
      <w:r>
        <w:t xml:space="preserve">    Итого    по    </w:t>
      </w:r>
      <w:hyperlink w:anchor="Par568" w:history="1">
        <w:r>
          <w:rPr>
            <w:color w:val="0000FF"/>
          </w:rPr>
          <w:t>подпункту   4.4</w:t>
        </w:r>
      </w:hyperlink>
      <w:r>
        <w:t xml:space="preserve">   суммарная   стоимость   ценных   бумаг</w:t>
      </w:r>
    </w:p>
    <w:p w:rsidR="00943501" w:rsidRDefault="00943501">
      <w:pPr>
        <w:pStyle w:val="ConsPlusNonformat"/>
      </w:pPr>
      <w:r>
        <w:t>несовершеннолетнего   подопечного,  включая  доли  участия  в  коммерческих</w:t>
      </w:r>
    </w:p>
    <w:p w:rsidR="00943501" w:rsidRDefault="00943501">
      <w:pPr>
        <w:pStyle w:val="ConsPlusNonformat"/>
      </w:pPr>
      <w:r>
        <w:t>организациях, составляет на конец отчетного периода</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(тыс. рублей)</w:t>
      </w:r>
    </w:p>
    <w:p w:rsidR="00943501" w:rsidRDefault="00943501">
      <w:pPr>
        <w:pStyle w:val="ConsPlusNonformat"/>
      </w:pPr>
    </w:p>
    <w:p w:rsidR="00943501" w:rsidRDefault="00943501">
      <w:pPr>
        <w:pStyle w:val="ConsPlusNonformat"/>
      </w:pPr>
      <w:bookmarkStart w:id="290" w:name="Par631"/>
      <w:bookmarkEnd w:id="290"/>
      <w:r>
        <w:t>5. Сведения о сохранности имущества несовершеннолетнего подопечного</w:t>
      </w:r>
    </w:p>
    <w:p w:rsidR="00943501" w:rsidRDefault="00943501">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840"/>
        <w:gridCol w:w="1800"/>
        <w:gridCol w:w="3960"/>
        <w:gridCol w:w="2760"/>
      </w:tblGrid>
      <w:tr w:rsidR="00943501">
        <w:trPr>
          <w:tblCellSpacing w:w="5" w:type="nil"/>
        </w:trPr>
        <w:tc>
          <w:tcPr>
            <w:tcW w:w="84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N п/п</w:t>
            </w:r>
          </w:p>
        </w:tc>
        <w:tc>
          <w:tcPr>
            <w:tcW w:w="180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Вид имущества</w:t>
            </w:r>
          </w:p>
        </w:tc>
        <w:tc>
          <w:tcPr>
            <w:tcW w:w="396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Изменение состава имущества </w:t>
            </w:r>
            <w:hyperlink w:anchor="Par644" w:history="1">
              <w:r>
                <w:rPr>
                  <w:rFonts w:ascii="Courier New" w:hAnsi="Courier New" w:cs="Courier New"/>
                  <w:color w:val="0000FF"/>
                  <w:sz w:val="20"/>
                  <w:szCs w:val="20"/>
                </w:rPr>
                <w:t>&lt;1&gt;</w:t>
              </w:r>
            </w:hyperlink>
          </w:p>
        </w:tc>
        <w:tc>
          <w:tcPr>
            <w:tcW w:w="276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Примечание </w:t>
            </w:r>
            <w:hyperlink w:anchor="Par647" w:history="1">
              <w:r>
                <w:rPr>
                  <w:rFonts w:ascii="Courier New" w:hAnsi="Courier New" w:cs="Courier New"/>
                  <w:color w:val="0000FF"/>
                  <w:sz w:val="20"/>
                  <w:szCs w:val="20"/>
                </w:rPr>
                <w:t>&lt;2&gt;</w:t>
              </w:r>
            </w:hyperlink>
          </w:p>
        </w:tc>
      </w:tr>
      <w:tr w:rsidR="00943501">
        <w:trPr>
          <w:tblCellSpacing w:w="5" w:type="nil"/>
        </w:trPr>
        <w:tc>
          <w:tcPr>
            <w:tcW w:w="8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  </w:t>
            </w:r>
          </w:p>
        </w:tc>
        <w:tc>
          <w:tcPr>
            <w:tcW w:w="18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      </w:t>
            </w:r>
          </w:p>
        </w:tc>
        <w:tc>
          <w:tcPr>
            <w:tcW w:w="39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3               </w:t>
            </w:r>
          </w:p>
        </w:tc>
        <w:tc>
          <w:tcPr>
            <w:tcW w:w="27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4          </w:t>
            </w:r>
          </w:p>
        </w:tc>
      </w:tr>
      <w:tr w:rsidR="00943501">
        <w:trPr>
          <w:tblCellSpacing w:w="5" w:type="nil"/>
        </w:trPr>
        <w:tc>
          <w:tcPr>
            <w:tcW w:w="8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8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39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27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r>
      <w:tr w:rsidR="00943501">
        <w:trPr>
          <w:tblCellSpacing w:w="5" w:type="nil"/>
        </w:trPr>
        <w:tc>
          <w:tcPr>
            <w:tcW w:w="8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8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39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27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r>
    </w:tbl>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r>
        <w:t xml:space="preserve">    --------------------------------</w:t>
      </w:r>
    </w:p>
    <w:p w:rsidR="00943501" w:rsidRDefault="00943501">
      <w:pPr>
        <w:pStyle w:val="ConsPlusNonformat"/>
      </w:pPr>
      <w:bookmarkStart w:id="291" w:name="Par644"/>
      <w:bookmarkEnd w:id="291"/>
      <w:r>
        <w:t>&lt;1&gt;  Указываются  сведения  об изменении состава имущества, в том числе</w:t>
      </w:r>
    </w:p>
    <w:p w:rsidR="00943501" w:rsidRDefault="00943501">
      <w:pPr>
        <w:pStyle w:val="ConsPlusNonformat"/>
      </w:pPr>
      <w:r>
        <w:t>даты   получения   средств   со   счета   несовершеннолетнего  подопечного,</w:t>
      </w:r>
    </w:p>
    <w:p w:rsidR="00943501" w:rsidRDefault="00943501">
      <w:pPr>
        <w:pStyle w:val="ConsPlusNonformat"/>
      </w:pPr>
      <w:r>
        <w:t>подтвержденные соответствующими документами.</w:t>
      </w:r>
    </w:p>
    <w:p w:rsidR="00943501" w:rsidRDefault="00943501">
      <w:pPr>
        <w:pStyle w:val="ConsPlusNonformat"/>
      </w:pPr>
      <w:bookmarkStart w:id="292" w:name="Par647"/>
      <w:bookmarkEnd w:id="292"/>
      <w:r>
        <w:t>&lt;2&gt;   Указываются   реквизиты   (дата,  номер)  актов  органа  опеки  и</w:t>
      </w:r>
    </w:p>
    <w:p w:rsidR="00943501" w:rsidRDefault="00943501">
      <w:pPr>
        <w:pStyle w:val="ConsPlusNonformat"/>
      </w:pPr>
      <w:r>
        <w:t>попечительства,   разрешающих   произвести   действия,   изменяющие  состав</w:t>
      </w:r>
    </w:p>
    <w:p w:rsidR="00943501" w:rsidRDefault="00943501">
      <w:pPr>
        <w:pStyle w:val="ConsPlusNonformat"/>
      </w:pPr>
      <w:r>
        <w:t>имущества   несовершеннолетнего  подопечного,  в  случаях,  предусмотренных</w:t>
      </w:r>
    </w:p>
    <w:p w:rsidR="00943501" w:rsidRDefault="00943501">
      <w:pPr>
        <w:pStyle w:val="ConsPlusNonformat"/>
      </w:pPr>
      <w:r>
        <w:t>федеральными законами.</w:t>
      </w:r>
    </w:p>
    <w:p w:rsidR="00943501" w:rsidRDefault="00943501">
      <w:pPr>
        <w:pStyle w:val="ConsPlusNonformat"/>
      </w:pPr>
    </w:p>
    <w:p w:rsidR="00943501" w:rsidRDefault="00943501">
      <w:pPr>
        <w:pStyle w:val="ConsPlusNonformat"/>
      </w:pPr>
      <w:r>
        <w:t>6. Сведения о доходах несовершеннолетнего подопечного</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N  │              Вид дохода              │Величина дохода (тыс. рублей)</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п/п │                                      │</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1.   Алименты</w:t>
      </w:r>
    </w:p>
    <w:p w:rsidR="00943501" w:rsidRDefault="00943501">
      <w:pPr>
        <w:pStyle w:val="ConsPlusCell"/>
        <w:rPr>
          <w:rFonts w:ascii="Courier New" w:hAnsi="Courier New" w:cs="Courier New"/>
          <w:sz w:val="20"/>
          <w:szCs w:val="20"/>
        </w:rPr>
      </w:pP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2.   Пенсия</w:t>
      </w:r>
    </w:p>
    <w:p w:rsidR="00943501" w:rsidRDefault="00943501">
      <w:pPr>
        <w:pStyle w:val="ConsPlusCell"/>
        <w:rPr>
          <w:rFonts w:ascii="Courier New" w:hAnsi="Courier New" w:cs="Courier New"/>
          <w:sz w:val="20"/>
          <w:szCs w:val="20"/>
        </w:rPr>
      </w:pP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3.   Пособия и иные социальные выплаты</w:t>
      </w:r>
    </w:p>
    <w:p w:rsidR="00943501" w:rsidRDefault="00943501">
      <w:pPr>
        <w:pStyle w:val="ConsPlusCell"/>
        <w:rPr>
          <w:rFonts w:ascii="Courier New" w:hAnsi="Courier New" w:cs="Courier New"/>
          <w:sz w:val="20"/>
          <w:szCs w:val="20"/>
        </w:rPr>
      </w:pP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4.   Компенсационные выплаты и</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дополнительное ежемесячное</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материальное обеспечение</w:t>
      </w:r>
    </w:p>
    <w:p w:rsidR="00943501" w:rsidRDefault="00943501">
      <w:pPr>
        <w:pStyle w:val="ConsPlusCell"/>
        <w:rPr>
          <w:rFonts w:ascii="Courier New" w:hAnsi="Courier New" w:cs="Courier New"/>
          <w:sz w:val="20"/>
          <w:szCs w:val="20"/>
        </w:rPr>
      </w:pP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5.   Единовременные страховые выплаты,</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производимые в возмещение ущерба,</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причиненного жизни и здоровью</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несовершеннолетнего подопечного, его</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личному имуществу</w:t>
      </w:r>
    </w:p>
    <w:p w:rsidR="00943501" w:rsidRDefault="00943501">
      <w:pPr>
        <w:pStyle w:val="ConsPlusCell"/>
        <w:rPr>
          <w:rFonts w:ascii="Courier New" w:hAnsi="Courier New" w:cs="Courier New"/>
          <w:sz w:val="20"/>
          <w:szCs w:val="20"/>
        </w:rPr>
      </w:pP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6.   Наследуемые несовершеннолетним</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подопечным и подаренные ему денежные</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средства</w:t>
      </w:r>
    </w:p>
    <w:p w:rsidR="00943501" w:rsidRDefault="00943501">
      <w:pPr>
        <w:pStyle w:val="ConsPlusCell"/>
        <w:rPr>
          <w:rFonts w:ascii="Courier New" w:hAnsi="Courier New" w:cs="Courier New"/>
          <w:sz w:val="20"/>
          <w:szCs w:val="20"/>
        </w:rPr>
      </w:pP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7.   Иные доходы (указать вид дохода):</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1)</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2)</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3)</w:t>
      </w:r>
    </w:p>
    <w:p w:rsidR="00943501" w:rsidRDefault="00943501">
      <w:pPr>
        <w:pStyle w:val="ConsPlusCell"/>
        <w:rPr>
          <w:rFonts w:ascii="Courier New" w:hAnsi="Courier New" w:cs="Courier New"/>
          <w:sz w:val="20"/>
          <w:szCs w:val="20"/>
        </w:rPr>
      </w:pP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8.   Итого доход за отчетный период</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r>
        <w:t>7. Сведения о доходах от имущества несовершеннолетнего подопечного</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lastRenderedPageBreak/>
        <w:t>│ N │   Наименование   │  Место   │Величина│Основание│Наименование и адрес│</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│п/п│     имущества    │нахождения│ дохода │   </w:t>
      </w:r>
      <w:hyperlink w:anchor="Par732" w:history="1">
        <w:r>
          <w:rPr>
            <w:rFonts w:ascii="Courier New" w:hAnsi="Courier New" w:cs="Courier New"/>
            <w:color w:val="0000FF"/>
            <w:sz w:val="20"/>
            <w:szCs w:val="20"/>
          </w:rPr>
          <w:t>&lt;1&gt;</w:t>
        </w:r>
      </w:hyperlink>
      <w:r>
        <w:rPr>
          <w:rFonts w:ascii="Courier New" w:hAnsi="Courier New" w:cs="Courier New"/>
          <w:sz w:val="20"/>
          <w:szCs w:val="20"/>
        </w:rPr>
        <w:t xml:space="preserve">   │     кредитной      │</w:t>
      </w:r>
    </w:p>
    <w:p w:rsidR="00943501" w:rsidRDefault="00943501">
      <w:pPr>
        <w:pStyle w:val="ConsPlusCell"/>
        <w:rPr>
          <w:rFonts w:ascii="Courier New" w:hAnsi="Courier New" w:cs="Courier New"/>
          <w:sz w:val="20"/>
          <w:szCs w:val="20"/>
        </w:rPr>
      </w:pPr>
      <w:r>
        <w:rPr>
          <w:rFonts w:ascii="Courier New" w:hAnsi="Courier New" w:cs="Courier New"/>
          <w:sz w:val="20"/>
          <w:szCs w:val="20"/>
        </w:rPr>
        <w:t>│   │                  │          │ (тыс.  │         │    организации,    │</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                  │          │рублей) │         │ расчетный счет </w:t>
      </w:r>
      <w:hyperlink w:anchor="Par736" w:history="1">
        <w:r>
          <w:rPr>
            <w:rFonts w:ascii="Courier New" w:hAnsi="Courier New" w:cs="Courier New"/>
            <w:color w:val="0000FF"/>
            <w:sz w:val="20"/>
            <w:szCs w:val="20"/>
          </w:rPr>
          <w:t>&lt;2&gt;</w:t>
        </w:r>
      </w:hyperlink>
      <w:r>
        <w:rPr>
          <w:rFonts w:ascii="Courier New" w:hAnsi="Courier New" w:cs="Courier New"/>
          <w:sz w:val="20"/>
          <w:szCs w:val="20"/>
        </w:rPr>
        <w:t xml:space="preserve"> │</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t>│ 1 │         2        │    3     │   4    │    5    │         6          │</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t>│1. │Доход от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│реализации и сдачи│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│в аренду(наем)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│недвижимого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│имущества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│(земельных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│участков, домов,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│квартир, дач,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│гаражей),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│транспортных и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│иных механических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│средств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t>│2. │Доход от вкладов в│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│банках и иных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│кредитных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│организациях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t>│3. │Доход от ценных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│бумаг и долей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│участия в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│коммерческих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│организациях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t>│4. │Иные доходы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│(указать вид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│дохода):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│1)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│2)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│3)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t>│5. │Итого доход за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   │отчетный период   │          │        │         │                    │</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r>
        <w:t xml:space="preserve">    --------------------------------</w:t>
      </w:r>
    </w:p>
    <w:p w:rsidR="00943501" w:rsidRDefault="00943501">
      <w:pPr>
        <w:pStyle w:val="ConsPlusNonformat"/>
      </w:pPr>
      <w:bookmarkStart w:id="293" w:name="Par732"/>
      <w:bookmarkEnd w:id="293"/>
      <w:r>
        <w:t>&lt;1&gt;   Указываются   реквизиты   (дата,   номер)  акта  органа  опеки  и</w:t>
      </w:r>
    </w:p>
    <w:p w:rsidR="00943501" w:rsidRDefault="00943501">
      <w:pPr>
        <w:pStyle w:val="ConsPlusNonformat"/>
      </w:pPr>
      <w:r>
        <w:t>попечительства,   разрешающего   реализацию  имущества  несовершеннолетнего</w:t>
      </w:r>
    </w:p>
    <w:p w:rsidR="00943501" w:rsidRDefault="00943501">
      <w:pPr>
        <w:pStyle w:val="ConsPlusNonformat"/>
      </w:pPr>
      <w:r>
        <w:t>подопечного,  принятого в случаях, предусмотренных федеральными законами, и</w:t>
      </w:r>
    </w:p>
    <w:p w:rsidR="00943501" w:rsidRDefault="00943501">
      <w:pPr>
        <w:pStyle w:val="ConsPlusNonformat"/>
      </w:pPr>
      <w:r>
        <w:t>реквизиты договора отчуждения имущества подопечного.</w:t>
      </w:r>
    </w:p>
    <w:p w:rsidR="00943501" w:rsidRDefault="00943501">
      <w:pPr>
        <w:pStyle w:val="ConsPlusNonformat"/>
      </w:pPr>
      <w:bookmarkStart w:id="294" w:name="Par736"/>
      <w:bookmarkEnd w:id="294"/>
      <w:r>
        <w:t>&lt;2&gt;  Указываются  наименование,  адрес кредитной организации, расчетный</w:t>
      </w:r>
    </w:p>
    <w:p w:rsidR="00943501" w:rsidRDefault="00943501">
      <w:pPr>
        <w:pStyle w:val="ConsPlusNonformat"/>
      </w:pPr>
      <w:r>
        <w:t>счет,   на   который   поступил   доход  от  имущества  несовершеннолетнего</w:t>
      </w:r>
    </w:p>
    <w:p w:rsidR="00943501" w:rsidRDefault="00943501">
      <w:pPr>
        <w:pStyle w:val="ConsPlusNonformat"/>
      </w:pPr>
      <w:r>
        <w:t>подопечного.</w:t>
      </w:r>
    </w:p>
    <w:p w:rsidR="00943501" w:rsidRDefault="00943501">
      <w:pPr>
        <w:pStyle w:val="ConsPlusNonformat"/>
      </w:pPr>
    </w:p>
    <w:p w:rsidR="00943501" w:rsidRDefault="00943501">
      <w:pPr>
        <w:pStyle w:val="ConsPlusNonformat"/>
      </w:pPr>
      <w:r>
        <w:t>8. Сведения о расходах, произведенных за счет имущества несовершеннолетнего</w:t>
      </w:r>
    </w:p>
    <w:p w:rsidR="00943501" w:rsidRDefault="00943501">
      <w:pPr>
        <w:pStyle w:val="ConsPlusNonformat"/>
      </w:pPr>
      <w:r>
        <w:t>подопечного</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N  │                Вид расходов                │Стоимость (тыс. │ Дата</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п/п │                                            │  рублей) </w:t>
      </w:r>
      <w:hyperlink w:anchor="Par776" w:history="1">
        <w:r>
          <w:rPr>
            <w:rFonts w:ascii="Courier New" w:hAnsi="Courier New" w:cs="Courier New"/>
            <w:color w:val="0000FF"/>
            <w:sz w:val="20"/>
            <w:szCs w:val="20"/>
          </w:rPr>
          <w:t>&lt;1&gt;</w:t>
        </w:r>
      </w:hyperlink>
      <w:r>
        <w:rPr>
          <w:rFonts w:ascii="Courier New" w:hAnsi="Courier New" w:cs="Courier New"/>
          <w:sz w:val="20"/>
          <w:szCs w:val="20"/>
        </w:rPr>
        <w:t xml:space="preserve">   │  </w:t>
      </w:r>
      <w:hyperlink w:anchor="Par779" w:history="1">
        <w:r>
          <w:rPr>
            <w:rFonts w:ascii="Courier New" w:hAnsi="Courier New" w:cs="Courier New"/>
            <w:color w:val="0000FF"/>
            <w:sz w:val="20"/>
            <w:szCs w:val="20"/>
          </w:rPr>
          <w:t>&lt;2&gt;</w:t>
        </w:r>
      </w:hyperlink>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1.   Оплата лечения несовершеннолетнего</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подопечного в медицинских организациях:</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1)</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2)</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всего за отчетный период</w:t>
      </w:r>
    </w:p>
    <w:p w:rsidR="00943501" w:rsidRDefault="00943501">
      <w:pPr>
        <w:pStyle w:val="ConsPlusCell"/>
        <w:rPr>
          <w:rFonts w:ascii="Courier New" w:hAnsi="Courier New" w:cs="Courier New"/>
          <w:sz w:val="20"/>
          <w:szCs w:val="20"/>
        </w:rPr>
      </w:pP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2.   Приобретение товаров длительного</w:t>
      </w:r>
    </w:p>
    <w:p w:rsidR="00943501" w:rsidRDefault="00943501">
      <w:pPr>
        <w:pStyle w:val="ConsPlusCell"/>
        <w:rPr>
          <w:rFonts w:ascii="Courier New" w:hAnsi="Courier New" w:cs="Courier New"/>
          <w:sz w:val="20"/>
          <w:szCs w:val="20"/>
        </w:rPr>
      </w:pPr>
      <w:r>
        <w:rPr>
          <w:rFonts w:ascii="Courier New" w:hAnsi="Courier New" w:cs="Courier New"/>
          <w:sz w:val="20"/>
          <w:szCs w:val="20"/>
        </w:rPr>
        <w:lastRenderedPageBreak/>
        <w:t xml:space="preserve">      пользования, стоимость которых превышает</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установленный в соответствии с законом</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двукратный размер величины прожиточного</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минимума на душу населения в целом по</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Российской Федерации:</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1)</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2)</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3)</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всего за отчетный период</w:t>
      </w:r>
    </w:p>
    <w:p w:rsidR="00943501" w:rsidRDefault="00943501">
      <w:pPr>
        <w:pStyle w:val="ConsPlusCell"/>
        <w:rPr>
          <w:rFonts w:ascii="Courier New" w:hAnsi="Courier New" w:cs="Courier New"/>
          <w:sz w:val="20"/>
          <w:szCs w:val="20"/>
        </w:rPr>
      </w:pP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3.   Ремонт жилого помещения несовершеннолетнего</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подопечного:</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1)</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2)</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3)</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4)</w:t>
      </w: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всего за отчетный период</w:t>
      </w:r>
    </w:p>
    <w:p w:rsidR="00943501" w:rsidRDefault="00943501">
      <w:pPr>
        <w:pStyle w:val="ConsPlusCell"/>
        <w:rPr>
          <w:rFonts w:ascii="Courier New" w:hAnsi="Courier New" w:cs="Courier New"/>
          <w:sz w:val="20"/>
          <w:szCs w:val="20"/>
        </w:rPr>
      </w:pPr>
    </w:p>
    <w:p w:rsidR="00943501" w:rsidRDefault="00943501">
      <w:pPr>
        <w:pStyle w:val="ConsPlusCell"/>
        <w:rPr>
          <w:rFonts w:ascii="Courier New" w:hAnsi="Courier New" w:cs="Courier New"/>
          <w:sz w:val="20"/>
          <w:szCs w:val="20"/>
        </w:rPr>
      </w:pPr>
      <w:r>
        <w:rPr>
          <w:rFonts w:ascii="Courier New" w:hAnsi="Courier New" w:cs="Courier New"/>
          <w:sz w:val="20"/>
          <w:szCs w:val="20"/>
        </w:rPr>
        <w:t xml:space="preserve"> 4.   Итого расходы за отчетный период</w:t>
      </w:r>
    </w:p>
    <w:p w:rsidR="00943501" w:rsidRDefault="00943501">
      <w:pPr>
        <w:pStyle w:val="ConsPlusCell"/>
        <w:rPr>
          <w:rFonts w:ascii="Courier New" w:hAnsi="Courier New" w:cs="Courier New"/>
          <w:sz w:val="20"/>
          <w:szCs w:val="20"/>
        </w:rPr>
      </w:pPr>
      <w:r>
        <w:rPr>
          <w:rFonts w:ascii="Courier New" w:hAnsi="Courier New" w:cs="Courier New"/>
          <w:sz w:val="20"/>
          <w:szCs w:val="20"/>
        </w:rPr>
        <w:t>───────────────────────────────────────────────────────────────────────────</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r>
        <w:t xml:space="preserve">    --------------------------------</w:t>
      </w:r>
    </w:p>
    <w:p w:rsidR="00943501" w:rsidRDefault="00943501">
      <w:pPr>
        <w:pStyle w:val="ConsPlusNonformat"/>
      </w:pPr>
      <w:bookmarkStart w:id="295" w:name="Par776"/>
      <w:bookmarkEnd w:id="295"/>
      <w:r>
        <w:t>&lt;1&gt; Указывается стоимость приобретенных в интересах несовершеннолетнего</w:t>
      </w:r>
    </w:p>
    <w:p w:rsidR="00943501" w:rsidRDefault="00943501">
      <w:pPr>
        <w:pStyle w:val="ConsPlusNonformat"/>
      </w:pPr>
      <w:r>
        <w:t>подопечного  товаров,  работ  и  услуг  в соответствии с платежными и иными</w:t>
      </w:r>
    </w:p>
    <w:p w:rsidR="00943501" w:rsidRDefault="00943501">
      <w:pPr>
        <w:pStyle w:val="ConsPlusNonformat"/>
      </w:pPr>
      <w:r>
        <w:t>документами, удостоверяющими расходы за отчетный период.</w:t>
      </w:r>
    </w:p>
    <w:p w:rsidR="00943501" w:rsidRDefault="00943501">
      <w:pPr>
        <w:pStyle w:val="ConsPlusNonformat"/>
      </w:pPr>
      <w:bookmarkStart w:id="296" w:name="Par779"/>
      <w:bookmarkEnd w:id="296"/>
      <w:r>
        <w:t>&lt;2&gt;  Указываются  даты  получения  средств со счета несовершеннолетнего</w:t>
      </w:r>
    </w:p>
    <w:p w:rsidR="00943501" w:rsidRDefault="00943501">
      <w:pPr>
        <w:pStyle w:val="ConsPlusNonformat"/>
      </w:pPr>
      <w:r>
        <w:t>подопечного  и  даты  произведенных  за счет этих средств расходов для нужд</w:t>
      </w:r>
    </w:p>
    <w:p w:rsidR="00943501" w:rsidRDefault="00943501">
      <w:pPr>
        <w:pStyle w:val="ConsPlusNonformat"/>
      </w:pPr>
      <w:r>
        <w:t>несовершеннолетнего подопечного.</w:t>
      </w:r>
    </w:p>
    <w:p w:rsidR="00943501" w:rsidRDefault="00943501">
      <w:pPr>
        <w:pStyle w:val="ConsPlusNonformat"/>
      </w:pPr>
    </w:p>
    <w:p w:rsidR="00943501" w:rsidRDefault="00943501">
      <w:pPr>
        <w:pStyle w:val="ConsPlusNonformat"/>
      </w:pPr>
      <w:bookmarkStart w:id="297" w:name="Par783"/>
      <w:bookmarkEnd w:id="297"/>
      <w:r>
        <w:t>9. Сведения об уплате налогов на имущество несовершеннолетнего подопечного</w:t>
      </w:r>
    </w:p>
    <w:p w:rsidR="00943501" w:rsidRDefault="00943501">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1080"/>
        <w:gridCol w:w="2400"/>
        <w:gridCol w:w="1920"/>
        <w:gridCol w:w="3960"/>
      </w:tblGrid>
      <w:tr w:rsidR="00943501">
        <w:trPr>
          <w:tblCellSpacing w:w="5" w:type="nil"/>
        </w:trPr>
        <w:tc>
          <w:tcPr>
            <w:tcW w:w="108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N п/п </w:t>
            </w:r>
          </w:p>
        </w:tc>
        <w:tc>
          <w:tcPr>
            <w:tcW w:w="240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Вид налога    </w:t>
            </w:r>
          </w:p>
        </w:tc>
        <w:tc>
          <w:tcPr>
            <w:tcW w:w="192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Дата уплаты  </w:t>
            </w:r>
          </w:p>
        </w:tc>
        <w:tc>
          <w:tcPr>
            <w:tcW w:w="396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Реквизиты платежного документа </w:t>
            </w:r>
          </w:p>
        </w:tc>
      </w:tr>
      <w:tr w:rsidR="00943501">
        <w:trPr>
          <w:tblCellSpacing w:w="5" w:type="nil"/>
        </w:trPr>
        <w:tc>
          <w:tcPr>
            <w:tcW w:w="10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   </w:t>
            </w:r>
          </w:p>
        </w:tc>
        <w:tc>
          <w:tcPr>
            <w:tcW w:w="24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         </w:t>
            </w:r>
          </w:p>
        </w:tc>
        <w:tc>
          <w:tcPr>
            <w:tcW w:w="19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3       </w:t>
            </w:r>
          </w:p>
        </w:tc>
        <w:tc>
          <w:tcPr>
            <w:tcW w:w="39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4               </w:t>
            </w:r>
          </w:p>
        </w:tc>
      </w:tr>
      <w:tr w:rsidR="00943501">
        <w:trPr>
          <w:tblCellSpacing w:w="5" w:type="nil"/>
        </w:trPr>
        <w:tc>
          <w:tcPr>
            <w:tcW w:w="10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24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9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39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r>
    </w:tbl>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r>
        <w:t>10.  К  настоящему  отчету  прилагаются  копии  документов,   указанных   в</w:t>
      </w:r>
    </w:p>
    <w:p w:rsidR="00943501" w:rsidRDefault="00761F2E">
      <w:pPr>
        <w:pStyle w:val="ConsPlusNonformat"/>
      </w:pPr>
      <w:hyperlink w:anchor="Par469" w:history="1">
        <w:r w:rsidR="00943501">
          <w:rPr>
            <w:color w:val="0000FF"/>
          </w:rPr>
          <w:t>подпунктах  4.1</w:t>
        </w:r>
      </w:hyperlink>
      <w:r w:rsidR="00943501">
        <w:t xml:space="preserve">  -  </w:t>
      </w:r>
      <w:hyperlink w:anchor="Par544" w:history="1">
        <w:r w:rsidR="00943501">
          <w:rPr>
            <w:color w:val="0000FF"/>
          </w:rPr>
          <w:t>4.3</w:t>
        </w:r>
      </w:hyperlink>
      <w:r w:rsidR="00943501">
        <w:t xml:space="preserve">,  </w:t>
      </w:r>
      <w:hyperlink w:anchor="Par570" w:history="1">
        <w:r w:rsidR="00943501">
          <w:rPr>
            <w:color w:val="0000FF"/>
          </w:rPr>
          <w:t>4.4.1</w:t>
        </w:r>
      </w:hyperlink>
      <w:r w:rsidR="00943501">
        <w:t xml:space="preserve">  и  </w:t>
      </w:r>
      <w:hyperlink w:anchor="Par601" w:history="1">
        <w:r w:rsidR="00943501">
          <w:rPr>
            <w:color w:val="0000FF"/>
          </w:rPr>
          <w:t>4.4.2</w:t>
        </w:r>
      </w:hyperlink>
      <w:r w:rsidR="00943501">
        <w:t xml:space="preserve">,  </w:t>
      </w:r>
      <w:hyperlink w:anchor="Par631" w:history="1">
        <w:r w:rsidR="00943501">
          <w:rPr>
            <w:color w:val="0000FF"/>
          </w:rPr>
          <w:t>пунктах  5</w:t>
        </w:r>
      </w:hyperlink>
      <w:r w:rsidR="00943501">
        <w:t xml:space="preserve">  - </w:t>
      </w:r>
      <w:hyperlink w:anchor="Par783" w:history="1">
        <w:r w:rsidR="00943501">
          <w:rPr>
            <w:color w:val="0000FF"/>
          </w:rPr>
          <w:t>9</w:t>
        </w:r>
      </w:hyperlink>
      <w:r w:rsidR="00943501">
        <w:t>, на ____ листах</w:t>
      </w:r>
    </w:p>
    <w:p w:rsidR="00943501" w:rsidRDefault="00943501">
      <w:pPr>
        <w:pStyle w:val="ConsPlusNonformat"/>
      </w:pPr>
      <w:r>
        <w:t>(количество листов)</w:t>
      </w:r>
    </w:p>
    <w:p w:rsidR="00943501" w:rsidRDefault="00943501">
      <w:pPr>
        <w:pStyle w:val="ConsPlusNonformat"/>
      </w:pPr>
    </w:p>
    <w:p w:rsidR="00943501" w:rsidRDefault="00943501">
      <w:pPr>
        <w:pStyle w:val="ConsPlusNonformat"/>
      </w:pPr>
      <w:r>
        <w:t>____________________________________  _____________________________________</w:t>
      </w:r>
    </w:p>
    <w:p w:rsidR="00943501" w:rsidRDefault="00943501">
      <w:pPr>
        <w:pStyle w:val="ConsPlusNonformat"/>
      </w:pPr>
      <w:r>
        <w:t xml:space="preserve"> (ф.и.о. лица, составившего отчет)     (подпись лица, составившего отчет)</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pBdr>
          <w:bottom w:val="single" w:sz="6" w:space="0" w:color="auto"/>
        </w:pBdr>
        <w:autoSpaceDE w:val="0"/>
        <w:autoSpaceDN w:val="0"/>
        <w:adjustRightInd w:val="0"/>
        <w:spacing w:after="0" w:line="240" w:lineRule="auto"/>
        <w:rPr>
          <w:rFonts w:ascii="Calibri" w:hAnsi="Calibri" w:cs="Calibri"/>
          <w:sz w:val="5"/>
          <w:szCs w:val="5"/>
        </w:rPr>
      </w:pPr>
    </w:p>
    <w:p w:rsidR="00D77708" w:rsidRDefault="00D77708"/>
    <w:p w:rsidR="008E0D03" w:rsidRDefault="008E0D03">
      <w:pPr>
        <w:sectPr w:rsidR="008E0D03" w:rsidSect="00696592">
          <w:pgSz w:w="11906" w:h="16838"/>
          <w:pgMar w:top="1134" w:right="850" w:bottom="851" w:left="1276" w:header="708" w:footer="708" w:gutter="0"/>
          <w:cols w:space="708"/>
          <w:titlePg/>
          <w:docGrid w:linePitch="360"/>
        </w:sectPr>
      </w:pPr>
    </w:p>
    <w:p w:rsidR="008E0D03" w:rsidRDefault="008E0D03">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lastRenderedPageBreak/>
        <w:t>ПРАВИТЕЛЬСТВО РОССИЙСКОЙ ФЕДЕРАЦИИ</w:t>
      </w:r>
    </w:p>
    <w:p w:rsidR="008E0D03" w:rsidRDefault="008E0D03">
      <w:pPr>
        <w:widowControl w:val="0"/>
        <w:autoSpaceDE w:val="0"/>
        <w:autoSpaceDN w:val="0"/>
        <w:adjustRightInd w:val="0"/>
        <w:spacing w:after="0" w:line="240" w:lineRule="auto"/>
        <w:jc w:val="center"/>
        <w:rPr>
          <w:rFonts w:ascii="Calibri" w:hAnsi="Calibri" w:cs="Calibri"/>
          <w:b/>
          <w:bCs/>
        </w:rPr>
      </w:pPr>
    </w:p>
    <w:p w:rsidR="008E0D03" w:rsidRDefault="008E0D0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ПОСТАНОВЛЕНИЕ</w:t>
      </w:r>
    </w:p>
    <w:p w:rsidR="008E0D03" w:rsidRDefault="008E0D0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29 марта 2000 г. N 275</w:t>
      </w:r>
    </w:p>
    <w:p w:rsidR="008E0D03" w:rsidRDefault="008E0D03">
      <w:pPr>
        <w:widowControl w:val="0"/>
        <w:autoSpaceDE w:val="0"/>
        <w:autoSpaceDN w:val="0"/>
        <w:adjustRightInd w:val="0"/>
        <w:spacing w:after="0" w:line="240" w:lineRule="auto"/>
        <w:jc w:val="center"/>
        <w:rPr>
          <w:rFonts w:ascii="Calibri" w:hAnsi="Calibri" w:cs="Calibri"/>
          <w:b/>
          <w:bCs/>
        </w:rPr>
      </w:pPr>
    </w:p>
    <w:p w:rsidR="008E0D03" w:rsidRDefault="008E0D0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ОБ УТВЕРЖДЕНИИ ПРАВИЛ</w:t>
      </w:r>
    </w:p>
    <w:p w:rsidR="008E0D03" w:rsidRDefault="008E0D0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ПЕРЕДАЧИ ДЕТЕЙ НА УСЫНОВЛЕНИЕ (УДОЧЕРЕНИЕ)</w:t>
      </w:r>
    </w:p>
    <w:p w:rsidR="008E0D03" w:rsidRDefault="008E0D0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 ОСУЩЕСТВЛЕНИЯ КОНТРОЛЯ ЗА УСЛОВИЯМИ ИХ ЖИЗНИ</w:t>
      </w:r>
    </w:p>
    <w:p w:rsidR="008E0D03" w:rsidRDefault="008E0D0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 ВОСПИТАНИЯ В СЕМЬЯХ УСЫНОВИТЕЛЕЙ НА ТЕРРИТОРИИ</w:t>
      </w:r>
    </w:p>
    <w:p w:rsidR="008E0D03" w:rsidRDefault="008E0D0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РОССИЙСКОЙ ФЕДЕРАЦИИ И ПРАВИЛ ПОСТАНОВКИ НА УЧЕТ</w:t>
      </w:r>
    </w:p>
    <w:p w:rsidR="008E0D03" w:rsidRDefault="008E0D0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КОНСУЛЬСКИМИ УЧРЕЖДЕНИЯМИ РОССИЙСКОЙ ФЕДЕРАЦИИ ДЕТЕЙ,</w:t>
      </w:r>
    </w:p>
    <w:p w:rsidR="008E0D03" w:rsidRDefault="008E0D0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ЯВЛЯЮЩИХСЯ ГРАЖДАНАМИ РОССИЙСКОЙ ФЕДЕРАЦИИ</w:t>
      </w:r>
    </w:p>
    <w:p w:rsidR="008E0D03" w:rsidRDefault="008E0D0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 УСЫНОВЛЕННЫХ ИНОСТРАННЫМИ ГРАЖДАНАМИ</w:t>
      </w:r>
    </w:p>
    <w:p w:rsidR="008E0D03" w:rsidRDefault="008E0D0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ИЛИ ЛИЦАМИ БЕЗ ГРАЖДАНСТВА</w:t>
      </w:r>
    </w:p>
    <w:p w:rsidR="008E0D03" w:rsidRDefault="008E0D03">
      <w:pPr>
        <w:widowControl w:val="0"/>
        <w:autoSpaceDE w:val="0"/>
        <w:autoSpaceDN w:val="0"/>
        <w:adjustRightInd w:val="0"/>
        <w:spacing w:after="0" w:line="240" w:lineRule="auto"/>
        <w:jc w:val="center"/>
        <w:rPr>
          <w:rFonts w:ascii="Calibri" w:hAnsi="Calibri" w:cs="Calibri"/>
        </w:rPr>
      </w:pPr>
    </w:p>
    <w:p w:rsidR="008E0D03" w:rsidRDefault="008E0D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Постановлений Правительства РФ от 04.04.2002 </w:t>
      </w:r>
      <w:hyperlink r:id="rId1579" w:history="1">
        <w:r>
          <w:rPr>
            <w:rFonts w:ascii="Calibri" w:hAnsi="Calibri" w:cs="Calibri"/>
            <w:color w:val="0000FF"/>
          </w:rPr>
          <w:t>N 217</w:t>
        </w:r>
      </w:hyperlink>
      <w:r>
        <w:rPr>
          <w:rFonts w:ascii="Calibri" w:hAnsi="Calibri" w:cs="Calibri"/>
        </w:rPr>
        <w:t>,</w:t>
      </w:r>
    </w:p>
    <w:p w:rsidR="008E0D03" w:rsidRDefault="008E0D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10.03.2005 </w:t>
      </w:r>
      <w:hyperlink r:id="rId1580" w:history="1">
        <w:r>
          <w:rPr>
            <w:rFonts w:ascii="Calibri" w:hAnsi="Calibri" w:cs="Calibri"/>
            <w:color w:val="0000FF"/>
          </w:rPr>
          <w:t>N 123</w:t>
        </w:r>
      </w:hyperlink>
      <w:r>
        <w:rPr>
          <w:rFonts w:ascii="Calibri" w:hAnsi="Calibri" w:cs="Calibri"/>
        </w:rPr>
        <w:t xml:space="preserve">, от 11.04.2006 </w:t>
      </w:r>
      <w:hyperlink r:id="rId1581" w:history="1">
        <w:r>
          <w:rPr>
            <w:rFonts w:ascii="Calibri" w:hAnsi="Calibri" w:cs="Calibri"/>
            <w:color w:val="0000FF"/>
          </w:rPr>
          <w:t>N 210</w:t>
        </w:r>
      </w:hyperlink>
      <w:r>
        <w:rPr>
          <w:rFonts w:ascii="Calibri" w:hAnsi="Calibri" w:cs="Calibri"/>
        </w:rPr>
        <w:t xml:space="preserve">,от 25.04.2012 </w:t>
      </w:r>
      <w:hyperlink r:id="rId1582" w:history="1">
        <w:r>
          <w:rPr>
            <w:rFonts w:ascii="Calibri" w:hAnsi="Calibri" w:cs="Calibri"/>
            <w:color w:val="0000FF"/>
          </w:rPr>
          <w:t>N 391</w:t>
        </w:r>
      </w:hyperlink>
      <w:r>
        <w:rPr>
          <w:rFonts w:ascii="Calibri" w:hAnsi="Calibri" w:cs="Calibri"/>
        </w:rPr>
        <w:t xml:space="preserve"> (ред. 12.05.2012),</w:t>
      </w:r>
    </w:p>
    <w:p w:rsidR="008E0D03" w:rsidRDefault="008E0D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12.05.2012 </w:t>
      </w:r>
      <w:hyperlink r:id="rId1583" w:history="1">
        <w:r>
          <w:rPr>
            <w:rFonts w:ascii="Calibri" w:hAnsi="Calibri" w:cs="Calibri"/>
            <w:color w:val="0000FF"/>
          </w:rPr>
          <w:t>N 474</w:t>
        </w:r>
      </w:hyperlink>
      <w:r>
        <w:rPr>
          <w:rFonts w:ascii="Calibri" w:hAnsi="Calibri" w:cs="Calibri"/>
        </w:rPr>
        <w:t xml:space="preserve">, от 04.09.2012 </w:t>
      </w:r>
      <w:hyperlink r:id="rId1584" w:history="1">
        <w:r>
          <w:rPr>
            <w:rFonts w:ascii="Calibri" w:hAnsi="Calibri" w:cs="Calibri"/>
            <w:color w:val="0000FF"/>
          </w:rPr>
          <w:t>N 882</w:t>
        </w:r>
      </w:hyperlink>
      <w:r>
        <w:rPr>
          <w:rFonts w:ascii="Calibri" w:hAnsi="Calibri" w:cs="Calibri"/>
        </w:rPr>
        <w:t xml:space="preserve">,от 14.02.2013 </w:t>
      </w:r>
      <w:hyperlink r:id="rId1585" w:history="1">
        <w:r>
          <w:rPr>
            <w:rFonts w:ascii="Calibri" w:hAnsi="Calibri" w:cs="Calibri"/>
            <w:color w:val="0000FF"/>
          </w:rPr>
          <w:t>N 118</w:t>
        </w:r>
      </w:hyperlink>
      <w:r>
        <w:rPr>
          <w:rFonts w:ascii="Calibri" w:hAnsi="Calibri" w:cs="Calibri"/>
        </w:rPr>
        <w:t xml:space="preserve">, от 02.07.2013 </w:t>
      </w:r>
      <w:hyperlink r:id="rId1586" w:history="1">
        <w:r>
          <w:rPr>
            <w:rFonts w:ascii="Calibri" w:hAnsi="Calibri" w:cs="Calibri"/>
            <w:color w:val="0000FF"/>
          </w:rPr>
          <w:t>N 558</w:t>
        </w:r>
      </w:hyperlink>
      <w:r>
        <w:rPr>
          <w:rFonts w:ascii="Calibri" w:hAnsi="Calibri" w:cs="Calibri"/>
        </w:rPr>
        <w:t>,</w:t>
      </w:r>
    </w:p>
    <w:p w:rsidR="008E0D03" w:rsidRDefault="008E0D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22.08.2013 </w:t>
      </w:r>
      <w:hyperlink r:id="rId1587" w:history="1">
        <w:r>
          <w:rPr>
            <w:rFonts w:ascii="Calibri" w:hAnsi="Calibri" w:cs="Calibri"/>
            <w:color w:val="0000FF"/>
          </w:rPr>
          <w:t>N 725</w:t>
        </w:r>
      </w:hyperlink>
      <w:r>
        <w:rPr>
          <w:rFonts w:ascii="Calibri" w:hAnsi="Calibri" w:cs="Calibri"/>
        </w:rPr>
        <w:t xml:space="preserve">, от 10.02.2014 </w:t>
      </w:r>
      <w:hyperlink r:id="rId1588" w:history="1">
        <w:r>
          <w:rPr>
            <w:rFonts w:ascii="Calibri" w:hAnsi="Calibri" w:cs="Calibri"/>
            <w:color w:val="0000FF"/>
          </w:rPr>
          <w:t>N 93</w:t>
        </w:r>
      </w:hyperlink>
      <w:r>
        <w:rPr>
          <w:rFonts w:ascii="Calibri" w:hAnsi="Calibri" w:cs="Calibri"/>
        </w:rPr>
        <w:t>)</w:t>
      </w:r>
    </w:p>
    <w:p w:rsidR="008E0D03" w:rsidRDefault="008E0D03">
      <w:pPr>
        <w:widowControl w:val="0"/>
        <w:autoSpaceDE w:val="0"/>
        <w:autoSpaceDN w:val="0"/>
        <w:adjustRightInd w:val="0"/>
        <w:spacing w:after="0" w:line="240" w:lineRule="auto"/>
        <w:jc w:val="center"/>
        <w:rPr>
          <w:rFonts w:ascii="Calibri" w:hAnsi="Calibri" w:cs="Calibri"/>
        </w:rPr>
      </w:pP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Семейным </w:t>
      </w:r>
      <w:hyperlink r:id="rId1589" w:history="1">
        <w:r>
          <w:rPr>
            <w:rFonts w:ascii="Calibri" w:hAnsi="Calibri" w:cs="Calibri"/>
            <w:color w:val="0000FF"/>
          </w:rPr>
          <w:t>кодексом</w:t>
        </w:r>
      </w:hyperlink>
      <w:r>
        <w:rPr>
          <w:rFonts w:ascii="Calibri" w:hAnsi="Calibri" w:cs="Calibri"/>
        </w:rPr>
        <w:t xml:space="preserve"> Российской Федерации Правительство Российской Федерации постановляет:</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Утвердить прилагаемые:</w:t>
      </w:r>
    </w:p>
    <w:p w:rsidR="008E0D03" w:rsidRDefault="00761F2E">
      <w:pPr>
        <w:widowControl w:val="0"/>
        <w:autoSpaceDE w:val="0"/>
        <w:autoSpaceDN w:val="0"/>
        <w:adjustRightInd w:val="0"/>
        <w:spacing w:after="0" w:line="240" w:lineRule="auto"/>
        <w:ind w:firstLine="540"/>
        <w:jc w:val="both"/>
        <w:rPr>
          <w:rFonts w:ascii="Calibri" w:hAnsi="Calibri" w:cs="Calibri"/>
        </w:rPr>
      </w:pPr>
      <w:hyperlink w:anchor="Par47" w:history="1">
        <w:r w:rsidR="008E0D03">
          <w:rPr>
            <w:rFonts w:ascii="Calibri" w:hAnsi="Calibri" w:cs="Calibri"/>
            <w:color w:val="0000FF"/>
          </w:rPr>
          <w:t>Правила</w:t>
        </w:r>
      </w:hyperlink>
      <w:r w:rsidR="008E0D03">
        <w:rPr>
          <w:rFonts w:ascii="Calibri" w:hAnsi="Calibri" w:cs="Calibri"/>
        </w:rPr>
        <w:t xml:space="preserve">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w:t>
      </w:r>
    </w:p>
    <w:p w:rsidR="008E0D03" w:rsidRDefault="00761F2E">
      <w:pPr>
        <w:widowControl w:val="0"/>
        <w:autoSpaceDE w:val="0"/>
        <w:autoSpaceDN w:val="0"/>
        <w:adjustRightInd w:val="0"/>
        <w:spacing w:after="0" w:line="240" w:lineRule="auto"/>
        <w:ind w:firstLine="540"/>
        <w:jc w:val="both"/>
        <w:rPr>
          <w:rFonts w:ascii="Calibri" w:hAnsi="Calibri" w:cs="Calibri"/>
        </w:rPr>
      </w:pPr>
      <w:hyperlink w:anchor="Par255" w:history="1">
        <w:r w:rsidR="008E0D03">
          <w:rPr>
            <w:rFonts w:ascii="Calibri" w:hAnsi="Calibri" w:cs="Calibri"/>
            <w:color w:val="0000FF"/>
          </w:rPr>
          <w:t>Правила</w:t>
        </w:r>
      </w:hyperlink>
      <w:r w:rsidR="008E0D03">
        <w:rPr>
          <w:rFonts w:ascii="Calibri" w:hAnsi="Calibri" w:cs="Calibri"/>
        </w:rPr>
        <w:t xml:space="preserve"> постановки на учет консульскими учреждениями Российской Федерации детей, являющихся гражданами Российской Федерации и усыновленных иностранными гражданами или лицами без гражданства.</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Предоставить Министерству образования и науки Российской Федерации право давать по согласованию с заинтересованными федеральными органами исполнительной власти необходимые разъяснения по применению правил, утвержденных настоящим Постановлением.</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590" w:history="1">
        <w:r>
          <w:rPr>
            <w:rFonts w:ascii="Calibri" w:hAnsi="Calibri" w:cs="Calibri"/>
            <w:color w:val="0000FF"/>
          </w:rPr>
          <w:t>Постановления</w:t>
        </w:r>
      </w:hyperlink>
      <w:r>
        <w:rPr>
          <w:rFonts w:ascii="Calibri" w:hAnsi="Calibri" w:cs="Calibri"/>
        </w:rPr>
        <w:t xml:space="preserve"> Правительства РФ от 10.03.2005 N 123)</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Установить, что </w:t>
      </w:r>
      <w:hyperlink w:anchor="Par255" w:history="1">
        <w:r>
          <w:rPr>
            <w:rFonts w:ascii="Calibri" w:hAnsi="Calibri" w:cs="Calibri"/>
            <w:color w:val="0000FF"/>
          </w:rPr>
          <w:t>Правила</w:t>
        </w:r>
      </w:hyperlink>
      <w:r>
        <w:rPr>
          <w:rFonts w:ascii="Calibri" w:hAnsi="Calibri" w:cs="Calibri"/>
        </w:rPr>
        <w:t xml:space="preserve"> постановки на учет консульскими учреждениями Российской Федерации детей, являющихся гражданами Российской Федерации и усыновленных иностранными гражданами или лицами без гражданства, распространяются на граждан Российской Федерации, постоянно проживающих за пределами территории Российской Федерации и усыновивших детей, являющихся гражданами Российской Федерации.</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Признать утратившими силу:</w:t>
      </w:r>
    </w:p>
    <w:p w:rsidR="008E0D03" w:rsidRDefault="00761F2E">
      <w:pPr>
        <w:widowControl w:val="0"/>
        <w:autoSpaceDE w:val="0"/>
        <w:autoSpaceDN w:val="0"/>
        <w:adjustRightInd w:val="0"/>
        <w:spacing w:after="0" w:line="240" w:lineRule="auto"/>
        <w:ind w:firstLine="540"/>
        <w:jc w:val="both"/>
        <w:rPr>
          <w:rFonts w:ascii="Calibri" w:hAnsi="Calibri" w:cs="Calibri"/>
        </w:rPr>
      </w:pPr>
      <w:hyperlink r:id="rId1591" w:history="1">
        <w:r w:rsidR="008E0D03">
          <w:rPr>
            <w:rFonts w:ascii="Calibri" w:hAnsi="Calibri" w:cs="Calibri"/>
            <w:color w:val="0000FF"/>
          </w:rPr>
          <w:t>Постановление</w:t>
        </w:r>
      </w:hyperlink>
      <w:r w:rsidR="008E0D03">
        <w:rPr>
          <w:rFonts w:ascii="Calibri" w:hAnsi="Calibri" w:cs="Calibri"/>
        </w:rPr>
        <w:t xml:space="preserve"> Правительства Российской Федерации от 15 сентября 1995 г. N 917 "Об утверждении Положения о порядке передачи детей, являющихся гражданами Российской Федерации, на усыновление гражданам Российской Федерации и иностранным гражданам" (Собрание законодательства Российской Федерации, 1995, N 39, ст. 3768);</w:t>
      </w:r>
    </w:p>
    <w:p w:rsidR="008E0D03" w:rsidRDefault="00761F2E">
      <w:pPr>
        <w:widowControl w:val="0"/>
        <w:autoSpaceDE w:val="0"/>
        <w:autoSpaceDN w:val="0"/>
        <w:adjustRightInd w:val="0"/>
        <w:spacing w:after="0" w:line="240" w:lineRule="auto"/>
        <w:ind w:firstLine="540"/>
        <w:jc w:val="both"/>
        <w:rPr>
          <w:rFonts w:ascii="Calibri" w:hAnsi="Calibri" w:cs="Calibri"/>
        </w:rPr>
      </w:pPr>
      <w:hyperlink r:id="rId1592" w:history="1">
        <w:r w:rsidR="008E0D03">
          <w:rPr>
            <w:rFonts w:ascii="Calibri" w:hAnsi="Calibri" w:cs="Calibri"/>
            <w:color w:val="0000FF"/>
          </w:rPr>
          <w:t>пункт 3</w:t>
        </w:r>
      </w:hyperlink>
      <w:r w:rsidR="008E0D03">
        <w:rPr>
          <w:rFonts w:ascii="Calibri" w:hAnsi="Calibri" w:cs="Calibri"/>
        </w:rPr>
        <w:t xml:space="preserve"> Постановления Правительства Российской Федерации от 3 августа 1996 г. N 919 "Об организации централизованного учета детей, оставшихся без попечения родителей" (Собрание законодательства Российской Федерации, 1996, N 33, ст. 3995).</w:t>
      </w: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jc w:val="right"/>
        <w:rPr>
          <w:rFonts w:ascii="Calibri" w:hAnsi="Calibri" w:cs="Calibri"/>
        </w:rPr>
      </w:pPr>
      <w:r>
        <w:rPr>
          <w:rFonts w:ascii="Calibri" w:hAnsi="Calibri" w:cs="Calibri"/>
        </w:rPr>
        <w:t>Председатель Правительства</w:t>
      </w:r>
    </w:p>
    <w:p w:rsidR="008E0D03" w:rsidRDefault="008E0D03">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8E0D03" w:rsidRDefault="008E0D03">
      <w:pPr>
        <w:widowControl w:val="0"/>
        <w:autoSpaceDE w:val="0"/>
        <w:autoSpaceDN w:val="0"/>
        <w:adjustRightInd w:val="0"/>
        <w:spacing w:after="0" w:line="240" w:lineRule="auto"/>
        <w:jc w:val="right"/>
        <w:rPr>
          <w:rFonts w:ascii="Calibri" w:hAnsi="Calibri" w:cs="Calibri"/>
        </w:rPr>
      </w:pPr>
      <w:r>
        <w:rPr>
          <w:rFonts w:ascii="Calibri" w:hAnsi="Calibri" w:cs="Calibri"/>
        </w:rPr>
        <w:t>В.ПУТИН</w:t>
      </w: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lastRenderedPageBreak/>
        <w:t>Утверждены</w:t>
      </w:r>
    </w:p>
    <w:p w:rsidR="008E0D03" w:rsidRDefault="008E0D03">
      <w:pPr>
        <w:widowControl w:val="0"/>
        <w:autoSpaceDE w:val="0"/>
        <w:autoSpaceDN w:val="0"/>
        <w:adjustRightInd w:val="0"/>
        <w:spacing w:after="0" w:line="240" w:lineRule="auto"/>
        <w:jc w:val="right"/>
        <w:rPr>
          <w:rFonts w:ascii="Calibri" w:hAnsi="Calibri" w:cs="Calibri"/>
        </w:rPr>
      </w:pPr>
      <w:r>
        <w:rPr>
          <w:rFonts w:ascii="Calibri" w:hAnsi="Calibri" w:cs="Calibri"/>
        </w:rPr>
        <w:t>Постановлением Правительства</w:t>
      </w:r>
    </w:p>
    <w:p w:rsidR="008E0D03" w:rsidRDefault="008E0D03">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8E0D03" w:rsidRDefault="008E0D03">
      <w:pPr>
        <w:widowControl w:val="0"/>
        <w:autoSpaceDE w:val="0"/>
        <w:autoSpaceDN w:val="0"/>
        <w:adjustRightInd w:val="0"/>
        <w:spacing w:after="0" w:line="240" w:lineRule="auto"/>
        <w:jc w:val="right"/>
        <w:rPr>
          <w:rFonts w:ascii="Calibri" w:hAnsi="Calibri" w:cs="Calibri"/>
        </w:rPr>
      </w:pPr>
      <w:r>
        <w:rPr>
          <w:rFonts w:ascii="Calibri" w:hAnsi="Calibri" w:cs="Calibri"/>
        </w:rPr>
        <w:t>от 29 марта 2000 г. N 275</w:t>
      </w:r>
    </w:p>
    <w:p w:rsidR="008E0D03" w:rsidRDefault="008E0D0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ПРАВИЛА</w:t>
      </w:r>
    </w:p>
    <w:p w:rsidR="008E0D03" w:rsidRDefault="008E0D0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ПЕРЕДАЧИ ДЕТЕЙ НА УСЫНОВЛЕНИЕ (УДОЧЕРЕНИЕ)</w:t>
      </w:r>
    </w:p>
    <w:p w:rsidR="008E0D03" w:rsidRDefault="008E0D0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 ОСУЩЕСТВЛЕНИЯ КОНТРОЛЯ ЗА УСЛОВИЯМИ ИХ ЖИЗНИ</w:t>
      </w:r>
    </w:p>
    <w:p w:rsidR="008E0D03" w:rsidRDefault="008E0D0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 ВОСПИТАНИЯ В СЕМЬЯХ УСЫНОВИТЕЛЕЙ НА ТЕРРИТОРИИ</w:t>
      </w:r>
    </w:p>
    <w:p w:rsidR="008E0D03" w:rsidRDefault="008E0D0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РОССИЙСКОЙ ФЕДЕРАЦИИ</w:t>
      </w:r>
    </w:p>
    <w:p w:rsidR="008E0D03" w:rsidRDefault="008E0D03">
      <w:pPr>
        <w:widowControl w:val="0"/>
        <w:autoSpaceDE w:val="0"/>
        <w:autoSpaceDN w:val="0"/>
        <w:adjustRightInd w:val="0"/>
        <w:spacing w:after="0" w:line="240" w:lineRule="auto"/>
        <w:jc w:val="center"/>
        <w:rPr>
          <w:rFonts w:ascii="Calibri" w:hAnsi="Calibri" w:cs="Calibri"/>
        </w:rPr>
      </w:pPr>
    </w:p>
    <w:p w:rsidR="008E0D03" w:rsidRDefault="008E0D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Постановлений Правительства РФ от 04.04.2002 </w:t>
      </w:r>
      <w:hyperlink r:id="rId1593" w:history="1">
        <w:r>
          <w:rPr>
            <w:rFonts w:ascii="Calibri" w:hAnsi="Calibri" w:cs="Calibri"/>
            <w:color w:val="0000FF"/>
          </w:rPr>
          <w:t>N 217,</w:t>
        </w:r>
      </w:hyperlink>
    </w:p>
    <w:p w:rsidR="008E0D03" w:rsidRDefault="008E0D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10.03.2005 </w:t>
      </w:r>
      <w:hyperlink r:id="rId1594" w:history="1">
        <w:r>
          <w:rPr>
            <w:rFonts w:ascii="Calibri" w:hAnsi="Calibri" w:cs="Calibri"/>
            <w:color w:val="0000FF"/>
          </w:rPr>
          <w:t>N 123,</w:t>
        </w:r>
      </w:hyperlink>
      <w:r>
        <w:rPr>
          <w:rFonts w:ascii="Calibri" w:hAnsi="Calibri" w:cs="Calibri"/>
        </w:rPr>
        <w:t xml:space="preserve"> от 11.04.2006 </w:t>
      </w:r>
      <w:hyperlink r:id="rId1595" w:history="1">
        <w:r>
          <w:rPr>
            <w:rFonts w:ascii="Calibri" w:hAnsi="Calibri" w:cs="Calibri"/>
            <w:color w:val="0000FF"/>
          </w:rPr>
          <w:t>N 210</w:t>
        </w:r>
      </w:hyperlink>
      <w:r>
        <w:rPr>
          <w:rFonts w:ascii="Calibri" w:hAnsi="Calibri" w:cs="Calibri"/>
        </w:rPr>
        <w:t xml:space="preserve">,от 25.04.2012 </w:t>
      </w:r>
      <w:hyperlink r:id="rId1596" w:history="1">
        <w:r>
          <w:rPr>
            <w:rFonts w:ascii="Calibri" w:hAnsi="Calibri" w:cs="Calibri"/>
            <w:color w:val="0000FF"/>
          </w:rPr>
          <w:t>N 391</w:t>
        </w:r>
      </w:hyperlink>
      <w:r>
        <w:rPr>
          <w:rFonts w:ascii="Calibri" w:hAnsi="Calibri" w:cs="Calibri"/>
        </w:rPr>
        <w:t xml:space="preserve"> (ред. 12.05.2012),</w:t>
      </w:r>
    </w:p>
    <w:p w:rsidR="008E0D03" w:rsidRDefault="008E0D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12.05.2012 </w:t>
      </w:r>
      <w:hyperlink r:id="rId1597" w:history="1">
        <w:r>
          <w:rPr>
            <w:rFonts w:ascii="Calibri" w:hAnsi="Calibri" w:cs="Calibri"/>
            <w:color w:val="0000FF"/>
          </w:rPr>
          <w:t>N 474</w:t>
        </w:r>
      </w:hyperlink>
      <w:r>
        <w:rPr>
          <w:rFonts w:ascii="Calibri" w:hAnsi="Calibri" w:cs="Calibri"/>
        </w:rPr>
        <w:t xml:space="preserve">, от 04.09.2012 </w:t>
      </w:r>
      <w:hyperlink r:id="rId1598" w:history="1">
        <w:r>
          <w:rPr>
            <w:rFonts w:ascii="Calibri" w:hAnsi="Calibri" w:cs="Calibri"/>
            <w:color w:val="0000FF"/>
          </w:rPr>
          <w:t>N 882</w:t>
        </w:r>
      </w:hyperlink>
      <w:r>
        <w:rPr>
          <w:rFonts w:ascii="Calibri" w:hAnsi="Calibri" w:cs="Calibri"/>
        </w:rPr>
        <w:t xml:space="preserve">,от 14.02.2013 </w:t>
      </w:r>
      <w:hyperlink r:id="rId1599" w:history="1">
        <w:r>
          <w:rPr>
            <w:rFonts w:ascii="Calibri" w:hAnsi="Calibri" w:cs="Calibri"/>
            <w:color w:val="0000FF"/>
          </w:rPr>
          <w:t>N 118</w:t>
        </w:r>
      </w:hyperlink>
      <w:r>
        <w:rPr>
          <w:rFonts w:ascii="Calibri" w:hAnsi="Calibri" w:cs="Calibri"/>
        </w:rPr>
        <w:t xml:space="preserve">, от 02.07.2013 </w:t>
      </w:r>
      <w:hyperlink r:id="rId1600" w:history="1">
        <w:r>
          <w:rPr>
            <w:rFonts w:ascii="Calibri" w:hAnsi="Calibri" w:cs="Calibri"/>
            <w:color w:val="0000FF"/>
          </w:rPr>
          <w:t>N 558</w:t>
        </w:r>
      </w:hyperlink>
      <w:r>
        <w:rPr>
          <w:rFonts w:ascii="Calibri" w:hAnsi="Calibri" w:cs="Calibri"/>
        </w:rPr>
        <w:t>,</w:t>
      </w:r>
    </w:p>
    <w:p w:rsidR="008E0D03" w:rsidRDefault="008E0D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10.02.2014 </w:t>
      </w:r>
      <w:hyperlink r:id="rId1601" w:history="1">
        <w:r>
          <w:rPr>
            <w:rFonts w:ascii="Calibri" w:hAnsi="Calibri" w:cs="Calibri"/>
            <w:color w:val="0000FF"/>
          </w:rPr>
          <w:t>N 93</w:t>
        </w:r>
      </w:hyperlink>
      <w:r>
        <w:rPr>
          <w:rFonts w:ascii="Calibri" w:hAnsi="Calibri" w:cs="Calibri"/>
        </w:rPr>
        <w:t>)</w:t>
      </w:r>
    </w:p>
    <w:p w:rsidR="008E0D03" w:rsidRDefault="008E0D03">
      <w:pPr>
        <w:widowControl w:val="0"/>
        <w:autoSpaceDE w:val="0"/>
        <w:autoSpaceDN w:val="0"/>
        <w:adjustRightInd w:val="0"/>
        <w:spacing w:after="0" w:line="240" w:lineRule="auto"/>
        <w:jc w:val="center"/>
        <w:rPr>
          <w:rFonts w:ascii="Calibri" w:hAnsi="Calibri" w:cs="Calibri"/>
        </w:rPr>
      </w:pPr>
    </w:p>
    <w:p w:rsidR="008E0D03" w:rsidRDefault="008E0D03">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I. Общие положения</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Настоящие Правила определяют порядок:</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передачи детей, являющихся гражданами Российской Федерации, на усыновление (удочерение) (далее именуется - усыновление) гражданам Российской Федерации, постоянно проживающим на территории Российской Федерации;</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осуществления контроля за условиями жизни и воспитания детей в семьях усыновителей на территории Российской Федерации;</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передачи детей, являющихся гражданами Российской Федерации, на усыновление гражданам Российской Федерации, постоянно проживающим за пределами территории Российской Федерации, иностранным гражданам или лицам без гражданства.</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Усыновление допускается в отношении несовершеннолетних детей, единственный родитель или оба родителя которых:</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умерли;</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неизвестны, судом признаны безвестно отсутствующими или объявлены умершими;</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признаны судом недееспособными;</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лишены судом родительских прав;</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дали в установленном </w:t>
      </w:r>
      <w:hyperlink r:id="rId1602" w:history="1">
        <w:r>
          <w:rPr>
            <w:rFonts w:ascii="Calibri" w:hAnsi="Calibri" w:cs="Calibri"/>
            <w:color w:val="0000FF"/>
          </w:rPr>
          <w:t>порядке</w:t>
        </w:r>
      </w:hyperlink>
      <w:r>
        <w:rPr>
          <w:rFonts w:ascii="Calibri" w:hAnsi="Calibri" w:cs="Calibri"/>
        </w:rPr>
        <w:t xml:space="preserve"> согласие на усыновление;</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причинам, признанным судом неуважительными, не проживают более 6 месяцев совместно с ребенком и уклоняются от его воспитания и содержания &lt;*&gt;.</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&lt;*&gt; За исключением случаев усыновления иностранными гражданами или лицами без гражданства детей, являющихся гражданами Российской Федерации.</w:t>
      </w: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Усыновление найденного (подкинутого) ребенка, родители которого неизвестны, может быть осуществлено в установленном законодательством Российской Федерации </w:t>
      </w:r>
      <w:hyperlink r:id="rId1603" w:history="1">
        <w:r>
          <w:rPr>
            <w:rFonts w:ascii="Calibri" w:hAnsi="Calibri" w:cs="Calibri"/>
            <w:color w:val="0000FF"/>
          </w:rPr>
          <w:t>порядке</w:t>
        </w:r>
      </w:hyperlink>
      <w:r>
        <w:rPr>
          <w:rFonts w:ascii="Calibri" w:hAnsi="Calibri" w:cs="Calibri"/>
        </w:rPr>
        <w:t xml:space="preserve"> при наличии соответствующего акта, выданного органами внутренних дел или органами опеки и попечительства.</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604" w:history="1">
        <w:r>
          <w:rPr>
            <w:rFonts w:ascii="Calibri" w:hAnsi="Calibri" w:cs="Calibri"/>
            <w:color w:val="0000FF"/>
          </w:rPr>
          <w:t>Постановления</w:t>
        </w:r>
      </w:hyperlink>
      <w:r>
        <w:rPr>
          <w:rFonts w:ascii="Calibri" w:hAnsi="Calibri" w:cs="Calibri"/>
        </w:rPr>
        <w:t xml:space="preserve"> Правительства РФ от 11.04.2006 N 210)</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Усыновление ребенка, оставленного в родильном доме (отделении) или иной медицинской организации, может быть осуществлено в установленном законодательством Российской Федерации </w:t>
      </w:r>
      <w:hyperlink r:id="rId1605" w:history="1">
        <w:r>
          <w:rPr>
            <w:rFonts w:ascii="Calibri" w:hAnsi="Calibri" w:cs="Calibri"/>
            <w:color w:val="0000FF"/>
          </w:rPr>
          <w:t>порядке</w:t>
        </w:r>
      </w:hyperlink>
      <w:r>
        <w:rPr>
          <w:rFonts w:ascii="Calibri" w:hAnsi="Calibri" w:cs="Calibri"/>
        </w:rPr>
        <w:t xml:space="preserve"> при наличии соответствующего </w:t>
      </w:r>
      <w:hyperlink r:id="rId1606" w:history="1">
        <w:r>
          <w:rPr>
            <w:rFonts w:ascii="Calibri" w:hAnsi="Calibri" w:cs="Calibri"/>
            <w:color w:val="0000FF"/>
          </w:rPr>
          <w:t>акта</w:t>
        </w:r>
      </w:hyperlink>
      <w:r>
        <w:rPr>
          <w:rFonts w:ascii="Calibri" w:hAnsi="Calibri" w:cs="Calibri"/>
        </w:rPr>
        <w:t>, составленного администрацией учреждения, в котором был оставлен ребенок.</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607" w:history="1">
        <w:r>
          <w:rPr>
            <w:rFonts w:ascii="Calibri" w:hAnsi="Calibri" w:cs="Calibri"/>
            <w:color w:val="0000FF"/>
          </w:rPr>
          <w:t>Постановления</w:t>
        </w:r>
      </w:hyperlink>
      <w:r>
        <w:rPr>
          <w:rFonts w:ascii="Calibri" w:hAnsi="Calibri" w:cs="Calibri"/>
        </w:rPr>
        <w:t xml:space="preserve"> Правительства РФ от 04.09.2012 N 882)</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Усыновителями могут быть совершеннолетние лица обоего пола, за исключением:</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лиц, признанных судом недееспособными или ограниченно дееспособными;</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супругов, один из которых признан судом недееспособным или ограниченно дееспособным;</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лиц, лишенных по суду родительских прав или ограниченных судом в родительских правах;</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лиц, отстраненных от обязанностей опекуна (попечителя) за ненадлежащее выполнение обязанностей, возложенных на него законом;</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бывших усыновителей, если усыновление отменено судом по их вине;</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лиц, которые по состоянию здоровья не могут осуществлять родительские права;</w:t>
      </w:r>
    </w:p>
    <w:p w:rsidR="008E0D03" w:rsidRDefault="008E0D03">
      <w:pPr>
        <w:widowControl w:val="0"/>
        <w:autoSpaceDE w:val="0"/>
        <w:autoSpaceDN w:val="0"/>
        <w:adjustRightInd w:val="0"/>
        <w:spacing w:after="0" w:line="240" w:lineRule="auto"/>
        <w:ind w:firstLine="540"/>
        <w:jc w:val="both"/>
        <w:rPr>
          <w:rFonts w:ascii="Calibri" w:hAnsi="Calibri" w:cs="Calibri"/>
        </w:rPr>
      </w:pPr>
      <w:bookmarkStart w:id="298" w:name="Par87"/>
      <w:bookmarkEnd w:id="298"/>
      <w:r>
        <w:rPr>
          <w:rFonts w:ascii="Calibri" w:hAnsi="Calibri" w:cs="Calibri"/>
        </w:rPr>
        <w:lastRenderedPageBreak/>
        <w:t>7) лиц, которые на момент установления усыновления не имеют дохода, обеспечивающего усыновляемому ребенку прожиточный минимум, установленный в субъекте Российской Федерации, на территории которого проживают усыновители (усыновитель);</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лиц, не имеющих постоянного места жительства;</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608" w:history="1">
        <w:r>
          <w:rPr>
            <w:rFonts w:ascii="Calibri" w:hAnsi="Calibri" w:cs="Calibri"/>
            <w:color w:val="0000FF"/>
          </w:rPr>
          <w:t>Постановления</w:t>
        </w:r>
      </w:hyperlink>
      <w:r>
        <w:rPr>
          <w:rFonts w:ascii="Calibri" w:hAnsi="Calibri" w:cs="Calibri"/>
        </w:rPr>
        <w:t xml:space="preserve"> Правительства РФ от 11.04.2006 N 210)</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лиц, имеющих или имевших судимость, подвергающихся или подвергавшихся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против общественной безопасности, а также лиц, имеющих неснятую или непогашенную судимость за тяжкие или особо тяжкие преступления;</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Постановлений Правительства РФ от 12.05.2012 </w:t>
      </w:r>
      <w:hyperlink r:id="rId1609" w:history="1">
        <w:r>
          <w:rPr>
            <w:rFonts w:ascii="Calibri" w:hAnsi="Calibri" w:cs="Calibri"/>
            <w:color w:val="0000FF"/>
          </w:rPr>
          <w:t>N 474</w:t>
        </w:r>
      </w:hyperlink>
      <w:r>
        <w:rPr>
          <w:rFonts w:ascii="Calibri" w:hAnsi="Calibri" w:cs="Calibri"/>
        </w:rPr>
        <w:t xml:space="preserve">, от 14.02.2013 </w:t>
      </w:r>
      <w:hyperlink r:id="rId1610" w:history="1">
        <w:r>
          <w:rPr>
            <w:rFonts w:ascii="Calibri" w:hAnsi="Calibri" w:cs="Calibri"/>
            <w:color w:val="0000FF"/>
          </w:rPr>
          <w:t>N 118</w:t>
        </w:r>
      </w:hyperlink>
      <w:r>
        <w:rPr>
          <w:rFonts w:ascii="Calibri" w:hAnsi="Calibri" w:cs="Calibri"/>
        </w:rPr>
        <w:t>)</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утратил силу. - </w:t>
      </w:r>
      <w:hyperlink r:id="rId1611" w:history="1">
        <w:r>
          <w:rPr>
            <w:rFonts w:ascii="Calibri" w:hAnsi="Calibri" w:cs="Calibri"/>
            <w:color w:val="0000FF"/>
          </w:rPr>
          <w:t>Постановление</w:t>
        </w:r>
      </w:hyperlink>
      <w:r>
        <w:rPr>
          <w:rFonts w:ascii="Calibri" w:hAnsi="Calibri" w:cs="Calibri"/>
        </w:rPr>
        <w:t xml:space="preserve"> Правительства РФ от 10.02.2014 N 93;</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лиц, не прошедших подготовку в порядке, установленном </w:t>
      </w:r>
      <w:hyperlink r:id="rId1612" w:history="1">
        <w:r>
          <w:rPr>
            <w:rFonts w:ascii="Calibri" w:hAnsi="Calibri" w:cs="Calibri"/>
            <w:color w:val="0000FF"/>
          </w:rPr>
          <w:t>пунктом 4 статьи 127</w:t>
        </w:r>
      </w:hyperlink>
      <w:r>
        <w:rPr>
          <w:rFonts w:ascii="Calibri" w:hAnsi="Calibri" w:cs="Calibri"/>
        </w:rPr>
        <w:t xml:space="preserve"> Семейного кодекса Российской Федерации (кроме близких родственников ребенка, а также лиц, которые являются или являлись усыновителями и в отношении которых усыновление не было отменено, и лиц, которые являются или являлись опекунами (попечителями) детей и которые не были отстранены от исполнения возложенных на них обязанностей);</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w:t>
      </w:r>
      <w:hyperlink r:id="rId1613" w:history="1">
        <w:r>
          <w:rPr>
            <w:rFonts w:ascii="Calibri" w:hAnsi="Calibri" w:cs="Calibri"/>
            <w:color w:val="0000FF"/>
          </w:rPr>
          <w:t>Постановлением</w:t>
        </w:r>
      </w:hyperlink>
      <w:r>
        <w:rPr>
          <w:rFonts w:ascii="Calibri" w:hAnsi="Calibri" w:cs="Calibri"/>
        </w:rPr>
        <w:t xml:space="preserve"> Правительства РФ от 25.04.2012 N 391, в ред. </w:t>
      </w:r>
      <w:hyperlink r:id="rId1614"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лиц, состоящих в союзе, заключенном между лицами одного пола, признанном браком и зарегистрированном в соответствии с законодательством государства, в котором такой брак разрешен, а также лиц, являющихся гражданами указанного государства и не состоящих в браке.</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w:t>
      </w:r>
      <w:hyperlink r:id="rId1615" w:history="1">
        <w:r>
          <w:rPr>
            <w:rFonts w:ascii="Calibri" w:hAnsi="Calibri" w:cs="Calibri"/>
            <w:color w:val="0000FF"/>
          </w:rPr>
          <w:t>Постановлением</w:t>
        </w:r>
      </w:hyperlink>
      <w:r>
        <w:rPr>
          <w:rFonts w:ascii="Calibri" w:hAnsi="Calibri" w:cs="Calibri"/>
        </w:rPr>
        <w:t xml:space="preserve"> Правительства РФ от 10.02.2014 N 93)</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Лица, не состоящие между собой в браке, не могут совместно усыновить одного и того же ребенка.</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вынесении решения об усыновлении ребенка суд вправе отступить от положений, установленных </w:t>
      </w:r>
      <w:hyperlink w:anchor="Par87" w:history="1">
        <w:r>
          <w:rPr>
            <w:rFonts w:ascii="Calibri" w:hAnsi="Calibri" w:cs="Calibri"/>
            <w:color w:val="0000FF"/>
          </w:rPr>
          <w:t>подпунктами 7</w:t>
        </w:r>
      </w:hyperlink>
      <w:r>
        <w:rPr>
          <w:rFonts w:ascii="Calibri" w:hAnsi="Calibri" w:cs="Calibri"/>
        </w:rPr>
        <w:t xml:space="preserve"> и </w:t>
      </w:r>
      <w:hyperlink w:anchor="Par93" w:history="1">
        <w:r>
          <w:rPr>
            <w:rFonts w:ascii="Calibri" w:hAnsi="Calibri" w:cs="Calibri"/>
            <w:color w:val="0000FF"/>
          </w:rPr>
          <w:t>11</w:t>
        </w:r>
      </w:hyperlink>
      <w:r>
        <w:rPr>
          <w:rFonts w:ascii="Calibri" w:hAnsi="Calibri" w:cs="Calibri"/>
        </w:rPr>
        <w:t xml:space="preserve"> настоящего пункта, с учетом интересов усыновляемого ребенка и заслуживающих внимания обстоятельств.</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616" w:history="1">
        <w:r>
          <w:rPr>
            <w:rFonts w:ascii="Calibri" w:hAnsi="Calibri" w:cs="Calibri"/>
            <w:color w:val="0000FF"/>
          </w:rPr>
          <w:t>Постановлением</w:t>
        </w:r>
      </w:hyperlink>
      <w:r>
        <w:rPr>
          <w:rFonts w:ascii="Calibri" w:hAnsi="Calibri" w:cs="Calibri"/>
        </w:rPr>
        <w:t xml:space="preserve"> Правительства РФ от 11.04.2006 N 210, в ред. Постановлений Правительства РФ от 25.04.2012 </w:t>
      </w:r>
      <w:hyperlink r:id="rId1617" w:history="1">
        <w:r>
          <w:rPr>
            <w:rFonts w:ascii="Calibri" w:hAnsi="Calibri" w:cs="Calibri"/>
            <w:color w:val="0000FF"/>
          </w:rPr>
          <w:t>N 391</w:t>
        </w:r>
      </w:hyperlink>
      <w:r>
        <w:rPr>
          <w:rFonts w:ascii="Calibri" w:hAnsi="Calibri" w:cs="Calibri"/>
        </w:rPr>
        <w:t xml:space="preserve">, от 10.02.2014 </w:t>
      </w:r>
      <w:hyperlink r:id="rId1618" w:history="1">
        <w:r>
          <w:rPr>
            <w:rFonts w:ascii="Calibri" w:hAnsi="Calibri" w:cs="Calibri"/>
            <w:color w:val="0000FF"/>
          </w:rPr>
          <w:t>N 93</w:t>
        </w:r>
      </w:hyperlink>
      <w:r>
        <w:rPr>
          <w:rFonts w:ascii="Calibri" w:hAnsi="Calibri" w:cs="Calibri"/>
        </w:rPr>
        <w:t>)</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установленные </w:t>
      </w:r>
      <w:hyperlink w:anchor="Par87" w:history="1">
        <w:r>
          <w:rPr>
            <w:rFonts w:ascii="Calibri" w:hAnsi="Calibri" w:cs="Calibri"/>
            <w:color w:val="0000FF"/>
          </w:rPr>
          <w:t>подпунктами 7</w:t>
        </w:r>
      </w:hyperlink>
      <w:r>
        <w:rPr>
          <w:rFonts w:ascii="Calibri" w:hAnsi="Calibri" w:cs="Calibri"/>
        </w:rPr>
        <w:t xml:space="preserve"> и </w:t>
      </w:r>
      <w:hyperlink w:anchor="Par93" w:history="1">
        <w:r>
          <w:rPr>
            <w:rFonts w:ascii="Calibri" w:hAnsi="Calibri" w:cs="Calibri"/>
            <w:color w:val="0000FF"/>
          </w:rPr>
          <w:t>11</w:t>
        </w:r>
      </w:hyperlink>
      <w:r>
        <w:rPr>
          <w:rFonts w:ascii="Calibri" w:hAnsi="Calibri" w:cs="Calibri"/>
        </w:rPr>
        <w:t xml:space="preserve"> настоящего пункта, не распространяются на отчима (мачеху) усыновляемого ребенка.</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619" w:history="1">
        <w:r>
          <w:rPr>
            <w:rFonts w:ascii="Calibri" w:hAnsi="Calibri" w:cs="Calibri"/>
            <w:color w:val="0000FF"/>
          </w:rPr>
          <w:t>Постановлением</w:t>
        </w:r>
      </w:hyperlink>
      <w:r>
        <w:rPr>
          <w:rFonts w:ascii="Calibri" w:hAnsi="Calibri" w:cs="Calibri"/>
        </w:rPr>
        <w:t xml:space="preserve"> Правительства РФ от 11.04.2006 N 210, в ред. Постановлений Правительства РФ от 25.04.2012 </w:t>
      </w:r>
      <w:hyperlink r:id="rId1620" w:history="1">
        <w:r>
          <w:rPr>
            <w:rFonts w:ascii="Calibri" w:hAnsi="Calibri" w:cs="Calibri"/>
            <w:color w:val="0000FF"/>
          </w:rPr>
          <w:t>N 391</w:t>
        </w:r>
      </w:hyperlink>
      <w:r>
        <w:rPr>
          <w:rFonts w:ascii="Calibri" w:hAnsi="Calibri" w:cs="Calibri"/>
        </w:rPr>
        <w:t xml:space="preserve">, от 10.02.2014 </w:t>
      </w:r>
      <w:hyperlink r:id="rId1621" w:history="1">
        <w:r>
          <w:rPr>
            <w:rFonts w:ascii="Calibri" w:hAnsi="Calibri" w:cs="Calibri"/>
            <w:color w:val="0000FF"/>
          </w:rPr>
          <w:t>N 93</w:t>
        </w:r>
      </w:hyperlink>
      <w:r>
        <w:rPr>
          <w:rFonts w:ascii="Calibri" w:hAnsi="Calibri" w:cs="Calibri"/>
        </w:rPr>
        <w:t>)</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Орган опеки и попечительства через официальный сайт органа опеки и попечительства в информационно-телекоммуникационной сети "Интернет" и средства массовой информации информирует граждан о возможности усыновить ребенка (детей), оставшегося без попечения родителей, порядке усыновления и детях, оставшихся без попечения родителей, которые могут быть усыновлены (производная информация), а также ведет прием граждан, желающих усыновить ребенка (детей).</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введен </w:t>
      </w:r>
      <w:hyperlink r:id="rId1622" w:history="1">
        <w:r>
          <w:rPr>
            <w:rFonts w:ascii="Calibri" w:hAnsi="Calibri" w:cs="Calibri"/>
            <w:color w:val="0000FF"/>
          </w:rPr>
          <w:t>Постановлением</w:t>
        </w:r>
      </w:hyperlink>
      <w:r>
        <w:rPr>
          <w:rFonts w:ascii="Calibri" w:hAnsi="Calibri" w:cs="Calibri"/>
        </w:rPr>
        <w:t xml:space="preserve"> Правительства РФ от 14.02.2013 N 118)</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Посредническая деятельность по усыновлению детей, то есть любая деятельность других лиц в целях подбора и передачи детей на усыновление от имени и в интересах лиц, желающих усыновить детей, в том числе сбор, передача, размещение в средствах массовой информации, информационно-телекоммуникационных сетях общего пользования (в том числе в сети Интернет) и распространение иным образом сведений о ребенке, фото- и видеосъемка детей и проведение дополнительной медицинской экспертизы усыновляемого ребенка, не допускается.</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623" w:history="1">
        <w:r>
          <w:rPr>
            <w:rFonts w:ascii="Calibri" w:hAnsi="Calibri" w:cs="Calibri"/>
            <w:color w:val="0000FF"/>
          </w:rPr>
          <w:t>Постановления</w:t>
        </w:r>
      </w:hyperlink>
      <w:r>
        <w:rPr>
          <w:rFonts w:ascii="Calibri" w:hAnsi="Calibri" w:cs="Calibri"/>
        </w:rPr>
        <w:t xml:space="preserve"> Правительства РФ от 11.04.2006 N 210)</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w:t>
      </w:r>
      <w:hyperlink r:id="rId1624" w:history="1">
        <w:r>
          <w:rPr>
            <w:rFonts w:ascii="Calibri" w:hAnsi="Calibri" w:cs="Calibri"/>
            <w:color w:val="0000FF"/>
          </w:rPr>
          <w:t>Типовые формы документов</w:t>
        </w:r>
      </w:hyperlink>
      <w:r>
        <w:rPr>
          <w:rFonts w:ascii="Calibri" w:hAnsi="Calibri" w:cs="Calibri"/>
        </w:rPr>
        <w:t xml:space="preserve"> по учету кандидатов в усыновители, оформлению усыновления и осуществлению контроля за условиями жизни и воспитания усыновленных детей в семьях утверждаются Министерством образования и науки Российской Федерации.</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625" w:history="1">
        <w:r>
          <w:rPr>
            <w:rFonts w:ascii="Calibri" w:hAnsi="Calibri" w:cs="Calibri"/>
            <w:color w:val="0000FF"/>
          </w:rPr>
          <w:t>Постановления</w:t>
        </w:r>
      </w:hyperlink>
      <w:r>
        <w:rPr>
          <w:rFonts w:ascii="Calibri" w:hAnsi="Calibri" w:cs="Calibri"/>
        </w:rPr>
        <w:t xml:space="preserve"> Правительства РФ от 10.03.2005 N 123)</w:t>
      </w:r>
    </w:p>
    <w:p w:rsidR="008E0D03" w:rsidRDefault="008E0D03">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lastRenderedPageBreak/>
        <w:t>II. Усыновление гражданами Российской Федерации,</w:t>
      </w:r>
    </w:p>
    <w:p w:rsidR="008E0D03" w:rsidRDefault="008E0D03">
      <w:pPr>
        <w:widowControl w:val="0"/>
        <w:autoSpaceDE w:val="0"/>
        <w:autoSpaceDN w:val="0"/>
        <w:adjustRightInd w:val="0"/>
        <w:spacing w:after="0" w:line="240" w:lineRule="auto"/>
        <w:jc w:val="center"/>
        <w:rPr>
          <w:rFonts w:ascii="Calibri" w:hAnsi="Calibri" w:cs="Calibri"/>
        </w:rPr>
      </w:pPr>
      <w:r>
        <w:rPr>
          <w:rFonts w:ascii="Calibri" w:hAnsi="Calibri" w:cs="Calibri"/>
        </w:rPr>
        <w:t>постоянно проживающими на территории Российской</w:t>
      </w:r>
    </w:p>
    <w:p w:rsidR="008E0D03" w:rsidRDefault="008E0D03">
      <w:pPr>
        <w:widowControl w:val="0"/>
        <w:autoSpaceDE w:val="0"/>
        <w:autoSpaceDN w:val="0"/>
        <w:adjustRightInd w:val="0"/>
        <w:spacing w:after="0" w:line="240" w:lineRule="auto"/>
        <w:jc w:val="center"/>
        <w:rPr>
          <w:rFonts w:ascii="Calibri" w:hAnsi="Calibri" w:cs="Calibri"/>
        </w:rPr>
      </w:pPr>
      <w:r>
        <w:rPr>
          <w:rFonts w:ascii="Calibri" w:hAnsi="Calibri" w:cs="Calibri"/>
        </w:rPr>
        <w:t>Федерации, детей, являющихся гражданами</w:t>
      </w:r>
    </w:p>
    <w:p w:rsidR="008E0D03" w:rsidRDefault="008E0D03">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w:t>
      </w: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Граждане Российской Федерации, желающие усыновить ребенка, подают в орган опеки и попечительства по месту своего жительства заявление с просьбой дать </w:t>
      </w:r>
      <w:hyperlink r:id="rId1626" w:history="1">
        <w:r>
          <w:rPr>
            <w:rFonts w:ascii="Calibri" w:hAnsi="Calibri" w:cs="Calibri"/>
            <w:color w:val="0000FF"/>
          </w:rPr>
          <w:t>заключение</w:t>
        </w:r>
      </w:hyperlink>
      <w:r>
        <w:rPr>
          <w:rFonts w:ascii="Calibri" w:hAnsi="Calibri" w:cs="Calibri"/>
        </w:rPr>
        <w:t xml:space="preserve"> о возможности быть усыновителями с приложением следующих документов:</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краткая автобиография;</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справка с места работы лица, желающего усыновить ребенка, с указанием должности и размера средней заработной платы за последние 12 месяцев и (или) иной документ, подтверждающий доход указанного лица, или справка с места работы супруга (супруги) лица, желающего усыновить ребенка, с указанием должности и размера средней заработной платы за последние 12 месяцев и (или) иной документ, подтверждающий доход супруга (супруги);</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w:t>
      </w:r>
      <w:hyperlink r:id="rId1627" w:history="1">
        <w:r>
          <w:rPr>
            <w:rFonts w:ascii="Calibri" w:hAnsi="Calibri" w:cs="Calibri"/>
            <w:color w:val="0000FF"/>
          </w:rPr>
          <w:t>Постановления</w:t>
        </w:r>
      </w:hyperlink>
      <w:r>
        <w:rPr>
          <w:rFonts w:ascii="Calibri" w:hAnsi="Calibri" w:cs="Calibri"/>
        </w:rPr>
        <w:t xml:space="preserve"> Правительства РФ от 02.07.2013 N 558)</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копия финансового лицевого счета и выписка из домовой (поквартирной) книги с места жительства или документ, подтверждающий право собственности на жилое помещение;</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справка органов внутренних дел, подтверждающая отсутствие обстоятельств, указанных в </w:t>
      </w:r>
      <w:hyperlink w:anchor="Par90" w:history="1">
        <w:r>
          <w:rPr>
            <w:rFonts w:ascii="Calibri" w:hAnsi="Calibri" w:cs="Calibri"/>
            <w:color w:val="0000FF"/>
          </w:rPr>
          <w:t>подпункте 9 пункта 3</w:t>
        </w:r>
      </w:hyperlink>
      <w:r>
        <w:rPr>
          <w:rFonts w:ascii="Calibri" w:hAnsi="Calibri" w:cs="Calibri"/>
        </w:rPr>
        <w:t xml:space="preserve"> настоящих Правил;</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w:t>
      </w:r>
      <w:hyperlink r:id="rId1628" w:history="1">
        <w:r>
          <w:rPr>
            <w:rFonts w:ascii="Calibri" w:hAnsi="Calibri" w:cs="Calibri"/>
            <w:color w:val="0000FF"/>
          </w:rPr>
          <w:t>Постановления</w:t>
        </w:r>
      </w:hyperlink>
      <w:r>
        <w:rPr>
          <w:rFonts w:ascii="Calibri" w:hAnsi="Calibri" w:cs="Calibri"/>
        </w:rPr>
        <w:t xml:space="preserve"> Правительства РФ от 14.02.2013 N 118)</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w:t>
      </w:r>
      <w:hyperlink r:id="rId1629" w:history="1">
        <w:r>
          <w:rPr>
            <w:rFonts w:ascii="Calibri" w:hAnsi="Calibri" w:cs="Calibri"/>
            <w:color w:val="0000FF"/>
          </w:rPr>
          <w:t>медицинское заключение</w:t>
        </w:r>
      </w:hyperlink>
      <w:r>
        <w:rPr>
          <w:rFonts w:ascii="Calibri" w:hAnsi="Calibri" w:cs="Calibri"/>
        </w:rPr>
        <w:t xml:space="preserve"> медицинской организации о состоянии здоровья лица, желающего усыновить ребенка, оформленное в </w:t>
      </w:r>
      <w:hyperlink r:id="rId1630" w:history="1">
        <w:r>
          <w:rPr>
            <w:rFonts w:ascii="Calibri" w:hAnsi="Calibri" w:cs="Calibri"/>
            <w:color w:val="0000FF"/>
          </w:rPr>
          <w:t>порядке</w:t>
        </w:r>
      </w:hyperlink>
      <w:r>
        <w:rPr>
          <w:rFonts w:ascii="Calibri" w:hAnsi="Calibri" w:cs="Calibri"/>
        </w:rPr>
        <w:t>, установленном Министерством здравоохранения Российской Федерации;</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w:t>
      </w:r>
      <w:hyperlink r:id="rId1631" w:history="1">
        <w:r>
          <w:rPr>
            <w:rFonts w:ascii="Calibri" w:hAnsi="Calibri" w:cs="Calibri"/>
            <w:color w:val="0000FF"/>
          </w:rPr>
          <w:t>Постановления</w:t>
        </w:r>
      </w:hyperlink>
      <w:r>
        <w:rPr>
          <w:rFonts w:ascii="Calibri" w:hAnsi="Calibri" w:cs="Calibri"/>
        </w:rPr>
        <w:t xml:space="preserve"> Правительства РФ от 04.09.2012 N 882)</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копия свидетельства о браке (если состоят в браке);</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копия свидетельства или иного документа о прохождении подготовки лица, желающего усыновить ребенка, в порядке, установленном </w:t>
      </w:r>
      <w:hyperlink r:id="rId1632" w:history="1">
        <w:r>
          <w:rPr>
            <w:rFonts w:ascii="Calibri" w:hAnsi="Calibri" w:cs="Calibri"/>
            <w:color w:val="0000FF"/>
          </w:rPr>
          <w:t>пунктом 4 статьи 127</w:t>
        </w:r>
      </w:hyperlink>
      <w:r>
        <w:rPr>
          <w:rFonts w:ascii="Calibri" w:hAnsi="Calibri" w:cs="Calibri"/>
        </w:rPr>
        <w:t xml:space="preserve"> Семейного кодекса Российской Федерации (кроме близких родственников детей, а также лиц, которые являются или являлись усыновителями и в отношении которых усыновление не было отменено, и лиц, которые являются или являлись опекунами (попечителями) детей и которые не были отстранены от исполнения возложенных на них обязанностей). </w:t>
      </w:r>
      <w:hyperlink r:id="rId1633" w:history="1">
        <w:r>
          <w:rPr>
            <w:rFonts w:ascii="Calibri" w:hAnsi="Calibri" w:cs="Calibri"/>
            <w:color w:val="0000FF"/>
          </w:rPr>
          <w:t>Форма</w:t>
        </w:r>
      </w:hyperlink>
      <w:r>
        <w:rPr>
          <w:rFonts w:ascii="Calibri" w:hAnsi="Calibri" w:cs="Calibri"/>
        </w:rPr>
        <w:t xml:space="preserve"> свидетельства утверждается Министерством образования и науки Российской Федерации;</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введен </w:t>
      </w:r>
      <w:hyperlink r:id="rId1634" w:history="1">
        <w:r>
          <w:rPr>
            <w:rFonts w:ascii="Calibri" w:hAnsi="Calibri" w:cs="Calibri"/>
            <w:color w:val="0000FF"/>
          </w:rPr>
          <w:t>Постановлением</w:t>
        </w:r>
      </w:hyperlink>
      <w:r>
        <w:rPr>
          <w:rFonts w:ascii="Calibri" w:hAnsi="Calibri" w:cs="Calibri"/>
        </w:rPr>
        <w:t xml:space="preserve"> Правительства РФ от 25.04.2012 N 391, в ред. </w:t>
      </w:r>
      <w:hyperlink r:id="rId1635"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утратил силу. - </w:t>
      </w:r>
      <w:hyperlink r:id="rId1636" w:history="1">
        <w:r>
          <w:rPr>
            <w:rFonts w:ascii="Calibri" w:hAnsi="Calibri" w:cs="Calibri"/>
            <w:color w:val="0000FF"/>
          </w:rPr>
          <w:t>Постановление</w:t>
        </w:r>
      </w:hyperlink>
      <w:r>
        <w:rPr>
          <w:rFonts w:ascii="Calibri" w:hAnsi="Calibri" w:cs="Calibri"/>
        </w:rPr>
        <w:t xml:space="preserve"> Правительства РФ от 10.02.2014 N 93;</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копия пенсионного удостоверения, справка из территориального органа Пенсионного фонда Российской Федерации или иного органа, осуществляющего пенсионное обеспечение (для лиц, основным источником доходов которых являются страховое обеспечение по обязательному пенсионному страхованию или иные пенсионные выплаты).</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w:t>
      </w:r>
      <w:hyperlink r:id="rId1637" w:history="1">
        <w:r>
          <w:rPr>
            <w:rFonts w:ascii="Calibri" w:hAnsi="Calibri" w:cs="Calibri"/>
            <w:color w:val="0000FF"/>
          </w:rPr>
          <w:t>Постановлением</w:t>
        </w:r>
      </w:hyperlink>
      <w:r>
        <w:rPr>
          <w:rFonts w:ascii="Calibri" w:hAnsi="Calibri" w:cs="Calibri"/>
        </w:rPr>
        <w:t xml:space="preserve"> Правительства РФ от 02.07.2013 N 558, в ред. </w:t>
      </w:r>
      <w:hyperlink r:id="rId1638"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8E0D03" w:rsidRDefault="008E0D03">
      <w:pPr>
        <w:widowControl w:val="0"/>
        <w:pBdr>
          <w:bottom w:val="single" w:sz="6" w:space="0" w:color="auto"/>
        </w:pBdr>
        <w:autoSpaceDE w:val="0"/>
        <w:autoSpaceDN w:val="0"/>
        <w:adjustRightInd w:val="0"/>
        <w:spacing w:after="0" w:line="240" w:lineRule="auto"/>
        <w:rPr>
          <w:rFonts w:ascii="Calibri" w:hAnsi="Calibri" w:cs="Calibri"/>
          <w:sz w:val="5"/>
          <w:szCs w:val="5"/>
        </w:rPr>
      </w:pP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пункт 6 </w:t>
      </w:r>
      <w:hyperlink r:id="rId1639" w:history="1">
        <w:r>
          <w:rPr>
            <w:rFonts w:ascii="Calibri" w:hAnsi="Calibri" w:cs="Calibri"/>
            <w:color w:val="0000FF"/>
          </w:rPr>
          <w:t>Постановлением</w:t>
        </w:r>
      </w:hyperlink>
      <w:r>
        <w:rPr>
          <w:rFonts w:ascii="Calibri" w:hAnsi="Calibri" w:cs="Calibri"/>
        </w:rPr>
        <w:t xml:space="preserve"> Правительства РФ от 25.04.2012 N 391 внесены изменения (в части изменения нижеследующего абзаца и дополнения новым абзацем), вступающие в силу с 1 сентября 2012 года, которые были признаны утратившими силу </w:t>
      </w:r>
      <w:hyperlink r:id="rId1640" w:history="1">
        <w:r>
          <w:rPr>
            <w:rFonts w:ascii="Calibri" w:hAnsi="Calibri" w:cs="Calibri"/>
            <w:color w:val="0000FF"/>
          </w:rPr>
          <w:t>Постановлением</w:t>
        </w:r>
      </w:hyperlink>
      <w:r>
        <w:rPr>
          <w:rFonts w:ascii="Calibri" w:hAnsi="Calibri" w:cs="Calibri"/>
        </w:rPr>
        <w:t xml:space="preserve"> Правительства РФ от 12.05.2012 N 474, </w:t>
      </w:r>
      <w:hyperlink r:id="rId1641" w:history="1">
        <w:r>
          <w:rPr>
            <w:rFonts w:ascii="Calibri" w:hAnsi="Calibri" w:cs="Calibri"/>
            <w:color w:val="0000FF"/>
          </w:rPr>
          <w:t>вступающим</w:t>
        </w:r>
      </w:hyperlink>
      <w:r>
        <w:rPr>
          <w:rFonts w:ascii="Calibri" w:hAnsi="Calibri" w:cs="Calibri"/>
        </w:rPr>
        <w:t xml:space="preserve"> в силу по истечении 7 дней после дня официального опубликования (опубликовано в "Российской газете" - 18.05.2012).</w:t>
      </w:r>
    </w:p>
    <w:p w:rsidR="008E0D03" w:rsidRDefault="008E0D03">
      <w:pPr>
        <w:widowControl w:val="0"/>
        <w:pBdr>
          <w:bottom w:val="single" w:sz="6" w:space="0" w:color="auto"/>
        </w:pBdr>
        <w:autoSpaceDE w:val="0"/>
        <w:autoSpaceDN w:val="0"/>
        <w:adjustRightInd w:val="0"/>
        <w:spacing w:after="0" w:line="240" w:lineRule="auto"/>
        <w:rPr>
          <w:rFonts w:ascii="Calibri" w:hAnsi="Calibri" w:cs="Calibri"/>
          <w:sz w:val="5"/>
          <w:szCs w:val="5"/>
        </w:rPr>
      </w:pP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перечисленные в </w:t>
      </w:r>
      <w:hyperlink w:anchor="Par116" w:history="1">
        <w:r>
          <w:rPr>
            <w:rFonts w:ascii="Calibri" w:hAnsi="Calibri" w:cs="Calibri"/>
            <w:color w:val="0000FF"/>
          </w:rPr>
          <w:t>подпунктах 2</w:t>
        </w:r>
      </w:hyperlink>
      <w:r>
        <w:rPr>
          <w:rFonts w:ascii="Calibri" w:hAnsi="Calibri" w:cs="Calibri"/>
        </w:rPr>
        <w:t xml:space="preserve"> - </w:t>
      </w:r>
      <w:hyperlink w:anchor="Par119" w:history="1">
        <w:r>
          <w:rPr>
            <w:rFonts w:ascii="Calibri" w:hAnsi="Calibri" w:cs="Calibri"/>
            <w:color w:val="0000FF"/>
          </w:rPr>
          <w:t>4</w:t>
        </w:r>
      </w:hyperlink>
      <w:r>
        <w:rPr>
          <w:rFonts w:ascii="Calibri" w:hAnsi="Calibri" w:cs="Calibri"/>
        </w:rPr>
        <w:t xml:space="preserve"> настоящего пункта, действительны в течение года со дня их выдачи, а медицинское заключение о состоянии здоровья - в течение 6 месяцев.</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642" w:history="1">
        <w:r>
          <w:rPr>
            <w:rFonts w:ascii="Calibri" w:hAnsi="Calibri" w:cs="Calibri"/>
            <w:color w:val="0000FF"/>
          </w:rPr>
          <w:t>Постановления</w:t>
        </w:r>
      </w:hyperlink>
      <w:r>
        <w:rPr>
          <w:rFonts w:ascii="Calibri" w:hAnsi="Calibri" w:cs="Calibri"/>
        </w:rPr>
        <w:t xml:space="preserve"> Правительства РФ от 14.02.2013 N 118)</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w:t>
      </w:r>
      <w:hyperlink r:id="rId1643" w:history="1">
        <w:r>
          <w:rPr>
            <w:rFonts w:ascii="Calibri" w:hAnsi="Calibri" w:cs="Calibri"/>
            <w:color w:val="0000FF"/>
          </w:rPr>
          <w:t>Постановление</w:t>
        </w:r>
      </w:hyperlink>
      <w:r>
        <w:rPr>
          <w:rFonts w:ascii="Calibri" w:hAnsi="Calibri" w:cs="Calibri"/>
        </w:rPr>
        <w:t xml:space="preserve"> Правительства РФ от 12.05.2012 N 474.</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6(1). Заявление с просьбой дать заключение о возможности быть усыновителем и прилагаемые к нему документы могут быть поданы гражданином в орган опеки и попечительства лично, либо с использованием федеральной государственной информационной системы "Единый портал </w:t>
      </w:r>
      <w:r>
        <w:rPr>
          <w:rFonts w:ascii="Calibri" w:hAnsi="Calibri" w:cs="Calibri"/>
        </w:rPr>
        <w:lastRenderedPageBreak/>
        <w:t>государственных и муниципальных услуг (функций)", или регионального портала государственных и муниципальных услуг (функций), или официального сайта органа опеки и попечительства в информационно-телекоммуникационной сети "Интернет", либо через должностных лиц многофункциональных центров предоставления государственных и муниципальных услуг, с которыми у органа опеки и попечительства заключены соглашения о взаимодействии.</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личного обращения в орган опеки и попечительства гражданин при подаче заявления с просьбой дать заключение о возможности быть усыновителем должен предъявить паспорт или иной </w:t>
      </w:r>
      <w:hyperlink r:id="rId1644" w:history="1">
        <w:r>
          <w:rPr>
            <w:rFonts w:ascii="Calibri" w:hAnsi="Calibri" w:cs="Calibri"/>
            <w:color w:val="0000FF"/>
          </w:rPr>
          <w:t>документ</w:t>
        </w:r>
      </w:hyperlink>
      <w:r>
        <w:rPr>
          <w:rFonts w:ascii="Calibri" w:hAnsi="Calibri" w:cs="Calibri"/>
        </w:rPr>
        <w:t>, удостоверяющий его личность.</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гражданином не были представлены самостоятельно документы, предусмотренные </w:t>
      </w:r>
      <w:hyperlink w:anchor="Par118" w:history="1">
        <w:r>
          <w:rPr>
            <w:rFonts w:ascii="Calibri" w:hAnsi="Calibri" w:cs="Calibri"/>
            <w:color w:val="0000FF"/>
          </w:rPr>
          <w:t>подпунктами 3</w:t>
        </w:r>
      </w:hyperlink>
      <w:r>
        <w:rPr>
          <w:rFonts w:ascii="Calibri" w:hAnsi="Calibri" w:cs="Calibri"/>
        </w:rPr>
        <w:t xml:space="preserve">, </w:t>
      </w:r>
      <w:hyperlink w:anchor="Par119" w:history="1">
        <w:r>
          <w:rPr>
            <w:rFonts w:ascii="Calibri" w:hAnsi="Calibri" w:cs="Calibri"/>
            <w:color w:val="0000FF"/>
          </w:rPr>
          <w:t>4</w:t>
        </w:r>
      </w:hyperlink>
      <w:r>
        <w:rPr>
          <w:rFonts w:ascii="Calibri" w:hAnsi="Calibri" w:cs="Calibri"/>
        </w:rPr>
        <w:t xml:space="preserve"> и </w:t>
      </w:r>
      <w:hyperlink w:anchor="Par127" w:history="1">
        <w:r>
          <w:rPr>
            <w:rFonts w:ascii="Calibri" w:hAnsi="Calibri" w:cs="Calibri"/>
            <w:color w:val="0000FF"/>
          </w:rPr>
          <w:t>9 пункта 6</w:t>
        </w:r>
      </w:hyperlink>
      <w:r>
        <w:rPr>
          <w:rFonts w:ascii="Calibri" w:hAnsi="Calibri" w:cs="Calibri"/>
        </w:rPr>
        <w:t xml:space="preserve"> настоящих Правил, указанные документы запрашиваются органом опеки и попечительства в соответствующих уполномоченных органах посредством межведомственного информационного взаимодействия. Для направления запросов о предоставлении этих документов гражданин обязан предоставить в орган опеки и попечительства сведения, предоставление которых необходимо в соответствии с </w:t>
      </w:r>
      <w:hyperlink r:id="rId1645" w:history="1">
        <w:r>
          <w:rPr>
            <w:rFonts w:ascii="Calibri" w:hAnsi="Calibri" w:cs="Calibri"/>
            <w:color w:val="0000FF"/>
          </w:rPr>
          <w:t>законодательством</w:t>
        </w:r>
      </w:hyperlink>
      <w:r>
        <w:rPr>
          <w:rFonts w:ascii="Calibri" w:hAnsi="Calibri" w:cs="Calibri"/>
        </w:rPr>
        <w:t xml:space="preserve"> Российской Федерации для получения этих документов.</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Постановлений Правительства РФ от 14.02.2013 </w:t>
      </w:r>
      <w:hyperlink r:id="rId1646" w:history="1">
        <w:r>
          <w:rPr>
            <w:rFonts w:ascii="Calibri" w:hAnsi="Calibri" w:cs="Calibri"/>
            <w:color w:val="0000FF"/>
          </w:rPr>
          <w:t>N 118</w:t>
        </w:r>
      </w:hyperlink>
      <w:r>
        <w:rPr>
          <w:rFonts w:ascii="Calibri" w:hAnsi="Calibri" w:cs="Calibri"/>
        </w:rPr>
        <w:t xml:space="preserve">, от 02.07.2013 </w:t>
      </w:r>
      <w:hyperlink r:id="rId1647" w:history="1">
        <w:r>
          <w:rPr>
            <w:rFonts w:ascii="Calibri" w:hAnsi="Calibri" w:cs="Calibri"/>
            <w:color w:val="0000FF"/>
          </w:rPr>
          <w:t>N 558</w:t>
        </w:r>
      </w:hyperlink>
      <w:r>
        <w:rPr>
          <w:rFonts w:ascii="Calibri" w:hAnsi="Calibri" w:cs="Calibri"/>
        </w:rPr>
        <w:t xml:space="preserve">, от 10.02.2014 </w:t>
      </w:r>
      <w:hyperlink r:id="rId1648" w:history="1">
        <w:r>
          <w:rPr>
            <w:rFonts w:ascii="Calibri" w:hAnsi="Calibri" w:cs="Calibri"/>
            <w:color w:val="0000FF"/>
          </w:rPr>
          <w:t>N 93</w:t>
        </w:r>
      </w:hyperlink>
      <w:r>
        <w:rPr>
          <w:rFonts w:ascii="Calibri" w:hAnsi="Calibri" w:cs="Calibri"/>
        </w:rPr>
        <w:t>)</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гражданином не были представлены копии документов, указанные в </w:t>
      </w:r>
      <w:hyperlink w:anchor="Par123" w:history="1">
        <w:r>
          <w:rPr>
            <w:rFonts w:ascii="Calibri" w:hAnsi="Calibri" w:cs="Calibri"/>
            <w:color w:val="0000FF"/>
          </w:rPr>
          <w:t>подпунктах 6</w:t>
        </w:r>
      </w:hyperlink>
      <w:r>
        <w:rPr>
          <w:rFonts w:ascii="Calibri" w:hAnsi="Calibri" w:cs="Calibri"/>
        </w:rPr>
        <w:t xml:space="preserve">, </w:t>
      </w:r>
      <w:hyperlink w:anchor="Par124" w:history="1">
        <w:r>
          <w:rPr>
            <w:rFonts w:ascii="Calibri" w:hAnsi="Calibri" w:cs="Calibri"/>
            <w:color w:val="0000FF"/>
          </w:rPr>
          <w:t>7</w:t>
        </w:r>
      </w:hyperlink>
      <w:r>
        <w:rPr>
          <w:rFonts w:ascii="Calibri" w:hAnsi="Calibri" w:cs="Calibri"/>
        </w:rPr>
        <w:t xml:space="preserve"> и </w:t>
      </w:r>
      <w:hyperlink w:anchor="Par127" w:history="1">
        <w:r>
          <w:rPr>
            <w:rFonts w:ascii="Calibri" w:hAnsi="Calibri" w:cs="Calibri"/>
            <w:color w:val="0000FF"/>
          </w:rPr>
          <w:t>9 пункта 6</w:t>
        </w:r>
      </w:hyperlink>
      <w:r>
        <w:rPr>
          <w:rFonts w:ascii="Calibri" w:hAnsi="Calibri" w:cs="Calibri"/>
        </w:rPr>
        <w:t xml:space="preserve"> настоящих Правил, орган опеки и попечительства изготавливает копии указанных документов самостоятельно (при наличии представленных гражданином оригиналов этих документов).</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649" w:history="1">
        <w:r>
          <w:rPr>
            <w:rFonts w:ascii="Calibri" w:hAnsi="Calibri" w:cs="Calibri"/>
            <w:color w:val="0000FF"/>
          </w:rPr>
          <w:t>Постановлением</w:t>
        </w:r>
      </w:hyperlink>
      <w:r>
        <w:rPr>
          <w:rFonts w:ascii="Calibri" w:hAnsi="Calibri" w:cs="Calibri"/>
        </w:rPr>
        <w:t xml:space="preserve"> Правительства РФ от 10.02.2014 N 93)</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6(1) введен </w:t>
      </w:r>
      <w:hyperlink r:id="rId1650" w:history="1">
        <w:r>
          <w:rPr>
            <w:rFonts w:ascii="Calibri" w:hAnsi="Calibri" w:cs="Calibri"/>
            <w:color w:val="0000FF"/>
          </w:rPr>
          <w:t>Постановлением</w:t>
        </w:r>
      </w:hyperlink>
      <w:r>
        <w:rPr>
          <w:rFonts w:ascii="Calibri" w:hAnsi="Calibri" w:cs="Calibri"/>
        </w:rPr>
        <w:t xml:space="preserve"> Правительства РФ от 12.05.2012 N 474)</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Орган опеки и попечительства дает разъяснения гражданам Российской Федерации по вопросам, связанным с усыновлением, а также обеспечивает информирование граждан, желающих усыновить либо принять ребенка, оставшегося без попечения родителей, на воспитание в семью, о детях, оставшихся без попечения родителей, состоящих на учете, о возможных формах устройства ребенка в семью, об особенностях отдельных форм устройства ребенка в семью, о порядке подготовки документов, необходимых для установления опеки или попечительства либо устройства детей, оставшихся без попечения родителей, на воспитание в семью в иных установленных семейным законодательством Российской Федерации формах, а также оказывает содействие в подготовке таких документов.</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 ред. </w:t>
      </w:r>
      <w:hyperlink r:id="rId1651"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Орган опеки и попечительства в течение 3 рабочих дней со дня получения от гражданина заявления с просьбой дать заключение о возможности быть усыновителем и документов, предусмотренных </w:t>
      </w:r>
      <w:hyperlink w:anchor="Par115" w:history="1">
        <w:r>
          <w:rPr>
            <w:rFonts w:ascii="Calibri" w:hAnsi="Calibri" w:cs="Calibri"/>
            <w:color w:val="0000FF"/>
          </w:rPr>
          <w:t>подпунктами 1</w:t>
        </w:r>
      </w:hyperlink>
      <w:r>
        <w:rPr>
          <w:rFonts w:ascii="Calibri" w:hAnsi="Calibri" w:cs="Calibri"/>
        </w:rPr>
        <w:t xml:space="preserve">, </w:t>
      </w:r>
      <w:hyperlink w:anchor="Par116" w:history="1">
        <w:r>
          <w:rPr>
            <w:rFonts w:ascii="Calibri" w:hAnsi="Calibri" w:cs="Calibri"/>
            <w:color w:val="0000FF"/>
          </w:rPr>
          <w:t>2</w:t>
        </w:r>
      </w:hyperlink>
      <w:r>
        <w:rPr>
          <w:rFonts w:ascii="Calibri" w:hAnsi="Calibri" w:cs="Calibri"/>
        </w:rPr>
        <w:t xml:space="preserve"> и </w:t>
      </w:r>
      <w:hyperlink w:anchor="Par121" w:history="1">
        <w:r>
          <w:rPr>
            <w:rFonts w:ascii="Calibri" w:hAnsi="Calibri" w:cs="Calibri"/>
            <w:color w:val="0000FF"/>
          </w:rPr>
          <w:t>5</w:t>
        </w:r>
      </w:hyperlink>
      <w:r>
        <w:rPr>
          <w:rFonts w:ascii="Calibri" w:hAnsi="Calibri" w:cs="Calibri"/>
        </w:rPr>
        <w:t xml:space="preserve"> - </w:t>
      </w:r>
      <w:hyperlink w:anchor="Par124" w:history="1">
        <w:r>
          <w:rPr>
            <w:rFonts w:ascii="Calibri" w:hAnsi="Calibri" w:cs="Calibri"/>
            <w:color w:val="0000FF"/>
          </w:rPr>
          <w:t>7 пункта 6</w:t>
        </w:r>
      </w:hyperlink>
      <w:r>
        <w:rPr>
          <w:rFonts w:ascii="Calibri" w:hAnsi="Calibri" w:cs="Calibri"/>
        </w:rPr>
        <w:t xml:space="preserve"> настоящих Правил, направляет в соответствующие уполномоченные органы запросы, предусмотренные </w:t>
      </w:r>
      <w:hyperlink w:anchor="Par138" w:history="1">
        <w:r>
          <w:rPr>
            <w:rFonts w:ascii="Calibri" w:hAnsi="Calibri" w:cs="Calibri"/>
            <w:color w:val="0000FF"/>
          </w:rPr>
          <w:t>пунктом 6(1)</w:t>
        </w:r>
      </w:hyperlink>
      <w:r>
        <w:rPr>
          <w:rFonts w:ascii="Calibri" w:hAnsi="Calibri" w:cs="Calibri"/>
        </w:rPr>
        <w:t xml:space="preserve"> настоящих Правил.</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652" w:history="1">
        <w:r>
          <w:rPr>
            <w:rFonts w:ascii="Calibri" w:hAnsi="Calibri" w:cs="Calibri"/>
            <w:color w:val="0000FF"/>
          </w:rPr>
          <w:t>Постановления</w:t>
        </w:r>
      </w:hyperlink>
      <w:r>
        <w:rPr>
          <w:rFonts w:ascii="Calibri" w:hAnsi="Calibri" w:cs="Calibri"/>
        </w:rPr>
        <w:t xml:space="preserve"> Правительства РФ от 14.02.2013 N 118)</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запросы и ответы на них направляются в форме электронного документа с использованием единой системы межведомственного электронного взаимодействия, а в случае отсутствия у соответствующего уполномоченного органа доступа к единой системе межведомственного электронного взаимодействия - в форме документа на бумажном носителе с соблюдением норм </w:t>
      </w:r>
      <w:hyperlink r:id="rId1653" w:history="1">
        <w:r>
          <w:rPr>
            <w:rFonts w:ascii="Calibri" w:hAnsi="Calibri" w:cs="Calibri"/>
            <w:color w:val="0000FF"/>
          </w:rPr>
          <w:t>законодательства</w:t>
        </w:r>
      </w:hyperlink>
      <w:r>
        <w:rPr>
          <w:rFonts w:ascii="Calibri" w:hAnsi="Calibri" w:cs="Calibri"/>
        </w:rPr>
        <w:t xml:space="preserve"> Российской Федерации о защите персональных данных.</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Ответ на запрос о предоставлении документов, предусмотренных </w:t>
      </w:r>
      <w:hyperlink w:anchor="Par118" w:history="1">
        <w:r>
          <w:rPr>
            <w:rFonts w:ascii="Calibri" w:hAnsi="Calibri" w:cs="Calibri"/>
            <w:color w:val="0000FF"/>
          </w:rPr>
          <w:t>подпунктом 3 пункта 6</w:t>
        </w:r>
      </w:hyperlink>
      <w:r>
        <w:rPr>
          <w:rFonts w:ascii="Calibri" w:hAnsi="Calibri" w:cs="Calibri"/>
        </w:rPr>
        <w:t xml:space="preserve"> настоящих Правил, направляется уполномоченным органом в орган опеки и попечительства в течение 5 рабочих дней со дня получения соответствующего запроса.</w:t>
      </w:r>
    </w:p>
    <w:p w:rsidR="008E0D03" w:rsidRDefault="00761F2E">
      <w:pPr>
        <w:widowControl w:val="0"/>
        <w:autoSpaceDE w:val="0"/>
        <w:autoSpaceDN w:val="0"/>
        <w:adjustRightInd w:val="0"/>
        <w:spacing w:after="0" w:line="240" w:lineRule="auto"/>
        <w:ind w:firstLine="540"/>
        <w:jc w:val="both"/>
        <w:rPr>
          <w:rFonts w:ascii="Calibri" w:hAnsi="Calibri" w:cs="Calibri"/>
        </w:rPr>
      </w:pPr>
      <w:hyperlink r:id="rId1654" w:history="1">
        <w:r w:rsidR="008E0D03">
          <w:rPr>
            <w:rFonts w:ascii="Calibri" w:hAnsi="Calibri" w:cs="Calibri"/>
            <w:color w:val="0000FF"/>
          </w:rPr>
          <w:t>Форма</w:t>
        </w:r>
      </w:hyperlink>
      <w:r w:rsidR="008E0D03">
        <w:rPr>
          <w:rFonts w:ascii="Calibri" w:hAnsi="Calibri" w:cs="Calibri"/>
        </w:rPr>
        <w:t xml:space="preserve"> и </w:t>
      </w:r>
      <w:hyperlink r:id="rId1655" w:history="1">
        <w:r w:rsidR="008E0D03">
          <w:rPr>
            <w:rFonts w:ascii="Calibri" w:hAnsi="Calibri" w:cs="Calibri"/>
            <w:color w:val="0000FF"/>
          </w:rPr>
          <w:t>порядок</w:t>
        </w:r>
      </w:hyperlink>
      <w:r w:rsidR="008E0D03">
        <w:rPr>
          <w:rFonts w:ascii="Calibri" w:hAnsi="Calibri" w:cs="Calibri"/>
        </w:rPr>
        <w:t xml:space="preserve"> представления ответа на запрос органа опеки и попечительства о предоставлении документа, предусмотренного </w:t>
      </w:r>
      <w:hyperlink w:anchor="Par119" w:history="1">
        <w:r w:rsidR="008E0D03">
          <w:rPr>
            <w:rFonts w:ascii="Calibri" w:hAnsi="Calibri" w:cs="Calibri"/>
            <w:color w:val="0000FF"/>
          </w:rPr>
          <w:t>подпунктом 4 пункта 6</w:t>
        </w:r>
      </w:hyperlink>
      <w:r w:rsidR="008E0D03">
        <w:rPr>
          <w:rFonts w:ascii="Calibri" w:hAnsi="Calibri" w:cs="Calibri"/>
        </w:rPr>
        <w:t xml:space="preserve"> настоящих Правил, а также </w:t>
      </w:r>
      <w:hyperlink r:id="rId1656" w:history="1">
        <w:r w:rsidR="008E0D03">
          <w:rPr>
            <w:rFonts w:ascii="Calibri" w:hAnsi="Calibri" w:cs="Calibri"/>
            <w:color w:val="0000FF"/>
          </w:rPr>
          <w:t>форма</w:t>
        </w:r>
      </w:hyperlink>
      <w:r w:rsidR="008E0D03">
        <w:rPr>
          <w:rFonts w:ascii="Calibri" w:hAnsi="Calibri" w:cs="Calibri"/>
        </w:rPr>
        <w:t xml:space="preserve"> соответствующего запроса органа опеки и попечительства устанавливаются Министерством внутренних дел Российской Федерации. Срок направления ответа на запрос органа опеки и попечительства о предоставлении указанного документа не может превышать 30 календарных дней со дня получения соответствующего запроса.</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пятый - шестой утратили силу. - </w:t>
      </w:r>
      <w:hyperlink r:id="rId1657" w:history="1">
        <w:r>
          <w:rPr>
            <w:rFonts w:ascii="Calibri" w:hAnsi="Calibri" w:cs="Calibri"/>
            <w:color w:val="0000FF"/>
          </w:rPr>
          <w:t>Постановление</w:t>
        </w:r>
      </w:hyperlink>
      <w:r>
        <w:rPr>
          <w:rFonts w:ascii="Calibri" w:hAnsi="Calibri" w:cs="Calibri"/>
        </w:rPr>
        <w:t xml:space="preserve"> Правительства РФ от 10.02.2014 N 93.</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 ред. </w:t>
      </w:r>
      <w:hyperlink r:id="rId1658" w:history="1">
        <w:r>
          <w:rPr>
            <w:rFonts w:ascii="Calibri" w:hAnsi="Calibri" w:cs="Calibri"/>
            <w:color w:val="0000FF"/>
          </w:rPr>
          <w:t>Постановления</w:t>
        </w:r>
      </w:hyperlink>
      <w:r>
        <w:rPr>
          <w:rFonts w:ascii="Calibri" w:hAnsi="Calibri" w:cs="Calibri"/>
        </w:rPr>
        <w:t xml:space="preserve"> Правительства РФ от 12.05.2012 N 474)</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 целях подготовки заключения о возможности граждан быть усыновителями орган опеки и попечительства в течение 7 дней со дня представления документов, предусмотренных </w:t>
      </w:r>
      <w:hyperlink w:anchor="Par114" w:history="1">
        <w:r>
          <w:rPr>
            <w:rFonts w:ascii="Calibri" w:hAnsi="Calibri" w:cs="Calibri"/>
            <w:color w:val="0000FF"/>
          </w:rPr>
          <w:t xml:space="preserve">пунктом </w:t>
        </w:r>
        <w:r>
          <w:rPr>
            <w:rFonts w:ascii="Calibri" w:hAnsi="Calibri" w:cs="Calibri"/>
            <w:color w:val="0000FF"/>
          </w:rPr>
          <w:lastRenderedPageBreak/>
          <w:t>6</w:t>
        </w:r>
      </w:hyperlink>
      <w:r>
        <w:rPr>
          <w:rFonts w:ascii="Calibri" w:hAnsi="Calibri" w:cs="Calibri"/>
        </w:rPr>
        <w:t xml:space="preserve">настоящих Правил, производит обследование условий жизни лиц, желающих усыновить ребенка, в ходе которого определяется отсутствие установленных Семейным </w:t>
      </w:r>
      <w:hyperlink r:id="rId1659" w:history="1">
        <w:r>
          <w:rPr>
            <w:rFonts w:ascii="Calibri" w:hAnsi="Calibri" w:cs="Calibri"/>
            <w:color w:val="0000FF"/>
          </w:rPr>
          <w:t>кодексом</w:t>
        </w:r>
      </w:hyperlink>
      <w:r>
        <w:rPr>
          <w:rFonts w:ascii="Calibri" w:hAnsi="Calibri" w:cs="Calibri"/>
        </w:rPr>
        <w:t xml:space="preserve"> Российской Федерации обстоятельств, препятствующих усыновлению ребенка.</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обследовании условий жизни лиц, желающих усыновить ребенка, орган опеки и попечительства оценивает жилищно-бытовые условия, личные качества и мотивы заявителя, способность его к воспитанию ребенка, отношения, сложившиеся между членами семьи заявителя. В случае представления гражданином документов, предусмотренных </w:t>
      </w:r>
      <w:hyperlink w:anchor="Par114" w:history="1">
        <w:r>
          <w:rPr>
            <w:rFonts w:ascii="Calibri" w:hAnsi="Calibri" w:cs="Calibri"/>
            <w:color w:val="0000FF"/>
          </w:rPr>
          <w:t>пунктом 6</w:t>
        </w:r>
      </w:hyperlink>
      <w:r>
        <w:rPr>
          <w:rFonts w:ascii="Calibri" w:hAnsi="Calibri" w:cs="Calibri"/>
        </w:rPr>
        <w:t xml:space="preserve"> настоящих Правил, с использованием федеральной государственной информационной системы "Единый портал государственных и муниципальных услуг (функций)", регионального портала государственных и муниципальных услуг (функций), официального сайта органа опеки и попечительства в информационно-телекоммуникационной сети "Интернет" либо через должностных лиц многофункциональных центров предоставления государственных и муниципальных услуг, с которыми у органа опеки и попечительства заключены соглашения о взаимодействии, сотруднику органа опеки и попечительства представляются также оригиналы указанных документов.</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Отсутствие в органе опеки и попечительства оригиналов документов, предусмотренных </w:t>
      </w:r>
      <w:hyperlink w:anchor="Par114" w:history="1">
        <w:r>
          <w:rPr>
            <w:rFonts w:ascii="Calibri" w:hAnsi="Calibri" w:cs="Calibri"/>
            <w:color w:val="0000FF"/>
          </w:rPr>
          <w:t>пунктом 6</w:t>
        </w:r>
      </w:hyperlink>
      <w:r>
        <w:rPr>
          <w:rFonts w:ascii="Calibri" w:hAnsi="Calibri" w:cs="Calibri"/>
        </w:rPr>
        <w:t xml:space="preserve"> настоящих Правил, на момент принятия решения о возможности граждан быть усыновителями является основанием для отказа в выдаче заключения о возможности граждан быть усыновителями.</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Результаты обследования и основанный на них вывод о возможности граждан быть усыновителями указываются в акте обследования условий жизни лиц, желающих усыновить ребенка (далее - акт обследования).</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 обследования оформляется в течение 3 дней со дня проведения обследования условий жизни лиц, желающих усыновить ребенка, подписывается проводившим проверку уполномоченным специалистом органа опеки и попечительства и утверждается руководителем органа опеки и попечительства.</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 обследования оформляется в 2 экземплярах, один из которых направляется (вручается) лицам, желающим усыновить ребенка, в течение 3 дней со дня утверждения акта, второй хранится в органе опеки и попечительства.</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 обследования может быть оспорен лицами, желающими усыновить ребенка, в судебном порядке.</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 опеки и попечительства в течение 10 дней со дня представления документов, предусмотренных </w:t>
      </w:r>
      <w:hyperlink w:anchor="Par114" w:history="1">
        <w:r>
          <w:rPr>
            <w:rFonts w:ascii="Calibri" w:hAnsi="Calibri" w:cs="Calibri"/>
            <w:color w:val="0000FF"/>
          </w:rPr>
          <w:t>пунктом 6</w:t>
        </w:r>
      </w:hyperlink>
      <w:r>
        <w:rPr>
          <w:rFonts w:ascii="Calibri" w:hAnsi="Calibri" w:cs="Calibri"/>
        </w:rPr>
        <w:t xml:space="preserve"> настоящих Правил, на основании указанных документов и акта обследования принимает решение о возможности граждан быть усыновителями, которое является основанием для постановки их на учет в качестве лиц, желающих усыновить ребенка, либо решение о невозможности граждан быть усыновителями с указанием причин отказа.</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Решение органа опеки и попечительства о возможности граждан быть усыновителями либо решение о невозможности граждан быть усыновителями оформляется в форме заключения.</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Заключение о возможности (невозможности) граждан быть усыновителями направляется (вручается) органом опеки и попечительства заявителю в течение 3 дней со дня его подписания.</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Вместе с заключением о возможности (невозможности) граждан быть усыновителями заявителю возвращаются все представленные документы и разъясняется порядок обжалования соответствующего акта или заключения. Копии указанных документов хранятся в органе опеки и попечительства.</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 опеки и попечительства на основании заключения о возможности граждан быть усыновителями в течение 3 дней со дня его подписания вносит сведения о лицах, желающих усыновить ребенка, в журнал учета лиц, желающих усыновить ребенка.</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 ред. </w:t>
      </w:r>
      <w:hyperlink r:id="rId1660"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9(1). Постановка на учет в качестве кандидатов в усыновители граждан, желающих усыновить ребенка и имеющих заключение о возможности быть опекуном, выданное в порядке, установленном </w:t>
      </w:r>
      <w:hyperlink r:id="rId1661" w:history="1">
        <w:r>
          <w:rPr>
            <w:rFonts w:ascii="Calibri" w:hAnsi="Calibri" w:cs="Calibri"/>
            <w:color w:val="0000FF"/>
          </w:rPr>
          <w:t>Правилами</w:t>
        </w:r>
      </w:hyperlink>
      <w:r>
        <w:rPr>
          <w:rFonts w:ascii="Calibri" w:hAnsi="Calibri" w:cs="Calibri"/>
        </w:rPr>
        <w:t xml:space="preserve"> подбора, учета и подготовки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утвержденными постановлением Правительства Российской Федерации от 18 мая 2009 г. N 423, осуществляется органом опеки и попечительства на основании заявления таких граждан и представленного ими заключения о возможности быть опекуном. Представление гражданами документов, указанных в </w:t>
      </w:r>
      <w:hyperlink w:anchor="Par114" w:history="1">
        <w:r>
          <w:rPr>
            <w:rFonts w:ascii="Calibri" w:hAnsi="Calibri" w:cs="Calibri"/>
            <w:color w:val="0000FF"/>
          </w:rPr>
          <w:t>пункте 6</w:t>
        </w:r>
      </w:hyperlink>
      <w:r>
        <w:rPr>
          <w:rFonts w:ascii="Calibri" w:hAnsi="Calibri" w:cs="Calibri"/>
        </w:rPr>
        <w:t xml:space="preserve"> настоящих Правил, в этом случае не требуется.</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9(1) введен </w:t>
      </w:r>
      <w:hyperlink r:id="rId1662" w:history="1">
        <w:r>
          <w:rPr>
            <w:rFonts w:ascii="Calibri" w:hAnsi="Calibri" w:cs="Calibri"/>
            <w:color w:val="0000FF"/>
          </w:rPr>
          <w:t>Постановлением</w:t>
        </w:r>
      </w:hyperlink>
      <w:r>
        <w:rPr>
          <w:rFonts w:ascii="Calibri" w:hAnsi="Calibri" w:cs="Calibri"/>
        </w:rPr>
        <w:t xml:space="preserve"> Правительства РФ от 14.02.2013 N 118)</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После постановки на учет граждан в качестве кандидатов в усыновители орган опеки и попечительства представляет им информацию о ребенке (детях), который может быть усыновлен, и выдает </w:t>
      </w:r>
      <w:hyperlink r:id="rId1663" w:history="1">
        <w:r>
          <w:rPr>
            <w:rFonts w:ascii="Calibri" w:hAnsi="Calibri" w:cs="Calibri"/>
            <w:color w:val="0000FF"/>
          </w:rPr>
          <w:t>направление</w:t>
        </w:r>
      </w:hyperlink>
      <w:r>
        <w:rPr>
          <w:rFonts w:ascii="Calibri" w:hAnsi="Calibri" w:cs="Calibri"/>
        </w:rPr>
        <w:t xml:space="preserve"> для посещения ребенка (детей) по месту жительства (нахождения) ребенка (детей).</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Кандидаты в усыновители имеют право:</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получить подробную информацию о ребенке и сведения о наличии у него родственников;</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обратиться в медицинскую организацию для проведения независимого медицинского освидетельствования усыновляемого ребенка с участием представителя учреждения, в котором находится ребенок, в порядке, утверждаемом Министерством образования и науки Российской Федерации и Министерством здравоохранения Российской Федерации.</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664" w:history="1">
        <w:r>
          <w:rPr>
            <w:rFonts w:ascii="Calibri" w:hAnsi="Calibri" w:cs="Calibri"/>
            <w:color w:val="0000FF"/>
          </w:rPr>
          <w:t>Постановления</w:t>
        </w:r>
      </w:hyperlink>
      <w:r>
        <w:rPr>
          <w:rFonts w:ascii="Calibri" w:hAnsi="Calibri" w:cs="Calibri"/>
        </w:rPr>
        <w:t xml:space="preserve"> Правительства РФ от 04.09.2012 N 882)</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Кандидаты в усыновители обязаны лично:</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познакомиться с ребенком и установить с ним контакт;</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ознакомиться с документами усыновляемого ребенка;</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подтвердить в письменной форме факт </w:t>
      </w:r>
      <w:hyperlink r:id="rId1665" w:history="1">
        <w:r>
          <w:rPr>
            <w:rFonts w:ascii="Calibri" w:hAnsi="Calibri" w:cs="Calibri"/>
            <w:color w:val="0000FF"/>
          </w:rPr>
          <w:t>ознакомления</w:t>
        </w:r>
      </w:hyperlink>
      <w:r>
        <w:rPr>
          <w:rFonts w:ascii="Calibri" w:hAnsi="Calibri" w:cs="Calibri"/>
        </w:rPr>
        <w:t xml:space="preserve"> с </w:t>
      </w:r>
      <w:hyperlink r:id="rId1666" w:history="1">
        <w:r>
          <w:rPr>
            <w:rFonts w:ascii="Calibri" w:hAnsi="Calibri" w:cs="Calibri"/>
            <w:color w:val="0000FF"/>
          </w:rPr>
          <w:t>медицинским заключением</w:t>
        </w:r>
      </w:hyperlink>
      <w:r>
        <w:rPr>
          <w:rFonts w:ascii="Calibri" w:hAnsi="Calibri" w:cs="Calibri"/>
        </w:rPr>
        <w:t xml:space="preserve"> о состоянии здоровья ребенка.</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Если кандидаты в усыновители не смогли подобрать для усыновления ребенка по месту своего жительства, они могут обратиться за получением сведений о ребенке, подлежащем усыновлению, в другой орган опеки и попечительства по своему выбору или в орган исполнительной власти субъекта Российской Федерации, на который возложена работа по устройству детей на воспитание в семьи (далее именуется - соответствующий орган исполнительной власти субъекта Российской Федерации) любого субъекта Российской Федерации, или в Министерство образования и науки Российской Федерации.</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Постановлений Правительства РФ от 04.04.2002 </w:t>
      </w:r>
      <w:hyperlink r:id="rId1667" w:history="1">
        <w:r>
          <w:rPr>
            <w:rFonts w:ascii="Calibri" w:hAnsi="Calibri" w:cs="Calibri"/>
            <w:color w:val="0000FF"/>
          </w:rPr>
          <w:t>N 217,</w:t>
        </w:r>
      </w:hyperlink>
      <w:r>
        <w:rPr>
          <w:rFonts w:ascii="Calibri" w:hAnsi="Calibri" w:cs="Calibri"/>
        </w:rPr>
        <w:t xml:space="preserve"> от 10.03.2005 </w:t>
      </w:r>
      <w:hyperlink r:id="rId1668" w:history="1">
        <w:r>
          <w:rPr>
            <w:rFonts w:ascii="Calibri" w:hAnsi="Calibri" w:cs="Calibri"/>
            <w:color w:val="0000FF"/>
          </w:rPr>
          <w:t>N 123)</w:t>
        </w:r>
      </w:hyperlink>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второй - третий исключены. - </w:t>
      </w:r>
      <w:hyperlink r:id="rId1669" w:history="1">
        <w:r>
          <w:rPr>
            <w:rFonts w:ascii="Calibri" w:hAnsi="Calibri" w:cs="Calibri"/>
            <w:color w:val="0000FF"/>
          </w:rPr>
          <w:t>Постановление</w:t>
        </w:r>
      </w:hyperlink>
      <w:r>
        <w:rPr>
          <w:rFonts w:ascii="Calibri" w:hAnsi="Calibri" w:cs="Calibri"/>
        </w:rPr>
        <w:t xml:space="preserve"> Правительства РФ от 04.04.2002 N 217.</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Основанием для решения вопроса о возможности усыновления конкретного ребенка является заявление кандидатов в усыновители с просьбой об установлении усыновления, которое подается ими в суд по месту жительства (нахождения) ребенка в </w:t>
      </w:r>
      <w:hyperlink r:id="rId1670" w:history="1">
        <w:r>
          <w:rPr>
            <w:rFonts w:ascii="Calibri" w:hAnsi="Calibri" w:cs="Calibri"/>
            <w:color w:val="0000FF"/>
          </w:rPr>
          <w:t>порядке,</w:t>
        </w:r>
      </w:hyperlink>
      <w:r>
        <w:rPr>
          <w:rFonts w:ascii="Calibri" w:hAnsi="Calibri" w:cs="Calibri"/>
        </w:rPr>
        <w:t xml:space="preserve"> установленном гражданским процессуальным законодательством.</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При усыновлении ребенка, достигшего 10-летнего возраста, требуется его согласие. Согласие ребенка выявляется органом опеки и попечительства и отражается в отдельном документе либо в заключении об обоснованности усыновления и о его соответствии интересам усыновляемого ребенка.</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до подачи заявления об усыновлении в суд ребенок проживал в семье усыновителя(ей) и считал его (их) своим родителем, усыновление, в виде исключения, может быть произведено без получения согласия усыновляемого.</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Родители могут дать </w:t>
      </w:r>
      <w:hyperlink r:id="rId1671" w:history="1">
        <w:r>
          <w:rPr>
            <w:rFonts w:ascii="Calibri" w:hAnsi="Calibri" w:cs="Calibri"/>
            <w:color w:val="0000FF"/>
          </w:rPr>
          <w:t>согласие</w:t>
        </w:r>
      </w:hyperlink>
      <w:r>
        <w:rPr>
          <w:rFonts w:ascii="Calibri" w:hAnsi="Calibri" w:cs="Calibri"/>
        </w:rPr>
        <w:t xml:space="preserve"> на усыновление ребенка конкретным лицом либо без указания конкретного лица. Согласие родителей на усыновление ребенка может быть дано только после его рождения.</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Решение об усыновлении принимается судом в </w:t>
      </w:r>
      <w:hyperlink r:id="rId1672" w:history="1">
        <w:r>
          <w:rPr>
            <w:rFonts w:ascii="Calibri" w:hAnsi="Calibri" w:cs="Calibri"/>
            <w:color w:val="0000FF"/>
          </w:rPr>
          <w:t>порядке,</w:t>
        </w:r>
      </w:hyperlink>
      <w:r>
        <w:rPr>
          <w:rFonts w:ascii="Calibri" w:hAnsi="Calibri" w:cs="Calibri"/>
        </w:rPr>
        <w:t xml:space="preserve"> установленном гражданским процессуальным законодательством.</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673"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Орган опеки и попечительства по месту жительства (нахождения) усыновляемого ребенка представляет в суд заключение об обоснованности усыновления и о его соответствии интересам усыновляемого ребенка с указанием сведений о факте личного общения усыновителей (усыновителя) с усыновляемым ребенком.</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Права и обязанности усыновителей и усыновленного ребенка возникают со дня вступления в законную силу решения суда об установлении усыновления ребенка (далее именуется - решение суда).</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Усыновители обязаны лично забрать ребенка по месту его жительства (нахождения) по предъявлении паспорта или иного документа, удостоверяющего личность усыновителя, и решения суда.</w:t>
      </w: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rPr>
          <w:rFonts w:ascii="Calibri" w:hAnsi="Calibri" w:cs="Calibri"/>
        </w:rPr>
      </w:pPr>
    </w:p>
    <w:p w:rsidR="008E0D03" w:rsidRDefault="008E0D03" w:rsidP="008E0D03">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lastRenderedPageBreak/>
        <w:t>III. Контроль за условиями жизни и воспитания детей</w:t>
      </w:r>
    </w:p>
    <w:p w:rsidR="008E0D03" w:rsidRDefault="008E0D03" w:rsidP="008E0D03">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 xml:space="preserve"> в семьях усыновителей на территории Российской Федерации</w:t>
      </w: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В целях защиты прав и законных интересов усыновленных детей орган опеки и попечительства по месту жительства усыновленного ребенка осуществляет контроль за условиями его жизни и воспитания.</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 опеки и попечительства, на территории которого было произведено усыновление ребенка, обязан в 7-дневный срок после вступления в силу решения суда направить в орган опеки и попечительства по месту жительства усыновителя(ей) с усыновленным ребенком соответствующую информацию для организации контроля за условиями жизни и воспитания усыновленного ребенка. При передаче указанных сведений должна быть сохранена тайна усыновления. Лица, виновные за ее разглашение, несут ответственность в соответствии с </w:t>
      </w:r>
      <w:hyperlink r:id="rId1674"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Контрольное обследование условий жизни и воспитания усыновленного ребенка (далее - контрольное обследование), за исключением случаев усыновления отчимом (мачехой) при условии, что совместно с отчимом (мачехой) и ребенком проживает один из родителей ребенка, проводится уполномоченным специалистом органа опеки и попечительства в следующем порядке:</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первое контрольное обследование - в первый год после усыновления по истечении 5 месяцев со дня вступления в законную силу решения суда, но не позднее окончания 7-го месяца со дня вступления в законную силу решения суда;</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второе контрольное обследование - по истечении 11 месяцев со дня вступления в законную силу решения суда, но не позднее окончания 13-го месяца со дня вступления в законную силу решения суда;</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третье контрольное обследование - по истечении 23 месяцев со дня вступления в законную силу решения суда, но не позднее окончания 25-го месяца со дня вступления в законную силу решения суда;</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четвертое контрольное обследование - по истечении 35 месяцев со дня вступления в законную силу решения суда, но не позднее окончания 37-го месяца со дня вступления в законную силу решения суда.</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Необходимость проведения контрольного обследования по истечении 3 лет определяется органом опеки и попечительства индивидуально в соответствии с конкретной ситуацией, складывающейся в семье усыновителя(ей). Контрольное обследование проводится с сохранением тайны усыновления.</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 в ред. </w:t>
      </w:r>
      <w:hyperlink r:id="rId1675"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По результатам контрольного обследования специалист по охране детства органа опеки и попечительства, посещавший семью, составляет </w:t>
      </w:r>
      <w:hyperlink r:id="rId1676" w:history="1">
        <w:r>
          <w:rPr>
            <w:rFonts w:ascii="Calibri" w:hAnsi="Calibri" w:cs="Calibri"/>
            <w:color w:val="0000FF"/>
          </w:rPr>
          <w:t>отчет</w:t>
        </w:r>
      </w:hyperlink>
      <w:r>
        <w:rPr>
          <w:rFonts w:ascii="Calibri" w:hAnsi="Calibri" w:cs="Calibri"/>
        </w:rPr>
        <w:t xml:space="preserve"> об условиях жизни и воспитания усыновленного ребенка. В отчете должны быть отражены сведения о состоянии здоровья ребенка, обучении, его эмоциональном и поведенческом развитии, навыках самообслуживания, внешнем виде и взаимоотношениях в семье.</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23(1). Отчет об условиях жизни и воспитания усыновленного ребенка оформляется в течение 7 дней со дня проведения контрольного обследования, подписывается проводившим контрольное обследование уполномоченным специалистом органа опеки и попечительства и утверждается руководителем органа опеки и попечительства. Отчет оформляется в 2 экземплярах, один из которых передается лично усыновителю(ям) в течение 3 дней со дня утверждения отчета, второй хранится в органе опеки и попечительства. Отчет может быть оспорен усыновителем(ми) в судебном порядке.</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23(1) введен </w:t>
      </w:r>
      <w:hyperlink r:id="rId1677" w:history="1">
        <w:r>
          <w:rPr>
            <w:rFonts w:ascii="Calibri" w:hAnsi="Calibri" w:cs="Calibri"/>
            <w:color w:val="0000FF"/>
          </w:rPr>
          <w:t>Постановлением</w:t>
        </w:r>
      </w:hyperlink>
      <w:r>
        <w:rPr>
          <w:rFonts w:ascii="Calibri" w:hAnsi="Calibri" w:cs="Calibri"/>
        </w:rPr>
        <w:t xml:space="preserve"> Правительства РФ от 10.02.2014 N 93)</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23(2). Отчет об условиях жизни и воспитания усыновленного ребенка является документом строгой отчетности и хранится в личном деле ребенка.</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23(2) введен </w:t>
      </w:r>
      <w:hyperlink r:id="rId1678" w:history="1">
        <w:r>
          <w:rPr>
            <w:rFonts w:ascii="Calibri" w:hAnsi="Calibri" w:cs="Calibri"/>
            <w:color w:val="0000FF"/>
          </w:rPr>
          <w:t>Постановлением</w:t>
        </w:r>
      </w:hyperlink>
      <w:r>
        <w:rPr>
          <w:rFonts w:ascii="Calibri" w:hAnsi="Calibri" w:cs="Calibri"/>
        </w:rPr>
        <w:t xml:space="preserve"> Правительства РФ от 10.02.2014 N 93)</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23(3). В случае изменения места жительства усыновителя(ей) с усыновленным ребенком орган опеки и попечительства по старому месту жительства усыновителя(ей) с усыновленным ребенком направляет личное дело ребенка в течение 3 дней со дня получения соответствующей информации от усыновителя(ей) в орган опеки и попечительства по новому месту жительства усыновителя(ей) с усыновленным ребенком. Орган опеки и попечительства по новому месту жительства усыновителя(ей) с усыновленным ребенком не позднее дня, следующего за днем получения личного дела подопечного, обязан поставить усыновленного ребенка на учет в установленном порядке.</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Орган опеки и попечительства по новому месту жительства усыновителя(ей) с усыновленным ребенком при получении личного дела ребенка обязан в течение 30 дней со дня его получения провести контрольное обследование.</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23(3) введен </w:t>
      </w:r>
      <w:hyperlink r:id="rId1679" w:history="1">
        <w:r>
          <w:rPr>
            <w:rFonts w:ascii="Calibri" w:hAnsi="Calibri" w:cs="Calibri"/>
            <w:color w:val="0000FF"/>
          </w:rPr>
          <w:t>Постановлением</w:t>
        </w:r>
      </w:hyperlink>
      <w:r>
        <w:rPr>
          <w:rFonts w:ascii="Calibri" w:hAnsi="Calibri" w:cs="Calibri"/>
        </w:rPr>
        <w:t xml:space="preserve"> Правительства РФ от 10.02.2014 N 93)</w:t>
      </w: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IV. Усыновление гражданами Российской Федерации,</w:t>
      </w:r>
    </w:p>
    <w:p w:rsidR="008E0D03" w:rsidRDefault="008E0D03">
      <w:pPr>
        <w:widowControl w:val="0"/>
        <w:autoSpaceDE w:val="0"/>
        <w:autoSpaceDN w:val="0"/>
        <w:adjustRightInd w:val="0"/>
        <w:spacing w:after="0" w:line="240" w:lineRule="auto"/>
        <w:jc w:val="center"/>
        <w:rPr>
          <w:rFonts w:ascii="Calibri" w:hAnsi="Calibri" w:cs="Calibri"/>
        </w:rPr>
      </w:pPr>
      <w:r>
        <w:rPr>
          <w:rFonts w:ascii="Calibri" w:hAnsi="Calibri" w:cs="Calibri"/>
        </w:rPr>
        <w:t>постоянно проживающими за пределами территории</w:t>
      </w:r>
    </w:p>
    <w:p w:rsidR="008E0D03" w:rsidRDefault="008E0D03">
      <w:pPr>
        <w:widowControl w:val="0"/>
        <w:autoSpaceDE w:val="0"/>
        <w:autoSpaceDN w:val="0"/>
        <w:adjustRightInd w:val="0"/>
        <w:spacing w:after="0" w:line="240" w:lineRule="auto"/>
        <w:jc w:val="center"/>
        <w:rPr>
          <w:rFonts w:ascii="Calibri" w:hAnsi="Calibri" w:cs="Calibri"/>
        </w:rPr>
      </w:pPr>
      <w:r>
        <w:rPr>
          <w:rFonts w:ascii="Calibri" w:hAnsi="Calibri" w:cs="Calibri"/>
        </w:rPr>
        <w:t>Российской Федерации, иностранными гражданами</w:t>
      </w:r>
    </w:p>
    <w:p w:rsidR="008E0D03" w:rsidRDefault="008E0D03">
      <w:pPr>
        <w:widowControl w:val="0"/>
        <w:autoSpaceDE w:val="0"/>
        <w:autoSpaceDN w:val="0"/>
        <w:adjustRightInd w:val="0"/>
        <w:spacing w:after="0" w:line="240" w:lineRule="auto"/>
        <w:jc w:val="center"/>
        <w:rPr>
          <w:rFonts w:ascii="Calibri" w:hAnsi="Calibri" w:cs="Calibri"/>
        </w:rPr>
      </w:pPr>
      <w:r>
        <w:rPr>
          <w:rFonts w:ascii="Calibri" w:hAnsi="Calibri" w:cs="Calibri"/>
        </w:rPr>
        <w:t>или лицами без гражданства детей, являющихся</w:t>
      </w:r>
    </w:p>
    <w:p w:rsidR="008E0D03" w:rsidRDefault="008E0D03">
      <w:pPr>
        <w:widowControl w:val="0"/>
        <w:autoSpaceDE w:val="0"/>
        <w:autoSpaceDN w:val="0"/>
        <w:adjustRightInd w:val="0"/>
        <w:spacing w:after="0" w:line="240" w:lineRule="auto"/>
        <w:jc w:val="center"/>
        <w:rPr>
          <w:rFonts w:ascii="Calibri" w:hAnsi="Calibri" w:cs="Calibri"/>
        </w:rPr>
      </w:pPr>
      <w:r>
        <w:rPr>
          <w:rFonts w:ascii="Calibri" w:hAnsi="Calibri" w:cs="Calibri"/>
        </w:rPr>
        <w:t>гражданами Российской Федерации</w:t>
      </w: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Усыновление иностранными гражданами или лицами без гражданства детей, являющихся гражданами Российской Федерации, допускается только в случаях, если не представляется возможным передать этих детей на воспитание в семьи граждан Российской Федерации, постоянно проживающих на территории Российской Федерации, либо на усыновление родственникам детей независимо от гражданства и места жительства этих родственников.</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Дети могут быть переданы на усыновление гражданам Российской Федерации, постоянно проживающим за пределами территории Российской Федерации, иностранным гражданам или лицам без гражданства, не являющимся родственниками детей, по истечении 12 месяцев со дня поступления в установленном </w:t>
      </w:r>
      <w:hyperlink r:id="rId1680" w:history="1">
        <w:r>
          <w:rPr>
            <w:rFonts w:ascii="Calibri" w:hAnsi="Calibri" w:cs="Calibri"/>
            <w:color w:val="0000FF"/>
          </w:rPr>
          <w:t>порядке</w:t>
        </w:r>
      </w:hyperlink>
      <w:r>
        <w:rPr>
          <w:rFonts w:ascii="Calibri" w:hAnsi="Calibri" w:cs="Calibri"/>
        </w:rPr>
        <w:t xml:space="preserve"> сведений об указанных детях в федеральный банк данных о детях, оставшихся без попечения родителей.</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Постановлений Правительства РФ от 11.04.2006 </w:t>
      </w:r>
      <w:hyperlink r:id="rId1681" w:history="1">
        <w:r>
          <w:rPr>
            <w:rFonts w:ascii="Calibri" w:hAnsi="Calibri" w:cs="Calibri"/>
            <w:color w:val="0000FF"/>
          </w:rPr>
          <w:t>N 210</w:t>
        </w:r>
      </w:hyperlink>
      <w:r>
        <w:rPr>
          <w:rFonts w:ascii="Calibri" w:hAnsi="Calibri" w:cs="Calibri"/>
        </w:rPr>
        <w:t xml:space="preserve">, от 10.02.2014 </w:t>
      </w:r>
      <w:hyperlink r:id="rId1682" w:history="1">
        <w:r>
          <w:rPr>
            <w:rFonts w:ascii="Calibri" w:hAnsi="Calibri" w:cs="Calibri"/>
            <w:color w:val="0000FF"/>
          </w:rPr>
          <w:t>N 93</w:t>
        </w:r>
      </w:hyperlink>
      <w:r>
        <w:rPr>
          <w:rFonts w:ascii="Calibri" w:hAnsi="Calibri" w:cs="Calibri"/>
        </w:rPr>
        <w:t>)</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24(1). Иностранные граждане, проживающие на территории Российской Федерации, за исключением случаев усыновления отчимом (мачехой) при условии, что совместно с отчимом (мачехой) и ребенком проживает один из родителей ребенка, подают в орган опеки и попечительства по месту своего жительства заявление с просьбой дать заключение о возможности быть усыновителями с приложением документов, указанных в </w:t>
      </w:r>
      <w:hyperlink w:anchor="Par114" w:history="1">
        <w:r>
          <w:rPr>
            <w:rFonts w:ascii="Calibri" w:hAnsi="Calibri" w:cs="Calibri"/>
            <w:color w:val="0000FF"/>
          </w:rPr>
          <w:t>пункте 6</w:t>
        </w:r>
      </w:hyperlink>
      <w:r>
        <w:rPr>
          <w:rFonts w:ascii="Calibri" w:hAnsi="Calibri" w:cs="Calibri"/>
        </w:rPr>
        <w:t xml:space="preserve"> настоящих Правил, а также следующие документы:</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документ компетентного органа государства, гражданином которого является кандидат в усыновители, подтверждающий отсутствие в законодательстве государства, гражданином которого он является, признания союза, заключенного между лицами одного пола, браком (представляется в случае обращения лица, не состоящего в браке);</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документ, подтверждающий соответствие требованиям, установленным </w:t>
      </w:r>
      <w:hyperlink w:anchor="Par90" w:history="1">
        <w:r>
          <w:rPr>
            <w:rFonts w:ascii="Calibri" w:hAnsi="Calibri" w:cs="Calibri"/>
            <w:color w:val="0000FF"/>
          </w:rPr>
          <w:t>подпунктом 9 пункта 3</w:t>
        </w:r>
      </w:hyperlink>
      <w:r>
        <w:rPr>
          <w:rFonts w:ascii="Calibri" w:hAnsi="Calibri" w:cs="Calibri"/>
        </w:rPr>
        <w:t xml:space="preserve"> настоящих Правил, выданный на территории государства, гражданином которого является кандидат в усыновители.</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24(1) введен </w:t>
      </w:r>
      <w:hyperlink r:id="rId1683" w:history="1">
        <w:r>
          <w:rPr>
            <w:rFonts w:ascii="Calibri" w:hAnsi="Calibri" w:cs="Calibri"/>
            <w:color w:val="0000FF"/>
          </w:rPr>
          <w:t>Постановлением</w:t>
        </w:r>
      </w:hyperlink>
      <w:r>
        <w:rPr>
          <w:rFonts w:ascii="Calibri" w:hAnsi="Calibri" w:cs="Calibri"/>
        </w:rPr>
        <w:t xml:space="preserve"> Правительства РФ от 10.02.2014 N 93)</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24(2). Лица без гражданства, проживающие на территории Российской Федерации, подают в орган опеки и попечительства по месту своего жительства заявление с просьбой дать заключение о возможности быть усыновителями с приложением документов, указанных в </w:t>
      </w:r>
      <w:hyperlink w:anchor="Par114" w:history="1">
        <w:r>
          <w:rPr>
            <w:rFonts w:ascii="Calibri" w:hAnsi="Calibri" w:cs="Calibri"/>
            <w:color w:val="0000FF"/>
          </w:rPr>
          <w:t>пункте 6</w:t>
        </w:r>
      </w:hyperlink>
      <w:r>
        <w:rPr>
          <w:rFonts w:ascii="Calibri" w:hAnsi="Calibri" w:cs="Calibri"/>
        </w:rPr>
        <w:t xml:space="preserve"> настоящих Правил.</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24(2) введен </w:t>
      </w:r>
      <w:hyperlink r:id="rId1684" w:history="1">
        <w:r>
          <w:rPr>
            <w:rFonts w:ascii="Calibri" w:hAnsi="Calibri" w:cs="Calibri"/>
            <w:color w:val="0000FF"/>
          </w:rPr>
          <w:t>Постановлением</w:t>
        </w:r>
      </w:hyperlink>
      <w:r>
        <w:rPr>
          <w:rFonts w:ascii="Calibri" w:hAnsi="Calibri" w:cs="Calibri"/>
        </w:rPr>
        <w:t xml:space="preserve"> Правительства РФ от 10.02.2014 N 93)</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Представлять интересы граждан Российской Федерации, постоянно проживающих за пределами территории Российской Федерации, иностранных граждан или лиц без гражданства (далее именуются - кандидаты в усыновители) в целях подбора и передачи детей на усыновление, а также осуществлять иную некоммерческую деятельность по защите их прав на территории Российской Федерации может специально уполномоченный иностранным государством орган или организация по усыновлению детей (далее именуется - иностранная организация) через свои представительства, открываемые в установленном порядке в Российской Федерации.</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26 - 28. Исключены. - </w:t>
      </w:r>
      <w:hyperlink r:id="rId1685" w:history="1">
        <w:r>
          <w:rPr>
            <w:rFonts w:ascii="Calibri" w:hAnsi="Calibri" w:cs="Calibri"/>
            <w:color w:val="0000FF"/>
          </w:rPr>
          <w:t>Постановление</w:t>
        </w:r>
      </w:hyperlink>
      <w:r>
        <w:rPr>
          <w:rFonts w:ascii="Calibri" w:hAnsi="Calibri" w:cs="Calibri"/>
        </w:rPr>
        <w:t xml:space="preserve"> Правительства РФ от 04.04.2002 N 217.</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29. Кандидаты в усыновители либо усыновители имеют права и обязанности, указанные в </w:t>
      </w:r>
      <w:hyperlink w:anchor="Par168" w:history="1">
        <w:r>
          <w:rPr>
            <w:rFonts w:ascii="Calibri" w:hAnsi="Calibri" w:cs="Calibri"/>
            <w:color w:val="0000FF"/>
          </w:rPr>
          <w:t>пунктах 11,</w:t>
        </w:r>
      </w:hyperlink>
      <w:hyperlink w:anchor="Par172" w:history="1">
        <w:r>
          <w:rPr>
            <w:rFonts w:ascii="Calibri" w:hAnsi="Calibri" w:cs="Calibri"/>
            <w:color w:val="0000FF"/>
          </w:rPr>
          <w:t>12</w:t>
        </w:r>
      </w:hyperlink>
      <w:r>
        <w:rPr>
          <w:rFonts w:ascii="Calibri" w:hAnsi="Calibri" w:cs="Calibri"/>
        </w:rPr>
        <w:t xml:space="preserve"> и </w:t>
      </w:r>
      <w:hyperlink w:anchor="Par187" w:history="1">
        <w:r>
          <w:rPr>
            <w:rFonts w:ascii="Calibri" w:hAnsi="Calibri" w:cs="Calibri"/>
            <w:color w:val="0000FF"/>
          </w:rPr>
          <w:t>20</w:t>
        </w:r>
      </w:hyperlink>
      <w:r>
        <w:rPr>
          <w:rFonts w:ascii="Calibri" w:hAnsi="Calibri" w:cs="Calibri"/>
        </w:rPr>
        <w:t xml:space="preserve"> настоящих Правил.</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30. Установление усыновления производится судом по месту жительства (нахождения) усыновляемого ребенка по заявлению кандидатов в усыновители в </w:t>
      </w:r>
      <w:hyperlink r:id="rId1686" w:history="1">
        <w:r>
          <w:rPr>
            <w:rFonts w:ascii="Calibri" w:hAnsi="Calibri" w:cs="Calibri"/>
            <w:color w:val="0000FF"/>
          </w:rPr>
          <w:t>порядке,</w:t>
        </w:r>
      </w:hyperlink>
      <w:r>
        <w:rPr>
          <w:rFonts w:ascii="Calibri" w:hAnsi="Calibri" w:cs="Calibri"/>
        </w:rPr>
        <w:t xml:space="preserve"> установленном гражданским процессуальным законодательством.</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Орган опеки и попечительства по месту жительства (нахождения) усыновляемого ребенка </w:t>
      </w:r>
      <w:r>
        <w:rPr>
          <w:rFonts w:ascii="Calibri" w:hAnsi="Calibri" w:cs="Calibri"/>
        </w:rPr>
        <w:lastRenderedPageBreak/>
        <w:t>представляет в суд заключение об обоснованности усыновления и о его соответствии интересам усыновляемого ребенка с указанием сведений о факте личного общения усыновителей (усыновителя) с усыновляемым ребенком.</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Права и обязанности усыновителей и усыновленного ребенка возникают со дня вступления в силу решения суда.</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32(1). В случае усыновления ребенка гражданами Российской Федерации, постоянно проживающими за пределами территории Российской Федерации, иностранными гражданами или лицами без гражданства отчеты об условиях жизни и воспитания усыновленного ребенка составляются в порядке и сроки, которые определены </w:t>
      </w:r>
      <w:hyperlink r:id="rId1687" w:history="1">
        <w:r>
          <w:rPr>
            <w:rFonts w:ascii="Calibri" w:hAnsi="Calibri" w:cs="Calibri"/>
            <w:color w:val="0000FF"/>
          </w:rPr>
          <w:t>Положением</w:t>
        </w:r>
      </w:hyperlink>
      <w:r>
        <w:rPr>
          <w:rFonts w:ascii="Calibri" w:hAnsi="Calibri" w:cs="Calibri"/>
        </w:rPr>
        <w:t xml:space="preserve"> о деятельности органов и организаций иностранных государств по усыновлению (удочерению) детей на территории Российской Федерации и контроле за ее осуществлением, утвержденным постановлением Правительства Российской Федерации от 4 ноября 2006 г. N 654 "О деятельности органов и организаций иностранных государств по усыновлению (удочерению) детей на территории Российской Федерации и контроле за ее осуществлением".</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32(1) введен </w:t>
      </w:r>
      <w:hyperlink r:id="rId1688" w:history="1">
        <w:r>
          <w:rPr>
            <w:rFonts w:ascii="Calibri" w:hAnsi="Calibri" w:cs="Calibri"/>
            <w:color w:val="0000FF"/>
          </w:rPr>
          <w:t>Постановлением</w:t>
        </w:r>
      </w:hyperlink>
      <w:r>
        <w:rPr>
          <w:rFonts w:ascii="Calibri" w:hAnsi="Calibri" w:cs="Calibri"/>
        </w:rPr>
        <w:t xml:space="preserve"> Правительства РФ от 10.02.2014 N 93)</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 Иностранным гражданам или лицам без гражданства при усыновлении ребенка, являющегося гражданином Российской Федерации и проживающего за пределами Российской Федерации, необходимо получить предварительное разрешение на усыновление соответствующего органа исполнительной власти субъекта Российской Федерации, на территории которого ребенок или его родители (один из них) проживали до выезда за пределы территории Российской Федерации.</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получения этого разрешения указанные лица представляют через соответствующее консульское учреждение или дипломатическое представительство Российской Федерации либо непосредственно в орган исполнительной власти субъекта Российской Федерации, на территории которого ребенок или его родители (один из них) проживали до выезда за пределы территории Российской Федерации, следующие документы:</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копия свидетельства о рождении ребенка, заверенная в установленном </w:t>
      </w:r>
      <w:hyperlink r:id="rId1689" w:history="1">
        <w:r>
          <w:rPr>
            <w:rFonts w:ascii="Calibri" w:hAnsi="Calibri" w:cs="Calibri"/>
            <w:color w:val="0000FF"/>
          </w:rPr>
          <w:t>законодательством</w:t>
        </w:r>
      </w:hyperlink>
      <w:r>
        <w:rPr>
          <w:rFonts w:ascii="Calibri" w:hAnsi="Calibri" w:cs="Calibri"/>
        </w:rPr>
        <w:t xml:space="preserve"> Российской Федерации порядке;</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w:t>
      </w:r>
      <w:hyperlink r:id="rId1690" w:history="1">
        <w:r>
          <w:rPr>
            <w:rFonts w:ascii="Calibri" w:hAnsi="Calibri" w:cs="Calibri"/>
            <w:color w:val="0000FF"/>
          </w:rPr>
          <w:t>Постановления</w:t>
        </w:r>
      </w:hyperlink>
      <w:r>
        <w:rPr>
          <w:rFonts w:ascii="Calibri" w:hAnsi="Calibri" w:cs="Calibri"/>
        </w:rPr>
        <w:t xml:space="preserve"> Правительства РФ от 12.05.2012 N 474)</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согласие ребенка, достигшего 10-летнего возраста, на усыновление;</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1691" w:history="1">
        <w:r>
          <w:rPr>
            <w:rFonts w:ascii="Calibri" w:hAnsi="Calibri" w:cs="Calibri"/>
            <w:color w:val="0000FF"/>
          </w:rPr>
          <w:t>согласие</w:t>
        </w:r>
      </w:hyperlink>
      <w:r>
        <w:rPr>
          <w:rFonts w:ascii="Calibri" w:hAnsi="Calibri" w:cs="Calibri"/>
        </w:rPr>
        <w:t xml:space="preserve"> родителя(ей) ребенка на усыновление или документ, подтверждающий наличие одного из обстоятельств, при которых в соответствии с Семейным </w:t>
      </w:r>
      <w:hyperlink r:id="rId1692" w:history="1">
        <w:r>
          <w:rPr>
            <w:rFonts w:ascii="Calibri" w:hAnsi="Calibri" w:cs="Calibri"/>
            <w:color w:val="0000FF"/>
          </w:rPr>
          <w:t>кодексом</w:t>
        </w:r>
      </w:hyperlink>
      <w:r>
        <w:rPr>
          <w:rFonts w:ascii="Calibri" w:hAnsi="Calibri" w:cs="Calibri"/>
        </w:rPr>
        <w:t xml:space="preserve"> Российской Федерации усыновление ребенка допускается без согласия родителей;</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заключение компетентного органа государства своего места жительства об обоснованности усыновления и о его соответствии интересам усыновляемого ребенка;</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иные документы, представляемые иностранными гражданами или лицами без гражданства для усыновления детей, являющихся гражданами Российской Федерации, в соответствии с гражданским процессуальным </w:t>
      </w:r>
      <w:hyperlink r:id="rId1693" w:history="1">
        <w:r>
          <w:rPr>
            <w:rFonts w:ascii="Calibri" w:hAnsi="Calibri" w:cs="Calibri"/>
            <w:color w:val="0000FF"/>
          </w:rPr>
          <w:t>законодательством.</w:t>
        </w:r>
      </w:hyperlink>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усыновляемый ребенок или его родители, являющиеся гражданами Российской Федерации, никогда не проживали на территории Российской Федерации, предварительное разрешение на усыновление такого ребенка дает Министерство образования и науки Российской Федерации в порядке, установленном настоящим пунктом.</w:t>
      </w:r>
    </w:p>
    <w:p w:rsidR="008E0D03" w:rsidRDefault="008E0D0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694" w:history="1">
        <w:r>
          <w:rPr>
            <w:rFonts w:ascii="Calibri" w:hAnsi="Calibri" w:cs="Calibri"/>
            <w:color w:val="0000FF"/>
          </w:rPr>
          <w:t>Постановления</w:t>
        </w:r>
      </w:hyperlink>
      <w:r>
        <w:rPr>
          <w:rFonts w:ascii="Calibri" w:hAnsi="Calibri" w:cs="Calibri"/>
        </w:rPr>
        <w:t xml:space="preserve"> Правительства РФ от 10.03.2005 N 123)</w:t>
      </w:r>
    </w:p>
    <w:p w:rsidR="008E0D03" w:rsidRDefault="008E0D0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Усыновление ребенка в этих случаях производится компетентным органом государства, гражданами которого являются усыновители (при усыновлении ребенка лицами без гражданства - компетентным органом государства, в котором эти лица имеют постоянное место жительства).</w:t>
      </w: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rPr>
          <w:rFonts w:ascii="Calibri" w:hAnsi="Calibri" w:cs="Calibri"/>
        </w:rPr>
      </w:pPr>
    </w:p>
    <w:p w:rsidR="008E0D03" w:rsidRDefault="008E0D03">
      <w:pPr>
        <w:widowControl w:val="0"/>
        <w:autoSpaceDE w:val="0"/>
        <w:autoSpaceDN w:val="0"/>
        <w:adjustRightInd w:val="0"/>
        <w:spacing w:after="0" w:line="240" w:lineRule="auto"/>
        <w:rPr>
          <w:rFonts w:ascii="Calibri" w:hAnsi="Calibri" w:cs="Calibri"/>
        </w:rPr>
      </w:pPr>
    </w:p>
    <w:p w:rsidR="008E0D03" w:rsidRPr="008E0D03" w:rsidRDefault="008E0D03">
      <w:pPr>
        <w:widowControl w:val="0"/>
        <w:autoSpaceDE w:val="0"/>
        <w:autoSpaceDN w:val="0"/>
        <w:adjustRightInd w:val="0"/>
        <w:spacing w:after="0" w:line="240" w:lineRule="auto"/>
        <w:jc w:val="right"/>
        <w:outlineLvl w:val="0"/>
        <w:rPr>
          <w:rFonts w:ascii="Calibri" w:hAnsi="Calibri" w:cs="Calibri"/>
          <w:sz w:val="20"/>
          <w:szCs w:val="20"/>
        </w:rPr>
      </w:pPr>
      <w:r w:rsidRPr="008E0D03">
        <w:rPr>
          <w:rFonts w:ascii="Calibri" w:hAnsi="Calibri" w:cs="Calibri"/>
          <w:sz w:val="20"/>
          <w:szCs w:val="20"/>
        </w:rPr>
        <w:lastRenderedPageBreak/>
        <w:t>Утверждены</w:t>
      </w:r>
    </w:p>
    <w:p w:rsidR="008E0D03" w:rsidRPr="008E0D03" w:rsidRDefault="008E0D03">
      <w:pPr>
        <w:widowControl w:val="0"/>
        <w:autoSpaceDE w:val="0"/>
        <w:autoSpaceDN w:val="0"/>
        <w:adjustRightInd w:val="0"/>
        <w:spacing w:after="0" w:line="240" w:lineRule="auto"/>
        <w:jc w:val="right"/>
        <w:rPr>
          <w:rFonts w:ascii="Calibri" w:hAnsi="Calibri" w:cs="Calibri"/>
          <w:sz w:val="20"/>
          <w:szCs w:val="20"/>
        </w:rPr>
      </w:pPr>
      <w:r w:rsidRPr="008E0D03">
        <w:rPr>
          <w:rFonts w:ascii="Calibri" w:hAnsi="Calibri" w:cs="Calibri"/>
          <w:sz w:val="20"/>
          <w:szCs w:val="20"/>
        </w:rPr>
        <w:t>Постановлением Правительства</w:t>
      </w:r>
    </w:p>
    <w:p w:rsidR="008E0D03" w:rsidRPr="008E0D03" w:rsidRDefault="008E0D03">
      <w:pPr>
        <w:widowControl w:val="0"/>
        <w:autoSpaceDE w:val="0"/>
        <w:autoSpaceDN w:val="0"/>
        <w:adjustRightInd w:val="0"/>
        <w:spacing w:after="0" w:line="240" w:lineRule="auto"/>
        <w:jc w:val="right"/>
        <w:rPr>
          <w:rFonts w:ascii="Calibri" w:hAnsi="Calibri" w:cs="Calibri"/>
          <w:sz w:val="20"/>
          <w:szCs w:val="20"/>
        </w:rPr>
      </w:pPr>
      <w:r w:rsidRPr="008E0D03">
        <w:rPr>
          <w:rFonts w:ascii="Calibri" w:hAnsi="Calibri" w:cs="Calibri"/>
          <w:sz w:val="20"/>
          <w:szCs w:val="20"/>
        </w:rPr>
        <w:t>Российской Федерации</w:t>
      </w:r>
    </w:p>
    <w:p w:rsidR="008E0D03" w:rsidRPr="008E0D03" w:rsidRDefault="008E0D03">
      <w:pPr>
        <w:widowControl w:val="0"/>
        <w:autoSpaceDE w:val="0"/>
        <w:autoSpaceDN w:val="0"/>
        <w:adjustRightInd w:val="0"/>
        <w:spacing w:after="0" w:line="240" w:lineRule="auto"/>
        <w:jc w:val="right"/>
        <w:rPr>
          <w:rFonts w:ascii="Calibri" w:hAnsi="Calibri" w:cs="Calibri"/>
          <w:sz w:val="20"/>
          <w:szCs w:val="20"/>
        </w:rPr>
      </w:pPr>
      <w:r w:rsidRPr="008E0D03">
        <w:rPr>
          <w:rFonts w:ascii="Calibri" w:hAnsi="Calibri" w:cs="Calibri"/>
          <w:sz w:val="20"/>
          <w:szCs w:val="20"/>
        </w:rPr>
        <w:t>от 29 марта 2000 г. N 275</w:t>
      </w:r>
    </w:p>
    <w:p w:rsidR="008E0D03" w:rsidRPr="008E0D03" w:rsidRDefault="008E0D03">
      <w:pPr>
        <w:widowControl w:val="0"/>
        <w:autoSpaceDE w:val="0"/>
        <w:autoSpaceDN w:val="0"/>
        <w:adjustRightInd w:val="0"/>
        <w:spacing w:after="0" w:line="240" w:lineRule="auto"/>
        <w:jc w:val="center"/>
        <w:rPr>
          <w:rFonts w:ascii="Calibri" w:hAnsi="Calibri" w:cs="Calibri"/>
          <w:b/>
          <w:bCs/>
          <w:sz w:val="20"/>
          <w:szCs w:val="20"/>
        </w:rPr>
      </w:pPr>
      <w:bookmarkStart w:id="299" w:name="Par255"/>
      <w:bookmarkEnd w:id="299"/>
      <w:r w:rsidRPr="008E0D03">
        <w:rPr>
          <w:rFonts w:ascii="Calibri" w:hAnsi="Calibri" w:cs="Calibri"/>
          <w:b/>
          <w:bCs/>
          <w:sz w:val="20"/>
          <w:szCs w:val="20"/>
        </w:rPr>
        <w:t>ПРАВИЛА</w:t>
      </w:r>
    </w:p>
    <w:p w:rsidR="008E0D03" w:rsidRPr="008E0D03" w:rsidRDefault="008E0D03">
      <w:pPr>
        <w:widowControl w:val="0"/>
        <w:autoSpaceDE w:val="0"/>
        <w:autoSpaceDN w:val="0"/>
        <w:adjustRightInd w:val="0"/>
        <w:spacing w:after="0" w:line="240" w:lineRule="auto"/>
        <w:jc w:val="center"/>
        <w:rPr>
          <w:rFonts w:ascii="Calibri" w:hAnsi="Calibri" w:cs="Calibri"/>
          <w:b/>
          <w:bCs/>
          <w:sz w:val="20"/>
          <w:szCs w:val="20"/>
        </w:rPr>
      </w:pPr>
      <w:r w:rsidRPr="008E0D03">
        <w:rPr>
          <w:rFonts w:ascii="Calibri" w:hAnsi="Calibri" w:cs="Calibri"/>
          <w:b/>
          <w:bCs/>
          <w:sz w:val="20"/>
          <w:szCs w:val="20"/>
        </w:rPr>
        <w:t>ПОСТАНОВКИ НА УЧЕТ КОНСУЛЬСКИМИ УЧРЕЖДЕНИЯМИ</w:t>
      </w:r>
    </w:p>
    <w:p w:rsidR="008E0D03" w:rsidRPr="008E0D03" w:rsidRDefault="008E0D03">
      <w:pPr>
        <w:widowControl w:val="0"/>
        <w:autoSpaceDE w:val="0"/>
        <w:autoSpaceDN w:val="0"/>
        <w:adjustRightInd w:val="0"/>
        <w:spacing w:after="0" w:line="240" w:lineRule="auto"/>
        <w:jc w:val="center"/>
        <w:rPr>
          <w:rFonts w:ascii="Calibri" w:hAnsi="Calibri" w:cs="Calibri"/>
          <w:b/>
          <w:bCs/>
          <w:sz w:val="20"/>
          <w:szCs w:val="20"/>
        </w:rPr>
      </w:pPr>
      <w:r w:rsidRPr="008E0D03">
        <w:rPr>
          <w:rFonts w:ascii="Calibri" w:hAnsi="Calibri" w:cs="Calibri"/>
          <w:b/>
          <w:bCs/>
          <w:sz w:val="20"/>
          <w:szCs w:val="20"/>
        </w:rPr>
        <w:t>РОССИЙСКОЙ ФЕДЕРАЦИИ ДЕТЕЙ, ЯВЛЯЮЩИХСЯ ГРАЖДАНАМИ</w:t>
      </w:r>
    </w:p>
    <w:p w:rsidR="008E0D03" w:rsidRPr="008E0D03" w:rsidRDefault="008E0D03">
      <w:pPr>
        <w:widowControl w:val="0"/>
        <w:autoSpaceDE w:val="0"/>
        <w:autoSpaceDN w:val="0"/>
        <w:adjustRightInd w:val="0"/>
        <w:spacing w:after="0" w:line="240" w:lineRule="auto"/>
        <w:jc w:val="center"/>
        <w:rPr>
          <w:rFonts w:ascii="Calibri" w:hAnsi="Calibri" w:cs="Calibri"/>
          <w:b/>
          <w:bCs/>
          <w:sz w:val="20"/>
          <w:szCs w:val="20"/>
        </w:rPr>
      </w:pPr>
      <w:r w:rsidRPr="008E0D03">
        <w:rPr>
          <w:rFonts w:ascii="Calibri" w:hAnsi="Calibri" w:cs="Calibri"/>
          <w:b/>
          <w:bCs/>
          <w:sz w:val="20"/>
          <w:szCs w:val="20"/>
        </w:rPr>
        <w:t>РОССИЙСКОЙ ФЕДЕРАЦИИ И УСЫНОВЛЕННЫХ ИНОСТРАННЫМИ</w:t>
      </w:r>
    </w:p>
    <w:p w:rsidR="008E0D03" w:rsidRPr="008E0D03" w:rsidRDefault="008E0D03">
      <w:pPr>
        <w:widowControl w:val="0"/>
        <w:autoSpaceDE w:val="0"/>
        <w:autoSpaceDN w:val="0"/>
        <w:adjustRightInd w:val="0"/>
        <w:spacing w:after="0" w:line="240" w:lineRule="auto"/>
        <w:jc w:val="center"/>
        <w:rPr>
          <w:rFonts w:ascii="Calibri" w:hAnsi="Calibri" w:cs="Calibri"/>
          <w:b/>
          <w:bCs/>
          <w:sz w:val="20"/>
          <w:szCs w:val="20"/>
        </w:rPr>
      </w:pPr>
      <w:r w:rsidRPr="008E0D03">
        <w:rPr>
          <w:rFonts w:ascii="Calibri" w:hAnsi="Calibri" w:cs="Calibri"/>
          <w:b/>
          <w:bCs/>
          <w:sz w:val="20"/>
          <w:szCs w:val="20"/>
        </w:rPr>
        <w:t>ГРАЖДАНАМИ ИЛИ ЛИЦАМИ БЕЗ ГРАЖДАНСТВА</w:t>
      </w:r>
    </w:p>
    <w:p w:rsidR="008E0D03" w:rsidRDefault="008E0D0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Постановлений Правительства РФ от 10.03.2005 </w:t>
      </w:r>
      <w:hyperlink r:id="rId1695" w:history="1">
        <w:r>
          <w:rPr>
            <w:rFonts w:ascii="Calibri" w:hAnsi="Calibri" w:cs="Calibri"/>
            <w:color w:val="0000FF"/>
          </w:rPr>
          <w:t>N 123</w:t>
        </w:r>
      </w:hyperlink>
      <w:r>
        <w:rPr>
          <w:rFonts w:ascii="Calibri" w:hAnsi="Calibri" w:cs="Calibri"/>
        </w:rPr>
        <w:t xml:space="preserve">,от 22.08.2013 </w:t>
      </w:r>
      <w:hyperlink r:id="rId1696" w:history="1">
        <w:r>
          <w:rPr>
            <w:rFonts w:ascii="Calibri" w:hAnsi="Calibri" w:cs="Calibri"/>
            <w:color w:val="0000FF"/>
          </w:rPr>
          <w:t>N 725</w:t>
        </w:r>
      </w:hyperlink>
      <w:r>
        <w:rPr>
          <w:rFonts w:ascii="Calibri" w:hAnsi="Calibri" w:cs="Calibri"/>
        </w:rPr>
        <w:t>)</w:t>
      </w:r>
    </w:p>
    <w:p w:rsidR="008E0D03" w:rsidRDefault="008E0D03">
      <w:pPr>
        <w:widowControl w:val="0"/>
        <w:autoSpaceDE w:val="0"/>
        <w:autoSpaceDN w:val="0"/>
        <w:adjustRightInd w:val="0"/>
        <w:spacing w:after="0" w:line="240" w:lineRule="auto"/>
        <w:rPr>
          <w:rFonts w:ascii="Calibri" w:hAnsi="Calibri" w:cs="Calibri"/>
        </w:rPr>
      </w:pPr>
    </w:p>
    <w:p w:rsidR="008E0D03" w:rsidRPr="008E0D03" w:rsidRDefault="008E0D03">
      <w:pPr>
        <w:widowControl w:val="0"/>
        <w:autoSpaceDE w:val="0"/>
        <w:autoSpaceDN w:val="0"/>
        <w:adjustRightInd w:val="0"/>
        <w:spacing w:after="0" w:line="240" w:lineRule="auto"/>
        <w:ind w:firstLine="540"/>
        <w:jc w:val="both"/>
        <w:rPr>
          <w:rFonts w:ascii="Calibri" w:hAnsi="Calibri" w:cs="Calibri"/>
          <w:sz w:val="21"/>
          <w:szCs w:val="21"/>
        </w:rPr>
      </w:pPr>
      <w:r w:rsidRPr="008E0D03">
        <w:rPr>
          <w:rFonts w:ascii="Calibri" w:hAnsi="Calibri" w:cs="Calibri"/>
          <w:sz w:val="21"/>
          <w:szCs w:val="21"/>
        </w:rPr>
        <w:t>1. Настоящие Правила определяют порядок постановки на учет детей, являющихся гражданами Российской Федерации и усыновленных иностранными гражданами или лицами без гражданства, консульским учреждением Российской Федерации, находящимся в пределах консульского округа на территории государства проживания усыновителей, а при отсутствии указанного учреждения - дипломатическим представительством Российской Федерации (далее для целей настоящих Правил именуется - консульское учреждение). Постановка детей на учет в консульском учреждении осуществляется в 3-месячный срок со дня въезда их в государство места проживания усыновителей.</w:t>
      </w:r>
    </w:p>
    <w:p w:rsidR="008E0D03" w:rsidRPr="008E0D03" w:rsidRDefault="008E0D03">
      <w:pPr>
        <w:widowControl w:val="0"/>
        <w:autoSpaceDE w:val="0"/>
        <w:autoSpaceDN w:val="0"/>
        <w:adjustRightInd w:val="0"/>
        <w:spacing w:after="0" w:line="240" w:lineRule="auto"/>
        <w:ind w:firstLine="540"/>
        <w:jc w:val="both"/>
        <w:rPr>
          <w:rFonts w:ascii="Calibri" w:hAnsi="Calibri" w:cs="Calibri"/>
          <w:sz w:val="21"/>
          <w:szCs w:val="21"/>
        </w:rPr>
      </w:pPr>
      <w:bookmarkStart w:id="300" w:name="Par265"/>
      <w:bookmarkEnd w:id="300"/>
      <w:r w:rsidRPr="008E0D03">
        <w:rPr>
          <w:rFonts w:ascii="Calibri" w:hAnsi="Calibri" w:cs="Calibri"/>
          <w:sz w:val="21"/>
          <w:szCs w:val="21"/>
        </w:rPr>
        <w:t>2. Для постановки на учет усыновленного ребенка усыновители представляют в консульское учреждение следующие документы:</w:t>
      </w:r>
    </w:p>
    <w:p w:rsidR="008E0D03" w:rsidRPr="008E0D03" w:rsidRDefault="008E0D03">
      <w:pPr>
        <w:widowControl w:val="0"/>
        <w:autoSpaceDE w:val="0"/>
        <w:autoSpaceDN w:val="0"/>
        <w:adjustRightInd w:val="0"/>
        <w:spacing w:after="0" w:line="240" w:lineRule="auto"/>
        <w:ind w:firstLine="540"/>
        <w:jc w:val="both"/>
        <w:rPr>
          <w:rFonts w:ascii="Calibri" w:hAnsi="Calibri" w:cs="Calibri"/>
          <w:sz w:val="21"/>
          <w:szCs w:val="21"/>
        </w:rPr>
      </w:pPr>
      <w:r w:rsidRPr="008E0D03">
        <w:rPr>
          <w:rFonts w:ascii="Calibri" w:hAnsi="Calibri" w:cs="Calibri"/>
          <w:sz w:val="21"/>
          <w:szCs w:val="21"/>
        </w:rPr>
        <w:t>1) заявление о постановке на учет усыновленного ребенка с приложением 2 фотографий ребенка;</w:t>
      </w:r>
    </w:p>
    <w:p w:rsidR="008E0D03" w:rsidRPr="008E0D03" w:rsidRDefault="008E0D03">
      <w:pPr>
        <w:widowControl w:val="0"/>
        <w:autoSpaceDE w:val="0"/>
        <w:autoSpaceDN w:val="0"/>
        <w:adjustRightInd w:val="0"/>
        <w:spacing w:after="0" w:line="240" w:lineRule="auto"/>
        <w:ind w:firstLine="540"/>
        <w:jc w:val="both"/>
        <w:rPr>
          <w:rFonts w:ascii="Calibri" w:hAnsi="Calibri" w:cs="Calibri"/>
          <w:sz w:val="21"/>
          <w:szCs w:val="21"/>
        </w:rPr>
      </w:pPr>
      <w:r w:rsidRPr="008E0D03">
        <w:rPr>
          <w:rFonts w:ascii="Calibri" w:hAnsi="Calibri" w:cs="Calibri"/>
          <w:sz w:val="21"/>
          <w:szCs w:val="21"/>
        </w:rPr>
        <w:t>2) свидетельство об усыновлении (удочерении);</w:t>
      </w:r>
    </w:p>
    <w:p w:rsidR="008E0D03" w:rsidRPr="008E0D03" w:rsidRDefault="008E0D03">
      <w:pPr>
        <w:widowControl w:val="0"/>
        <w:autoSpaceDE w:val="0"/>
        <w:autoSpaceDN w:val="0"/>
        <w:adjustRightInd w:val="0"/>
        <w:spacing w:after="0" w:line="240" w:lineRule="auto"/>
        <w:ind w:firstLine="540"/>
        <w:jc w:val="both"/>
        <w:rPr>
          <w:rFonts w:ascii="Calibri" w:hAnsi="Calibri" w:cs="Calibri"/>
          <w:sz w:val="21"/>
          <w:szCs w:val="21"/>
        </w:rPr>
      </w:pPr>
      <w:r w:rsidRPr="008E0D03">
        <w:rPr>
          <w:rFonts w:ascii="Calibri" w:hAnsi="Calibri" w:cs="Calibri"/>
          <w:sz w:val="21"/>
          <w:szCs w:val="21"/>
        </w:rPr>
        <w:t>3) документы, удостоверяющие личность усыновителей и ребенка.</w:t>
      </w:r>
    </w:p>
    <w:p w:rsidR="008E0D03" w:rsidRPr="008E0D03" w:rsidRDefault="008E0D03">
      <w:pPr>
        <w:widowControl w:val="0"/>
        <w:autoSpaceDE w:val="0"/>
        <w:autoSpaceDN w:val="0"/>
        <w:adjustRightInd w:val="0"/>
        <w:spacing w:after="0" w:line="240" w:lineRule="auto"/>
        <w:ind w:firstLine="540"/>
        <w:jc w:val="both"/>
        <w:rPr>
          <w:rFonts w:ascii="Calibri" w:hAnsi="Calibri" w:cs="Calibri"/>
          <w:sz w:val="21"/>
          <w:szCs w:val="21"/>
        </w:rPr>
      </w:pPr>
      <w:bookmarkStart w:id="301" w:name="Par269"/>
      <w:bookmarkEnd w:id="301"/>
      <w:r w:rsidRPr="008E0D03">
        <w:rPr>
          <w:rFonts w:ascii="Calibri" w:hAnsi="Calibri" w:cs="Calibri"/>
          <w:sz w:val="21"/>
          <w:szCs w:val="21"/>
        </w:rPr>
        <w:t>3. Сведения о ребенке заносятся в учетную карточку, форма которой утверждается Министерством иностранных дел Российской Федерации.</w:t>
      </w:r>
    </w:p>
    <w:p w:rsidR="008E0D03" w:rsidRPr="008E0D03" w:rsidRDefault="008E0D03">
      <w:pPr>
        <w:widowControl w:val="0"/>
        <w:autoSpaceDE w:val="0"/>
        <w:autoSpaceDN w:val="0"/>
        <w:adjustRightInd w:val="0"/>
        <w:spacing w:after="0" w:line="240" w:lineRule="auto"/>
        <w:ind w:firstLine="540"/>
        <w:jc w:val="both"/>
        <w:rPr>
          <w:rFonts w:ascii="Calibri" w:hAnsi="Calibri" w:cs="Calibri"/>
          <w:sz w:val="21"/>
          <w:szCs w:val="21"/>
        </w:rPr>
      </w:pPr>
      <w:r w:rsidRPr="008E0D03">
        <w:rPr>
          <w:rFonts w:ascii="Calibri" w:hAnsi="Calibri" w:cs="Calibri"/>
          <w:sz w:val="21"/>
          <w:szCs w:val="21"/>
        </w:rPr>
        <w:t>4. Консульское учреждение проставляет отметку в паспорте усыновленного ребенка о постановке его на учет.</w:t>
      </w:r>
    </w:p>
    <w:p w:rsidR="008E0D03" w:rsidRPr="008E0D03" w:rsidRDefault="008E0D03">
      <w:pPr>
        <w:widowControl w:val="0"/>
        <w:autoSpaceDE w:val="0"/>
        <w:autoSpaceDN w:val="0"/>
        <w:adjustRightInd w:val="0"/>
        <w:spacing w:after="0" w:line="240" w:lineRule="auto"/>
        <w:ind w:firstLine="540"/>
        <w:jc w:val="both"/>
        <w:rPr>
          <w:rFonts w:ascii="Calibri" w:hAnsi="Calibri" w:cs="Calibri"/>
          <w:sz w:val="21"/>
          <w:szCs w:val="21"/>
        </w:rPr>
      </w:pPr>
      <w:r w:rsidRPr="008E0D03">
        <w:rPr>
          <w:rFonts w:ascii="Calibri" w:hAnsi="Calibri" w:cs="Calibri"/>
          <w:sz w:val="21"/>
          <w:szCs w:val="21"/>
        </w:rPr>
        <w:t xml:space="preserve">5. По желанию усыновителей постановку на учет усыновленного ребенка можно осуществить до выезда из Российской Федерации через Консульский департамент Министерства иностранных дел Российской Федерации в порядке, установленном </w:t>
      </w:r>
      <w:hyperlink w:anchor="Par265" w:history="1">
        <w:r w:rsidRPr="008E0D03">
          <w:rPr>
            <w:rFonts w:ascii="Calibri" w:hAnsi="Calibri" w:cs="Calibri"/>
            <w:color w:val="0000FF"/>
            <w:sz w:val="21"/>
            <w:szCs w:val="21"/>
          </w:rPr>
          <w:t>пунктами 2</w:t>
        </w:r>
      </w:hyperlink>
      <w:r w:rsidRPr="008E0D03">
        <w:rPr>
          <w:rFonts w:ascii="Calibri" w:hAnsi="Calibri" w:cs="Calibri"/>
          <w:sz w:val="21"/>
          <w:szCs w:val="21"/>
        </w:rPr>
        <w:t xml:space="preserve"> и </w:t>
      </w:r>
      <w:hyperlink w:anchor="Par269" w:history="1">
        <w:r w:rsidRPr="008E0D03">
          <w:rPr>
            <w:rFonts w:ascii="Calibri" w:hAnsi="Calibri" w:cs="Calibri"/>
            <w:color w:val="0000FF"/>
            <w:sz w:val="21"/>
            <w:szCs w:val="21"/>
          </w:rPr>
          <w:t>3</w:t>
        </w:r>
      </w:hyperlink>
      <w:r w:rsidRPr="008E0D03">
        <w:rPr>
          <w:rFonts w:ascii="Calibri" w:hAnsi="Calibri" w:cs="Calibri"/>
          <w:sz w:val="21"/>
          <w:szCs w:val="21"/>
        </w:rPr>
        <w:t xml:space="preserve"> настоящих Правил.</w:t>
      </w:r>
    </w:p>
    <w:p w:rsidR="008E0D03" w:rsidRPr="008E0D03" w:rsidRDefault="008E0D03">
      <w:pPr>
        <w:widowControl w:val="0"/>
        <w:autoSpaceDE w:val="0"/>
        <w:autoSpaceDN w:val="0"/>
        <w:adjustRightInd w:val="0"/>
        <w:spacing w:after="0" w:line="240" w:lineRule="auto"/>
        <w:jc w:val="both"/>
        <w:rPr>
          <w:rFonts w:ascii="Calibri" w:hAnsi="Calibri" w:cs="Calibri"/>
          <w:sz w:val="21"/>
          <w:szCs w:val="21"/>
        </w:rPr>
      </w:pPr>
      <w:r w:rsidRPr="008E0D03">
        <w:rPr>
          <w:rFonts w:ascii="Calibri" w:hAnsi="Calibri" w:cs="Calibri"/>
          <w:sz w:val="21"/>
          <w:szCs w:val="21"/>
        </w:rPr>
        <w:t xml:space="preserve">(в ред. </w:t>
      </w:r>
      <w:hyperlink r:id="rId1697" w:history="1">
        <w:r w:rsidRPr="008E0D03">
          <w:rPr>
            <w:rFonts w:ascii="Calibri" w:hAnsi="Calibri" w:cs="Calibri"/>
            <w:color w:val="0000FF"/>
            <w:sz w:val="21"/>
            <w:szCs w:val="21"/>
          </w:rPr>
          <w:t>Постановления</w:t>
        </w:r>
      </w:hyperlink>
      <w:r w:rsidRPr="008E0D03">
        <w:rPr>
          <w:rFonts w:ascii="Calibri" w:hAnsi="Calibri" w:cs="Calibri"/>
          <w:sz w:val="21"/>
          <w:szCs w:val="21"/>
        </w:rPr>
        <w:t xml:space="preserve"> Правительства РФ от 10.03.2005 N 123)</w:t>
      </w:r>
    </w:p>
    <w:p w:rsidR="008E0D03" w:rsidRPr="008E0D03" w:rsidRDefault="008E0D03">
      <w:pPr>
        <w:widowControl w:val="0"/>
        <w:autoSpaceDE w:val="0"/>
        <w:autoSpaceDN w:val="0"/>
        <w:adjustRightInd w:val="0"/>
        <w:spacing w:after="0" w:line="240" w:lineRule="auto"/>
        <w:ind w:firstLine="540"/>
        <w:jc w:val="both"/>
        <w:rPr>
          <w:rFonts w:ascii="Calibri" w:hAnsi="Calibri" w:cs="Calibri"/>
          <w:sz w:val="21"/>
          <w:szCs w:val="21"/>
        </w:rPr>
      </w:pPr>
      <w:r w:rsidRPr="008E0D03">
        <w:rPr>
          <w:rFonts w:ascii="Calibri" w:hAnsi="Calibri" w:cs="Calibri"/>
          <w:sz w:val="21"/>
          <w:szCs w:val="21"/>
        </w:rPr>
        <w:t>В этом случае указанный Департамент пересылает заявление усыновителей о постановке на учет усыновленного ребенка, учетную карточку ребенка и его фотографии в консульское учреждение по месту проживания усыновителей и проставляет в паспорте ребенка отметку о постановке его на учет.</w:t>
      </w:r>
    </w:p>
    <w:p w:rsidR="008E0D03" w:rsidRPr="008E0D03" w:rsidRDefault="008E0D03">
      <w:pPr>
        <w:widowControl w:val="0"/>
        <w:autoSpaceDE w:val="0"/>
        <w:autoSpaceDN w:val="0"/>
        <w:adjustRightInd w:val="0"/>
        <w:spacing w:after="0" w:line="240" w:lineRule="auto"/>
        <w:ind w:firstLine="540"/>
        <w:jc w:val="both"/>
        <w:rPr>
          <w:rFonts w:ascii="Calibri" w:hAnsi="Calibri" w:cs="Calibri"/>
          <w:sz w:val="21"/>
          <w:szCs w:val="21"/>
        </w:rPr>
      </w:pPr>
      <w:r w:rsidRPr="008E0D03">
        <w:rPr>
          <w:rFonts w:ascii="Calibri" w:hAnsi="Calibri" w:cs="Calibri"/>
          <w:sz w:val="21"/>
          <w:szCs w:val="21"/>
        </w:rPr>
        <w:t>6. При перемене места проживания усыновленного ребенка усыновители обязаны проинформировать об этом консульское учреждение, в котором указанный ребенок состоит на учете, и поставить ребенка на учет в консульское учреждение по их новому месту проживания.</w:t>
      </w:r>
    </w:p>
    <w:p w:rsidR="008E0D03" w:rsidRPr="008E0D03" w:rsidRDefault="008E0D03">
      <w:pPr>
        <w:widowControl w:val="0"/>
        <w:autoSpaceDE w:val="0"/>
        <w:autoSpaceDN w:val="0"/>
        <w:adjustRightInd w:val="0"/>
        <w:spacing w:after="0" w:line="240" w:lineRule="auto"/>
        <w:ind w:firstLine="540"/>
        <w:jc w:val="both"/>
        <w:rPr>
          <w:rFonts w:ascii="Calibri" w:hAnsi="Calibri" w:cs="Calibri"/>
          <w:sz w:val="21"/>
          <w:szCs w:val="21"/>
        </w:rPr>
      </w:pPr>
      <w:r w:rsidRPr="008E0D03">
        <w:rPr>
          <w:rFonts w:ascii="Calibri" w:hAnsi="Calibri" w:cs="Calibri"/>
          <w:sz w:val="21"/>
          <w:szCs w:val="21"/>
        </w:rPr>
        <w:t>7. Контроль за постановкой усыновителями усыновленного ребенка на учет в консульском учреждении осуществляет специально уполномоченный иностранным государством орган или организация по усыновлению детей (далее именуется - иностранная организация), представлявшие в установленном порядке интересы кандидатов в усыновители при усыновлении ими ребенка на территории Российской Федерации, либо компетентные органы иностранного государства, давшие обязательство осуществлять указанный контроль.</w:t>
      </w:r>
    </w:p>
    <w:p w:rsidR="008E0D03" w:rsidRPr="008E0D03" w:rsidRDefault="008E0D03">
      <w:pPr>
        <w:widowControl w:val="0"/>
        <w:autoSpaceDE w:val="0"/>
        <w:autoSpaceDN w:val="0"/>
        <w:adjustRightInd w:val="0"/>
        <w:spacing w:after="0" w:line="240" w:lineRule="auto"/>
        <w:jc w:val="both"/>
        <w:rPr>
          <w:rFonts w:ascii="Calibri" w:hAnsi="Calibri" w:cs="Calibri"/>
          <w:sz w:val="21"/>
          <w:szCs w:val="21"/>
        </w:rPr>
      </w:pPr>
      <w:r w:rsidRPr="008E0D03">
        <w:rPr>
          <w:rFonts w:ascii="Calibri" w:hAnsi="Calibri" w:cs="Calibri"/>
          <w:sz w:val="21"/>
          <w:szCs w:val="21"/>
        </w:rPr>
        <w:t xml:space="preserve">(в ред. </w:t>
      </w:r>
      <w:hyperlink r:id="rId1698" w:history="1">
        <w:r w:rsidRPr="008E0D03">
          <w:rPr>
            <w:rFonts w:ascii="Calibri" w:hAnsi="Calibri" w:cs="Calibri"/>
            <w:color w:val="0000FF"/>
            <w:sz w:val="21"/>
            <w:szCs w:val="21"/>
          </w:rPr>
          <w:t>Постановления</w:t>
        </w:r>
      </w:hyperlink>
      <w:r w:rsidRPr="008E0D03">
        <w:rPr>
          <w:rFonts w:ascii="Calibri" w:hAnsi="Calibri" w:cs="Calibri"/>
          <w:sz w:val="21"/>
          <w:szCs w:val="21"/>
        </w:rPr>
        <w:t xml:space="preserve"> Правительства РФ от 22.08.2013 N 725)</w:t>
      </w:r>
    </w:p>
    <w:p w:rsidR="008E0D03" w:rsidRPr="008E0D03" w:rsidRDefault="008E0D03">
      <w:pPr>
        <w:widowControl w:val="0"/>
        <w:autoSpaceDE w:val="0"/>
        <w:autoSpaceDN w:val="0"/>
        <w:adjustRightInd w:val="0"/>
        <w:spacing w:after="0" w:line="240" w:lineRule="auto"/>
        <w:ind w:firstLine="540"/>
        <w:jc w:val="both"/>
        <w:rPr>
          <w:rFonts w:ascii="Calibri" w:hAnsi="Calibri" w:cs="Calibri"/>
          <w:sz w:val="21"/>
          <w:szCs w:val="21"/>
        </w:rPr>
      </w:pPr>
      <w:r w:rsidRPr="008E0D03">
        <w:rPr>
          <w:rFonts w:ascii="Calibri" w:hAnsi="Calibri" w:cs="Calibri"/>
          <w:sz w:val="21"/>
          <w:szCs w:val="21"/>
        </w:rPr>
        <w:t>8. В целях обеспечения своевременной постановки на учет консульскими учреждениями усыновленных детей Министерство образования и науки Российской Федерации каждые 6 месяцев направляет им информацию об усыновленных детях.</w:t>
      </w:r>
    </w:p>
    <w:p w:rsidR="008E0D03" w:rsidRPr="008E0D03" w:rsidRDefault="008E0D03">
      <w:pPr>
        <w:widowControl w:val="0"/>
        <w:autoSpaceDE w:val="0"/>
        <w:autoSpaceDN w:val="0"/>
        <w:adjustRightInd w:val="0"/>
        <w:spacing w:after="0" w:line="240" w:lineRule="auto"/>
        <w:jc w:val="both"/>
        <w:rPr>
          <w:rFonts w:ascii="Calibri" w:hAnsi="Calibri" w:cs="Calibri"/>
          <w:sz w:val="21"/>
          <w:szCs w:val="21"/>
        </w:rPr>
      </w:pPr>
      <w:r w:rsidRPr="008E0D03">
        <w:rPr>
          <w:rFonts w:ascii="Calibri" w:hAnsi="Calibri" w:cs="Calibri"/>
          <w:sz w:val="21"/>
          <w:szCs w:val="21"/>
        </w:rPr>
        <w:t xml:space="preserve">(в ред. </w:t>
      </w:r>
      <w:hyperlink r:id="rId1699" w:history="1">
        <w:r w:rsidRPr="008E0D03">
          <w:rPr>
            <w:rFonts w:ascii="Calibri" w:hAnsi="Calibri" w:cs="Calibri"/>
            <w:color w:val="0000FF"/>
            <w:sz w:val="21"/>
            <w:szCs w:val="21"/>
          </w:rPr>
          <w:t>Постановления</w:t>
        </w:r>
      </w:hyperlink>
      <w:r w:rsidRPr="008E0D03">
        <w:rPr>
          <w:rFonts w:ascii="Calibri" w:hAnsi="Calibri" w:cs="Calibri"/>
          <w:sz w:val="21"/>
          <w:szCs w:val="21"/>
        </w:rPr>
        <w:t xml:space="preserve"> Правительства РФ от 10.03.2005 N 123)</w:t>
      </w:r>
    </w:p>
    <w:p w:rsidR="008E0D03" w:rsidRPr="008E0D03" w:rsidRDefault="008E0D03">
      <w:pPr>
        <w:widowControl w:val="0"/>
        <w:autoSpaceDE w:val="0"/>
        <w:autoSpaceDN w:val="0"/>
        <w:adjustRightInd w:val="0"/>
        <w:spacing w:after="0" w:line="240" w:lineRule="auto"/>
        <w:ind w:firstLine="540"/>
        <w:jc w:val="both"/>
        <w:rPr>
          <w:rFonts w:ascii="Calibri" w:hAnsi="Calibri" w:cs="Calibri"/>
          <w:sz w:val="21"/>
          <w:szCs w:val="21"/>
        </w:rPr>
      </w:pPr>
      <w:r w:rsidRPr="008E0D03">
        <w:rPr>
          <w:rFonts w:ascii="Calibri" w:hAnsi="Calibri" w:cs="Calibri"/>
          <w:sz w:val="21"/>
          <w:szCs w:val="21"/>
        </w:rPr>
        <w:t>Консульские учреждения в конце календарного года направляют в Министерство образования и науки Российской Федерации списки детей, поставленных на учет в соответствии с настоящими Правилами.</w:t>
      </w:r>
    </w:p>
    <w:p w:rsidR="008E0D03" w:rsidRPr="008E0D03" w:rsidRDefault="008E0D03">
      <w:pPr>
        <w:widowControl w:val="0"/>
        <w:autoSpaceDE w:val="0"/>
        <w:autoSpaceDN w:val="0"/>
        <w:adjustRightInd w:val="0"/>
        <w:spacing w:after="0" w:line="240" w:lineRule="auto"/>
        <w:jc w:val="both"/>
        <w:rPr>
          <w:rFonts w:ascii="Calibri" w:hAnsi="Calibri" w:cs="Calibri"/>
          <w:sz w:val="21"/>
          <w:szCs w:val="21"/>
        </w:rPr>
      </w:pPr>
      <w:r w:rsidRPr="008E0D03">
        <w:rPr>
          <w:rFonts w:ascii="Calibri" w:hAnsi="Calibri" w:cs="Calibri"/>
          <w:sz w:val="21"/>
          <w:szCs w:val="21"/>
        </w:rPr>
        <w:t xml:space="preserve">(в ред. Постановлений Правительства РФ от 10.03.2005 </w:t>
      </w:r>
      <w:hyperlink r:id="rId1700" w:history="1">
        <w:r w:rsidRPr="008E0D03">
          <w:rPr>
            <w:rFonts w:ascii="Calibri" w:hAnsi="Calibri" w:cs="Calibri"/>
            <w:color w:val="0000FF"/>
            <w:sz w:val="21"/>
            <w:szCs w:val="21"/>
          </w:rPr>
          <w:t>N 123</w:t>
        </w:r>
      </w:hyperlink>
      <w:r w:rsidRPr="008E0D03">
        <w:rPr>
          <w:rFonts w:ascii="Calibri" w:hAnsi="Calibri" w:cs="Calibri"/>
          <w:sz w:val="21"/>
          <w:szCs w:val="21"/>
        </w:rPr>
        <w:t xml:space="preserve">, от 22.08.2013 </w:t>
      </w:r>
      <w:hyperlink r:id="rId1701" w:history="1">
        <w:r w:rsidRPr="008E0D03">
          <w:rPr>
            <w:rFonts w:ascii="Calibri" w:hAnsi="Calibri" w:cs="Calibri"/>
            <w:color w:val="0000FF"/>
            <w:sz w:val="21"/>
            <w:szCs w:val="21"/>
          </w:rPr>
          <w:t>N 725</w:t>
        </w:r>
      </w:hyperlink>
      <w:r w:rsidRPr="008E0D03">
        <w:rPr>
          <w:rFonts w:ascii="Calibri" w:hAnsi="Calibri" w:cs="Calibri"/>
          <w:sz w:val="21"/>
          <w:szCs w:val="21"/>
        </w:rPr>
        <w:t>)</w:t>
      </w:r>
    </w:p>
    <w:p w:rsidR="008E0D03" w:rsidRPr="008E0D03" w:rsidRDefault="008E0D03">
      <w:pPr>
        <w:widowControl w:val="0"/>
        <w:autoSpaceDE w:val="0"/>
        <w:autoSpaceDN w:val="0"/>
        <w:adjustRightInd w:val="0"/>
        <w:spacing w:after="0" w:line="240" w:lineRule="auto"/>
        <w:ind w:firstLine="540"/>
        <w:jc w:val="both"/>
        <w:rPr>
          <w:rFonts w:ascii="Calibri" w:hAnsi="Calibri" w:cs="Calibri"/>
          <w:sz w:val="21"/>
          <w:szCs w:val="21"/>
        </w:rPr>
      </w:pPr>
      <w:r w:rsidRPr="008E0D03">
        <w:rPr>
          <w:rFonts w:ascii="Calibri" w:hAnsi="Calibri" w:cs="Calibri"/>
          <w:sz w:val="21"/>
          <w:szCs w:val="21"/>
        </w:rPr>
        <w:t>Консульские учреждения информируют Министерство иностранных дел Российской Федерации, а также Министерство образования и науки Российской Федерации об отмене усыновления и (или) о переустройстве детей в другую семью, о гибели усыновленных детей, насилии над усыновленными детьми, жестоком обращении с ними, других действиях, повлекших причинение вреда жизни и здоровью усыновленных детей, и иных нарушениях прав и законных интересов усыновленного ребенка.</w:t>
      </w:r>
    </w:p>
    <w:p w:rsidR="008E0D03" w:rsidRPr="008E0D03" w:rsidRDefault="008E0D03">
      <w:pPr>
        <w:widowControl w:val="0"/>
        <w:autoSpaceDE w:val="0"/>
        <w:autoSpaceDN w:val="0"/>
        <w:adjustRightInd w:val="0"/>
        <w:spacing w:after="0" w:line="240" w:lineRule="auto"/>
        <w:jc w:val="both"/>
        <w:rPr>
          <w:rFonts w:ascii="Calibri" w:hAnsi="Calibri" w:cs="Calibri"/>
          <w:sz w:val="21"/>
          <w:szCs w:val="21"/>
        </w:rPr>
      </w:pPr>
      <w:r w:rsidRPr="008E0D03">
        <w:rPr>
          <w:rFonts w:ascii="Calibri" w:hAnsi="Calibri" w:cs="Calibri"/>
          <w:sz w:val="21"/>
          <w:szCs w:val="21"/>
        </w:rPr>
        <w:t xml:space="preserve">(абзац введен </w:t>
      </w:r>
      <w:hyperlink r:id="rId1702" w:history="1">
        <w:r w:rsidRPr="008E0D03">
          <w:rPr>
            <w:rFonts w:ascii="Calibri" w:hAnsi="Calibri" w:cs="Calibri"/>
            <w:color w:val="0000FF"/>
            <w:sz w:val="21"/>
            <w:szCs w:val="21"/>
          </w:rPr>
          <w:t>Постановлением</w:t>
        </w:r>
      </w:hyperlink>
      <w:r w:rsidRPr="008E0D03">
        <w:rPr>
          <w:rFonts w:ascii="Calibri" w:hAnsi="Calibri" w:cs="Calibri"/>
          <w:sz w:val="21"/>
          <w:szCs w:val="21"/>
        </w:rPr>
        <w:t xml:space="preserve"> Правительства РФ от 22.08.2013 N 725)</w:t>
      </w:r>
    </w:p>
    <w:p w:rsidR="008E0D03" w:rsidRDefault="008E0D03"/>
    <w:p w:rsidR="008E0D03" w:rsidRDefault="008E0D03">
      <w:pPr>
        <w:sectPr w:rsidR="008E0D03" w:rsidSect="00696592">
          <w:pgSz w:w="11906" w:h="16838"/>
          <w:pgMar w:top="1134" w:right="850" w:bottom="851" w:left="1276" w:header="708" w:footer="708" w:gutter="0"/>
          <w:cols w:space="708"/>
          <w:titlePg/>
          <w:docGrid w:linePitch="360"/>
        </w:sectPr>
      </w:pPr>
    </w:p>
    <w:p w:rsidR="00B134F4" w:rsidRDefault="00B134F4">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lastRenderedPageBreak/>
        <w:t>ПРАВИТЕЛЬСТВО РОССИЙСКОЙ ФЕДЕРАЦИИ</w:t>
      </w:r>
    </w:p>
    <w:p w:rsidR="00B134F4" w:rsidRDefault="00B134F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ПОСТАНОВЛЕНИЕ</w:t>
      </w:r>
    </w:p>
    <w:p w:rsidR="00B134F4" w:rsidRDefault="00B134F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4 апреля 2002 г. N 217</w:t>
      </w:r>
    </w:p>
    <w:p w:rsidR="00B134F4" w:rsidRDefault="00B134F4">
      <w:pPr>
        <w:widowControl w:val="0"/>
        <w:autoSpaceDE w:val="0"/>
        <w:autoSpaceDN w:val="0"/>
        <w:adjustRightInd w:val="0"/>
        <w:spacing w:after="0" w:line="240" w:lineRule="auto"/>
        <w:jc w:val="center"/>
        <w:rPr>
          <w:rFonts w:ascii="Calibri" w:hAnsi="Calibri" w:cs="Calibri"/>
          <w:b/>
          <w:bCs/>
        </w:rPr>
      </w:pPr>
    </w:p>
    <w:p w:rsidR="00B134F4" w:rsidRDefault="00B134F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ГОСУДАРСТВЕННОМ БАНКЕ ДАННЫХ О ДЕТЯХ,</w:t>
      </w:r>
    </w:p>
    <w:p w:rsidR="00B134F4" w:rsidRDefault="00B134F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ОСТАВШИХСЯ БЕЗ ПОПЕЧЕНИЯ РОДИТЕЛЕЙ, И ОСУЩЕСТВЛЕНИИ</w:t>
      </w:r>
    </w:p>
    <w:p w:rsidR="00B134F4" w:rsidRDefault="00B134F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КОНТРОЛЯ ЗА ЕГО ФОРМИРОВАНИЕМ И ИСПОЛЬЗОВАНИЕМ</w:t>
      </w:r>
    </w:p>
    <w:p w:rsidR="00B134F4" w:rsidRDefault="00B134F4">
      <w:pPr>
        <w:widowControl w:val="0"/>
        <w:autoSpaceDE w:val="0"/>
        <w:autoSpaceDN w:val="0"/>
        <w:adjustRightInd w:val="0"/>
        <w:spacing w:after="0" w:line="240" w:lineRule="auto"/>
        <w:jc w:val="center"/>
        <w:rPr>
          <w:rFonts w:ascii="Calibri" w:hAnsi="Calibri" w:cs="Calibri"/>
          <w:b/>
          <w:bCs/>
        </w:rPr>
      </w:pPr>
    </w:p>
    <w:p w:rsidR="00B134F4" w:rsidRPr="00B134F4" w:rsidRDefault="00B134F4">
      <w:pPr>
        <w:widowControl w:val="0"/>
        <w:autoSpaceDE w:val="0"/>
        <w:autoSpaceDN w:val="0"/>
        <w:adjustRightInd w:val="0"/>
        <w:spacing w:after="0" w:line="240" w:lineRule="auto"/>
        <w:jc w:val="center"/>
        <w:rPr>
          <w:rFonts w:ascii="Calibri" w:hAnsi="Calibri" w:cs="Calibri"/>
          <w:bCs/>
          <w:sz w:val="18"/>
          <w:szCs w:val="18"/>
        </w:rPr>
      </w:pPr>
      <w:r w:rsidRPr="00B134F4">
        <w:rPr>
          <w:rFonts w:ascii="Calibri" w:hAnsi="Calibri" w:cs="Calibri"/>
          <w:bCs/>
          <w:sz w:val="18"/>
          <w:szCs w:val="18"/>
        </w:rPr>
        <w:t xml:space="preserve">(в ред. </w:t>
      </w:r>
      <w:hyperlink r:id="rId1703" w:history="1">
        <w:r w:rsidRPr="00B134F4">
          <w:rPr>
            <w:rFonts w:ascii="Calibri" w:hAnsi="Calibri" w:cs="Calibri"/>
            <w:bCs/>
            <w:color w:val="0000FF"/>
            <w:sz w:val="18"/>
            <w:szCs w:val="18"/>
          </w:rPr>
          <w:t>Постановления</w:t>
        </w:r>
      </w:hyperlink>
      <w:r w:rsidRPr="00B134F4">
        <w:rPr>
          <w:rFonts w:ascii="Calibri" w:hAnsi="Calibri" w:cs="Calibri"/>
          <w:bCs/>
          <w:sz w:val="18"/>
          <w:szCs w:val="18"/>
        </w:rPr>
        <w:t xml:space="preserve"> Правительства РФ от 11.04.2006 N 210,</w:t>
      </w:r>
    </w:p>
    <w:p w:rsidR="00B134F4" w:rsidRPr="00B134F4" w:rsidRDefault="00B134F4">
      <w:pPr>
        <w:widowControl w:val="0"/>
        <w:autoSpaceDE w:val="0"/>
        <w:autoSpaceDN w:val="0"/>
        <w:adjustRightInd w:val="0"/>
        <w:spacing w:after="0" w:line="240" w:lineRule="auto"/>
        <w:jc w:val="center"/>
        <w:rPr>
          <w:rFonts w:ascii="Calibri" w:hAnsi="Calibri" w:cs="Calibri"/>
          <w:bCs/>
          <w:sz w:val="18"/>
          <w:szCs w:val="18"/>
        </w:rPr>
      </w:pPr>
      <w:r w:rsidRPr="00B134F4">
        <w:rPr>
          <w:rFonts w:ascii="Calibri" w:hAnsi="Calibri" w:cs="Calibri"/>
          <w:bCs/>
          <w:sz w:val="18"/>
          <w:szCs w:val="18"/>
        </w:rPr>
        <w:t xml:space="preserve">с изм., внесенными </w:t>
      </w:r>
      <w:hyperlink r:id="rId1704" w:history="1">
        <w:r w:rsidRPr="00B134F4">
          <w:rPr>
            <w:rFonts w:ascii="Calibri" w:hAnsi="Calibri" w:cs="Calibri"/>
            <w:bCs/>
            <w:color w:val="0000FF"/>
            <w:sz w:val="18"/>
            <w:szCs w:val="18"/>
          </w:rPr>
          <w:t>Постановлением</w:t>
        </w:r>
      </w:hyperlink>
      <w:r w:rsidRPr="00B134F4">
        <w:rPr>
          <w:rFonts w:ascii="Calibri" w:hAnsi="Calibri" w:cs="Calibri"/>
          <w:bCs/>
          <w:sz w:val="18"/>
          <w:szCs w:val="18"/>
        </w:rPr>
        <w:t xml:space="preserve"> Правительства РФот 10.03.2005 N 123)</w:t>
      </w:r>
    </w:p>
    <w:p w:rsidR="00B134F4" w:rsidRDefault="00B134F4">
      <w:pPr>
        <w:widowControl w:val="0"/>
        <w:autoSpaceDE w:val="0"/>
        <w:autoSpaceDN w:val="0"/>
        <w:adjustRightInd w:val="0"/>
        <w:spacing w:after="0" w:line="240" w:lineRule="auto"/>
        <w:jc w:val="center"/>
        <w:rPr>
          <w:rFonts w:ascii="Calibri" w:hAnsi="Calibri" w:cs="Calibri"/>
          <w:b/>
          <w:bCs/>
        </w:rPr>
      </w:pP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В соответствии с Федеральным </w:t>
      </w:r>
      <w:hyperlink r:id="rId1705" w:history="1">
        <w:r w:rsidRPr="00B134F4">
          <w:rPr>
            <w:rFonts w:ascii="Calibri" w:hAnsi="Calibri" w:cs="Calibri"/>
            <w:bCs/>
            <w:color w:val="0000FF"/>
          </w:rPr>
          <w:t>законом</w:t>
        </w:r>
      </w:hyperlink>
      <w:r w:rsidRPr="00B134F4">
        <w:rPr>
          <w:rFonts w:ascii="Calibri" w:hAnsi="Calibri" w:cs="Calibri"/>
          <w:bCs/>
        </w:rPr>
        <w:t xml:space="preserve"> "О государственном банке данных о детях, оставшихся без попечения родителей" Правительство Российской Федерации постановляет:</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1. Утвердить прилагаемые </w:t>
      </w:r>
      <w:hyperlink w:anchor="Par41" w:history="1">
        <w:r w:rsidRPr="00B134F4">
          <w:rPr>
            <w:rFonts w:ascii="Calibri" w:hAnsi="Calibri" w:cs="Calibri"/>
            <w:bCs/>
            <w:color w:val="0000FF"/>
          </w:rPr>
          <w:t>Правила</w:t>
        </w:r>
      </w:hyperlink>
      <w:r w:rsidRPr="00B134F4">
        <w:rPr>
          <w:rFonts w:ascii="Calibri" w:hAnsi="Calibri" w:cs="Calibri"/>
          <w:bCs/>
        </w:rPr>
        <w:t xml:space="preserve"> ведения государственного банка данных о детях, оставшихся без попечения родителей, и осуществления контроля за его формированием и использованием.</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2. Министерству Российской Федерации по связи и информатизации с участием Министерства образования Российской Федерации обеспечить в 6-месячный срок проведение необходимых работ по обязательной сертификации информационных технологий, предназначенных для обработки сведений, содержащихся в государственном банке данных о детях, оставшихся без попечения родителей.</w:t>
      </w:r>
    </w:p>
    <w:p w:rsidR="00B134F4" w:rsidRPr="00B134F4" w:rsidRDefault="00B134F4">
      <w:pPr>
        <w:widowControl w:val="0"/>
        <w:pBdr>
          <w:bottom w:val="single" w:sz="6" w:space="0" w:color="auto"/>
        </w:pBdr>
        <w:autoSpaceDE w:val="0"/>
        <w:autoSpaceDN w:val="0"/>
        <w:adjustRightInd w:val="0"/>
        <w:spacing w:after="0" w:line="240" w:lineRule="auto"/>
        <w:rPr>
          <w:rFonts w:ascii="Calibri" w:hAnsi="Calibri" w:cs="Calibri"/>
          <w:bCs/>
          <w:sz w:val="5"/>
          <w:szCs w:val="5"/>
        </w:rPr>
      </w:pP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В частичное изменение пункта 3 </w:t>
      </w:r>
      <w:hyperlink r:id="rId1706" w:history="1">
        <w:r w:rsidRPr="00B134F4">
          <w:rPr>
            <w:rFonts w:ascii="Calibri" w:hAnsi="Calibri" w:cs="Calibri"/>
            <w:bCs/>
            <w:color w:val="0000FF"/>
          </w:rPr>
          <w:t>Постановлением</w:t>
        </w:r>
      </w:hyperlink>
      <w:r w:rsidRPr="00B134F4">
        <w:rPr>
          <w:rFonts w:ascii="Calibri" w:hAnsi="Calibri" w:cs="Calibri"/>
          <w:bCs/>
        </w:rPr>
        <w:t xml:space="preserve"> Правительства РФ от 10.03.2005 N 123 поручено Министерству образования и науки Российской Федерации осуществить занесение государственного банка данных о детях, оставшихся без попечения родителей, в государственный регистр баз и банков данных.</w:t>
      </w:r>
    </w:p>
    <w:p w:rsidR="00B134F4" w:rsidRPr="00B134F4" w:rsidRDefault="00B134F4">
      <w:pPr>
        <w:widowControl w:val="0"/>
        <w:pBdr>
          <w:bottom w:val="single" w:sz="6" w:space="0" w:color="auto"/>
        </w:pBdr>
        <w:autoSpaceDE w:val="0"/>
        <w:autoSpaceDN w:val="0"/>
        <w:adjustRightInd w:val="0"/>
        <w:spacing w:after="0" w:line="240" w:lineRule="auto"/>
        <w:rPr>
          <w:rFonts w:ascii="Calibri" w:hAnsi="Calibri" w:cs="Calibri"/>
          <w:bCs/>
          <w:sz w:val="5"/>
          <w:szCs w:val="5"/>
        </w:rPr>
      </w:pP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3. Министерству образования Российской Федерации обеспечить в установленном порядке занесение государственного банка данных о детях, оставшихся без попечения родителей, в государственный регистр баз и банков данных.</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4. Министерству здравоохранения Российской Федерации по согласованию с Министерством образования Российской Федерации утвердить </w:t>
      </w:r>
      <w:hyperlink r:id="rId1707" w:history="1">
        <w:r w:rsidRPr="00B134F4">
          <w:rPr>
            <w:rFonts w:ascii="Calibri" w:hAnsi="Calibri" w:cs="Calibri"/>
            <w:bCs/>
            <w:color w:val="0000FF"/>
          </w:rPr>
          <w:t>порядок</w:t>
        </w:r>
      </w:hyperlink>
      <w:r w:rsidRPr="00B134F4">
        <w:rPr>
          <w:rFonts w:ascii="Calibri" w:hAnsi="Calibri" w:cs="Calibri"/>
          <w:bCs/>
        </w:rPr>
        <w:t xml:space="preserve"> предоставления сведений о состоянии здоровья детей, оставшихся без попечения родителей, для внесения в государственный банк данных о детях, оставшихся без попечения родителей.</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5. Министерству образования Российской Федерации установить порядок представления в государственный банк данных о детях, оставшихся без попечения родителей, представительствами специально уполномоченных иностранными государствами органов или организаций по усыновлению детей на территории Российской Федерации документов кандидатов в усыновители для подбора детей на усыновление (удочерение).</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6. В </w:t>
      </w:r>
      <w:hyperlink r:id="rId1708" w:history="1">
        <w:r w:rsidRPr="00B134F4">
          <w:rPr>
            <w:rFonts w:ascii="Calibri" w:hAnsi="Calibri" w:cs="Calibri"/>
            <w:bCs/>
            <w:color w:val="0000FF"/>
          </w:rPr>
          <w:t>Правилах</w:t>
        </w:r>
      </w:hyperlink>
      <w:r w:rsidRPr="00B134F4">
        <w:rPr>
          <w:rFonts w:ascii="Calibri" w:hAnsi="Calibri" w:cs="Calibri"/>
          <w:bCs/>
        </w:rPr>
        <w:t xml:space="preserve">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утвержденных Постановлением Правительства Российской Федерации от 29 марта 2000 г. N 275 (Собрание законодательства Российской Федерации, 2000, N 15, ст. 1590):</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а) абзац </w:t>
      </w:r>
      <w:hyperlink r:id="rId1709" w:history="1">
        <w:r w:rsidRPr="00B134F4">
          <w:rPr>
            <w:rFonts w:ascii="Calibri" w:hAnsi="Calibri" w:cs="Calibri"/>
            <w:bCs/>
            <w:color w:val="0000FF"/>
          </w:rPr>
          <w:t>первый</w:t>
        </w:r>
      </w:hyperlink>
      <w:r w:rsidRPr="00B134F4">
        <w:rPr>
          <w:rFonts w:ascii="Calibri" w:hAnsi="Calibri" w:cs="Calibri"/>
          <w:bCs/>
        </w:rPr>
        <w:t xml:space="preserve"> пункта 13 после слов: "подлежащем усыновлению" дополнить словами: "в другой орган опеки и попечительства по своему выбору или", абзацы </w:t>
      </w:r>
      <w:hyperlink r:id="rId1710" w:history="1">
        <w:r w:rsidRPr="00B134F4">
          <w:rPr>
            <w:rFonts w:ascii="Calibri" w:hAnsi="Calibri" w:cs="Calibri"/>
            <w:bCs/>
            <w:color w:val="0000FF"/>
          </w:rPr>
          <w:t>второй</w:t>
        </w:r>
      </w:hyperlink>
      <w:r w:rsidRPr="00B134F4">
        <w:rPr>
          <w:rFonts w:ascii="Calibri" w:hAnsi="Calibri" w:cs="Calibri"/>
          <w:bCs/>
        </w:rPr>
        <w:t xml:space="preserve"> и </w:t>
      </w:r>
      <w:hyperlink r:id="rId1711" w:history="1">
        <w:r w:rsidRPr="00B134F4">
          <w:rPr>
            <w:rFonts w:ascii="Calibri" w:hAnsi="Calibri" w:cs="Calibri"/>
            <w:bCs/>
            <w:color w:val="0000FF"/>
          </w:rPr>
          <w:t>третий</w:t>
        </w:r>
      </w:hyperlink>
      <w:r w:rsidRPr="00B134F4">
        <w:rPr>
          <w:rFonts w:ascii="Calibri" w:hAnsi="Calibri" w:cs="Calibri"/>
          <w:bCs/>
        </w:rPr>
        <w:t xml:space="preserve"> исключить;</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б) </w:t>
      </w:r>
      <w:hyperlink r:id="rId1712" w:history="1">
        <w:r w:rsidRPr="00B134F4">
          <w:rPr>
            <w:rFonts w:ascii="Calibri" w:hAnsi="Calibri" w:cs="Calibri"/>
            <w:bCs/>
            <w:color w:val="0000FF"/>
          </w:rPr>
          <w:t>пункты 26,</w:t>
        </w:r>
      </w:hyperlink>
      <w:hyperlink r:id="rId1713" w:history="1">
        <w:r w:rsidRPr="00B134F4">
          <w:rPr>
            <w:rFonts w:ascii="Calibri" w:hAnsi="Calibri" w:cs="Calibri"/>
            <w:bCs/>
            <w:color w:val="0000FF"/>
          </w:rPr>
          <w:t>27</w:t>
        </w:r>
      </w:hyperlink>
      <w:r w:rsidRPr="00B134F4">
        <w:rPr>
          <w:rFonts w:ascii="Calibri" w:hAnsi="Calibri" w:cs="Calibri"/>
          <w:bCs/>
        </w:rPr>
        <w:t xml:space="preserve"> и </w:t>
      </w:r>
      <w:hyperlink r:id="rId1714" w:history="1">
        <w:r w:rsidRPr="00B134F4">
          <w:rPr>
            <w:rFonts w:ascii="Calibri" w:hAnsi="Calibri" w:cs="Calibri"/>
            <w:bCs/>
            <w:color w:val="0000FF"/>
          </w:rPr>
          <w:t>28</w:t>
        </w:r>
      </w:hyperlink>
      <w:r w:rsidRPr="00B134F4">
        <w:rPr>
          <w:rFonts w:ascii="Calibri" w:hAnsi="Calibri" w:cs="Calibri"/>
          <w:bCs/>
        </w:rPr>
        <w:t xml:space="preserve"> исключить.</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7. Признать утратившим силу </w:t>
      </w:r>
      <w:hyperlink r:id="rId1715" w:history="1">
        <w:r w:rsidRPr="00B134F4">
          <w:rPr>
            <w:rFonts w:ascii="Calibri" w:hAnsi="Calibri" w:cs="Calibri"/>
            <w:bCs/>
            <w:color w:val="0000FF"/>
          </w:rPr>
          <w:t>Постановление</w:t>
        </w:r>
      </w:hyperlink>
      <w:r w:rsidRPr="00B134F4">
        <w:rPr>
          <w:rFonts w:ascii="Calibri" w:hAnsi="Calibri" w:cs="Calibri"/>
          <w:bCs/>
        </w:rPr>
        <w:t xml:space="preserve"> Правительства Российской Федерации от 3 августа 1996 г. N 919 "Об организации централизованного учета детей, оставшихся без попечения родителей" (Собрание законодательства Российской Федерации, 1996, N 33, ст. 3995).</w:t>
      </w:r>
    </w:p>
    <w:p w:rsidR="00B134F4" w:rsidRPr="00B134F4" w:rsidRDefault="00B134F4">
      <w:pPr>
        <w:widowControl w:val="0"/>
        <w:autoSpaceDE w:val="0"/>
        <w:autoSpaceDN w:val="0"/>
        <w:adjustRightInd w:val="0"/>
        <w:spacing w:after="0" w:line="240" w:lineRule="auto"/>
        <w:rPr>
          <w:rFonts w:ascii="Calibri" w:hAnsi="Calibri" w:cs="Calibri"/>
          <w:bCs/>
        </w:rPr>
      </w:pPr>
    </w:p>
    <w:p w:rsidR="00B134F4" w:rsidRPr="00B134F4" w:rsidRDefault="00B134F4">
      <w:pPr>
        <w:widowControl w:val="0"/>
        <w:autoSpaceDE w:val="0"/>
        <w:autoSpaceDN w:val="0"/>
        <w:adjustRightInd w:val="0"/>
        <w:spacing w:after="0" w:line="240" w:lineRule="auto"/>
        <w:jc w:val="right"/>
        <w:rPr>
          <w:rFonts w:ascii="Calibri" w:hAnsi="Calibri" w:cs="Calibri"/>
          <w:bCs/>
        </w:rPr>
      </w:pPr>
      <w:r w:rsidRPr="00B134F4">
        <w:rPr>
          <w:rFonts w:ascii="Calibri" w:hAnsi="Calibri" w:cs="Calibri"/>
          <w:bCs/>
        </w:rPr>
        <w:t>Председатель Правительства</w:t>
      </w:r>
    </w:p>
    <w:p w:rsidR="00B134F4" w:rsidRPr="00B134F4" w:rsidRDefault="00B134F4">
      <w:pPr>
        <w:widowControl w:val="0"/>
        <w:autoSpaceDE w:val="0"/>
        <w:autoSpaceDN w:val="0"/>
        <w:adjustRightInd w:val="0"/>
        <w:spacing w:after="0" w:line="240" w:lineRule="auto"/>
        <w:jc w:val="right"/>
        <w:rPr>
          <w:rFonts w:ascii="Calibri" w:hAnsi="Calibri" w:cs="Calibri"/>
          <w:bCs/>
        </w:rPr>
      </w:pPr>
      <w:r w:rsidRPr="00B134F4">
        <w:rPr>
          <w:rFonts w:ascii="Calibri" w:hAnsi="Calibri" w:cs="Calibri"/>
          <w:bCs/>
        </w:rPr>
        <w:t>Российской Федерации</w:t>
      </w:r>
    </w:p>
    <w:p w:rsidR="00B134F4" w:rsidRPr="00B134F4" w:rsidRDefault="00B134F4">
      <w:pPr>
        <w:widowControl w:val="0"/>
        <w:autoSpaceDE w:val="0"/>
        <w:autoSpaceDN w:val="0"/>
        <w:adjustRightInd w:val="0"/>
        <w:spacing w:after="0" w:line="240" w:lineRule="auto"/>
        <w:jc w:val="right"/>
        <w:rPr>
          <w:rFonts w:ascii="Calibri" w:hAnsi="Calibri" w:cs="Calibri"/>
          <w:bCs/>
        </w:rPr>
      </w:pPr>
      <w:r w:rsidRPr="00B134F4">
        <w:rPr>
          <w:rFonts w:ascii="Calibri" w:hAnsi="Calibri" w:cs="Calibri"/>
          <w:bCs/>
        </w:rPr>
        <w:t>М.КАСЬЯНОВ</w:t>
      </w:r>
    </w:p>
    <w:p w:rsidR="00B134F4" w:rsidRPr="00B134F4" w:rsidRDefault="00B134F4">
      <w:pPr>
        <w:widowControl w:val="0"/>
        <w:autoSpaceDE w:val="0"/>
        <w:autoSpaceDN w:val="0"/>
        <w:adjustRightInd w:val="0"/>
        <w:spacing w:after="0" w:line="240" w:lineRule="auto"/>
        <w:rPr>
          <w:rFonts w:ascii="Calibri" w:hAnsi="Calibri" w:cs="Calibri"/>
          <w:bCs/>
        </w:rPr>
      </w:pPr>
    </w:p>
    <w:p w:rsidR="00B134F4" w:rsidRPr="00B134F4" w:rsidRDefault="00B134F4">
      <w:pPr>
        <w:widowControl w:val="0"/>
        <w:autoSpaceDE w:val="0"/>
        <w:autoSpaceDN w:val="0"/>
        <w:adjustRightInd w:val="0"/>
        <w:spacing w:after="0" w:line="240" w:lineRule="auto"/>
        <w:rPr>
          <w:rFonts w:ascii="Calibri" w:hAnsi="Calibri" w:cs="Calibri"/>
          <w:bCs/>
        </w:rPr>
      </w:pPr>
    </w:p>
    <w:p w:rsidR="00B134F4" w:rsidRDefault="00B134F4">
      <w:pPr>
        <w:widowControl w:val="0"/>
        <w:autoSpaceDE w:val="0"/>
        <w:autoSpaceDN w:val="0"/>
        <w:adjustRightInd w:val="0"/>
        <w:spacing w:after="0" w:line="240" w:lineRule="auto"/>
        <w:rPr>
          <w:rFonts w:ascii="Calibri" w:hAnsi="Calibri" w:cs="Calibri"/>
          <w:bCs/>
        </w:rPr>
      </w:pPr>
    </w:p>
    <w:p w:rsidR="00B134F4" w:rsidRPr="00B134F4" w:rsidRDefault="00B134F4">
      <w:pPr>
        <w:widowControl w:val="0"/>
        <w:autoSpaceDE w:val="0"/>
        <w:autoSpaceDN w:val="0"/>
        <w:adjustRightInd w:val="0"/>
        <w:spacing w:after="0" w:line="240" w:lineRule="auto"/>
        <w:rPr>
          <w:rFonts w:ascii="Calibri" w:hAnsi="Calibri" w:cs="Calibri"/>
          <w:bCs/>
        </w:rPr>
      </w:pPr>
    </w:p>
    <w:p w:rsidR="00B134F4" w:rsidRPr="00B134F4" w:rsidRDefault="00B134F4">
      <w:pPr>
        <w:widowControl w:val="0"/>
        <w:autoSpaceDE w:val="0"/>
        <w:autoSpaceDN w:val="0"/>
        <w:adjustRightInd w:val="0"/>
        <w:spacing w:after="0" w:line="240" w:lineRule="auto"/>
        <w:rPr>
          <w:rFonts w:ascii="Calibri" w:hAnsi="Calibri" w:cs="Calibri"/>
          <w:bCs/>
        </w:rPr>
      </w:pPr>
    </w:p>
    <w:p w:rsidR="00B134F4" w:rsidRPr="00B134F4" w:rsidRDefault="00B134F4">
      <w:pPr>
        <w:widowControl w:val="0"/>
        <w:autoSpaceDE w:val="0"/>
        <w:autoSpaceDN w:val="0"/>
        <w:adjustRightInd w:val="0"/>
        <w:spacing w:after="0" w:line="240" w:lineRule="auto"/>
        <w:rPr>
          <w:rFonts w:ascii="Calibri" w:hAnsi="Calibri" w:cs="Calibri"/>
          <w:bCs/>
        </w:rPr>
      </w:pPr>
    </w:p>
    <w:p w:rsidR="00B134F4" w:rsidRPr="00B134F4" w:rsidRDefault="00B134F4">
      <w:pPr>
        <w:widowControl w:val="0"/>
        <w:autoSpaceDE w:val="0"/>
        <w:autoSpaceDN w:val="0"/>
        <w:adjustRightInd w:val="0"/>
        <w:spacing w:after="0" w:line="240" w:lineRule="auto"/>
        <w:jc w:val="right"/>
        <w:outlineLvl w:val="0"/>
        <w:rPr>
          <w:rFonts w:ascii="Calibri" w:hAnsi="Calibri" w:cs="Calibri"/>
          <w:bCs/>
        </w:rPr>
      </w:pPr>
      <w:r w:rsidRPr="00B134F4">
        <w:rPr>
          <w:rFonts w:ascii="Calibri" w:hAnsi="Calibri" w:cs="Calibri"/>
          <w:bCs/>
        </w:rPr>
        <w:lastRenderedPageBreak/>
        <w:t>Утверждены</w:t>
      </w:r>
    </w:p>
    <w:p w:rsidR="00B134F4" w:rsidRPr="00B134F4" w:rsidRDefault="00B134F4">
      <w:pPr>
        <w:widowControl w:val="0"/>
        <w:autoSpaceDE w:val="0"/>
        <w:autoSpaceDN w:val="0"/>
        <w:adjustRightInd w:val="0"/>
        <w:spacing w:after="0" w:line="240" w:lineRule="auto"/>
        <w:jc w:val="right"/>
        <w:rPr>
          <w:rFonts w:ascii="Calibri" w:hAnsi="Calibri" w:cs="Calibri"/>
          <w:bCs/>
        </w:rPr>
      </w:pPr>
      <w:r w:rsidRPr="00B134F4">
        <w:rPr>
          <w:rFonts w:ascii="Calibri" w:hAnsi="Calibri" w:cs="Calibri"/>
          <w:bCs/>
        </w:rPr>
        <w:t>Постановлением Правительства</w:t>
      </w:r>
    </w:p>
    <w:p w:rsidR="00B134F4" w:rsidRPr="00B134F4" w:rsidRDefault="00B134F4">
      <w:pPr>
        <w:widowControl w:val="0"/>
        <w:autoSpaceDE w:val="0"/>
        <w:autoSpaceDN w:val="0"/>
        <w:adjustRightInd w:val="0"/>
        <w:spacing w:after="0" w:line="240" w:lineRule="auto"/>
        <w:jc w:val="right"/>
        <w:rPr>
          <w:rFonts w:ascii="Calibri" w:hAnsi="Calibri" w:cs="Calibri"/>
          <w:bCs/>
        </w:rPr>
      </w:pPr>
      <w:r w:rsidRPr="00B134F4">
        <w:rPr>
          <w:rFonts w:ascii="Calibri" w:hAnsi="Calibri" w:cs="Calibri"/>
          <w:bCs/>
        </w:rPr>
        <w:t>Российской Федерации</w:t>
      </w:r>
    </w:p>
    <w:p w:rsidR="00B134F4" w:rsidRPr="00B134F4" w:rsidRDefault="00B134F4">
      <w:pPr>
        <w:widowControl w:val="0"/>
        <w:autoSpaceDE w:val="0"/>
        <w:autoSpaceDN w:val="0"/>
        <w:adjustRightInd w:val="0"/>
        <w:spacing w:after="0" w:line="240" w:lineRule="auto"/>
        <w:jc w:val="right"/>
        <w:rPr>
          <w:rFonts w:ascii="Calibri" w:hAnsi="Calibri" w:cs="Calibri"/>
          <w:bCs/>
        </w:rPr>
      </w:pPr>
      <w:r w:rsidRPr="00B134F4">
        <w:rPr>
          <w:rFonts w:ascii="Calibri" w:hAnsi="Calibri" w:cs="Calibri"/>
          <w:bCs/>
        </w:rPr>
        <w:t>от 4 апреля 2002 г. N 217</w:t>
      </w:r>
    </w:p>
    <w:p w:rsidR="00B134F4" w:rsidRPr="00B134F4" w:rsidRDefault="00B134F4">
      <w:pPr>
        <w:widowControl w:val="0"/>
        <w:autoSpaceDE w:val="0"/>
        <w:autoSpaceDN w:val="0"/>
        <w:adjustRightInd w:val="0"/>
        <w:spacing w:after="0" w:line="240" w:lineRule="auto"/>
        <w:rPr>
          <w:rFonts w:ascii="Calibri" w:hAnsi="Calibri" w:cs="Calibri"/>
          <w:bCs/>
        </w:rPr>
      </w:pPr>
    </w:p>
    <w:p w:rsidR="00B134F4" w:rsidRPr="00B134F4" w:rsidRDefault="00761F2E">
      <w:pPr>
        <w:widowControl w:val="0"/>
        <w:autoSpaceDE w:val="0"/>
        <w:autoSpaceDN w:val="0"/>
        <w:adjustRightInd w:val="0"/>
        <w:spacing w:after="0" w:line="240" w:lineRule="auto"/>
        <w:jc w:val="center"/>
        <w:rPr>
          <w:rFonts w:ascii="Calibri" w:hAnsi="Calibri" w:cs="Calibri"/>
          <w:bCs/>
        </w:rPr>
      </w:pPr>
      <w:hyperlink r:id="rId1716" w:history="1">
        <w:r w:rsidR="00B134F4" w:rsidRPr="00B134F4">
          <w:rPr>
            <w:rFonts w:ascii="Calibri" w:hAnsi="Calibri" w:cs="Calibri"/>
            <w:bCs/>
            <w:color w:val="0000FF"/>
          </w:rPr>
          <w:t>ПРАВИЛА</w:t>
        </w:r>
      </w:hyperlink>
    </w:p>
    <w:p w:rsidR="00B134F4" w:rsidRPr="00B134F4" w:rsidRDefault="00B134F4">
      <w:pPr>
        <w:widowControl w:val="0"/>
        <w:autoSpaceDE w:val="0"/>
        <w:autoSpaceDN w:val="0"/>
        <w:adjustRightInd w:val="0"/>
        <w:spacing w:after="0" w:line="240" w:lineRule="auto"/>
        <w:jc w:val="center"/>
        <w:rPr>
          <w:rFonts w:ascii="Calibri" w:hAnsi="Calibri" w:cs="Calibri"/>
          <w:bCs/>
        </w:rPr>
      </w:pPr>
      <w:r w:rsidRPr="00B134F4">
        <w:rPr>
          <w:rFonts w:ascii="Calibri" w:hAnsi="Calibri" w:cs="Calibri"/>
          <w:bCs/>
        </w:rPr>
        <w:t>ВЕДЕНИЯ ГОСУДАРСТВЕННОГО БАНКА ДАННЫХ О ДЕТЯХ,</w:t>
      </w:r>
    </w:p>
    <w:p w:rsidR="00B134F4" w:rsidRPr="00B134F4" w:rsidRDefault="00B134F4">
      <w:pPr>
        <w:widowControl w:val="0"/>
        <w:autoSpaceDE w:val="0"/>
        <w:autoSpaceDN w:val="0"/>
        <w:adjustRightInd w:val="0"/>
        <w:spacing w:after="0" w:line="240" w:lineRule="auto"/>
        <w:jc w:val="center"/>
        <w:rPr>
          <w:rFonts w:ascii="Calibri" w:hAnsi="Calibri" w:cs="Calibri"/>
          <w:bCs/>
        </w:rPr>
      </w:pPr>
      <w:r w:rsidRPr="00B134F4">
        <w:rPr>
          <w:rFonts w:ascii="Calibri" w:hAnsi="Calibri" w:cs="Calibri"/>
          <w:bCs/>
        </w:rPr>
        <w:t>ОСТАВШИХСЯ БЕЗ ПОПЕЧЕНИЯ РОДИТЕЛЕЙ, И ОСУЩЕСТВЛЕНИЯ</w:t>
      </w:r>
    </w:p>
    <w:p w:rsidR="00B134F4" w:rsidRPr="00B134F4" w:rsidRDefault="00B134F4">
      <w:pPr>
        <w:widowControl w:val="0"/>
        <w:autoSpaceDE w:val="0"/>
        <w:autoSpaceDN w:val="0"/>
        <w:adjustRightInd w:val="0"/>
        <w:spacing w:after="0" w:line="240" w:lineRule="auto"/>
        <w:jc w:val="center"/>
        <w:rPr>
          <w:rFonts w:ascii="Calibri" w:hAnsi="Calibri" w:cs="Calibri"/>
          <w:bCs/>
        </w:rPr>
      </w:pPr>
      <w:r w:rsidRPr="00B134F4">
        <w:rPr>
          <w:rFonts w:ascii="Calibri" w:hAnsi="Calibri" w:cs="Calibri"/>
          <w:bCs/>
        </w:rPr>
        <w:t>КОНТРОЛЯ ЗА ЕГО ФОРМИРОВАНИЕМ И ИСПОЛЬЗОВАНИЕМ</w:t>
      </w:r>
    </w:p>
    <w:p w:rsidR="00B134F4" w:rsidRPr="00B134F4" w:rsidRDefault="00B134F4">
      <w:pPr>
        <w:widowControl w:val="0"/>
        <w:autoSpaceDE w:val="0"/>
        <w:autoSpaceDN w:val="0"/>
        <w:adjustRightInd w:val="0"/>
        <w:spacing w:after="0" w:line="240" w:lineRule="auto"/>
        <w:jc w:val="center"/>
        <w:rPr>
          <w:rFonts w:ascii="Calibri" w:hAnsi="Calibri" w:cs="Calibri"/>
          <w:bCs/>
        </w:rPr>
      </w:pPr>
      <w:r w:rsidRPr="00B134F4">
        <w:rPr>
          <w:rFonts w:ascii="Calibri" w:hAnsi="Calibri" w:cs="Calibri"/>
          <w:bCs/>
        </w:rPr>
        <w:t xml:space="preserve">(в ред. </w:t>
      </w:r>
      <w:hyperlink r:id="rId1717" w:history="1">
        <w:r w:rsidRPr="00B134F4">
          <w:rPr>
            <w:rFonts w:ascii="Calibri" w:hAnsi="Calibri" w:cs="Calibri"/>
            <w:bCs/>
            <w:color w:val="0000FF"/>
          </w:rPr>
          <w:t>Постановления</w:t>
        </w:r>
      </w:hyperlink>
      <w:r w:rsidRPr="00B134F4">
        <w:rPr>
          <w:rFonts w:ascii="Calibri" w:hAnsi="Calibri" w:cs="Calibri"/>
          <w:bCs/>
        </w:rPr>
        <w:t xml:space="preserve"> Правительства РФ от 11.04.2006 N 210)</w:t>
      </w:r>
    </w:p>
    <w:p w:rsidR="00B134F4" w:rsidRPr="00B134F4" w:rsidRDefault="00B134F4">
      <w:pPr>
        <w:widowControl w:val="0"/>
        <w:autoSpaceDE w:val="0"/>
        <w:autoSpaceDN w:val="0"/>
        <w:adjustRightInd w:val="0"/>
        <w:spacing w:after="0" w:line="240" w:lineRule="auto"/>
        <w:rPr>
          <w:rFonts w:ascii="Calibri" w:hAnsi="Calibri" w:cs="Calibri"/>
          <w:bCs/>
        </w:rPr>
      </w:pPr>
    </w:p>
    <w:p w:rsidR="00B134F4" w:rsidRPr="00B134F4" w:rsidRDefault="00B134F4">
      <w:pPr>
        <w:widowControl w:val="0"/>
        <w:autoSpaceDE w:val="0"/>
        <w:autoSpaceDN w:val="0"/>
        <w:adjustRightInd w:val="0"/>
        <w:spacing w:after="0" w:line="240" w:lineRule="auto"/>
        <w:jc w:val="center"/>
        <w:outlineLvl w:val="1"/>
        <w:rPr>
          <w:rFonts w:ascii="Calibri" w:hAnsi="Calibri" w:cs="Calibri"/>
          <w:bCs/>
        </w:rPr>
      </w:pPr>
      <w:bookmarkStart w:id="302" w:name="Par48"/>
      <w:bookmarkEnd w:id="302"/>
      <w:r w:rsidRPr="00B134F4">
        <w:rPr>
          <w:rFonts w:ascii="Calibri" w:hAnsi="Calibri" w:cs="Calibri"/>
          <w:bCs/>
        </w:rPr>
        <w:t>I.  Учет детей, оставшихся без попечения родителей</w:t>
      </w:r>
    </w:p>
    <w:p w:rsidR="00B134F4" w:rsidRPr="00B134F4" w:rsidRDefault="00B134F4">
      <w:pPr>
        <w:widowControl w:val="0"/>
        <w:autoSpaceDE w:val="0"/>
        <w:autoSpaceDN w:val="0"/>
        <w:adjustRightInd w:val="0"/>
        <w:spacing w:after="0" w:line="240" w:lineRule="auto"/>
        <w:rPr>
          <w:rFonts w:ascii="Calibri" w:hAnsi="Calibri" w:cs="Calibri"/>
          <w:bCs/>
        </w:rPr>
      </w:pP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1. Государственный банк данных о детях, оставшихся без попечения родителей (далее именуется - государственный банк данных о детях), представляет собой совокупность информационных ресурсов, сформированных на уровне субъектов Российской Федерации - региональный банк данных о детях, и на федеральном уровне - федеральный банк данных о детях, а также информационные технологии, обеспечивающие предоставление гражданам, желающим принять детей на воспитание в свои семьи, документированной информации о детях, оставшихся без попечения родителей и подлежащих устройству на воспитание в семьи.</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2. Должностные лица дошкольных, общеобразовательных, лечебно-профилактических и других учреждений и граждане, располагающие сведениями о детях, оставшихся без попечения родителей, обязаны сообщать их в органы опеки и попечительства по месту фактического нахождения детей.</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Руководители воспитательных, лечебно-профилактических учреждений, учреждений социальной защиты населения и других аналогичных учреждений, в которых находятся дети, оставшиеся без попечения родителей, обязаны в 7-дневный срок со дня получения сведений о том, что ребенок может быть передан на воспитание в семью, сообщить об этом в орган опеки и попечительства по месту нахождения учреждения.</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3. Орган опеки и попечительства в 3-дневный срок со дня получения сведений о ребенке, оставшемся без попечения родителей, обязан провести обследование условий жизни этого ребенка и, установив факт отсутствия попечения родителей, зарегистрировать данные о нем в </w:t>
      </w:r>
      <w:hyperlink r:id="rId1718" w:history="1">
        <w:r w:rsidRPr="00B134F4">
          <w:rPr>
            <w:rFonts w:ascii="Calibri" w:hAnsi="Calibri" w:cs="Calibri"/>
            <w:bCs/>
            <w:color w:val="0000FF"/>
          </w:rPr>
          <w:t>журнале</w:t>
        </w:r>
      </w:hyperlink>
      <w:r w:rsidRPr="00B134F4">
        <w:rPr>
          <w:rFonts w:ascii="Calibri" w:hAnsi="Calibri" w:cs="Calibri"/>
          <w:bCs/>
        </w:rPr>
        <w:t xml:space="preserve"> первичного учета детей, оставшихся без попечения родителей, а также обеспечить временное устройство ребенка до решения вопроса о передаче его на воспитание в семью или в учреждение для детей-сирот и детей, оставшихся без попечения родителей.</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Первичный учет детей, оставшихся без попечения родителей, и подготовка документов для устройства их на воспитание в семьи осуществляется органом опеки и попечительства по месту фактического нахождения ребенка.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4. Если ребенок, оставшийся без попечения родителей, в отношении которого возникли установленные </w:t>
      </w:r>
      <w:hyperlink r:id="rId1719" w:history="1">
        <w:r w:rsidRPr="00B134F4">
          <w:rPr>
            <w:rFonts w:ascii="Calibri" w:hAnsi="Calibri" w:cs="Calibri"/>
            <w:bCs/>
            <w:color w:val="0000FF"/>
          </w:rPr>
          <w:t>законом</w:t>
        </w:r>
      </w:hyperlink>
      <w:r w:rsidRPr="00B134F4">
        <w:rPr>
          <w:rFonts w:ascii="Calibri" w:hAnsi="Calibri" w:cs="Calibri"/>
          <w:bCs/>
        </w:rPr>
        <w:t xml:space="preserve"> основания для передачи его на воспитание в семью, по истечении одного месяца со дня его первичной регистрации не был устроен на воспитание в семью по месту его фактического нахождения, орган опеки и попечительства заполняет на него </w:t>
      </w:r>
      <w:hyperlink r:id="rId1720" w:history="1">
        <w:r w:rsidRPr="00B134F4">
          <w:rPr>
            <w:rFonts w:ascii="Calibri" w:hAnsi="Calibri" w:cs="Calibri"/>
            <w:bCs/>
            <w:color w:val="0000FF"/>
          </w:rPr>
          <w:t>анкету ребенка,</w:t>
        </w:r>
      </w:hyperlink>
      <w:r w:rsidRPr="00B134F4">
        <w:rPr>
          <w:rFonts w:ascii="Calibri" w:hAnsi="Calibri" w:cs="Calibri"/>
          <w:bCs/>
        </w:rPr>
        <w:t xml:space="preserve"> оставшегося без попечения родителей (далее именуется - анкета ребенка), которую в 7-дневный срок передает соответствующему региональному оператору государственного банка данных о детях (далее именуется - региональный оператор) для занесения сведений о ребенке в региональный банк данных о детях.</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Анкета ребенка подписывается работником органа опеки и попечительства.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К анкете ребенка прикладывается его фотография.</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Копия анкеты ребенка хранится в органе опеки и попечительства и в личном деле ребенка в учреждении, в котором он находится.</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5. Региональный оператор формирует региональный банк данных о детях на основании сведений о детях, оставшихся без попечения родителей, поступивших из органов опеки и попечительства, осуществляет учет этих детей и организует их устройство на воспитание в семьи граждан Российской Федерации, постоянно проживающих на территории Российской Федерации.</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Датой занесения сведений о ребенке, оставшемся без попечения родителей, в региональный банк данных о детях является дата получения региональным оператором оформленной в установленном </w:t>
      </w:r>
      <w:r w:rsidRPr="00B134F4">
        <w:rPr>
          <w:rFonts w:ascii="Calibri" w:hAnsi="Calibri" w:cs="Calibri"/>
          <w:bCs/>
        </w:rPr>
        <w:lastRenderedPageBreak/>
        <w:t xml:space="preserve">порядке </w:t>
      </w:r>
      <w:hyperlink r:id="rId1721" w:history="1">
        <w:r w:rsidRPr="00B134F4">
          <w:rPr>
            <w:rFonts w:ascii="Calibri" w:hAnsi="Calibri" w:cs="Calibri"/>
            <w:bCs/>
            <w:color w:val="0000FF"/>
          </w:rPr>
          <w:t>анкеты ребенка.</w:t>
        </w:r>
      </w:hyperlink>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Если ребенок, оставшийся без попечения родителей, в течение месяца с даты занесения сведений о нем в региональный банк данных о детях не был устроен на воспитание в семью, региональный оператор в 3-дневный срок направляет копию анкеты ребенка и его фотографию федеральному оператору государственного банка данных о детях (далее именуется - федеральный оператор).</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6. Федеральный оператор формирует федеральный банк данных о детях на основании сведений о детях, оставшихся без попечения родителей, поступивших из региональных банков данных о детях, осуществляет учет этих детей и оказывает содействие в их устройстве на воспитание в семьи граждан Российской Федерации, постоянно проживающих на территории Российской Федерации.</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Датой занесения сведений о ребенке, оставшемся без попечения родителей, в федеральный банк данных о детях является дата получения федеральным оператором копии анкеты ребенка.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7. При изменении данных о ребенке, оставшемся без попечения родителей, содержащихся в анкете ребенка, орган опеки и попечительства и региональный оператор в 3-дневный срок информируют об этом соответственно регионального и федерального операторов.</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Орган опеки и попечительства и региональный оператор направляют соответственно в региональный и федеральный банки данных о детях фотографии детей, оставшихся без попечения родителей:</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в возрасте до трех лет - один раз в год;</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в возрасте от трех до восемнадцати лет - один раз в 3 года.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8. Если ребенок, оставшийся без попечения родителей, переведен из учреждения одного субъекта Российской Федерации в учреждение другого субъекта Российской Федерации, орган опеки и попечительства в 3-дневный срок информирует об этом регионального оператора по месту нахождения учреждения, из которого переведен ребенок. Региональный оператор в 3-дневный срок передает анкету ребенка в региональный банк данных о детях субъекта Российской Федерации, в учреждение которого переведен ребенок, оставшийся без попечения родителей, и информирует об этом федерального оператора.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9. Информация о принятых органом опеки и попечительства, региональным и федеральным операторами мерах по организации устройства и оказанию содействия в устройстве детей, оставшихся без попечения родителей, на воспитание в семьи граждан Российской Федерации, постоянно проживающих на территории Российской Федерации, вносится в анкету ребенка и направляется соответственно в региональный и федеральный банки данных о детях в 3-дневный срок со дня:</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а) ознакомления гражданина, желающего принять ребенка на воспитание в свою семью, со сведениями о детях, оставшихся без попечения родителей;</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б) выдачи гражданину, желающему принять ребенка на воспитание в свою семью, направления для посещения ребенка, оставшегося без попечения родителей;</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в) принятия от гражданина, желающего принять ребенка на воспитание в свою семью, </w:t>
      </w:r>
      <w:hyperlink r:id="rId1722" w:history="1">
        <w:r w:rsidRPr="00B134F4">
          <w:rPr>
            <w:rFonts w:ascii="Calibri" w:hAnsi="Calibri" w:cs="Calibri"/>
            <w:bCs/>
            <w:color w:val="0000FF"/>
          </w:rPr>
          <w:t>заявления</w:t>
        </w:r>
      </w:hyperlink>
      <w:r w:rsidRPr="00B134F4">
        <w:rPr>
          <w:rFonts w:ascii="Calibri" w:hAnsi="Calibri" w:cs="Calibri"/>
          <w:bCs/>
        </w:rPr>
        <w:t xml:space="preserve"> о результатах посещения ребенка, оставшегося без попечения родителей;</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г) опубликования в средствах массовой информации или распространения иным способом информации о детях, оставшихся без попечения родителей, не являющейся конфиденциальной.</w:t>
      </w:r>
    </w:p>
    <w:p w:rsidR="00B134F4" w:rsidRPr="00B134F4" w:rsidRDefault="00B134F4">
      <w:pPr>
        <w:widowControl w:val="0"/>
        <w:autoSpaceDE w:val="0"/>
        <w:autoSpaceDN w:val="0"/>
        <w:adjustRightInd w:val="0"/>
        <w:spacing w:after="0" w:line="240" w:lineRule="auto"/>
        <w:rPr>
          <w:rFonts w:ascii="Calibri" w:hAnsi="Calibri" w:cs="Calibri"/>
          <w:bCs/>
        </w:rPr>
      </w:pPr>
    </w:p>
    <w:p w:rsidR="00B134F4" w:rsidRPr="00B134F4" w:rsidRDefault="00B134F4">
      <w:pPr>
        <w:widowControl w:val="0"/>
        <w:autoSpaceDE w:val="0"/>
        <w:autoSpaceDN w:val="0"/>
        <w:adjustRightInd w:val="0"/>
        <w:spacing w:after="0" w:line="240" w:lineRule="auto"/>
        <w:jc w:val="center"/>
        <w:outlineLvl w:val="1"/>
        <w:rPr>
          <w:rFonts w:ascii="Calibri" w:hAnsi="Calibri" w:cs="Calibri"/>
          <w:bCs/>
        </w:rPr>
      </w:pPr>
      <w:r w:rsidRPr="00B134F4">
        <w:rPr>
          <w:rFonts w:ascii="Calibri" w:hAnsi="Calibri" w:cs="Calibri"/>
          <w:bCs/>
        </w:rPr>
        <w:t>II. Функции регионального оператора</w:t>
      </w:r>
    </w:p>
    <w:p w:rsidR="00B134F4" w:rsidRPr="00B134F4" w:rsidRDefault="00B134F4">
      <w:pPr>
        <w:widowControl w:val="0"/>
        <w:autoSpaceDE w:val="0"/>
        <w:autoSpaceDN w:val="0"/>
        <w:adjustRightInd w:val="0"/>
        <w:spacing w:after="0" w:line="240" w:lineRule="auto"/>
        <w:jc w:val="center"/>
        <w:rPr>
          <w:rFonts w:ascii="Calibri" w:hAnsi="Calibri" w:cs="Calibri"/>
          <w:bCs/>
        </w:rPr>
      </w:pPr>
      <w:r w:rsidRPr="00B134F4">
        <w:rPr>
          <w:rFonts w:ascii="Calibri" w:hAnsi="Calibri" w:cs="Calibri"/>
          <w:bCs/>
        </w:rPr>
        <w:t>и федерального оператора по ведению</w:t>
      </w:r>
    </w:p>
    <w:p w:rsidR="00B134F4" w:rsidRPr="00B134F4" w:rsidRDefault="00B134F4">
      <w:pPr>
        <w:widowControl w:val="0"/>
        <w:autoSpaceDE w:val="0"/>
        <w:autoSpaceDN w:val="0"/>
        <w:adjustRightInd w:val="0"/>
        <w:spacing w:after="0" w:line="240" w:lineRule="auto"/>
        <w:jc w:val="center"/>
        <w:rPr>
          <w:rFonts w:ascii="Calibri" w:hAnsi="Calibri" w:cs="Calibri"/>
          <w:bCs/>
        </w:rPr>
      </w:pPr>
      <w:r w:rsidRPr="00B134F4">
        <w:rPr>
          <w:rFonts w:ascii="Calibri" w:hAnsi="Calibri" w:cs="Calibri"/>
          <w:bCs/>
        </w:rPr>
        <w:t>государственного банка данных о детях</w:t>
      </w:r>
    </w:p>
    <w:p w:rsidR="00B134F4" w:rsidRPr="00B134F4" w:rsidRDefault="00B134F4">
      <w:pPr>
        <w:widowControl w:val="0"/>
        <w:autoSpaceDE w:val="0"/>
        <w:autoSpaceDN w:val="0"/>
        <w:adjustRightInd w:val="0"/>
        <w:spacing w:after="0" w:line="240" w:lineRule="auto"/>
        <w:rPr>
          <w:rFonts w:ascii="Calibri" w:hAnsi="Calibri" w:cs="Calibri"/>
          <w:bCs/>
        </w:rPr>
      </w:pP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10. Региональный оператор и федеральный оператор:</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а) ведут учет детей, оставшихся без попечения родителей;</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б) ведут учет сведений об обратившихся гражданах, желающих принять ребенка на воспитание в свою семью;</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в) знакомят граждан, желающих принять ребенка на воспитание в свою семью, с порядком предоставления сведений о ребенке, оставшемся без попечения родителей, находящихся в государственном банке данных о детях, и с перечнем документированной информации о гражданине, основаниями и целями документирования этой информации и порядком ее использования;</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г) рассматривают документы граждан, желающих принять ребенка на воспитание в свою семью;</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д) документируют информацию о гражданах, желающих принять ребенка на воспитание в свою семью;</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lastRenderedPageBreak/>
        <w:t>е) предоставляют сведения о детях, оставшихся без попечения родителей, гражданам, желающим принять ребенка на воспитание в свою семью, сведения о которых внесены в государственный банк данных о детях;</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ж) выдают гражданам, желающим принять ребенка на воспитание в свою семью, направление на посещение выбранного ими ребенка, оставшегося без попечения родителей;</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з) организуют работу по информированию населения Российской Федерации о детях, оставшихся без попечения родителей и подлежащих устройству на воспитание в семьи;</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и) предоставляют гражданам, желающим принять ребенка на воспитание в свою семью, информацию о соответствующих нормативных правовых актах, справочные материалы и консультируют их по вопросам устройства на воспитание в семьи детей, оставшихся без попечения родителей.</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11. Региональный оператор помимо функций, указанных в пункте </w:t>
      </w:r>
      <w:hyperlink w:anchor="Par79" w:history="1">
        <w:r w:rsidRPr="00B134F4">
          <w:rPr>
            <w:rFonts w:ascii="Calibri" w:hAnsi="Calibri" w:cs="Calibri"/>
            <w:bCs/>
            <w:color w:val="0000FF"/>
          </w:rPr>
          <w:t>10</w:t>
        </w:r>
      </w:hyperlink>
      <w:r w:rsidRPr="00B134F4">
        <w:rPr>
          <w:rFonts w:ascii="Calibri" w:hAnsi="Calibri" w:cs="Calibri"/>
          <w:bCs/>
        </w:rPr>
        <w:t xml:space="preserve"> настоящих Правил, осуществляет совместно с органами опеки и попечительства соответствующего субъекта Российской Федерации координацию работы по организации устройства детей, оставшихся без попечения родителей, на воспитание в семьи граждан, постоянно проживающих на территории Российской Федерации, а также иные функции, связанные с формированием и использованием регионального банка данных о детях.</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12. Федеральный оператор помимо функций, указанных в </w:t>
      </w:r>
      <w:hyperlink w:anchor="Par79" w:history="1">
        <w:r w:rsidRPr="00B134F4">
          <w:rPr>
            <w:rFonts w:ascii="Calibri" w:hAnsi="Calibri" w:cs="Calibri"/>
            <w:bCs/>
            <w:color w:val="0000FF"/>
          </w:rPr>
          <w:t>пункте 10</w:t>
        </w:r>
      </w:hyperlink>
      <w:r w:rsidRPr="00B134F4">
        <w:rPr>
          <w:rFonts w:ascii="Calibri" w:hAnsi="Calibri" w:cs="Calibri"/>
          <w:bCs/>
        </w:rPr>
        <w:t xml:space="preserve"> настоящих Правил:</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а) устанавливает порядок обмена служебной информацией государственного банка данных о детях между органами опеки и попечительства, региональным и федеральным операторами, порядок взаимодействия с региональным оператором при предоставлении информации о детях, оставшихся без попечения родителей, гражданам, желающим принять ребенка на воспитание в свою семью и обратившимся к федеральному оператору, хранения документированной информации о детях, оставшихся без попечения родителей, и гражданах, желающих принять ребенка на воспитание в свою семью;</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б) утверждает формы </w:t>
      </w:r>
      <w:hyperlink r:id="rId1723" w:history="1">
        <w:r w:rsidRPr="00B134F4">
          <w:rPr>
            <w:rFonts w:ascii="Calibri" w:hAnsi="Calibri" w:cs="Calibri"/>
            <w:bCs/>
            <w:color w:val="0000FF"/>
          </w:rPr>
          <w:t>журнала</w:t>
        </w:r>
      </w:hyperlink>
      <w:r w:rsidRPr="00B134F4">
        <w:rPr>
          <w:rFonts w:ascii="Calibri" w:hAnsi="Calibri" w:cs="Calibri"/>
          <w:bCs/>
        </w:rPr>
        <w:t xml:space="preserve"> первичного учета детей, оставшихся без попечения родителей, </w:t>
      </w:r>
      <w:hyperlink r:id="rId1724" w:history="1">
        <w:r w:rsidRPr="00B134F4">
          <w:rPr>
            <w:rFonts w:ascii="Calibri" w:hAnsi="Calibri" w:cs="Calibri"/>
            <w:bCs/>
            <w:color w:val="0000FF"/>
          </w:rPr>
          <w:t>анкеты</w:t>
        </w:r>
      </w:hyperlink>
      <w:r w:rsidRPr="00B134F4">
        <w:rPr>
          <w:rFonts w:ascii="Calibri" w:hAnsi="Calibri" w:cs="Calibri"/>
          <w:bCs/>
        </w:rPr>
        <w:t xml:space="preserve"> ребенка, </w:t>
      </w:r>
      <w:hyperlink r:id="rId1725" w:history="1">
        <w:r w:rsidRPr="00B134F4">
          <w:rPr>
            <w:rFonts w:ascii="Calibri" w:hAnsi="Calibri" w:cs="Calibri"/>
            <w:bCs/>
            <w:color w:val="0000FF"/>
          </w:rPr>
          <w:t>анкеты</w:t>
        </w:r>
      </w:hyperlink>
      <w:r w:rsidRPr="00B134F4">
        <w:rPr>
          <w:rFonts w:ascii="Calibri" w:hAnsi="Calibri" w:cs="Calibri"/>
          <w:bCs/>
        </w:rPr>
        <w:t xml:space="preserve"> гражданина, желающего принять ребенка на воспитание в свою семью, а также иных </w:t>
      </w:r>
      <w:hyperlink r:id="rId1726" w:history="1">
        <w:r w:rsidRPr="00B134F4">
          <w:rPr>
            <w:rFonts w:ascii="Calibri" w:hAnsi="Calibri" w:cs="Calibri"/>
            <w:bCs/>
            <w:color w:val="0000FF"/>
          </w:rPr>
          <w:t>документов</w:t>
        </w:r>
      </w:hyperlink>
      <w:r w:rsidRPr="00B134F4">
        <w:rPr>
          <w:rFonts w:ascii="Calibri" w:hAnsi="Calibri" w:cs="Calibri"/>
          <w:bCs/>
        </w:rPr>
        <w:t>, необходимых для ведения государственного банка данных о детях и осуществления контроля за его формированием и использованием;</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в) организует работу по разработке, совершенствованию и сопровождению программного обеспечения, предназначенного для обработки сведений о детях, оставшихся без попечения родителей, и гражданах, желающих принять ребенка на воспитание в свою семью;</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г) осуществляет иные функции, связанные с формированием и использованием федерального банка данных о детях.</w:t>
      </w:r>
    </w:p>
    <w:p w:rsidR="00B134F4" w:rsidRPr="00B134F4" w:rsidRDefault="00B134F4">
      <w:pPr>
        <w:widowControl w:val="0"/>
        <w:autoSpaceDE w:val="0"/>
        <w:autoSpaceDN w:val="0"/>
        <w:adjustRightInd w:val="0"/>
        <w:spacing w:after="0" w:line="240" w:lineRule="auto"/>
        <w:rPr>
          <w:rFonts w:ascii="Calibri" w:hAnsi="Calibri" w:cs="Calibri"/>
          <w:bCs/>
        </w:rPr>
      </w:pPr>
    </w:p>
    <w:p w:rsidR="00B134F4" w:rsidRPr="00B134F4" w:rsidRDefault="00B134F4">
      <w:pPr>
        <w:widowControl w:val="0"/>
        <w:autoSpaceDE w:val="0"/>
        <w:autoSpaceDN w:val="0"/>
        <w:adjustRightInd w:val="0"/>
        <w:spacing w:after="0" w:line="240" w:lineRule="auto"/>
        <w:jc w:val="center"/>
        <w:outlineLvl w:val="1"/>
        <w:rPr>
          <w:rFonts w:ascii="Calibri" w:hAnsi="Calibri" w:cs="Calibri"/>
          <w:bCs/>
        </w:rPr>
      </w:pPr>
      <w:r w:rsidRPr="00B134F4">
        <w:rPr>
          <w:rFonts w:ascii="Calibri" w:hAnsi="Calibri" w:cs="Calibri"/>
          <w:bCs/>
        </w:rPr>
        <w:t>III. Учет сведений о гражданах</w:t>
      </w:r>
    </w:p>
    <w:p w:rsidR="00B134F4" w:rsidRPr="00B134F4" w:rsidRDefault="00B134F4">
      <w:pPr>
        <w:widowControl w:val="0"/>
        <w:autoSpaceDE w:val="0"/>
        <w:autoSpaceDN w:val="0"/>
        <w:adjustRightInd w:val="0"/>
        <w:spacing w:after="0" w:line="240" w:lineRule="auto"/>
        <w:jc w:val="center"/>
        <w:rPr>
          <w:rFonts w:ascii="Calibri" w:hAnsi="Calibri" w:cs="Calibri"/>
          <w:bCs/>
        </w:rPr>
      </w:pPr>
      <w:r w:rsidRPr="00B134F4">
        <w:rPr>
          <w:rFonts w:ascii="Calibri" w:hAnsi="Calibri" w:cs="Calibri"/>
          <w:bCs/>
        </w:rPr>
        <w:t>Российской Федерации, постоянно</w:t>
      </w:r>
    </w:p>
    <w:p w:rsidR="00B134F4" w:rsidRPr="00B134F4" w:rsidRDefault="00B134F4">
      <w:pPr>
        <w:widowControl w:val="0"/>
        <w:autoSpaceDE w:val="0"/>
        <w:autoSpaceDN w:val="0"/>
        <w:adjustRightInd w:val="0"/>
        <w:spacing w:after="0" w:line="240" w:lineRule="auto"/>
        <w:jc w:val="center"/>
        <w:rPr>
          <w:rFonts w:ascii="Calibri" w:hAnsi="Calibri" w:cs="Calibri"/>
          <w:bCs/>
        </w:rPr>
      </w:pPr>
      <w:r w:rsidRPr="00B134F4">
        <w:rPr>
          <w:rFonts w:ascii="Calibri" w:hAnsi="Calibri" w:cs="Calibri"/>
          <w:bCs/>
        </w:rPr>
        <w:t>проживающих на территории Российской Федерации</w:t>
      </w:r>
    </w:p>
    <w:p w:rsidR="00B134F4" w:rsidRPr="00B134F4" w:rsidRDefault="00B134F4">
      <w:pPr>
        <w:widowControl w:val="0"/>
        <w:autoSpaceDE w:val="0"/>
        <w:autoSpaceDN w:val="0"/>
        <w:adjustRightInd w:val="0"/>
        <w:spacing w:after="0" w:line="240" w:lineRule="auto"/>
        <w:jc w:val="center"/>
        <w:rPr>
          <w:rFonts w:ascii="Calibri" w:hAnsi="Calibri" w:cs="Calibri"/>
          <w:bCs/>
        </w:rPr>
      </w:pPr>
      <w:r w:rsidRPr="00B134F4">
        <w:rPr>
          <w:rFonts w:ascii="Calibri" w:hAnsi="Calibri" w:cs="Calibri"/>
          <w:bCs/>
        </w:rPr>
        <w:t>и желающих принять ребенка на воспитание</w:t>
      </w:r>
    </w:p>
    <w:p w:rsidR="00B134F4" w:rsidRPr="00B134F4" w:rsidRDefault="00B134F4">
      <w:pPr>
        <w:widowControl w:val="0"/>
        <w:autoSpaceDE w:val="0"/>
        <w:autoSpaceDN w:val="0"/>
        <w:adjustRightInd w:val="0"/>
        <w:spacing w:after="0" w:line="240" w:lineRule="auto"/>
        <w:jc w:val="center"/>
        <w:rPr>
          <w:rFonts w:ascii="Calibri" w:hAnsi="Calibri" w:cs="Calibri"/>
          <w:bCs/>
        </w:rPr>
      </w:pPr>
      <w:r w:rsidRPr="00B134F4">
        <w:rPr>
          <w:rFonts w:ascii="Calibri" w:hAnsi="Calibri" w:cs="Calibri"/>
          <w:bCs/>
        </w:rPr>
        <w:t>в свою семью</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13. Документирование информации о гражданине Российской Федерации, постоянно проживающем на территории Российской Федерации и желающем принять ребенка на воспитание в свою семью (далее именуется - гражданин), и ознакомление гражданина со сведениями о детях, оставшихся без попечения родителей, находящимися в государственном банке данных о детях, осуществляется региональным или федеральным оператором, к которому обратился гражданин (далее именуется - соответствующий оператор).</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14. Гражданин предъявляет соответствующему оператору паспорт, а в случаях, предусмотренных законодательством Российской Федерации, иной документ, удостоверяющий его личность, и представляет:</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а) </w:t>
      </w:r>
      <w:hyperlink r:id="rId1727" w:history="1">
        <w:r w:rsidRPr="00B134F4">
          <w:rPr>
            <w:rFonts w:ascii="Calibri" w:hAnsi="Calibri" w:cs="Calibri"/>
            <w:bCs/>
            <w:color w:val="0000FF"/>
          </w:rPr>
          <w:t>заявление</w:t>
        </w:r>
      </w:hyperlink>
      <w:r w:rsidRPr="00B134F4">
        <w:rPr>
          <w:rFonts w:ascii="Calibri" w:hAnsi="Calibri" w:cs="Calibri"/>
          <w:bCs/>
        </w:rPr>
        <w:t xml:space="preserve"> о своем желании принять ребенка на воспитание в свою семью и с просьбой ознакомить его с находящимися в государственном банке данных о детях сведениями о детях, соответствующих его пожеланиям;</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б) заполненную </w:t>
      </w:r>
      <w:hyperlink r:id="rId1728" w:history="1">
        <w:r w:rsidRPr="00B134F4">
          <w:rPr>
            <w:rFonts w:ascii="Calibri" w:hAnsi="Calibri" w:cs="Calibri"/>
            <w:bCs/>
            <w:color w:val="0000FF"/>
          </w:rPr>
          <w:t>анкету гражданина,</w:t>
        </w:r>
      </w:hyperlink>
      <w:r w:rsidRPr="00B134F4">
        <w:rPr>
          <w:rFonts w:ascii="Calibri" w:hAnsi="Calibri" w:cs="Calibri"/>
          <w:bCs/>
        </w:rPr>
        <w:t xml:space="preserve"> желающего принять ребенка на воспитание в свою семью (далее именуется - анкета гражданина);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в) </w:t>
      </w:r>
      <w:hyperlink r:id="rId1729" w:history="1">
        <w:r w:rsidRPr="00B134F4">
          <w:rPr>
            <w:rFonts w:ascii="Calibri" w:hAnsi="Calibri" w:cs="Calibri"/>
            <w:bCs/>
            <w:color w:val="0000FF"/>
          </w:rPr>
          <w:t>заключение</w:t>
        </w:r>
      </w:hyperlink>
      <w:r w:rsidRPr="00B134F4">
        <w:rPr>
          <w:rFonts w:ascii="Calibri" w:hAnsi="Calibri" w:cs="Calibri"/>
          <w:bCs/>
        </w:rPr>
        <w:t xml:space="preserve"> органа опеки и попечительства, выданное по месту жительства гражданина, о возможности гражданина быть усыновителем, опекуном (попечителем) или приемным родителем.</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lastRenderedPageBreak/>
        <w:t xml:space="preserve">15. Соответствующий оператор в 10-дневный срок со дня получения заявления и документов, указанных в </w:t>
      </w:r>
      <w:hyperlink w:anchor="Par103" w:history="1">
        <w:r w:rsidRPr="00B134F4">
          <w:rPr>
            <w:rFonts w:ascii="Calibri" w:hAnsi="Calibri" w:cs="Calibri"/>
            <w:bCs/>
            <w:color w:val="0000FF"/>
          </w:rPr>
          <w:t>пункте 14</w:t>
        </w:r>
      </w:hyperlink>
      <w:r w:rsidRPr="00B134F4">
        <w:rPr>
          <w:rFonts w:ascii="Calibri" w:hAnsi="Calibri" w:cs="Calibri"/>
          <w:bCs/>
        </w:rPr>
        <w:t xml:space="preserve"> настоящих Правил, рассматривает их по существу и предоставляет гражданину для ознакомления анкеты ребенка и фотографии детей, оставшихся без попечения родителей, соответствующих его пожеланиям, либо возвращает гражданину документы с указанием письменно причин отказа в предоставлении запрашиваемой им информации о ребенке, оставшемся без попечения родителей.</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16. При выборе гражданином ребенка, оставшегося без попечения родителей, соответствующий оператор выдает ему </w:t>
      </w:r>
      <w:hyperlink r:id="rId1730" w:history="1">
        <w:r w:rsidRPr="00B134F4">
          <w:rPr>
            <w:rFonts w:ascii="Calibri" w:hAnsi="Calibri" w:cs="Calibri"/>
            <w:bCs/>
            <w:color w:val="0000FF"/>
          </w:rPr>
          <w:t>направление</w:t>
        </w:r>
      </w:hyperlink>
      <w:r w:rsidRPr="00B134F4">
        <w:rPr>
          <w:rFonts w:ascii="Calibri" w:hAnsi="Calibri" w:cs="Calibri"/>
          <w:bCs/>
        </w:rPr>
        <w:t xml:space="preserve"> на посещение этого ребенка и информирует об этом в 3-дневный срок орган опеки и попечительства или регионального оператора по месту фактического нахождения указанного ребенка.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Направление выдается на посещение одного ребенка и действительно в течение 10 дней с даты его выдачи. Срок действия направления может быть продлен соответствующим оператором при наличии оснований, препятствующих гражданину посетить ребенка в установленный срок (болезнь, служебная командировка и др.).</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Сведения о ребенке, оставшемся без попечения родителей, на посещение которого выдано направление одному гражданину, не могут быть одновременно сообщены другому гражданину.</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Гражданин обязан в установленный для посещения ребенка, оставшегося без попечения родителей, срок проинформировать в письменной форме соответствующего оператора о результатах посещения этого ребенка и принятом им решении.</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При отказе гражданина от приема на воспитание в свою семью предложенного ему ребенка он получает направление на посещение другого выбранного им ребенка.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17. В случае если в региональном или федеральном банке данных о детях отсутствуют сведения о ребенке, оставшемся без попечения родителей, которого гражданин желал бы принять в свою семью, он вправе подать заявление с просьбой о поиске такого ребенка.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Соответствующий оператор не реже одного раза в месяц письменно уведомляет гражданина о поступлении (непоступлении) новых анкет ребенка, содержащих сведения, которые соответствуют пожеланиям гражданина.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Гражданин в 15-дневный срок со дня получения такого уведомления может ознакомиться с новыми анкетами ребенка. Указанный срок может быть продлен, если гражданин в 15-дневный срок со дня получения уведомления проинформирует соответствующего оператора об основаниях, препятствующих ему ознакомиться с новыми анкетами ребенка (болезнь, служебная командировка и др.).</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Если гражданин, дважды получив уведомление о результатах поиска ребенка, оставшегося без попечения родителей, не явился для ознакомления с новыми анкетами ребенка, поиск ребенка, оставшегося без попечения родителей, для данного гражданина приостанавливается и может быть возобновлен на основании письменного заявления гражданина.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18. Гражданин обязан в 10-дневный срок письменно проинформировать соответствующего оператора: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а) о подаче им заявления в суд об установлении усыновления (удочерения) ребенка, заявления в орган опеки и попечительства об установлении опеки (попечительства) и создании приемной семьи;</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б) о вынесении решения о передаче ребенка на воспитание в его семью (решение суда об установлении усыновления (удочерения), решение органа местного самоуправления об установлении опеки (попечительства), заключении договора о создании приемной семьи);</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в) о принятии им решения об отказе от поиска ребенка и прекращении учета сведений о нем в государственном банке данных о детях.</w:t>
      </w:r>
    </w:p>
    <w:p w:rsidR="00B134F4" w:rsidRPr="00B134F4" w:rsidRDefault="00B134F4">
      <w:pPr>
        <w:widowControl w:val="0"/>
        <w:autoSpaceDE w:val="0"/>
        <w:autoSpaceDN w:val="0"/>
        <w:adjustRightInd w:val="0"/>
        <w:spacing w:after="0" w:line="240" w:lineRule="auto"/>
        <w:rPr>
          <w:rFonts w:ascii="Calibri" w:hAnsi="Calibri" w:cs="Calibri"/>
          <w:bCs/>
        </w:rPr>
      </w:pPr>
    </w:p>
    <w:p w:rsidR="00B134F4" w:rsidRPr="00B134F4" w:rsidRDefault="00B134F4">
      <w:pPr>
        <w:widowControl w:val="0"/>
        <w:autoSpaceDE w:val="0"/>
        <w:autoSpaceDN w:val="0"/>
        <w:adjustRightInd w:val="0"/>
        <w:spacing w:after="0" w:line="240" w:lineRule="auto"/>
        <w:jc w:val="center"/>
        <w:outlineLvl w:val="1"/>
        <w:rPr>
          <w:rFonts w:ascii="Calibri" w:hAnsi="Calibri" w:cs="Calibri"/>
          <w:bCs/>
        </w:rPr>
      </w:pPr>
      <w:r w:rsidRPr="00B134F4">
        <w:rPr>
          <w:rFonts w:ascii="Calibri" w:hAnsi="Calibri" w:cs="Calibri"/>
          <w:bCs/>
        </w:rPr>
        <w:t>IV. Учет сведений о гражданах</w:t>
      </w:r>
    </w:p>
    <w:p w:rsidR="00B134F4" w:rsidRPr="00B134F4" w:rsidRDefault="00B134F4">
      <w:pPr>
        <w:widowControl w:val="0"/>
        <w:autoSpaceDE w:val="0"/>
        <w:autoSpaceDN w:val="0"/>
        <w:adjustRightInd w:val="0"/>
        <w:spacing w:after="0" w:line="240" w:lineRule="auto"/>
        <w:jc w:val="center"/>
        <w:rPr>
          <w:rFonts w:ascii="Calibri" w:hAnsi="Calibri" w:cs="Calibri"/>
          <w:bCs/>
        </w:rPr>
      </w:pPr>
      <w:r w:rsidRPr="00B134F4">
        <w:rPr>
          <w:rFonts w:ascii="Calibri" w:hAnsi="Calibri" w:cs="Calibri"/>
          <w:bCs/>
        </w:rPr>
        <w:t>Российской Федерации, постоянно проживающих</w:t>
      </w:r>
    </w:p>
    <w:p w:rsidR="00B134F4" w:rsidRPr="00B134F4" w:rsidRDefault="00B134F4">
      <w:pPr>
        <w:widowControl w:val="0"/>
        <w:autoSpaceDE w:val="0"/>
        <w:autoSpaceDN w:val="0"/>
        <w:adjustRightInd w:val="0"/>
        <w:spacing w:after="0" w:line="240" w:lineRule="auto"/>
        <w:jc w:val="center"/>
        <w:rPr>
          <w:rFonts w:ascii="Calibri" w:hAnsi="Calibri" w:cs="Calibri"/>
          <w:bCs/>
        </w:rPr>
      </w:pPr>
      <w:r w:rsidRPr="00B134F4">
        <w:rPr>
          <w:rFonts w:ascii="Calibri" w:hAnsi="Calibri" w:cs="Calibri"/>
          <w:bCs/>
        </w:rPr>
        <w:t>за пределами Российской Федерации, иностранных</w:t>
      </w:r>
    </w:p>
    <w:p w:rsidR="00B134F4" w:rsidRPr="00B134F4" w:rsidRDefault="00B134F4">
      <w:pPr>
        <w:widowControl w:val="0"/>
        <w:autoSpaceDE w:val="0"/>
        <w:autoSpaceDN w:val="0"/>
        <w:adjustRightInd w:val="0"/>
        <w:spacing w:after="0" w:line="240" w:lineRule="auto"/>
        <w:jc w:val="center"/>
        <w:rPr>
          <w:rFonts w:ascii="Calibri" w:hAnsi="Calibri" w:cs="Calibri"/>
          <w:bCs/>
        </w:rPr>
      </w:pPr>
      <w:r w:rsidRPr="00B134F4">
        <w:rPr>
          <w:rFonts w:ascii="Calibri" w:hAnsi="Calibri" w:cs="Calibri"/>
          <w:bCs/>
        </w:rPr>
        <w:t>гражданах или лицах без гражданства, желающих</w:t>
      </w:r>
    </w:p>
    <w:p w:rsidR="00B134F4" w:rsidRPr="00B134F4" w:rsidRDefault="00B134F4">
      <w:pPr>
        <w:widowControl w:val="0"/>
        <w:autoSpaceDE w:val="0"/>
        <w:autoSpaceDN w:val="0"/>
        <w:adjustRightInd w:val="0"/>
        <w:spacing w:after="0" w:line="240" w:lineRule="auto"/>
        <w:jc w:val="center"/>
        <w:rPr>
          <w:rFonts w:ascii="Calibri" w:hAnsi="Calibri" w:cs="Calibri"/>
          <w:bCs/>
        </w:rPr>
      </w:pPr>
      <w:r w:rsidRPr="00B134F4">
        <w:rPr>
          <w:rFonts w:ascii="Calibri" w:hAnsi="Calibri" w:cs="Calibri"/>
          <w:bCs/>
        </w:rPr>
        <w:t>усыновить (удочерить) детей, оставшихся</w:t>
      </w:r>
    </w:p>
    <w:p w:rsidR="00B134F4" w:rsidRPr="00B134F4" w:rsidRDefault="00B134F4">
      <w:pPr>
        <w:widowControl w:val="0"/>
        <w:autoSpaceDE w:val="0"/>
        <w:autoSpaceDN w:val="0"/>
        <w:adjustRightInd w:val="0"/>
        <w:spacing w:after="0" w:line="240" w:lineRule="auto"/>
        <w:jc w:val="center"/>
        <w:rPr>
          <w:rFonts w:ascii="Calibri" w:hAnsi="Calibri" w:cs="Calibri"/>
          <w:bCs/>
        </w:rPr>
      </w:pPr>
      <w:r w:rsidRPr="00B134F4">
        <w:rPr>
          <w:rFonts w:ascii="Calibri" w:hAnsi="Calibri" w:cs="Calibri"/>
          <w:bCs/>
        </w:rPr>
        <w:t>без попечения родителей</w:t>
      </w:r>
    </w:p>
    <w:p w:rsidR="00B134F4" w:rsidRPr="00B134F4" w:rsidRDefault="00B134F4">
      <w:pPr>
        <w:widowControl w:val="0"/>
        <w:autoSpaceDE w:val="0"/>
        <w:autoSpaceDN w:val="0"/>
        <w:adjustRightInd w:val="0"/>
        <w:spacing w:after="0" w:line="240" w:lineRule="auto"/>
        <w:rPr>
          <w:rFonts w:ascii="Calibri" w:hAnsi="Calibri" w:cs="Calibri"/>
          <w:bCs/>
        </w:rPr>
      </w:pP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19. Документирование информации о гражданине Российской Федерации, постоянно проживающем за пределами Российской Федерации, иностранном гражданине или лице без </w:t>
      </w:r>
      <w:r w:rsidRPr="00B134F4">
        <w:rPr>
          <w:rFonts w:ascii="Calibri" w:hAnsi="Calibri" w:cs="Calibri"/>
          <w:bCs/>
        </w:rPr>
        <w:lastRenderedPageBreak/>
        <w:t>гражданства, желающем усыновить (удочерить) ребенка и ознакомиться для этого со сведениями о детях, оставшихся без попечения родителей, находящимися в государственном банке данных о детях, осуществляется соответствующим оператором.</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Гражданин Российской Федерации, постоянно проживающий за пределами Российской Федерации, иностранный гражданин или лицо без гражданства имеет по истечении 6 месяцев со дня занесения сведений о ребенке, оставшемся без попечения родителей, в федеральный банк данных о детях право на получение сведений только о том ребенке, в отношении которого возникли установленные </w:t>
      </w:r>
      <w:hyperlink r:id="rId1731" w:history="1">
        <w:r w:rsidRPr="00B134F4">
          <w:rPr>
            <w:rFonts w:ascii="Calibri" w:hAnsi="Calibri" w:cs="Calibri"/>
            <w:bCs/>
            <w:color w:val="0000FF"/>
          </w:rPr>
          <w:t>законом</w:t>
        </w:r>
      </w:hyperlink>
      <w:r w:rsidRPr="00B134F4">
        <w:rPr>
          <w:rFonts w:ascii="Calibri" w:hAnsi="Calibri" w:cs="Calibri"/>
          <w:bCs/>
        </w:rPr>
        <w:t xml:space="preserve"> основания усыновления (удочерения).</w:t>
      </w:r>
    </w:p>
    <w:p w:rsidR="00B134F4" w:rsidRPr="00B134F4" w:rsidRDefault="00B134F4">
      <w:pPr>
        <w:widowControl w:val="0"/>
        <w:autoSpaceDE w:val="0"/>
        <w:autoSpaceDN w:val="0"/>
        <w:adjustRightInd w:val="0"/>
        <w:spacing w:after="0" w:line="240" w:lineRule="auto"/>
        <w:jc w:val="both"/>
        <w:rPr>
          <w:rFonts w:ascii="Calibri" w:hAnsi="Calibri" w:cs="Calibri"/>
          <w:bCs/>
        </w:rPr>
      </w:pPr>
      <w:r w:rsidRPr="00B134F4">
        <w:rPr>
          <w:rFonts w:ascii="Calibri" w:hAnsi="Calibri" w:cs="Calibri"/>
          <w:bCs/>
        </w:rPr>
        <w:t xml:space="preserve">(в ред. </w:t>
      </w:r>
      <w:hyperlink r:id="rId1732" w:history="1">
        <w:r w:rsidRPr="00B134F4">
          <w:rPr>
            <w:rFonts w:ascii="Calibri" w:hAnsi="Calibri" w:cs="Calibri"/>
            <w:bCs/>
            <w:color w:val="0000FF"/>
          </w:rPr>
          <w:t>Постановления</w:t>
        </w:r>
      </w:hyperlink>
      <w:r w:rsidRPr="00B134F4">
        <w:rPr>
          <w:rFonts w:ascii="Calibri" w:hAnsi="Calibri" w:cs="Calibri"/>
          <w:bCs/>
        </w:rPr>
        <w:t xml:space="preserve"> Правительства РФ от 11.04.2006 N 210)</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20. Гражданин Российской Федерации, постоянно проживающий за пределами Российской Федерации, иностранный гражданин или лицо без гражданства предъявляет соответствующему оператору </w:t>
      </w:r>
      <w:hyperlink r:id="rId1733" w:history="1">
        <w:r w:rsidRPr="00B134F4">
          <w:rPr>
            <w:rFonts w:ascii="Calibri" w:hAnsi="Calibri" w:cs="Calibri"/>
            <w:bCs/>
            <w:color w:val="0000FF"/>
          </w:rPr>
          <w:t>документ</w:t>
        </w:r>
      </w:hyperlink>
      <w:r w:rsidRPr="00B134F4">
        <w:rPr>
          <w:rFonts w:ascii="Calibri" w:hAnsi="Calibri" w:cs="Calibri"/>
          <w:bCs/>
        </w:rPr>
        <w:t>, удостоверяющий его личность и признаваемый Российской Федерацией в этом качестве, и представляет:</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а) </w:t>
      </w:r>
      <w:hyperlink r:id="rId1734" w:history="1">
        <w:r w:rsidRPr="00B134F4">
          <w:rPr>
            <w:rFonts w:ascii="Calibri" w:hAnsi="Calibri" w:cs="Calibri"/>
            <w:bCs/>
            <w:color w:val="0000FF"/>
          </w:rPr>
          <w:t>заявление</w:t>
        </w:r>
      </w:hyperlink>
      <w:r w:rsidRPr="00B134F4">
        <w:rPr>
          <w:rFonts w:ascii="Calibri" w:hAnsi="Calibri" w:cs="Calibri"/>
          <w:bCs/>
        </w:rPr>
        <w:t xml:space="preserve"> о своем желании усыновить (удочерить) ребенка и с просьбой ознакомить его с находящимися в государственном банке данных о детях сведениями о детях, соответствующих его пожеланиям;</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б) заполненную </w:t>
      </w:r>
      <w:hyperlink r:id="rId1735" w:history="1">
        <w:r w:rsidRPr="00B134F4">
          <w:rPr>
            <w:rFonts w:ascii="Calibri" w:hAnsi="Calibri" w:cs="Calibri"/>
            <w:bCs/>
            <w:color w:val="0000FF"/>
          </w:rPr>
          <w:t>анкету гражданина;</w:t>
        </w:r>
      </w:hyperlink>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в) обязательство поставить в установленном </w:t>
      </w:r>
      <w:hyperlink r:id="rId1736" w:history="1">
        <w:r w:rsidRPr="00B134F4">
          <w:rPr>
            <w:rFonts w:ascii="Calibri" w:hAnsi="Calibri" w:cs="Calibri"/>
            <w:bCs/>
            <w:color w:val="0000FF"/>
          </w:rPr>
          <w:t>порядке</w:t>
        </w:r>
      </w:hyperlink>
      <w:r w:rsidRPr="00B134F4">
        <w:rPr>
          <w:rFonts w:ascii="Calibri" w:hAnsi="Calibri" w:cs="Calibri"/>
          <w:bCs/>
        </w:rPr>
        <w:t xml:space="preserve"> на учет в соответствующем консульском учреждении Российской Федерации усыновленного (удочеренного) им ребенка;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г) обязательство предоставлять возможность для обследования условий жизни и воспитания усыновленного (удочеренного) ребенка;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bookmarkStart w:id="303" w:name="Par137"/>
      <w:bookmarkEnd w:id="303"/>
      <w:r w:rsidRPr="00B134F4">
        <w:rPr>
          <w:rFonts w:ascii="Calibri" w:hAnsi="Calibri" w:cs="Calibri"/>
          <w:bCs/>
        </w:rPr>
        <w:t xml:space="preserve">д) копию </w:t>
      </w:r>
      <w:hyperlink r:id="rId1737" w:history="1">
        <w:r w:rsidRPr="00B134F4">
          <w:rPr>
            <w:rFonts w:ascii="Calibri" w:hAnsi="Calibri" w:cs="Calibri"/>
            <w:bCs/>
            <w:color w:val="0000FF"/>
          </w:rPr>
          <w:t>документа</w:t>
        </w:r>
      </w:hyperlink>
      <w:r w:rsidRPr="00B134F4">
        <w:rPr>
          <w:rFonts w:ascii="Calibri" w:hAnsi="Calibri" w:cs="Calibri"/>
          <w:bCs/>
        </w:rPr>
        <w:t>, удостоверяющего личность гражданина Российской Федерации, постоянно проживающего за пределами Российской Федерации, иностранного гражданина или лица без гражданства и признаваемого Российской Федерацией в этом качестве;</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е) заключение компетентного органа государства, гражданином которого он является (для гражданина Российской Федерации, постоянно проживающего за пределами Российской Федерации, или лица без гражданства - государства, в котором он имеет постоянное место жительства), об условиях его жизни и возможности быть усыновителем (удочерителем). К заключению прилагаются фотоматериалы о его семье;</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ж) обязательство компетентного органа государства проживания гражданина Российской Федерации, постоянно проживающего за пределами Российской Федерации, иностранного гражданина или лица без гражданства осуществлять контроль за условиями жизни и воспитания усыновленного (удочеренного) ребенка и представлять отчеты об условиях жизни и воспитания ребенка в семье усыновителя (удочерителя);</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з) обязательство компетентного органа государства проживания гражданина Российской Федерации, постоянно проживающего за пределами Российской Федерации, иностранного гражданина проконтролировать постановку на учет в консульском учреждении Российской Федерации усыновленного (удочеренного) ребенка;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и) копию лицензии (или другого документа) иностранной организации, подтверждающей полномочия компетентного органа по подготовке документов, указанных в </w:t>
      </w:r>
      <w:hyperlink w:anchor="Par138" w:history="1">
        <w:r w:rsidRPr="00B134F4">
          <w:rPr>
            <w:rFonts w:ascii="Calibri" w:hAnsi="Calibri" w:cs="Calibri"/>
            <w:bCs/>
            <w:color w:val="0000FF"/>
          </w:rPr>
          <w:t>подпунктах "е"</w:t>
        </w:r>
      </w:hyperlink>
      <w:r w:rsidRPr="00B134F4">
        <w:rPr>
          <w:rFonts w:ascii="Calibri" w:hAnsi="Calibri" w:cs="Calibri"/>
          <w:bCs/>
        </w:rPr>
        <w:t xml:space="preserve"> - </w:t>
      </w:r>
      <w:hyperlink w:anchor="Par140" w:history="1">
        <w:r w:rsidRPr="00B134F4">
          <w:rPr>
            <w:rFonts w:ascii="Calibri" w:hAnsi="Calibri" w:cs="Calibri"/>
            <w:bCs/>
            <w:color w:val="0000FF"/>
          </w:rPr>
          <w:t>"з"</w:t>
        </w:r>
      </w:hyperlink>
      <w:r w:rsidRPr="00B134F4">
        <w:rPr>
          <w:rFonts w:ascii="Calibri" w:hAnsi="Calibri" w:cs="Calibri"/>
          <w:bCs/>
        </w:rPr>
        <w:t xml:space="preserve"> настоящего пункта.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bookmarkStart w:id="304" w:name="Par142"/>
      <w:bookmarkEnd w:id="304"/>
      <w:r w:rsidRPr="00B134F4">
        <w:rPr>
          <w:rFonts w:ascii="Calibri" w:hAnsi="Calibri" w:cs="Calibri"/>
          <w:bCs/>
        </w:rPr>
        <w:t xml:space="preserve">21. Гражданин Российской Федерации, постоянно проживающий за пределами Российской Федерации, иностранный гражданин или лицо без гражданства в случае выезда на момент оформления им усыновления (удочерения) ребенка в другое государство на срок более одного года (на работу или по иным причинам) кроме документов, указанных в </w:t>
      </w:r>
      <w:hyperlink w:anchor="Par133" w:history="1">
        <w:r w:rsidRPr="00B134F4">
          <w:rPr>
            <w:rFonts w:ascii="Calibri" w:hAnsi="Calibri" w:cs="Calibri"/>
            <w:bCs/>
            <w:color w:val="0000FF"/>
          </w:rPr>
          <w:t>подпунктах "а"</w:t>
        </w:r>
      </w:hyperlink>
      <w:r w:rsidRPr="00B134F4">
        <w:rPr>
          <w:rFonts w:ascii="Calibri" w:hAnsi="Calibri" w:cs="Calibri"/>
          <w:bCs/>
        </w:rPr>
        <w:t xml:space="preserve"> - </w:t>
      </w:r>
      <w:hyperlink w:anchor="Par137" w:history="1">
        <w:r w:rsidRPr="00B134F4">
          <w:rPr>
            <w:rFonts w:ascii="Calibri" w:hAnsi="Calibri" w:cs="Calibri"/>
            <w:bCs/>
            <w:color w:val="0000FF"/>
          </w:rPr>
          <w:t>"д"</w:t>
        </w:r>
      </w:hyperlink>
      <w:r w:rsidRPr="00B134F4">
        <w:rPr>
          <w:rFonts w:ascii="Calibri" w:hAnsi="Calibri" w:cs="Calibri"/>
          <w:bCs/>
        </w:rPr>
        <w:t xml:space="preserve"> пункта 20 настоящих Правил, представляет следующие документы:</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а) заключение о возможности быть усыновителем (удочерителем) и обязательство осуществлять контроль за условиями жизни и воспитания усыновленного (удочеренного) ребенка и постановкой его на консульский учет в консульском учреждении Российской Федерации по возвращении в государство постоянного места жительства, выданные компетентным органом этого государства;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б) заключение об условиях его жизни и обязательство осуществлять контроль за условиями жизни и воспитания усыновленного (удочеренного) ребенка и постановкой его на консульский учет в консульском учреждении Российской Федерации по прибытии в государство, на территории которого он проживает на момент оформления усыновления (удочерения), выданные компетентным органом этого государства.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lastRenderedPageBreak/>
        <w:t xml:space="preserve">22. Гражданин Российской Федерации, постоянно проживающий за пределами Российской Федерации, или иностранный гражданин, постоянно проживающий на территории государства, гражданином которого он не является, представляет документы, указанные в </w:t>
      </w:r>
      <w:hyperlink w:anchor="Par138" w:history="1">
        <w:r w:rsidRPr="00B134F4">
          <w:rPr>
            <w:rFonts w:ascii="Calibri" w:hAnsi="Calibri" w:cs="Calibri"/>
            <w:bCs/>
            <w:color w:val="0000FF"/>
          </w:rPr>
          <w:t>подпунктах "е"</w:t>
        </w:r>
      </w:hyperlink>
      <w:r w:rsidRPr="00B134F4">
        <w:rPr>
          <w:rFonts w:ascii="Calibri" w:hAnsi="Calibri" w:cs="Calibri"/>
          <w:bCs/>
        </w:rPr>
        <w:t xml:space="preserve"> - </w:t>
      </w:r>
      <w:hyperlink w:anchor="Par141" w:history="1">
        <w:r w:rsidRPr="00B134F4">
          <w:rPr>
            <w:rFonts w:ascii="Calibri" w:hAnsi="Calibri" w:cs="Calibri"/>
            <w:bCs/>
            <w:color w:val="0000FF"/>
          </w:rPr>
          <w:t>"и"</w:t>
        </w:r>
      </w:hyperlink>
      <w:r w:rsidRPr="00B134F4">
        <w:rPr>
          <w:rFonts w:ascii="Calibri" w:hAnsi="Calibri" w:cs="Calibri"/>
          <w:bCs/>
        </w:rPr>
        <w:t xml:space="preserve"> пункта 20 настоящих Правил, выданные компетентным органом государства, в котором он имеет постоянное место жительства.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23. Все документы, представляемые согласно </w:t>
      </w:r>
      <w:hyperlink w:anchor="Par132" w:history="1">
        <w:r w:rsidRPr="00B134F4">
          <w:rPr>
            <w:rFonts w:ascii="Calibri" w:hAnsi="Calibri" w:cs="Calibri"/>
            <w:bCs/>
            <w:color w:val="0000FF"/>
          </w:rPr>
          <w:t>пунктам 20</w:t>
        </w:r>
      </w:hyperlink>
      <w:r w:rsidRPr="00B134F4">
        <w:rPr>
          <w:rFonts w:ascii="Calibri" w:hAnsi="Calibri" w:cs="Calibri"/>
          <w:bCs/>
        </w:rPr>
        <w:t xml:space="preserve"> и </w:t>
      </w:r>
      <w:hyperlink w:anchor="Par142" w:history="1">
        <w:r w:rsidRPr="00B134F4">
          <w:rPr>
            <w:rFonts w:ascii="Calibri" w:hAnsi="Calibri" w:cs="Calibri"/>
            <w:bCs/>
            <w:color w:val="0000FF"/>
          </w:rPr>
          <w:t>21</w:t>
        </w:r>
      </w:hyperlink>
      <w:r w:rsidRPr="00B134F4">
        <w:rPr>
          <w:rFonts w:ascii="Calibri" w:hAnsi="Calibri" w:cs="Calibri"/>
          <w:bCs/>
        </w:rPr>
        <w:t xml:space="preserve"> настоящих Правил, должны быть легализованы в установленном порядке, если иное не предусмотрено законодательством Российской Федерации или международным договором Российской Федерации, переведены на русский язык, подпись переводчика должна быть удостоверена в консульском учреждении или дипломатическом представительстве Российской Федерации в государстве места жительства гражданина Российской Федерации, постоянно проживающего за пределами Российской Федерации, иностранного гражданина или лица без гражданства, либо нотариусом на территории Российской Федерации.</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Документы, указанные в </w:t>
      </w:r>
      <w:hyperlink w:anchor="Par133" w:history="1">
        <w:r w:rsidRPr="00B134F4">
          <w:rPr>
            <w:rFonts w:ascii="Calibri" w:hAnsi="Calibri" w:cs="Calibri"/>
            <w:bCs/>
            <w:color w:val="0000FF"/>
          </w:rPr>
          <w:t>подпунктах "а"</w:t>
        </w:r>
      </w:hyperlink>
      <w:r w:rsidRPr="00B134F4">
        <w:rPr>
          <w:rFonts w:ascii="Calibri" w:hAnsi="Calibri" w:cs="Calibri"/>
          <w:bCs/>
        </w:rPr>
        <w:t xml:space="preserve"> - </w:t>
      </w:r>
      <w:hyperlink w:anchor="Par136" w:history="1">
        <w:r w:rsidRPr="00B134F4">
          <w:rPr>
            <w:rFonts w:ascii="Calibri" w:hAnsi="Calibri" w:cs="Calibri"/>
            <w:bCs/>
            <w:color w:val="0000FF"/>
          </w:rPr>
          <w:t>"г"</w:t>
        </w:r>
      </w:hyperlink>
      <w:r w:rsidRPr="00B134F4">
        <w:rPr>
          <w:rFonts w:ascii="Calibri" w:hAnsi="Calibri" w:cs="Calibri"/>
          <w:bCs/>
        </w:rPr>
        <w:t xml:space="preserve"> пункта 20, принимаются к рассмотрению в течение года с даты их составления, а указанные в </w:t>
      </w:r>
      <w:hyperlink w:anchor="Par138" w:history="1">
        <w:r w:rsidRPr="00B134F4">
          <w:rPr>
            <w:rFonts w:ascii="Calibri" w:hAnsi="Calibri" w:cs="Calibri"/>
            <w:bCs/>
            <w:color w:val="0000FF"/>
          </w:rPr>
          <w:t>подпунктах "е"</w:t>
        </w:r>
      </w:hyperlink>
      <w:r w:rsidRPr="00B134F4">
        <w:rPr>
          <w:rFonts w:ascii="Calibri" w:hAnsi="Calibri" w:cs="Calibri"/>
          <w:bCs/>
        </w:rPr>
        <w:t xml:space="preserve"> - </w:t>
      </w:r>
      <w:hyperlink w:anchor="Par141" w:history="1">
        <w:r w:rsidRPr="00B134F4">
          <w:rPr>
            <w:rFonts w:ascii="Calibri" w:hAnsi="Calibri" w:cs="Calibri"/>
            <w:bCs/>
            <w:color w:val="0000FF"/>
          </w:rPr>
          <w:t>"и"</w:t>
        </w:r>
      </w:hyperlink>
      <w:r w:rsidRPr="00B134F4">
        <w:rPr>
          <w:rFonts w:ascii="Calibri" w:hAnsi="Calibri" w:cs="Calibri"/>
          <w:bCs/>
        </w:rPr>
        <w:t xml:space="preserve"> этого пункта, - в течение года со дня их выдачи.</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Если законодательством иностранного государства предусмотрен иной срок действия документов, указанных в </w:t>
      </w:r>
      <w:hyperlink w:anchor="Par138" w:history="1">
        <w:r w:rsidRPr="00B134F4">
          <w:rPr>
            <w:rFonts w:ascii="Calibri" w:hAnsi="Calibri" w:cs="Calibri"/>
            <w:bCs/>
            <w:color w:val="0000FF"/>
          </w:rPr>
          <w:t>подпунктах "е"</w:t>
        </w:r>
      </w:hyperlink>
      <w:r w:rsidRPr="00B134F4">
        <w:rPr>
          <w:rFonts w:ascii="Calibri" w:hAnsi="Calibri" w:cs="Calibri"/>
          <w:bCs/>
        </w:rPr>
        <w:t xml:space="preserve"> - </w:t>
      </w:r>
      <w:hyperlink w:anchor="Par141" w:history="1">
        <w:r w:rsidRPr="00B134F4">
          <w:rPr>
            <w:rFonts w:ascii="Calibri" w:hAnsi="Calibri" w:cs="Calibri"/>
            <w:bCs/>
            <w:color w:val="0000FF"/>
          </w:rPr>
          <w:t>"и",</w:t>
        </w:r>
      </w:hyperlink>
      <w:r w:rsidRPr="00B134F4">
        <w:rPr>
          <w:rFonts w:ascii="Calibri" w:hAnsi="Calibri" w:cs="Calibri"/>
          <w:bCs/>
        </w:rPr>
        <w:t xml:space="preserve"> то они могут рассматриваться в течение срока, установленного законодательством соответствующего государства.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24. Соответствующий оператор в 10-дневный срок со дня получения заявления и всех необходимых документов рассматривает их по существу и предоставляет гражданину Российской Федерации, постоянно проживающему за пределами Российской Федерации, иностранному гражданину или лицу без гражданства для ознакомления анкету ребенка и фотографию ребенка, оставшегося без попечения родителей, соответствующего его пожеланиям, либо возвращает ему документы с указанием письменно причин отказа в предоставлении запрашиваемой информации о ребенке, оставшемся без попечения родителей.</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25. </w:t>
      </w:r>
      <w:hyperlink r:id="rId1738" w:history="1">
        <w:r w:rsidRPr="00B134F4">
          <w:rPr>
            <w:rFonts w:ascii="Calibri" w:hAnsi="Calibri" w:cs="Calibri"/>
            <w:bCs/>
            <w:color w:val="0000FF"/>
          </w:rPr>
          <w:t>Направление</w:t>
        </w:r>
      </w:hyperlink>
      <w:r w:rsidRPr="00B134F4">
        <w:rPr>
          <w:rFonts w:ascii="Calibri" w:hAnsi="Calibri" w:cs="Calibri"/>
          <w:bCs/>
        </w:rPr>
        <w:t xml:space="preserve"> на посещение выбранного ребенка выдается гражданину Российской Федерации, постоянно проживающему за пределами Российской Федерации, иностранному гражданину или лицу без гражданства в порядке, установленном </w:t>
      </w:r>
      <w:hyperlink w:anchor="Par108" w:history="1">
        <w:r w:rsidRPr="00B134F4">
          <w:rPr>
            <w:rFonts w:ascii="Calibri" w:hAnsi="Calibri" w:cs="Calibri"/>
            <w:bCs/>
            <w:color w:val="0000FF"/>
          </w:rPr>
          <w:t>пунктом 16</w:t>
        </w:r>
      </w:hyperlink>
      <w:r w:rsidRPr="00B134F4">
        <w:rPr>
          <w:rFonts w:ascii="Calibri" w:hAnsi="Calibri" w:cs="Calibri"/>
          <w:bCs/>
        </w:rPr>
        <w:t xml:space="preserve"> настоящих Правил.</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26. В случае если в региональном или федеральном банке данных о детях отсутствуют сведения о ребенке, оставшемся без попечения родителей, которого гражданин Российской Федерации, постоянно проживающий за пределами Российской Федерации, иностранный гражданин или лицо без гражданства желали бы усыновить (удочерить), поиск ребенка, оставшегося без попечения родителей, осуществляется в порядке, установленном </w:t>
      </w:r>
      <w:hyperlink w:anchor="Par113" w:history="1">
        <w:r w:rsidRPr="00B134F4">
          <w:rPr>
            <w:rFonts w:ascii="Calibri" w:hAnsi="Calibri" w:cs="Calibri"/>
            <w:bCs/>
            <w:color w:val="0000FF"/>
          </w:rPr>
          <w:t>пунктом 17</w:t>
        </w:r>
      </w:hyperlink>
      <w:r w:rsidRPr="00B134F4">
        <w:rPr>
          <w:rFonts w:ascii="Calibri" w:hAnsi="Calibri" w:cs="Calibri"/>
          <w:bCs/>
        </w:rPr>
        <w:t xml:space="preserve"> настоящих Правил.</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27. Если гражданин Российской Федерации, постоянно проживающий за пределами Российской Федерации, иностранный гражданин или лицо без гражданства, сведения о котором отсутствуют в государственном банке данных о детях, познакомился с ребенком, оставшимся без попечения родителей, и изъявил желание его усыновить (удочерить), то он должен в установленном порядке предоставить сведения о себе в соответствующий региональный банк данных о детях.</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28. Для решения вопроса об усыновлении (удочерении) ребенка, оставшегося без попечения родителей, региональный оператор в 10-дневный срок со дня получения заявления гражданина Российской Федерации, постоянно проживающего за пределами Российской Федерации, иностранного гражданина или лица без гражданства о желании усыновить (удочерить) выбранного им ребенка направляет федеральному оператору письменный </w:t>
      </w:r>
      <w:hyperlink r:id="rId1739" w:history="1">
        <w:r w:rsidRPr="00B134F4">
          <w:rPr>
            <w:rFonts w:ascii="Calibri" w:hAnsi="Calibri" w:cs="Calibri"/>
            <w:bCs/>
            <w:color w:val="0000FF"/>
          </w:rPr>
          <w:t>запрос</w:t>
        </w:r>
      </w:hyperlink>
      <w:r w:rsidRPr="00B134F4">
        <w:rPr>
          <w:rFonts w:ascii="Calibri" w:hAnsi="Calibri" w:cs="Calibri"/>
          <w:bCs/>
        </w:rPr>
        <w:t xml:space="preserve"> о подтверждении наличия в государственном банке данных о детях сведений об усыновляемом (удочеряемом) ребенке.</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В запросе регионального оператора указываются фамилия, имя, отчество и дата рождения ребенка, оставшегося без попечения родителей, фамилия, имя, страна проживания и адрес гражданина, усыновляющего (удочеряющего) ребенка, наименование и адрес компетентного органа, подготовившего соответствующее заключение о нем и взявшего на себя обязательство осуществлять контроль за условиями жизни и воспитания усыновляемого (удочеряемого) ребенка; наименование и адрес иностранной организации, представляющей интересы этого гражданина на территории Российской Федерации. Указанная информация излагается на русском языке и языке страны проживания усыновителя.</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 xml:space="preserve">Федеральный оператор в 10-дневный срок со дня получения указанного запроса письменно подтверждает наличие в государственном банке данных о детях сведений о ребенке, оставшемся без попечения родителей, и отсутствие возможности передачи его в установленные </w:t>
      </w:r>
      <w:hyperlink r:id="rId1740" w:history="1">
        <w:r w:rsidRPr="00B134F4">
          <w:rPr>
            <w:rFonts w:ascii="Calibri" w:hAnsi="Calibri" w:cs="Calibri"/>
            <w:bCs/>
            <w:color w:val="0000FF"/>
          </w:rPr>
          <w:t>законодательством</w:t>
        </w:r>
      </w:hyperlink>
      <w:r w:rsidRPr="00B134F4">
        <w:rPr>
          <w:rFonts w:ascii="Calibri" w:hAnsi="Calibri" w:cs="Calibri"/>
          <w:bCs/>
        </w:rPr>
        <w:t>Российской Федерации сроки на воспитание в семью граждан Российской Федерации, постоянно проживающих на территории Российской Федерации.</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29. Гражданин Российской Федерации, постоянно проживающий за пределами Российской Федерации, иностранный гражданин или лицо без гражданства обязаны в 10-дневный срок письменно проинформировать соответствующего оператора: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а) о подаче ими заявления в суд об установлении усыновления (удочерения) ребенка;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б) о вынесении судом решения об установлении усыновления (удочерения) ребенка;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в) о принятии ими решения об отказе от поиска ребенка и прекращении учета сведений о них в государственном банке данных о детях.</w:t>
      </w:r>
    </w:p>
    <w:p w:rsidR="00B134F4" w:rsidRPr="00B134F4" w:rsidRDefault="00B134F4">
      <w:pPr>
        <w:widowControl w:val="0"/>
        <w:autoSpaceDE w:val="0"/>
        <w:autoSpaceDN w:val="0"/>
        <w:adjustRightInd w:val="0"/>
        <w:spacing w:after="0" w:line="240" w:lineRule="auto"/>
        <w:rPr>
          <w:rFonts w:ascii="Calibri" w:hAnsi="Calibri" w:cs="Calibri"/>
          <w:bCs/>
        </w:rPr>
      </w:pPr>
    </w:p>
    <w:p w:rsidR="00B134F4" w:rsidRPr="00B134F4" w:rsidRDefault="00B134F4">
      <w:pPr>
        <w:widowControl w:val="0"/>
        <w:autoSpaceDE w:val="0"/>
        <w:autoSpaceDN w:val="0"/>
        <w:adjustRightInd w:val="0"/>
        <w:spacing w:after="0" w:line="240" w:lineRule="auto"/>
        <w:jc w:val="center"/>
        <w:outlineLvl w:val="1"/>
        <w:rPr>
          <w:rFonts w:ascii="Calibri" w:hAnsi="Calibri" w:cs="Calibri"/>
          <w:bCs/>
        </w:rPr>
      </w:pPr>
      <w:r w:rsidRPr="00B134F4">
        <w:rPr>
          <w:rFonts w:ascii="Calibri" w:hAnsi="Calibri" w:cs="Calibri"/>
          <w:bCs/>
        </w:rPr>
        <w:t>V. Контроль за формированием и использованием</w:t>
      </w:r>
    </w:p>
    <w:p w:rsidR="00B134F4" w:rsidRPr="00B134F4" w:rsidRDefault="00B134F4">
      <w:pPr>
        <w:widowControl w:val="0"/>
        <w:autoSpaceDE w:val="0"/>
        <w:autoSpaceDN w:val="0"/>
        <w:adjustRightInd w:val="0"/>
        <w:spacing w:after="0" w:line="240" w:lineRule="auto"/>
        <w:jc w:val="center"/>
        <w:rPr>
          <w:rFonts w:ascii="Calibri" w:hAnsi="Calibri" w:cs="Calibri"/>
          <w:bCs/>
        </w:rPr>
      </w:pPr>
      <w:r w:rsidRPr="00B134F4">
        <w:rPr>
          <w:rFonts w:ascii="Calibri" w:hAnsi="Calibri" w:cs="Calibri"/>
          <w:bCs/>
        </w:rPr>
        <w:t>государственного банка данных о детях</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30. Региональный и федеральный операторы осуществляют контроль за правильностью заполнения анкеты гражданина.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Анкета гражданина, заполненная с нарушением установленных требований, возвращается гражданину соответствующим оператором в день представления анкеты.</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31. Региональный оператор осуществляет контроль за соблюдением органами опеки и попечительства и учреждениями, в которых находятся дети, оставшиеся без попечения родителей, порядка предоставления сведений о детях для формирования регионального банка данных о детях.</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Анкета ребенка, оформленная с нарушением установленных требований, возвращается региональным оператором в орган опеки и попечительства в 3-дневный срок со дня ее получения для оформления в установленном порядке.</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Ответственность за нарушение сроков передачи сведений о детях, оставшихся без попечения родителей, в региональный банк данных о детях несет соответствующий орган опеки и попечительства.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32. Региональный оператор ежегодно проверяет:</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а) соответствие количества детей, оставшихся без попечения родителей, состоящих на учете в региональном банке данных о детях, количеству детей, оставшихся без попечения родителей, находящихся в воспитательных, лечебно-профилактических учреждениях, учреждениях социальной защиты населения и других аналогичных учреждениях, в которых находятся дети, оставшиеся без попечения родителей;</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б) соблюдение органами опеки и попечительства: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сроков передачи в региональный банк данных о детях сведений о детях, оставшихся без попечения родителей, и информации о прекращении учета сведений о детях, оставшихся без попечения родителей;</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порядка передачи информации об изменениях данных ребенка, оставшегося без попечения родителей, содержащихся в анкете ребенка.</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33. Региональный оператор регулярно (не реже одного раза в 3 месяца) направляет информацию о результатах проверок руководителям органов опеки и попечительства для принятия соответствующих мер.</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34. Федеральный оператор осуществляет контроль за соблюдением региональным оператором порядка предоставления в федеральный банк данных о детях сведений о детях, оставшихся без попечения родителей.</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В случае нарушения необходимых требований к сведениям о детях, оставшихся без попечения родителей, передаваемых из регионального в федеральный банк данных о детях, федеральный оператор в 7-дневный срок со дня поступления указанных сведений информирует соответствующего регионального оператора о невозможности занесения таких сведений в федеральный банк данных о детях.</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Ответственность за нарушение сроков передачи сведений о детях, оставшихся без попечения родителей, из регионального в федеральный банк данных о детях несет соответствующий региональный оператор.</w:t>
      </w:r>
    </w:p>
    <w:p w:rsidR="00B134F4" w:rsidRPr="00B134F4" w:rsidRDefault="00B134F4">
      <w:pPr>
        <w:widowControl w:val="0"/>
        <w:autoSpaceDE w:val="0"/>
        <w:autoSpaceDN w:val="0"/>
        <w:adjustRightInd w:val="0"/>
        <w:spacing w:after="0" w:line="240" w:lineRule="auto"/>
        <w:ind w:firstLine="540"/>
        <w:jc w:val="both"/>
        <w:rPr>
          <w:rFonts w:ascii="Calibri" w:hAnsi="Calibri" w:cs="Calibri"/>
          <w:bCs/>
        </w:rPr>
      </w:pPr>
      <w:r w:rsidRPr="00B134F4">
        <w:rPr>
          <w:rFonts w:ascii="Calibri" w:hAnsi="Calibri" w:cs="Calibri"/>
          <w:bCs/>
        </w:rPr>
        <w:t>Федеральный оператор систематизирует данные о выявленных нарушениях и регулярно (не реже одного раза в 6 месяцев) направляет соответствующую информацию руководителям органов исполнительной власти субъектов Российской Федерации.</w:t>
      </w:r>
    </w:p>
    <w:p w:rsidR="00B134F4" w:rsidRDefault="00B134F4">
      <w:pPr>
        <w:widowControl w:val="0"/>
        <w:autoSpaceDE w:val="0"/>
        <w:autoSpaceDN w:val="0"/>
        <w:adjustRightInd w:val="0"/>
        <w:spacing w:after="0" w:line="240" w:lineRule="auto"/>
        <w:rPr>
          <w:rFonts w:ascii="Calibri" w:hAnsi="Calibri" w:cs="Calibri"/>
          <w:b/>
          <w:bCs/>
        </w:rPr>
      </w:pPr>
    </w:p>
    <w:p w:rsidR="00B134F4" w:rsidRDefault="00B134F4">
      <w:pPr>
        <w:widowControl w:val="0"/>
        <w:pBdr>
          <w:bottom w:val="single" w:sz="6" w:space="0" w:color="auto"/>
        </w:pBdr>
        <w:autoSpaceDE w:val="0"/>
        <w:autoSpaceDN w:val="0"/>
        <w:adjustRightInd w:val="0"/>
        <w:spacing w:after="0" w:line="240" w:lineRule="auto"/>
        <w:rPr>
          <w:rFonts w:ascii="Calibri" w:hAnsi="Calibri" w:cs="Calibri"/>
          <w:b/>
          <w:bCs/>
          <w:sz w:val="5"/>
          <w:szCs w:val="5"/>
        </w:rPr>
      </w:pPr>
    </w:p>
    <w:p w:rsidR="00B134F4" w:rsidRDefault="00B134F4">
      <w:pPr>
        <w:widowControl w:val="0"/>
        <w:autoSpaceDE w:val="0"/>
        <w:autoSpaceDN w:val="0"/>
        <w:adjustRightInd w:val="0"/>
        <w:spacing w:after="0" w:line="240" w:lineRule="auto"/>
        <w:jc w:val="center"/>
        <w:outlineLvl w:val="0"/>
        <w:rPr>
          <w:rFonts w:ascii="Calibri" w:hAnsi="Calibri" w:cs="Calibri"/>
          <w:b/>
          <w:bCs/>
        </w:rPr>
      </w:pPr>
    </w:p>
    <w:p w:rsidR="00B134F4" w:rsidRDefault="00B134F4">
      <w:pPr>
        <w:widowControl w:val="0"/>
        <w:autoSpaceDE w:val="0"/>
        <w:autoSpaceDN w:val="0"/>
        <w:adjustRightInd w:val="0"/>
        <w:spacing w:after="0" w:line="240" w:lineRule="auto"/>
        <w:jc w:val="center"/>
        <w:outlineLvl w:val="0"/>
        <w:rPr>
          <w:rFonts w:ascii="Calibri" w:hAnsi="Calibri" w:cs="Calibri"/>
          <w:b/>
          <w:bCs/>
        </w:rPr>
        <w:sectPr w:rsidR="00B134F4" w:rsidSect="00696592">
          <w:pgSz w:w="11906" w:h="16838"/>
          <w:pgMar w:top="1134" w:right="707" w:bottom="851" w:left="1276" w:header="708" w:footer="708" w:gutter="0"/>
          <w:cols w:space="708"/>
          <w:titlePg/>
          <w:docGrid w:linePitch="360"/>
        </w:sectPr>
      </w:pPr>
    </w:p>
    <w:p w:rsidR="00DA5185" w:rsidRPr="00DA5185" w:rsidRDefault="00DA5185">
      <w:pPr>
        <w:widowControl w:val="0"/>
        <w:autoSpaceDE w:val="0"/>
        <w:autoSpaceDN w:val="0"/>
        <w:adjustRightInd w:val="0"/>
        <w:spacing w:after="0" w:line="240" w:lineRule="auto"/>
        <w:jc w:val="center"/>
        <w:outlineLvl w:val="0"/>
        <w:rPr>
          <w:rFonts w:ascii="Calibri" w:hAnsi="Calibri" w:cs="Calibri"/>
          <w:b/>
          <w:bCs/>
          <w:sz w:val="20"/>
          <w:szCs w:val="20"/>
        </w:rPr>
      </w:pPr>
      <w:r w:rsidRPr="00DA5185">
        <w:rPr>
          <w:rFonts w:ascii="Calibri" w:hAnsi="Calibri" w:cs="Calibri"/>
          <w:b/>
          <w:bCs/>
          <w:sz w:val="20"/>
          <w:szCs w:val="20"/>
        </w:rPr>
        <w:lastRenderedPageBreak/>
        <w:t>ПРАВИТЕЛЬСТВО РОССИЙСКОЙ ФЕДЕРАЦИИ</w:t>
      </w:r>
    </w:p>
    <w:p w:rsidR="00DA5185" w:rsidRPr="00DA5185" w:rsidRDefault="00DA5185">
      <w:pPr>
        <w:widowControl w:val="0"/>
        <w:autoSpaceDE w:val="0"/>
        <w:autoSpaceDN w:val="0"/>
        <w:adjustRightInd w:val="0"/>
        <w:spacing w:after="0" w:line="240" w:lineRule="auto"/>
        <w:jc w:val="center"/>
        <w:rPr>
          <w:rFonts w:ascii="Calibri" w:hAnsi="Calibri" w:cs="Calibri"/>
          <w:b/>
          <w:bCs/>
          <w:sz w:val="20"/>
          <w:szCs w:val="20"/>
        </w:rPr>
      </w:pPr>
      <w:r w:rsidRPr="00DA5185">
        <w:rPr>
          <w:rFonts w:ascii="Calibri" w:hAnsi="Calibri" w:cs="Calibri"/>
          <w:b/>
          <w:bCs/>
          <w:sz w:val="20"/>
          <w:szCs w:val="20"/>
        </w:rPr>
        <w:t>ПОСТАНОВЛЕНИЕ</w:t>
      </w:r>
    </w:p>
    <w:p w:rsidR="00DA5185" w:rsidRPr="00DA5185" w:rsidRDefault="00DA5185">
      <w:pPr>
        <w:widowControl w:val="0"/>
        <w:autoSpaceDE w:val="0"/>
        <w:autoSpaceDN w:val="0"/>
        <w:adjustRightInd w:val="0"/>
        <w:spacing w:after="0" w:line="240" w:lineRule="auto"/>
        <w:jc w:val="center"/>
        <w:rPr>
          <w:rFonts w:ascii="Calibri" w:hAnsi="Calibri" w:cs="Calibri"/>
          <w:b/>
          <w:bCs/>
          <w:sz w:val="20"/>
          <w:szCs w:val="20"/>
        </w:rPr>
      </w:pPr>
      <w:r w:rsidRPr="00DA5185">
        <w:rPr>
          <w:rFonts w:ascii="Calibri" w:hAnsi="Calibri" w:cs="Calibri"/>
          <w:b/>
          <w:bCs/>
          <w:sz w:val="20"/>
          <w:szCs w:val="20"/>
        </w:rPr>
        <w:t>от 10 марта 2005 г. N 123</w:t>
      </w:r>
    </w:p>
    <w:p w:rsidR="00DA5185" w:rsidRPr="00DA5185" w:rsidRDefault="00DA5185">
      <w:pPr>
        <w:widowControl w:val="0"/>
        <w:autoSpaceDE w:val="0"/>
        <w:autoSpaceDN w:val="0"/>
        <w:adjustRightInd w:val="0"/>
        <w:spacing w:after="0" w:line="240" w:lineRule="auto"/>
        <w:jc w:val="center"/>
        <w:rPr>
          <w:rFonts w:ascii="Calibri" w:hAnsi="Calibri" w:cs="Calibri"/>
          <w:b/>
          <w:bCs/>
          <w:sz w:val="20"/>
          <w:szCs w:val="20"/>
        </w:rPr>
      </w:pPr>
    </w:p>
    <w:p w:rsidR="00DA5185" w:rsidRPr="00DA5185" w:rsidRDefault="00DA5185">
      <w:pPr>
        <w:widowControl w:val="0"/>
        <w:autoSpaceDE w:val="0"/>
        <w:autoSpaceDN w:val="0"/>
        <w:adjustRightInd w:val="0"/>
        <w:spacing w:after="0" w:line="240" w:lineRule="auto"/>
        <w:jc w:val="center"/>
        <w:rPr>
          <w:rFonts w:ascii="Calibri" w:hAnsi="Calibri" w:cs="Calibri"/>
          <w:b/>
          <w:bCs/>
          <w:sz w:val="20"/>
          <w:szCs w:val="20"/>
        </w:rPr>
      </w:pPr>
      <w:r w:rsidRPr="00DA5185">
        <w:rPr>
          <w:rFonts w:ascii="Calibri" w:hAnsi="Calibri" w:cs="Calibri"/>
          <w:b/>
          <w:bCs/>
          <w:sz w:val="20"/>
          <w:szCs w:val="20"/>
        </w:rPr>
        <w:t>О ПОЛНОМОЧИЯХ МИНИСТЕРСТВА ОБРАЗОВАНИЯ</w:t>
      </w:r>
    </w:p>
    <w:p w:rsidR="00DA5185" w:rsidRPr="00DA5185" w:rsidRDefault="00DA5185">
      <w:pPr>
        <w:widowControl w:val="0"/>
        <w:autoSpaceDE w:val="0"/>
        <w:autoSpaceDN w:val="0"/>
        <w:adjustRightInd w:val="0"/>
        <w:spacing w:after="0" w:line="240" w:lineRule="auto"/>
        <w:jc w:val="center"/>
        <w:rPr>
          <w:rFonts w:ascii="Calibri" w:hAnsi="Calibri" w:cs="Calibri"/>
          <w:b/>
          <w:bCs/>
          <w:sz w:val="20"/>
          <w:szCs w:val="20"/>
        </w:rPr>
      </w:pPr>
      <w:r w:rsidRPr="00DA5185">
        <w:rPr>
          <w:rFonts w:ascii="Calibri" w:hAnsi="Calibri" w:cs="Calibri"/>
          <w:b/>
          <w:bCs/>
          <w:sz w:val="20"/>
          <w:szCs w:val="20"/>
        </w:rPr>
        <w:t>И НАУКИ РОССИЙСКОЙ ФЕДЕРАЦИИ ПО ОКАЗАНИЮ СОДЕЙСТВИЯ</w:t>
      </w:r>
    </w:p>
    <w:p w:rsidR="00DA5185" w:rsidRPr="00DA5185" w:rsidRDefault="00DA5185">
      <w:pPr>
        <w:widowControl w:val="0"/>
        <w:autoSpaceDE w:val="0"/>
        <w:autoSpaceDN w:val="0"/>
        <w:adjustRightInd w:val="0"/>
        <w:spacing w:after="0" w:line="240" w:lineRule="auto"/>
        <w:jc w:val="center"/>
        <w:rPr>
          <w:rFonts w:ascii="Calibri" w:hAnsi="Calibri" w:cs="Calibri"/>
          <w:b/>
          <w:bCs/>
          <w:sz w:val="20"/>
          <w:szCs w:val="20"/>
        </w:rPr>
      </w:pPr>
      <w:r w:rsidRPr="00DA5185">
        <w:rPr>
          <w:rFonts w:ascii="Calibri" w:hAnsi="Calibri" w:cs="Calibri"/>
          <w:b/>
          <w:bCs/>
          <w:sz w:val="20"/>
          <w:szCs w:val="20"/>
        </w:rPr>
        <w:t>В УСТРОЙСТВЕ ДЕТЕЙ, ОСТАВШИХСЯ БЕЗ ПОПЕЧЕНИЯ РОДИТЕЛЕЙ,</w:t>
      </w:r>
    </w:p>
    <w:p w:rsidR="00DA5185" w:rsidRPr="00DA5185" w:rsidRDefault="00DA5185">
      <w:pPr>
        <w:widowControl w:val="0"/>
        <w:autoSpaceDE w:val="0"/>
        <w:autoSpaceDN w:val="0"/>
        <w:adjustRightInd w:val="0"/>
        <w:spacing w:after="0" w:line="240" w:lineRule="auto"/>
        <w:jc w:val="center"/>
        <w:rPr>
          <w:rFonts w:ascii="Calibri" w:hAnsi="Calibri" w:cs="Calibri"/>
          <w:b/>
          <w:bCs/>
          <w:sz w:val="20"/>
          <w:szCs w:val="20"/>
        </w:rPr>
      </w:pPr>
      <w:r w:rsidRPr="00DA5185">
        <w:rPr>
          <w:rFonts w:ascii="Calibri" w:hAnsi="Calibri" w:cs="Calibri"/>
          <w:b/>
          <w:bCs/>
          <w:sz w:val="20"/>
          <w:szCs w:val="20"/>
        </w:rPr>
        <w:t>НА ВОСПИТАНИЕ В СЕМЬИ</w:t>
      </w:r>
    </w:p>
    <w:p w:rsidR="00DA5185" w:rsidRPr="00DA5185" w:rsidRDefault="00DA5185">
      <w:pPr>
        <w:widowControl w:val="0"/>
        <w:autoSpaceDE w:val="0"/>
        <w:autoSpaceDN w:val="0"/>
        <w:adjustRightInd w:val="0"/>
        <w:spacing w:after="0" w:line="240" w:lineRule="auto"/>
        <w:jc w:val="center"/>
        <w:rPr>
          <w:rFonts w:ascii="Calibri" w:hAnsi="Calibri" w:cs="Calibri"/>
          <w:sz w:val="20"/>
          <w:szCs w:val="20"/>
        </w:rPr>
      </w:pPr>
      <w:r w:rsidRPr="00DA5185">
        <w:rPr>
          <w:rFonts w:ascii="Calibri" w:hAnsi="Calibri" w:cs="Calibri"/>
          <w:sz w:val="20"/>
          <w:szCs w:val="20"/>
        </w:rPr>
        <w:t xml:space="preserve">(в ред. </w:t>
      </w:r>
      <w:hyperlink r:id="rId1741" w:history="1">
        <w:r w:rsidRPr="00DA5185">
          <w:rPr>
            <w:rFonts w:ascii="Calibri" w:hAnsi="Calibri" w:cs="Calibri"/>
            <w:color w:val="0000FF"/>
            <w:sz w:val="20"/>
            <w:szCs w:val="20"/>
          </w:rPr>
          <w:t>Постановления</w:t>
        </w:r>
      </w:hyperlink>
      <w:r w:rsidRPr="00DA5185">
        <w:rPr>
          <w:rFonts w:ascii="Calibri" w:hAnsi="Calibri" w:cs="Calibri"/>
          <w:sz w:val="20"/>
          <w:szCs w:val="20"/>
        </w:rPr>
        <w:t xml:space="preserve"> Правительства РФ от 04.11.2006 N 654)</w:t>
      </w:r>
    </w:p>
    <w:p w:rsidR="00DA5185" w:rsidRPr="00DA5185" w:rsidRDefault="00DA5185">
      <w:pPr>
        <w:widowControl w:val="0"/>
        <w:autoSpaceDE w:val="0"/>
        <w:autoSpaceDN w:val="0"/>
        <w:adjustRightInd w:val="0"/>
        <w:spacing w:after="0" w:line="240" w:lineRule="auto"/>
        <w:jc w:val="center"/>
        <w:rPr>
          <w:rFonts w:ascii="Calibri" w:hAnsi="Calibri" w:cs="Calibri"/>
          <w:sz w:val="20"/>
          <w:szCs w:val="20"/>
        </w:rPr>
      </w:pPr>
    </w:p>
    <w:p w:rsidR="00DA5185" w:rsidRPr="00DA5185" w:rsidRDefault="00DA5185">
      <w:pPr>
        <w:widowControl w:val="0"/>
        <w:autoSpaceDE w:val="0"/>
        <w:autoSpaceDN w:val="0"/>
        <w:adjustRightInd w:val="0"/>
        <w:spacing w:after="0" w:line="240" w:lineRule="auto"/>
        <w:ind w:firstLine="540"/>
        <w:jc w:val="both"/>
        <w:rPr>
          <w:rFonts w:ascii="Calibri" w:hAnsi="Calibri" w:cs="Calibri"/>
          <w:sz w:val="20"/>
          <w:szCs w:val="20"/>
        </w:rPr>
      </w:pPr>
      <w:r w:rsidRPr="00DA5185">
        <w:rPr>
          <w:rFonts w:ascii="Calibri" w:hAnsi="Calibri" w:cs="Calibri"/>
          <w:sz w:val="20"/>
          <w:szCs w:val="20"/>
        </w:rPr>
        <w:t>Правительство Российской Федерации постановляет:</w:t>
      </w:r>
    </w:p>
    <w:p w:rsidR="00DA5185" w:rsidRPr="00DA5185" w:rsidRDefault="00DA5185">
      <w:pPr>
        <w:widowControl w:val="0"/>
        <w:autoSpaceDE w:val="0"/>
        <w:autoSpaceDN w:val="0"/>
        <w:adjustRightInd w:val="0"/>
        <w:spacing w:after="0" w:line="240" w:lineRule="auto"/>
        <w:ind w:firstLine="540"/>
        <w:jc w:val="both"/>
        <w:rPr>
          <w:rFonts w:ascii="Calibri" w:hAnsi="Calibri" w:cs="Calibri"/>
          <w:sz w:val="20"/>
          <w:szCs w:val="20"/>
        </w:rPr>
      </w:pPr>
      <w:r w:rsidRPr="00DA5185">
        <w:rPr>
          <w:rFonts w:ascii="Calibri" w:hAnsi="Calibri" w:cs="Calibri"/>
          <w:sz w:val="20"/>
          <w:szCs w:val="20"/>
        </w:rPr>
        <w:t xml:space="preserve">1. Установить, что Министерство образования и науки Российской Федерации является федеральным оператором государственного </w:t>
      </w:r>
      <w:hyperlink r:id="rId1742" w:history="1">
        <w:r w:rsidRPr="00DA5185">
          <w:rPr>
            <w:rFonts w:ascii="Calibri" w:hAnsi="Calibri" w:cs="Calibri"/>
            <w:color w:val="0000FF"/>
            <w:sz w:val="20"/>
            <w:szCs w:val="20"/>
          </w:rPr>
          <w:t>банка</w:t>
        </w:r>
      </w:hyperlink>
      <w:r w:rsidRPr="00DA5185">
        <w:rPr>
          <w:rFonts w:ascii="Calibri" w:hAnsi="Calibri" w:cs="Calibri"/>
          <w:sz w:val="20"/>
          <w:szCs w:val="20"/>
        </w:rPr>
        <w:t xml:space="preserve"> данных о детях, оставшихся без попечения родителей.</w:t>
      </w:r>
    </w:p>
    <w:p w:rsidR="00DA5185" w:rsidRPr="00DA5185" w:rsidRDefault="00DA5185">
      <w:pPr>
        <w:widowControl w:val="0"/>
        <w:autoSpaceDE w:val="0"/>
        <w:autoSpaceDN w:val="0"/>
        <w:adjustRightInd w:val="0"/>
        <w:spacing w:after="0" w:line="240" w:lineRule="auto"/>
        <w:ind w:firstLine="540"/>
        <w:jc w:val="both"/>
        <w:rPr>
          <w:rFonts w:ascii="Calibri" w:hAnsi="Calibri" w:cs="Calibri"/>
          <w:sz w:val="20"/>
          <w:szCs w:val="20"/>
        </w:rPr>
      </w:pPr>
      <w:r w:rsidRPr="00DA5185">
        <w:rPr>
          <w:rFonts w:ascii="Calibri" w:hAnsi="Calibri" w:cs="Calibri"/>
          <w:sz w:val="20"/>
          <w:szCs w:val="20"/>
        </w:rPr>
        <w:t xml:space="preserve">2. Утратил силу. - </w:t>
      </w:r>
      <w:hyperlink r:id="rId1743" w:history="1">
        <w:r w:rsidRPr="00DA5185">
          <w:rPr>
            <w:rFonts w:ascii="Calibri" w:hAnsi="Calibri" w:cs="Calibri"/>
            <w:color w:val="0000FF"/>
            <w:sz w:val="20"/>
            <w:szCs w:val="20"/>
          </w:rPr>
          <w:t>Постановление</w:t>
        </w:r>
      </w:hyperlink>
      <w:r w:rsidRPr="00DA5185">
        <w:rPr>
          <w:rFonts w:ascii="Calibri" w:hAnsi="Calibri" w:cs="Calibri"/>
          <w:sz w:val="20"/>
          <w:szCs w:val="20"/>
        </w:rPr>
        <w:t xml:space="preserve"> Правительства РФ от 04.11.2006 N 654.</w:t>
      </w:r>
    </w:p>
    <w:p w:rsidR="00DA5185" w:rsidRPr="00DA5185" w:rsidRDefault="00DA5185">
      <w:pPr>
        <w:widowControl w:val="0"/>
        <w:autoSpaceDE w:val="0"/>
        <w:autoSpaceDN w:val="0"/>
        <w:adjustRightInd w:val="0"/>
        <w:spacing w:after="0" w:line="240" w:lineRule="auto"/>
        <w:ind w:firstLine="540"/>
        <w:jc w:val="both"/>
        <w:rPr>
          <w:rFonts w:ascii="Calibri" w:hAnsi="Calibri" w:cs="Calibri"/>
          <w:sz w:val="20"/>
          <w:szCs w:val="20"/>
        </w:rPr>
      </w:pPr>
      <w:r w:rsidRPr="00DA5185">
        <w:rPr>
          <w:rFonts w:ascii="Calibri" w:hAnsi="Calibri" w:cs="Calibri"/>
          <w:sz w:val="20"/>
          <w:szCs w:val="20"/>
        </w:rPr>
        <w:t xml:space="preserve">3. В частичное изменение </w:t>
      </w:r>
      <w:hyperlink r:id="rId1744" w:history="1">
        <w:r w:rsidRPr="00DA5185">
          <w:rPr>
            <w:rFonts w:ascii="Calibri" w:hAnsi="Calibri" w:cs="Calibri"/>
            <w:color w:val="0000FF"/>
            <w:sz w:val="20"/>
            <w:szCs w:val="20"/>
          </w:rPr>
          <w:t>пункта 3</w:t>
        </w:r>
      </w:hyperlink>
      <w:r w:rsidRPr="00DA5185">
        <w:rPr>
          <w:rFonts w:ascii="Calibri" w:hAnsi="Calibri" w:cs="Calibri"/>
          <w:sz w:val="20"/>
          <w:szCs w:val="20"/>
        </w:rPr>
        <w:t xml:space="preserve"> Постановления Правительства Российской Федерации от 4 апреля 2002 г. N 217 "О государственном банке данных о детях, оставшихся без попечения родителей, и осуществлении контроля за его формированием и использованием" (Собрание законодательства Российской Федерации, 2002, N 15, ст. 1434) поручить Министерству образования и науки Российской Федерации осуществить занесение государственного банка данных о детях, оставшихся без попечения родителей, в государственный регистр баз и банков данных.</w:t>
      </w:r>
    </w:p>
    <w:p w:rsidR="00DA5185" w:rsidRPr="00DA5185" w:rsidRDefault="00DA5185">
      <w:pPr>
        <w:widowControl w:val="0"/>
        <w:autoSpaceDE w:val="0"/>
        <w:autoSpaceDN w:val="0"/>
        <w:adjustRightInd w:val="0"/>
        <w:spacing w:after="0" w:line="240" w:lineRule="auto"/>
        <w:ind w:firstLine="540"/>
        <w:jc w:val="both"/>
        <w:rPr>
          <w:rFonts w:ascii="Calibri" w:hAnsi="Calibri" w:cs="Calibri"/>
          <w:sz w:val="20"/>
          <w:szCs w:val="20"/>
        </w:rPr>
      </w:pPr>
      <w:r w:rsidRPr="00DA5185">
        <w:rPr>
          <w:rFonts w:ascii="Calibri" w:hAnsi="Calibri" w:cs="Calibri"/>
          <w:sz w:val="20"/>
          <w:szCs w:val="20"/>
        </w:rPr>
        <w:t xml:space="preserve">4. Утвердить прилагаемые </w:t>
      </w:r>
      <w:hyperlink w:anchor="Par32" w:history="1">
        <w:r w:rsidRPr="00DA5185">
          <w:rPr>
            <w:rFonts w:ascii="Calibri" w:hAnsi="Calibri" w:cs="Calibri"/>
            <w:color w:val="0000FF"/>
            <w:sz w:val="20"/>
            <w:szCs w:val="20"/>
          </w:rPr>
          <w:t>изменения,</w:t>
        </w:r>
      </w:hyperlink>
      <w:r w:rsidRPr="00DA5185">
        <w:rPr>
          <w:rFonts w:ascii="Calibri" w:hAnsi="Calibri" w:cs="Calibri"/>
          <w:sz w:val="20"/>
          <w:szCs w:val="20"/>
        </w:rPr>
        <w:t xml:space="preserve"> которые вносятся в некоторые акты Правительства Российской Федерации.</w:t>
      </w:r>
    </w:p>
    <w:p w:rsidR="00DA5185" w:rsidRPr="00DA5185" w:rsidRDefault="00DA5185">
      <w:pPr>
        <w:widowControl w:val="0"/>
        <w:autoSpaceDE w:val="0"/>
        <w:autoSpaceDN w:val="0"/>
        <w:adjustRightInd w:val="0"/>
        <w:spacing w:after="0" w:line="240" w:lineRule="auto"/>
        <w:ind w:firstLine="540"/>
        <w:jc w:val="both"/>
        <w:rPr>
          <w:rFonts w:ascii="Calibri" w:hAnsi="Calibri" w:cs="Calibri"/>
          <w:sz w:val="20"/>
          <w:szCs w:val="20"/>
        </w:rPr>
      </w:pPr>
    </w:p>
    <w:p w:rsidR="00DA5185" w:rsidRPr="00DA5185" w:rsidRDefault="00DA5185">
      <w:pPr>
        <w:widowControl w:val="0"/>
        <w:autoSpaceDE w:val="0"/>
        <w:autoSpaceDN w:val="0"/>
        <w:adjustRightInd w:val="0"/>
        <w:spacing w:after="0" w:line="240" w:lineRule="auto"/>
        <w:jc w:val="right"/>
        <w:rPr>
          <w:rFonts w:ascii="Calibri" w:hAnsi="Calibri" w:cs="Calibri"/>
          <w:sz w:val="20"/>
          <w:szCs w:val="20"/>
        </w:rPr>
      </w:pPr>
      <w:r w:rsidRPr="00DA5185">
        <w:rPr>
          <w:rFonts w:ascii="Calibri" w:hAnsi="Calibri" w:cs="Calibri"/>
          <w:sz w:val="20"/>
          <w:szCs w:val="20"/>
        </w:rPr>
        <w:t>Председатель Правительства</w:t>
      </w:r>
    </w:p>
    <w:p w:rsidR="00DA5185" w:rsidRPr="00DA5185" w:rsidRDefault="00DA5185">
      <w:pPr>
        <w:widowControl w:val="0"/>
        <w:autoSpaceDE w:val="0"/>
        <w:autoSpaceDN w:val="0"/>
        <w:adjustRightInd w:val="0"/>
        <w:spacing w:after="0" w:line="240" w:lineRule="auto"/>
        <w:jc w:val="right"/>
        <w:rPr>
          <w:rFonts w:ascii="Calibri" w:hAnsi="Calibri" w:cs="Calibri"/>
          <w:sz w:val="20"/>
          <w:szCs w:val="20"/>
        </w:rPr>
      </w:pPr>
      <w:r w:rsidRPr="00DA5185">
        <w:rPr>
          <w:rFonts w:ascii="Calibri" w:hAnsi="Calibri" w:cs="Calibri"/>
          <w:sz w:val="20"/>
          <w:szCs w:val="20"/>
        </w:rPr>
        <w:t>Российской Федерации</w:t>
      </w:r>
    </w:p>
    <w:p w:rsidR="00DA5185" w:rsidRPr="00DA5185" w:rsidRDefault="00DA5185">
      <w:pPr>
        <w:widowControl w:val="0"/>
        <w:autoSpaceDE w:val="0"/>
        <w:autoSpaceDN w:val="0"/>
        <w:adjustRightInd w:val="0"/>
        <w:spacing w:after="0" w:line="240" w:lineRule="auto"/>
        <w:jc w:val="right"/>
        <w:rPr>
          <w:rFonts w:ascii="Calibri" w:hAnsi="Calibri" w:cs="Calibri"/>
          <w:sz w:val="20"/>
          <w:szCs w:val="20"/>
        </w:rPr>
      </w:pPr>
      <w:r w:rsidRPr="00DA5185">
        <w:rPr>
          <w:rFonts w:ascii="Calibri" w:hAnsi="Calibri" w:cs="Calibri"/>
          <w:sz w:val="20"/>
          <w:szCs w:val="20"/>
        </w:rPr>
        <w:t>М.ФРАДКОВ</w:t>
      </w:r>
    </w:p>
    <w:p w:rsidR="00DA5185" w:rsidRPr="00DA5185" w:rsidRDefault="00DA5185">
      <w:pPr>
        <w:widowControl w:val="0"/>
        <w:autoSpaceDE w:val="0"/>
        <w:autoSpaceDN w:val="0"/>
        <w:adjustRightInd w:val="0"/>
        <w:spacing w:after="0" w:line="240" w:lineRule="auto"/>
        <w:jc w:val="right"/>
        <w:rPr>
          <w:rFonts w:ascii="Calibri" w:hAnsi="Calibri" w:cs="Calibri"/>
          <w:sz w:val="20"/>
          <w:szCs w:val="20"/>
        </w:rPr>
      </w:pPr>
    </w:p>
    <w:p w:rsidR="00DA5185" w:rsidRPr="00DA5185" w:rsidRDefault="00DA5185">
      <w:pPr>
        <w:widowControl w:val="0"/>
        <w:autoSpaceDE w:val="0"/>
        <w:autoSpaceDN w:val="0"/>
        <w:adjustRightInd w:val="0"/>
        <w:spacing w:after="0" w:line="240" w:lineRule="auto"/>
        <w:jc w:val="right"/>
        <w:outlineLvl w:val="0"/>
        <w:rPr>
          <w:rFonts w:ascii="Calibri" w:hAnsi="Calibri" w:cs="Calibri"/>
          <w:sz w:val="20"/>
          <w:szCs w:val="20"/>
        </w:rPr>
      </w:pPr>
      <w:r w:rsidRPr="00DA5185">
        <w:rPr>
          <w:rFonts w:ascii="Calibri" w:hAnsi="Calibri" w:cs="Calibri"/>
          <w:sz w:val="20"/>
          <w:szCs w:val="20"/>
        </w:rPr>
        <w:t>Утверждены</w:t>
      </w:r>
    </w:p>
    <w:p w:rsidR="00DA5185" w:rsidRPr="00DA5185" w:rsidRDefault="00DA5185">
      <w:pPr>
        <w:widowControl w:val="0"/>
        <w:autoSpaceDE w:val="0"/>
        <w:autoSpaceDN w:val="0"/>
        <w:adjustRightInd w:val="0"/>
        <w:spacing w:after="0" w:line="240" w:lineRule="auto"/>
        <w:jc w:val="right"/>
        <w:rPr>
          <w:rFonts w:ascii="Calibri" w:hAnsi="Calibri" w:cs="Calibri"/>
          <w:sz w:val="20"/>
          <w:szCs w:val="20"/>
        </w:rPr>
      </w:pPr>
      <w:r w:rsidRPr="00DA5185">
        <w:rPr>
          <w:rFonts w:ascii="Calibri" w:hAnsi="Calibri" w:cs="Calibri"/>
          <w:sz w:val="20"/>
          <w:szCs w:val="20"/>
        </w:rPr>
        <w:t>Постановлением Правительства</w:t>
      </w:r>
    </w:p>
    <w:p w:rsidR="00DA5185" w:rsidRPr="00DA5185" w:rsidRDefault="00DA5185">
      <w:pPr>
        <w:widowControl w:val="0"/>
        <w:autoSpaceDE w:val="0"/>
        <w:autoSpaceDN w:val="0"/>
        <w:adjustRightInd w:val="0"/>
        <w:spacing w:after="0" w:line="240" w:lineRule="auto"/>
        <w:jc w:val="right"/>
        <w:rPr>
          <w:rFonts w:ascii="Calibri" w:hAnsi="Calibri" w:cs="Calibri"/>
          <w:sz w:val="20"/>
          <w:szCs w:val="20"/>
        </w:rPr>
      </w:pPr>
      <w:r w:rsidRPr="00DA5185">
        <w:rPr>
          <w:rFonts w:ascii="Calibri" w:hAnsi="Calibri" w:cs="Calibri"/>
          <w:sz w:val="20"/>
          <w:szCs w:val="20"/>
        </w:rPr>
        <w:t>Российской Федерации</w:t>
      </w:r>
    </w:p>
    <w:p w:rsidR="00DA5185" w:rsidRPr="00DA5185" w:rsidRDefault="00DA5185">
      <w:pPr>
        <w:widowControl w:val="0"/>
        <w:autoSpaceDE w:val="0"/>
        <w:autoSpaceDN w:val="0"/>
        <w:adjustRightInd w:val="0"/>
        <w:spacing w:after="0" w:line="240" w:lineRule="auto"/>
        <w:jc w:val="right"/>
        <w:rPr>
          <w:rFonts w:ascii="Calibri" w:hAnsi="Calibri" w:cs="Calibri"/>
          <w:sz w:val="20"/>
          <w:szCs w:val="20"/>
        </w:rPr>
      </w:pPr>
      <w:r w:rsidRPr="00DA5185">
        <w:rPr>
          <w:rFonts w:ascii="Calibri" w:hAnsi="Calibri" w:cs="Calibri"/>
          <w:sz w:val="20"/>
          <w:szCs w:val="20"/>
        </w:rPr>
        <w:t>от 10 марта 2005 г. N 123</w:t>
      </w:r>
    </w:p>
    <w:p w:rsidR="00DA5185" w:rsidRPr="00DA5185" w:rsidRDefault="00DA5185">
      <w:pPr>
        <w:widowControl w:val="0"/>
        <w:autoSpaceDE w:val="0"/>
        <w:autoSpaceDN w:val="0"/>
        <w:adjustRightInd w:val="0"/>
        <w:spacing w:after="0" w:line="240" w:lineRule="auto"/>
        <w:jc w:val="center"/>
        <w:rPr>
          <w:rFonts w:ascii="Calibri" w:hAnsi="Calibri" w:cs="Calibri"/>
          <w:b/>
          <w:bCs/>
          <w:sz w:val="20"/>
          <w:szCs w:val="20"/>
        </w:rPr>
      </w:pPr>
      <w:r w:rsidRPr="00DA5185">
        <w:rPr>
          <w:rFonts w:ascii="Calibri" w:hAnsi="Calibri" w:cs="Calibri"/>
          <w:b/>
          <w:bCs/>
          <w:sz w:val="20"/>
          <w:szCs w:val="20"/>
        </w:rPr>
        <w:t>ИЗМЕНЕНИЯ,</w:t>
      </w:r>
    </w:p>
    <w:p w:rsidR="00DA5185" w:rsidRPr="00DA5185" w:rsidRDefault="00DA5185">
      <w:pPr>
        <w:widowControl w:val="0"/>
        <w:autoSpaceDE w:val="0"/>
        <w:autoSpaceDN w:val="0"/>
        <w:adjustRightInd w:val="0"/>
        <w:spacing w:after="0" w:line="240" w:lineRule="auto"/>
        <w:jc w:val="center"/>
        <w:rPr>
          <w:rFonts w:ascii="Calibri" w:hAnsi="Calibri" w:cs="Calibri"/>
          <w:b/>
          <w:bCs/>
          <w:sz w:val="20"/>
          <w:szCs w:val="20"/>
        </w:rPr>
      </w:pPr>
      <w:r w:rsidRPr="00DA5185">
        <w:rPr>
          <w:rFonts w:ascii="Calibri" w:hAnsi="Calibri" w:cs="Calibri"/>
          <w:b/>
          <w:bCs/>
          <w:sz w:val="20"/>
          <w:szCs w:val="20"/>
        </w:rPr>
        <w:t>КОТОРЫЕ ВНОСЯТСЯ В НЕКОТОРЫЕ АКТЫ ПРАВИТЕЛЬСТВА</w:t>
      </w:r>
    </w:p>
    <w:p w:rsidR="00DA5185" w:rsidRPr="00DA5185" w:rsidRDefault="00DA5185">
      <w:pPr>
        <w:widowControl w:val="0"/>
        <w:autoSpaceDE w:val="0"/>
        <w:autoSpaceDN w:val="0"/>
        <w:adjustRightInd w:val="0"/>
        <w:spacing w:after="0" w:line="240" w:lineRule="auto"/>
        <w:jc w:val="center"/>
        <w:rPr>
          <w:rFonts w:ascii="Calibri" w:hAnsi="Calibri" w:cs="Calibri"/>
          <w:b/>
          <w:bCs/>
          <w:sz w:val="20"/>
          <w:szCs w:val="20"/>
        </w:rPr>
      </w:pPr>
      <w:r w:rsidRPr="00DA5185">
        <w:rPr>
          <w:rFonts w:ascii="Calibri" w:hAnsi="Calibri" w:cs="Calibri"/>
          <w:b/>
          <w:bCs/>
          <w:sz w:val="20"/>
          <w:szCs w:val="20"/>
        </w:rPr>
        <w:t>РОССИЙСКОЙ ФЕДЕРАЦИИ</w:t>
      </w:r>
    </w:p>
    <w:p w:rsidR="00DA5185" w:rsidRPr="00DA5185" w:rsidRDefault="00DA5185">
      <w:pPr>
        <w:widowControl w:val="0"/>
        <w:autoSpaceDE w:val="0"/>
        <w:autoSpaceDN w:val="0"/>
        <w:adjustRightInd w:val="0"/>
        <w:spacing w:after="0" w:line="240" w:lineRule="auto"/>
        <w:jc w:val="center"/>
        <w:rPr>
          <w:rFonts w:ascii="Calibri" w:hAnsi="Calibri" w:cs="Calibri"/>
          <w:sz w:val="20"/>
          <w:szCs w:val="20"/>
        </w:rPr>
      </w:pPr>
      <w:r w:rsidRPr="00DA5185">
        <w:rPr>
          <w:rFonts w:ascii="Calibri" w:hAnsi="Calibri" w:cs="Calibri"/>
          <w:sz w:val="20"/>
          <w:szCs w:val="20"/>
        </w:rPr>
        <w:t xml:space="preserve">(в ред. </w:t>
      </w:r>
      <w:hyperlink r:id="rId1745" w:history="1">
        <w:r w:rsidRPr="00DA5185">
          <w:rPr>
            <w:rFonts w:ascii="Calibri" w:hAnsi="Calibri" w:cs="Calibri"/>
            <w:color w:val="0000FF"/>
            <w:sz w:val="20"/>
            <w:szCs w:val="20"/>
          </w:rPr>
          <w:t>Постановления</w:t>
        </w:r>
      </w:hyperlink>
      <w:r w:rsidRPr="00DA5185">
        <w:rPr>
          <w:rFonts w:ascii="Calibri" w:hAnsi="Calibri" w:cs="Calibri"/>
          <w:sz w:val="20"/>
          <w:szCs w:val="20"/>
        </w:rPr>
        <w:t xml:space="preserve"> Правительства РФ от 04.11.2006 N 654)</w:t>
      </w:r>
    </w:p>
    <w:p w:rsidR="00DA5185" w:rsidRPr="00DA5185" w:rsidRDefault="00DA5185">
      <w:pPr>
        <w:widowControl w:val="0"/>
        <w:autoSpaceDE w:val="0"/>
        <w:autoSpaceDN w:val="0"/>
        <w:adjustRightInd w:val="0"/>
        <w:spacing w:after="0" w:line="240" w:lineRule="auto"/>
        <w:ind w:firstLine="540"/>
        <w:jc w:val="both"/>
        <w:rPr>
          <w:rFonts w:ascii="Calibri" w:hAnsi="Calibri" w:cs="Calibri"/>
          <w:sz w:val="20"/>
          <w:szCs w:val="20"/>
        </w:rPr>
      </w:pPr>
    </w:p>
    <w:p w:rsidR="00DA5185" w:rsidRPr="00DA5185" w:rsidRDefault="00DA5185">
      <w:pPr>
        <w:widowControl w:val="0"/>
        <w:autoSpaceDE w:val="0"/>
        <w:autoSpaceDN w:val="0"/>
        <w:adjustRightInd w:val="0"/>
        <w:spacing w:after="0" w:line="240" w:lineRule="auto"/>
        <w:ind w:firstLine="540"/>
        <w:jc w:val="both"/>
        <w:rPr>
          <w:rFonts w:ascii="Calibri" w:hAnsi="Calibri" w:cs="Calibri"/>
          <w:sz w:val="20"/>
          <w:szCs w:val="20"/>
        </w:rPr>
      </w:pPr>
      <w:r w:rsidRPr="00DA5185">
        <w:rPr>
          <w:rFonts w:ascii="Calibri" w:hAnsi="Calibri" w:cs="Calibri"/>
          <w:sz w:val="20"/>
          <w:szCs w:val="20"/>
        </w:rPr>
        <w:t xml:space="preserve">1. Утратил силу. - </w:t>
      </w:r>
      <w:hyperlink r:id="rId1746" w:history="1">
        <w:r w:rsidRPr="00DA5185">
          <w:rPr>
            <w:rFonts w:ascii="Calibri" w:hAnsi="Calibri" w:cs="Calibri"/>
            <w:color w:val="0000FF"/>
            <w:sz w:val="20"/>
            <w:szCs w:val="20"/>
          </w:rPr>
          <w:t>Постановление</w:t>
        </w:r>
      </w:hyperlink>
      <w:r w:rsidRPr="00DA5185">
        <w:rPr>
          <w:rFonts w:ascii="Calibri" w:hAnsi="Calibri" w:cs="Calibri"/>
          <w:sz w:val="20"/>
          <w:szCs w:val="20"/>
        </w:rPr>
        <w:t xml:space="preserve"> Правительства РФ от 04.11.2006 N 654.</w:t>
      </w:r>
    </w:p>
    <w:p w:rsidR="00DA5185" w:rsidRPr="00DA5185" w:rsidRDefault="00DA5185">
      <w:pPr>
        <w:widowControl w:val="0"/>
        <w:autoSpaceDE w:val="0"/>
        <w:autoSpaceDN w:val="0"/>
        <w:adjustRightInd w:val="0"/>
        <w:spacing w:after="0" w:line="240" w:lineRule="auto"/>
        <w:ind w:firstLine="540"/>
        <w:jc w:val="both"/>
        <w:rPr>
          <w:rFonts w:ascii="Calibri" w:hAnsi="Calibri" w:cs="Calibri"/>
          <w:sz w:val="20"/>
          <w:szCs w:val="20"/>
        </w:rPr>
      </w:pPr>
      <w:r w:rsidRPr="00DA5185">
        <w:rPr>
          <w:rFonts w:ascii="Calibri" w:hAnsi="Calibri" w:cs="Calibri"/>
          <w:sz w:val="20"/>
          <w:szCs w:val="20"/>
        </w:rPr>
        <w:t xml:space="preserve">2. В </w:t>
      </w:r>
      <w:hyperlink r:id="rId1747" w:history="1">
        <w:r w:rsidRPr="00DA5185">
          <w:rPr>
            <w:rFonts w:ascii="Calibri" w:hAnsi="Calibri" w:cs="Calibri"/>
            <w:color w:val="0000FF"/>
            <w:sz w:val="20"/>
            <w:szCs w:val="20"/>
          </w:rPr>
          <w:t>Постановлении</w:t>
        </w:r>
      </w:hyperlink>
      <w:r w:rsidRPr="00DA5185">
        <w:rPr>
          <w:rFonts w:ascii="Calibri" w:hAnsi="Calibri" w:cs="Calibri"/>
          <w:sz w:val="20"/>
          <w:szCs w:val="20"/>
        </w:rPr>
        <w:t xml:space="preserve"> Правительства Российской Федерации от 29 марта 2000 г. N 275 "Об утверждении Правил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и Правил постановки на учет консульскими учреждениями Российской Федерации детей, являющихся гражданами Российской Федерации и усыновленных иностранными гражданами или лицами без гражданства" (Собрание законодательства Российской Федерации, 2000, N 15, ст. 1590; 2002, N 15, ст. 1434):</w:t>
      </w:r>
    </w:p>
    <w:p w:rsidR="00DA5185" w:rsidRPr="00DA5185" w:rsidRDefault="00DA5185">
      <w:pPr>
        <w:widowControl w:val="0"/>
        <w:autoSpaceDE w:val="0"/>
        <w:autoSpaceDN w:val="0"/>
        <w:adjustRightInd w:val="0"/>
        <w:spacing w:after="0" w:line="240" w:lineRule="auto"/>
        <w:ind w:firstLine="540"/>
        <w:jc w:val="both"/>
        <w:rPr>
          <w:rFonts w:ascii="Calibri" w:hAnsi="Calibri" w:cs="Calibri"/>
          <w:sz w:val="20"/>
          <w:szCs w:val="20"/>
        </w:rPr>
      </w:pPr>
      <w:r w:rsidRPr="00DA5185">
        <w:rPr>
          <w:rFonts w:ascii="Calibri" w:hAnsi="Calibri" w:cs="Calibri"/>
          <w:sz w:val="20"/>
          <w:szCs w:val="20"/>
        </w:rPr>
        <w:t xml:space="preserve">а) в </w:t>
      </w:r>
      <w:hyperlink r:id="rId1748" w:history="1">
        <w:r w:rsidRPr="00DA5185">
          <w:rPr>
            <w:rFonts w:ascii="Calibri" w:hAnsi="Calibri" w:cs="Calibri"/>
            <w:color w:val="0000FF"/>
            <w:sz w:val="20"/>
            <w:szCs w:val="20"/>
          </w:rPr>
          <w:t>пункте 2</w:t>
        </w:r>
      </w:hyperlink>
      <w:r w:rsidRPr="00DA5185">
        <w:rPr>
          <w:rFonts w:ascii="Calibri" w:hAnsi="Calibri" w:cs="Calibri"/>
          <w:sz w:val="20"/>
          <w:szCs w:val="20"/>
        </w:rPr>
        <w:t xml:space="preserve"> слова: "Министерству образования Российской Федерации" заменить словами: "Министерству образования и науки Российской Федерации";</w:t>
      </w:r>
    </w:p>
    <w:p w:rsidR="00DA5185" w:rsidRPr="00DA5185" w:rsidRDefault="00DA5185">
      <w:pPr>
        <w:widowControl w:val="0"/>
        <w:autoSpaceDE w:val="0"/>
        <w:autoSpaceDN w:val="0"/>
        <w:adjustRightInd w:val="0"/>
        <w:spacing w:after="0" w:line="240" w:lineRule="auto"/>
        <w:ind w:firstLine="540"/>
        <w:jc w:val="both"/>
        <w:rPr>
          <w:rFonts w:ascii="Calibri" w:hAnsi="Calibri" w:cs="Calibri"/>
          <w:sz w:val="20"/>
          <w:szCs w:val="20"/>
        </w:rPr>
      </w:pPr>
      <w:r w:rsidRPr="00DA5185">
        <w:rPr>
          <w:rFonts w:ascii="Calibri" w:hAnsi="Calibri" w:cs="Calibri"/>
          <w:sz w:val="20"/>
          <w:szCs w:val="20"/>
        </w:rPr>
        <w:t xml:space="preserve">б) в </w:t>
      </w:r>
      <w:hyperlink r:id="rId1749" w:history="1">
        <w:r w:rsidRPr="00DA5185">
          <w:rPr>
            <w:rFonts w:ascii="Calibri" w:hAnsi="Calibri" w:cs="Calibri"/>
            <w:color w:val="0000FF"/>
            <w:sz w:val="20"/>
            <w:szCs w:val="20"/>
          </w:rPr>
          <w:t>Правилах</w:t>
        </w:r>
      </w:hyperlink>
      <w:r w:rsidRPr="00DA5185">
        <w:rPr>
          <w:rFonts w:ascii="Calibri" w:hAnsi="Calibri" w:cs="Calibri"/>
          <w:sz w:val="20"/>
          <w:szCs w:val="20"/>
        </w:rPr>
        <w:t xml:space="preserve">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утвержденных указанным Постановлением:</w:t>
      </w:r>
    </w:p>
    <w:p w:rsidR="00DA5185" w:rsidRPr="00DA5185" w:rsidRDefault="00DA5185">
      <w:pPr>
        <w:widowControl w:val="0"/>
        <w:autoSpaceDE w:val="0"/>
        <w:autoSpaceDN w:val="0"/>
        <w:adjustRightInd w:val="0"/>
        <w:spacing w:after="0" w:line="240" w:lineRule="auto"/>
        <w:ind w:firstLine="540"/>
        <w:jc w:val="both"/>
        <w:rPr>
          <w:rFonts w:ascii="Calibri" w:hAnsi="Calibri" w:cs="Calibri"/>
          <w:sz w:val="20"/>
          <w:szCs w:val="20"/>
        </w:rPr>
      </w:pPr>
      <w:r w:rsidRPr="00DA5185">
        <w:rPr>
          <w:rFonts w:ascii="Calibri" w:hAnsi="Calibri" w:cs="Calibri"/>
          <w:sz w:val="20"/>
          <w:szCs w:val="20"/>
        </w:rPr>
        <w:t xml:space="preserve">в </w:t>
      </w:r>
      <w:hyperlink r:id="rId1750" w:history="1">
        <w:r w:rsidRPr="00DA5185">
          <w:rPr>
            <w:rFonts w:ascii="Calibri" w:hAnsi="Calibri" w:cs="Calibri"/>
            <w:color w:val="0000FF"/>
            <w:sz w:val="20"/>
            <w:szCs w:val="20"/>
          </w:rPr>
          <w:t>пункте 5,</w:t>
        </w:r>
      </w:hyperlink>
      <w:hyperlink r:id="rId1751" w:history="1">
        <w:r w:rsidRPr="00DA5185">
          <w:rPr>
            <w:rFonts w:ascii="Calibri" w:hAnsi="Calibri" w:cs="Calibri"/>
            <w:color w:val="0000FF"/>
            <w:sz w:val="20"/>
            <w:szCs w:val="20"/>
          </w:rPr>
          <w:t>абзаце третьем</w:t>
        </w:r>
      </w:hyperlink>
      <w:r w:rsidRPr="00DA5185">
        <w:rPr>
          <w:rFonts w:ascii="Calibri" w:hAnsi="Calibri" w:cs="Calibri"/>
          <w:sz w:val="20"/>
          <w:szCs w:val="20"/>
        </w:rPr>
        <w:t xml:space="preserve"> пункта 11, в </w:t>
      </w:r>
      <w:hyperlink r:id="rId1752" w:history="1">
        <w:r w:rsidRPr="00DA5185">
          <w:rPr>
            <w:rFonts w:ascii="Calibri" w:hAnsi="Calibri" w:cs="Calibri"/>
            <w:color w:val="0000FF"/>
            <w:sz w:val="20"/>
            <w:szCs w:val="20"/>
          </w:rPr>
          <w:t>пунктах 13</w:t>
        </w:r>
      </w:hyperlink>
      <w:r w:rsidRPr="00DA5185">
        <w:rPr>
          <w:rFonts w:ascii="Calibri" w:hAnsi="Calibri" w:cs="Calibri"/>
          <w:sz w:val="20"/>
          <w:szCs w:val="20"/>
        </w:rPr>
        <w:t xml:space="preserve"> и </w:t>
      </w:r>
      <w:hyperlink r:id="rId1753" w:history="1">
        <w:r w:rsidRPr="00DA5185">
          <w:rPr>
            <w:rFonts w:ascii="Calibri" w:hAnsi="Calibri" w:cs="Calibri"/>
            <w:color w:val="0000FF"/>
            <w:sz w:val="20"/>
            <w:szCs w:val="20"/>
          </w:rPr>
          <w:t>33</w:t>
        </w:r>
      </w:hyperlink>
      <w:r w:rsidRPr="00DA5185">
        <w:rPr>
          <w:rFonts w:ascii="Calibri" w:hAnsi="Calibri" w:cs="Calibri"/>
          <w:sz w:val="20"/>
          <w:szCs w:val="20"/>
        </w:rPr>
        <w:t xml:space="preserve"> слова: "Министерство образования Российской Федерации" в соответствующем падеже заменить словами: "Министерство образования и науки Российской Федерации" в соответствующем падеже;</w:t>
      </w:r>
    </w:p>
    <w:p w:rsidR="00DA5185" w:rsidRPr="00DA5185" w:rsidRDefault="00DA5185">
      <w:pPr>
        <w:widowControl w:val="0"/>
        <w:autoSpaceDE w:val="0"/>
        <w:autoSpaceDN w:val="0"/>
        <w:adjustRightInd w:val="0"/>
        <w:spacing w:after="0" w:line="240" w:lineRule="auto"/>
        <w:ind w:firstLine="540"/>
        <w:jc w:val="both"/>
        <w:rPr>
          <w:rFonts w:ascii="Calibri" w:hAnsi="Calibri" w:cs="Calibri"/>
          <w:sz w:val="20"/>
          <w:szCs w:val="20"/>
        </w:rPr>
      </w:pPr>
      <w:r w:rsidRPr="00DA5185">
        <w:rPr>
          <w:rFonts w:ascii="Calibri" w:hAnsi="Calibri" w:cs="Calibri"/>
          <w:sz w:val="20"/>
          <w:szCs w:val="20"/>
        </w:rPr>
        <w:t xml:space="preserve">в </w:t>
      </w:r>
      <w:hyperlink r:id="rId1754" w:history="1">
        <w:r w:rsidRPr="00DA5185">
          <w:rPr>
            <w:rFonts w:ascii="Calibri" w:hAnsi="Calibri" w:cs="Calibri"/>
            <w:color w:val="0000FF"/>
            <w:sz w:val="20"/>
            <w:szCs w:val="20"/>
          </w:rPr>
          <w:t>подпункте 5</w:t>
        </w:r>
      </w:hyperlink>
      <w:r w:rsidRPr="00DA5185">
        <w:rPr>
          <w:rFonts w:ascii="Calibri" w:hAnsi="Calibri" w:cs="Calibri"/>
          <w:sz w:val="20"/>
          <w:szCs w:val="20"/>
        </w:rPr>
        <w:t xml:space="preserve"> пункта 6 и в </w:t>
      </w:r>
      <w:hyperlink r:id="rId1755" w:history="1">
        <w:r w:rsidRPr="00DA5185">
          <w:rPr>
            <w:rFonts w:ascii="Calibri" w:hAnsi="Calibri" w:cs="Calibri"/>
            <w:color w:val="0000FF"/>
            <w:sz w:val="20"/>
            <w:szCs w:val="20"/>
          </w:rPr>
          <w:t>абзаце третьем</w:t>
        </w:r>
      </w:hyperlink>
      <w:r w:rsidRPr="00DA5185">
        <w:rPr>
          <w:rFonts w:ascii="Calibri" w:hAnsi="Calibri" w:cs="Calibri"/>
          <w:sz w:val="20"/>
          <w:szCs w:val="20"/>
        </w:rPr>
        <w:t xml:space="preserve"> пункта 11 слова: "Министерством здравоохранения Российской Федерации" заменить словами: "Министерством здравоохранения и социального развития Российской Федерации";</w:t>
      </w:r>
    </w:p>
    <w:p w:rsidR="00DA5185" w:rsidRPr="00DA5185" w:rsidRDefault="00DA5185">
      <w:pPr>
        <w:widowControl w:val="0"/>
        <w:autoSpaceDE w:val="0"/>
        <w:autoSpaceDN w:val="0"/>
        <w:adjustRightInd w:val="0"/>
        <w:spacing w:after="0" w:line="240" w:lineRule="auto"/>
        <w:ind w:firstLine="540"/>
        <w:jc w:val="both"/>
        <w:rPr>
          <w:rFonts w:ascii="Calibri" w:hAnsi="Calibri" w:cs="Calibri"/>
          <w:sz w:val="20"/>
          <w:szCs w:val="20"/>
        </w:rPr>
      </w:pPr>
      <w:r w:rsidRPr="00DA5185">
        <w:rPr>
          <w:rFonts w:ascii="Calibri" w:hAnsi="Calibri" w:cs="Calibri"/>
          <w:sz w:val="20"/>
          <w:szCs w:val="20"/>
        </w:rPr>
        <w:t xml:space="preserve">в) в </w:t>
      </w:r>
      <w:hyperlink r:id="rId1756" w:history="1">
        <w:r w:rsidRPr="00DA5185">
          <w:rPr>
            <w:rFonts w:ascii="Calibri" w:hAnsi="Calibri" w:cs="Calibri"/>
            <w:color w:val="0000FF"/>
            <w:sz w:val="20"/>
            <w:szCs w:val="20"/>
          </w:rPr>
          <w:t>Правилах</w:t>
        </w:r>
      </w:hyperlink>
      <w:r w:rsidRPr="00DA5185">
        <w:rPr>
          <w:rFonts w:ascii="Calibri" w:hAnsi="Calibri" w:cs="Calibri"/>
          <w:sz w:val="20"/>
          <w:szCs w:val="20"/>
        </w:rPr>
        <w:t xml:space="preserve"> постановки на учет консульскими учреждениями Российской Федерации детей, являющихся гражданами Российской Федерации и усыновленных иностранными гражданами или лицами без гражданства, утвержденных указанным Постановлением:</w:t>
      </w:r>
    </w:p>
    <w:p w:rsidR="00DA5185" w:rsidRPr="00DA5185" w:rsidRDefault="00DA5185">
      <w:pPr>
        <w:widowControl w:val="0"/>
        <w:autoSpaceDE w:val="0"/>
        <w:autoSpaceDN w:val="0"/>
        <w:adjustRightInd w:val="0"/>
        <w:spacing w:after="0" w:line="240" w:lineRule="auto"/>
        <w:ind w:firstLine="540"/>
        <w:jc w:val="both"/>
        <w:rPr>
          <w:rFonts w:ascii="Calibri" w:hAnsi="Calibri" w:cs="Calibri"/>
          <w:sz w:val="20"/>
          <w:szCs w:val="20"/>
        </w:rPr>
      </w:pPr>
      <w:r w:rsidRPr="00DA5185">
        <w:rPr>
          <w:rFonts w:ascii="Calibri" w:hAnsi="Calibri" w:cs="Calibri"/>
          <w:sz w:val="20"/>
          <w:szCs w:val="20"/>
        </w:rPr>
        <w:t xml:space="preserve">в </w:t>
      </w:r>
      <w:hyperlink r:id="rId1757" w:history="1">
        <w:r w:rsidRPr="00DA5185">
          <w:rPr>
            <w:rFonts w:ascii="Calibri" w:hAnsi="Calibri" w:cs="Calibri"/>
            <w:color w:val="0000FF"/>
            <w:sz w:val="20"/>
            <w:szCs w:val="20"/>
          </w:rPr>
          <w:t>пункте 5</w:t>
        </w:r>
      </w:hyperlink>
      <w:r w:rsidRPr="00DA5185">
        <w:rPr>
          <w:rFonts w:ascii="Calibri" w:hAnsi="Calibri" w:cs="Calibri"/>
          <w:sz w:val="20"/>
          <w:szCs w:val="20"/>
        </w:rPr>
        <w:t xml:space="preserve"> слова: "Департамент консульской службы" заменить словами: "Консульский департамент";</w:t>
      </w:r>
    </w:p>
    <w:p w:rsidR="00FE454C" w:rsidRPr="00FE454C" w:rsidRDefault="00DA5185" w:rsidP="00DA5185">
      <w:pPr>
        <w:widowControl w:val="0"/>
        <w:autoSpaceDE w:val="0"/>
        <w:autoSpaceDN w:val="0"/>
        <w:adjustRightInd w:val="0"/>
        <w:spacing w:after="0" w:line="240" w:lineRule="auto"/>
        <w:ind w:firstLine="540"/>
        <w:jc w:val="both"/>
        <w:rPr>
          <w:rFonts w:ascii="Calibri" w:hAnsi="Calibri" w:cs="Calibri"/>
          <w:bCs/>
        </w:rPr>
      </w:pPr>
      <w:r w:rsidRPr="00DA5185">
        <w:rPr>
          <w:rFonts w:ascii="Calibri" w:hAnsi="Calibri" w:cs="Calibri"/>
          <w:sz w:val="20"/>
          <w:szCs w:val="20"/>
        </w:rPr>
        <w:t xml:space="preserve">в </w:t>
      </w:r>
      <w:hyperlink r:id="rId1758" w:history="1">
        <w:r w:rsidRPr="00DA5185">
          <w:rPr>
            <w:rFonts w:ascii="Calibri" w:hAnsi="Calibri" w:cs="Calibri"/>
            <w:color w:val="0000FF"/>
            <w:sz w:val="20"/>
            <w:szCs w:val="20"/>
          </w:rPr>
          <w:t>пункте 8</w:t>
        </w:r>
      </w:hyperlink>
      <w:r w:rsidRPr="00DA5185">
        <w:rPr>
          <w:rFonts w:ascii="Calibri" w:hAnsi="Calibri" w:cs="Calibri"/>
          <w:sz w:val="20"/>
          <w:szCs w:val="20"/>
        </w:rPr>
        <w:t xml:space="preserve"> слова: "Министерство образования Российской Федерации" заменить словами: "Министерство образования и науки Российской Федерации".</w:t>
      </w:r>
    </w:p>
    <w:p w:rsidR="00FE454C" w:rsidRDefault="00FE454C">
      <w:pPr>
        <w:widowControl w:val="0"/>
        <w:autoSpaceDE w:val="0"/>
        <w:autoSpaceDN w:val="0"/>
        <w:adjustRightInd w:val="0"/>
        <w:spacing w:after="0" w:line="240" w:lineRule="auto"/>
        <w:jc w:val="center"/>
        <w:outlineLvl w:val="0"/>
        <w:rPr>
          <w:rFonts w:ascii="Calibri" w:hAnsi="Calibri" w:cs="Calibri"/>
          <w:b/>
          <w:bCs/>
        </w:rPr>
        <w:sectPr w:rsidR="00FE454C" w:rsidSect="00696592">
          <w:pgSz w:w="11906" w:h="16838"/>
          <w:pgMar w:top="1134" w:right="707" w:bottom="851" w:left="1276" w:header="708" w:footer="708" w:gutter="0"/>
          <w:cols w:space="708"/>
          <w:titlePg/>
          <w:docGrid w:linePitch="360"/>
        </w:sectPr>
      </w:pPr>
    </w:p>
    <w:p w:rsidR="0025546E" w:rsidRDefault="0025546E">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lastRenderedPageBreak/>
        <w:t>ПРАВИТЕЛЬСТВО РОССИЙСКОЙ ФЕДЕРАЦИИ</w:t>
      </w:r>
    </w:p>
    <w:p w:rsidR="0025546E" w:rsidRDefault="0025546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ПОСТАНОВЛЕНИЕ</w:t>
      </w:r>
    </w:p>
    <w:p w:rsidR="0025546E" w:rsidRDefault="0025546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4 ноября 2006 г. N 654</w:t>
      </w:r>
    </w:p>
    <w:p w:rsidR="0025546E" w:rsidRDefault="0025546E">
      <w:pPr>
        <w:widowControl w:val="0"/>
        <w:autoSpaceDE w:val="0"/>
        <w:autoSpaceDN w:val="0"/>
        <w:adjustRightInd w:val="0"/>
        <w:spacing w:after="0" w:line="240" w:lineRule="auto"/>
        <w:jc w:val="center"/>
        <w:rPr>
          <w:rFonts w:ascii="Calibri" w:hAnsi="Calibri" w:cs="Calibri"/>
          <w:b/>
          <w:bCs/>
        </w:rPr>
      </w:pPr>
    </w:p>
    <w:p w:rsidR="0025546E" w:rsidRDefault="0025546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ДЕЯТЕЛЬНОСТИ ОРГАНОВ И ОРГАНИЗАЦИЙ</w:t>
      </w:r>
    </w:p>
    <w:p w:rsidR="0025546E" w:rsidRDefault="0025546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ИНОСТРАННЫХ ГОСУДАРСТВ ПО УСЫНОВЛЕНИЮ (УДОЧЕРЕНИЮ)</w:t>
      </w:r>
    </w:p>
    <w:p w:rsidR="0025546E" w:rsidRDefault="0025546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ДЕТЕЙ НА ТЕРРИТОРИИ РОССИЙСКОЙ ФЕДЕРАЦИИ</w:t>
      </w:r>
    </w:p>
    <w:p w:rsidR="0025546E" w:rsidRDefault="0025546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 КОНТРОЛЕ ЗА ЕЕ ОСУЩЕСТВЛЕНИЕМ</w:t>
      </w:r>
    </w:p>
    <w:p w:rsidR="0025546E" w:rsidRDefault="0025546E">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Постановлений Правительства РФ от 02.08.2007 </w:t>
      </w:r>
      <w:hyperlink r:id="rId1759" w:history="1">
        <w:r>
          <w:rPr>
            <w:rFonts w:ascii="Calibri" w:hAnsi="Calibri" w:cs="Calibri"/>
            <w:color w:val="0000FF"/>
          </w:rPr>
          <w:t>N 496</w:t>
        </w:r>
      </w:hyperlink>
      <w:r>
        <w:rPr>
          <w:rFonts w:ascii="Calibri" w:hAnsi="Calibri" w:cs="Calibri"/>
        </w:rPr>
        <w:t>,</w:t>
      </w:r>
    </w:p>
    <w:p w:rsidR="0025546E" w:rsidRDefault="0025546E">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08.12.2008 </w:t>
      </w:r>
      <w:hyperlink r:id="rId1760" w:history="1">
        <w:r>
          <w:rPr>
            <w:rFonts w:ascii="Calibri" w:hAnsi="Calibri" w:cs="Calibri"/>
            <w:color w:val="0000FF"/>
          </w:rPr>
          <w:t>N 930</w:t>
        </w:r>
      </w:hyperlink>
      <w:r>
        <w:rPr>
          <w:rFonts w:ascii="Calibri" w:hAnsi="Calibri" w:cs="Calibri"/>
        </w:rPr>
        <w:t xml:space="preserve">, от 22.04.2009 </w:t>
      </w:r>
      <w:hyperlink r:id="rId1761" w:history="1">
        <w:r>
          <w:rPr>
            <w:rFonts w:ascii="Calibri" w:hAnsi="Calibri" w:cs="Calibri"/>
            <w:color w:val="0000FF"/>
          </w:rPr>
          <w:t>N 356</w:t>
        </w:r>
      </w:hyperlink>
      <w:r>
        <w:rPr>
          <w:rFonts w:ascii="Calibri" w:hAnsi="Calibri" w:cs="Calibri"/>
        </w:rPr>
        <w:t xml:space="preserve">, от 27.09.2011 </w:t>
      </w:r>
      <w:hyperlink r:id="rId1762" w:history="1">
        <w:r>
          <w:rPr>
            <w:rFonts w:ascii="Calibri" w:hAnsi="Calibri" w:cs="Calibri"/>
            <w:color w:val="0000FF"/>
          </w:rPr>
          <w:t>N 799</w:t>
        </w:r>
      </w:hyperlink>
      <w:r>
        <w:rPr>
          <w:rFonts w:ascii="Calibri" w:hAnsi="Calibri" w:cs="Calibri"/>
        </w:rPr>
        <w:t xml:space="preserve">,от 22.08.2013 </w:t>
      </w:r>
      <w:hyperlink r:id="rId1763" w:history="1">
        <w:r>
          <w:rPr>
            <w:rFonts w:ascii="Calibri" w:hAnsi="Calibri" w:cs="Calibri"/>
            <w:color w:val="0000FF"/>
          </w:rPr>
          <w:t>N 725</w:t>
        </w:r>
      </w:hyperlink>
      <w:r>
        <w:rPr>
          <w:rFonts w:ascii="Calibri" w:hAnsi="Calibri" w:cs="Calibri"/>
        </w:rPr>
        <w:t>)</w:t>
      </w:r>
    </w:p>
    <w:p w:rsidR="0025546E" w:rsidRDefault="0025546E">
      <w:pPr>
        <w:widowControl w:val="0"/>
        <w:autoSpaceDE w:val="0"/>
        <w:autoSpaceDN w:val="0"/>
        <w:adjustRightInd w:val="0"/>
        <w:spacing w:after="0" w:line="240" w:lineRule="auto"/>
        <w:jc w:val="center"/>
        <w:rPr>
          <w:rFonts w:ascii="Calibri" w:hAnsi="Calibri" w:cs="Calibri"/>
        </w:rPr>
      </w:pP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совершенствования деятельности органов и организаций иностранных государств по </w:t>
      </w:r>
      <w:hyperlink r:id="rId1764" w:history="1">
        <w:r>
          <w:rPr>
            <w:rFonts w:ascii="Calibri" w:hAnsi="Calibri" w:cs="Calibri"/>
            <w:color w:val="0000FF"/>
          </w:rPr>
          <w:t>усыновлению</w:t>
        </w:r>
      </w:hyperlink>
      <w:r>
        <w:rPr>
          <w:rFonts w:ascii="Calibri" w:hAnsi="Calibri" w:cs="Calibri"/>
        </w:rPr>
        <w:t xml:space="preserve"> (удочерению) детей на территории Российской Федерации и контроля за ее осуществлением Правительство Российской Федерации постановляет:</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Утвердить прилагаемое </w:t>
      </w:r>
      <w:hyperlink w:anchor="Par38" w:history="1">
        <w:r>
          <w:rPr>
            <w:rFonts w:ascii="Calibri" w:hAnsi="Calibri" w:cs="Calibri"/>
            <w:color w:val="0000FF"/>
          </w:rPr>
          <w:t>Положение</w:t>
        </w:r>
      </w:hyperlink>
      <w:r>
        <w:rPr>
          <w:rFonts w:ascii="Calibri" w:hAnsi="Calibri" w:cs="Calibri"/>
        </w:rPr>
        <w:t xml:space="preserve"> о деятельности органов и организаций иностранных государств по усыновлению (удочерению) детей на территории Российской Федерации и контроле за ее осуществлением.</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Возложить на Министерство образования и науки Российской Федерации полномочия по выдаче разрешений на открытие представительств иностранных государственных органов и организаций по усыновлению (удочерению) детей на территории Российской Федерации и разрешений на осуществление деятельности по усыновлению (удочерению) детей на территории Российской Федерации представительствами иностранных некоммерческих неправительственных организаций и контролю за их деятельностью.</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Министерству иностранных дел Российской Федерации, Министерству внутренних дел Российской Федерации и Министерству юстиции Российской Федерации оказывать в пределах своей компетенции содействие Министерству образования и науки Российской Федерации в выдаче разрешений, указанных в </w:t>
      </w:r>
      <w:hyperlink w:anchor="Par17" w:history="1">
        <w:r>
          <w:rPr>
            <w:rFonts w:ascii="Calibri" w:hAnsi="Calibri" w:cs="Calibri"/>
            <w:color w:val="0000FF"/>
          </w:rPr>
          <w:t>пункте 2</w:t>
        </w:r>
      </w:hyperlink>
      <w:r>
        <w:rPr>
          <w:rFonts w:ascii="Calibri" w:hAnsi="Calibri" w:cs="Calibri"/>
        </w:rPr>
        <w:t xml:space="preserve"> настоящего Постановления.</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w:t>
      </w:r>
      <w:hyperlink r:id="rId1765" w:history="1">
        <w:r>
          <w:rPr>
            <w:rFonts w:ascii="Calibri" w:hAnsi="Calibri" w:cs="Calibri"/>
            <w:color w:val="0000FF"/>
          </w:rPr>
          <w:t>Постановления</w:t>
        </w:r>
      </w:hyperlink>
      <w:r>
        <w:rPr>
          <w:rFonts w:ascii="Calibri" w:hAnsi="Calibri" w:cs="Calibri"/>
        </w:rPr>
        <w:t xml:space="preserve"> Правительства РФ от 22.04.2009 N 356)</w:t>
      </w:r>
    </w:p>
    <w:p w:rsidR="0025546E" w:rsidRDefault="0025546E">
      <w:pPr>
        <w:widowControl w:val="0"/>
        <w:autoSpaceDE w:val="0"/>
        <w:autoSpaceDN w:val="0"/>
        <w:adjustRightInd w:val="0"/>
        <w:spacing w:after="0" w:line="240" w:lineRule="auto"/>
        <w:ind w:firstLine="540"/>
        <w:jc w:val="both"/>
        <w:rPr>
          <w:rFonts w:ascii="Calibri" w:hAnsi="Calibri" w:cs="Calibri"/>
        </w:rPr>
      </w:pPr>
      <w:bookmarkStart w:id="305" w:name="Par20"/>
      <w:bookmarkEnd w:id="305"/>
      <w:r>
        <w:rPr>
          <w:rFonts w:ascii="Calibri" w:hAnsi="Calibri" w:cs="Calibri"/>
        </w:rPr>
        <w:t xml:space="preserve">4. Установить, что иностранные некоммерческие неправительственные организации, осуществляющие деятельность по усыновлению (удочерению) детей на территории Российской Федерации, аккредитованные в установленном порядке и подавшие уведомления о создании на территории Российской Федерации своих представительств в порядке и сроки, установленные Федеральным </w:t>
      </w:r>
      <w:hyperlink r:id="rId1766" w:history="1">
        <w:r>
          <w:rPr>
            <w:rFonts w:ascii="Calibri" w:hAnsi="Calibri" w:cs="Calibri"/>
            <w:color w:val="0000FF"/>
          </w:rPr>
          <w:t>законом</w:t>
        </w:r>
      </w:hyperlink>
      <w:r>
        <w:rPr>
          <w:rFonts w:ascii="Calibri" w:hAnsi="Calibri" w:cs="Calibri"/>
        </w:rPr>
        <w:t xml:space="preserve"> от 10 января 2006 г. N 18-ФЗ "О внесении изменений в некоторые законодательные акты Российской Федерации" (Собрание законодательства Российской Федерации, 2006, N 3, ст. 282), вправе осуществлять свою деятельность без получения разрешения, предусмотренного </w:t>
      </w:r>
      <w:hyperlink w:anchor="Par57" w:history="1">
        <w:r>
          <w:rPr>
            <w:rFonts w:ascii="Calibri" w:hAnsi="Calibri" w:cs="Calibri"/>
            <w:color w:val="0000FF"/>
          </w:rPr>
          <w:t>пунктом 3</w:t>
        </w:r>
      </w:hyperlink>
      <w:r>
        <w:rPr>
          <w:rFonts w:ascii="Calibri" w:hAnsi="Calibri" w:cs="Calibri"/>
        </w:rPr>
        <w:t xml:space="preserve"> Положения о деятельности органов и организаций иностранных государств по усыновлению (удочерению) детей на территории Российской Федерации и контроле за ее осуществлением, утвержденного настоящим Постановлением, до истечения срока аккредитации.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Признать утратившими силу:</w:t>
      </w:r>
    </w:p>
    <w:p w:rsidR="0025546E" w:rsidRDefault="00761F2E">
      <w:pPr>
        <w:widowControl w:val="0"/>
        <w:autoSpaceDE w:val="0"/>
        <w:autoSpaceDN w:val="0"/>
        <w:adjustRightInd w:val="0"/>
        <w:spacing w:after="0" w:line="240" w:lineRule="auto"/>
        <w:ind w:firstLine="540"/>
        <w:jc w:val="both"/>
        <w:rPr>
          <w:rFonts w:ascii="Calibri" w:hAnsi="Calibri" w:cs="Calibri"/>
        </w:rPr>
      </w:pPr>
      <w:hyperlink r:id="rId1767" w:history="1">
        <w:r w:rsidR="0025546E">
          <w:rPr>
            <w:rFonts w:ascii="Calibri" w:hAnsi="Calibri" w:cs="Calibri"/>
            <w:color w:val="0000FF"/>
          </w:rPr>
          <w:t>Постановление</w:t>
        </w:r>
      </w:hyperlink>
      <w:r w:rsidR="0025546E">
        <w:rPr>
          <w:rFonts w:ascii="Calibri" w:hAnsi="Calibri" w:cs="Calibri"/>
        </w:rPr>
        <w:t xml:space="preserve"> Правительства Российской Федерации от 28 марта 2000 г. N 268 "О деятельности органов и организаций иностранных государств по усыновлению (удочерению) детей на территории Российской Федерации и контроле за ее осуществлением" (Собрание законодательства Российской Федерации, 2000, N 14, ст. 1501);</w:t>
      </w:r>
    </w:p>
    <w:p w:rsidR="0025546E" w:rsidRDefault="00761F2E">
      <w:pPr>
        <w:widowControl w:val="0"/>
        <w:autoSpaceDE w:val="0"/>
        <w:autoSpaceDN w:val="0"/>
        <w:adjustRightInd w:val="0"/>
        <w:spacing w:after="0" w:line="240" w:lineRule="auto"/>
        <w:ind w:firstLine="540"/>
        <w:jc w:val="both"/>
        <w:rPr>
          <w:rFonts w:ascii="Calibri" w:hAnsi="Calibri" w:cs="Calibri"/>
        </w:rPr>
      </w:pPr>
      <w:hyperlink r:id="rId1768" w:history="1">
        <w:r w:rsidR="0025546E">
          <w:rPr>
            <w:rFonts w:ascii="Calibri" w:hAnsi="Calibri" w:cs="Calibri"/>
            <w:color w:val="0000FF"/>
          </w:rPr>
          <w:t>пункт 2</w:t>
        </w:r>
      </w:hyperlink>
      <w:r w:rsidR="0025546E">
        <w:rPr>
          <w:rFonts w:ascii="Calibri" w:hAnsi="Calibri" w:cs="Calibri"/>
        </w:rPr>
        <w:t xml:space="preserve"> Постановления Правительства Российской Федерации от 10 марта 2005 г. N 123 "О полномочиях Министерства образования и науки Российской Федерации по оказанию содействия в устройстве детей, оставшихся без попечения родителей, на воспитание в семьи" (Собрание законодательства Российской Федерации, 2005, N 11, ст. 950), а также </w:t>
      </w:r>
      <w:hyperlink r:id="rId1769" w:history="1">
        <w:r w:rsidR="0025546E">
          <w:rPr>
            <w:rFonts w:ascii="Calibri" w:hAnsi="Calibri" w:cs="Calibri"/>
            <w:color w:val="0000FF"/>
          </w:rPr>
          <w:t>пункт 1</w:t>
        </w:r>
      </w:hyperlink>
      <w:r w:rsidR="0025546E">
        <w:rPr>
          <w:rFonts w:ascii="Calibri" w:hAnsi="Calibri" w:cs="Calibri"/>
        </w:rPr>
        <w:t xml:space="preserve"> изменений, которые вносятся в некоторые акты Правительства Российской Федерации, утвержденных указанным Постановлением.</w:t>
      </w:r>
    </w:p>
    <w:p w:rsidR="0025546E" w:rsidRDefault="0025546E">
      <w:pPr>
        <w:widowControl w:val="0"/>
        <w:autoSpaceDE w:val="0"/>
        <w:autoSpaceDN w:val="0"/>
        <w:adjustRightInd w:val="0"/>
        <w:spacing w:after="0" w:line="240" w:lineRule="auto"/>
        <w:ind w:firstLine="540"/>
        <w:jc w:val="both"/>
        <w:rPr>
          <w:rFonts w:ascii="Calibri" w:hAnsi="Calibri" w:cs="Calibri"/>
        </w:rPr>
      </w:pPr>
    </w:p>
    <w:p w:rsidR="0025546E" w:rsidRDefault="0025546E">
      <w:pPr>
        <w:widowControl w:val="0"/>
        <w:autoSpaceDE w:val="0"/>
        <w:autoSpaceDN w:val="0"/>
        <w:adjustRightInd w:val="0"/>
        <w:spacing w:after="0" w:line="240" w:lineRule="auto"/>
        <w:jc w:val="right"/>
        <w:rPr>
          <w:rFonts w:ascii="Calibri" w:hAnsi="Calibri" w:cs="Calibri"/>
        </w:rPr>
      </w:pPr>
      <w:r>
        <w:rPr>
          <w:rFonts w:ascii="Calibri" w:hAnsi="Calibri" w:cs="Calibri"/>
        </w:rPr>
        <w:t>Председатель Правительства</w:t>
      </w:r>
    </w:p>
    <w:p w:rsidR="0025546E" w:rsidRDefault="0025546E">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25546E" w:rsidRDefault="0025546E">
      <w:pPr>
        <w:widowControl w:val="0"/>
        <w:autoSpaceDE w:val="0"/>
        <w:autoSpaceDN w:val="0"/>
        <w:adjustRightInd w:val="0"/>
        <w:spacing w:after="0" w:line="240" w:lineRule="auto"/>
        <w:jc w:val="right"/>
        <w:rPr>
          <w:rFonts w:ascii="Calibri" w:hAnsi="Calibri" w:cs="Calibri"/>
        </w:rPr>
      </w:pPr>
      <w:r>
        <w:rPr>
          <w:rFonts w:ascii="Calibri" w:hAnsi="Calibri" w:cs="Calibri"/>
        </w:rPr>
        <w:t>М.ФРАДКОВ</w:t>
      </w:r>
    </w:p>
    <w:p w:rsidR="0025546E" w:rsidRDefault="0025546E">
      <w:pPr>
        <w:widowControl w:val="0"/>
        <w:autoSpaceDE w:val="0"/>
        <w:autoSpaceDN w:val="0"/>
        <w:adjustRightInd w:val="0"/>
        <w:spacing w:after="0" w:line="240" w:lineRule="auto"/>
        <w:ind w:firstLine="540"/>
        <w:jc w:val="both"/>
        <w:rPr>
          <w:rFonts w:ascii="Calibri" w:hAnsi="Calibri" w:cs="Calibri"/>
        </w:rPr>
      </w:pPr>
    </w:p>
    <w:p w:rsidR="0025546E" w:rsidRDefault="0025546E">
      <w:pPr>
        <w:widowControl w:val="0"/>
        <w:autoSpaceDE w:val="0"/>
        <w:autoSpaceDN w:val="0"/>
        <w:adjustRightInd w:val="0"/>
        <w:spacing w:after="0" w:line="240" w:lineRule="auto"/>
        <w:ind w:firstLine="540"/>
        <w:jc w:val="both"/>
        <w:rPr>
          <w:rFonts w:ascii="Calibri" w:hAnsi="Calibri" w:cs="Calibri"/>
        </w:rPr>
      </w:pPr>
    </w:p>
    <w:p w:rsidR="0025546E" w:rsidRDefault="0025546E">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lastRenderedPageBreak/>
        <w:t>Утверждено</w:t>
      </w:r>
    </w:p>
    <w:p w:rsidR="0025546E" w:rsidRDefault="0025546E">
      <w:pPr>
        <w:widowControl w:val="0"/>
        <w:autoSpaceDE w:val="0"/>
        <w:autoSpaceDN w:val="0"/>
        <w:adjustRightInd w:val="0"/>
        <w:spacing w:after="0" w:line="240" w:lineRule="auto"/>
        <w:jc w:val="right"/>
        <w:rPr>
          <w:rFonts w:ascii="Calibri" w:hAnsi="Calibri" w:cs="Calibri"/>
        </w:rPr>
      </w:pPr>
      <w:r>
        <w:rPr>
          <w:rFonts w:ascii="Calibri" w:hAnsi="Calibri" w:cs="Calibri"/>
        </w:rPr>
        <w:t>Постановлением Правительства</w:t>
      </w:r>
    </w:p>
    <w:p w:rsidR="0025546E" w:rsidRDefault="0025546E">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25546E" w:rsidRDefault="0025546E">
      <w:pPr>
        <w:widowControl w:val="0"/>
        <w:autoSpaceDE w:val="0"/>
        <w:autoSpaceDN w:val="0"/>
        <w:adjustRightInd w:val="0"/>
        <w:spacing w:after="0" w:line="240" w:lineRule="auto"/>
        <w:jc w:val="right"/>
        <w:rPr>
          <w:rFonts w:ascii="Calibri" w:hAnsi="Calibri" w:cs="Calibri"/>
        </w:rPr>
      </w:pPr>
      <w:r>
        <w:rPr>
          <w:rFonts w:ascii="Calibri" w:hAnsi="Calibri" w:cs="Calibri"/>
        </w:rPr>
        <w:t>от 4 ноября 2006 г. N 654</w:t>
      </w:r>
    </w:p>
    <w:p w:rsidR="0025546E" w:rsidRDefault="0025546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ПОЛОЖЕНИЕ</w:t>
      </w:r>
    </w:p>
    <w:p w:rsidR="0025546E" w:rsidRDefault="0025546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ДЕЯТЕЛЬНОСТИ ОРГАНОВ И ОРГАНИЗАЦИЙ</w:t>
      </w:r>
    </w:p>
    <w:p w:rsidR="0025546E" w:rsidRDefault="0025546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ИНОСТРАННЫХ ГОСУДАРСТВ ПО УСЫНОВЛЕНИЮ (УДОЧЕРЕНИЮ)</w:t>
      </w:r>
    </w:p>
    <w:p w:rsidR="0025546E" w:rsidRDefault="0025546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ДЕТЕЙ НА ТЕРРИТОРИИ РОССИЙСКОЙ ФЕДЕРАЦИИ</w:t>
      </w:r>
    </w:p>
    <w:p w:rsidR="0025546E" w:rsidRDefault="0025546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 КОНТРОЛЕ ЗА ЕЕ ОСУЩЕСТВЛЕНИЕМ</w:t>
      </w:r>
    </w:p>
    <w:p w:rsidR="0025546E" w:rsidRDefault="0025546E">
      <w:pPr>
        <w:widowControl w:val="0"/>
        <w:autoSpaceDE w:val="0"/>
        <w:autoSpaceDN w:val="0"/>
        <w:adjustRightInd w:val="0"/>
        <w:spacing w:after="0" w:line="240" w:lineRule="auto"/>
        <w:jc w:val="center"/>
        <w:rPr>
          <w:rFonts w:ascii="Calibri" w:hAnsi="Calibri" w:cs="Calibri"/>
        </w:rPr>
      </w:pPr>
    </w:p>
    <w:p w:rsidR="0025546E" w:rsidRDefault="0025546E">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Постановлений Правительства РФ от 02.08.2007 </w:t>
      </w:r>
      <w:hyperlink r:id="rId1770" w:history="1">
        <w:r>
          <w:rPr>
            <w:rFonts w:ascii="Calibri" w:hAnsi="Calibri" w:cs="Calibri"/>
            <w:color w:val="0000FF"/>
          </w:rPr>
          <w:t>N 496</w:t>
        </w:r>
      </w:hyperlink>
      <w:r>
        <w:rPr>
          <w:rFonts w:ascii="Calibri" w:hAnsi="Calibri" w:cs="Calibri"/>
        </w:rPr>
        <w:t>,</w:t>
      </w:r>
    </w:p>
    <w:p w:rsidR="0025546E" w:rsidRDefault="0025546E">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08.12.2008 </w:t>
      </w:r>
      <w:hyperlink r:id="rId1771" w:history="1">
        <w:r>
          <w:rPr>
            <w:rFonts w:ascii="Calibri" w:hAnsi="Calibri" w:cs="Calibri"/>
            <w:color w:val="0000FF"/>
          </w:rPr>
          <w:t>N 930</w:t>
        </w:r>
      </w:hyperlink>
      <w:r>
        <w:rPr>
          <w:rFonts w:ascii="Calibri" w:hAnsi="Calibri" w:cs="Calibri"/>
        </w:rPr>
        <w:t xml:space="preserve">, от 22.04.2009 </w:t>
      </w:r>
      <w:hyperlink r:id="rId1772" w:history="1">
        <w:r>
          <w:rPr>
            <w:rFonts w:ascii="Calibri" w:hAnsi="Calibri" w:cs="Calibri"/>
            <w:color w:val="0000FF"/>
          </w:rPr>
          <w:t>N 356</w:t>
        </w:r>
      </w:hyperlink>
      <w:r>
        <w:rPr>
          <w:rFonts w:ascii="Calibri" w:hAnsi="Calibri" w:cs="Calibri"/>
        </w:rPr>
        <w:t xml:space="preserve">, от 27.09.2011 </w:t>
      </w:r>
      <w:hyperlink r:id="rId1773" w:history="1">
        <w:r>
          <w:rPr>
            <w:rFonts w:ascii="Calibri" w:hAnsi="Calibri" w:cs="Calibri"/>
            <w:color w:val="0000FF"/>
          </w:rPr>
          <w:t>N 799</w:t>
        </w:r>
      </w:hyperlink>
      <w:r>
        <w:rPr>
          <w:rFonts w:ascii="Calibri" w:hAnsi="Calibri" w:cs="Calibri"/>
        </w:rPr>
        <w:t xml:space="preserve">,от 22.08.2013 </w:t>
      </w:r>
      <w:hyperlink r:id="rId1774" w:history="1">
        <w:r>
          <w:rPr>
            <w:rFonts w:ascii="Calibri" w:hAnsi="Calibri" w:cs="Calibri"/>
            <w:color w:val="0000FF"/>
          </w:rPr>
          <w:t>N 725</w:t>
        </w:r>
      </w:hyperlink>
      <w:r>
        <w:rPr>
          <w:rFonts w:ascii="Calibri" w:hAnsi="Calibri" w:cs="Calibri"/>
        </w:rPr>
        <w:t>)</w:t>
      </w:r>
    </w:p>
    <w:p w:rsidR="0025546E" w:rsidRDefault="0025546E">
      <w:pPr>
        <w:widowControl w:val="0"/>
        <w:autoSpaceDE w:val="0"/>
        <w:autoSpaceDN w:val="0"/>
        <w:adjustRightInd w:val="0"/>
        <w:spacing w:after="0" w:line="240" w:lineRule="auto"/>
        <w:ind w:firstLine="540"/>
        <w:jc w:val="both"/>
        <w:rPr>
          <w:rFonts w:ascii="Calibri" w:hAnsi="Calibri" w:cs="Calibri"/>
        </w:rPr>
      </w:pP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Настоящее Положение регулирует деятельность иностранных государственных органов и организаций (далее - иностранная государственная организация) и иностранных некоммерческих неправительственных организаций (далее - иностранная некоммерческая организация), осуществляющих деятельность по усыновлению (удочерению) детей на территории Российской Федерации через свои представительства.</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осуществления деятельности по усыновлению (удочерению) детей на территории Российской Федерации (далее - усыновление) иностранная государственная организация должна получить в Министерстве образования и науки Российской Федерации разрешение на открытие представительства на территории Российской Федерации (далее - разрешение на открытие представительства).</w:t>
      </w:r>
    </w:p>
    <w:p w:rsidR="0025546E" w:rsidRDefault="0025546E">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запрете на осуществление деятельности органами и организациями в целях подбора и передачи детей, являющихся гражданами Российской Федерации, на усыновление (удочерение) гражданам США см. Федеральный </w:t>
      </w:r>
      <w:hyperlink r:id="rId1775" w:history="1">
        <w:r>
          <w:rPr>
            <w:rFonts w:ascii="Calibri" w:hAnsi="Calibri" w:cs="Calibri"/>
            <w:color w:val="0000FF"/>
          </w:rPr>
          <w:t>закон</w:t>
        </w:r>
      </w:hyperlink>
      <w:r>
        <w:rPr>
          <w:rFonts w:ascii="Calibri" w:hAnsi="Calibri" w:cs="Calibri"/>
        </w:rPr>
        <w:t xml:space="preserve"> от 28.12.2012 N 272-ФЗ.</w:t>
      </w:r>
    </w:p>
    <w:p w:rsidR="0025546E" w:rsidRDefault="0025546E">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Иностранные некоммерческие неправительственные организации, осуществляющие деятельность по усыновлению (удочерению) детей на территории Российской Федерации, аккредитованные в установленном порядке и подавшие уведомления о создании на территории Российской Федерации своих представительств в порядке и сроки, установленные Федеральным </w:t>
      </w:r>
      <w:hyperlink r:id="rId1776" w:history="1">
        <w:r>
          <w:rPr>
            <w:rFonts w:ascii="Calibri" w:hAnsi="Calibri" w:cs="Calibri"/>
            <w:color w:val="0000FF"/>
          </w:rPr>
          <w:t>законом</w:t>
        </w:r>
      </w:hyperlink>
      <w:r>
        <w:rPr>
          <w:rFonts w:ascii="Calibri" w:hAnsi="Calibri" w:cs="Calibri"/>
        </w:rPr>
        <w:t xml:space="preserve"> от 10 января 2006 г. N 18-ФЗ, вправе осуществлять свою деятельность без получения разрешения, предусмотренного данным пунктом (</w:t>
      </w:r>
      <w:hyperlink w:anchor="Par20" w:history="1">
        <w:r>
          <w:rPr>
            <w:rFonts w:ascii="Calibri" w:hAnsi="Calibri" w:cs="Calibri"/>
            <w:color w:val="0000FF"/>
          </w:rPr>
          <w:t>пункт 4</w:t>
        </w:r>
      </w:hyperlink>
      <w:r>
        <w:rPr>
          <w:rFonts w:ascii="Calibri" w:hAnsi="Calibri" w:cs="Calibri"/>
        </w:rPr>
        <w:t xml:space="preserve"> данного документа).</w:t>
      </w:r>
    </w:p>
    <w:p w:rsidR="0025546E" w:rsidRDefault="0025546E">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Для осуществления деятельности по усыновлению иностранная некоммерческая организация должна </w:t>
      </w:r>
      <w:hyperlink r:id="rId1777" w:history="1">
        <w:r>
          <w:rPr>
            <w:rFonts w:ascii="Calibri" w:hAnsi="Calibri" w:cs="Calibri"/>
            <w:color w:val="0000FF"/>
          </w:rPr>
          <w:t>уведомить</w:t>
        </w:r>
      </w:hyperlink>
      <w:r>
        <w:rPr>
          <w:rFonts w:ascii="Calibri" w:hAnsi="Calibri" w:cs="Calibri"/>
        </w:rPr>
        <w:t xml:space="preserve"> Министерство юстиции Российской Федерации о создании представительства и получить в Министерстве образования и науки Российской Федерации разрешение на осуществление деятельности по усыновлению детей на территории Российской Федерации (далее - разрешение на осуществление деятельности).</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778" w:history="1">
        <w:r>
          <w:rPr>
            <w:rFonts w:ascii="Calibri" w:hAnsi="Calibri" w:cs="Calibri"/>
            <w:color w:val="0000FF"/>
          </w:rPr>
          <w:t>Постановления</w:t>
        </w:r>
      </w:hyperlink>
      <w:r>
        <w:rPr>
          <w:rFonts w:ascii="Calibri" w:hAnsi="Calibri" w:cs="Calibri"/>
        </w:rPr>
        <w:t xml:space="preserve"> Правительства РФ от 08.12.2008 N 930)</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Разрешение на осуществление деятельности выдается представительству иностранной некоммерческой организации, осуществляющей деятельность по усыновлению детей на территории своего государства не менее 5 лет на момент подачи заявления о получении разрешения на осуществление деятельности.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Формы разрешений, указанных в </w:t>
      </w:r>
      <w:hyperlink w:anchor="Par49" w:history="1">
        <w:r>
          <w:rPr>
            <w:rFonts w:ascii="Calibri" w:hAnsi="Calibri" w:cs="Calibri"/>
            <w:color w:val="0000FF"/>
          </w:rPr>
          <w:t>пунктах 2</w:t>
        </w:r>
      </w:hyperlink>
      <w:r>
        <w:rPr>
          <w:rFonts w:ascii="Calibri" w:hAnsi="Calibri" w:cs="Calibri"/>
        </w:rPr>
        <w:t xml:space="preserve"> и </w:t>
      </w:r>
      <w:hyperlink w:anchor="Par57" w:history="1">
        <w:r>
          <w:rPr>
            <w:rFonts w:ascii="Calibri" w:hAnsi="Calibri" w:cs="Calibri"/>
            <w:color w:val="0000FF"/>
          </w:rPr>
          <w:t>3</w:t>
        </w:r>
      </w:hyperlink>
      <w:r>
        <w:rPr>
          <w:rFonts w:ascii="Calibri" w:hAnsi="Calibri" w:cs="Calibri"/>
        </w:rPr>
        <w:t xml:space="preserve"> настоящего Положения, утверждаются Министерством образования и науки Российской Федерации.</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введен </w:t>
      </w:r>
      <w:hyperlink r:id="rId1779" w:history="1">
        <w:r>
          <w:rPr>
            <w:rFonts w:ascii="Calibri" w:hAnsi="Calibri" w:cs="Calibri"/>
            <w:color w:val="0000FF"/>
          </w:rPr>
          <w:t>Постановлением</w:t>
        </w:r>
      </w:hyperlink>
      <w:r>
        <w:rPr>
          <w:rFonts w:ascii="Calibri" w:hAnsi="Calibri" w:cs="Calibri"/>
        </w:rPr>
        <w:t xml:space="preserve"> Правительства РФ от 02.08.2007 N 496)</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Иностранная государственная организация для получения разрешения на открытие представительства представляет в Министерство образования и науки Российской Федерации заявление с приложением следующих документов:</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копии учредительных документов, а также документы, содержащие сведения об организационной структуре и сотрудниках иностранной государственной организации;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копия лицензии (или другого документа), выданной (выданного) компетентным органом государства местонахождения иностранной государственной организации на срок не менее 1 года и </w:t>
      </w:r>
      <w:r>
        <w:rPr>
          <w:rFonts w:ascii="Calibri" w:hAnsi="Calibri" w:cs="Calibri"/>
        </w:rPr>
        <w:lastRenderedPageBreak/>
        <w:t>подтверждающей (подтверждающего) ее полномочия по осуществлению деятельности по усыновлению детей;</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780" w:history="1">
        <w:r>
          <w:rPr>
            <w:rFonts w:ascii="Calibri" w:hAnsi="Calibri" w:cs="Calibri"/>
            <w:color w:val="0000FF"/>
          </w:rPr>
          <w:t>Постановления</w:t>
        </w:r>
      </w:hyperlink>
      <w:r>
        <w:rPr>
          <w:rFonts w:ascii="Calibri" w:hAnsi="Calibri" w:cs="Calibri"/>
        </w:rPr>
        <w:t xml:space="preserve"> Правительства РФ от 22.04.2009 N 356)</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решение руководящего органа иностранной государственной организации о создании своего представительства;</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положение (документ, определяющий статус, задачи и функции) о представительстве иностранной государственной организации;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перечень услуг, предоставляемых иностранной государственной организацией кандидатам в усыновители, с указанием их стоимости;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 документ, подтверждающий обязательства иностранной государственной организации соблюдать требования законодательства Российской Федерации при осуществлении деятельности по усыновлению детей, осуществлять контроль за условиями жизни и воспитания усыновленных детей и представлять соответствующие отчеты и информацию в установленном </w:t>
      </w:r>
      <w:hyperlink r:id="rId1781" w:history="1">
        <w:r>
          <w:rPr>
            <w:rFonts w:ascii="Calibri" w:hAnsi="Calibri" w:cs="Calibri"/>
            <w:color w:val="0000FF"/>
          </w:rPr>
          <w:t>порядке</w:t>
        </w:r>
      </w:hyperlink>
      <w:r>
        <w:rPr>
          <w:rFonts w:ascii="Calibri" w:hAnsi="Calibri" w:cs="Calibri"/>
        </w:rPr>
        <w:t>, а также осуществлять контроль за постановкой в установленном порядке усыновленных детей на учет в консульском учреждении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 доверенность, выданная уполномоченному лицу иностранной государственной организацией, на подачу документов о получении разрешения на открытие представительства и на получение указанного разрешения.</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Представительство иностранной некоммерческой организации для получения разрешения на осуществление деятельности представляет в Министерство образования и науки Российской Федерации заявление с приложением документов, указанных в </w:t>
      </w:r>
      <w:hyperlink w:anchor="Par63" w:history="1">
        <w:r>
          <w:rPr>
            <w:rFonts w:ascii="Calibri" w:hAnsi="Calibri" w:cs="Calibri"/>
            <w:color w:val="0000FF"/>
          </w:rPr>
          <w:t>подпунктах "а"</w:t>
        </w:r>
      </w:hyperlink>
      <w:r>
        <w:rPr>
          <w:rFonts w:ascii="Calibri" w:hAnsi="Calibri" w:cs="Calibri"/>
        </w:rPr>
        <w:t xml:space="preserve"> - </w:t>
      </w:r>
      <w:hyperlink w:anchor="Par69" w:history="1">
        <w:r>
          <w:rPr>
            <w:rFonts w:ascii="Calibri" w:hAnsi="Calibri" w:cs="Calibri"/>
            <w:color w:val="0000FF"/>
          </w:rPr>
          <w:t>"е" пункта 4</w:t>
        </w:r>
      </w:hyperlink>
      <w:r>
        <w:rPr>
          <w:rFonts w:ascii="Calibri" w:hAnsi="Calibri" w:cs="Calibri"/>
        </w:rPr>
        <w:t xml:space="preserve"> настоящего Положения, а также следующие документы:</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рекомендательное письмо компетентного органа государства, выдавшего лицензию (или другой документ) или осуществляющего контроль за деятельностью иностранной некоммерческой организации, о возможности осуществления деятельности по усыновлению;</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сведения о руководителе представительства иностранной некоммерческой организации;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доверенность, выданная руководителю представительства иностранной некоммерческой организации, на подачу документов о получении разрешения на осуществление деятельности и на получение указанного разрешения, а также на оказание содействия кандидатам в усыновители в усыновлении и организацию деятельности указанного представительства в порядке, установленном законодательством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 утратил силу. - </w:t>
      </w:r>
      <w:hyperlink r:id="rId1782" w:history="1">
        <w:r>
          <w:rPr>
            <w:rFonts w:ascii="Calibri" w:hAnsi="Calibri" w:cs="Calibri"/>
            <w:color w:val="0000FF"/>
          </w:rPr>
          <w:t>Постановление</w:t>
        </w:r>
      </w:hyperlink>
      <w:r>
        <w:rPr>
          <w:rFonts w:ascii="Calibri" w:hAnsi="Calibri" w:cs="Calibri"/>
        </w:rPr>
        <w:t xml:space="preserve"> Правительства РФ от 27.09.2011 N 799.</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Документ, указанный в </w:t>
      </w:r>
      <w:hyperlink w:anchor="Par72" w:history="1">
        <w:r>
          <w:rPr>
            <w:rFonts w:ascii="Calibri" w:hAnsi="Calibri" w:cs="Calibri"/>
            <w:color w:val="0000FF"/>
          </w:rPr>
          <w:t>подпункте "а" пункта 5</w:t>
        </w:r>
      </w:hyperlink>
      <w:r>
        <w:rPr>
          <w:rFonts w:ascii="Calibri" w:hAnsi="Calibri" w:cs="Calibri"/>
        </w:rPr>
        <w:t xml:space="preserve"> настоящего Положения, действителен в течение 1 года с даты его выдачи.</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783" w:history="1">
        <w:r>
          <w:rPr>
            <w:rFonts w:ascii="Calibri" w:hAnsi="Calibri" w:cs="Calibri"/>
            <w:color w:val="0000FF"/>
          </w:rPr>
          <w:t>Постановления</w:t>
        </w:r>
      </w:hyperlink>
      <w:r>
        <w:rPr>
          <w:rFonts w:ascii="Calibri" w:hAnsi="Calibri" w:cs="Calibri"/>
        </w:rPr>
        <w:t xml:space="preserve"> Правительства РФ от 22.04.2009 N 356)</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Документы, выданные за пределами Российской Федерации, представляются на государственном (официальном) языке соответствующего иностранного государства и должны быть легализованы в установленном порядке, если иное не предусмотрено законодательством Российской Федерации или международным договором Российской Федерации, а также переведены на русский язык. При этом перевод либо подпись переводчика удостоверяются в консульском учреждении или дипломатическом представительстве Российской Федерации в государстве местонахождения соответствующей иностранной организации либо нотариусом на территории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Министерство образования и науки Российской Федерации вправе дополнительно запрашивать подлинные экземпляры учредительных документов соответствующей иностранной организации, информацию о ее деятельности, законодательные акты в области защиты прав и интересов детей государства местонахождения указанной иностранной организации, а при необходимости и другие документы.</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Решение о выдаче разрешения на открытие представительства или разрешения на осуществление деятельности либо об отказе в выдаче соответствующего разрешения принимается Министерством образования и науки Российской Федерации в течение 3 месяцев с даты представления в Министерство документов, указанных в </w:t>
      </w:r>
      <w:hyperlink w:anchor="Par62" w:history="1">
        <w:r>
          <w:rPr>
            <w:rFonts w:ascii="Calibri" w:hAnsi="Calibri" w:cs="Calibri"/>
            <w:color w:val="0000FF"/>
          </w:rPr>
          <w:t>пунктах 4</w:t>
        </w:r>
      </w:hyperlink>
      <w:r>
        <w:rPr>
          <w:rFonts w:ascii="Calibri" w:hAnsi="Calibri" w:cs="Calibri"/>
        </w:rPr>
        <w:t xml:space="preserve"> и </w:t>
      </w:r>
      <w:hyperlink w:anchor="Par71" w:history="1">
        <w:r>
          <w:rPr>
            <w:rFonts w:ascii="Calibri" w:hAnsi="Calibri" w:cs="Calibri"/>
            <w:color w:val="0000FF"/>
          </w:rPr>
          <w:t>5</w:t>
        </w:r>
      </w:hyperlink>
      <w:r>
        <w:rPr>
          <w:rFonts w:ascii="Calibri" w:hAnsi="Calibri" w:cs="Calibri"/>
        </w:rPr>
        <w:t xml:space="preserve"> настоящего Положения, при наличии заключений Министерства иностранных дел Российской Федерации, Министерства внутренних дел Российской Федерации и Министерства юстиции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Министерством юстиции Российской Федерации при подготовке заключения осуществляется проверка наличия сведений о представительстве иностранной некоммерческой организации в реестре </w:t>
      </w:r>
      <w:r>
        <w:rPr>
          <w:rFonts w:ascii="Calibri" w:hAnsi="Calibri" w:cs="Calibri"/>
        </w:rPr>
        <w:lastRenderedPageBreak/>
        <w:t xml:space="preserve">филиалов и представительств международных организаций и иностранных некоммерческих неправительственных организаций, а также документов, указанных в </w:t>
      </w:r>
      <w:hyperlink w:anchor="Par62" w:history="1">
        <w:r>
          <w:rPr>
            <w:rFonts w:ascii="Calibri" w:hAnsi="Calibri" w:cs="Calibri"/>
            <w:color w:val="0000FF"/>
          </w:rPr>
          <w:t>пунктах 4</w:t>
        </w:r>
      </w:hyperlink>
      <w:r>
        <w:rPr>
          <w:rFonts w:ascii="Calibri" w:hAnsi="Calibri" w:cs="Calibri"/>
        </w:rPr>
        <w:t xml:space="preserve"> и </w:t>
      </w:r>
      <w:hyperlink w:anchor="Par71" w:history="1">
        <w:r>
          <w:rPr>
            <w:rFonts w:ascii="Calibri" w:hAnsi="Calibri" w:cs="Calibri"/>
            <w:color w:val="0000FF"/>
          </w:rPr>
          <w:t>5</w:t>
        </w:r>
      </w:hyperlink>
      <w:r>
        <w:rPr>
          <w:rFonts w:ascii="Calibri" w:hAnsi="Calibri" w:cs="Calibri"/>
        </w:rPr>
        <w:t xml:space="preserve"> настоящего Положения, на соответствие их требованиям, предъявляемым в соответствии с законодательством Российской Федерации к их форме и содержанию, а также анализ законодательства государства местонахождения соответствующей иностранной организации на предмет наличия в законодательных актах норм по признанию решений об усыновлении, произведенном в Российской Федерации, и отсутствия норм, ограничивающих права и законные интересы усыновленных детей на территории иностранного государства.</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784" w:history="1">
        <w:r>
          <w:rPr>
            <w:rFonts w:ascii="Calibri" w:hAnsi="Calibri" w:cs="Calibri"/>
            <w:color w:val="0000FF"/>
          </w:rPr>
          <w:t>Постановления</w:t>
        </w:r>
      </w:hyperlink>
      <w:r>
        <w:rPr>
          <w:rFonts w:ascii="Calibri" w:hAnsi="Calibri" w:cs="Calibri"/>
        </w:rPr>
        <w:t xml:space="preserve"> Правительства РФ от 27.09.2011 N 799)</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Министерством иностранных дел Российской Федерации осуществляется подготовка заключения на основании положительной или отрицательной информации о соответствующей иностранной организации, полученной из дипломатических представительств и консульских учреждений Российской Федерации, находящихся за пределами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Министерством внутренних дел Российской Федерации при подготовке заключения осуществляется проверка сведений об организации, представительстве организации и ее сотрудниках на предмет достоверности представленной информации и соблюдения ими законодательства Российской Федерации в сфере усыновления детей иностранными гражданами или лицами без гражданства и иного законодательства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федеральные органы исполнительной власти обязаны представить в соответствии со своей компетенцией заключения о возможности осуществления представительством соответствующей иностранной организации деятельности по усыновлению в 2-месячный срок с даты поступления запроса из Министерства образования и науки Российской Федерации и соответствующих документов.</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 ред. </w:t>
      </w:r>
      <w:hyperlink r:id="rId1785" w:history="1">
        <w:r>
          <w:rPr>
            <w:rFonts w:ascii="Calibri" w:hAnsi="Calibri" w:cs="Calibri"/>
            <w:color w:val="0000FF"/>
          </w:rPr>
          <w:t>Постановления</w:t>
        </w:r>
      </w:hyperlink>
      <w:r>
        <w:rPr>
          <w:rFonts w:ascii="Calibri" w:hAnsi="Calibri" w:cs="Calibri"/>
        </w:rPr>
        <w:t xml:space="preserve"> Правительства РФ от 22.04.2009 N 356)</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Основаниями для отказа в выдаче разрешений, указанных в </w:t>
      </w:r>
      <w:hyperlink w:anchor="Par49" w:history="1">
        <w:r>
          <w:rPr>
            <w:rFonts w:ascii="Calibri" w:hAnsi="Calibri" w:cs="Calibri"/>
            <w:color w:val="0000FF"/>
          </w:rPr>
          <w:t>пунктах 2</w:t>
        </w:r>
      </w:hyperlink>
      <w:r>
        <w:rPr>
          <w:rFonts w:ascii="Calibri" w:hAnsi="Calibri" w:cs="Calibri"/>
        </w:rPr>
        <w:t xml:space="preserve"> и </w:t>
      </w:r>
      <w:hyperlink w:anchor="Par57" w:history="1">
        <w:r>
          <w:rPr>
            <w:rFonts w:ascii="Calibri" w:hAnsi="Calibri" w:cs="Calibri"/>
            <w:color w:val="0000FF"/>
          </w:rPr>
          <w:t>3</w:t>
        </w:r>
      </w:hyperlink>
      <w:r>
        <w:rPr>
          <w:rFonts w:ascii="Calibri" w:hAnsi="Calibri" w:cs="Calibri"/>
        </w:rPr>
        <w:t xml:space="preserve"> настоящего Положения, являются:</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786" w:history="1">
        <w:r>
          <w:rPr>
            <w:rFonts w:ascii="Calibri" w:hAnsi="Calibri" w:cs="Calibri"/>
            <w:color w:val="0000FF"/>
          </w:rPr>
          <w:t>Постановления</w:t>
        </w:r>
      </w:hyperlink>
      <w:r>
        <w:rPr>
          <w:rFonts w:ascii="Calibri" w:hAnsi="Calibri" w:cs="Calibri"/>
        </w:rPr>
        <w:t xml:space="preserve"> Правительства РФ от 22.04.2009 N 356)</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несоответствие представленных документов требованиям, предъявляемым в соответствии с законодательством Российской Федерации и законодательством соответствующего иностранного государства к их форме и содержанию;</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представление недостоверных сведений о своей деятельности по усыновлению детей;</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отрицательные заключения федеральных органов исполнительной власти, указанных в </w:t>
      </w:r>
      <w:hyperlink w:anchor="Par80" w:history="1">
        <w:r>
          <w:rPr>
            <w:rFonts w:ascii="Calibri" w:hAnsi="Calibri" w:cs="Calibri"/>
            <w:color w:val="0000FF"/>
          </w:rPr>
          <w:t>пункте 7</w:t>
        </w:r>
      </w:hyperlink>
      <w:r>
        <w:rPr>
          <w:rFonts w:ascii="Calibri" w:hAnsi="Calibri" w:cs="Calibri"/>
        </w:rPr>
        <w:t xml:space="preserve"> настоящего Положения;</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неблагоприятная социально-экономическая, политическая, экологическая обстановка, осуществление военных действий в государстве местонахождения соответствующей иностранной организации, затрудняющие принятие мер по защите граждан Российской Федерации и по оказанию им покровительства со стороны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отсутствие в законодательных актах государства местонахождения соответствующей иностранной организации норм по признанию решений об усыновлении, произведенном в Российской Федерации, а также наличие в них норм, ограничивающих права и законные интересы усыновленных детей на территории этого государства;</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 грубое или систематическое нарушение соответствующей иностранной организацией и (или) ее представительством, а также ее сотрудниками законодательства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 исключен. - </w:t>
      </w:r>
      <w:hyperlink r:id="rId1787" w:history="1">
        <w:r>
          <w:rPr>
            <w:rFonts w:ascii="Calibri" w:hAnsi="Calibri" w:cs="Calibri"/>
            <w:color w:val="0000FF"/>
          </w:rPr>
          <w:t>Постановление</w:t>
        </w:r>
      </w:hyperlink>
      <w:r>
        <w:rPr>
          <w:rFonts w:ascii="Calibri" w:hAnsi="Calibri" w:cs="Calibri"/>
        </w:rPr>
        <w:t xml:space="preserve"> Правительства РФ от 22.04.2009 N 356;</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 истечение срока действия (отзыв) лицензии (или другого документа), выданной (выданного) компетентным органом государства местонахождения соответствующей иностранной организации и подтверждающей (подтверждающего) ее полномочия по осуществлению деятельности по усыновлению детей;</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 ликвидация иностранной государственной организации или исключение представительства иностранной некоммерческой организации из реестра филиалов и представительств международных организаций и иностранных некоммерческих неправительственных организаций в порядке, установленном Федеральным </w:t>
      </w:r>
      <w:hyperlink r:id="rId1788" w:history="1">
        <w:r>
          <w:rPr>
            <w:rFonts w:ascii="Calibri" w:hAnsi="Calibri" w:cs="Calibri"/>
            <w:color w:val="0000FF"/>
          </w:rPr>
          <w:t>законом</w:t>
        </w:r>
      </w:hyperlink>
      <w:r>
        <w:rPr>
          <w:rFonts w:ascii="Calibri" w:hAnsi="Calibri" w:cs="Calibri"/>
        </w:rPr>
        <w:t xml:space="preserve"> "О некоммерческих организациях";</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 исключен. - </w:t>
      </w:r>
      <w:hyperlink r:id="rId1789" w:history="1">
        <w:r>
          <w:rPr>
            <w:rFonts w:ascii="Calibri" w:hAnsi="Calibri" w:cs="Calibri"/>
            <w:color w:val="0000FF"/>
          </w:rPr>
          <w:t>Постановление</w:t>
        </w:r>
      </w:hyperlink>
      <w:r>
        <w:rPr>
          <w:rFonts w:ascii="Calibri" w:hAnsi="Calibri" w:cs="Calibri"/>
        </w:rPr>
        <w:t xml:space="preserve"> Правительства РФ от 22.04.2009 N 356;</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 отсутствие сведений о представительстве иностранной некоммерческой организации в реестре филиалов и представительств международных организаций и иностранных некоммерческих неправительственных организаций.</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"л" введен </w:t>
      </w:r>
      <w:hyperlink r:id="rId1790" w:history="1">
        <w:r>
          <w:rPr>
            <w:rFonts w:ascii="Calibri" w:hAnsi="Calibri" w:cs="Calibri"/>
            <w:color w:val="0000FF"/>
          </w:rPr>
          <w:t>Постановлением</w:t>
        </w:r>
      </w:hyperlink>
      <w:r>
        <w:rPr>
          <w:rFonts w:ascii="Calibri" w:hAnsi="Calibri" w:cs="Calibri"/>
        </w:rPr>
        <w:t xml:space="preserve"> Правительства РФ от 27.09.2011 N 799)</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8.1. Действие разрешений, указанных в </w:t>
      </w:r>
      <w:hyperlink w:anchor="Par49" w:history="1">
        <w:r>
          <w:rPr>
            <w:rFonts w:ascii="Calibri" w:hAnsi="Calibri" w:cs="Calibri"/>
            <w:color w:val="0000FF"/>
          </w:rPr>
          <w:t>пунктах 2</w:t>
        </w:r>
      </w:hyperlink>
      <w:r>
        <w:rPr>
          <w:rFonts w:ascii="Calibri" w:hAnsi="Calibri" w:cs="Calibri"/>
        </w:rPr>
        <w:t xml:space="preserve"> и </w:t>
      </w:r>
      <w:hyperlink w:anchor="Par57" w:history="1">
        <w:r>
          <w:rPr>
            <w:rFonts w:ascii="Calibri" w:hAnsi="Calibri" w:cs="Calibri"/>
            <w:color w:val="0000FF"/>
          </w:rPr>
          <w:t>3</w:t>
        </w:r>
      </w:hyperlink>
      <w:r>
        <w:rPr>
          <w:rFonts w:ascii="Calibri" w:hAnsi="Calibri" w:cs="Calibri"/>
        </w:rPr>
        <w:t xml:space="preserve"> настоящего Положения, прекращается по следующим основаниям:</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наличие обстоятельств, указанных в </w:t>
      </w:r>
      <w:hyperlink w:anchor="Par90" w:history="1">
        <w:r>
          <w:rPr>
            <w:rFonts w:ascii="Calibri" w:hAnsi="Calibri" w:cs="Calibri"/>
            <w:color w:val="0000FF"/>
          </w:rPr>
          <w:t>подпунктах "б"</w:t>
        </w:r>
      </w:hyperlink>
      <w:r>
        <w:rPr>
          <w:rFonts w:ascii="Calibri" w:hAnsi="Calibri" w:cs="Calibri"/>
        </w:rPr>
        <w:t xml:space="preserve">, </w:t>
      </w:r>
      <w:hyperlink w:anchor="Par93" w:history="1">
        <w:r>
          <w:rPr>
            <w:rFonts w:ascii="Calibri" w:hAnsi="Calibri" w:cs="Calibri"/>
            <w:color w:val="0000FF"/>
          </w:rPr>
          <w:t>"д"</w:t>
        </w:r>
      </w:hyperlink>
      <w:r>
        <w:rPr>
          <w:rFonts w:ascii="Calibri" w:hAnsi="Calibri" w:cs="Calibri"/>
        </w:rPr>
        <w:t xml:space="preserve">, </w:t>
      </w:r>
      <w:hyperlink w:anchor="Par94" w:history="1">
        <w:r>
          <w:rPr>
            <w:rFonts w:ascii="Calibri" w:hAnsi="Calibri" w:cs="Calibri"/>
            <w:color w:val="0000FF"/>
          </w:rPr>
          <w:t>"е"</w:t>
        </w:r>
      </w:hyperlink>
      <w:r>
        <w:rPr>
          <w:rFonts w:ascii="Calibri" w:hAnsi="Calibri" w:cs="Calibri"/>
        </w:rPr>
        <w:t xml:space="preserve">, </w:t>
      </w:r>
      <w:hyperlink w:anchor="Par96" w:history="1">
        <w:r>
          <w:rPr>
            <w:rFonts w:ascii="Calibri" w:hAnsi="Calibri" w:cs="Calibri"/>
            <w:color w:val="0000FF"/>
          </w:rPr>
          <w:t>"з"</w:t>
        </w:r>
      </w:hyperlink>
      <w:r>
        <w:rPr>
          <w:rFonts w:ascii="Calibri" w:hAnsi="Calibri" w:cs="Calibri"/>
        </w:rPr>
        <w:t xml:space="preserve"> и </w:t>
      </w:r>
      <w:hyperlink w:anchor="Par97" w:history="1">
        <w:r>
          <w:rPr>
            <w:rFonts w:ascii="Calibri" w:hAnsi="Calibri" w:cs="Calibri"/>
            <w:color w:val="0000FF"/>
          </w:rPr>
          <w:t>"и" пункта 8</w:t>
        </w:r>
      </w:hyperlink>
      <w:r>
        <w:rPr>
          <w:rFonts w:ascii="Calibri" w:hAnsi="Calibri" w:cs="Calibri"/>
        </w:rPr>
        <w:t xml:space="preserve"> настоящего Положения;</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грубое или систематическое нарушение соответствующей иностранной организацией и (или) ее представительством своих обязательств по осуществлению контроля за условиями жизни и воспитания усыновленных детей и по представлению в установленном </w:t>
      </w:r>
      <w:hyperlink r:id="rId1791" w:history="1">
        <w:r>
          <w:rPr>
            <w:rFonts w:ascii="Calibri" w:hAnsi="Calibri" w:cs="Calibri"/>
            <w:color w:val="0000FF"/>
          </w:rPr>
          <w:t>порядке</w:t>
        </w:r>
      </w:hyperlink>
      <w:r>
        <w:rPr>
          <w:rFonts w:ascii="Calibri" w:hAnsi="Calibri" w:cs="Calibri"/>
        </w:rPr>
        <w:t xml:space="preserve"> соответствующих отчетов и информации, а также по осуществлению контроля за постановкой в установленном порядке усыновленных детей на учет в консульском учреждении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неустранение нарушений, выявленных Министерством образования и науки Российской Федерации при осуществлении контроля за деятельностью представительства соответствующей иностранной организации;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заявление соответствующей иностранной организации и (или) ее представительства о прекращении деятельности представительства по усыновлению детей.</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"г" введен </w:t>
      </w:r>
      <w:hyperlink r:id="rId1792" w:history="1">
        <w:r>
          <w:rPr>
            <w:rFonts w:ascii="Calibri" w:hAnsi="Calibri" w:cs="Calibri"/>
            <w:color w:val="0000FF"/>
          </w:rPr>
          <w:t>Постановлением</w:t>
        </w:r>
      </w:hyperlink>
      <w:r>
        <w:rPr>
          <w:rFonts w:ascii="Calibri" w:hAnsi="Calibri" w:cs="Calibri"/>
        </w:rPr>
        <w:t xml:space="preserve"> Правительства РФ от 22.08.2013 N 725)</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8.1 введен </w:t>
      </w:r>
      <w:hyperlink r:id="rId1793" w:history="1">
        <w:r>
          <w:rPr>
            <w:rFonts w:ascii="Calibri" w:hAnsi="Calibri" w:cs="Calibri"/>
            <w:color w:val="0000FF"/>
          </w:rPr>
          <w:t>Постановлением</w:t>
        </w:r>
      </w:hyperlink>
      <w:r>
        <w:rPr>
          <w:rFonts w:ascii="Calibri" w:hAnsi="Calibri" w:cs="Calibri"/>
        </w:rPr>
        <w:t xml:space="preserve"> Правительства РФ от 22.04.2009 N 356)</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По решению Министерства образования и науки Российской Федерации действие разрешений, указанных в </w:t>
      </w:r>
      <w:hyperlink w:anchor="Par49" w:history="1">
        <w:r>
          <w:rPr>
            <w:rFonts w:ascii="Calibri" w:hAnsi="Calibri" w:cs="Calibri"/>
            <w:color w:val="0000FF"/>
          </w:rPr>
          <w:t>пунктах 2</w:t>
        </w:r>
      </w:hyperlink>
      <w:r>
        <w:rPr>
          <w:rFonts w:ascii="Calibri" w:hAnsi="Calibri" w:cs="Calibri"/>
        </w:rPr>
        <w:t xml:space="preserve"> и </w:t>
      </w:r>
      <w:hyperlink w:anchor="Par57" w:history="1">
        <w:r>
          <w:rPr>
            <w:rFonts w:ascii="Calibri" w:hAnsi="Calibri" w:cs="Calibri"/>
            <w:color w:val="0000FF"/>
          </w:rPr>
          <w:t>3</w:t>
        </w:r>
      </w:hyperlink>
      <w:r>
        <w:rPr>
          <w:rFonts w:ascii="Calibri" w:hAnsi="Calibri" w:cs="Calibri"/>
        </w:rPr>
        <w:t xml:space="preserve"> настоящего Положения, может быть приостановлено по следующим основаниям:</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наличие обстоятельств, указанных в </w:t>
      </w:r>
      <w:hyperlink w:anchor="Par93" w:history="1">
        <w:r>
          <w:rPr>
            <w:rFonts w:ascii="Calibri" w:hAnsi="Calibri" w:cs="Calibri"/>
            <w:color w:val="0000FF"/>
          </w:rPr>
          <w:t>подпункте "г" пункта 8</w:t>
        </w:r>
      </w:hyperlink>
      <w:r>
        <w:rPr>
          <w:rFonts w:ascii="Calibri" w:hAnsi="Calibri" w:cs="Calibri"/>
        </w:rPr>
        <w:t xml:space="preserve"> настоящего Положения;</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794" w:history="1">
        <w:r>
          <w:rPr>
            <w:rFonts w:ascii="Calibri" w:hAnsi="Calibri" w:cs="Calibri"/>
            <w:color w:val="0000FF"/>
          </w:rPr>
          <w:t>Постановления</w:t>
        </w:r>
      </w:hyperlink>
      <w:r>
        <w:rPr>
          <w:rFonts w:ascii="Calibri" w:hAnsi="Calibri" w:cs="Calibri"/>
        </w:rPr>
        <w:t xml:space="preserve"> Правительства РФ от 22.04.2009 N 356)</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однократное нарушение соответствующей иностранной организацией и (или) ее представительством законодательства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однократное нарушение соответствующей иностранной организацией и (или) ее представительством своих обязательств по осуществлению контроля за условиями жизни и воспитания усыновленных детей и по представлению в установленном </w:t>
      </w:r>
      <w:hyperlink r:id="rId1795" w:history="1">
        <w:r>
          <w:rPr>
            <w:rFonts w:ascii="Calibri" w:hAnsi="Calibri" w:cs="Calibri"/>
            <w:color w:val="0000FF"/>
          </w:rPr>
          <w:t>порядке</w:t>
        </w:r>
      </w:hyperlink>
      <w:r>
        <w:rPr>
          <w:rFonts w:ascii="Calibri" w:hAnsi="Calibri" w:cs="Calibri"/>
        </w:rPr>
        <w:t xml:space="preserve"> соответствующих отчетов и информации, а также по осуществлению контроля за постановкой в установленном порядке усыновленных детей на учет в консульском учреждении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наличие информации о грубом или систематическом нарушении соответствующей иностранной организацией и (или) ее представительством законодательства Российской Федерации или законодательства соответствующего иностранного государства, поступившей от компетентных органов иностранного государства, федеральных органов исполнительной власти, иных заинтересованных органов государственной власти, а также органов местного самоуправления.</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решении о приостановлении действия какого-либо из разрешений, указанных в </w:t>
      </w:r>
      <w:hyperlink w:anchor="Par49" w:history="1">
        <w:r>
          <w:rPr>
            <w:rFonts w:ascii="Calibri" w:hAnsi="Calibri" w:cs="Calibri"/>
            <w:color w:val="0000FF"/>
          </w:rPr>
          <w:t>пунктах 2</w:t>
        </w:r>
      </w:hyperlink>
      <w:r>
        <w:rPr>
          <w:rFonts w:ascii="Calibri" w:hAnsi="Calibri" w:cs="Calibri"/>
        </w:rPr>
        <w:t xml:space="preserve"> и </w:t>
      </w:r>
      <w:hyperlink w:anchor="Par57" w:history="1">
        <w:r>
          <w:rPr>
            <w:rFonts w:ascii="Calibri" w:hAnsi="Calibri" w:cs="Calibri"/>
            <w:color w:val="0000FF"/>
          </w:rPr>
          <w:t>3</w:t>
        </w:r>
      </w:hyperlink>
      <w:r>
        <w:rPr>
          <w:rFonts w:ascii="Calibri" w:hAnsi="Calibri" w:cs="Calibri"/>
        </w:rPr>
        <w:t xml:space="preserve"> настоящего Положения, Министерством образования и науки Российской Федерации устанавливается срок для устранения нарушений (обстоятельств), повлекших за собой приостановление его действия, который не может быть менее 1 месяца и не должен превышать 6 месяцев.</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Решение Министерства образования и науки Российской Федерации о возобновлении действия разрешения принимается на основании документов, подтверждающих устранение нарушений (обстоятельств), повлекших за собой приостановление его действия.</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установленный срок нарушения (обстоятельства), повлекшие за собой приостановление действия разрешения, не будут устранены, Министерством образования и науки Российской Федерации принимается решение о прекращении действия разрешения.</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Разрешения, указанные в </w:t>
      </w:r>
      <w:hyperlink w:anchor="Par49" w:history="1">
        <w:r>
          <w:rPr>
            <w:rFonts w:ascii="Calibri" w:hAnsi="Calibri" w:cs="Calibri"/>
            <w:color w:val="0000FF"/>
          </w:rPr>
          <w:t>пунктах 2</w:t>
        </w:r>
      </w:hyperlink>
      <w:r>
        <w:rPr>
          <w:rFonts w:ascii="Calibri" w:hAnsi="Calibri" w:cs="Calibri"/>
        </w:rPr>
        <w:t xml:space="preserve"> и </w:t>
      </w:r>
      <w:hyperlink w:anchor="Par57" w:history="1">
        <w:r>
          <w:rPr>
            <w:rFonts w:ascii="Calibri" w:hAnsi="Calibri" w:cs="Calibri"/>
            <w:color w:val="0000FF"/>
          </w:rPr>
          <w:t>3</w:t>
        </w:r>
      </w:hyperlink>
      <w:r>
        <w:rPr>
          <w:rFonts w:ascii="Calibri" w:hAnsi="Calibri" w:cs="Calibri"/>
        </w:rPr>
        <w:t xml:space="preserve"> настоящего Положения, выдаются Министерством образования и науки Российской Федерации в течение 10 рабочих дней с даты принятия решения об их выдаче.</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Решение о выдаче указанных разрешений (приостановлении, возобновлении или прекращении их действия) доводится Министерством образования и науки Российской Федерации до сведения органов исполнительной власти субъектов Российской Федерации, а также федеральных органов исполнительной власти, указанных в </w:t>
      </w:r>
      <w:hyperlink w:anchor="Par80" w:history="1">
        <w:r>
          <w:rPr>
            <w:rFonts w:ascii="Calibri" w:hAnsi="Calibri" w:cs="Calibri"/>
            <w:color w:val="0000FF"/>
          </w:rPr>
          <w:t>пункте 7</w:t>
        </w:r>
      </w:hyperlink>
      <w:r>
        <w:rPr>
          <w:rFonts w:ascii="Calibri" w:hAnsi="Calibri" w:cs="Calibri"/>
        </w:rPr>
        <w:t xml:space="preserve"> настоящего Положения.</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Постановлений Правительства РФ от 08.12.2008 </w:t>
      </w:r>
      <w:hyperlink r:id="rId1796" w:history="1">
        <w:r>
          <w:rPr>
            <w:rFonts w:ascii="Calibri" w:hAnsi="Calibri" w:cs="Calibri"/>
            <w:color w:val="0000FF"/>
          </w:rPr>
          <w:t>N 930</w:t>
        </w:r>
      </w:hyperlink>
      <w:r>
        <w:rPr>
          <w:rFonts w:ascii="Calibri" w:hAnsi="Calibri" w:cs="Calibri"/>
        </w:rPr>
        <w:t xml:space="preserve">, от 22.04.2009 </w:t>
      </w:r>
      <w:hyperlink r:id="rId1797" w:history="1">
        <w:r>
          <w:rPr>
            <w:rFonts w:ascii="Calibri" w:hAnsi="Calibri" w:cs="Calibri"/>
            <w:color w:val="0000FF"/>
          </w:rPr>
          <w:t>N 356</w:t>
        </w:r>
      </w:hyperlink>
      <w:r>
        <w:rPr>
          <w:rFonts w:ascii="Calibri" w:hAnsi="Calibri" w:cs="Calibri"/>
        </w:rPr>
        <w:t>)</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Решение о выдаче указанных разрешений (отказе в их выдаче, приостановлении, возобновлении или прекращении их действия) вступает в силу с даты подписания соответствующего приказа Министра образования и науки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Решение об отказе в выдаче указанных разрешений (приостановлении, возобновлении или прекращении их действия) направляется Министерством образования и науки Российской Федерации в соответствующую иностранную организацию и (или) ее представительство в течение 10 рабочих дней с даты его принятия.</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разрешение пришло в негодность или утрачено, то по заявлению соответствующей иностранной организации и (или) ее представительства Министерством образования и науки Российской Федерации в течение 20 рабочих дней с даты получения указанного заявления выдается дубликат разрешения.</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798" w:history="1">
        <w:r>
          <w:rPr>
            <w:rFonts w:ascii="Calibri" w:hAnsi="Calibri" w:cs="Calibri"/>
            <w:color w:val="0000FF"/>
          </w:rPr>
          <w:t>Постановлением</w:t>
        </w:r>
      </w:hyperlink>
      <w:r>
        <w:rPr>
          <w:rFonts w:ascii="Calibri" w:hAnsi="Calibri" w:cs="Calibri"/>
        </w:rPr>
        <w:t xml:space="preserve"> Правительства РФ от 22.08.2013 N 725)</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Приостановление или прекращение действия разрешений, указанных в </w:t>
      </w:r>
      <w:hyperlink w:anchor="Par49" w:history="1">
        <w:r>
          <w:rPr>
            <w:rFonts w:ascii="Calibri" w:hAnsi="Calibri" w:cs="Calibri"/>
            <w:color w:val="0000FF"/>
          </w:rPr>
          <w:t>пунктах 2</w:t>
        </w:r>
      </w:hyperlink>
      <w:r>
        <w:rPr>
          <w:rFonts w:ascii="Calibri" w:hAnsi="Calibri" w:cs="Calibri"/>
        </w:rPr>
        <w:t xml:space="preserve"> и </w:t>
      </w:r>
      <w:hyperlink w:anchor="Par57" w:history="1">
        <w:r>
          <w:rPr>
            <w:rFonts w:ascii="Calibri" w:hAnsi="Calibri" w:cs="Calibri"/>
            <w:color w:val="0000FF"/>
          </w:rPr>
          <w:t>3</w:t>
        </w:r>
      </w:hyperlink>
      <w:r>
        <w:rPr>
          <w:rFonts w:ascii="Calibri" w:hAnsi="Calibri" w:cs="Calibri"/>
        </w:rPr>
        <w:t xml:space="preserve"> настоящего Положения, не освобождает соответствующие иностранные организации от выполнения принятых обязательств по осуществлению контроля за условиями жизни и воспитания усыновленных детей и по представлению соответствующих отчетов и информации в установленном </w:t>
      </w:r>
      <w:hyperlink r:id="rId1799" w:history="1">
        <w:r>
          <w:rPr>
            <w:rFonts w:ascii="Calibri" w:hAnsi="Calibri" w:cs="Calibri"/>
            <w:color w:val="0000FF"/>
          </w:rPr>
          <w:t>порядке</w:t>
        </w:r>
      </w:hyperlink>
      <w:r>
        <w:rPr>
          <w:rFonts w:ascii="Calibri" w:hAnsi="Calibri" w:cs="Calibri"/>
        </w:rPr>
        <w:t>, а также по осуществлению контроля за постановкой в установленном порядке усыновленных детей на учет в консульском учреждении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Соответствующая иностранная организация, в отношении которой было принято решение о прекращении действия либо об отказе в выдаче одного из разрешений, указанных в </w:t>
      </w:r>
      <w:hyperlink w:anchor="Par49" w:history="1">
        <w:r>
          <w:rPr>
            <w:rFonts w:ascii="Calibri" w:hAnsi="Calibri" w:cs="Calibri"/>
            <w:color w:val="0000FF"/>
          </w:rPr>
          <w:t>пунктах 2</w:t>
        </w:r>
      </w:hyperlink>
      <w:r>
        <w:rPr>
          <w:rFonts w:ascii="Calibri" w:hAnsi="Calibri" w:cs="Calibri"/>
        </w:rPr>
        <w:t xml:space="preserve"> и </w:t>
      </w:r>
      <w:hyperlink w:anchor="Par57" w:history="1">
        <w:r>
          <w:rPr>
            <w:rFonts w:ascii="Calibri" w:hAnsi="Calibri" w:cs="Calibri"/>
            <w:color w:val="0000FF"/>
          </w:rPr>
          <w:t>3</w:t>
        </w:r>
      </w:hyperlink>
      <w:r>
        <w:rPr>
          <w:rFonts w:ascii="Calibri" w:hAnsi="Calibri" w:cs="Calibri"/>
        </w:rPr>
        <w:t xml:space="preserve"> настоящего Положения, вправе обратиться в Министерство образования и науки Российской Федерации для повторного рассмотрения вопроса о выдаче разрешения, но не ранее 12 месяцев с даты принятия соответствующего решения. При прекращении действия одного из разрешений в соответствии с </w:t>
      </w:r>
      <w:hyperlink w:anchor="Par90" w:history="1">
        <w:r>
          <w:rPr>
            <w:rFonts w:ascii="Calibri" w:hAnsi="Calibri" w:cs="Calibri"/>
            <w:color w:val="0000FF"/>
          </w:rPr>
          <w:t>подпунктами "б"</w:t>
        </w:r>
      </w:hyperlink>
      <w:r>
        <w:rPr>
          <w:rFonts w:ascii="Calibri" w:hAnsi="Calibri" w:cs="Calibri"/>
        </w:rPr>
        <w:t xml:space="preserve"> и </w:t>
      </w:r>
      <w:hyperlink w:anchor="Par94" w:history="1">
        <w:r>
          <w:rPr>
            <w:rFonts w:ascii="Calibri" w:hAnsi="Calibri" w:cs="Calibri"/>
            <w:color w:val="0000FF"/>
          </w:rPr>
          <w:t>"е" пункта 8</w:t>
        </w:r>
      </w:hyperlink>
      <w:r>
        <w:rPr>
          <w:rFonts w:ascii="Calibri" w:hAnsi="Calibri" w:cs="Calibri"/>
        </w:rPr>
        <w:t xml:space="preserve">, </w:t>
      </w:r>
      <w:hyperlink w:anchor="Par103" w:history="1">
        <w:r>
          <w:rPr>
            <w:rFonts w:ascii="Calibri" w:hAnsi="Calibri" w:cs="Calibri"/>
            <w:color w:val="0000FF"/>
          </w:rPr>
          <w:t>подпунктами "б"</w:t>
        </w:r>
      </w:hyperlink>
      <w:r>
        <w:rPr>
          <w:rFonts w:ascii="Calibri" w:hAnsi="Calibri" w:cs="Calibri"/>
        </w:rPr>
        <w:t xml:space="preserve"> и </w:t>
      </w:r>
      <w:hyperlink w:anchor="Par104" w:history="1">
        <w:r>
          <w:rPr>
            <w:rFonts w:ascii="Calibri" w:hAnsi="Calibri" w:cs="Calibri"/>
            <w:color w:val="0000FF"/>
          </w:rPr>
          <w:t>"в" пункта 8.1</w:t>
        </w:r>
      </w:hyperlink>
      <w:r>
        <w:rPr>
          <w:rFonts w:ascii="Calibri" w:hAnsi="Calibri" w:cs="Calibri"/>
        </w:rPr>
        <w:t xml:space="preserve"> настоящего Положения вопрос о выдаче нового разрешения не рассматривается.</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 ред. </w:t>
      </w:r>
      <w:hyperlink r:id="rId1800" w:history="1">
        <w:r>
          <w:rPr>
            <w:rFonts w:ascii="Calibri" w:hAnsi="Calibri" w:cs="Calibri"/>
            <w:color w:val="0000FF"/>
          </w:rPr>
          <w:t>Постановления</w:t>
        </w:r>
      </w:hyperlink>
      <w:r>
        <w:rPr>
          <w:rFonts w:ascii="Calibri" w:hAnsi="Calibri" w:cs="Calibri"/>
        </w:rPr>
        <w:t xml:space="preserve"> Правительства РФ от 22.04.2009 N 356)</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Представительство соответствующей иностранной организации, получившее решение о приостановлении или прекращении действия разрешения, обязано прекратить деятельность по усыновлению.</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Представительство иностранной государственной организации считается открытым и правомочно осуществлять деятельность по усыновлению детей со дня выдачи Министерством образования и науки Российской Федерации разрешения на открытие представительства.</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основании разрешения на открытие представительства иностранной государственной организации указанное представительство обращается в месячный срок в Государственную регистрационную палату при Министерстве юстиции Российской Федерации, которая в месячный срок вносит его в сводный государственный реестр аккредитованных на территории Российской Федерации представительств иностранных компаний и выдает соответствующее свидетельство.</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указанного свидетельства в месячный срок с даты его выдачи направляется Государственной регистрационной палатой при Министерстве юстиции Российской Федерации в Министерство образования и науки Российской Федерации.</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801" w:history="1">
        <w:r>
          <w:rPr>
            <w:rFonts w:ascii="Calibri" w:hAnsi="Calibri" w:cs="Calibri"/>
            <w:color w:val="0000FF"/>
          </w:rPr>
          <w:t>Постановления</w:t>
        </w:r>
      </w:hyperlink>
      <w:r>
        <w:rPr>
          <w:rFonts w:ascii="Calibri" w:hAnsi="Calibri" w:cs="Calibri"/>
        </w:rPr>
        <w:t xml:space="preserve"> Правительства РФ от 27.09.2011 N 799)</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Представительство иностранной некоммерческой организации правомочно осуществлять деятельность по усыновлению на территории Российской Федерации с даты выдачи Министерством образования и науки Российской Федерации разрешения на осуществление деятельности.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Сотрудник представительства соответствующей иностранной организации для осуществления своей деятельности от имени представительства на территории субъекта Российской Федерации представляет в орган исполнительной власти субъекта Российской Федерации следующие документы:</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копия соответствующего разрешения Министерства образования и науки Российской Федерации, заверенная в установленном порядке;</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удостоверение сотрудника представительства;</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паспорт или иной документ, удостоверяющий личность сотрудника представительства;</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письмо руководителя представительства о намерении осуществлять деятельность по усыновлению детей на территории субъекта Российской Федерации и наделении сотрудника указанного представительства полномочиями по осуществлению деятельности по усыновлению детей на территории субъекта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Сотрудниками представительств соответствующих иностранных организаций не могут быть работники воспитательных, образовательных, лечебных учреждений, учреждений социальной защиты населения и других аналогичных учреждений для детей-сирот и детей, оставшихся без попечения </w:t>
      </w:r>
      <w:r>
        <w:rPr>
          <w:rFonts w:ascii="Calibri" w:hAnsi="Calibri" w:cs="Calibri"/>
        </w:rPr>
        <w:lastRenderedPageBreak/>
        <w:t>родителей, должностные лица и работники органов и организаций Российской Федерации, осуществляющие работу по усыновлению детей, а также их супруги и близкие родственники обоих супругов (родители, дети, дедушки, бабушки, внуки, братья и сестры).</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Представительство соответствующей иностранной организации вправе оказывать содействие в усыновлении гражданам государства местонахождения этой иностранной организации, гражданам других государств и лицам без гражданства, постоянно проживающим на территории государства местонахождения этой иностранной организации.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Представительства соответствующих иностранных организаций в установленном порядке:</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представляют в орган исполнительной власти субъекта Российской Федерации или в Министерство образования и науки Российской Федерации документы кандидатов в усыновители для подбора ребенка на усыновление, а также в суд для усыновления;</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получают на основании заявления кандидатов в усыновители производную информацию о ребенке. Представительство и его сотрудники не вправе передавать третьим лицам производную информацию о ребенке, полученную ими с целью предоставления конкретному иностранному гражданину, а также использовать ее каким-либо иным способом;</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"б" в ред. </w:t>
      </w:r>
      <w:hyperlink r:id="rId1802" w:history="1">
        <w:r>
          <w:rPr>
            <w:rFonts w:ascii="Calibri" w:hAnsi="Calibri" w:cs="Calibri"/>
            <w:color w:val="0000FF"/>
          </w:rPr>
          <w:t>Постановления</w:t>
        </w:r>
      </w:hyperlink>
      <w:r>
        <w:rPr>
          <w:rFonts w:ascii="Calibri" w:hAnsi="Calibri" w:cs="Calibri"/>
        </w:rPr>
        <w:t xml:space="preserve"> Правительства РФ от 22.08.2013 N 725)</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оформляют приглашения и оказывают визовую поддержку кандидатам в усыновители;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организуют прием и размещение кандидатов в усыновители, оказывают им необходимую помощь в оформлении усыновления;</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участвуют в судебных заседаниях при рассмотрении дел об усыновлении, получают решения суда об усыновлении, а также оказывают содействие усыновителям в оформлении свидетельства о рождении ребенка и его паспорта для выезда за пределы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 осуществляют на территории Российской Федерации иную деятельность по представлению интересов кандидатов в усыновители, а также усыновителей, не запрещенную законодательством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Представительства соответствующих иностранных организаций обязаны в недельный срок сообщать в Министерство образования и науки Российской Федерации, а также в органы исполнительной власти соответствующих субъектов Российской Федерации сведения об изменении местонахождения, номера телефона, персонального состава сотрудников представительства, изменениях в отношении действующей лицензии (или другого документа), подтверждающей (подтверждающего) полномочия соответствующей иностранной организации по осуществлению деятельности по усыновлению, сведения о реорганизации или ликвидации этой иностранной организации, а также о любых других изменениях, влияющих на осуществление деятельности по усыновлению детей.</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Министерство образования и науки Российской Федерации в течение 15 рабочих дней с даты получения от представительства соответствующей иностранной организации сведений о приеме на работу новых сотрудников представительства направляет указанные сведения в Министерство внутренних дел Российской Федерации, которое осуществляет проверку указанных сведений на предмет достоверности представленной информации и соблюдения сотрудниками представительства законодательства Российской Федерации и информирует о результатах проверки Министерство образования и науки Российской Федерации.</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803" w:history="1">
        <w:r>
          <w:rPr>
            <w:rFonts w:ascii="Calibri" w:hAnsi="Calibri" w:cs="Calibri"/>
            <w:color w:val="0000FF"/>
          </w:rPr>
          <w:t>Постановлением</w:t>
        </w:r>
      </w:hyperlink>
      <w:r>
        <w:rPr>
          <w:rFonts w:ascii="Calibri" w:hAnsi="Calibri" w:cs="Calibri"/>
        </w:rPr>
        <w:t xml:space="preserve"> Правительства РФ от 22.08.2013 N 725)</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Представительства соответствующих иностранных организаций представляют в органы исполнительной власти субъектов Российской Федерации отчеты об условиях жизни и воспитания детей в семьях усыновителей, подготовленные компетентным органом государства, на территории которого проживает усыновленный ребенок (далее - отчеты об условиях жизни и воспитания детей), в которых должны быть отражены сведения о состоянии здоровья ребенка, его обучении, эмоциональном и поведенческом развитии, навыках самообслуживания, внешнем виде и взаимоотношениях в семье, а также приложены фотографии семьи и ребенка на момент составления отчетов.</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Первое обследование условий жизни и воспитания ребенка производится по истечении 2 месяцев с даты вступления в законную силу решения суда об усыновлении, отчет об условиях жизни и воспитания ребенка представляется не позднее окончания 4-го месяца с даты вступления в законную силу решения суда об усыновлении.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Второе обследование условий жизни и воспитания ребенка производится по истечении 5 месяцев с даты вступления в законную силу решения суда об усыновлении, отчет об условиях жизни и </w:t>
      </w:r>
      <w:r>
        <w:rPr>
          <w:rFonts w:ascii="Calibri" w:hAnsi="Calibri" w:cs="Calibri"/>
        </w:rPr>
        <w:lastRenderedPageBreak/>
        <w:t>воспитания ребенка представляется не позднее окончания 7-го месяца со дня вступления в законную силу решения суда об усыновлении.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Третье обследование условий жизни и воспитания ребенка производится по истечении 11 месяцев с даты вступления в законную силу решения суда об усыновлении, отчет об условиях жизни и воспитания ребенка представляется не позднее окончания 13-го месяца со дня вступления в законную силу решения суда об усыновлении.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Четвертое обследование условий жизни и воспитания ребенка производится по истечении 23 месяцев с даты вступления в законную силу решения суда об усыновлении, отчет об условиях жизни и воспитания ребенка представляется не позднее окончания 25-го месяца с даты вступления в законную силу решения суда об усыновлении.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Пятое обследование условий жизни и воспитания ребенка производится по истечении 35 месяцев с даты вступления в законную силу решения суда об усыновлении, отчет об условиях жизни и воспитания ребенка представляется не позднее окончания 37-го месяца с даты вступления в законную силу решения суда об усыновлении.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истечении 3 лет с даты вступления в законную силу решения суда об усыновлении ребенка и до его совершеннолетия обследование условий жизни и воспитания ребенка производится по истечении 23 месяцев с даты составления предыдущего отчета об условиях жизни и воспитания ребенка. Отчет об условиях жизни и воспитания ребенка представляется не позднее окончания 25-го месяца с даты составления предыдущего отчета.</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Отчеты об условиях жизни и воспитания детей представляются на государственном (официальном) языке соответствующего иностранного государства.</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Представляемые отчеты об условиях жизни и воспитания детей должны быть легализованы в установленном порядке, если иное не предусмотрено законодательством Российской Федерации или международными договорами Российской Федерации, а также переведены на русский язык. При этом перевод либо подпись переводчика удостоверяются в консульском учреждении или дипломатическом представительстве Российской Федерации в государстве места жительства усыновителей либо нотариусом на территории Российской Федерации.</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 в ред. </w:t>
      </w:r>
      <w:hyperlink r:id="rId1804" w:history="1">
        <w:r>
          <w:rPr>
            <w:rFonts w:ascii="Calibri" w:hAnsi="Calibri" w:cs="Calibri"/>
            <w:color w:val="0000FF"/>
          </w:rPr>
          <w:t>Постановления</w:t>
        </w:r>
      </w:hyperlink>
      <w:r>
        <w:rPr>
          <w:rFonts w:ascii="Calibri" w:hAnsi="Calibri" w:cs="Calibri"/>
        </w:rPr>
        <w:t xml:space="preserve"> Правительства РФ от 22.08.2013 N 725)</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Представительства соответствующих иностранных организаций не позднее чем через 1 месяц с даты постановки ребенка на учет в консульском учреждении Российской Федерации представляют в орган исполнительной власти субъекта Российской Федерации справку о постановке на учет в консульском учреждении Российской Федерации или копию паспорта ребенка с отметкой о его постановке на учет в консульском учреждении Российской Федерации (далее - информация о постановке на консульский учет).</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Органы исполнительной власти субъектов Российской Федерации, представительства соответствующих иностранных организаций ведут учет представляемых отчетов и информации о постановке детей на консульский учет в порядке, устанавливаемом Министерством образования и науки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Представительства соответствующих иностранных организаций представляют в Министерство образования и науки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ежегодно в </w:t>
      </w:r>
      <w:hyperlink r:id="rId1805" w:history="1">
        <w:r>
          <w:rPr>
            <w:rFonts w:ascii="Calibri" w:hAnsi="Calibri" w:cs="Calibri"/>
            <w:color w:val="0000FF"/>
          </w:rPr>
          <w:t>порядке</w:t>
        </w:r>
      </w:hyperlink>
      <w:r>
        <w:rPr>
          <w:rFonts w:ascii="Calibri" w:hAnsi="Calibri" w:cs="Calibri"/>
        </w:rPr>
        <w:t>, устанавливаемом Министерством образования и науки Российской Федерации, отчет о своей деятельности по усыновлению;</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информацию об отмене усыновления и (или) о переустройстве ребенка в другую семью, об изменении гражданского статуса или семейного положения усыновителей, о гибели усыновленного ребенка, насилии над усыновленным ребенком, жестоком обращении с ним, других действиях, повлекших причинение вреда жизни и здоровью усыновленного ребенка, и иных нарушениях прав и законных интересов усыновленного ребенка. Указанная информация представляется в Министерство образования и науки Российской Федерации и орган исполнительной власти субъекта Российской Федерации в течение 5 рабочих дней со дня, когда об этом стало известно иностранной организации и (или) ее представительству, но не позднее месяца со дня случившегося или со дня установления компетентными органами государства, на территории которого проживает усыновленный ребенок, факта насилия над усыновленным ребенком, жестокого обращения с ним, совершения других действий, повлекших причинение вреда жизни и здоровью усыновленного ребенка, и иных нарушений прав и законных интересов усыновленного ребенка;</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"б" в ред. </w:t>
      </w:r>
      <w:hyperlink r:id="rId1806" w:history="1">
        <w:r>
          <w:rPr>
            <w:rFonts w:ascii="Calibri" w:hAnsi="Calibri" w:cs="Calibri"/>
            <w:color w:val="0000FF"/>
          </w:rPr>
          <w:t>Постановления</w:t>
        </w:r>
      </w:hyperlink>
      <w:r>
        <w:rPr>
          <w:rFonts w:ascii="Calibri" w:hAnsi="Calibri" w:cs="Calibri"/>
        </w:rPr>
        <w:t xml:space="preserve"> Правительства РФ от 22.08.2013 N 725)</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по запросу Министерства образования и науки Российской Федерации копии договоров, заключенных соответствующей иностранной организацией с компетентными органами государства местонахождения этой иностранной организации, осуществляющими подготовку заключений об условиях жизни кандидатов в усыновители и о возможности быть усыновителями и принимающими на себя обязательства по осуществлению контроля за условиями жизни и воспитания усыновленных детей, по подготовке и предоставлению в эту иностранную организацию соответствующих отчетов и информации о детях, а также представляют иную информацию о деятельности по усыновлению детей.</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 Министерство образования и науки Российской Федерации осуществляет контроль за деятельностью представительств соответствующих иностранных организаций, при осуществлении которого учитываются:</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наличие или отсутствие негативной информации о деятельности соответствующей иностранной организации либо ее представительства, полученной от федеральных органов исполнительной власти, иных заинтересованных органов государственной власти, органов местного самоуправления, компетентных органов иностранных государств, организаций, граждан, в том числе информации о нарушении сотрудниками представительства соответствующей иностранной организации законодательства Российской Федерации в области усыновления детей;</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соблюдение соответствующей иностранной организацией и ее представительством обязательств по осуществлению контроля за условиями жизни и воспитания усыновленных детей по представлению в установленном </w:t>
      </w:r>
      <w:hyperlink r:id="rId1807" w:history="1">
        <w:r>
          <w:rPr>
            <w:rFonts w:ascii="Calibri" w:hAnsi="Calibri" w:cs="Calibri"/>
            <w:color w:val="0000FF"/>
          </w:rPr>
          <w:t>порядке</w:t>
        </w:r>
      </w:hyperlink>
      <w:r>
        <w:rPr>
          <w:rFonts w:ascii="Calibri" w:hAnsi="Calibri" w:cs="Calibri"/>
        </w:rPr>
        <w:t xml:space="preserve"> соответствующих отчетов и информации, а также по осуществлению контроля за постановкой в установленном порядке усыновленного ребенка на учет в консульском учреждении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соблюдение представительством соответствующей иностранной организации порядка ведения и представления документации, предусмотренной законодательством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устранение представительством соответствующей иностранной организации ранее выявленных нарушений законодательства Российской Федерации в его деятельности.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Основными формами осуществления контроля за деятельностью представительств соответствующих иностранных организаций являются мониторинг и проверка.</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Мониторинг включает в себя сбор, учет, обработку и анализ информации, поступающей в Министерство образования и науки Российской Федерации от федеральных органов исполнительной власти, иных заинтересованных органов государственной власти, органов местного самоуправления, компетентных органов иностранных государств, организаций, в том числе представительств, и от граждан, о деятельности представительств соответствующих иностранных организаций, в том числе:</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об отмене усыновления и (или) о переустройстве детей в другую семью;</w:t>
      </w:r>
    </w:p>
    <w:p w:rsidR="0025546E" w:rsidRDefault="0025546E">
      <w:pPr>
        <w:widowControl w:val="0"/>
        <w:autoSpaceDE w:val="0"/>
        <w:autoSpaceDN w:val="0"/>
        <w:adjustRightInd w:val="0"/>
        <w:spacing w:after="0" w:line="240" w:lineRule="auto"/>
        <w:ind w:firstLine="540"/>
        <w:jc w:val="both"/>
        <w:rPr>
          <w:rFonts w:ascii="Calibri" w:hAnsi="Calibri" w:cs="Calibri"/>
        </w:rPr>
      </w:pPr>
      <w:bookmarkStart w:id="306" w:name="Par176"/>
      <w:bookmarkEnd w:id="306"/>
      <w:r>
        <w:rPr>
          <w:rFonts w:ascii="Calibri" w:hAnsi="Calibri" w:cs="Calibri"/>
        </w:rPr>
        <w:t>б) о нарушении прав и законных интересов усыновленного ребенка, о гибели усыновленных детей, насилии над усыновленными детьми, жестоком обращении с ними и других действиях, повлекших причинение вреда жизни и здоровью усыновленных детей;</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 случаях нарушения соответствующей иностранной организацией и (или) ее представительством, а также их сотрудниками законодательства Российской Федерации в области усыновления детей.</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28 в ред. </w:t>
      </w:r>
      <w:hyperlink r:id="rId1808" w:history="1">
        <w:r>
          <w:rPr>
            <w:rFonts w:ascii="Calibri" w:hAnsi="Calibri" w:cs="Calibri"/>
            <w:color w:val="0000FF"/>
          </w:rPr>
          <w:t>Постановления</w:t>
        </w:r>
      </w:hyperlink>
      <w:r>
        <w:rPr>
          <w:rFonts w:ascii="Calibri" w:hAnsi="Calibri" w:cs="Calibri"/>
        </w:rPr>
        <w:t xml:space="preserve"> Правительства РФ от 22.08.2013 N 725)</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28(1). Министерство образования и науки Российской Федерации направляет в течение 5 рабочих дней:</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информацию, предусмотренную подпунктом </w:t>
      </w:r>
      <w:hyperlink w:anchor="Par175" w:history="1">
        <w:r>
          <w:rPr>
            <w:rFonts w:ascii="Calibri" w:hAnsi="Calibri" w:cs="Calibri"/>
            <w:color w:val="0000FF"/>
          </w:rPr>
          <w:t>"а" пункта 28</w:t>
        </w:r>
      </w:hyperlink>
      <w:r>
        <w:rPr>
          <w:rFonts w:ascii="Calibri" w:hAnsi="Calibri" w:cs="Calibri"/>
        </w:rPr>
        <w:t xml:space="preserve"> настоящего Положения, в Министерство иностранных дел Российской Федерации и орган исполнительной власти соответствующего субъекта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информацию, предусмотренную подпунктом </w:t>
      </w:r>
      <w:hyperlink w:anchor="Par176" w:history="1">
        <w:r>
          <w:rPr>
            <w:rFonts w:ascii="Calibri" w:hAnsi="Calibri" w:cs="Calibri"/>
            <w:color w:val="0000FF"/>
          </w:rPr>
          <w:t>"б" пункта 28</w:t>
        </w:r>
      </w:hyperlink>
      <w:r>
        <w:rPr>
          <w:rFonts w:ascii="Calibri" w:hAnsi="Calibri" w:cs="Calibri"/>
        </w:rPr>
        <w:t xml:space="preserve"> настоящего Положения, в Министерство иностранных дел Российской Федерации, Генеральную прокуратуру Российской Федерации, Следственный комитет Российской Федерации и орган исполнительной власти соответствующего субъекта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информацию, предусмотренную подпунктом </w:t>
      </w:r>
      <w:hyperlink w:anchor="Par177" w:history="1">
        <w:r>
          <w:rPr>
            <w:rFonts w:ascii="Calibri" w:hAnsi="Calibri" w:cs="Calibri"/>
            <w:color w:val="0000FF"/>
          </w:rPr>
          <w:t>"в" пункта 28</w:t>
        </w:r>
      </w:hyperlink>
      <w:r>
        <w:rPr>
          <w:rFonts w:ascii="Calibri" w:hAnsi="Calibri" w:cs="Calibri"/>
        </w:rPr>
        <w:t xml:space="preserve"> настоящего Положения, в федеральные органы исполнительной власти, указанные в </w:t>
      </w:r>
      <w:hyperlink w:anchor="Par80" w:history="1">
        <w:r>
          <w:rPr>
            <w:rFonts w:ascii="Calibri" w:hAnsi="Calibri" w:cs="Calibri"/>
            <w:color w:val="0000FF"/>
          </w:rPr>
          <w:t>пункте 7</w:t>
        </w:r>
      </w:hyperlink>
      <w:r>
        <w:rPr>
          <w:rFonts w:ascii="Calibri" w:hAnsi="Calibri" w:cs="Calibri"/>
        </w:rPr>
        <w:t xml:space="preserve"> настоящего Положения, в случае, если данная информация не поступила из этих органов.</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28(1) введен </w:t>
      </w:r>
      <w:hyperlink r:id="rId1809" w:history="1">
        <w:r>
          <w:rPr>
            <w:rFonts w:ascii="Calibri" w:hAnsi="Calibri" w:cs="Calibri"/>
            <w:color w:val="0000FF"/>
          </w:rPr>
          <w:t>Постановлением</w:t>
        </w:r>
      </w:hyperlink>
      <w:r>
        <w:rPr>
          <w:rFonts w:ascii="Calibri" w:hAnsi="Calibri" w:cs="Calibri"/>
        </w:rPr>
        <w:t xml:space="preserve"> Правительства РФ от 22.08.2013 N 725)</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29. Проверка деятельности представительства соответствующей иностранной организации осуществляется путем выезда проверяющих лиц по месту нахождения и (или) осуществления </w:t>
      </w:r>
      <w:r>
        <w:rPr>
          <w:rFonts w:ascii="Calibri" w:hAnsi="Calibri" w:cs="Calibri"/>
        </w:rPr>
        <w:lastRenderedPageBreak/>
        <w:t>деятельности представительства этой иностранной организации.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и периодичность осуществления проверок определяются Министерством образования и науки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30. Органы исполнительной власти субъектов Российской Федерации: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в течение 5 рабочих дней со дня поступления соответствующей информации информируют Министерство образования и науки Российской Федерации о случаях нарушения иностранной организацией и (или) ее представительством законодательства Российской Федерации в области усыновления детей, а также об отмене усыновления и (или) о переустройстве детей в другую семью, о гибели усыновленных детей, насилии над усыновленными детьми, жестоком обращении с ними, других действиях, повлекших причинение вреда жизни и здоровью усыновленных детей, и иных нарушениях прав и законных интересов усыновленного ребенка (в случае если указанная информация поступила не из Министерства образования и науки Российской Федерации);</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"а" в ред. </w:t>
      </w:r>
      <w:hyperlink r:id="rId1810" w:history="1">
        <w:r>
          <w:rPr>
            <w:rFonts w:ascii="Calibri" w:hAnsi="Calibri" w:cs="Calibri"/>
            <w:color w:val="0000FF"/>
          </w:rPr>
          <w:t>Постановления</w:t>
        </w:r>
      </w:hyperlink>
      <w:r>
        <w:rPr>
          <w:rFonts w:ascii="Calibri" w:hAnsi="Calibri" w:cs="Calibri"/>
        </w:rPr>
        <w:t xml:space="preserve"> Правительства РФ от 22.08.2013 N 725)</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ежегодно в порядке, устанавливаемом Министерством образования и науки Российской Федерации, представляют в Министерство информацию о работе представительств соответствующих иностранных организаций, осуществляющих деятельность по усыновлению детей на территории субъекта Российской Федерации, а также иную информацию о деятельности представительств этих иностранных организаций по усыновлению детей на его территории.</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Федеральные органы исполнительной власти, указанные в </w:t>
      </w:r>
      <w:hyperlink w:anchor="Par80" w:history="1">
        <w:r>
          <w:rPr>
            <w:rFonts w:ascii="Calibri" w:hAnsi="Calibri" w:cs="Calibri"/>
            <w:color w:val="0000FF"/>
          </w:rPr>
          <w:t>пункте 7</w:t>
        </w:r>
      </w:hyperlink>
      <w:r>
        <w:rPr>
          <w:rFonts w:ascii="Calibri" w:hAnsi="Calibri" w:cs="Calibri"/>
        </w:rPr>
        <w:t xml:space="preserve"> настоящего Положения, в течение 5 рабочих дней со дня поступления соответствующей информации сообщают в Министерство образования и науки Российской Федерации о случаях нарушения соответствующей иностранной организацией и (или) ее представительством законодательства Российской Федерации в области усыновления детей, а также о случаях отмены усыновления и (или) переустройства детей в другую семью, гибели усыновленных детей, насилия над усыновленными детьми, жестокого обращения с ними, совершения других действий, повлекших причинение вреда жизни и здоровью усыновленных детей, и иных нарушений прав и законных интересов усыновленного ребенка. Генеральной прокуратуре Российской Федерации и Следственному комитету Российской Федерации рекомендуется информировать Министерство образования и науки Российской Федерации об указанных случаях в течение 5 рабочих дней со дня поступления соответствующей информации.</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811" w:history="1">
        <w:r>
          <w:rPr>
            <w:rFonts w:ascii="Calibri" w:hAnsi="Calibri" w:cs="Calibri"/>
            <w:color w:val="0000FF"/>
          </w:rPr>
          <w:t>Постановления</w:t>
        </w:r>
      </w:hyperlink>
      <w:r>
        <w:rPr>
          <w:rFonts w:ascii="Calibri" w:hAnsi="Calibri" w:cs="Calibri"/>
        </w:rPr>
        <w:t xml:space="preserve"> Правительства РФ от 22.08.2013 N 725)</w:t>
      </w:r>
    </w:p>
    <w:p w:rsidR="0025546E" w:rsidRDefault="0025546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Министерство юстиции Российской Федерации в письменной форме информирует Министерство образования и науки Российской Федерации об исключении представительства иностранной некоммерческой организации из реестра филиалов и представительств международных организаций и иностранных некоммерческих неправительственных организаций.</w:t>
      </w:r>
    </w:p>
    <w:p w:rsidR="0025546E" w:rsidRDefault="0025546E">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812" w:history="1">
        <w:r>
          <w:rPr>
            <w:rFonts w:ascii="Calibri" w:hAnsi="Calibri" w:cs="Calibri"/>
            <w:color w:val="0000FF"/>
          </w:rPr>
          <w:t>Постановления</w:t>
        </w:r>
      </w:hyperlink>
      <w:r>
        <w:rPr>
          <w:rFonts w:ascii="Calibri" w:hAnsi="Calibri" w:cs="Calibri"/>
        </w:rPr>
        <w:t xml:space="preserve"> Правительства РФ от 08.12.2008 N 930)</w:t>
      </w:r>
    </w:p>
    <w:p w:rsidR="0025546E" w:rsidRDefault="0025546E">
      <w:pPr>
        <w:widowControl w:val="0"/>
        <w:autoSpaceDE w:val="0"/>
        <w:autoSpaceDN w:val="0"/>
        <w:adjustRightInd w:val="0"/>
        <w:spacing w:after="0" w:line="240" w:lineRule="auto"/>
        <w:ind w:firstLine="540"/>
        <w:jc w:val="both"/>
        <w:rPr>
          <w:rFonts w:ascii="Calibri" w:hAnsi="Calibri" w:cs="Calibri"/>
        </w:rPr>
      </w:pPr>
    </w:p>
    <w:p w:rsidR="0025546E" w:rsidRDefault="0025546E">
      <w:pPr>
        <w:widowControl w:val="0"/>
        <w:autoSpaceDE w:val="0"/>
        <w:autoSpaceDN w:val="0"/>
        <w:adjustRightInd w:val="0"/>
        <w:spacing w:after="0" w:line="240" w:lineRule="auto"/>
        <w:ind w:firstLine="540"/>
        <w:jc w:val="both"/>
        <w:rPr>
          <w:rFonts w:ascii="Calibri" w:hAnsi="Calibri" w:cs="Calibri"/>
        </w:rPr>
      </w:pPr>
    </w:p>
    <w:p w:rsidR="0025546E" w:rsidRDefault="0025546E">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5546E" w:rsidRDefault="0025546E">
      <w:pPr>
        <w:widowControl w:val="0"/>
        <w:autoSpaceDE w:val="0"/>
        <w:autoSpaceDN w:val="0"/>
        <w:adjustRightInd w:val="0"/>
        <w:spacing w:after="0" w:line="240" w:lineRule="auto"/>
        <w:jc w:val="center"/>
        <w:outlineLvl w:val="0"/>
        <w:rPr>
          <w:rFonts w:ascii="Calibri" w:hAnsi="Calibri" w:cs="Calibri"/>
          <w:b/>
          <w:bCs/>
        </w:rPr>
      </w:pPr>
    </w:p>
    <w:p w:rsidR="0025546E" w:rsidRDefault="0025546E">
      <w:pPr>
        <w:widowControl w:val="0"/>
        <w:autoSpaceDE w:val="0"/>
        <w:autoSpaceDN w:val="0"/>
        <w:adjustRightInd w:val="0"/>
        <w:spacing w:after="0" w:line="240" w:lineRule="auto"/>
        <w:jc w:val="center"/>
        <w:outlineLvl w:val="0"/>
        <w:rPr>
          <w:rFonts w:ascii="Calibri" w:hAnsi="Calibri" w:cs="Calibri"/>
          <w:b/>
          <w:bCs/>
        </w:rPr>
        <w:sectPr w:rsidR="0025546E" w:rsidSect="00696592">
          <w:pgSz w:w="11906" w:h="16838"/>
          <w:pgMar w:top="1134" w:right="707" w:bottom="851" w:left="1276" w:header="708" w:footer="708" w:gutter="0"/>
          <w:cols w:space="708"/>
          <w:titlePg/>
          <w:docGrid w:linePitch="360"/>
        </w:sectPr>
      </w:pPr>
    </w:p>
    <w:p w:rsidR="008447E9" w:rsidRDefault="008447E9" w:rsidP="008447E9">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lastRenderedPageBreak/>
        <w:t>ПРАВИТЕЛЬСТВО РОССИЙСКОЙ ФЕДЕРАЦИИ</w:t>
      </w:r>
    </w:p>
    <w:p w:rsidR="008447E9" w:rsidRDefault="008447E9" w:rsidP="008447E9">
      <w:pPr>
        <w:widowControl w:val="0"/>
        <w:autoSpaceDE w:val="0"/>
        <w:autoSpaceDN w:val="0"/>
        <w:adjustRightInd w:val="0"/>
        <w:spacing w:after="0" w:line="240" w:lineRule="auto"/>
        <w:jc w:val="center"/>
        <w:rPr>
          <w:rFonts w:ascii="Calibri" w:hAnsi="Calibri" w:cs="Calibri"/>
          <w:b/>
          <w:bCs/>
        </w:rPr>
      </w:pPr>
    </w:p>
    <w:p w:rsidR="008447E9" w:rsidRDefault="008447E9" w:rsidP="008447E9">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ПОСТАНОВЛЕНИЕ</w:t>
      </w:r>
    </w:p>
    <w:p w:rsidR="008447E9" w:rsidRDefault="008447E9" w:rsidP="008447E9">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19 марта 2001 г. N 195</w:t>
      </w:r>
    </w:p>
    <w:p w:rsidR="008447E9" w:rsidRDefault="008447E9" w:rsidP="008447E9">
      <w:pPr>
        <w:widowControl w:val="0"/>
        <w:autoSpaceDE w:val="0"/>
        <w:autoSpaceDN w:val="0"/>
        <w:adjustRightInd w:val="0"/>
        <w:spacing w:after="0" w:line="240" w:lineRule="auto"/>
        <w:jc w:val="center"/>
        <w:rPr>
          <w:rFonts w:ascii="Calibri" w:hAnsi="Calibri" w:cs="Calibri"/>
          <w:b/>
          <w:bCs/>
        </w:rPr>
      </w:pPr>
    </w:p>
    <w:p w:rsidR="008447E9" w:rsidRDefault="008447E9" w:rsidP="008447E9">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ДЕТСКОМ ДОМЕ СЕМЕЙНОГО ТИПА</w:t>
      </w:r>
    </w:p>
    <w:p w:rsidR="008447E9" w:rsidRDefault="008447E9" w:rsidP="008447E9">
      <w:pPr>
        <w:widowControl w:val="0"/>
        <w:autoSpaceDE w:val="0"/>
        <w:autoSpaceDN w:val="0"/>
        <w:adjustRightInd w:val="0"/>
        <w:spacing w:after="0" w:line="240" w:lineRule="auto"/>
        <w:jc w:val="center"/>
        <w:rPr>
          <w:rFonts w:ascii="Calibri" w:hAnsi="Calibri" w:cs="Calibri"/>
        </w:rPr>
      </w:pPr>
    </w:p>
    <w:p w:rsidR="008447E9" w:rsidRDefault="008447E9" w:rsidP="008447E9">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Постановлений Правительства РФ от 01.02.2005 </w:t>
      </w:r>
      <w:hyperlink r:id="rId1813" w:history="1">
        <w:r>
          <w:rPr>
            <w:rFonts w:ascii="Calibri" w:hAnsi="Calibri" w:cs="Calibri"/>
            <w:color w:val="0000FF"/>
          </w:rPr>
          <w:t>N 49</w:t>
        </w:r>
      </w:hyperlink>
      <w:r>
        <w:rPr>
          <w:rFonts w:ascii="Calibri" w:hAnsi="Calibri" w:cs="Calibri"/>
        </w:rPr>
        <w:t>,</w:t>
      </w:r>
    </w:p>
    <w:p w:rsidR="008447E9" w:rsidRDefault="008447E9" w:rsidP="008447E9">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11.05.2007 </w:t>
      </w:r>
      <w:hyperlink r:id="rId1814" w:history="1">
        <w:r>
          <w:rPr>
            <w:rFonts w:ascii="Calibri" w:hAnsi="Calibri" w:cs="Calibri"/>
            <w:color w:val="0000FF"/>
          </w:rPr>
          <w:t>N 283</w:t>
        </w:r>
      </w:hyperlink>
      <w:r>
        <w:rPr>
          <w:rFonts w:ascii="Calibri" w:hAnsi="Calibri" w:cs="Calibri"/>
        </w:rPr>
        <w:t xml:space="preserve">, от 18.08.2008 </w:t>
      </w:r>
      <w:hyperlink r:id="rId1815" w:history="1">
        <w:r>
          <w:rPr>
            <w:rFonts w:ascii="Calibri" w:hAnsi="Calibri" w:cs="Calibri"/>
            <w:color w:val="0000FF"/>
          </w:rPr>
          <w:t>N 617</w:t>
        </w:r>
      </w:hyperlink>
      <w:r>
        <w:rPr>
          <w:rFonts w:ascii="Calibri" w:hAnsi="Calibri" w:cs="Calibri"/>
        </w:rPr>
        <w:t>,</w:t>
      </w:r>
    </w:p>
    <w:p w:rsidR="008447E9" w:rsidRDefault="008447E9" w:rsidP="008447E9">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04.09.2012 </w:t>
      </w:r>
      <w:hyperlink r:id="rId1816" w:history="1">
        <w:r>
          <w:rPr>
            <w:rFonts w:ascii="Calibri" w:hAnsi="Calibri" w:cs="Calibri"/>
            <w:color w:val="0000FF"/>
          </w:rPr>
          <w:t>N 882</w:t>
        </w:r>
      </w:hyperlink>
      <w:r>
        <w:rPr>
          <w:rFonts w:ascii="Calibri" w:hAnsi="Calibri" w:cs="Calibri"/>
        </w:rPr>
        <w:t xml:space="preserve">, от 14.02.2013 </w:t>
      </w:r>
      <w:hyperlink r:id="rId1817" w:history="1">
        <w:r>
          <w:rPr>
            <w:rFonts w:ascii="Calibri" w:hAnsi="Calibri" w:cs="Calibri"/>
            <w:color w:val="0000FF"/>
          </w:rPr>
          <w:t>N 117</w:t>
        </w:r>
      </w:hyperlink>
      <w:r>
        <w:rPr>
          <w:rFonts w:ascii="Calibri" w:hAnsi="Calibri" w:cs="Calibri"/>
        </w:rPr>
        <w:t>)</w:t>
      </w:r>
    </w:p>
    <w:p w:rsidR="008447E9" w:rsidRDefault="008447E9" w:rsidP="008447E9">
      <w:pPr>
        <w:widowControl w:val="0"/>
        <w:autoSpaceDE w:val="0"/>
        <w:autoSpaceDN w:val="0"/>
        <w:adjustRightInd w:val="0"/>
        <w:spacing w:after="0" w:line="240" w:lineRule="auto"/>
        <w:jc w:val="center"/>
        <w:rPr>
          <w:rFonts w:ascii="Calibri" w:hAnsi="Calibri" w:cs="Calibri"/>
        </w:rPr>
      </w:pP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обеспечения защиты прав и интересов </w:t>
      </w:r>
      <w:hyperlink r:id="rId1818" w:history="1">
        <w:r>
          <w:rPr>
            <w:rFonts w:ascii="Calibri" w:hAnsi="Calibri" w:cs="Calibri"/>
            <w:color w:val="0000FF"/>
          </w:rPr>
          <w:t>детей-сирот и детей</w:t>
        </w:r>
      </w:hyperlink>
      <w:r>
        <w:rPr>
          <w:rFonts w:ascii="Calibri" w:hAnsi="Calibri" w:cs="Calibri"/>
        </w:rPr>
        <w:t>, оставшихся без попечения родителей, Правительство Российской Федерации постановляет:</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Утвердить прилагаемые </w:t>
      </w:r>
      <w:hyperlink w:anchor="Par30" w:history="1">
        <w:r>
          <w:rPr>
            <w:rFonts w:ascii="Calibri" w:hAnsi="Calibri" w:cs="Calibri"/>
            <w:color w:val="0000FF"/>
          </w:rPr>
          <w:t>Правила</w:t>
        </w:r>
      </w:hyperlink>
      <w:r>
        <w:rPr>
          <w:rFonts w:ascii="Calibri" w:hAnsi="Calibri" w:cs="Calibri"/>
        </w:rPr>
        <w:t xml:space="preserve"> организации детского дома семейного типа.</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w:t>
      </w:r>
      <w:hyperlink r:id="rId1819" w:history="1">
        <w:r>
          <w:rPr>
            <w:rFonts w:ascii="Calibri" w:hAnsi="Calibri" w:cs="Calibri"/>
            <w:color w:val="0000FF"/>
          </w:rPr>
          <w:t>Постановление</w:t>
        </w:r>
      </w:hyperlink>
      <w:r>
        <w:rPr>
          <w:rFonts w:ascii="Calibri" w:hAnsi="Calibri" w:cs="Calibri"/>
        </w:rPr>
        <w:t xml:space="preserve"> Правительства РФ от 14.02.2013 N 117.</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w:t>
      </w:r>
      <w:hyperlink r:id="rId1820" w:history="1">
        <w:r>
          <w:rPr>
            <w:rFonts w:ascii="Calibri" w:hAnsi="Calibri" w:cs="Calibri"/>
            <w:color w:val="0000FF"/>
          </w:rPr>
          <w:t>Постановление</w:t>
        </w:r>
      </w:hyperlink>
      <w:r>
        <w:rPr>
          <w:rFonts w:ascii="Calibri" w:hAnsi="Calibri" w:cs="Calibri"/>
        </w:rPr>
        <w:t xml:space="preserve"> Правительства РФ от 11.05.2007 N 283.</w:t>
      </w:r>
    </w:p>
    <w:p w:rsidR="008447E9" w:rsidRDefault="008447E9" w:rsidP="008447E9">
      <w:pPr>
        <w:widowControl w:val="0"/>
        <w:autoSpaceDE w:val="0"/>
        <w:autoSpaceDN w:val="0"/>
        <w:adjustRightInd w:val="0"/>
        <w:spacing w:after="0" w:line="240" w:lineRule="auto"/>
        <w:rPr>
          <w:rFonts w:ascii="Calibri" w:hAnsi="Calibri" w:cs="Calibri"/>
        </w:rPr>
      </w:pPr>
    </w:p>
    <w:p w:rsidR="008447E9" w:rsidRDefault="008447E9" w:rsidP="008447E9">
      <w:pPr>
        <w:widowControl w:val="0"/>
        <w:autoSpaceDE w:val="0"/>
        <w:autoSpaceDN w:val="0"/>
        <w:adjustRightInd w:val="0"/>
        <w:spacing w:after="0" w:line="240" w:lineRule="auto"/>
        <w:jc w:val="right"/>
        <w:rPr>
          <w:rFonts w:ascii="Calibri" w:hAnsi="Calibri" w:cs="Calibri"/>
        </w:rPr>
      </w:pPr>
      <w:r>
        <w:rPr>
          <w:rFonts w:ascii="Calibri" w:hAnsi="Calibri" w:cs="Calibri"/>
        </w:rPr>
        <w:t>Председатель Правительства</w:t>
      </w:r>
    </w:p>
    <w:p w:rsidR="008447E9" w:rsidRDefault="008447E9" w:rsidP="008447E9">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8447E9" w:rsidRDefault="008447E9" w:rsidP="008447E9">
      <w:pPr>
        <w:widowControl w:val="0"/>
        <w:autoSpaceDE w:val="0"/>
        <w:autoSpaceDN w:val="0"/>
        <w:adjustRightInd w:val="0"/>
        <w:spacing w:after="0" w:line="240" w:lineRule="auto"/>
        <w:jc w:val="right"/>
        <w:rPr>
          <w:rFonts w:ascii="Calibri" w:hAnsi="Calibri" w:cs="Calibri"/>
        </w:rPr>
      </w:pPr>
      <w:r>
        <w:rPr>
          <w:rFonts w:ascii="Calibri" w:hAnsi="Calibri" w:cs="Calibri"/>
        </w:rPr>
        <w:t>М.КАСЬЯНОВ</w:t>
      </w:r>
    </w:p>
    <w:p w:rsidR="008447E9" w:rsidRDefault="008447E9" w:rsidP="008447E9">
      <w:pPr>
        <w:widowControl w:val="0"/>
        <w:autoSpaceDE w:val="0"/>
        <w:autoSpaceDN w:val="0"/>
        <w:adjustRightInd w:val="0"/>
        <w:spacing w:after="0" w:line="240" w:lineRule="auto"/>
        <w:rPr>
          <w:rFonts w:ascii="Calibri" w:hAnsi="Calibri" w:cs="Calibri"/>
        </w:rPr>
      </w:pPr>
    </w:p>
    <w:p w:rsidR="008447E9" w:rsidRDefault="008447E9" w:rsidP="008447E9">
      <w:pPr>
        <w:widowControl w:val="0"/>
        <w:autoSpaceDE w:val="0"/>
        <w:autoSpaceDN w:val="0"/>
        <w:adjustRightInd w:val="0"/>
        <w:spacing w:after="0" w:line="240" w:lineRule="auto"/>
        <w:rPr>
          <w:rFonts w:ascii="Calibri" w:hAnsi="Calibri" w:cs="Calibri"/>
        </w:rPr>
      </w:pPr>
    </w:p>
    <w:p w:rsidR="008447E9" w:rsidRDefault="008447E9" w:rsidP="008447E9">
      <w:pPr>
        <w:widowControl w:val="0"/>
        <w:autoSpaceDE w:val="0"/>
        <w:autoSpaceDN w:val="0"/>
        <w:adjustRightInd w:val="0"/>
        <w:spacing w:after="0" w:line="240" w:lineRule="auto"/>
        <w:rPr>
          <w:rFonts w:ascii="Calibri" w:hAnsi="Calibri" w:cs="Calibri"/>
        </w:rPr>
      </w:pPr>
    </w:p>
    <w:p w:rsidR="008447E9" w:rsidRDefault="008447E9" w:rsidP="008447E9">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Утверждены</w:t>
      </w:r>
    </w:p>
    <w:p w:rsidR="008447E9" w:rsidRDefault="008447E9" w:rsidP="008447E9">
      <w:pPr>
        <w:widowControl w:val="0"/>
        <w:autoSpaceDE w:val="0"/>
        <w:autoSpaceDN w:val="0"/>
        <w:adjustRightInd w:val="0"/>
        <w:spacing w:after="0" w:line="240" w:lineRule="auto"/>
        <w:jc w:val="right"/>
        <w:rPr>
          <w:rFonts w:ascii="Calibri" w:hAnsi="Calibri" w:cs="Calibri"/>
        </w:rPr>
      </w:pPr>
      <w:r>
        <w:rPr>
          <w:rFonts w:ascii="Calibri" w:hAnsi="Calibri" w:cs="Calibri"/>
        </w:rPr>
        <w:t>Постановлением Правительства</w:t>
      </w:r>
    </w:p>
    <w:p w:rsidR="008447E9" w:rsidRDefault="008447E9" w:rsidP="008447E9">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8447E9" w:rsidRDefault="008447E9" w:rsidP="008447E9">
      <w:pPr>
        <w:widowControl w:val="0"/>
        <w:autoSpaceDE w:val="0"/>
        <w:autoSpaceDN w:val="0"/>
        <w:adjustRightInd w:val="0"/>
        <w:spacing w:after="0" w:line="240" w:lineRule="auto"/>
        <w:jc w:val="right"/>
        <w:rPr>
          <w:rFonts w:ascii="Calibri" w:hAnsi="Calibri" w:cs="Calibri"/>
        </w:rPr>
      </w:pPr>
      <w:r>
        <w:rPr>
          <w:rFonts w:ascii="Calibri" w:hAnsi="Calibri" w:cs="Calibri"/>
        </w:rPr>
        <w:t>от 19 марта 2001 г. N 195</w:t>
      </w:r>
    </w:p>
    <w:p w:rsidR="008447E9" w:rsidRDefault="008447E9" w:rsidP="008447E9">
      <w:pPr>
        <w:widowControl w:val="0"/>
        <w:autoSpaceDE w:val="0"/>
        <w:autoSpaceDN w:val="0"/>
        <w:adjustRightInd w:val="0"/>
        <w:spacing w:after="0" w:line="240" w:lineRule="auto"/>
        <w:rPr>
          <w:rFonts w:ascii="Calibri" w:hAnsi="Calibri" w:cs="Calibri"/>
        </w:rPr>
      </w:pPr>
    </w:p>
    <w:p w:rsidR="008447E9" w:rsidRDefault="008447E9" w:rsidP="008447E9">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ПРАВИЛА</w:t>
      </w:r>
    </w:p>
    <w:p w:rsidR="008447E9" w:rsidRDefault="008447E9" w:rsidP="008447E9">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ОРГАНИЗАЦИИ ДЕТСКОГО ДОМА СЕМЕЙНОГО ТИПА</w:t>
      </w:r>
    </w:p>
    <w:p w:rsidR="008447E9" w:rsidRDefault="008447E9" w:rsidP="008447E9">
      <w:pPr>
        <w:widowControl w:val="0"/>
        <w:autoSpaceDE w:val="0"/>
        <w:autoSpaceDN w:val="0"/>
        <w:adjustRightInd w:val="0"/>
        <w:spacing w:after="0" w:line="240" w:lineRule="auto"/>
        <w:jc w:val="center"/>
        <w:rPr>
          <w:rFonts w:ascii="Calibri" w:hAnsi="Calibri" w:cs="Calibri"/>
        </w:rPr>
      </w:pPr>
    </w:p>
    <w:p w:rsidR="008447E9" w:rsidRDefault="008447E9" w:rsidP="008447E9">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Постановлений Правительства РФ от 01.02.2005 </w:t>
      </w:r>
      <w:hyperlink r:id="rId1821" w:history="1">
        <w:r>
          <w:rPr>
            <w:rFonts w:ascii="Calibri" w:hAnsi="Calibri" w:cs="Calibri"/>
            <w:color w:val="0000FF"/>
          </w:rPr>
          <w:t>N 49</w:t>
        </w:r>
      </w:hyperlink>
      <w:r>
        <w:rPr>
          <w:rFonts w:ascii="Calibri" w:hAnsi="Calibri" w:cs="Calibri"/>
        </w:rPr>
        <w:t>,</w:t>
      </w:r>
    </w:p>
    <w:p w:rsidR="008447E9" w:rsidRDefault="008447E9" w:rsidP="008447E9">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18.08.2008 </w:t>
      </w:r>
      <w:hyperlink r:id="rId1822" w:history="1">
        <w:r>
          <w:rPr>
            <w:rFonts w:ascii="Calibri" w:hAnsi="Calibri" w:cs="Calibri"/>
            <w:color w:val="0000FF"/>
          </w:rPr>
          <w:t>N 617</w:t>
        </w:r>
      </w:hyperlink>
      <w:r>
        <w:rPr>
          <w:rFonts w:ascii="Calibri" w:hAnsi="Calibri" w:cs="Calibri"/>
        </w:rPr>
        <w:t xml:space="preserve">, от 04.09.2012 </w:t>
      </w:r>
      <w:hyperlink r:id="rId1823" w:history="1">
        <w:r>
          <w:rPr>
            <w:rFonts w:ascii="Calibri" w:hAnsi="Calibri" w:cs="Calibri"/>
            <w:color w:val="0000FF"/>
          </w:rPr>
          <w:t>N 882</w:t>
        </w:r>
      </w:hyperlink>
      <w:r>
        <w:rPr>
          <w:rFonts w:ascii="Calibri" w:hAnsi="Calibri" w:cs="Calibri"/>
        </w:rPr>
        <w:t>)</w:t>
      </w:r>
    </w:p>
    <w:p w:rsidR="008447E9" w:rsidRDefault="008447E9" w:rsidP="008447E9">
      <w:pPr>
        <w:widowControl w:val="0"/>
        <w:autoSpaceDE w:val="0"/>
        <w:autoSpaceDN w:val="0"/>
        <w:adjustRightInd w:val="0"/>
        <w:spacing w:after="0" w:line="240" w:lineRule="auto"/>
        <w:rPr>
          <w:rFonts w:ascii="Calibri" w:hAnsi="Calibri" w:cs="Calibri"/>
        </w:rPr>
      </w:pP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Настоящие Правила определяют порядок организации детского дома семейного типа.</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Основными задачами детского дома семейного типа являются создание благоприятных условий для воспитания, обучения, оздоровления и подготовка к самостоятельной жизни детей-сирот и детей, оставшихся без попечения родителей (далее именуются - дети), в условиях семьи.</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Детский дом семейного типа организуется на базе семьи при желании обоих супругов взять на воспитание не менее 5 и не более 10 детей и с учетом мнения всех совместно проживающих членов семьи, в том числе родных и усыновленных (удочеренных) детей (а с 10-летнего возраста только с их согласия).</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Общее количество детей в детском доме семейного типа, включая родных и усыновленных (удочеренных) детей находящихся в зарегистрированном браке супругов, не должно превышать 12 человек.</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Организаторами детского дома семейного типа не могут быть лица:</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находящиеся в кровном родстве с принимаемыми на воспитание детьми;</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имеющие </w:t>
      </w:r>
      <w:hyperlink r:id="rId1824" w:history="1">
        <w:r>
          <w:rPr>
            <w:rFonts w:ascii="Calibri" w:hAnsi="Calibri" w:cs="Calibri"/>
            <w:color w:val="0000FF"/>
          </w:rPr>
          <w:t>заболевания</w:t>
        </w:r>
      </w:hyperlink>
      <w:r>
        <w:rPr>
          <w:rFonts w:ascii="Calibri" w:hAnsi="Calibri" w:cs="Calibri"/>
        </w:rPr>
        <w:t>, при наличии которых нельзя взять детей на воспитание;</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лишенные родительских прав или ограниченные судом в родительских правах;</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признанные в установленном </w:t>
      </w:r>
      <w:hyperlink r:id="rId1825" w:history="1">
        <w:r>
          <w:rPr>
            <w:rFonts w:ascii="Calibri" w:hAnsi="Calibri" w:cs="Calibri"/>
            <w:color w:val="0000FF"/>
          </w:rPr>
          <w:t>порядке</w:t>
        </w:r>
      </w:hyperlink>
      <w:r>
        <w:rPr>
          <w:rFonts w:ascii="Calibri" w:hAnsi="Calibri" w:cs="Calibri"/>
        </w:rPr>
        <w:t xml:space="preserve"> недееспособными или ограниченно дееспособными;</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отстраненные от обязанностей опекуна (попечителя) за ненадлежащее выполнение возложенных на них обязанностей;</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являющиеся бывшими усыновителями, если усыновление отменено судом по их вине.</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Детский дом семейного типа в организационно-правовой форме воспитательного учреждения создается, реорганизуется и ликвидируется по решению органа исполнительной власти субъекта </w:t>
      </w:r>
      <w:r>
        <w:rPr>
          <w:rFonts w:ascii="Calibri" w:hAnsi="Calibri" w:cs="Calibri"/>
        </w:rPr>
        <w:lastRenderedPageBreak/>
        <w:t>Российской Федерации или органа местного самоуправления.</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Отношения между учредителем (учредителями) и детским домом семейного типа определяются договором, заключаемым между ними в соответствии с законодательством Российской Федерации.</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Учредитель (учредители) создает детский дом семейного типа при наличии соответствующего заявления супругов, желающих взять на воспитание детей, и заключения органа опеки и попечительства о возможности супругов быть воспитателями и взять на воспитание детей, с учетом положений </w:t>
      </w:r>
      <w:hyperlink w:anchor="Par38" w:history="1">
        <w:r>
          <w:rPr>
            <w:rFonts w:ascii="Calibri" w:hAnsi="Calibri" w:cs="Calibri"/>
            <w:color w:val="0000FF"/>
          </w:rPr>
          <w:t>пункта 2</w:t>
        </w:r>
      </w:hyperlink>
      <w:r>
        <w:rPr>
          <w:rFonts w:ascii="Calibri" w:hAnsi="Calibri" w:cs="Calibri"/>
        </w:rPr>
        <w:t xml:space="preserve"> настоящих Правил.</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Супруги для получения заключения о возможности быть воспитателями и взять на воспитание детей подают в орган опеки и попечительства по месту своего жительства соответствующее заявление и представляют следующие документы:</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заверенные в установленном </w:t>
      </w:r>
      <w:hyperlink r:id="rId1826" w:history="1">
        <w:r>
          <w:rPr>
            <w:rFonts w:ascii="Calibri" w:hAnsi="Calibri" w:cs="Calibri"/>
            <w:color w:val="0000FF"/>
          </w:rPr>
          <w:t>порядке</w:t>
        </w:r>
      </w:hyperlink>
      <w:r>
        <w:rPr>
          <w:rFonts w:ascii="Calibri" w:hAnsi="Calibri" w:cs="Calibri"/>
        </w:rPr>
        <w:t xml:space="preserve"> копии документа об образовании и свидетельства о браке;</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w:t>
      </w:r>
      <w:hyperlink r:id="rId1827" w:history="1">
        <w:r>
          <w:rPr>
            <w:rFonts w:ascii="Calibri" w:hAnsi="Calibri" w:cs="Calibri"/>
            <w:color w:val="0000FF"/>
          </w:rPr>
          <w:t>медицинское заключение</w:t>
        </w:r>
      </w:hyperlink>
      <w:r>
        <w:rPr>
          <w:rFonts w:ascii="Calibri" w:hAnsi="Calibri" w:cs="Calibri"/>
        </w:rPr>
        <w:t xml:space="preserve"> медицинской организации о состоянии здоровья, оформленное в </w:t>
      </w:r>
      <w:hyperlink r:id="rId1828" w:history="1">
        <w:r>
          <w:rPr>
            <w:rFonts w:ascii="Calibri" w:hAnsi="Calibri" w:cs="Calibri"/>
            <w:color w:val="0000FF"/>
          </w:rPr>
          <w:t>порядке</w:t>
        </w:r>
      </w:hyperlink>
      <w:r>
        <w:rPr>
          <w:rFonts w:ascii="Calibri" w:hAnsi="Calibri" w:cs="Calibri"/>
        </w:rPr>
        <w:t>, установленном Министерством здравоохранения Российской Федерации;</w:t>
      </w:r>
    </w:p>
    <w:p w:rsidR="008447E9" w:rsidRDefault="008447E9" w:rsidP="008447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"б" в ред. </w:t>
      </w:r>
      <w:hyperlink r:id="rId1829" w:history="1">
        <w:r>
          <w:rPr>
            <w:rFonts w:ascii="Calibri" w:hAnsi="Calibri" w:cs="Calibri"/>
            <w:color w:val="0000FF"/>
          </w:rPr>
          <w:t>Постановления</w:t>
        </w:r>
      </w:hyperlink>
      <w:r>
        <w:rPr>
          <w:rFonts w:ascii="Calibri" w:hAnsi="Calibri" w:cs="Calibri"/>
        </w:rPr>
        <w:t xml:space="preserve"> Правительства РФ от 04.09.2012 N 882)</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выписка из трудовой книжки;</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 паспорт, а в случаях, предусмотренных </w:t>
      </w:r>
      <w:hyperlink r:id="rId1830" w:history="1">
        <w:r>
          <w:rPr>
            <w:rFonts w:ascii="Calibri" w:hAnsi="Calibri" w:cs="Calibri"/>
            <w:color w:val="0000FF"/>
          </w:rPr>
          <w:t>законодательством</w:t>
        </w:r>
      </w:hyperlink>
      <w:r>
        <w:rPr>
          <w:rFonts w:ascii="Calibri" w:hAnsi="Calibri" w:cs="Calibri"/>
        </w:rPr>
        <w:t xml:space="preserve"> Российской Федерации, заменяющий его документ.</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Предпочтение отдается супругам, имеющим опыт воспитания детей, работы в детских социальных, а также образовательных учреждениях и медицинских организациях, являющимся усыновителями или опекунами (попечителями).</w:t>
      </w:r>
    </w:p>
    <w:p w:rsidR="008447E9" w:rsidRDefault="008447E9" w:rsidP="008447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831" w:history="1">
        <w:r>
          <w:rPr>
            <w:rFonts w:ascii="Calibri" w:hAnsi="Calibri" w:cs="Calibri"/>
            <w:color w:val="0000FF"/>
          </w:rPr>
          <w:t>Постановления</w:t>
        </w:r>
      </w:hyperlink>
      <w:r>
        <w:rPr>
          <w:rFonts w:ascii="Calibri" w:hAnsi="Calibri" w:cs="Calibri"/>
        </w:rPr>
        <w:t xml:space="preserve"> Правительства РФ от 04.09.2012 N 882)</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Заключение составляется органом опеки и попечительства на основании заявления и приложенных к нему документов, а также акта обследования условий жизни супругов в течение одного месяца со дня подачи заявления.</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Отрицательное заключение доводится до заявителей в 10-дневный срок со дня принятия решения. Одновременно заявителям возвращаются все документы. Заключение может быть обжаловано в установленном законодательством Российской Федерации порядке.</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Орган опеки и попечительства по месту нахождения детского дома семейного типа осуществляет контроль за условиями жизни и воспитания детей, охраной их прав и законных интересов, а также обеспечивает обучение лиц, желающих взять детей на воспитание.</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На воспитание в детский дом семейного типа передаются дети в возрасте от рождения до 18 лет. Срок пребывания ребенка в детском доме семейного типа определяется в договоре, который заключается между органом опеки и попечительства по месту жительства (нахождения) ребенка и детским домом семейного типа.</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Передача ребенка на воспитание в детский дом семейного типа осуществляется с учетом его мнения (а с 10-летнего возраста только с его согласия) и с согласия администрации образовательного учреждения или медицинской организации, учреждения социальной защиты населения или другого аналогичного учреждения, в котором он находится, а также с согласия воспитателей этого детского дома семейного типа в целях обеспечения психологической совместимости.</w:t>
      </w:r>
    </w:p>
    <w:p w:rsidR="008447E9" w:rsidRDefault="008447E9" w:rsidP="008447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832" w:history="1">
        <w:r>
          <w:rPr>
            <w:rFonts w:ascii="Calibri" w:hAnsi="Calibri" w:cs="Calibri"/>
            <w:color w:val="0000FF"/>
          </w:rPr>
          <w:t>Постановления</w:t>
        </w:r>
      </w:hyperlink>
      <w:r>
        <w:rPr>
          <w:rFonts w:ascii="Calibri" w:hAnsi="Calibri" w:cs="Calibri"/>
        </w:rPr>
        <w:t xml:space="preserve"> Правительства РФ от 04.09.2012 N 882)</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На ребенка, передаваемого в детский дом семейного типа, орган опеки и попечительства или администрация образовательного учреждения, медицинской организации, учреждения социальной защиты населения или другого аналогичного учреждения представляет следующие документы:</w:t>
      </w:r>
    </w:p>
    <w:p w:rsidR="008447E9" w:rsidRDefault="008447E9" w:rsidP="008447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833" w:history="1">
        <w:r>
          <w:rPr>
            <w:rFonts w:ascii="Calibri" w:hAnsi="Calibri" w:cs="Calibri"/>
            <w:color w:val="0000FF"/>
          </w:rPr>
          <w:t>Постановления</w:t>
        </w:r>
      </w:hyperlink>
      <w:r>
        <w:rPr>
          <w:rFonts w:ascii="Calibri" w:hAnsi="Calibri" w:cs="Calibri"/>
        </w:rPr>
        <w:t xml:space="preserve"> Правительства РФ от 04.09.2012 N 882)</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решение соответствующего органа исполнительной власти субъекта Российской Федерации или органа местного самоуправления о направлении ребенка в детский дом семейного типа;</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направление в детский дом семейного типа, выданное органом опеки и попечительства;</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bookmarkStart w:id="307" w:name="Par68"/>
      <w:bookmarkEnd w:id="307"/>
      <w:r>
        <w:rPr>
          <w:rFonts w:ascii="Calibri" w:hAnsi="Calibri" w:cs="Calibri"/>
        </w:rPr>
        <w:t>в) свидетельство о рождении ребенка (подлинник), а при его отсутствии - заключение медицинской экспертизы, удостоверяющее возраст ребенка;</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выписка из истории развития ребенка;</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страховой полис обязательного медицинского страхования;</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 документ об образовании (для детей школьного возраста);</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 акт обследования условий жизни ребенка;</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 сведения о родителях (копия свидетельства о смерти, приговор или решение суда, справка о </w:t>
      </w:r>
      <w:r>
        <w:rPr>
          <w:rFonts w:ascii="Calibri" w:hAnsi="Calibri" w:cs="Calibri"/>
        </w:rPr>
        <w:lastRenderedPageBreak/>
        <w:t>болезни, розыске родителей и другие документы, подтверждающие отсутствие родителей или невозможность воспитания ими своих детей);</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 справка о наличии и местонахождении братьев, сестер и других близких родственников;</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опись имущества, принадлежащего ребенку, и сведения о лицах, отвечающих за его сохранность;</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 документы о закреплении за несовершеннолетним ранее занимаемой им жилой площади (о праве собственности на жилое помещение и (или) иное имущество);</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bookmarkStart w:id="308" w:name="Par77"/>
      <w:bookmarkEnd w:id="308"/>
      <w:r>
        <w:rPr>
          <w:rFonts w:ascii="Calibri" w:hAnsi="Calibri" w:cs="Calibri"/>
        </w:rPr>
        <w:t>м) копия решения суда о взыскании алиментов, документы, подтверждающие право на пенсию, пенсионное удостоверение, документы о наличии счета, открытого на имя ребенка в банковском учреждении, и ценные бумаги (при их наличии);</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 заключение психолого-медико-педагогической комиссии (для детей с ограниченными возможностями здоровья).</w:t>
      </w:r>
    </w:p>
    <w:p w:rsidR="008447E9" w:rsidRDefault="008447E9" w:rsidP="008447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"н" в ред. </w:t>
      </w:r>
      <w:hyperlink r:id="rId1834" w:history="1">
        <w:r>
          <w:rPr>
            <w:rFonts w:ascii="Calibri" w:hAnsi="Calibri" w:cs="Calibri"/>
            <w:color w:val="0000FF"/>
          </w:rPr>
          <w:t>Постановления</w:t>
        </w:r>
      </w:hyperlink>
      <w:r>
        <w:rPr>
          <w:rFonts w:ascii="Calibri" w:hAnsi="Calibri" w:cs="Calibri"/>
        </w:rPr>
        <w:t xml:space="preserve"> Правительства РФ от 18.08.2008 N 617)</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Ребенок, переданный в детский дом семейного типа, сохраняет право на причитающиеся ему алименты, пенсии (по случаю потери кормильца, инвалидности), другие социальные льготы и гарантии, установленные </w:t>
      </w:r>
      <w:hyperlink r:id="rId1835" w:history="1">
        <w:r>
          <w:rPr>
            <w:rFonts w:ascii="Calibri" w:hAnsi="Calibri" w:cs="Calibri"/>
            <w:color w:val="0000FF"/>
          </w:rPr>
          <w:t>законодательством</w:t>
        </w:r>
      </w:hyperlink>
      <w:r>
        <w:rPr>
          <w:rFonts w:ascii="Calibri" w:hAnsi="Calibri" w:cs="Calibri"/>
        </w:rPr>
        <w:t xml:space="preserve"> Российской Федерации для детей-сирот и детей, оставшихся без попечения родителей.</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При выходе из детского дома семейного типа или переводе в образовательное учреждение для детей-сирот и детей, оставшихся без попечения родителей, или учреждение социальной защиты населения, а также при ликвидации детского дома семейного типа ребенку выдаются справка о пребывании в детском доме семейного типа и документы, указанные в </w:t>
      </w:r>
      <w:hyperlink w:anchor="Par68" w:history="1">
        <w:r>
          <w:rPr>
            <w:rFonts w:ascii="Calibri" w:hAnsi="Calibri" w:cs="Calibri"/>
            <w:color w:val="0000FF"/>
          </w:rPr>
          <w:t>подпунктах "в"</w:t>
        </w:r>
      </w:hyperlink>
      <w:r>
        <w:rPr>
          <w:rFonts w:ascii="Calibri" w:hAnsi="Calibri" w:cs="Calibri"/>
        </w:rPr>
        <w:t xml:space="preserve"> - </w:t>
      </w:r>
      <w:hyperlink w:anchor="Par77" w:history="1">
        <w:r>
          <w:rPr>
            <w:rFonts w:ascii="Calibri" w:hAnsi="Calibri" w:cs="Calibri"/>
            <w:color w:val="0000FF"/>
          </w:rPr>
          <w:t>"м"</w:t>
        </w:r>
      </w:hyperlink>
      <w:r>
        <w:rPr>
          <w:rFonts w:ascii="Calibri" w:hAnsi="Calibri" w:cs="Calibri"/>
        </w:rPr>
        <w:t xml:space="preserve"> пункта 9 настоящих Правил.</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Медицинское обслуживание детей обеспечивается медицинскими организациями в соответствии с Федеральным </w:t>
      </w:r>
      <w:hyperlink r:id="rId1836" w:history="1">
        <w:r>
          <w:rPr>
            <w:rFonts w:ascii="Calibri" w:hAnsi="Calibri" w:cs="Calibri"/>
            <w:color w:val="0000FF"/>
          </w:rPr>
          <w:t>законом</w:t>
        </w:r>
      </w:hyperlink>
      <w:r>
        <w:rPr>
          <w:rFonts w:ascii="Calibri" w:hAnsi="Calibri" w:cs="Calibri"/>
        </w:rPr>
        <w:t xml:space="preserve"> "Об основах охраны здоровья граждан в Российской Федерации".</w:t>
      </w:r>
    </w:p>
    <w:p w:rsidR="008447E9" w:rsidRDefault="008447E9" w:rsidP="008447E9">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837" w:history="1">
        <w:r>
          <w:rPr>
            <w:rFonts w:ascii="Calibri" w:hAnsi="Calibri" w:cs="Calibri"/>
            <w:color w:val="0000FF"/>
          </w:rPr>
          <w:t>Постановления</w:t>
        </w:r>
      </w:hyperlink>
      <w:r>
        <w:rPr>
          <w:rFonts w:ascii="Calibri" w:hAnsi="Calibri" w:cs="Calibri"/>
        </w:rPr>
        <w:t xml:space="preserve"> Правительства РФ от 04.09.2012 N 882)</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Дети обучаются в образовательных учреждениях на общих основаниях.</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Детский дом семейного типа финансируется учредителем (учредителями), исходя из </w:t>
      </w:r>
      <w:hyperlink r:id="rId1838" w:history="1">
        <w:r>
          <w:rPr>
            <w:rFonts w:ascii="Calibri" w:hAnsi="Calibri" w:cs="Calibri"/>
            <w:color w:val="0000FF"/>
          </w:rPr>
          <w:t>норм</w:t>
        </w:r>
      </w:hyperlink>
      <w:r>
        <w:rPr>
          <w:rFonts w:ascii="Calibri" w:hAnsi="Calibri" w:cs="Calibri"/>
        </w:rPr>
        <w:t xml:space="preserve"> обеспечения воспитанников образовательных учреждений для детей-сирот и детей, оставшихся без попечения родителей.</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Источниками формирования имущества и финансовых ресурсов детского дома семейного типа являются:</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средства учредителя (учредителей);</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имущество, закрепленное за детским домом семейного типа собственником (уполномоченным им органом);</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добровольные пожертвования физических и юридических лиц;</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другие внебюджетные средства в соответствии с законодательством Российской Федерации.</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Воспитатели детского дома семейного типа ведут отчетность по приходу и расходу денежных средств, выделяемых на содержание детей. Сэкономленные в течение года средства изъятию не подлежат.</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На воспитателей детского дома семейного типа распространяются условия оплаты труда, предоставления ежегодных отпусков, а также льготы и гарантии, установленные для работников образовательных учреждений для детей-сирот и детей, оставшихся без попечения родителей.</w:t>
      </w:r>
    </w:p>
    <w:p w:rsidR="008447E9" w:rsidRDefault="008447E9" w:rsidP="008447E9">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Воспитатели детского дома семейного типа пользуются преимущественным правом на получение для детей путевок, в том числе бесплатных, в санатории, оздоровительные лагеря, а также дома отдыха и санатории для совместного с детьми отдыха и лечения.</w:t>
      </w:r>
    </w:p>
    <w:p w:rsidR="008447E9" w:rsidRDefault="008447E9" w:rsidP="008447E9">
      <w:pPr>
        <w:widowControl w:val="0"/>
        <w:autoSpaceDE w:val="0"/>
        <w:autoSpaceDN w:val="0"/>
        <w:adjustRightInd w:val="0"/>
        <w:spacing w:after="0" w:line="240" w:lineRule="auto"/>
        <w:rPr>
          <w:rFonts w:ascii="Calibri" w:hAnsi="Calibri" w:cs="Calibri"/>
        </w:rPr>
      </w:pPr>
    </w:p>
    <w:p w:rsidR="008447E9" w:rsidRDefault="008447E9">
      <w:pPr>
        <w:widowControl w:val="0"/>
        <w:autoSpaceDE w:val="0"/>
        <w:autoSpaceDN w:val="0"/>
        <w:adjustRightInd w:val="0"/>
        <w:spacing w:after="0" w:line="240" w:lineRule="auto"/>
        <w:jc w:val="center"/>
        <w:outlineLvl w:val="0"/>
        <w:rPr>
          <w:rFonts w:ascii="Calibri" w:hAnsi="Calibri" w:cs="Calibri"/>
          <w:b/>
          <w:bCs/>
        </w:rPr>
        <w:sectPr w:rsidR="008447E9" w:rsidSect="00696592">
          <w:pgSz w:w="11906" w:h="16838"/>
          <w:pgMar w:top="1134" w:right="707" w:bottom="851" w:left="1276" w:header="708" w:footer="708" w:gutter="0"/>
          <w:cols w:space="708"/>
          <w:titlePg/>
          <w:docGrid w:linePitch="360"/>
        </w:sectPr>
      </w:pPr>
    </w:p>
    <w:p w:rsidR="00A16EA5" w:rsidRDefault="00A16EA5">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lastRenderedPageBreak/>
        <w:t>ПРАВИТЕЛЬСТВО РОССИЙСКОЙ ФЕДЕРАЦИИ</w:t>
      </w:r>
    </w:p>
    <w:p w:rsidR="00A16EA5" w:rsidRDefault="00A16EA5">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ПОСТАНОВЛЕНИЕ</w:t>
      </w:r>
    </w:p>
    <w:p w:rsidR="00A16EA5" w:rsidRDefault="00A16EA5">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19 мая 2009 г. N 432</w:t>
      </w:r>
    </w:p>
    <w:p w:rsidR="00A16EA5" w:rsidRDefault="00A16EA5">
      <w:pPr>
        <w:widowControl w:val="0"/>
        <w:autoSpaceDE w:val="0"/>
        <w:autoSpaceDN w:val="0"/>
        <w:adjustRightInd w:val="0"/>
        <w:spacing w:after="0" w:line="240" w:lineRule="auto"/>
        <w:jc w:val="center"/>
        <w:rPr>
          <w:rFonts w:ascii="Calibri" w:hAnsi="Calibri" w:cs="Calibri"/>
          <w:b/>
          <w:bCs/>
        </w:rPr>
      </w:pPr>
    </w:p>
    <w:p w:rsidR="00A16EA5" w:rsidRDefault="00A16EA5">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ВРЕМЕННОЙ ПЕРЕДАЧЕ ДЕТЕЙ,</w:t>
      </w:r>
    </w:p>
    <w:p w:rsidR="00A16EA5" w:rsidRDefault="00A16EA5">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НАХОДЯЩИХСЯ В ОРГАНИЗАЦИЯХ ДЛЯ ДЕТЕЙ-СИРОТ И ДЕТЕЙ,</w:t>
      </w:r>
    </w:p>
    <w:p w:rsidR="00A16EA5" w:rsidRDefault="00A16EA5">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ОСТАВШИХСЯ БЕЗ ПОПЕЧЕНИЯ РОДИТЕЛЕЙ, В СЕМЬИ ГРАЖДАН,</w:t>
      </w:r>
    </w:p>
    <w:p w:rsidR="00A16EA5" w:rsidRDefault="00A16EA5">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ПОСТОЯННО ПРОЖИВАЮЩИХ НА ТЕРРИТОРИИ</w:t>
      </w:r>
    </w:p>
    <w:p w:rsidR="00A16EA5" w:rsidRDefault="00A16EA5">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РОССИЙСКОЙ ФЕДЕРАЦИИ</w:t>
      </w:r>
    </w:p>
    <w:p w:rsidR="00A16EA5" w:rsidRDefault="00A16EA5">
      <w:pPr>
        <w:widowControl w:val="0"/>
        <w:autoSpaceDE w:val="0"/>
        <w:autoSpaceDN w:val="0"/>
        <w:adjustRightInd w:val="0"/>
        <w:spacing w:after="0" w:line="240" w:lineRule="auto"/>
        <w:jc w:val="center"/>
        <w:rPr>
          <w:rFonts w:ascii="Calibri" w:hAnsi="Calibri" w:cs="Calibri"/>
        </w:rPr>
      </w:pPr>
    </w:p>
    <w:p w:rsidR="00A16EA5" w:rsidRDefault="00A16EA5">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Постановлений Правительства РФ от 12.05.2012 </w:t>
      </w:r>
      <w:hyperlink r:id="rId1839" w:history="1">
        <w:r>
          <w:rPr>
            <w:rFonts w:ascii="Calibri" w:hAnsi="Calibri" w:cs="Calibri"/>
            <w:color w:val="0000FF"/>
          </w:rPr>
          <w:t>N 474</w:t>
        </w:r>
      </w:hyperlink>
      <w:r>
        <w:rPr>
          <w:rFonts w:ascii="Calibri" w:hAnsi="Calibri" w:cs="Calibri"/>
        </w:rPr>
        <w:t>,</w:t>
      </w:r>
    </w:p>
    <w:p w:rsidR="00A16EA5" w:rsidRDefault="00A16EA5">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14.02.2013 </w:t>
      </w:r>
      <w:hyperlink r:id="rId1840" w:history="1">
        <w:r>
          <w:rPr>
            <w:rFonts w:ascii="Calibri" w:hAnsi="Calibri" w:cs="Calibri"/>
            <w:color w:val="0000FF"/>
          </w:rPr>
          <w:t>N 118</w:t>
        </w:r>
      </w:hyperlink>
      <w:r>
        <w:rPr>
          <w:rFonts w:ascii="Calibri" w:hAnsi="Calibri" w:cs="Calibri"/>
        </w:rPr>
        <w:t xml:space="preserve">, от 02.07.2013 </w:t>
      </w:r>
      <w:hyperlink r:id="rId1841" w:history="1">
        <w:r>
          <w:rPr>
            <w:rFonts w:ascii="Calibri" w:hAnsi="Calibri" w:cs="Calibri"/>
            <w:color w:val="0000FF"/>
          </w:rPr>
          <w:t>N 558</w:t>
        </w:r>
      </w:hyperlink>
      <w:r>
        <w:rPr>
          <w:rFonts w:ascii="Calibri" w:hAnsi="Calibri" w:cs="Calibri"/>
        </w:rPr>
        <w:t xml:space="preserve">,от 10.02.2014 </w:t>
      </w:r>
      <w:hyperlink r:id="rId1842" w:history="1">
        <w:r>
          <w:rPr>
            <w:rFonts w:ascii="Calibri" w:hAnsi="Calibri" w:cs="Calibri"/>
            <w:color w:val="0000FF"/>
          </w:rPr>
          <w:t>N 93</w:t>
        </w:r>
      </w:hyperlink>
      <w:r>
        <w:rPr>
          <w:rFonts w:ascii="Calibri" w:hAnsi="Calibri" w:cs="Calibri"/>
        </w:rPr>
        <w:t>)</w:t>
      </w:r>
    </w:p>
    <w:p w:rsidR="00A16EA5" w:rsidRDefault="00A16EA5">
      <w:pPr>
        <w:widowControl w:val="0"/>
        <w:autoSpaceDE w:val="0"/>
        <w:autoSpaceDN w:val="0"/>
        <w:adjustRightInd w:val="0"/>
        <w:spacing w:after="0" w:line="240" w:lineRule="auto"/>
        <w:rPr>
          <w:rFonts w:ascii="Calibri" w:hAnsi="Calibri" w:cs="Calibri"/>
        </w:rPr>
      </w:pP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со </w:t>
      </w:r>
      <w:hyperlink r:id="rId1843" w:history="1">
        <w:r>
          <w:rPr>
            <w:rFonts w:ascii="Calibri" w:hAnsi="Calibri" w:cs="Calibri"/>
            <w:color w:val="0000FF"/>
          </w:rPr>
          <w:t>статьей 155.2</w:t>
        </w:r>
      </w:hyperlink>
      <w:r>
        <w:rPr>
          <w:rFonts w:ascii="Calibri" w:hAnsi="Calibri" w:cs="Calibri"/>
        </w:rPr>
        <w:t xml:space="preserve"> Семейного кодекса Российской Федерации Правительство Российской Федерации постановляет:</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Утвердить прилагаемые </w:t>
      </w:r>
      <w:hyperlink w:anchor="Par33" w:history="1">
        <w:r>
          <w:rPr>
            <w:rFonts w:ascii="Calibri" w:hAnsi="Calibri" w:cs="Calibri"/>
            <w:color w:val="0000FF"/>
          </w:rPr>
          <w:t>Правила</w:t>
        </w:r>
      </w:hyperlink>
      <w:r>
        <w:rPr>
          <w:rFonts w:ascii="Calibri" w:hAnsi="Calibri" w:cs="Calibri"/>
        </w:rPr>
        <w:t xml:space="preserve"> временной передачи детей, находящихся в организациях для детей-сирот и детей, оставшихся без попечения родителей, в семьи граждан, постоянно проживающих на территории Российской Федерации.</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Министерству образования и науки Российской Федерации в месячный срок разработать </w:t>
      </w:r>
      <w:hyperlink r:id="rId1844" w:history="1">
        <w:r>
          <w:rPr>
            <w:rFonts w:ascii="Calibri" w:hAnsi="Calibri" w:cs="Calibri"/>
            <w:color w:val="0000FF"/>
          </w:rPr>
          <w:t>форму</w:t>
        </w:r>
      </w:hyperlink>
      <w:r>
        <w:rPr>
          <w:rFonts w:ascii="Calibri" w:hAnsi="Calibri" w:cs="Calibri"/>
        </w:rPr>
        <w:t xml:space="preserve"> заявления о выдаче заключения органа опеки и попечительства о возможности временной передачи ребенка (детей) в семью, </w:t>
      </w:r>
      <w:hyperlink r:id="rId1845" w:history="1">
        <w:r>
          <w:rPr>
            <w:rFonts w:ascii="Calibri" w:hAnsi="Calibri" w:cs="Calibri"/>
            <w:color w:val="0000FF"/>
          </w:rPr>
          <w:t>форму</w:t>
        </w:r>
      </w:hyperlink>
      <w:r>
        <w:rPr>
          <w:rFonts w:ascii="Calibri" w:hAnsi="Calibri" w:cs="Calibri"/>
        </w:rPr>
        <w:t xml:space="preserve"> акта обследования условий жизни гражданина, </w:t>
      </w:r>
      <w:hyperlink r:id="rId1846" w:history="1">
        <w:r>
          <w:rPr>
            <w:rFonts w:ascii="Calibri" w:hAnsi="Calibri" w:cs="Calibri"/>
            <w:color w:val="0000FF"/>
          </w:rPr>
          <w:t>форму</w:t>
        </w:r>
      </w:hyperlink>
      <w:r>
        <w:rPr>
          <w:rFonts w:ascii="Calibri" w:hAnsi="Calibri" w:cs="Calibri"/>
        </w:rPr>
        <w:t xml:space="preserve"> заключения органа опеки и попечительства о возможности временной передачи ребенка (детей) в семью и </w:t>
      </w:r>
      <w:hyperlink r:id="rId1847" w:history="1">
        <w:r>
          <w:rPr>
            <w:rFonts w:ascii="Calibri" w:hAnsi="Calibri" w:cs="Calibri"/>
            <w:color w:val="0000FF"/>
          </w:rPr>
          <w:t>форму</w:t>
        </w:r>
      </w:hyperlink>
      <w:r>
        <w:rPr>
          <w:rFonts w:ascii="Calibri" w:hAnsi="Calibri" w:cs="Calibri"/>
        </w:rPr>
        <w:t xml:space="preserve"> журнала учета временной передачи детей в семьи граждан.</w:t>
      </w:r>
    </w:p>
    <w:p w:rsidR="00A16EA5" w:rsidRDefault="00A16EA5">
      <w:pPr>
        <w:widowControl w:val="0"/>
        <w:autoSpaceDE w:val="0"/>
        <w:autoSpaceDN w:val="0"/>
        <w:adjustRightInd w:val="0"/>
        <w:spacing w:after="0" w:line="240" w:lineRule="auto"/>
        <w:ind w:firstLine="540"/>
        <w:jc w:val="both"/>
        <w:rPr>
          <w:rFonts w:ascii="Calibri" w:hAnsi="Calibri" w:cs="Calibri"/>
        </w:rPr>
      </w:pPr>
    </w:p>
    <w:p w:rsidR="00A16EA5" w:rsidRDefault="00A16EA5">
      <w:pPr>
        <w:widowControl w:val="0"/>
        <w:autoSpaceDE w:val="0"/>
        <w:autoSpaceDN w:val="0"/>
        <w:adjustRightInd w:val="0"/>
        <w:spacing w:after="0" w:line="240" w:lineRule="auto"/>
        <w:jc w:val="right"/>
        <w:rPr>
          <w:rFonts w:ascii="Calibri" w:hAnsi="Calibri" w:cs="Calibri"/>
        </w:rPr>
      </w:pPr>
      <w:r>
        <w:rPr>
          <w:rFonts w:ascii="Calibri" w:hAnsi="Calibri" w:cs="Calibri"/>
        </w:rPr>
        <w:t>Председатель Правительства</w:t>
      </w:r>
    </w:p>
    <w:p w:rsidR="00A16EA5" w:rsidRDefault="00A16EA5">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A16EA5" w:rsidRDefault="00A16EA5">
      <w:pPr>
        <w:widowControl w:val="0"/>
        <w:autoSpaceDE w:val="0"/>
        <w:autoSpaceDN w:val="0"/>
        <w:adjustRightInd w:val="0"/>
        <w:spacing w:after="0" w:line="240" w:lineRule="auto"/>
        <w:jc w:val="right"/>
        <w:rPr>
          <w:rFonts w:ascii="Calibri" w:hAnsi="Calibri" w:cs="Calibri"/>
        </w:rPr>
      </w:pPr>
      <w:r>
        <w:rPr>
          <w:rFonts w:ascii="Calibri" w:hAnsi="Calibri" w:cs="Calibri"/>
        </w:rPr>
        <w:t>В.ПУТИН</w:t>
      </w:r>
    </w:p>
    <w:p w:rsidR="00A16EA5" w:rsidRDefault="00A16EA5">
      <w:pPr>
        <w:widowControl w:val="0"/>
        <w:autoSpaceDE w:val="0"/>
        <w:autoSpaceDN w:val="0"/>
        <w:adjustRightInd w:val="0"/>
        <w:spacing w:after="0" w:line="240" w:lineRule="auto"/>
        <w:ind w:firstLine="540"/>
        <w:jc w:val="both"/>
        <w:rPr>
          <w:rFonts w:ascii="Calibri" w:hAnsi="Calibri" w:cs="Calibri"/>
        </w:rPr>
      </w:pPr>
    </w:p>
    <w:p w:rsidR="00A16EA5" w:rsidRDefault="00A16EA5">
      <w:pPr>
        <w:widowControl w:val="0"/>
        <w:autoSpaceDE w:val="0"/>
        <w:autoSpaceDN w:val="0"/>
        <w:adjustRightInd w:val="0"/>
        <w:spacing w:after="0" w:line="240" w:lineRule="auto"/>
        <w:jc w:val="right"/>
        <w:outlineLvl w:val="0"/>
        <w:rPr>
          <w:rFonts w:ascii="Calibri" w:hAnsi="Calibri" w:cs="Calibri"/>
        </w:rPr>
      </w:pPr>
      <w:bookmarkStart w:id="309" w:name="Par28"/>
      <w:bookmarkEnd w:id="309"/>
      <w:r>
        <w:rPr>
          <w:rFonts w:ascii="Calibri" w:hAnsi="Calibri" w:cs="Calibri"/>
        </w:rPr>
        <w:t>Утверждены</w:t>
      </w:r>
    </w:p>
    <w:p w:rsidR="00A16EA5" w:rsidRDefault="00A16EA5">
      <w:pPr>
        <w:widowControl w:val="0"/>
        <w:autoSpaceDE w:val="0"/>
        <w:autoSpaceDN w:val="0"/>
        <w:adjustRightInd w:val="0"/>
        <w:spacing w:after="0" w:line="240" w:lineRule="auto"/>
        <w:jc w:val="right"/>
        <w:rPr>
          <w:rFonts w:ascii="Calibri" w:hAnsi="Calibri" w:cs="Calibri"/>
        </w:rPr>
      </w:pPr>
      <w:r>
        <w:rPr>
          <w:rFonts w:ascii="Calibri" w:hAnsi="Calibri" w:cs="Calibri"/>
        </w:rPr>
        <w:t>Постановлением Правительства</w:t>
      </w:r>
    </w:p>
    <w:p w:rsidR="00A16EA5" w:rsidRDefault="00A16EA5">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A16EA5" w:rsidRDefault="00A16EA5">
      <w:pPr>
        <w:widowControl w:val="0"/>
        <w:autoSpaceDE w:val="0"/>
        <w:autoSpaceDN w:val="0"/>
        <w:adjustRightInd w:val="0"/>
        <w:spacing w:after="0" w:line="240" w:lineRule="auto"/>
        <w:jc w:val="right"/>
        <w:rPr>
          <w:rFonts w:ascii="Calibri" w:hAnsi="Calibri" w:cs="Calibri"/>
        </w:rPr>
      </w:pPr>
      <w:r>
        <w:rPr>
          <w:rFonts w:ascii="Calibri" w:hAnsi="Calibri" w:cs="Calibri"/>
        </w:rPr>
        <w:t>от 19 мая 2009 г. N 432</w:t>
      </w:r>
    </w:p>
    <w:p w:rsidR="00A16EA5" w:rsidRPr="00696592" w:rsidRDefault="00A16EA5">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ПРАВИЛА</w:t>
      </w:r>
    </w:p>
    <w:p w:rsidR="00A16EA5" w:rsidRPr="00696592" w:rsidRDefault="00A16EA5">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ВРЕМЕННОЙ ПЕРЕДАЧИ ДЕТЕЙ, НАХОДЯЩИХСЯ</w:t>
      </w:r>
    </w:p>
    <w:p w:rsidR="00A16EA5" w:rsidRPr="00696592" w:rsidRDefault="00A16EA5">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В ОРГАНИЗАЦИЯХ ДЛЯ ДЕТЕЙ-СИРОТ И ДЕТЕЙ, ОСТАВШИХСЯ</w:t>
      </w:r>
    </w:p>
    <w:p w:rsidR="00A16EA5" w:rsidRPr="00696592" w:rsidRDefault="00A16EA5">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БЕЗ ПОПЕЧЕНИЯ РОДИТЕЛЕЙ, В СЕМЬИ ГРАЖДАН, ПОСТОЯННО</w:t>
      </w:r>
    </w:p>
    <w:p w:rsidR="00A16EA5" w:rsidRPr="00696592" w:rsidRDefault="00A16EA5">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ПРОЖИВАЮЩИХ НА ТЕРРИТОРИИ РОССИЙСКОЙ ФЕДЕРАЦИИ</w:t>
      </w:r>
    </w:p>
    <w:p w:rsidR="00A16EA5" w:rsidRDefault="00A16EA5">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Постановлений Правительства РФ от 12.05.2012 </w:t>
      </w:r>
      <w:hyperlink r:id="rId1848" w:history="1">
        <w:r>
          <w:rPr>
            <w:rFonts w:ascii="Calibri" w:hAnsi="Calibri" w:cs="Calibri"/>
            <w:color w:val="0000FF"/>
          </w:rPr>
          <w:t>N 474</w:t>
        </w:r>
      </w:hyperlink>
      <w:r>
        <w:rPr>
          <w:rFonts w:ascii="Calibri" w:hAnsi="Calibri" w:cs="Calibri"/>
        </w:rPr>
        <w:t>,</w:t>
      </w:r>
    </w:p>
    <w:p w:rsidR="00A16EA5" w:rsidRDefault="00A16EA5">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14.02.2013 </w:t>
      </w:r>
      <w:hyperlink r:id="rId1849" w:history="1">
        <w:r>
          <w:rPr>
            <w:rFonts w:ascii="Calibri" w:hAnsi="Calibri" w:cs="Calibri"/>
            <w:color w:val="0000FF"/>
          </w:rPr>
          <w:t>N 118</w:t>
        </w:r>
      </w:hyperlink>
      <w:r>
        <w:rPr>
          <w:rFonts w:ascii="Calibri" w:hAnsi="Calibri" w:cs="Calibri"/>
        </w:rPr>
        <w:t xml:space="preserve">, от 02.07.2013 </w:t>
      </w:r>
      <w:hyperlink r:id="rId1850" w:history="1">
        <w:r>
          <w:rPr>
            <w:rFonts w:ascii="Calibri" w:hAnsi="Calibri" w:cs="Calibri"/>
            <w:color w:val="0000FF"/>
          </w:rPr>
          <w:t>N 558</w:t>
        </w:r>
      </w:hyperlink>
      <w:r>
        <w:rPr>
          <w:rFonts w:ascii="Calibri" w:hAnsi="Calibri" w:cs="Calibri"/>
        </w:rPr>
        <w:t xml:space="preserve">,от 10.02.2014 </w:t>
      </w:r>
      <w:hyperlink r:id="rId1851" w:history="1">
        <w:r>
          <w:rPr>
            <w:rFonts w:ascii="Calibri" w:hAnsi="Calibri" w:cs="Calibri"/>
            <w:color w:val="0000FF"/>
          </w:rPr>
          <w:t>N 93</w:t>
        </w:r>
      </w:hyperlink>
      <w:r>
        <w:rPr>
          <w:rFonts w:ascii="Calibri" w:hAnsi="Calibri" w:cs="Calibri"/>
        </w:rPr>
        <w:t>)</w:t>
      </w:r>
    </w:p>
    <w:p w:rsidR="00A16EA5" w:rsidRDefault="00A16EA5">
      <w:pPr>
        <w:widowControl w:val="0"/>
        <w:autoSpaceDE w:val="0"/>
        <w:autoSpaceDN w:val="0"/>
        <w:adjustRightInd w:val="0"/>
        <w:spacing w:after="0" w:line="240" w:lineRule="auto"/>
        <w:jc w:val="center"/>
        <w:rPr>
          <w:rFonts w:ascii="Calibri" w:hAnsi="Calibri" w:cs="Calibri"/>
        </w:rPr>
      </w:pP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Настоящие Правила определяют порядок и условия временной передачи детей, находящихся в организациях для детей-сирот и детей, оставшихся без попечения родителей (далее - дети), в семьи совершеннолетних граждан, постоянно проживающих на территории Российской Федерации (далее - граждане), а также требования к гражданам.</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Организации для детей-сирот и детей, оставшихся без попечения родителей, вправе осуществлять временную передачу детей в семьи граждан (на период каникул, выходных или нерабочих праздничных дней и в иных случаях). Временная передача детей в семьи граждан не является формой устройства ребенка в семью и осуществляется в интересах детей в целях обеспечения их воспитания и гармоничного развития.</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Временная передача детей в семьи граждан не прекращает прав и обязанностей организации для детей-сирот и детей, оставшихся без попечения родителей, по содержанию, воспитанию и образованию детей, а также защите их прав и законных интересов.</w:t>
      </w:r>
    </w:p>
    <w:p w:rsidR="00A16EA5" w:rsidRDefault="00A16EA5" w:rsidP="0069659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Срок временного пребывания ребенка (детей) в семье гражданина не может превышать 3 месяцев.(в ред. </w:t>
      </w:r>
      <w:hyperlink r:id="rId1852"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наличии документально подтвержденных исключительных обстоятельств (выезд на отдых в </w:t>
      </w:r>
      <w:r>
        <w:rPr>
          <w:rFonts w:ascii="Calibri" w:hAnsi="Calibri" w:cs="Calibri"/>
        </w:rPr>
        <w:lastRenderedPageBreak/>
        <w:t>пределах территории Российской Федерации, каникулы, прохождение курса лечения и иные случаи) срок временного пребывания ребенка (детей) в семье гражданина может быть увеличен с письменного согласия органа опеки и попечительства по месту нахождения организации для детей-сирот и детей, оставшихся без попечения родителей, если такое увеличение срока не нарушает прав и законных интересов ребенка (детей). При этом непрерывный срок временного пребывания ребенка (детей) в семье гражданина не может превышать 6 месяцев.</w:t>
      </w:r>
    </w:p>
    <w:p w:rsidR="00A16EA5" w:rsidRDefault="00A16EA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853"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Длительность, периоды и конкретные сроки (в течение года) пребывания ребенка (детей) в семье гражданина определяются организацией для детей-сирот и детей, оставшихся без попечения родителей, по согласованию с гражданином с учетом обеспечения непрерывности процессов обучения, лечения или реабилитации (социальной, медицинской, психологической, педагогической) ребенка (детей).</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Возраст, с которого возможна временная передача ребенка (детей) в семьи граждан, определяется организацией для детей-сирот и детей, оставшихся без попечения родителей, исходя из интересов и потребностей конкретного ребенка (детей).</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подборе семьи гражданина для конкретного ребенка, определении длительности периодов и сроков его пребывания в семье учитывается пожелание ребенка.</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Выявление пожелания ребенка в форме письменного опроса проводится с учетом возраста и развития ребенка сотрудником организации для детей-сирот и детей, оставшихся без попечения родителей (воспитатель, социальный педагог, психолог), в обстановке, исключающей влияние на ребенка заинтересованных лиц. Результат опроса фиксируется указанным сотрудником и хранится в личном деле ребенка.</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Пожелания ребенка, умеющего писать, могут быть написаны им лично.</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Учет пожелания ребенка, достигшего 10 лет, обязателен, за исключением случаев, когда это противоречит его интересам.</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Дети, являющиеся братьями и сестрами, находящиеся в одной организации для детей-сирот и детей, оставшихся без попечения родителей, временно передаются в семью гражданина вместе, за исключением случаев, когда по медицинским показаниям или по желанию самих детей это невозможно.</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Обеспечение продуктами питания или денежной компенсацией на их приобретение детей, находящихся в организациях для детей-сирот и детей, оставшихся без попечения родителей (кроме федеральных государственных образовательных учреждений для детей-сирот и детей, оставшихся без попечения родителей), при временной передаче в семьи граждан осуществляется в соответствии с нормативными правовыми актами субъектов Российской Федерации.</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Обеспечение продуктами питания или денежной компенсацией на их приобретение детей, находящихся в федеральных государственных образовательных учреждениях для детей-сирот и детей, оставшихся без попечения родителей, при временной передаче в семьи граждан осуществляется в соответствии с </w:t>
      </w:r>
      <w:hyperlink r:id="rId1854" w:history="1">
        <w:r>
          <w:rPr>
            <w:rFonts w:ascii="Calibri" w:hAnsi="Calibri" w:cs="Calibri"/>
            <w:color w:val="0000FF"/>
          </w:rPr>
          <w:t>Постановлением</w:t>
        </w:r>
      </w:hyperlink>
      <w:r>
        <w:rPr>
          <w:rFonts w:ascii="Calibri" w:hAnsi="Calibri" w:cs="Calibri"/>
        </w:rPr>
        <w:t xml:space="preserve"> Правительства Российской Федерации от 7 ноября 2005 г. N 659 "Об утверждении норм материального обеспечения детей-сирот и детей, оставшихся без попечения родителей, лиц из числа детей-сирот и детей, оставшихся без попечения родителей, обучающихся и воспитывающихся в федеральных государственных образовательных учреждениях, несовершеннолетних, обучающихся и воспитывающихся в федеральных государственных образовательных учреждениях - специальных профессиональных училищах открытого и закрытого типа и федеральном государственном учреждении "Сергиево Посадский детский дом слепоглухих Федерального агентства по здравоохранению и социальному развитию".</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Организации для детей-сирот и детей, оставшихся без попечения родителей, в целях временной передачи детей в семьи граждан вправе:</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обратиться за информацией о гражданах, выразивших желание стать опекунами или попечителями, в орган опеки и попечительства, ведущий учет таких граждан;</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информировать указанных граждан о возможности временной передачи детей в их семьи.</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Временная передача детей осуществляется в семьи совершеннолетних граждан, постоянно проживающих на территории Российской Федерации, за исключением:</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лиц, признанных судом недееспособными или ограниченно дееспособными;</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лиц, лишенных по суду родительских прав или ограниченных в родительских правах;</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бывших усыновителей, если усыновление отменено судом по их вине;</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г) лиц, отстраненных от обязанностей опекуна (попечителя) за ненадлежащее выполнение возложенных на него законом обязанностей;</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лиц, имеющих или имевших судимость, подвергающихся или подвергавшихся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против общественной безопасности, а также лиц, имеющих неснятую или непогашенную судимость за тяжкие или особо тяжкие преступления;</w:t>
      </w:r>
    </w:p>
    <w:p w:rsidR="00A16EA5" w:rsidRDefault="00A16EA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Постановлений Правительства РФ от 12.05.2012 </w:t>
      </w:r>
      <w:hyperlink r:id="rId1855" w:history="1">
        <w:r>
          <w:rPr>
            <w:rFonts w:ascii="Calibri" w:hAnsi="Calibri" w:cs="Calibri"/>
            <w:color w:val="0000FF"/>
          </w:rPr>
          <w:t>N 474</w:t>
        </w:r>
      </w:hyperlink>
      <w:r>
        <w:rPr>
          <w:rFonts w:ascii="Calibri" w:hAnsi="Calibri" w:cs="Calibri"/>
        </w:rPr>
        <w:t xml:space="preserve">, от 14.02.2013 </w:t>
      </w:r>
      <w:hyperlink r:id="rId1856" w:history="1">
        <w:r>
          <w:rPr>
            <w:rFonts w:ascii="Calibri" w:hAnsi="Calibri" w:cs="Calibri"/>
            <w:color w:val="0000FF"/>
          </w:rPr>
          <w:t>N 118</w:t>
        </w:r>
      </w:hyperlink>
      <w:r>
        <w:rPr>
          <w:rFonts w:ascii="Calibri" w:hAnsi="Calibri" w:cs="Calibri"/>
        </w:rPr>
        <w:t>)</w:t>
      </w:r>
    </w:p>
    <w:p w:rsidR="00A16EA5" w:rsidRDefault="00A16EA5">
      <w:pPr>
        <w:widowControl w:val="0"/>
        <w:autoSpaceDE w:val="0"/>
        <w:autoSpaceDN w:val="0"/>
        <w:adjustRightInd w:val="0"/>
        <w:spacing w:after="0" w:line="240" w:lineRule="auto"/>
        <w:ind w:firstLine="540"/>
        <w:jc w:val="both"/>
        <w:rPr>
          <w:rFonts w:ascii="Calibri" w:hAnsi="Calibri" w:cs="Calibri"/>
        </w:rPr>
      </w:pPr>
      <w:bookmarkStart w:id="310" w:name="Par69"/>
      <w:bookmarkEnd w:id="310"/>
      <w:r>
        <w:rPr>
          <w:rFonts w:ascii="Calibri" w:hAnsi="Calibri" w:cs="Calibri"/>
        </w:rPr>
        <w:t>е) лиц, имеющих инфекционные заболевания в открытой форме или психические заболевания, больных наркоманией, токсикоманией, алкоголизмом;</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 лиц, не имеющих постоянного места жительства на территории Российской Федерации.</w:t>
      </w:r>
    </w:p>
    <w:p w:rsidR="00A16EA5" w:rsidRDefault="00A16EA5">
      <w:pPr>
        <w:widowControl w:val="0"/>
        <w:autoSpaceDE w:val="0"/>
        <w:autoSpaceDN w:val="0"/>
        <w:adjustRightInd w:val="0"/>
        <w:spacing w:after="0" w:line="240" w:lineRule="auto"/>
        <w:ind w:firstLine="540"/>
        <w:jc w:val="both"/>
        <w:rPr>
          <w:rFonts w:ascii="Calibri" w:hAnsi="Calibri" w:cs="Calibri"/>
        </w:rPr>
      </w:pPr>
      <w:bookmarkStart w:id="311" w:name="Par71"/>
      <w:bookmarkEnd w:id="311"/>
      <w:r>
        <w:rPr>
          <w:rFonts w:ascii="Calibri" w:hAnsi="Calibri" w:cs="Calibri"/>
        </w:rPr>
        <w:t xml:space="preserve">10. Гражданин, желающий получить заключение органа опеки и попечительства о возможности временной передачи ребенка (детей) в свою семью, представляет в орган опеки и попечительства по месту своего жительства или пребывания соответствующее заявление по </w:t>
      </w:r>
      <w:hyperlink r:id="rId1857" w:history="1">
        <w:r>
          <w:rPr>
            <w:rFonts w:ascii="Calibri" w:hAnsi="Calibri" w:cs="Calibri"/>
            <w:color w:val="0000FF"/>
          </w:rPr>
          <w:t>форме</w:t>
        </w:r>
      </w:hyperlink>
      <w:r>
        <w:rPr>
          <w:rFonts w:ascii="Calibri" w:hAnsi="Calibri" w:cs="Calibri"/>
        </w:rPr>
        <w:t>, утверждаемой Министерством образования и науки Российской Федерации, и следующие документы:</w:t>
      </w:r>
    </w:p>
    <w:p w:rsidR="00A16EA5" w:rsidRDefault="00A16EA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858" w:history="1">
        <w:r>
          <w:rPr>
            <w:rFonts w:ascii="Calibri" w:hAnsi="Calibri" w:cs="Calibri"/>
            <w:color w:val="0000FF"/>
          </w:rPr>
          <w:t>Постановления</w:t>
        </w:r>
      </w:hyperlink>
      <w:r>
        <w:rPr>
          <w:rFonts w:ascii="Calibri" w:hAnsi="Calibri" w:cs="Calibri"/>
        </w:rPr>
        <w:t xml:space="preserve"> Правительства РФ от 10.02.2014 N 93)</w:t>
      </w:r>
    </w:p>
    <w:p w:rsidR="00A16EA5" w:rsidRDefault="00A16EA5">
      <w:pPr>
        <w:widowControl w:val="0"/>
        <w:autoSpaceDE w:val="0"/>
        <w:autoSpaceDN w:val="0"/>
        <w:adjustRightInd w:val="0"/>
        <w:spacing w:after="0" w:line="240" w:lineRule="auto"/>
        <w:ind w:firstLine="540"/>
        <w:jc w:val="both"/>
        <w:rPr>
          <w:rFonts w:ascii="Calibri" w:hAnsi="Calibri" w:cs="Calibri"/>
        </w:rPr>
      </w:pPr>
      <w:bookmarkStart w:id="312" w:name="Par73"/>
      <w:bookmarkEnd w:id="312"/>
      <w:r>
        <w:rPr>
          <w:rFonts w:ascii="Calibri" w:hAnsi="Calibri" w:cs="Calibri"/>
        </w:rPr>
        <w:t xml:space="preserve">а) копия паспорта или иного </w:t>
      </w:r>
      <w:hyperlink r:id="rId1859" w:history="1">
        <w:r>
          <w:rPr>
            <w:rFonts w:ascii="Calibri" w:hAnsi="Calibri" w:cs="Calibri"/>
            <w:color w:val="0000FF"/>
          </w:rPr>
          <w:t>документа</w:t>
        </w:r>
      </w:hyperlink>
      <w:r>
        <w:rPr>
          <w:rFonts w:ascii="Calibri" w:hAnsi="Calibri" w:cs="Calibri"/>
        </w:rPr>
        <w:t>, удостоверяющего личность;</w:t>
      </w:r>
    </w:p>
    <w:p w:rsidR="00A16EA5" w:rsidRDefault="00A16EA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860" w:history="1">
        <w:r>
          <w:rPr>
            <w:rFonts w:ascii="Calibri" w:hAnsi="Calibri" w:cs="Calibri"/>
            <w:color w:val="0000FF"/>
          </w:rPr>
          <w:t>Постановления</w:t>
        </w:r>
      </w:hyperlink>
      <w:r>
        <w:rPr>
          <w:rFonts w:ascii="Calibri" w:hAnsi="Calibri" w:cs="Calibri"/>
        </w:rPr>
        <w:t xml:space="preserve"> Правительства РФ от 12.05.2012 N 474)</w:t>
      </w:r>
    </w:p>
    <w:p w:rsidR="00A16EA5" w:rsidRDefault="00A16EA5">
      <w:pPr>
        <w:widowControl w:val="0"/>
        <w:autoSpaceDE w:val="0"/>
        <w:autoSpaceDN w:val="0"/>
        <w:adjustRightInd w:val="0"/>
        <w:spacing w:after="0" w:line="240" w:lineRule="auto"/>
        <w:ind w:firstLine="540"/>
        <w:jc w:val="both"/>
        <w:rPr>
          <w:rFonts w:ascii="Calibri" w:hAnsi="Calibri" w:cs="Calibri"/>
        </w:rPr>
      </w:pPr>
      <w:bookmarkStart w:id="313" w:name="Par75"/>
      <w:bookmarkEnd w:id="313"/>
      <w:r>
        <w:rPr>
          <w:rFonts w:ascii="Calibri" w:hAnsi="Calibri" w:cs="Calibri"/>
        </w:rPr>
        <w:t xml:space="preserve">б) </w:t>
      </w:r>
      <w:hyperlink r:id="rId1861" w:history="1">
        <w:r>
          <w:rPr>
            <w:rFonts w:ascii="Calibri" w:hAnsi="Calibri" w:cs="Calibri"/>
            <w:color w:val="0000FF"/>
          </w:rPr>
          <w:t>справка</w:t>
        </w:r>
      </w:hyperlink>
      <w:r>
        <w:rPr>
          <w:rFonts w:ascii="Calibri" w:hAnsi="Calibri" w:cs="Calibri"/>
        </w:rPr>
        <w:t xml:space="preserve"> органов внутренних дел, подтверждающая отсутствие обстоятельств, указанных в </w:t>
      </w:r>
      <w:hyperlink w:anchor="Par67" w:history="1">
        <w:r>
          <w:rPr>
            <w:rFonts w:ascii="Calibri" w:hAnsi="Calibri" w:cs="Calibri"/>
            <w:color w:val="0000FF"/>
          </w:rPr>
          <w:t>подпункте "д" пункта 9</w:t>
        </w:r>
      </w:hyperlink>
      <w:r>
        <w:rPr>
          <w:rFonts w:ascii="Calibri" w:hAnsi="Calibri" w:cs="Calibri"/>
        </w:rPr>
        <w:t xml:space="preserve"> настоящих Правил;</w:t>
      </w:r>
    </w:p>
    <w:p w:rsidR="00A16EA5" w:rsidRDefault="00A16EA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"б" в ред. </w:t>
      </w:r>
      <w:hyperlink r:id="rId1862" w:history="1">
        <w:r>
          <w:rPr>
            <w:rFonts w:ascii="Calibri" w:hAnsi="Calibri" w:cs="Calibri"/>
            <w:color w:val="0000FF"/>
          </w:rPr>
          <w:t>Постановления</w:t>
        </w:r>
      </w:hyperlink>
      <w:r>
        <w:rPr>
          <w:rFonts w:ascii="Calibri" w:hAnsi="Calibri" w:cs="Calibri"/>
        </w:rPr>
        <w:t xml:space="preserve"> Правительства РФ от 12.05.2012 N 474)</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утратил силу. - </w:t>
      </w:r>
      <w:hyperlink r:id="rId1863" w:history="1">
        <w:r>
          <w:rPr>
            <w:rFonts w:ascii="Calibri" w:hAnsi="Calibri" w:cs="Calibri"/>
            <w:color w:val="0000FF"/>
          </w:rPr>
          <w:t>Постановление</w:t>
        </w:r>
      </w:hyperlink>
      <w:r>
        <w:rPr>
          <w:rFonts w:ascii="Calibri" w:hAnsi="Calibri" w:cs="Calibri"/>
        </w:rPr>
        <w:t xml:space="preserve"> Правительства РФ от 02.07.2013 N 558;</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 справка лечебно-профилактического учреждения об отсутствии у гражданина заболеваний, указанных в </w:t>
      </w:r>
      <w:hyperlink w:anchor="Par69" w:history="1">
        <w:r>
          <w:rPr>
            <w:rFonts w:ascii="Calibri" w:hAnsi="Calibri" w:cs="Calibri"/>
            <w:color w:val="0000FF"/>
          </w:rPr>
          <w:t>подпункте "е" пункта 9</w:t>
        </w:r>
      </w:hyperlink>
      <w:r>
        <w:rPr>
          <w:rFonts w:ascii="Calibri" w:hAnsi="Calibri" w:cs="Calibri"/>
        </w:rPr>
        <w:t xml:space="preserve"> настоящих Правил, либо медицинское заключение по </w:t>
      </w:r>
      <w:hyperlink r:id="rId1864" w:history="1">
        <w:r>
          <w:rPr>
            <w:rFonts w:ascii="Calibri" w:hAnsi="Calibri" w:cs="Calibri"/>
            <w:color w:val="0000FF"/>
          </w:rPr>
          <w:t>форме 164/у-96</w:t>
        </w:r>
      </w:hyperlink>
      <w:r>
        <w:rPr>
          <w:rFonts w:ascii="Calibri" w:hAnsi="Calibri" w:cs="Calibri"/>
        </w:rPr>
        <w:t xml:space="preserve"> (медицинское заключение по результатам освидетельствования гражданина (гражданки), желающего (ей) усыновить, принять под опеку (попечительство) ребенка или стать приемным родителем), выданное лечебно-профилактическим учреждением.</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Документ, указанный в </w:t>
      </w:r>
      <w:hyperlink w:anchor="Par75" w:history="1">
        <w:r>
          <w:rPr>
            <w:rFonts w:ascii="Calibri" w:hAnsi="Calibri" w:cs="Calibri"/>
            <w:color w:val="0000FF"/>
          </w:rPr>
          <w:t>подпункте "б" пункта 10</w:t>
        </w:r>
      </w:hyperlink>
      <w:r>
        <w:rPr>
          <w:rFonts w:ascii="Calibri" w:hAnsi="Calibri" w:cs="Calibri"/>
        </w:rPr>
        <w:t xml:space="preserve"> настоящих Правил, принимается органом опеки и попечительства в течение 1 года с даты выдачи, документ, указанный в </w:t>
      </w:r>
      <w:hyperlink w:anchor="Par78" w:history="1">
        <w:r>
          <w:rPr>
            <w:rFonts w:ascii="Calibri" w:hAnsi="Calibri" w:cs="Calibri"/>
            <w:color w:val="0000FF"/>
          </w:rPr>
          <w:t>подпункте "г"</w:t>
        </w:r>
      </w:hyperlink>
      <w:r>
        <w:rPr>
          <w:rFonts w:ascii="Calibri" w:hAnsi="Calibri" w:cs="Calibri"/>
        </w:rPr>
        <w:t>, - в течение 6 месяцев с даты выдачи.</w:t>
      </w:r>
    </w:p>
    <w:p w:rsidR="00A16EA5" w:rsidRDefault="00A16EA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865" w:history="1">
        <w:r>
          <w:rPr>
            <w:rFonts w:ascii="Calibri" w:hAnsi="Calibri" w:cs="Calibri"/>
            <w:color w:val="0000FF"/>
          </w:rPr>
          <w:t>Постановления</w:t>
        </w:r>
      </w:hyperlink>
      <w:r>
        <w:rPr>
          <w:rFonts w:ascii="Calibri" w:hAnsi="Calibri" w:cs="Calibri"/>
        </w:rPr>
        <w:t xml:space="preserve"> Правительства РФ от 14.02.2013 N 118)</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Кроме документов, предусмотренных </w:t>
      </w:r>
      <w:hyperlink w:anchor="Par71" w:history="1">
        <w:r>
          <w:rPr>
            <w:rFonts w:ascii="Calibri" w:hAnsi="Calibri" w:cs="Calibri"/>
            <w:color w:val="0000FF"/>
          </w:rPr>
          <w:t>пунктом 10</w:t>
        </w:r>
      </w:hyperlink>
      <w:r>
        <w:rPr>
          <w:rFonts w:ascii="Calibri" w:hAnsi="Calibri" w:cs="Calibri"/>
        </w:rPr>
        <w:t xml:space="preserve"> настоящих Правил, гражданин вправе представить иные документы, свидетельствующие о наличии у него необходимых знаний и навыков в воспитании детей, в том числе документы об образовании, о профессиональной деятельности, прохождении программ подготовки кандидатов в опекуны или попечители.</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предусмотренные </w:t>
      </w:r>
      <w:hyperlink w:anchor="Par71" w:history="1">
        <w:r>
          <w:rPr>
            <w:rFonts w:ascii="Calibri" w:hAnsi="Calibri" w:cs="Calibri"/>
            <w:color w:val="0000FF"/>
          </w:rPr>
          <w:t>пунктом 10</w:t>
        </w:r>
      </w:hyperlink>
      <w:r>
        <w:rPr>
          <w:rFonts w:ascii="Calibri" w:hAnsi="Calibri" w:cs="Calibri"/>
        </w:rPr>
        <w:t xml:space="preserve"> настоящих Правил, могут быть поданы гражданином в орган опеки и попечительства лично, либо с использованием федеральной государственной информационной системы "Единый портал государственных и муниципальных услуг (функций)", или регионального портала государственных и муниципальных услуг (функций), или официального сайта органа опеки и попечительства в информационно-телекоммуникационной сети "Интернет", либо через должностных лиц многофункциональных центров предоставления государственных и муниципальных услуг, с которыми у органа опеки и попечительства заключены соглашения о взаимодействии.</w:t>
      </w:r>
    </w:p>
    <w:p w:rsidR="00A16EA5" w:rsidRDefault="00A16EA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866" w:history="1">
        <w:r>
          <w:rPr>
            <w:rFonts w:ascii="Calibri" w:hAnsi="Calibri" w:cs="Calibri"/>
            <w:color w:val="0000FF"/>
          </w:rPr>
          <w:t>Постановлением</w:t>
        </w:r>
      </w:hyperlink>
      <w:r>
        <w:rPr>
          <w:rFonts w:ascii="Calibri" w:hAnsi="Calibri" w:cs="Calibri"/>
        </w:rPr>
        <w:t xml:space="preserve"> Правительства РФ от 12.05.2012 N 474)</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личного обращения в орган опеки и попечительства гражданин при подаче заявления, указанного в </w:t>
      </w:r>
      <w:hyperlink w:anchor="Par71" w:history="1">
        <w:r>
          <w:rPr>
            <w:rFonts w:ascii="Calibri" w:hAnsi="Calibri" w:cs="Calibri"/>
            <w:color w:val="0000FF"/>
          </w:rPr>
          <w:t>пункте 10</w:t>
        </w:r>
      </w:hyperlink>
      <w:r>
        <w:rPr>
          <w:rFonts w:ascii="Calibri" w:hAnsi="Calibri" w:cs="Calibri"/>
        </w:rPr>
        <w:t xml:space="preserve"> настоящих Правил, должен предъявить паспорт или иной </w:t>
      </w:r>
      <w:hyperlink r:id="rId1867" w:history="1">
        <w:r>
          <w:rPr>
            <w:rFonts w:ascii="Calibri" w:hAnsi="Calibri" w:cs="Calibri"/>
            <w:color w:val="0000FF"/>
          </w:rPr>
          <w:t>документ</w:t>
        </w:r>
      </w:hyperlink>
      <w:r>
        <w:rPr>
          <w:rFonts w:ascii="Calibri" w:hAnsi="Calibri" w:cs="Calibri"/>
        </w:rPr>
        <w:t>, удостоверяющий его личность.</w:t>
      </w:r>
    </w:p>
    <w:p w:rsidR="00A16EA5" w:rsidRDefault="00A16EA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868" w:history="1">
        <w:r>
          <w:rPr>
            <w:rFonts w:ascii="Calibri" w:hAnsi="Calibri" w:cs="Calibri"/>
            <w:color w:val="0000FF"/>
          </w:rPr>
          <w:t>Постановлением</w:t>
        </w:r>
      </w:hyperlink>
      <w:r>
        <w:rPr>
          <w:rFonts w:ascii="Calibri" w:hAnsi="Calibri" w:cs="Calibri"/>
        </w:rPr>
        <w:t xml:space="preserve"> Правительства РФ от 12.05.2012 N 474)</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гражданином не был представлен самостоятельно документ, предусмотренный </w:t>
      </w:r>
      <w:hyperlink w:anchor="Par75" w:history="1">
        <w:r>
          <w:rPr>
            <w:rFonts w:ascii="Calibri" w:hAnsi="Calibri" w:cs="Calibri"/>
            <w:color w:val="0000FF"/>
          </w:rPr>
          <w:t>подпунктом "б" пункта 10</w:t>
        </w:r>
      </w:hyperlink>
      <w:r>
        <w:rPr>
          <w:rFonts w:ascii="Calibri" w:hAnsi="Calibri" w:cs="Calibri"/>
        </w:rPr>
        <w:t xml:space="preserve"> настоящих Правил, указанный документ запрашивается органом опеки и попечительства в соответствующих уполномоченных органах посредством межведомственного информационного взаимодействия. Для направления запросов о предоставлении этого документа гражданин обязан предоставить в орган опеки и попечительства сведения, предоставление которых </w:t>
      </w:r>
      <w:r>
        <w:rPr>
          <w:rFonts w:ascii="Calibri" w:hAnsi="Calibri" w:cs="Calibri"/>
        </w:rPr>
        <w:lastRenderedPageBreak/>
        <w:t>необходимо в соответствии с законодательством Российской Федерации для получения этих документов.</w:t>
      </w:r>
    </w:p>
    <w:p w:rsidR="00A16EA5" w:rsidRDefault="00A16EA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869" w:history="1">
        <w:r>
          <w:rPr>
            <w:rFonts w:ascii="Calibri" w:hAnsi="Calibri" w:cs="Calibri"/>
            <w:color w:val="0000FF"/>
          </w:rPr>
          <w:t>Постановления</w:t>
        </w:r>
      </w:hyperlink>
      <w:r>
        <w:rPr>
          <w:rFonts w:ascii="Calibri" w:hAnsi="Calibri" w:cs="Calibri"/>
        </w:rPr>
        <w:t xml:space="preserve"> Правительства РФ от 02.07.2013 N 558)</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Орган опеки и попечительства в течение 3 рабочих дней со дня получения от гражданина заявления, указанного в </w:t>
      </w:r>
      <w:hyperlink w:anchor="Par71" w:history="1">
        <w:r>
          <w:rPr>
            <w:rFonts w:ascii="Calibri" w:hAnsi="Calibri" w:cs="Calibri"/>
            <w:color w:val="0000FF"/>
          </w:rPr>
          <w:t>пункте 10</w:t>
        </w:r>
      </w:hyperlink>
      <w:r>
        <w:rPr>
          <w:rFonts w:ascii="Calibri" w:hAnsi="Calibri" w:cs="Calibri"/>
        </w:rPr>
        <w:t xml:space="preserve"> настоящих Правил, направляет в соответствующие уполномоченные органы запросы о предоставлении документа, предусмотренного </w:t>
      </w:r>
      <w:hyperlink w:anchor="Par75" w:history="1">
        <w:r>
          <w:rPr>
            <w:rFonts w:ascii="Calibri" w:hAnsi="Calibri" w:cs="Calibri"/>
            <w:color w:val="0000FF"/>
          </w:rPr>
          <w:t>подпунктом "б" пункта 10</w:t>
        </w:r>
      </w:hyperlink>
      <w:r>
        <w:rPr>
          <w:rFonts w:ascii="Calibri" w:hAnsi="Calibri" w:cs="Calibri"/>
        </w:rPr>
        <w:t xml:space="preserve"> настоящих Правил.</w:t>
      </w:r>
    </w:p>
    <w:p w:rsidR="00A16EA5" w:rsidRDefault="00A16EA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870" w:history="1">
        <w:r>
          <w:rPr>
            <w:rFonts w:ascii="Calibri" w:hAnsi="Calibri" w:cs="Calibri"/>
            <w:color w:val="0000FF"/>
          </w:rPr>
          <w:t>Постановления</w:t>
        </w:r>
      </w:hyperlink>
      <w:r>
        <w:rPr>
          <w:rFonts w:ascii="Calibri" w:hAnsi="Calibri" w:cs="Calibri"/>
        </w:rPr>
        <w:t xml:space="preserve"> Правительства РФ от 02.07.2013 N 558)</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запросы и ответы на них направляются в форме электронного документа с использованием единой системы межведомственного электронного взаимодействия, а в случае отсутствия у соответствующего уполномоченного органа доступа к единой системе межведомственного электронного взаимодействия - в форме документа на бумажном носителе с соблюдением норм </w:t>
      </w:r>
      <w:hyperlink r:id="rId1871" w:history="1">
        <w:r>
          <w:rPr>
            <w:rFonts w:ascii="Calibri" w:hAnsi="Calibri" w:cs="Calibri"/>
            <w:color w:val="0000FF"/>
          </w:rPr>
          <w:t>законодательства</w:t>
        </w:r>
      </w:hyperlink>
      <w:r>
        <w:rPr>
          <w:rFonts w:ascii="Calibri" w:hAnsi="Calibri" w:cs="Calibri"/>
        </w:rPr>
        <w:t xml:space="preserve"> Российской Федерации о защите персональных данных.</w:t>
      </w:r>
    </w:p>
    <w:p w:rsidR="00A16EA5" w:rsidRDefault="00761F2E">
      <w:pPr>
        <w:widowControl w:val="0"/>
        <w:autoSpaceDE w:val="0"/>
        <w:autoSpaceDN w:val="0"/>
        <w:adjustRightInd w:val="0"/>
        <w:spacing w:after="0" w:line="240" w:lineRule="auto"/>
        <w:ind w:firstLine="540"/>
        <w:jc w:val="both"/>
        <w:rPr>
          <w:rFonts w:ascii="Calibri" w:hAnsi="Calibri" w:cs="Calibri"/>
        </w:rPr>
      </w:pPr>
      <w:hyperlink r:id="rId1872" w:history="1">
        <w:r w:rsidR="00A16EA5">
          <w:rPr>
            <w:rFonts w:ascii="Calibri" w:hAnsi="Calibri" w:cs="Calibri"/>
            <w:color w:val="0000FF"/>
          </w:rPr>
          <w:t>Форма</w:t>
        </w:r>
      </w:hyperlink>
      <w:r w:rsidR="00A16EA5">
        <w:rPr>
          <w:rFonts w:ascii="Calibri" w:hAnsi="Calibri" w:cs="Calibri"/>
        </w:rPr>
        <w:t xml:space="preserve"> и </w:t>
      </w:r>
      <w:hyperlink r:id="rId1873" w:history="1">
        <w:r w:rsidR="00A16EA5">
          <w:rPr>
            <w:rFonts w:ascii="Calibri" w:hAnsi="Calibri" w:cs="Calibri"/>
            <w:color w:val="0000FF"/>
          </w:rPr>
          <w:t>порядок</w:t>
        </w:r>
      </w:hyperlink>
      <w:r w:rsidR="00A16EA5">
        <w:rPr>
          <w:rFonts w:ascii="Calibri" w:hAnsi="Calibri" w:cs="Calibri"/>
        </w:rPr>
        <w:t xml:space="preserve"> представления ответов на запросы органа опеки и попечительства о предоставлении документа, предусмотренного </w:t>
      </w:r>
      <w:hyperlink w:anchor="Par75" w:history="1">
        <w:r w:rsidR="00A16EA5">
          <w:rPr>
            <w:rFonts w:ascii="Calibri" w:hAnsi="Calibri" w:cs="Calibri"/>
            <w:color w:val="0000FF"/>
          </w:rPr>
          <w:t>подпунктом "б" пункта 10</w:t>
        </w:r>
      </w:hyperlink>
      <w:r w:rsidR="00A16EA5">
        <w:rPr>
          <w:rFonts w:ascii="Calibri" w:hAnsi="Calibri" w:cs="Calibri"/>
        </w:rPr>
        <w:t xml:space="preserve"> настоящих Правил, а также </w:t>
      </w:r>
      <w:hyperlink r:id="rId1874" w:history="1">
        <w:r w:rsidR="00A16EA5">
          <w:rPr>
            <w:rFonts w:ascii="Calibri" w:hAnsi="Calibri" w:cs="Calibri"/>
            <w:color w:val="0000FF"/>
          </w:rPr>
          <w:t>форма</w:t>
        </w:r>
      </w:hyperlink>
      <w:r w:rsidR="00A16EA5">
        <w:rPr>
          <w:rFonts w:ascii="Calibri" w:hAnsi="Calibri" w:cs="Calibri"/>
        </w:rPr>
        <w:t xml:space="preserve"> соответствующего запроса органа опеки и попечительства устанавливаются Министерством внутренних дел Российской Федерации. Срок направления ответа на запрос органа опеки и попечительства о предоставлении указанного документа не может превышать 30 календарных дней со дня получения соответствующего запроса.</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Ответ на запрос о предоставлении документов, предусмотренных </w:t>
      </w:r>
      <w:hyperlink r:id="rId1875" w:history="1">
        <w:r>
          <w:rPr>
            <w:rFonts w:ascii="Calibri" w:hAnsi="Calibri" w:cs="Calibri"/>
            <w:color w:val="0000FF"/>
          </w:rPr>
          <w:t>подпунктом "в" пункта 10</w:t>
        </w:r>
      </w:hyperlink>
      <w:r>
        <w:rPr>
          <w:rFonts w:ascii="Calibri" w:hAnsi="Calibri" w:cs="Calibri"/>
        </w:rPr>
        <w:t xml:space="preserve"> настоящих Правил, направляется уполномоченным органом в орган опеки и попечительства в течение 5 рабочих дней со дня получения соответствующего запроса.</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 опеки и попечительства в течение 5 рабочих дней со дня получения документов, предусмотренных </w:t>
      </w:r>
      <w:hyperlink w:anchor="Par71" w:history="1">
        <w:r>
          <w:rPr>
            <w:rFonts w:ascii="Calibri" w:hAnsi="Calibri" w:cs="Calibri"/>
            <w:color w:val="0000FF"/>
          </w:rPr>
          <w:t>пунктом 10</w:t>
        </w:r>
      </w:hyperlink>
      <w:r>
        <w:rPr>
          <w:rFonts w:ascii="Calibri" w:hAnsi="Calibri" w:cs="Calibri"/>
        </w:rPr>
        <w:t xml:space="preserve"> настоящих Правил:</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проводит проверку представленных документов и устанавливает отсутствие обстоятельств, указанных в </w:t>
      </w:r>
      <w:hyperlink w:anchor="Par62" w:history="1">
        <w:r>
          <w:rPr>
            <w:rFonts w:ascii="Calibri" w:hAnsi="Calibri" w:cs="Calibri"/>
            <w:color w:val="0000FF"/>
          </w:rPr>
          <w:t>пункте 9</w:t>
        </w:r>
      </w:hyperlink>
      <w:r>
        <w:rPr>
          <w:rFonts w:ascii="Calibri" w:hAnsi="Calibri" w:cs="Calibri"/>
        </w:rPr>
        <w:t xml:space="preserve"> настоящих Правил;</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проводит обследование условий жизни гражданина и его семьи в целях оценки жилищно-бытовых условий гражданина, отношений, сложившихся между членами семьи гражданина, и оформляет акт обследования условий жизни гражданина. В случае представления документов, предусмотренных </w:t>
      </w:r>
      <w:hyperlink w:anchor="Par71" w:history="1">
        <w:r>
          <w:rPr>
            <w:rFonts w:ascii="Calibri" w:hAnsi="Calibri" w:cs="Calibri"/>
            <w:color w:val="0000FF"/>
          </w:rPr>
          <w:t>пунктом 10</w:t>
        </w:r>
      </w:hyperlink>
      <w:r>
        <w:rPr>
          <w:rFonts w:ascii="Calibri" w:hAnsi="Calibri" w:cs="Calibri"/>
        </w:rPr>
        <w:t xml:space="preserve"> настоящих Правил, с использованием федеральной государственной информационной системы "Единый портал государственных и муниципальных услуг (функций)" и регионального портала государственных и муниципальных услуг (функций), официального сайта органа опеки и попечительства в информационно-телекоммуникационной сети "Интернет" либо через должностных лиц многофункциональных центров предоставления государственных и муниципальных услуг, с которыми у органа опеки и попечительства заключены соглашения о взаимодействии, гражданином представляются сотруднику органа опеки и попечительства оригиналы указанных документов. Отсутствие в органе опеки и попечительства оригиналов документов, предусмотренных </w:t>
      </w:r>
      <w:hyperlink w:anchor="Par71" w:history="1">
        <w:r>
          <w:rPr>
            <w:rFonts w:ascii="Calibri" w:hAnsi="Calibri" w:cs="Calibri"/>
            <w:color w:val="0000FF"/>
          </w:rPr>
          <w:t>пунктом 10</w:t>
        </w:r>
      </w:hyperlink>
      <w:r>
        <w:rPr>
          <w:rFonts w:ascii="Calibri" w:hAnsi="Calibri" w:cs="Calibri"/>
        </w:rPr>
        <w:t xml:space="preserve"> настоящих Правил, на момент оформления заключения о возможности временной передачи ребенка (детей) в семью гражданина является основанием для отказа в выдаче заключения о возможности временной передачи ребенка (детей) в семью гражданина;</w:t>
      </w:r>
    </w:p>
    <w:p w:rsidR="00A16EA5" w:rsidRDefault="00A16EA5">
      <w:pPr>
        <w:widowControl w:val="0"/>
        <w:autoSpaceDE w:val="0"/>
        <w:autoSpaceDN w:val="0"/>
        <w:adjustRightInd w:val="0"/>
        <w:spacing w:after="0" w:line="240" w:lineRule="auto"/>
        <w:ind w:firstLine="540"/>
        <w:jc w:val="both"/>
        <w:rPr>
          <w:rFonts w:ascii="Calibri" w:hAnsi="Calibri" w:cs="Calibri"/>
        </w:rPr>
      </w:pPr>
      <w:bookmarkStart w:id="314" w:name="Par96"/>
      <w:bookmarkEnd w:id="314"/>
      <w:r>
        <w:rPr>
          <w:rFonts w:ascii="Calibri" w:hAnsi="Calibri" w:cs="Calibri"/>
        </w:rPr>
        <w:t>оформляет заключение о возможности временной передачи ребенка (детей) в семью гражданина, которое действительно в течение 2 лет со дня его подписания, или письменный отказ в его выдаче с указанием причин отказа.</w:t>
      </w:r>
    </w:p>
    <w:p w:rsidR="00A16EA5" w:rsidRDefault="00A16EA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876" w:history="1">
        <w:r>
          <w:rPr>
            <w:rFonts w:ascii="Calibri" w:hAnsi="Calibri" w:cs="Calibri"/>
            <w:color w:val="0000FF"/>
          </w:rPr>
          <w:t>Постановления</w:t>
        </w:r>
      </w:hyperlink>
      <w:r>
        <w:rPr>
          <w:rFonts w:ascii="Calibri" w:hAnsi="Calibri" w:cs="Calibri"/>
        </w:rPr>
        <w:t xml:space="preserve"> Правительства РФ от 02.07.2013 N 558)</w:t>
      </w:r>
    </w:p>
    <w:p w:rsidR="00A16EA5" w:rsidRDefault="00A16EA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 ред. </w:t>
      </w:r>
      <w:hyperlink r:id="rId1877" w:history="1">
        <w:r>
          <w:rPr>
            <w:rFonts w:ascii="Calibri" w:hAnsi="Calibri" w:cs="Calibri"/>
            <w:color w:val="0000FF"/>
          </w:rPr>
          <w:t>Постановления</w:t>
        </w:r>
      </w:hyperlink>
      <w:r>
        <w:rPr>
          <w:rFonts w:ascii="Calibri" w:hAnsi="Calibri" w:cs="Calibri"/>
        </w:rPr>
        <w:t xml:space="preserve"> Правительства РФ от 12.05.2012 N 474)</w:t>
      </w:r>
    </w:p>
    <w:p w:rsidR="00A16EA5" w:rsidRDefault="00A16EA5">
      <w:pPr>
        <w:widowControl w:val="0"/>
        <w:autoSpaceDE w:val="0"/>
        <w:autoSpaceDN w:val="0"/>
        <w:adjustRightInd w:val="0"/>
        <w:spacing w:after="0" w:line="240" w:lineRule="auto"/>
        <w:ind w:firstLine="540"/>
        <w:jc w:val="both"/>
        <w:rPr>
          <w:rFonts w:ascii="Calibri" w:hAnsi="Calibri" w:cs="Calibri"/>
        </w:rPr>
      </w:pPr>
      <w:bookmarkStart w:id="315" w:name="Par99"/>
      <w:bookmarkEnd w:id="315"/>
      <w:r>
        <w:rPr>
          <w:rFonts w:ascii="Calibri" w:hAnsi="Calibri" w:cs="Calibri"/>
        </w:rPr>
        <w:t>13. В случае если при проведении обследования условий жизни гражданина выявлены обстоятельства, которые создают или могут создать угрозу жизни и здоровью ребенка, его физическому и нравственному развитию либо нарушают или могут нарушать его права и охраняемые законом интересы, орган опеки и попечительства вправе дополнительно в письменной форме запросить у гражданина:</w:t>
      </w:r>
    </w:p>
    <w:p w:rsidR="00A16EA5" w:rsidRDefault="00A16EA5">
      <w:pPr>
        <w:widowControl w:val="0"/>
        <w:autoSpaceDE w:val="0"/>
        <w:autoSpaceDN w:val="0"/>
        <w:adjustRightInd w:val="0"/>
        <w:spacing w:after="0" w:line="240" w:lineRule="auto"/>
        <w:ind w:firstLine="540"/>
        <w:jc w:val="both"/>
        <w:rPr>
          <w:rFonts w:ascii="Calibri" w:hAnsi="Calibri" w:cs="Calibri"/>
        </w:rPr>
      </w:pPr>
      <w:bookmarkStart w:id="316" w:name="Par100"/>
      <w:bookmarkEnd w:id="316"/>
      <w:r>
        <w:rPr>
          <w:rFonts w:ascii="Calibri" w:hAnsi="Calibri" w:cs="Calibri"/>
        </w:rPr>
        <w:t>а) копии документов, подтверждающих право пользования или право собственности гражданина на жилое помещение, в котором будет временно находиться ребенок;</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справку лечебно-профилактического учреждения об отсутствии у совместно проживающих с гражданином членов его семьи инфекционных заболеваний в открытой форме, психических расстройств и расстройств поведения до прекращения диспансерного наблюдения. Вместо справки </w:t>
      </w:r>
      <w:r>
        <w:rPr>
          <w:rFonts w:ascii="Calibri" w:hAnsi="Calibri" w:cs="Calibri"/>
        </w:rPr>
        <w:lastRenderedPageBreak/>
        <w:t xml:space="preserve">члены семьи гражданина могут представить медицинское заключение по </w:t>
      </w:r>
      <w:hyperlink r:id="rId1878" w:history="1">
        <w:r>
          <w:rPr>
            <w:rFonts w:ascii="Calibri" w:hAnsi="Calibri" w:cs="Calibri"/>
            <w:color w:val="0000FF"/>
          </w:rPr>
          <w:t>форме 164/у-96</w:t>
        </w:r>
      </w:hyperlink>
      <w:r>
        <w:rPr>
          <w:rFonts w:ascii="Calibri" w:hAnsi="Calibri" w:cs="Calibri"/>
        </w:rPr>
        <w:t>, выданное лечебно-профилактическим учреждением. Указанные документы принимаются органом опеки и попечительства в течение 6 месяцев с даты их выдачи;</w:t>
      </w:r>
    </w:p>
    <w:p w:rsidR="00A16EA5" w:rsidRDefault="00A16EA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Постановлений Правительства РФ от 14.02.2013 </w:t>
      </w:r>
      <w:hyperlink r:id="rId1879" w:history="1">
        <w:r>
          <w:rPr>
            <w:rFonts w:ascii="Calibri" w:hAnsi="Calibri" w:cs="Calibri"/>
            <w:color w:val="0000FF"/>
          </w:rPr>
          <w:t>N 118</w:t>
        </w:r>
      </w:hyperlink>
      <w:r>
        <w:rPr>
          <w:rFonts w:ascii="Calibri" w:hAnsi="Calibri" w:cs="Calibri"/>
        </w:rPr>
        <w:t xml:space="preserve">, от 02.07.2013 </w:t>
      </w:r>
      <w:hyperlink r:id="rId1880" w:history="1">
        <w:r>
          <w:rPr>
            <w:rFonts w:ascii="Calibri" w:hAnsi="Calibri" w:cs="Calibri"/>
            <w:color w:val="0000FF"/>
          </w:rPr>
          <w:t>N 558</w:t>
        </w:r>
      </w:hyperlink>
      <w:r>
        <w:rPr>
          <w:rFonts w:ascii="Calibri" w:hAnsi="Calibri" w:cs="Calibri"/>
        </w:rPr>
        <w:t>)</w:t>
      </w:r>
    </w:p>
    <w:p w:rsidR="00A16EA5" w:rsidRDefault="00A16EA5">
      <w:pPr>
        <w:widowControl w:val="0"/>
        <w:autoSpaceDE w:val="0"/>
        <w:autoSpaceDN w:val="0"/>
        <w:adjustRightInd w:val="0"/>
        <w:spacing w:after="0" w:line="240" w:lineRule="auto"/>
        <w:ind w:firstLine="540"/>
        <w:jc w:val="both"/>
        <w:rPr>
          <w:rFonts w:ascii="Calibri" w:hAnsi="Calibri" w:cs="Calibri"/>
        </w:rPr>
      </w:pPr>
      <w:bookmarkStart w:id="317" w:name="Par103"/>
      <w:bookmarkEnd w:id="317"/>
      <w:r>
        <w:rPr>
          <w:rFonts w:ascii="Calibri" w:hAnsi="Calibri" w:cs="Calibri"/>
        </w:rPr>
        <w:t>в) выписку из домовой (поквартирной) книги или иной документ, содержащий сведения о проживающих совместно с гражданином совершеннолетних и несовершеннолетних членах его семьи.</w:t>
      </w:r>
    </w:p>
    <w:p w:rsidR="00A16EA5" w:rsidRDefault="00A16EA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"в" введен </w:t>
      </w:r>
      <w:hyperlink r:id="rId1881" w:history="1">
        <w:r>
          <w:rPr>
            <w:rFonts w:ascii="Calibri" w:hAnsi="Calibri" w:cs="Calibri"/>
            <w:color w:val="0000FF"/>
          </w:rPr>
          <w:t>Постановлением</w:t>
        </w:r>
      </w:hyperlink>
      <w:r>
        <w:rPr>
          <w:rFonts w:ascii="Calibri" w:hAnsi="Calibri" w:cs="Calibri"/>
        </w:rPr>
        <w:t xml:space="preserve"> Правительства РФ от 02.07.2013 N 558)</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13(1). В случае если гражданином не были представлены самостоятельно документы, предусмотренные </w:t>
      </w:r>
      <w:hyperlink w:anchor="Par103" w:history="1">
        <w:r>
          <w:rPr>
            <w:rFonts w:ascii="Calibri" w:hAnsi="Calibri" w:cs="Calibri"/>
            <w:color w:val="0000FF"/>
          </w:rPr>
          <w:t>подпунктом "в" пункта 13</w:t>
        </w:r>
      </w:hyperlink>
      <w:r>
        <w:rPr>
          <w:rFonts w:ascii="Calibri" w:hAnsi="Calibri" w:cs="Calibri"/>
        </w:rPr>
        <w:t xml:space="preserve"> настоящих Правил, указанные документы запрашиваются органом опеки и попечительства в соответствующих уполномоченных органах посредством межведомственного информационного взаимодействия.</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гражданином не были представлены копии документов, указанные в </w:t>
      </w:r>
      <w:hyperlink w:anchor="Par73" w:history="1">
        <w:r>
          <w:rPr>
            <w:rFonts w:ascii="Calibri" w:hAnsi="Calibri" w:cs="Calibri"/>
            <w:color w:val="0000FF"/>
          </w:rPr>
          <w:t>подпункте "а" пункта 10</w:t>
        </w:r>
      </w:hyperlink>
      <w:r>
        <w:rPr>
          <w:rFonts w:ascii="Calibri" w:hAnsi="Calibri" w:cs="Calibri"/>
        </w:rPr>
        <w:t xml:space="preserve"> и </w:t>
      </w:r>
      <w:hyperlink w:anchor="Par100" w:history="1">
        <w:r>
          <w:rPr>
            <w:rFonts w:ascii="Calibri" w:hAnsi="Calibri" w:cs="Calibri"/>
            <w:color w:val="0000FF"/>
          </w:rPr>
          <w:t>подпункте "а" пункта 13</w:t>
        </w:r>
      </w:hyperlink>
      <w:r>
        <w:rPr>
          <w:rFonts w:ascii="Calibri" w:hAnsi="Calibri" w:cs="Calibri"/>
        </w:rPr>
        <w:t xml:space="preserve"> настоящих Правил, орган опеки и попечительства изготавливает копии указанных документов самостоятельно (при наличии представленных гражданином оригиналов этих документов).</w:t>
      </w:r>
    </w:p>
    <w:p w:rsidR="00A16EA5" w:rsidRDefault="00A16EA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882" w:history="1">
        <w:r>
          <w:rPr>
            <w:rFonts w:ascii="Calibri" w:hAnsi="Calibri" w:cs="Calibri"/>
            <w:color w:val="0000FF"/>
          </w:rPr>
          <w:t>Постановлением</w:t>
        </w:r>
      </w:hyperlink>
      <w:r>
        <w:rPr>
          <w:rFonts w:ascii="Calibri" w:hAnsi="Calibri" w:cs="Calibri"/>
        </w:rPr>
        <w:t xml:space="preserve"> Правительства РФ от 10.02.2014 N 93)</w:t>
      </w:r>
    </w:p>
    <w:p w:rsidR="00A16EA5" w:rsidRDefault="00A16EA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13(1) введен </w:t>
      </w:r>
      <w:hyperlink r:id="rId1883" w:history="1">
        <w:r>
          <w:rPr>
            <w:rFonts w:ascii="Calibri" w:hAnsi="Calibri" w:cs="Calibri"/>
            <w:color w:val="0000FF"/>
          </w:rPr>
          <w:t>Постановлением</w:t>
        </w:r>
      </w:hyperlink>
      <w:r>
        <w:rPr>
          <w:rFonts w:ascii="Calibri" w:hAnsi="Calibri" w:cs="Calibri"/>
        </w:rPr>
        <w:t xml:space="preserve"> Правительства РФ от 02.07.2013 N 558)</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В случае если жилое помещение по месту жительства гражданина не является благоустроенным применительно к условиям соответствующего населенного пункта либо пребывание ребенка в указанном жилом помещении создает угрозу его здоровью, физическому и нравственному развитию, орган опеки и попечительства по месту жительства гражданина вправе оформить заключение о возможности временной передачи ребенка (детей) гражданину без пребывания в указанном жилом помещении. При этом гражданин может:</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брать ребенка (детей) в дневные часы в соответствии с распорядком дня организации для детей-сирот и детей, оставшихся без попечения родителей;</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выехать с ребенком (детьми) на отдых (оздоровление) с размещением на территории объектов санаторно-курортного лечения и отдыха, лечебно-оздоровительного, физкультурно-спортивного и иного назначения с предъявлением туристической путевки в организацию для детей-сирот и детей, оставшихся без попечения родителей;</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пребывать с ребенком (детьми) в жилом помещении, не являющемся местом жительства гражданина.</w:t>
      </w:r>
    </w:p>
    <w:p w:rsidR="00A16EA5" w:rsidRDefault="00A16EA5">
      <w:pPr>
        <w:widowControl w:val="0"/>
        <w:autoSpaceDE w:val="0"/>
        <w:autoSpaceDN w:val="0"/>
        <w:adjustRightInd w:val="0"/>
        <w:spacing w:after="0" w:line="240" w:lineRule="auto"/>
        <w:ind w:firstLine="540"/>
        <w:jc w:val="both"/>
        <w:rPr>
          <w:rFonts w:ascii="Calibri" w:hAnsi="Calibri" w:cs="Calibri"/>
        </w:rPr>
      </w:pPr>
      <w:bookmarkStart w:id="318" w:name="Par113"/>
      <w:bookmarkEnd w:id="318"/>
      <w:r>
        <w:rPr>
          <w:rFonts w:ascii="Calibri" w:hAnsi="Calibri" w:cs="Calibri"/>
        </w:rPr>
        <w:t>15. В случае если жилое помещение, в котором будет временно находиться ребенок (дети), не является местом жительства гражданина, орган опеки и попечительства по месту жительства гражданина направляет в орган опеки и попечительства по месту пребывания гражданина либо выдает на руки гражданину запрос об оформлении акта обследования условий жизни гражданина по месту его пребывания.</w:t>
      </w:r>
    </w:p>
    <w:p w:rsidR="00A16EA5" w:rsidRDefault="00A16EA5">
      <w:pPr>
        <w:widowControl w:val="0"/>
        <w:autoSpaceDE w:val="0"/>
        <w:autoSpaceDN w:val="0"/>
        <w:adjustRightInd w:val="0"/>
        <w:spacing w:after="0" w:line="240" w:lineRule="auto"/>
        <w:ind w:firstLine="540"/>
        <w:jc w:val="both"/>
        <w:rPr>
          <w:rFonts w:ascii="Calibri" w:hAnsi="Calibri" w:cs="Calibri"/>
        </w:rPr>
      </w:pPr>
      <w:bookmarkStart w:id="319" w:name="Par114"/>
      <w:bookmarkEnd w:id="319"/>
      <w:r>
        <w:rPr>
          <w:rFonts w:ascii="Calibri" w:hAnsi="Calibri" w:cs="Calibri"/>
        </w:rPr>
        <w:t xml:space="preserve">16. Орган опеки и попечительства по месту пребывания гражданина на основании запроса, указанного в </w:t>
      </w:r>
      <w:hyperlink w:anchor="Par113" w:history="1">
        <w:r>
          <w:rPr>
            <w:rFonts w:ascii="Calibri" w:hAnsi="Calibri" w:cs="Calibri"/>
            <w:color w:val="0000FF"/>
          </w:rPr>
          <w:t>пункте 15</w:t>
        </w:r>
      </w:hyperlink>
      <w:r>
        <w:rPr>
          <w:rFonts w:ascii="Calibri" w:hAnsi="Calibri" w:cs="Calibri"/>
        </w:rPr>
        <w:t xml:space="preserve"> настоящих Правил, проводит обследование условий жизни гражданина и его семьи в целях оценки жилищно-бытовых условий гражданина, отношений, сложившихся между членами семьи гражданина, и оформляет акт обследования условий жизни гражданина по месту его пребывания.</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Акт обследования условий жизни гражданина по месту пребывания оформляется в 3 экземплярах, один из которых направляется гражданину не позднее 3 дней с даты подписания, второй передается в орган опеки и попечительства, направивший запрос, или выдается на руки гражданину для передачи в орган опеки и попечительства по месту жительства, третий хранится в органе опеки и попечительства по месту пребывания гражданина.</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Срок оформления органом опеки и попечительства по месту жительства гражданина заключения о возможности временной передачи ребенка (детей) в семью гражданина, установленный </w:t>
      </w:r>
      <w:hyperlink w:anchor="Par88" w:history="1">
        <w:r>
          <w:rPr>
            <w:rFonts w:ascii="Calibri" w:hAnsi="Calibri" w:cs="Calibri"/>
            <w:color w:val="0000FF"/>
          </w:rPr>
          <w:t>пунктом 12</w:t>
        </w:r>
      </w:hyperlink>
      <w:r>
        <w:rPr>
          <w:rFonts w:ascii="Calibri" w:hAnsi="Calibri" w:cs="Calibri"/>
        </w:rPr>
        <w:t xml:space="preserve"> настоящих Правил, может быть продлен до получения органом опеки и попечительства документов, указанных в </w:t>
      </w:r>
      <w:hyperlink w:anchor="Par99" w:history="1">
        <w:r>
          <w:rPr>
            <w:rFonts w:ascii="Calibri" w:hAnsi="Calibri" w:cs="Calibri"/>
            <w:color w:val="0000FF"/>
          </w:rPr>
          <w:t>пунктах 13</w:t>
        </w:r>
      </w:hyperlink>
      <w:r>
        <w:rPr>
          <w:rFonts w:ascii="Calibri" w:hAnsi="Calibri" w:cs="Calibri"/>
        </w:rPr>
        <w:t xml:space="preserve"> и </w:t>
      </w:r>
      <w:hyperlink w:anchor="Par114" w:history="1">
        <w:r>
          <w:rPr>
            <w:rFonts w:ascii="Calibri" w:hAnsi="Calibri" w:cs="Calibri"/>
            <w:color w:val="0000FF"/>
          </w:rPr>
          <w:t>16</w:t>
        </w:r>
      </w:hyperlink>
      <w:r>
        <w:rPr>
          <w:rFonts w:ascii="Calibri" w:hAnsi="Calibri" w:cs="Calibri"/>
        </w:rPr>
        <w:t xml:space="preserve"> настоящих Правил, но не более чем на 7 дней.</w:t>
      </w:r>
    </w:p>
    <w:p w:rsidR="00A16EA5" w:rsidRDefault="00A16EA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884" w:history="1">
        <w:r>
          <w:rPr>
            <w:rFonts w:ascii="Calibri" w:hAnsi="Calibri" w:cs="Calibri"/>
            <w:color w:val="0000FF"/>
          </w:rPr>
          <w:t>Постановления</w:t>
        </w:r>
      </w:hyperlink>
      <w:r>
        <w:rPr>
          <w:rFonts w:ascii="Calibri" w:hAnsi="Calibri" w:cs="Calibri"/>
        </w:rPr>
        <w:t xml:space="preserve"> Правительства РФ от 02.07.2013 N 558)</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Документы, указанные в </w:t>
      </w:r>
      <w:hyperlink w:anchor="Par95" w:history="1">
        <w:r>
          <w:rPr>
            <w:rFonts w:ascii="Calibri" w:hAnsi="Calibri" w:cs="Calibri"/>
            <w:color w:val="0000FF"/>
          </w:rPr>
          <w:t>абзацах седьмом</w:t>
        </w:r>
      </w:hyperlink>
      <w:r>
        <w:rPr>
          <w:rFonts w:ascii="Calibri" w:hAnsi="Calibri" w:cs="Calibri"/>
        </w:rPr>
        <w:t xml:space="preserve"> и </w:t>
      </w:r>
      <w:hyperlink w:anchor="Par96" w:history="1">
        <w:r>
          <w:rPr>
            <w:rFonts w:ascii="Calibri" w:hAnsi="Calibri" w:cs="Calibri"/>
            <w:color w:val="0000FF"/>
          </w:rPr>
          <w:t>восьмом пункта 12</w:t>
        </w:r>
      </w:hyperlink>
      <w:r>
        <w:rPr>
          <w:rFonts w:ascii="Calibri" w:hAnsi="Calibri" w:cs="Calibri"/>
        </w:rPr>
        <w:t xml:space="preserve"> и </w:t>
      </w:r>
      <w:hyperlink w:anchor="Par109" w:history="1">
        <w:r>
          <w:rPr>
            <w:rFonts w:ascii="Calibri" w:hAnsi="Calibri" w:cs="Calibri"/>
            <w:color w:val="0000FF"/>
          </w:rPr>
          <w:t>пункте 14</w:t>
        </w:r>
      </w:hyperlink>
      <w:r>
        <w:rPr>
          <w:rFonts w:ascii="Calibri" w:hAnsi="Calibri" w:cs="Calibri"/>
        </w:rPr>
        <w:t xml:space="preserve"> настоящих Правил, оформляются в 2 экземплярах, один из которых выдается на руки гражданину не позднее 3 дней со дня их подписания, а второй хранится в органе опеки и попечительства.</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Повторное обращение гражданина по вопросу выдачи заключения органа опеки и попечительства </w:t>
      </w:r>
      <w:r>
        <w:rPr>
          <w:rFonts w:ascii="Calibri" w:hAnsi="Calibri" w:cs="Calibri"/>
        </w:rPr>
        <w:lastRenderedPageBreak/>
        <w:t>о возможности временной передачи ребенка (детей) в семью гражданина допускается после устранения им причин, явившихся основанием для отказа в выдаче заключения.</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 обследования условий жизни гражданина и письменный отказ в выдаче заключения органа опеки и попечительства о возможности временной передачи ребенка (детей) в семью гражданина могут быть обжалованы в судебном порядке.</w:t>
      </w:r>
    </w:p>
    <w:p w:rsidR="00A16EA5" w:rsidRDefault="00A16EA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19 в ред. </w:t>
      </w:r>
      <w:hyperlink r:id="rId1885" w:history="1">
        <w:r>
          <w:rPr>
            <w:rFonts w:ascii="Calibri" w:hAnsi="Calibri" w:cs="Calibri"/>
            <w:color w:val="0000FF"/>
          </w:rPr>
          <w:t>Постановления</w:t>
        </w:r>
      </w:hyperlink>
      <w:r>
        <w:rPr>
          <w:rFonts w:ascii="Calibri" w:hAnsi="Calibri" w:cs="Calibri"/>
        </w:rPr>
        <w:t xml:space="preserve"> Правительства РФ от 02.07.2013 N 558)</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Вместе с заключением о возможности временной передачи ребенка (детей) в семью гражданина (об отказе в выдаче заключения) заявителю возвращаются документы, указанные в </w:t>
      </w:r>
      <w:hyperlink w:anchor="Par71" w:history="1">
        <w:r>
          <w:rPr>
            <w:rFonts w:ascii="Calibri" w:hAnsi="Calibri" w:cs="Calibri"/>
            <w:color w:val="0000FF"/>
          </w:rPr>
          <w:t>пунктах 10</w:t>
        </w:r>
      </w:hyperlink>
      <w:r>
        <w:rPr>
          <w:rFonts w:ascii="Calibri" w:hAnsi="Calibri" w:cs="Calibri"/>
        </w:rPr>
        <w:t xml:space="preserve"> и </w:t>
      </w:r>
      <w:hyperlink w:anchor="Par99" w:history="1">
        <w:r>
          <w:rPr>
            <w:rFonts w:ascii="Calibri" w:hAnsi="Calibri" w:cs="Calibri"/>
            <w:color w:val="0000FF"/>
          </w:rPr>
          <w:t>13</w:t>
        </w:r>
      </w:hyperlink>
      <w:r>
        <w:rPr>
          <w:rFonts w:ascii="Calibri" w:hAnsi="Calibri" w:cs="Calibri"/>
        </w:rPr>
        <w:t xml:space="preserve"> настоящих Правил, и разъясняется порядок обжалования соответствующего заключения. Копии указанных документов хранятся в органе опеки и попечительства.</w:t>
      </w:r>
    </w:p>
    <w:p w:rsidR="00A16EA5" w:rsidRDefault="00A16EA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20 в ред. </w:t>
      </w:r>
      <w:hyperlink r:id="rId1886" w:history="1">
        <w:r>
          <w:rPr>
            <w:rFonts w:ascii="Calibri" w:hAnsi="Calibri" w:cs="Calibri"/>
            <w:color w:val="0000FF"/>
          </w:rPr>
          <w:t>Постановления</w:t>
        </w:r>
      </w:hyperlink>
      <w:r>
        <w:rPr>
          <w:rFonts w:ascii="Calibri" w:hAnsi="Calibri" w:cs="Calibri"/>
        </w:rPr>
        <w:t xml:space="preserve"> Правительства РФ от 02.07.2013 N 558)</w:t>
      </w:r>
    </w:p>
    <w:p w:rsidR="00A16EA5" w:rsidRDefault="00A16EA5">
      <w:pPr>
        <w:widowControl w:val="0"/>
        <w:autoSpaceDE w:val="0"/>
        <w:autoSpaceDN w:val="0"/>
        <w:adjustRightInd w:val="0"/>
        <w:spacing w:after="0" w:line="240" w:lineRule="auto"/>
        <w:ind w:firstLine="540"/>
        <w:jc w:val="both"/>
        <w:rPr>
          <w:rFonts w:ascii="Calibri" w:hAnsi="Calibri" w:cs="Calibri"/>
        </w:rPr>
      </w:pPr>
      <w:bookmarkStart w:id="320" w:name="Par124"/>
      <w:bookmarkEnd w:id="320"/>
      <w:r>
        <w:rPr>
          <w:rFonts w:ascii="Calibri" w:hAnsi="Calibri" w:cs="Calibri"/>
        </w:rPr>
        <w:t>21. Гражданин, желающий временно принять ребенка (детей) в свою семью, представляет в организацию для детей-сирот и детей, оставшихся без попечения родителей, следующие документы:</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заявление о временной передаче ребенка (детей) в свою семью (в свободной форме);</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копия паспорта или иного документа, удостоверяющего личность (с предъявлением оригинала);</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заключение органа опеки и попечительства по месту жительства гражданина о возможности временной передачи ребенка (детей) в семью гражданина или имеющееся у гражданина заключение о возможности гражданина быть усыновителем, опекуном или попечителем, выданное этим органом в установленном порядке;</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согласие совместно проживающих с гражданином совершеннолетних, а также несовершеннолетних, достигших 10-летнего возраста членов его семьи на временную передачу ребенка (детей) в семью гражданина, выраженное в письменной форме.</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Организация для детей-сирот и детей, оставшихся без попечения родителей, на основании документов, представленных гражданином в соответствии с </w:t>
      </w:r>
      <w:hyperlink w:anchor="Par124" w:history="1">
        <w:r>
          <w:rPr>
            <w:rFonts w:ascii="Calibri" w:hAnsi="Calibri" w:cs="Calibri"/>
            <w:color w:val="0000FF"/>
          </w:rPr>
          <w:t>пунктом 21</w:t>
        </w:r>
      </w:hyperlink>
      <w:r>
        <w:rPr>
          <w:rFonts w:ascii="Calibri" w:hAnsi="Calibri" w:cs="Calibri"/>
        </w:rPr>
        <w:t xml:space="preserve"> настоящих Правил:</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осуществляет регистрацию заявления гражданина;</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предоставляет гражданину сведения о детях, которые могут быть временно переданы в его семью, и оказывает содействие в подборе ребенка (детей);</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обеспечивает знакомство и первичный контакт гражданина с ребенком (детьми).</w:t>
      </w:r>
    </w:p>
    <w:p w:rsidR="00A16EA5" w:rsidRDefault="00A16EA5">
      <w:pPr>
        <w:widowControl w:val="0"/>
        <w:autoSpaceDE w:val="0"/>
        <w:autoSpaceDN w:val="0"/>
        <w:adjustRightInd w:val="0"/>
        <w:spacing w:after="0" w:line="240" w:lineRule="auto"/>
        <w:ind w:firstLine="540"/>
        <w:jc w:val="both"/>
        <w:rPr>
          <w:rFonts w:ascii="Calibri" w:hAnsi="Calibri" w:cs="Calibri"/>
        </w:rPr>
      </w:pPr>
      <w:bookmarkStart w:id="321" w:name="Par133"/>
      <w:bookmarkEnd w:id="321"/>
      <w:r>
        <w:rPr>
          <w:rFonts w:ascii="Calibri" w:hAnsi="Calibri" w:cs="Calibri"/>
        </w:rPr>
        <w:t>23. Решение о временной передаче ребенка (детей) в семью гражданина принимается руководителем организации для детей-сирот и детей, оставшихся без попечения родителей, с учетом следующих обстоятельств:</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наличие между гражданином, членами семьи гражданина и ребенком родственных отношений (проживают вместе или раздельно родственники и родители, лишенные родительских прав или ограниченные в родительских правах, имеют ли родители (родитель) право на общение с ребенком);</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сложившиеся взаимоотношения между ребенком (детьми) и гражданином (членами его семьи);</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предыдущий опыт общения гражданина с ребенком (детьми) либо опыт временного помещения в семью гражданина других детей;</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этническое происхождение ребенка (детей), принадлежность к определенной религии и культуре, родной язык, возможность обеспечить ребенку преемственность в воспитании и образовании.</w:t>
      </w:r>
    </w:p>
    <w:p w:rsidR="00A16EA5" w:rsidRDefault="00A16EA5">
      <w:pPr>
        <w:widowControl w:val="0"/>
        <w:autoSpaceDE w:val="0"/>
        <w:autoSpaceDN w:val="0"/>
        <w:adjustRightInd w:val="0"/>
        <w:spacing w:after="0" w:line="240" w:lineRule="auto"/>
        <w:ind w:firstLine="540"/>
        <w:jc w:val="both"/>
        <w:rPr>
          <w:rFonts w:ascii="Calibri" w:hAnsi="Calibri" w:cs="Calibri"/>
        </w:rPr>
      </w:pPr>
      <w:bookmarkStart w:id="322" w:name="Par138"/>
      <w:bookmarkEnd w:id="322"/>
      <w:r>
        <w:rPr>
          <w:rFonts w:ascii="Calibri" w:hAnsi="Calibri" w:cs="Calibri"/>
        </w:rPr>
        <w:t>24. Передача ребенка (детей) в семью гражданина не допускается, если:</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это противоречит желанию ребенка, либо может создать угрозу жизни и здоровью ребенка, его физическому и нравственному развитию, либо нарушает его права и охраняемые законом интересы;</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выявлены факты совместного проживания с гражданином, в семью которого временно передается ребенок (дети), родителей этого ребенка (детей), лишенных родительских прав или ограниченных в родительских правах (кроме случаев, когда родителям, родительские права которых ограничены судом, разрешены контакты с ребенком (детьми) в </w:t>
      </w:r>
      <w:hyperlink r:id="rId1887" w:history="1">
        <w:r>
          <w:rPr>
            <w:rFonts w:ascii="Calibri" w:hAnsi="Calibri" w:cs="Calibri"/>
            <w:color w:val="0000FF"/>
          </w:rPr>
          <w:t>порядке</w:t>
        </w:r>
      </w:hyperlink>
      <w:r>
        <w:rPr>
          <w:rFonts w:ascii="Calibri" w:hAnsi="Calibri" w:cs="Calibri"/>
        </w:rPr>
        <w:t>, установленном законодательством Российской Федерации).</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25. Решение о временной передаче ребенка (детей) в семью гражданина или об отказе в такой передаче принимается руководителем организации для детей-сирот и детей, оставшихся без попечения родителей, в течение 7 дней со дня представления гражданином документов, предусмотренных </w:t>
      </w:r>
      <w:hyperlink w:anchor="Par124" w:history="1">
        <w:r>
          <w:rPr>
            <w:rFonts w:ascii="Calibri" w:hAnsi="Calibri" w:cs="Calibri"/>
            <w:color w:val="0000FF"/>
          </w:rPr>
          <w:t>пунктом 21</w:t>
        </w:r>
      </w:hyperlink>
      <w:r>
        <w:rPr>
          <w:rFonts w:ascii="Calibri" w:hAnsi="Calibri" w:cs="Calibri"/>
        </w:rPr>
        <w:t xml:space="preserve"> настоящих Правил, с учетом обстоятельств, указанных в </w:t>
      </w:r>
      <w:hyperlink w:anchor="Par133" w:history="1">
        <w:r>
          <w:rPr>
            <w:rFonts w:ascii="Calibri" w:hAnsi="Calibri" w:cs="Calibri"/>
            <w:color w:val="0000FF"/>
          </w:rPr>
          <w:t>пунктах 23</w:t>
        </w:r>
      </w:hyperlink>
      <w:r>
        <w:rPr>
          <w:rFonts w:ascii="Calibri" w:hAnsi="Calibri" w:cs="Calibri"/>
        </w:rPr>
        <w:t xml:space="preserve"> и </w:t>
      </w:r>
      <w:hyperlink w:anchor="Par138" w:history="1">
        <w:r>
          <w:rPr>
            <w:rFonts w:ascii="Calibri" w:hAnsi="Calibri" w:cs="Calibri"/>
            <w:color w:val="0000FF"/>
          </w:rPr>
          <w:t>24</w:t>
        </w:r>
      </w:hyperlink>
      <w:r>
        <w:rPr>
          <w:rFonts w:ascii="Calibri" w:hAnsi="Calibri" w:cs="Calibri"/>
        </w:rPr>
        <w:t xml:space="preserve"> настоящих Правил.</w:t>
      </w:r>
    </w:p>
    <w:p w:rsidR="00A16EA5" w:rsidRDefault="00A16EA5">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888" w:history="1">
        <w:r>
          <w:rPr>
            <w:rFonts w:ascii="Calibri" w:hAnsi="Calibri" w:cs="Calibri"/>
            <w:color w:val="0000FF"/>
          </w:rPr>
          <w:t>Постановления</w:t>
        </w:r>
      </w:hyperlink>
      <w:r>
        <w:rPr>
          <w:rFonts w:ascii="Calibri" w:hAnsi="Calibri" w:cs="Calibri"/>
        </w:rPr>
        <w:t xml:space="preserve"> Правительства РФ от 02.07.2013 N 558)</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Решение о временной передаче ребенка (детей) в семью гражданина оформляется в форме приказа руководителя указанной организации, с оригиналом которого гражданин должен быть </w:t>
      </w:r>
      <w:r>
        <w:rPr>
          <w:rFonts w:ascii="Calibri" w:hAnsi="Calibri" w:cs="Calibri"/>
        </w:rPr>
        <w:lastRenderedPageBreak/>
        <w:t>ознакомлен под роспись.</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Оригинал приказа о временной передаче ребенка (детей) в семью гражданина хранится в организации для детей-сирот и детей, оставшихся без попечения родителей. Заверенные руководителем организации для детей-сирот и детей, оставшихся без попечения родителей, копии приказа о временной передаче ребенка (детей) в семью гражданина включаются в личное дело ребенка и направляются в орган опеки и попечительства по месту временного пребывания ребенка (детей) в семье гражданина.</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Решение руководителя организации для детей-сирот и детей, оставшихся без попечения родителей, об отказе во временной передаче ребенка (детей) в семью гражданина, оформленное письменно с указанием причины отказа, доводится до сведения гражданина.</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 При временной передаче ребенка в семью гражданину выдаются:</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копия приказа о временной передаче ребенка (детей) в семью гражданина, заверенная руководителем организации для детей-сирот и детей, оставшихся без попечения родителей;</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копия свидетельства о рождении ребенка, заверенная в установленном законом порядке, либо паспорт ребенка, достигшего 14 лет;</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копия полиса обязательного медицинского страхования ребенка (детей);</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копии иных документов, необходимых ребенку (детям) в период временного пребывания его в семье гражданина.</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27. Оригиналы документов, указанных в </w:t>
      </w:r>
      <w:hyperlink w:anchor="Par148" w:history="1">
        <w:r>
          <w:rPr>
            <w:rFonts w:ascii="Calibri" w:hAnsi="Calibri" w:cs="Calibri"/>
            <w:color w:val="0000FF"/>
          </w:rPr>
          <w:t>подпунктах "б"</w:t>
        </w:r>
      </w:hyperlink>
      <w:r>
        <w:rPr>
          <w:rFonts w:ascii="Calibri" w:hAnsi="Calibri" w:cs="Calibri"/>
        </w:rPr>
        <w:t xml:space="preserve"> - </w:t>
      </w:r>
      <w:hyperlink w:anchor="Par150" w:history="1">
        <w:r>
          <w:rPr>
            <w:rFonts w:ascii="Calibri" w:hAnsi="Calibri" w:cs="Calibri"/>
            <w:color w:val="0000FF"/>
          </w:rPr>
          <w:t>"г" пункта 26</w:t>
        </w:r>
      </w:hyperlink>
      <w:r>
        <w:rPr>
          <w:rFonts w:ascii="Calibri" w:hAnsi="Calibri" w:cs="Calibri"/>
        </w:rPr>
        <w:t xml:space="preserve"> настоящих Правил, могут быть переданы гражданину на основании его заявления, в котором обосновывается необходимость их получения.</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Организация для детей-сирот и детей, оставшихся без попечения родителей, вправе оказывать детям и гражданам, в семьи которых они временно передаются, услуги по социальному, медицинскому, психологическому и (или) педагогическому сопровождению.</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Организация для детей-сирот и детей, оставшихся без попечения родителей, ведет журнал учета временной передачи детей в семьи граждан.</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30. Гражданин, в семью которого временно передан ребенок (дети), не вправе:</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осуществлять вывоз ребенка (детей) за пределы территории Российской Федерации;</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оставлять ребенка (детей) под надзором третьих лиц (физических и (или) юридических лиц), кроме случаев помещения ребенка (детей) в медицинскую организацию для оказания срочной медицинской помощи или в соответствующие подразделения органов внутренних дел.</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Гражданин, в семью которого временно передан ребенок (дети), обязан:</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нести ответственность за жизнь и здоровье ребенка (детей) в период его временного пребывания в семье;</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получить письменное согласие организации для детей-сирот и детей, оставшихся без попечения родителей, в случае перемены места нахождения ребенка (детей);</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предоставить ребенку (детям) возможность связываться с руководителем или сотрудниками организации для детей-сирот и детей, оставшихся без попечения родителей, и (или) органом опеки и попечительства по месту нахождения организации для детей-сирот и детей, оставшихся без попечения родителей, либо по месту временного пребывания в семье гражданина;</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по окончании установленного срока временной передачи в семью незамедлительно возвратить ребенка (детей) в организацию для детей-сирот и детей, оставшихся без попечения родителей;</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в течение 1 дня информировать организацию для детей-сирот и детей, оставшихся без попечения родителей, о возникновении ситуации, угрожающей жизни и (или) здоровью ребенка (детей), а также о заболевании ребенка (детей), получении им травмы, о помещении ребенка (детей) в медицинскую организацию для оказания срочной медицинской помощи или в соответствующие подразделения органов внутренних дел.</w:t>
      </w:r>
    </w:p>
    <w:p w:rsidR="00A16EA5" w:rsidRDefault="00A16EA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32. Ребенок (дети), временно переданный в семью гражданина, может быть возвращен в организацию для детей-сирот и детей, оставшихся без попечения родителей, до истечения срока, предусмотренного </w:t>
      </w:r>
      <w:hyperlink w:anchor="Par46" w:history="1">
        <w:r>
          <w:rPr>
            <w:rFonts w:ascii="Calibri" w:hAnsi="Calibri" w:cs="Calibri"/>
            <w:color w:val="0000FF"/>
          </w:rPr>
          <w:t>пунктом 4</w:t>
        </w:r>
      </w:hyperlink>
      <w:r>
        <w:rPr>
          <w:rFonts w:ascii="Calibri" w:hAnsi="Calibri" w:cs="Calibri"/>
        </w:rPr>
        <w:t xml:space="preserve"> настоящих Правил, по желанию ребенка (детей) или гражданина.</w:t>
      </w:r>
    </w:p>
    <w:p w:rsidR="008B591D" w:rsidRDefault="00A16EA5" w:rsidP="00696592">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 В случае возникновения непосредственной угрозы жизни или здоровью ребенка (детей) организация для детей-сирот и детей, оставшихся без попечения родителей, или орган опеки и попечительства по месту временного пребывания ребенка (детей) принимают меры по незамедлительному изъятию ребенка (детей) из семьи гражданина и возвращают его в организацию для детей-сирот и детей, оставшихся без попечения родителей.</w:t>
      </w:r>
    </w:p>
    <w:p w:rsidR="008B591D" w:rsidRDefault="008B591D">
      <w:pPr>
        <w:widowControl w:val="0"/>
        <w:autoSpaceDE w:val="0"/>
        <w:autoSpaceDN w:val="0"/>
        <w:adjustRightInd w:val="0"/>
        <w:spacing w:after="0" w:line="240" w:lineRule="auto"/>
        <w:rPr>
          <w:rFonts w:ascii="Calibri" w:hAnsi="Calibri" w:cs="Calibri"/>
        </w:rPr>
        <w:sectPr w:rsidR="008B591D" w:rsidSect="00696592">
          <w:pgSz w:w="11906" w:h="16838"/>
          <w:pgMar w:top="1134" w:right="707" w:bottom="851" w:left="1276" w:header="708" w:footer="708" w:gutter="0"/>
          <w:cols w:space="708"/>
          <w:titlePg/>
          <w:docGrid w:linePitch="360"/>
        </w:sectPr>
      </w:pPr>
    </w:p>
    <w:p w:rsidR="008B591D" w:rsidRDefault="008B591D">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lastRenderedPageBreak/>
        <w:t>ПРАВИТЕЛЬСТВО РОССИЙСКОЙ ФЕДЕРАЦИИ</w:t>
      </w:r>
    </w:p>
    <w:p w:rsidR="008B591D" w:rsidRDefault="008B591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ПОСТАНОВЛЕНИЕ</w:t>
      </w:r>
    </w:p>
    <w:p w:rsidR="008B591D" w:rsidRDefault="008B591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6 апреля 2011 г. N 249</w:t>
      </w:r>
    </w:p>
    <w:p w:rsidR="008B591D" w:rsidRDefault="008B591D">
      <w:pPr>
        <w:widowControl w:val="0"/>
        <w:autoSpaceDE w:val="0"/>
        <w:autoSpaceDN w:val="0"/>
        <w:adjustRightInd w:val="0"/>
        <w:spacing w:after="0" w:line="240" w:lineRule="auto"/>
        <w:jc w:val="center"/>
        <w:rPr>
          <w:rFonts w:ascii="Calibri" w:hAnsi="Calibri" w:cs="Calibri"/>
          <w:b/>
          <w:bCs/>
        </w:rPr>
      </w:pPr>
    </w:p>
    <w:p w:rsidR="008B591D" w:rsidRDefault="008B591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ОБ ОРГАНИЗАЦИИ ВЫЕЗДА</w:t>
      </w:r>
    </w:p>
    <w:p w:rsidR="008B591D" w:rsidRDefault="008B591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ИЗ РОССИЙСКОЙ ФЕДЕРАЦИИ ДЛЯ ОТДЫХА И (ИЛИ) ОЗДОРОВЛЕНИЯ</w:t>
      </w:r>
    </w:p>
    <w:p w:rsidR="008B591D" w:rsidRDefault="008B591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НЕСОВЕРШЕННОЛЕТНИХ ГРАЖДАН РОССИЙСКОЙ ФЕДЕРАЦИИ, ОСТАВШИХСЯ</w:t>
      </w:r>
    </w:p>
    <w:p w:rsidR="008B591D" w:rsidRDefault="008B591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БЕЗ ПОПЕЧЕНИЯ РОДИТЕЛЕЙ И НАХОДЯЩИХСЯ В ОРГАНИЗАЦИЯХ</w:t>
      </w:r>
    </w:p>
    <w:p w:rsidR="008B591D" w:rsidRDefault="008B591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ДЛЯ ДЕТЕЙ-СИРОТ И ДЕТЕЙ, ОСТАВШИХСЯ</w:t>
      </w:r>
    </w:p>
    <w:p w:rsidR="008B591D" w:rsidRDefault="008B591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БЕЗ ПОПЕЧЕНИЯ РОДИТЕЛЕЙ</w:t>
      </w:r>
    </w:p>
    <w:p w:rsidR="008B591D" w:rsidRDefault="008B591D">
      <w:pPr>
        <w:widowControl w:val="0"/>
        <w:autoSpaceDE w:val="0"/>
        <w:autoSpaceDN w:val="0"/>
        <w:adjustRightInd w:val="0"/>
        <w:spacing w:after="0" w:line="240" w:lineRule="auto"/>
        <w:jc w:val="center"/>
        <w:rPr>
          <w:rFonts w:ascii="Calibri" w:hAnsi="Calibri" w:cs="Calibri"/>
        </w:rPr>
      </w:pP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соответствии со статьей 20 Федерального закона "О порядке выезда из Российской Федерации и въезда в Российскую Федерацию" Правительство Российской Федерации постановляет:</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Утвердить прилагаемые:</w:t>
      </w:r>
    </w:p>
    <w:p w:rsidR="008B591D" w:rsidRDefault="00761F2E">
      <w:pPr>
        <w:widowControl w:val="0"/>
        <w:autoSpaceDE w:val="0"/>
        <w:autoSpaceDN w:val="0"/>
        <w:adjustRightInd w:val="0"/>
        <w:spacing w:after="0" w:line="240" w:lineRule="auto"/>
        <w:ind w:firstLine="540"/>
        <w:jc w:val="both"/>
        <w:rPr>
          <w:rFonts w:ascii="Calibri" w:hAnsi="Calibri" w:cs="Calibri"/>
        </w:rPr>
      </w:pPr>
      <w:hyperlink w:anchor="Par31" w:history="1">
        <w:r w:rsidR="008B591D">
          <w:rPr>
            <w:rFonts w:ascii="Calibri" w:hAnsi="Calibri" w:cs="Calibri"/>
            <w:color w:val="0000FF"/>
          </w:rPr>
          <w:t>Правила</w:t>
        </w:r>
      </w:hyperlink>
      <w:r w:rsidR="008B591D">
        <w:rPr>
          <w:rFonts w:ascii="Calibri" w:hAnsi="Calibri" w:cs="Calibri"/>
        </w:rPr>
        <w:t xml:space="preserve"> выдачи органами опеки и попечительства разрешений на выезд из Российской Федерации для отдыха и (или) оздоровления несовершеннолетних граждан Российской Федерации, оставшихся без попечения родителей и находящихся в организациях для детей-сирот и детей, оставшихся без попечения родителей, существенные условия договора об организации отдыха и (или) оздоровления таких несовершеннолетних граждан Российской Федерации, а также требования к юридическим лицам, выразившим намерения заключить указанный договор;</w:t>
      </w:r>
    </w:p>
    <w:p w:rsidR="008B591D" w:rsidRDefault="00761F2E">
      <w:pPr>
        <w:widowControl w:val="0"/>
        <w:autoSpaceDE w:val="0"/>
        <w:autoSpaceDN w:val="0"/>
        <w:adjustRightInd w:val="0"/>
        <w:spacing w:after="0" w:line="240" w:lineRule="auto"/>
        <w:ind w:firstLine="540"/>
        <w:jc w:val="both"/>
        <w:rPr>
          <w:rFonts w:ascii="Calibri" w:hAnsi="Calibri" w:cs="Calibri"/>
        </w:rPr>
      </w:pPr>
      <w:hyperlink w:anchor="Par96" w:history="1">
        <w:r w:rsidR="008B591D">
          <w:rPr>
            <w:rFonts w:ascii="Calibri" w:hAnsi="Calibri" w:cs="Calibri"/>
            <w:color w:val="0000FF"/>
          </w:rPr>
          <w:t>Правила</w:t>
        </w:r>
      </w:hyperlink>
      <w:r w:rsidR="008B591D">
        <w:rPr>
          <w:rFonts w:ascii="Calibri" w:hAnsi="Calibri" w:cs="Calibri"/>
        </w:rPr>
        <w:t xml:space="preserve"> осуществления органами опеки и попечительства учета несовершеннолетних граждан Российской Федерации, оставшихся без попечения родителей и находящихся в организациях для детей-сирот и детей, оставшихся без попечения родителей, выехавших из Российской Федерации для отдыха и (или) оздоровления, и контроля за их своевременным возвращением в Российскую Федерацию.</w:t>
      </w:r>
    </w:p>
    <w:p w:rsidR="008B591D" w:rsidRDefault="008B591D">
      <w:pPr>
        <w:widowControl w:val="0"/>
        <w:autoSpaceDE w:val="0"/>
        <w:autoSpaceDN w:val="0"/>
        <w:adjustRightInd w:val="0"/>
        <w:spacing w:after="0" w:line="240" w:lineRule="auto"/>
        <w:ind w:firstLine="540"/>
        <w:jc w:val="both"/>
        <w:rPr>
          <w:rFonts w:ascii="Calibri" w:hAnsi="Calibri" w:cs="Calibri"/>
        </w:rPr>
      </w:pPr>
    </w:p>
    <w:p w:rsidR="008B591D" w:rsidRDefault="008B591D">
      <w:pPr>
        <w:widowControl w:val="0"/>
        <w:autoSpaceDE w:val="0"/>
        <w:autoSpaceDN w:val="0"/>
        <w:adjustRightInd w:val="0"/>
        <w:spacing w:after="0" w:line="240" w:lineRule="auto"/>
        <w:jc w:val="right"/>
        <w:rPr>
          <w:rFonts w:ascii="Calibri" w:hAnsi="Calibri" w:cs="Calibri"/>
        </w:rPr>
      </w:pPr>
      <w:r>
        <w:rPr>
          <w:rFonts w:ascii="Calibri" w:hAnsi="Calibri" w:cs="Calibri"/>
        </w:rPr>
        <w:t>Председатель Правительства</w:t>
      </w:r>
    </w:p>
    <w:p w:rsidR="008B591D" w:rsidRDefault="008B591D">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8B591D" w:rsidRDefault="008B591D">
      <w:pPr>
        <w:widowControl w:val="0"/>
        <w:autoSpaceDE w:val="0"/>
        <w:autoSpaceDN w:val="0"/>
        <w:adjustRightInd w:val="0"/>
        <w:spacing w:after="0" w:line="240" w:lineRule="auto"/>
        <w:jc w:val="right"/>
        <w:rPr>
          <w:rFonts w:ascii="Calibri" w:hAnsi="Calibri" w:cs="Calibri"/>
        </w:rPr>
      </w:pPr>
      <w:r>
        <w:rPr>
          <w:rFonts w:ascii="Calibri" w:hAnsi="Calibri" w:cs="Calibri"/>
        </w:rPr>
        <w:t>В.ПУТИН</w:t>
      </w:r>
    </w:p>
    <w:p w:rsidR="008B591D" w:rsidRDefault="008B591D">
      <w:pPr>
        <w:widowControl w:val="0"/>
        <w:autoSpaceDE w:val="0"/>
        <w:autoSpaceDN w:val="0"/>
        <w:adjustRightInd w:val="0"/>
        <w:spacing w:after="0" w:line="240" w:lineRule="auto"/>
        <w:jc w:val="right"/>
        <w:rPr>
          <w:rFonts w:ascii="Calibri" w:hAnsi="Calibri" w:cs="Calibri"/>
        </w:rPr>
      </w:pPr>
    </w:p>
    <w:p w:rsidR="008B591D" w:rsidRDefault="008B591D">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Утверждены</w:t>
      </w:r>
    </w:p>
    <w:p w:rsidR="008B591D" w:rsidRDefault="008B591D">
      <w:pPr>
        <w:widowControl w:val="0"/>
        <w:autoSpaceDE w:val="0"/>
        <w:autoSpaceDN w:val="0"/>
        <w:adjustRightInd w:val="0"/>
        <w:spacing w:after="0" w:line="240" w:lineRule="auto"/>
        <w:jc w:val="right"/>
        <w:rPr>
          <w:rFonts w:ascii="Calibri" w:hAnsi="Calibri" w:cs="Calibri"/>
        </w:rPr>
      </w:pPr>
      <w:r>
        <w:rPr>
          <w:rFonts w:ascii="Calibri" w:hAnsi="Calibri" w:cs="Calibri"/>
        </w:rPr>
        <w:t>Постановлением Правительства</w:t>
      </w:r>
    </w:p>
    <w:p w:rsidR="008B591D" w:rsidRDefault="008B591D">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8B591D" w:rsidRDefault="008B591D">
      <w:pPr>
        <w:widowControl w:val="0"/>
        <w:autoSpaceDE w:val="0"/>
        <w:autoSpaceDN w:val="0"/>
        <w:adjustRightInd w:val="0"/>
        <w:spacing w:after="0" w:line="240" w:lineRule="auto"/>
        <w:jc w:val="right"/>
        <w:rPr>
          <w:rFonts w:ascii="Calibri" w:hAnsi="Calibri" w:cs="Calibri"/>
        </w:rPr>
      </w:pPr>
      <w:r>
        <w:rPr>
          <w:rFonts w:ascii="Calibri" w:hAnsi="Calibri" w:cs="Calibri"/>
        </w:rPr>
        <w:t>от 6 апреля 2011 г. N 249</w:t>
      </w:r>
    </w:p>
    <w:p w:rsidR="008B591D" w:rsidRDefault="008B591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ПРАВИЛА</w:t>
      </w:r>
    </w:p>
    <w:p w:rsidR="008B591D" w:rsidRDefault="008B591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ВЫДАЧИ ОРГАНАМИ ОПЕКИ И ПОПЕЧИТЕЛЬСТВА РАЗРЕШЕНИЙ НА ВЫЕЗД</w:t>
      </w:r>
    </w:p>
    <w:p w:rsidR="008B591D" w:rsidRDefault="008B591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ИЗ РОССИЙСКОЙ ФЕДЕРАЦИИ ДЛЯ ОТДЫХА И (ИЛИ) ОЗДОРОВЛЕНИЯ</w:t>
      </w:r>
    </w:p>
    <w:p w:rsidR="008B591D" w:rsidRDefault="008B591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НЕСОВЕРШЕННОЛЕТНИХ ГРАЖДАН РОССИЙСКОЙ ФЕДЕРАЦИИ, ОСТАВШИХСЯ</w:t>
      </w:r>
    </w:p>
    <w:p w:rsidR="008B591D" w:rsidRDefault="008B591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БЕЗ ПОПЕЧЕНИЯ РОДИТЕЛЕЙ И НАХОДЯЩИХСЯ В ОРГАНИЗАЦИЯХ</w:t>
      </w:r>
    </w:p>
    <w:p w:rsidR="008B591D" w:rsidRDefault="008B591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ДЛЯ ДЕТЕЙ-СИРОТ И ДЕТЕЙ, ОСТАВШИХСЯ БЕЗ ПОПЕЧЕНИЯ</w:t>
      </w:r>
    </w:p>
    <w:p w:rsidR="008B591D" w:rsidRDefault="008B591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РОДИТЕЛЕЙ, СУЩЕСТВЕННЫЕ УСЛОВИЯ ДОГОВОРА ОБ ОРГАНИЗАЦИИ</w:t>
      </w:r>
    </w:p>
    <w:p w:rsidR="008B591D" w:rsidRDefault="008B591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ОТДЫХА И (ИЛИ) ОЗДОРОВЛЕНИЯ ТАКИХ НЕСОВЕРШЕННОЛЕТНИХ</w:t>
      </w:r>
    </w:p>
    <w:p w:rsidR="008B591D" w:rsidRDefault="008B591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ГРАЖДАН РОССИЙСКОЙ ФЕДЕРАЦИИ, А ТАКЖЕ ТРЕБОВАНИЯ</w:t>
      </w:r>
    </w:p>
    <w:p w:rsidR="008B591D" w:rsidRDefault="008B591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К ЮРИДИЧЕСКИМ ЛИЦАМ, ВЫРАЗИВШИМ НАМЕРЕНИЯ</w:t>
      </w:r>
    </w:p>
    <w:p w:rsidR="008B591D" w:rsidRDefault="008B591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ЗАКЛЮЧИТЬ УКАЗАННЫЙ ДОГОВОР</w:t>
      </w:r>
    </w:p>
    <w:p w:rsidR="008B591D" w:rsidRDefault="008B591D">
      <w:pPr>
        <w:widowControl w:val="0"/>
        <w:autoSpaceDE w:val="0"/>
        <w:autoSpaceDN w:val="0"/>
        <w:adjustRightInd w:val="0"/>
        <w:spacing w:after="0" w:line="240" w:lineRule="auto"/>
        <w:jc w:val="center"/>
        <w:rPr>
          <w:rFonts w:ascii="Calibri" w:hAnsi="Calibri" w:cs="Calibri"/>
        </w:rPr>
      </w:pP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Настоящий документ определяет порядок выдачи органами опеки и попечительства разрешений на выезд из Российской Федерации для отдыха и (или) оздоровления несовершеннолетних граждан Российской Федерации, оставшихся без попечения родителей и находящихся в организациях для детей-сирот и детей, оставшихся без попечения родителей (далее соответственно - разрешение на выезд, несовершеннолетние, организация для детей-сирот), существенные условия договора об организации отдыха и (или) оздоровления несовершеннолетних (далее - договор), а также требования к юридическим лицам, выразившим намерения заключить договор.</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Разрешение на выезд выдается на каждого несовершеннолетнего, включенного в состав группы несовершеннолетних, выезжающих из Российской Федерации для отдыха и (или) оздоровления (далее - выезжающая группа) на основании договора, заключенного юридическим лицом, органом опеки и </w:t>
      </w:r>
      <w:r>
        <w:rPr>
          <w:rFonts w:ascii="Calibri" w:hAnsi="Calibri" w:cs="Calibri"/>
        </w:rPr>
        <w:lastRenderedPageBreak/>
        <w:t>попечительства по местонахождению организации для детей-сирот (далее - орган опеки и попечительства) и организацией для детей-сирот.</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разрешении на выезд указываются:</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фамилия, имя, отчество (при наличии) выезжающего несовершеннолетнего;</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рождения выезжающего несовершеннолетнего;</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срок действия разрешения на выезд;</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наименование государства (государств), в которое разрешается выезд несовершеннолетнего;</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фамилия, имя, отчество (при наличии), паспортные данные лиц, сопровождающих выезжающую группу;</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наименование и адрес (местонахождение) юридического лица, с которым заключен договор.</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Разрешение на выезд оформляется в 3 экземплярах. Первый экземпляр выдается уполномоченному представителю юридического лица, второй экземпляр - руководителю выезжающей группы, третий экземпляр хранится в органе опеки и попечительства.</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w:t>
      </w:r>
      <w:hyperlink r:id="rId1889" w:history="1">
        <w:r>
          <w:rPr>
            <w:rFonts w:ascii="Calibri" w:hAnsi="Calibri" w:cs="Calibri"/>
            <w:color w:val="0000FF"/>
          </w:rPr>
          <w:t>Форма</w:t>
        </w:r>
      </w:hyperlink>
      <w:r>
        <w:rPr>
          <w:rFonts w:ascii="Calibri" w:hAnsi="Calibri" w:cs="Calibri"/>
        </w:rPr>
        <w:t xml:space="preserve"> разрешения на выезд, </w:t>
      </w:r>
      <w:hyperlink r:id="rId1890" w:history="1">
        <w:r>
          <w:rPr>
            <w:rFonts w:ascii="Calibri" w:hAnsi="Calibri" w:cs="Calibri"/>
            <w:color w:val="0000FF"/>
          </w:rPr>
          <w:t>порядок</w:t>
        </w:r>
      </w:hyperlink>
      <w:r>
        <w:rPr>
          <w:rFonts w:ascii="Calibri" w:hAnsi="Calibri" w:cs="Calibri"/>
        </w:rPr>
        <w:t xml:space="preserve"> его учета и хранения в органе опеки и попечительства утверждаются Министерством образования и науки Российской Федерации.</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Юридическое лицо, выразившее намерение заключить договор (далее - заявитель), должно:</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иметь в учредительных документах положение об осуществлении деятельности по организации отдыха и (или) оздоровления детей;</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обладать в соответствии с законодательством государства своего местонахождения правом осуществлять деятельность по организации отдыха и (или) оздоровления детей;</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осуществлять деятельность по организации отдыха и (или) оздоровления детей за пределами Российской Федерации на момент подачи заявления о заключении договора не менее 3 лет.</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Существенными условиями договора являются:</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сведения о количественном составе выезжающей группы, а также о сопровождающих ее лицах;</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местонахождение и срок пребывания за пределами Российской Федерации выезжающей группы;</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требования к условиям пребывания выезжающей группы и сопровождающего ее лица (сопровождающих лиц);</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обеспечение совместного пребывания выезжающей группы и сопровождающего ее лица (сопровождающих лиц) в иностранном государстве, их проживание в организациях, предназначенных для проведения отдыха и (или) оздоровления (лагерях отдыха, оздоровительных лагерях, гостиницах и других организациях соответствующего назначения);</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источники и порядок финансирования расходов на организацию и проведение отдыха и (или) оздоровления несовершеннолетних;</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 запрет на продление срока пребывания выезжающей группы за границей, за исключением обстоятельств непреодолимой силы, возникших после ее отъезда в результате событий чрезвычайного характера (природные стихийные бедствия, террористические акты, гражданские волнения, военные действия, эпидемии, забастовки и другие чрезвычайные и непредотвратимые при указанных условиях обстоятельства);</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 обязанности органа опеки и попечительства, в том числе:</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состава выезжающей группы;</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информирование организации для детей-сирот о перечне документов, необходимых для выезда каждого несовершеннолетнего;</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на каждого несовершеннолетнего пакета документов, необходимых для его выезда из Российской Федерации для отдыха и (или) оздоровления;</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 обязанности юридического лица, организующего выезд из Российской Федерации для отдыха и (или) оздоровления несовершеннолетних, в том числе:</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осуществление организационных мероприятий по подготовке и оформлению документов, необходимых для выезда из Российской Федерации для отдыха и (или) оздоровления несовершеннолетних (организация визовой поддержки, транспортного обслуживания, медицинского страхования);</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условий пребывания несовершеннолетних в иностранном государстве согласно требованиям, определенным в договоре;</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услуг переводчика;</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обеспечение своевременного возвращения несовершеннолетних в Российскую Федерацию в </w:t>
      </w:r>
      <w:r>
        <w:rPr>
          <w:rFonts w:ascii="Calibri" w:hAnsi="Calibri" w:cs="Calibri"/>
        </w:rPr>
        <w:lastRenderedPageBreak/>
        <w:t>соответствии с установленным договором сроком;</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оплаты пользования руководителем выезжающей группы средствами телефонной связи;</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руководителю выезжающей группы и несовершеннолетним информации о номерах телефонов и адресах (почтовых и электронных) дипломатических представительств и консульских учреждений Российской Федерации на территории иностранного государства;</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информирование органа опеки и попечительства в письменной форме о возникновении чрезвычайных ситуаций, угрожающих жизни и (или) здоровью несовершеннолетнего, о заболевании несовершеннолетнего, получении им травмы, а также о помещении несовершеннолетнего в медицинскую организацию и других аналогичных случаях не позднее следующего рабочего дня со дня возникновения таких обстоятельств;</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информирование консульского учреждения Российской Федерации, в пределах консульского округа которого находится несовершеннолетний, о возникновении чрезвычайных ситуаций, угрожающих жизни и (или) здоровью несовершеннолетнего, о заболевании несовершеннолетнего, получении им травмы, а также о помещении несовершеннолетнего в медицинскую организацию в течение 1 календарного дня со дня возникновения таких обстоятельств;</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 обязанности организации для детей-сирот, в том числе:</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представление в орган опеки и попечительства предложений по составу выезжающей группы;</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органу опеки и попечительства необходимых документов для выезда из Российской Федерации для отдыха и (или) оздоровления каждого несовершеннолетнего;</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лица (лиц) для сопровождения несовершеннолетних, являющегося сотрудником организации для детей-сирот;</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ответственность сторон договора в случае нарушения условий договора;</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 срок действия договора;</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 порядок продления срока действия договора в случае возникновения исключительных обстоятельств;</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 порядок внесения изменений в договор.</w:t>
      </w:r>
    </w:p>
    <w:p w:rsidR="008B591D" w:rsidRDefault="008B591D">
      <w:pPr>
        <w:widowControl w:val="0"/>
        <w:autoSpaceDE w:val="0"/>
        <w:autoSpaceDN w:val="0"/>
        <w:adjustRightInd w:val="0"/>
        <w:spacing w:after="0" w:line="240" w:lineRule="auto"/>
        <w:ind w:firstLine="540"/>
        <w:jc w:val="both"/>
        <w:rPr>
          <w:rFonts w:ascii="Calibri" w:hAnsi="Calibri" w:cs="Calibri"/>
        </w:rPr>
      </w:pPr>
    </w:p>
    <w:p w:rsidR="008B591D" w:rsidRDefault="008B591D">
      <w:pPr>
        <w:widowControl w:val="0"/>
        <w:autoSpaceDE w:val="0"/>
        <w:autoSpaceDN w:val="0"/>
        <w:adjustRightInd w:val="0"/>
        <w:spacing w:after="0" w:line="240" w:lineRule="auto"/>
        <w:jc w:val="right"/>
        <w:outlineLvl w:val="0"/>
        <w:rPr>
          <w:rFonts w:ascii="Calibri" w:hAnsi="Calibri" w:cs="Calibri"/>
        </w:rPr>
      </w:pPr>
      <w:bookmarkStart w:id="323" w:name="Par91"/>
      <w:bookmarkEnd w:id="323"/>
      <w:r>
        <w:rPr>
          <w:rFonts w:ascii="Calibri" w:hAnsi="Calibri" w:cs="Calibri"/>
        </w:rPr>
        <w:t>Утверждены</w:t>
      </w:r>
    </w:p>
    <w:p w:rsidR="008B591D" w:rsidRDefault="008B591D">
      <w:pPr>
        <w:widowControl w:val="0"/>
        <w:autoSpaceDE w:val="0"/>
        <w:autoSpaceDN w:val="0"/>
        <w:adjustRightInd w:val="0"/>
        <w:spacing w:after="0" w:line="240" w:lineRule="auto"/>
        <w:jc w:val="right"/>
        <w:rPr>
          <w:rFonts w:ascii="Calibri" w:hAnsi="Calibri" w:cs="Calibri"/>
        </w:rPr>
      </w:pPr>
      <w:r>
        <w:rPr>
          <w:rFonts w:ascii="Calibri" w:hAnsi="Calibri" w:cs="Calibri"/>
        </w:rPr>
        <w:t>Постановлением Правительства</w:t>
      </w:r>
    </w:p>
    <w:p w:rsidR="008B591D" w:rsidRDefault="008B591D">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8B591D" w:rsidRDefault="008B591D">
      <w:pPr>
        <w:widowControl w:val="0"/>
        <w:autoSpaceDE w:val="0"/>
        <w:autoSpaceDN w:val="0"/>
        <w:adjustRightInd w:val="0"/>
        <w:spacing w:after="0" w:line="240" w:lineRule="auto"/>
        <w:jc w:val="right"/>
        <w:rPr>
          <w:rFonts w:ascii="Calibri" w:hAnsi="Calibri" w:cs="Calibri"/>
        </w:rPr>
      </w:pPr>
      <w:r>
        <w:rPr>
          <w:rFonts w:ascii="Calibri" w:hAnsi="Calibri" w:cs="Calibri"/>
        </w:rPr>
        <w:t>от 6 апреля 2011 г. N 249</w:t>
      </w:r>
    </w:p>
    <w:p w:rsidR="008B591D" w:rsidRPr="00696592" w:rsidRDefault="008B591D">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ПРАВИЛА</w:t>
      </w:r>
    </w:p>
    <w:p w:rsidR="008B591D" w:rsidRPr="00696592" w:rsidRDefault="008B591D">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ОСУЩЕСТВЛЕНИЯ ОРГАНАМИ ОПЕКИ И ПОПЕЧИТЕЛЬСТВА УЧЕТА</w:t>
      </w:r>
    </w:p>
    <w:p w:rsidR="008B591D" w:rsidRPr="00696592" w:rsidRDefault="008B591D">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НЕСОВЕРШЕННОЛЕТНИХ ГРАЖДАН РОССИЙСКОЙ ФЕДЕРАЦИИ, ОСТАВШИХСЯ</w:t>
      </w:r>
    </w:p>
    <w:p w:rsidR="008B591D" w:rsidRPr="00696592" w:rsidRDefault="008B591D">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БЕЗ ПОПЕЧЕНИЯ РОДИТЕЛЕЙ И НАХОДЯЩИХСЯ В ОРГАНИЗАЦИЯХ</w:t>
      </w:r>
    </w:p>
    <w:p w:rsidR="008B591D" w:rsidRPr="00696592" w:rsidRDefault="008B591D">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ДЛЯ ДЕТЕЙ-СИРОТ И ДЕТЕЙ, ОСТАВШИХСЯ БЕЗ ПОПЕЧЕНИЯ</w:t>
      </w:r>
    </w:p>
    <w:p w:rsidR="008B591D" w:rsidRPr="00696592" w:rsidRDefault="008B591D">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РОДИТЕЛЕЙ, ВЫЕХАВШИХ ИЗ РОССИЙСКОЙ ФЕДЕРАЦИИ ДЛЯ ОТДЫХА</w:t>
      </w:r>
    </w:p>
    <w:p w:rsidR="008B591D" w:rsidRPr="00696592" w:rsidRDefault="008B591D">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И (ИЛИ) ОЗДОРОВЛЕНИЯ, И КОНТРОЛЯ ЗА ИХ СВОЕВРЕМЕННЫМ</w:t>
      </w:r>
    </w:p>
    <w:p w:rsidR="008B591D" w:rsidRPr="00696592" w:rsidRDefault="008B591D">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ВОЗВРАЩЕНИЕМ В РОССИЙСКУЮ ФЕДЕРАЦИЮ</w:t>
      </w:r>
    </w:p>
    <w:p w:rsidR="008B591D" w:rsidRDefault="008B591D">
      <w:pPr>
        <w:widowControl w:val="0"/>
        <w:autoSpaceDE w:val="0"/>
        <w:autoSpaceDN w:val="0"/>
        <w:adjustRightInd w:val="0"/>
        <w:spacing w:after="0" w:line="240" w:lineRule="auto"/>
        <w:jc w:val="center"/>
        <w:rPr>
          <w:rFonts w:ascii="Calibri" w:hAnsi="Calibri" w:cs="Calibri"/>
        </w:rPr>
      </w:pP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Настоящие Правила устанавливают порядок осуществления органами опеки и попечительства учета несовершеннолетних граждан Российской Федерации, оставшихся без попечения родителей и находящихся в организациях для детей-сирот и детей, оставшихся без попечения родителей, выехавших из Российской Федерации для отдыха и (или) оздоровления (далее соответственно - несовершеннолетние, организация для детей-сирот), и контроля за их своевременным возвращением в Российскую Федерацию.</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Органы опеки и попечительства по местонахождению организации для детей-сирот (далее - органы опеки и попечительства) осуществляют учет несовершеннолетних в журнале учета таких несовершеннолетних (далее - журнал учета).</w:t>
      </w:r>
    </w:p>
    <w:p w:rsidR="008B591D" w:rsidRDefault="00761F2E">
      <w:pPr>
        <w:widowControl w:val="0"/>
        <w:autoSpaceDE w:val="0"/>
        <w:autoSpaceDN w:val="0"/>
        <w:adjustRightInd w:val="0"/>
        <w:spacing w:after="0" w:line="240" w:lineRule="auto"/>
        <w:ind w:firstLine="540"/>
        <w:jc w:val="both"/>
        <w:rPr>
          <w:rFonts w:ascii="Calibri" w:hAnsi="Calibri" w:cs="Calibri"/>
        </w:rPr>
      </w:pPr>
      <w:hyperlink r:id="rId1891" w:history="1">
        <w:r w:rsidR="008B591D">
          <w:rPr>
            <w:rFonts w:ascii="Calibri" w:hAnsi="Calibri" w:cs="Calibri"/>
            <w:color w:val="0000FF"/>
          </w:rPr>
          <w:t>Форма</w:t>
        </w:r>
      </w:hyperlink>
      <w:r w:rsidR="008B591D">
        <w:rPr>
          <w:rFonts w:ascii="Calibri" w:hAnsi="Calibri" w:cs="Calibri"/>
        </w:rPr>
        <w:t xml:space="preserve"> журнала учета утверждается Министерством образования и науки Российской Федерации.</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журнал учета вносится следующая информация:</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фамилия, имя, отчество (при наличии) выехавшего несовершеннолетнего;</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рождения выехавшего несовершеннолетнего;</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наименование организации для детей-сирот;</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номер и дата выдачи разрешения на выезд несовершеннолетнего (далее - разрешение на выезд), </w:t>
      </w:r>
      <w:r>
        <w:rPr>
          <w:rFonts w:ascii="Calibri" w:hAnsi="Calibri" w:cs="Calibri"/>
        </w:rPr>
        <w:lastRenderedPageBreak/>
        <w:t>выданного органом опеки и попечительства;</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срок действия разрешения на выезд;</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выезда;</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планируемая дата возвращения несовершеннолетнего в организацию для детей-сирот;</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фактическая дата возвращения несовершеннолетнего в организацию для детей-сирот;</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наименование юридического лица, с которым заключен договор об организации отдыха и (или) оздоровления несовершеннолетнего, его адрес (местонахождение), телефон, а также фамилия, имя, отчество (при наличии) уполномоченного представителя юридического лица, ответственного за организацию выезда несовершеннолетних;</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иная информация, необходимая для учета выехавших несовершеннолетних и контроля за их своевременным возвращением в Российскую Федерацию.</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Журнал учета является документом строгой отчетности. В журнале учета не допускаются подчистки и поправки. Изменения вносятся в журнал учета только на основании подтверждающих указанные изменения документов. Внесенные изменения заверяются подписью лица, ответственного за ведение журнала учета, и печатью органа опеки и попечительства.</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Страницы журнала учета нумеруются, брошюруются, скрепляются печатью органа опеки и попечительства. На оборотной стороне последнего листа журнала учета указывается общее количество страниц, запись заверяется подписью руководителя органа опеки и попечительства или уполномоченного им лица.</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 каждого выезжающего несовершеннолетнего, поставленного на учет, заводится учетное дело, которое содержит копии документов, необходимых для выезда из Российской Федерации такого несовершеннолетнего. Учетному делу присваивается номер, соответствующий номеру в журнале учета.</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Организация для детей-сирот информирует орган опеки и попечительства о выезде (возвращении) несовершеннолетних.</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Информация о выезде (возвращении) несовершеннолетних представляется в письменной форме не позднее рабочего дня, следующего за днем выезда (возвращения) в Российскую Федерацию несовершеннолетних.</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Контроль за своевременным представлением информации о выезде (возвращении) несовершеннолетних осуществляется органом опеки и попечительства.</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Ответственный специалист органа опеки и попечительства осуществляет в порядке, установленном органом опеки и попечительства, мониторинг информации о выезде (возвращении) несовершеннолетних в соответствии со сроком возвращения, предусмотренным договором об организации отдыха и (или) оздоровления несовершеннолетних.</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Информация о количестве выехавших несовершеннолетних, сроках их возвращения, соответствии количества фактически вернувшихся несовершеннолетних количеству несовершеннолетних, которые должны были вернуться, докладывается руководителю органа опеки и попечительства в каждом случае выезда (возвращения) группы несовершеннолетних не позднее рабочего дня, следующего за днем выезда (возвращения) такой группы.</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Несовершеннолетние снимаются с учета после получения органом опеки и попечительства из организации для детей-сирот информации о возвращении несовершеннолетних.</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невозвращения несовершеннолетних в Российскую Федерацию в установленный срок орган опеки и попечительства принимает меры по установлению причин их невозвращения и возвращению в Российскую Федерацию, в том числе информирует о невозвращении несовершеннолетних дипломатическое представительство либо консульское учреждение Российской Федерации на территории соответствующего иностранного государства.</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Журнал учета хранится в архиве органа опеки и попечительства в течение 5 лет со дня внесения в него последней записи.</w:t>
      </w:r>
    </w:p>
    <w:p w:rsidR="008B591D" w:rsidRDefault="008B591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Учетное дело хранится в органе опеки и попечительства в течение 3 лет со дня возвращения несовершеннолетнего. По истечении указанного срока документы, содержащиеся в учетном деле, передаются в личное дело несовершеннолетнего, хранящееся в установленном порядке в организации для детей-сирот.</w:t>
      </w:r>
    </w:p>
    <w:p w:rsidR="008B591D" w:rsidRDefault="008B591D">
      <w:pPr>
        <w:widowControl w:val="0"/>
        <w:autoSpaceDE w:val="0"/>
        <w:autoSpaceDN w:val="0"/>
        <w:adjustRightInd w:val="0"/>
        <w:spacing w:after="0" w:line="240" w:lineRule="auto"/>
        <w:ind w:firstLine="540"/>
        <w:jc w:val="both"/>
        <w:rPr>
          <w:rFonts w:ascii="Calibri" w:hAnsi="Calibri" w:cs="Calibri"/>
        </w:rPr>
      </w:pPr>
    </w:p>
    <w:p w:rsidR="008B591D" w:rsidRDefault="008B591D">
      <w:pPr>
        <w:widowControl w:val="0"/>
        <w:pBdr>
          <w:bottom w:val="single" w:sz="6" w:space="0" w:color="auto"/>
        </w:pBdr>
        <w:autoSpaceDE w:val="0"/>
        <w:autoSpaceDN w:val="0"/>
        <w:adjustRightInd w:val="0"/>
        <w:spacing w:after="0" w:line="240" w:lineRule="auto"/>
        <w:rPr>
          <w:rFonts w:ascii="Calibri" w:hAnsi="Calibri" w:cs="Calibri"/>
          <w:sz w:val="5"/>
          <w:szCs w:val="5"/>
        </w:rPr>
      </w:pPr>
    </w:p>
    <w:p w:rsidR="008B591D" w:rsidRDefault="008B591D">
      <w:pPr>
        <w:widowControl w:val="0"/>
        <w:autoSpaceDE w:val="0"/>
        <w:autoSpaceDN w:val="0"/>
        <w:adjustRightInd w:val="0"/>
        <w:spacing w:after="0" w:line="240" w:lineRule="auto"/>
        <w:rPr>
          <w:rFonts w:ascii="Calibri" w:hAnsi="Calibri" w:cs="Calibri"/>
        </w:rPr>
      </w:pPr>
    </w:p>
    <w:p w:rsidR="008B591D" w:rsidRDefault="008B591D">
      <w:pPr>
        <w:widowControl w:val="0"/>
        <w:autoSpaceDE w:val="0"/>
        <w:autoSpaceDN w:val="0"/>
        <w:adjustRightInd w:val="0"/>
        <w:spacing w:after="0" w:line="240" w:lineRule="auto"/>
        <w:rPr>
          <w:rFonts w:ascii="Calibri" w:hAnsi="Calibri" w:cs="Calibri"/>
        </w:rPr>
      </w:pPr>
    </w:p>
    <w:p w:rsidR="00A16EA5" w:rsidRDefault="00A16EA5">
      <w:pPr>
        <w:widowControl w:val="0"/>
        <w:autoSpaceDE w:val="0"/>
        <w:autoSpaceDN w:val="0"/>
        <w:adjustRightInd w:val="0"/>
        <w:spacing w:after="0" w:line="240" w:lineRule="auto"/>
        <w:jc w:val="both"/>
        <w:outlineLvl w:val="0"/>
        <w:rPr>
          <w:rFonts w:ascii="Calibri" w:hAnsi="Calibri" w:cs="Calibri"/>
        </w:rPr>
        <w:sectPr w:rsidR="00A16EA5" w:rsidSect="00696592">
          <w:pgSz w:w="11906" w:h="16838"/>
          <w:pgMar w:top="1134" w:right="707" w:bottom="851" w:left="1276" w:header="708" w:footer="708" w:gutter="0"/>
          <w:cols w:space="708"/>
          <w:titlePg/>
          <w:docGrid w:linePitch="360"/>
        </w:sectPr>
      </w:pPr>
    </w:p>
    <w:p w:rsidR="00FE2411" w:rsidRDefault="00FE2411">
      <w:pPr>
        <w:widowControl w:val="0"/>
        <w:autoSpaceDE w:val="0"/>
        <w:autoSpaceDN w:val="0"/>
        <w:adjustRightInd w:val="0"/>
        <w:spacing w:after="0" w:line="240" w:lineRule="auto"/>
        <w:jc w:val="both"/>
        <w:outlineLvl w:val="0"/>
        <w:rPr>
          <w:rFonts w:ascii="Calibri" w:hAnsi="Calibri" w:cs="Calibri"/>
          <w:b/>
          <w:bCs/>
        </w:rPr>
      </w:pPr>
    </w:p>
    <w:p w:rsidR="00FE2411" w:rsidRDefault="00FE2411">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ПРАВИТЕЛЬСТВО РОССИЙСКОЙ ФЕДЕРАЦИИ</w:t>
      </w:r>
    </w:p>
    <w:p w:rsidR="00FE2411" w:rsidRDefault="00FE2411">
      <w:pPr>
        <w:widowControl w:val="0"/>
        <w:autoSpaceDE w:val="0"/>
        <w:autoSpaceDN w:val="0"/>
        <w:adjustRightInd w:val="0"/>
        <w:spacing w:after="0" w:line="240" w:lineRule="auto"/>
        <w:jc w:val="center"/>
        <w:rPr>
          <w:rFonts w:ascii="Calibri" w:hAnsi="Calibri" w:cs="Calibri"/>
          <w:b/>
          <w:bCs/>
        </w:rPr>
      </w:pPr>
    </w:p>
    <w:p w:rsidR="00FE2411" w:rsidRDefault="00FE241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ПОСТАНОВЛЕНИЕ</w:t>
      </w:r>
    </w:p>
    <w:p w:rsidR="00FE2411" w:rsidRDefault="00FE241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7 июля 2011 г. N 558</w:t>
      </w:r>
    </w:p>
    <w:p w:rsidR="00FE2411" w:rsidRDefault="00FE2411">
      <w:pPr>
        <w:widowControl w:val="0"/>
        <w:autoSpaceDE w:val="0"/>
        <w:autoSpaceDN w:val="0"/>
        <w:adjustRightInd w:val="0"/>
        <w:spacing w:after="0" w:line="240" w:lineRule="auto"/>
        <w:jc w:val="center"/>
        <w:rPr>
          <w:rFonts w:ascii="Calibri" w:hAnsi="Calibri" w:cs="Calibri"/>
          <w:b/>
          <w:bCs/>
        </w:rPr>
      </w:pPr>
    </w:p>
    <w:p w:rsidR="00FE2411" w:rsidRDefault="00FE241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ОБ УТВЕРЖДЕНИИ ТРЕБОВАНИЙ</w:t>
      </w:r>
    </w:p>
    <w:p w:rsidR="00FE2411" w:rsidRDefault="00FE241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К УСЛОВИЯМ ПРЕБЫВАНИЯ ДЕТЕЙ В ОРГАНИЗАЦИЯХ ДЛЯ ДЕТЕЙ-СИРОТ</w:t>
      </w:r>
    </w:p>
    <w:p w:rsidR="00FE2411" w:rsidRDefault="00FE241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 ДЕТЕЙ, ОСТАВШИХСЯ БЕЗ ПОПЕЧЕНИЯ РОДИТЕЛЕЙ</w:t>
      </w:r>
    </w:p>
    <w:p w:rsidR="00FE2411" w:rsidRDefault="00FE2411">
      <w:pPr>
        <w:widowControl w:val="0"/>
        <w:autoSpaceDE w:val="0"/>
        <w:autoSpaceDN w:val="0"/>
        <w:adjustRightInd w:val="0"/>
        <w:spacing w:after="0" w:line="240" w:lineRule="auto"/>
        <w:ind w:firstLine="540"/>
        <w:jc w:val="both"/>
        <w:rPr>
          <w:rFonts w:ascii="Calibri" w:hAnsi="Calibri" w:cs="Calibri"/>
          <w:b/>
          <w:bCs/>
        </w:rPr>
      </w:pP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 xml:space="preserve">В соответствии со </w:t>
      </w:r>
      <w:hyperlink r:id="rId1892" w:history="1">
        <w:r w:rsidRPr="00FE2411">
          <w:rPr>
            <w:rFonts w:ascii="Calibri" w:hAnsi="Calibri" w:cs="Calibri"/>
            <w:bCs/>
            <w:color w:val="0000FF"/>
          </w:rPr>
          <w:t>статьей 155(1)</w:t>
        </w:r>
      </w:hyperlink>
      <w:r w:rsidRPr="00FE2411">
        <w:rPr>
          <w:rFonts w:ascii="Calibri" w:hAnsi="Calibri" w:cs="Calibri"/>
          <w:bCs/>
        </w:rPr>
        <w:t xml:space="preserve"> Семейного кодекса Российской Федерации Правительство Российской Федерации постановляет:</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 xml:space="preserve">Утвердить прилагаемые </w:t>
      </w:r>
      <w:hyperlink w:anchor="Par26" w:history="1">
        <w:r w:rsidRPr="00FE2411">
          <w:rPr>
            <w:rFonts w:ascii="Calibri" w:hAnsi="Calibri" w:cs="Calibri"/>
            <w:bCs/>
            <w:color w:val="0000FF"/>
          </w:rPr>
          <w:t>требования</w:t>
        </w:r>
      </w:hyperlink>
      <w:r w:rsidRPr="00FE2411">
        <w:rPr>
          <w:rFonts w:ascii="Calibri" w:hAnsi="Calibri" w:cs="Calibri"/>
          <w:bCs/>
        </w:rPr>
        <w:t xml:space="preserve"> к условиям пребывания детей в организациях для детей-сирот и детей, оставшихся без попечения родителей.</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p>
    <w:p w:rsidR="00FE2411" w:rsidRPr="00FE2411" w:rsidRDefault="00FE2411">
      <w:pPr>
        <w:widowControl w:val="0"/>
        <w:autoSpaceDE w:val="0"/>
        <w:autoSpaceDN w:val="0"/>
        <w:adjustRightInd w:val="0"/>
        <w:spacing w:after="0" w:line="240" w:lineRule="auto"/>
        <w:jc w:val="right"/>
        <w:rPr>
          <w:rFonts w:ascii="Calibri" w:hAnsi="Calibri" w:cs="Calibri"/>
          <w:bCs/>
        </w:rPr>
      </w:pPr>
      <w:r w:rsidRPr="00FE2411">
        <w:rPr>
          <w:rFonts w:ascii="Calibri" w:hAnsi="Calibri" w:cs="Calibri"/>
          <w:bCs/>
        </w:rPr>
        <w:t>Председатель Правительства</w:t>
      </w:r>
    </w:p>
    <w:p w:rsidR="00FE2411" w:rsidRPr="00FE2411" w:rsidRDefault="00FE2411">
      <w:pPr>
        <w:widowControl w:val="0"/>
        <w:autoSpaceDE w:val="0"/>
        <w:autoSpaceDN w:val="0"/>
        <w:adjustRightInd w:val="0"/>
        <w:spacing w:after="0" w:line="240" w:lineRule="auto"/>
        <w:jc w:val="right"/>
        <w:rPr>
          <w:rFonts w:ascii="Calibri" w:hAnsi="Calibri" w:cs="Calibri"/>
          <w:bCs/>
        </w:rPr>
      </w:pPr>
      <w:r w:rsidRPr="00FE2411">
        <w:rPr>
          <w:rFonts w:ascii="Calibri" w:hAnsi="Calibri" w:cs="Calibri"/>
          <w:bCs/>
        </w:rPr>
        <w:t>Российской Федерации</w:t>
      </w:r>
    </w:p>
    <w:p w:rsidR="00FE2411" w:rsidRPr="00FE2411" w:rsidRDefault="00FE2411">
      <w:pPr>
        <w:widowControl w:val="0"/>
        <w:autoSpaceDE w:val="0"/>
        <w:autoSpaceDN w:val="0"/>
        <w:adjustRightInd w:val="0"/>
        <w:spacing w:after="0" w:line="240" w:lineRule="auto"/>
        <w:jc w:val="right"/>
        <w:rPr>
          <w:rFonts w:ascii="Calibri" w:hAnsi="Calibri" w:cs="Calibri"/>
          <w:bCs/>
        </w:rPr>
      </w:pPr>
      <w:r w:rsidRPr="00FE2411">
        <w:rPr>
          <w:rFonts w:ascii="Calibri" w:hAnsi="Calibri" w:cs="Calibri"/>
          <w:bCs/>
        </w:rPr>
        <w:t>В.ПУТИН</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p>
    <w:p w:rsidR="00FE2411" w:rsidRPr="00FE2411" w:rsidRDefault="00FE2411">
      <w:pPr>
        <w:widowControl w:val="0"/>
        <w:autoSpaceDE w:val="0"/>
        <w:autoSpaceDN w:val="0"/>
        <w:adjustRightInd w:val="0"/>
        <w:spacing w:after="0" w:line="240" w:lineRule="auto"/>
        <w:jc w:val="right"/>
        <w:outlineLvl w:val="0"/>
        <w:rPr>
          <w:rFonts w:ascii="Calibri" w:hAnsi="Calibri" w:cs="Calibri"/>
          <w:bCs/>
        </w:rPr>
      </w:pPr>
      <w:r w:rsidRPr="00FE2411">
        <w:rPr>
          <w:rFonts w:ascii="Calibri" w:hAnsi="Calibri" w:cs="Calibri"/>
          <w:bCs/>
        </w:rPr>
        <w:t>Утверждены</w:t>
      </w:r>
    </w:p>
    <w:p w:rsidR="00FE2411" w:rsidRPr="00FE2411" w:rsidRDefault="00FE2411">
      <w:pPr>
        <w:widowControl w:val="0"/>
        <w:autoSpaceDE w:val="0"/>
        <w:autoSpaceDN w:val="0"/>
        <w:adjustRightInd w:val="0"/>
        <w:spacing w:after="0" w:line="240" w:lineRule="auto"/>
        <w:jc w:val="right"/>
        <w:rPr>
          <w:rFonts w:ascii="Calibri" w:hAnsi="Calibri" w:cs="Calibri"/>
          <w:bCs/>
        </w:rPr>
      </w:pPr>
      <w:r w:rsidRPr="00FE2411">
        <w:rPr>
          <w:rFonts w:ascii="Calibri" w:hAnsi="Calibri" w:cs="Calibri"/>
          <w:bCs/>
        </w:rPr>
        <w:t>Постановлением Правительства</w:t>
      </w:r>
    </w:p>
    <w:p w:rsidR="00FE2411" w:rsidRPr="00FE2411" w:rsidRDefault="00FE2411">
      <w:pPr>
        <w:widowControl w:val="0"/>
        <w:autoSpaceDE w:val="0"/>
        <w:autoSpaceDN w:val="0"/>
        <w:adjustRightInd w:val="0"/>
        <w:spacing w:after="0" w:line="240" w:lineRule="auto"/>
        <w:jc w:val="right"/>
        <w:rPr>
          <w:rFonts w:ascii="Calibri" w:hAnsi="Calibri" w:cs="Calibri"/>
          <w:bCs/>
        </w:rPr>
      </w:pPr>
      <w:r w:rsidRPr="00FE2411">
        <w:rPr>
          <w:rFonts w:ascii="Calibri" w:hAnsi="Calibri" w:cs="Calibri"/>
          <w:bCs/>
        </w:rPr>
        <w:t>Российской Федерации</w:t>
      </w:r>
    </w:p>
    <w:p w:rsidR="00FE2411" w:rsidRPr="00FE2411" w:rsidRDefault="00FE2411">
      <w:pPr>
        <w:widowControl w:val="0"/>
        <w:autoSpaceDE w:val="0"/>
        <w:autoSpaceDN w:val="0"/>
        <w:adjustRightInd w:val="0"/>
        <w:spacing w:after="0" w:line="240" w:lineRule="auto"/>
        <w:jc w:val="right"/>
        <w:rPr>
          <w:rFonts w:ascii="Calibri" w:hAnsi="Calibri" w:cs="Calibri"/>
          <w:bCs/>
        </w:rPr>
      </w:pPr>
      <w:r w:rsidRPr="00FE2411">
        <w:rPr>
          <w:rFonts w:ascii="Calibri" w:hAnsi="Calibri" w:cs="Calibri"/>
          <w:bCs/>
        </w:rPr>
        <w:t>от 7 июля 2011 г. N 558</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p>
    <w:p w:rsidR="00FE2411" w:rsidRPr="00FE2411" w:rsidRDefault="00FE2411">
      <w:pPr>
        <w:widowControl w:val="0"/>
        <w:autoSpaceDE w:val="0"/>
        <w:autoSpaceDN w:val="0"/>
        <w:adjustRightInd w:val="0"/>
        <w:spacing w:after="0" w:line="240" w:lineRule="auto"/>
        <w:jc w:val="center"/>
        <w:rPr>
          <w:rFonts w:ascii="Calibri" w:hAnsi="Calibri" w:cs="Calibri"/>
          <w:bCs/>
        </w:rPr>
      </w:pPr>
      <w:r w:rsidRPr="00FE2411">
        <w:rPr>
          <w:rFonts w:ascii="Calibri" w:hAnsi="Calibri" w:cs="Calibri"/>
          <w:bCs/>
        </w:rPr>
        <w:t>ТРЕБОВАНИЯ</w:t>
      </w:r>
    </w:p>
    <w:p w:rsidR="00FE2411" w:rsidRPr="00FE2411" w:rsidRDefault="00FE2411">
      <w:pPr>
        <w:widowControl w:val="0"/>
        <w:autoSpaceDE w:val="0"/>
        <w:autoSpaceDN w:val="0"/>
        <w:adjustRightInd w:val="0"/>
        <w:spacing w:after="0" w:line="240" w:lineRule="auto"/>
        <w:jc w:val="center"/>
        <w:rPr>
          <w:rFonts w:ascii="Calibri" w:hAnsi="Calibri" w:cs="Calibri"/>
          <w:bCs/>
        </w:rPr>
      </w:pPr>
      <w:r w:rsidRPr="00FE2411">
        <w:rPr>
          <w:rFonts w:ascii="Calibri" w:hAnsi="Calibri" w:cs="Calibri"/>
          <w:bCs/>
        </w:rPr>
        <w:t>К УСЛОВИЯМ ПРЕБЫВАНИЯ ДЕТЕЙ В ОРГАНИЗАЦИЯХ ДЛЯ ДЕТЕЙ-СИРОТ</w:t>
      </w:r>
    </w:p>
    <w:p w:rsidR="00FE2411" w:rsidRPr="00FE2411" w:rsidRDefault="00FE2411">
      <w:pPr>
        <w:widowControl w:val="0"/>
        <w:autoSpaceDE w:val="0"/>
        <w:autoSpaceDN w:val="0"/>
        <w:adjustRightInd w:val="0"/>
        <w:spacing w:after="0" w:line="240" w:lineRule="auto"/>
        <w:jc w:val="center"/>
        <w:rPr>
          <w:rFonts w:ascii="Calibri" w:hAnsi="Calibri" w:cs="Calibri"/>
          <w:bCs/>
        </w:rPr>
      </w:pPr>
      <w:r w:rsidRPr="00FE2411">
        <w:rPr>
          <w:rFonts w:ascii="Calibri" w:hAnsi="Calibri" w:cs="Calibri"/>
          <w:bCs/>
        </w:rPr>
        <w:t>И ДЕТЕЙ, ОСТАВШИХСЯ БЕЗ ПОПЕЧЕНИЯ РОДИТЕЛЕЙ</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 xml:space="preserve">1. </w:t>
      </w:r>
      <w:hyperlink r:id="rId1893" w:history="1">
        <w:r w:rsidRPr="00FE2411">
          <w:rPr>
            <w:rFonts w:ascii="Calibri" w:hAnsi="Calibri" w:cs="Calibri"/>
            <w:bCs/>
            <w:color w:val="0000FF"/>
          </w:rPr>
          <w:t>Организации</w:t>
        </w:r>
      </w:hyperlink>
      <w:r w:rsidRPr="00FE2411">
        <w:rPr>
          <w:rFonts w:ascii="Calibri" w:hAnsi="Calibri" w:cs="Calibri"/>
          <w:bCs/>
        </w:rPr>
        <w:t xml:space="preserve"> для детей-сирот и детей, оставшихся без попечения родителей (далее - организации), обеспечивают условия пребывания в них детей-сирот и детей, оставшихся без попечения родителей (далее - дети), отвечающие требованиям пожарной безопасности, санитарно-эпидемиологических </w:t>
      </w:r>
      <w:hyperlink r:id="rId1894" w:history="1">
        <w:r w:rsidRPr="00FE2411">
          <w:rPr>
            <w:rFonts w:ascii="Calibri" w:hAnsi="Calibri" w:cs="Calibri"/>
            <w:bCs/>
            <w:color w:val="0000FF"/>
          </w:rPr>
          <w:t>правил</w:t>
        </w:r>
      </w:hyperlink>
      <w:r w:rsidRPr="00FE2411">
        <w:rPr>
          <w:rFonts w:ascii="Calibri" w:hAnsi="Calibri" w:cs="Calibri"/>
          <w:bCs/>
        </w:rPr>
        <w:t xml:space="preserve"> и нормативов и иным требованиям законодательства Российской Федерации, а также содержание, воспитание, образование детей, защиту их прав и законных интересов.</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2. Материальное обеспечение детей, находящихся в государственных и муниципальных учреждениях, осуществляется на основе полного государственного обеспечения.</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3. В организациях создаются благоприятные условия пребывания, способствующие интеллектуальному, эмоциональному, духовному, нравственному и физическому развитию детей.</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4. В зданиях и сооружениях организаций должны быть предусмотрены следующие функциональные помещения:</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а) для проживания детей;</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б) для хранения, приготовления и приема пищи;</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в) общевоспитательного назначения;</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г) для занятий спортом;</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д) для медицинского обслуживания;</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е) для проведения реабилитационных мероприятий;</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ж) административно-хозяйственного назначения;</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з) санитарные узлы.</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 xml:space="preserve">5. Помещения, указанные в </w:t>
      </w:r>
      <w:hyperlink w:anchor="Par33" w:history="1">
        <w:r w:rsidRPr="00FE2411">
          <w:rPr>
            <w:rFonts w:ascii="Calibri" w:hAnsi="Calibri" w:cs="Calibri"/>
            <w:bCs/>
            <w:color w:val="0000FF"/>
          </w:rPr>
          <w:t>пункте 4</w:t>
        </w:r>
      </w:hyperlink>
      <w:r w:rsidRPr="00FE2411">
        <w:rPr>
          <w:rFonts w:ascii="Calibri" w:hAnsi="Calibri" w:cs="Calibri"/>
          <w:bCs/>
        </w:rPr>
        <w:t xml:space="preserve"> настоящего документа, должны соответствовать установленным требованиям пожарной безопасности, санитарно-эпидемиологических </w:t>
      </w:r>
      <w:hyperlink r:id="rId1895" w:history="1">
        <w:r w:rsidRPr="00FE2411">
          <w:rPr>
            <w:rFonts w:ascii="Calibri" w:hAnsi="Calibri" w:cs="Calibri"/>
            <w:bCs/>
            <w:color w:val="0000FF"/>
          </w:rPr>
          <w:t>правил</w:t>
        </w:r>
      </w:hyperlink>
      <w:r w:rsidRPr="00FE2411">
        <w:rPr>
          <w:rFonts w:ascii="Calibri" w:hAnsi="Calibri" w:cs="Calibri"/>
          <w:bCs/>
        </w:rPr>
        <w:t xml:space="preserve"> и нормативов, а также иным требованиям законодательства Российской Федерации.</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lastRenderedPageBreak/>
        <w:t xml:space="preserve">Количество помещений, их функциональное назначение и наполняемость определяются администрацией организации с учетом возраста, состояния здоровья и индивидуальных особенностей развития детей, а также соблюдения санитарных </w:t>
      </w:r>
      <w:hyperlink r:id="rId1896" w:history="1">
        <w:r w:rsidRPr="00FE2411">
          <w:rPr>
            <w:rFonts w:ascii="Calibri" w:hAnsi="Calibri" w:cs="Calibri"/>
            <w:bCs/>
            <w:color w:val="0000FF"/>
          </w:rPr>
          <w:t>норм</w:t>
        </w:r>
      </w:hyperlink>
      <w:r w:rsidRPr="00FE2411">
        <w:rPr>
          <w:rFonts w:ascii="Calibri" w:hAnsi="Calibri" w:cs="Calibri"/>
          <w:bCs/>
        </w:rPr>
        <w:t xml:space="preserve"> и норм предельной наполняемости указанных помещений, установленных законодательством Российской Федерации.</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6. В организации оборудуется отдельное помещение, предназначенное для обеспечения ограничительных мероприятий (карантина) в отношении детей с инфекционными заболеваниями (подозрением на инфекционные заболевания) до их помещения в соответствующую медицинскую организацию, а также в отношении вновь поступающих детей, не имеющих документов о состоянии здоровья.</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7. Организация обеспечивает наличие развивающего, обучающего, игрового и спортивного оборудования и инвентаря, издательской продукции, мебели, технических и аудиовизуальных средств воспитания и обучения в соответствии с возрастом и особенностями развития детей.</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 xml:space="preserve">Технические, аудиовизуальные и иные средства воспитания и обучения, мебель, издательская продукция, оборудование и инвентарь должны отвечать требованиям санитарно-эпидемиологических </w:t>
      </w:r>
      <w:hyperlink r:id="rId1897" w:history="1">
        <w:r w:rsidRPr="00FE2411">
          <w:rPr>
            <w:rFonts w:ascii="Calibri" w:hAnsi="Calibri" w:cs="Calibri"/>
            <w:bCs/>
            <w:color w:val="0000FF"/>
          </w:rPr>
          <w:t>правил</w:t>
        </w:r>
      </w:hyperlink>
      <w:r w:rsidRPr="00FE2411">
        <w:rPr>
          <w:rFonts w:ascii="Calibri" w:hAnsi="Calibri" w:cs="Calibri"/>
          <w:bCs/>
        </w:rPr>
        <w:t xml:space="preserve"> и нормативов, а также требованиям к безопасности продукции, установленным законодательством Российской Федерации.</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8. Организация питания детей осуществляется в соответствии с физиологическими нормами, возрастом и состоянием здоровья детей.</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 xml:space="preserve">Организация обеспечивает соблюдение безопасности, качества и режима питания в соответствии с санитарно-гигиеническими и санитарно-эпидемиологическими </w:t>
      </w:r>
      <w:hyperlink r:id="rId1898" w:history="1">
        <w:r w:rsidRPr="00FE2411">
          <w:rPr>
            <w:rFonts w:ascii="Calibri" w:hAnsi="Calibri" w:cs="Calibri"/>
            <w:bCs/>
            <w:color w:val="0000FF"/>
          </w:rPr>
          <w:t>правилами</w:t>
        </w:r>
      </w:hyperlink>
      <w:r w:rsidRPr="00FE2411">
        <w:rPr>
          <w:rFonts w:ascii="Calibri" w:hAnsi="Calibri" w:cs="Calibri"/>
          <w:bCs/>
        </w:rPr>
        <w:t>.</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9. Отдых и (или) оздоровление детей в организациях в каникулярный период осуществляются в соответствии с планом, утверждаемым руководителем организации, включающим познавательные, культурно-развлекательные и физкультурно-оздоровительные мероприятия, направленные на интеллектуальное, эмоциональное, духовное, нравственное и физическое развитие детей.</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10. На период пребывания детей в организации обеспечиваются:</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а) воспитание детей и получение ими образования с учетом возраста и индивидуальных особенностей. Режим дня, обеспечивающий рациональное сочетание воспитательной и образовательной деятельности, а также общественно полезного труда и отдыха, составляется с учетом круглосуточного пребывания детей в организации;</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б) психологическое сопровождение воспитательной и образовательной деятельности, а также консультативная, реабилитационная и профилактическая работа с детьми;</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в) охрана здоровья и оздоровление детей, своевременное получение ими квалифицированной бесплатной медицинской помощи и санаторно-курортного лечения (при наличии показаний);</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г) защита прав и законных интересов детей, а также социальная адаптация детей, в том числе выпускников организации. В целях защиты прав и законных интересов детей организация взаимодействует с органами опеки и попечительства, органами, осуществляющими управление в сфере образования, органами управления здравоохранением, органами социальной защиты населения и иными государственными органами, организациями и службами;</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д) необходимые мероприятия, направленные на компенсацию и (или) коррекцию недостатков физического и (или) психического развития, а также отклонений в поведении детей с ограниченными возможностями здоровья и (или) отклонениями в поведении;</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е) ведение в установленном порядке личных дел детей.</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r w:rsidRPr="00FE2411">
        <w:rPr>
          <w:rFonts w:ascii="Calibri" w:hAnsi="Calibri" w:cs="Calibri"/>
          <w:bCs/>
        </w:rPr>
        <w:t>11. На работу в организацию принимаются лица, имеющие необходимую профессиональную квалификацию, которая соответствует требованиям квалификационной характеристики по должности, с учетом ограничений, установленных законодательством Российской Федерации.</w:t>
      </w:r>
    </w:p>
    <w:p w:rsidR="00FE2411" w:rsidRPr="00FE2411" w:rsidRDefault="00FE2411">
      <w:pPr>
        <w:widowControl w:val="0"/>
        <w:autoSpaceDE w:val="0"/>
        <w:autoSpaceDN w:val="0"/>
        <w:adjustRightInd w:val="0"/>
        <w:spacing w:after="0" w:line="240" w:lineRule="auto"/>
        <w:ind w:firstLine="540"/>
        <w:jc w:val="both"/>
        <w:rPr>
          <w:rFonts w:ascii="Calibri" w:hAnsi="Calibri" w:cs="Calibri"/>
          <w:bCs/>
        </w:rPr>
      </w:pPr>
    </w:p>
    <w:p w:rsidR="00FE2411" w:rsidRDefault="00FE2411">
      <w:pPr>
        <w:widowControl w:val="0"/>
        <w:autoSpaceDE w:val="0"/>
        <w:autoSpaceDN w:val="0"/>
        <w:adjustRightInd w:val="0"/>
        <w:spacing w:after="0" w:line="240" w:lineRule="auto"/>
        <w:ind w:firstLine="540"/>
        <w:jc w:val="both"/>
        <w:rPr>
          <w:rFonts w:ascii="Calibri" w:hAnsi="Calibri" w:cs="Calibri"/>
          <w:b/>
          <w:bCs/>
        </w:rPr>
      </w:pPr>
    </w:p>
    <w:p w:rsidR="00FE2411" w:rsidRDefault="00FE2411">
      <w:pPr>
        <w:widowControl w:val="0"/>
        <w:pBdr>
          <w:bottom w:val="single" w:sz="6" w:space="0" w:color="auto"/>
        </w:pBdr>
        <w:autoSpaceDE w:val="0"/>
        <w:autoSpaceDN w:val="0"/>
        <w:adjustRightInd w:val="0"/>
        <w:spacing w:after="0" w:line="240" w:lineRule="auto"/>
        <w:rPr>
          <w:rFonts w:ascii="Calibri" w:hAnsi="Calibri" w:cs="Calibri"/>
          <w:b/>
          <w:bCs/>
          <w:sz w:val="5"/>
          <w:szCs w:val="5"/>
        </w:rPr>
      </w:pPr>
    </w:p>
    <w:p w:rsidR="00FE2411" w:rsidRDefault="00FE2411">
      <w:pPr>
        <w:widowControl w:val="0"/>
        <w:autoSpaceDE w:val="0"/>
        <w:autoSpaceDN w:val="0"/>
        <w:adjustRightInd w:val="0"/>
        <w:spacing w:after="0" w:line="240" w:lineRule="auto"/>
        <w:jc w:val="center"/>
        <w:outlineLvl w:val="0"/>
        <w:rPr>
          <w:rFonts w:ascii="Calibri" w:hAnsi="Calibri" w:cs="Calibri"/>
          <w:b/>
          <w:bCs/>
        </w:rPr>
      </w:pPr>
    </w:p>
    <w:p w:rsidR="00FE2411" w:rsidRDefault="00FE2411">
      <w:pPr>
        <w:widowControl w:val="0"/>
        <w:autoSpaceDE w:val="0"/>
        <w:autoSpaceDN w:val="0"/>
        <w:adjustRightInd w:val="0"/>
        <w:spacing w:after="0" w:line="240" w:lineRule="auto"/>
        <w:jc w:val="center"/>
        <w:outlineLvl w:val="0"/>
        <w:rPr>
          <w:rFonts w:ascii="Calibri" w:hAnsi="Calibri" w:cs="Calibri"/>
          <w:b/>
          <w:bCs/>
        </w:rPr>
      </w:pPr>
    </w:p>
    <w:p w:rsidR="00FE2411" w:rsidRDefault="00FE2411">
      <w:pPr>
        <w:widowControl w:val="0"/>
        <w:autoSpaceDE w:val="0"/>
        <w:autoSpaceDN w:val="0"/>
        <w:adjustRightInd w:val="0"/>
        <w:spacing w:after="0" w:line="240" w:lineRule="auto"/>
        <w:jc w:val="center"/>
        <w:outlineLvl w:val="0"/>
        <w:rPr>
          <w:rFonts w:ascii="Calibri" w:hAnsi="Calibri" w:cs="Calibri"/>
          <w:b/>
          <w:bCs/>
        </w:rPr>
        <w:sectPr w:rsidR="00FE2411" w:rsidSect="00C66064">
          <w:pgSz w:w="11906" w:h="16838"/>
          <w:pgMar w:top="1134" w:right="850" w:bottom="851" w:left="1701" w:header="708" w:footer="708" w:gutter="0"/>
          <w:cols w:space="708"/>
          <w:titlePg/>
          <w:docGrid w:linePitch="360"/>
        </w:sectPr>
      </w:pPr>
    </w:p>
    <w:p w:rsidR="00F43B18" w:rsidRDefault="00F43B18">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lastRenderedPageBreak/>
        <w:t>ПРАВИТЕЛЬСТВО РОССИЙСКОЙ ФЕДЕРАЦИИ</w:t>
      </w:r>
    </w:p>
    <w:p w:rsidR="00F43B18" w:rsidRDefault="00F43B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ПОСТАНОВЛЕНИЕ</w:t>
      </w:r>
    </w:p>
    <w:p w:rsidR="00F43B18" w:rsidRDefault="00F43B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14 февраля 2013 г. N 117</w:t>
      </w:r>
    </w:p>
    <w:p w:rsidR="00F43B18" w:rsidRDefault="00F43B18">
      <w:pPr>
        <w:widowControl w:val="0"/>
        <w:autoSpaceDE w:val="0"/>
        <w:autoSpaceDN w:val="0"/>
        <w:adjustRightInd w:val="0"/>
        <w:spacing w:after="0" w:line="240" w:lineRule="auto"/>
        <w:jc w:val="center"/>
        <w:rPr>
          <w:rFonts w:ascii="Calibri" w:hAnsi="Calibri" w:cs="Calibri"/>
          <w:b/>
          <w:bCs/>
        </w:rPr>
      </w:pPr>
    </w:p>
    <w:p w:rsidR="00F43B18" w:rsidRDefault="00F43B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ОБ УТВЕРЖДЕНИИ ПЕРЕЧНЯ</w:t>
      </w:r>
    </w:p>
    <w:p w:rsidR="00F43B18" w:rsidRDefault="00F43B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ЗАБОЛЕВАНИЙ, ПРИ НАЛИЧИИ КОТОРЫХ ЛИЦО НЕ МОЖЕТ</w:t>
      </w:r>
    </w:p>
    <w:p w:rsidR="00F43B18" w:rsidRDefault="00F43B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УСЫНОВИТЬ (УДОЧЕРИТЬ) РЕБЕНКА, ПРИНЯТЬ ЕГО ПОД ОПЕКУ</w:t>
      </w:r>
    </w:p>
    <w:p w:rsidR="00F43B18" w:rsidRDefault="00F43B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(ПОПЕЧИТЕЛЬСТВО), ВЗЯТЬ В ПРИЕМНУЮ ИЛИ ПАТРОНАТНУЮ СЕМЬЮ</w:t>
      </w:r>
    </w:p>
    <w:p w:rsidR="00F43B18" w:rsidRDefault="00F43B18">
      <w:pPr>
        <w:widowControl w:val="0"/>
        <w:autoSpaceDE w:val="0"/>
        <w:autoSpaceDN w:val="0"/>
        <w:adjustRightInd w:val="0"/>
        <w:spacing w:after="0" w:line="240" w:lineRule="auto"/>
        <w:jc w:val="center"/>
        <w:rPr>
          <w:rFonts w:ascii="Calibri" w:hAnsi="Calibri" w:cs="Calibri"/>
        </w:rPr>
      </w:pPr>
    </w:p>
    <w:p w:rsidR="00F43B18" w:rsidRDefault="00F43B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Семейным </w:t>
      </w:r>
      <w:hyperlink r:id="rId1899" w:history="1">
        <w:r>
          <w:rPr>
            <w:rFonts w:ascii="Calibri" w:hAnsi="Calibri" w:cs="Calibri"/>
            <w:color w:val="0000FF"/>
          </w:rPr>
          <w:t>кодексом</w:t>
        </w:r>
      </w:hyperlink>
      <w:r>
        <w:rPr>
          <w:rFonts w:ascii="Calibri" w:hAnsi="Calibri" w:cs="Calibri"/>
        </w:rPr>
        <w:t xml:space="preserve"> Российской Федерации Правительство Российской Федерации постановляет:</w:t>
      </w:r>
    </w:p>
    <w:p w:rsidR="00F43B18" w:rsidRDefault="00F43B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Утвердить прилагаемый </w:t>
      </w:r>
      <w:hyperlink w:anchor="Par31" w:history="1">
        <w:r>
          <w:rPr>
            <w:rFonts w:ascii="Calibri" w:hAnsi="Calibri" w:cs="Calibri"/>
            <w:color w:val="0000FF"/>
          </w:rPr>
          <w:t>перечень</w:t>
        </w:r>
      </w:hyperlink>
      <w:r>
        <w:rPr>
          <w:rFonts w:ascii="Calibri" w:hAnsi="Calibri" w:cs="Calibri"/>
        </w:rPr>
        <w:t xml:space="preserve"> заболеваний, при наличии которых лицо не может усыновить (удочерить) ребенка, принять его под опеку (попечительство), взять в приемную или патронатную семью.</w:t>
      </w:r>
    </w:p>
    <w:p w:rsidR="00F43B18" w:rsidRDefault="00F43B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Установить, что указанный </w:t>
      </w:r>
      <w:hyperlink w:anchor="Par31" w:history="1">
        <w:r>
          <w:rPr>
            <w:rFonts w:ascii="Calibri" w:hAnsi="Calibri" w:cs="Calibri"/>
            <w:color w:val="0000FF"/>
          </w:rPr>
          <w:t>перечень</w:t>
        </w:r>
      </w:hyperlink>
      <w:r>
        <w:rPr>
          <w:rFonts w:ascii="Calibri" w:hAnsi="Calibri" w:cs="Calibri"/>
        </w:rPr>
        <w:t xml:space="preserve"> заболеваний распространяется также на лиц, осуществляющих воспитательную деятельность в детских домах семейного типа.</w:t>
      </w:r>
    </w:p>
    <w:p w:rsidR="00F43B18" w:rsidRDefault="00F43B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Признать утратившими силу:</w:t>
      </w:r>
    </w:p>
    <w:p w:rsidR="00F43B18" w:rsidRDefault="00761F2E">
      <w:pPr>
        <w:widowControl w:val="0"/>
        <w:autoSpaceDE w:val="0"/>
        <w:autoSpaceDN w:val="0"/>
        <w:adjustRightInd w:val="0"/>
        <w:spacing w:after="0" w:line="240" w:lineRule="auto"/>
        <w:ind w:firstLine="540"/>
        <w:jc w:val="both"/>
        <w:rPr>
          <w:rFonts w:ascii="Calibri" w:hAnsi="Calibri" w:cs="Calibri"/>
        </w:rPr>
      </w:pPr>
      <w:hyperlink r:id="rId1900" w:history="1">
        <w:r w:rsidR="00F43B18">
          <w:rPr>
            <w:rFonts w:ascii="Calibri" w:hAnsi="Calibri" w:cs="Calibri"/>
            <w:color w:val="0000FF"/>
          </w:rPr>
          <w:t>постановление</w:t>
        </w:r>
      </w:hyperlink>
      <w:r w:rsidR="00F43B18">
        <w:rPr>
          <w:rFonts w:ascii="Calibri" w:hAnsi="Calibri" w:cs="Calibri"/>
        </w:rPr>
        <w:t xml:space="preserve"> Правительства Российской Федерации от 1 мая 1996 г. N 542 "Об утверждении Перечня заболеваний, при наличии которых лицо не может усыновить ребенка, принять его под опеку (попечительство), взять в приемную семью" (Собрание законодательства Российской Федерации, 1996, N 19, ст. 2304);</w:t>
      </w:r>
    </w:p>
    <w:p w:rsidR="00F43B18" w:rsidRDefault="00761F2E">
      <w:pPr>
        <w:widowControl w:val="0"/>
        <w:autoSpaceDE w:val="0"/>
        <w:autoSpaceDN w:val="0"/>
        <w:adjustRightInd w:val="0"/>
        <w:spacing w:after="0" w:line="240" w:lineRule="auto"/>
        <w:ind w:firstLine="540"/>
        <w:jc w:val="both"/>
        <w:rPr>
          <w:rFonts w:ascii="Calibri" w:hAnsi="Calibri" w:cs="Calibri"/>
        </w:rPr>
      </w:pPr>
      <w:hyperlink r:id="rId1901" w:history="1">
        <w:r w:rsidR="00F43B18">
          <w:rPr>
            <w:rFonts w:ascii="Calibri" w:hAnsi="Calibri" w:cs="Calibri"/>
            <w:color w:val="0000FF"/>
          </w:rPr>
          <w:t>пункт 2</w:t>
        </w:r>
      </w:hyperlink>
      <w:r w:rsidR="00F43B18">
        <w:rPr>
          <w:rFonts w:ascii="Calibri" w:hAnsi="Calibri" w:cs="Calibri"/>
        </w:rPr>
        <w:t xml:space="preserve"> постановления Правительства Российской Федерации от 19 марта 2001 г. N 195 "О детском доме семейного типа" (Собрание законодательства Российской Федерации, 2001, N 13, ст. 1251).</w:t>
      </w:r>
    </w:p>
    <w:p w:rsidR="00F43B18" w:rsidRDefault="00F43B18">
      <w:pPr>
        <w:widowControl w:val="0"/>
        <w:autoSpaceDE w:val="0"/>
        <w:autoSpaceDN w:val="0"/>
        <w:adjustRightInd w:val="0"/>
        <w:spacing w:after="0" w:line="240" w:lineRule="auto"/>
        <w:jc w:val="right"/>
        <w:rPr>
          <w:rFonts w:ascii="Calibri" w:hAnsi="Calibri" w:cs="Calibri"/>
        </w:rPr>
      </w:pPr>
    </w:p>
    <w:p w:rsidR="00F43B18" w:rsidRDefault="00F43B18">
      <w:pPr>
        <w:widowControl w:val="0"/>
        <w:autoSpaceDE w:val="0"/>
        <w:autoSpaceDN w:val="0"/>
        <w:adjustRightInd w:val="0"/>
        <w:spacing w:after="0" w:line="240" w:lineRule="auto"/>
        <w:jc w:val="right"/>
        <w:rPr>
          <w:rFonts w:ascii="Calibri" w:hAnsi="Calibri" w:cs="Calibri"/>
        </w:rPr>
      </w:pPr>
      <w:r>
        <w:rPr>
          <w:rFonts w:ascii="Calibri" w:hAnsi="Calibri" w:cs="Calibri"/>
        </w:rPr>
        <w:t>Председатель Правительства</w:t>
      </w:r>
    </w:p>
    <w:p w:rsidR="00F43B18" w:rsidRDefault="00F43B18">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F43B18" w:rsidRDefault="00F43B18">
      <w:pPr>
        <w:widowControl w:val="0"/>
        <w:autoSpaceDE w:val="0"/>
        <w:autoSpaceDN w:val="0"/>
        <w:adjustRightInd w:val="0"/>
        <w:spacing w:after="0" w:line="240" w:lineRule="auto"/>
        <w:jc w:val="right"/>
        <w:rPr>
          <w:rFonts w:ascii="Calibri" w:hAnsi="Calibri" w:cs="Calibri"/>
        </w:rPr>
      </w:pPr>
      <w:r>
        <w:rPr>
          <w:rFonts w:ascii="Calibri" w:hAnsi="Calibri" w:cs="Calibri"/>
        </w:rPr>
        <w:t>Д.МЕДВЕДЕВ</w:t>
      </w:r>
    </w:p>
    <w:p w:rsidR="00F43B18" w:rsidRDefault="00F43B18">
      <w:pPr>
        <w:widowControl w:val="0"/>
        <w:autoSpaceDE w:val="0"/>
        <w:autoSpaceDN w:val="0"/>
        <w:adjustRightInd w:val="0"/>
        <w:spacing w:after="0" w:line="240" w:lineRule="auto"/>
        <w:jc w:val="right"/>
        <w:rPr>
          <w:rFonts w:ascii="Calibri" w:hAnsi="Calibri" w:cs="Calibri"/>
        </w:rPr>
      </w:pPr>
    </w:p>
    <w:p w:rsidR="00F43B18" w:rsidRDefault="00F43B18">
      <w:pPr>
        <w:widowControl w:val="0"/>
        <w:autoSpaceDE w:val="0"/>
        <w:autoSpaceDN w:val="0"/>
        <w:adjustRightInd w:val="0"/>
        <w:spacing w:after="0" w:line="240" w:lineRule="auto"/>
        <w:jc w:val="right"/>
        <w:rPr>
          <w:rFonts w:ascii="Calibri" w:hAnsi="Calibri" w:cs="Calibri"/>
        </w:rPr>
      </w:pPr>
    </w:p>
    <w:p w:rsidR="00F43B18" w:rsidRDefault="00F43B18">
      <w:pPr>
        <w:widowControl w:val="0"/>
        <w:autoSpaceDE w:val="0"/>
        <w:autoSpaceDN w:val="0"/>
        <w:adjustRightInd w:val="0"/>
        <w:spacing w:after="0" w:line="240" w:lineRule="auto"/>
        <w:jc w:val="right"/>
        <w:rPr>
          <w:rFonts w:ascii="Calibri" w:hAnsi="Calibri" w:cs="Calibri"/>
        </w:rPr>
      </w:pPr>
    </w:p>
    <w:p w:rsidR="00F43B18" w:rsidRDefault="00F43B18">
      <w:pPr>
        <w:widowControl w:val="0"/>
        <w:autoSpaceDE w:val="0"/>
        <w:autoSpaceDN w:val="0"/>
        <w:adjustRightInd w:val="0"/>
        <w:spacing w:after="0" w:line="240" w:lineRule="auto"/>
        <w:jc w:val="right"/>
        <w:outlineLvl w:val="0"/>
        <w:rPr>
          <w:rFonts w:ascii="Calibri" w:hAnsi="Calibri" w:cs="Calibri"/>
        </w:rPr>
      </w:pPr>
      <w:bookmarkStart w:id="324" w:name="Par26"/>
      <w:bookmarkEnd w:id="324"/>
      <w:r>
        <w:rPr>
          <w:rFonts w:ascii="Calibri" w:hAnsi="Calibri" w:cs="Calibri"/>
        </w:rPr>
        <w:t>Утвержден</w:t>
      </w:r>
    </w:p>
    <w:p w:rsidR="00F43B18" w:rsidRDefault="00F43B18">
      <w:pPr>
        <w:widowControl w:val="0"/>
        <w:autoSpaceDE w:val="0"/>
        <w:autoSpaceDN w:val="0"/>
        <w:adjustRightInd w:val="0"/>
        <w:spacing w:after="0" w:line="240" w:lineRule="auto"/>
        <w:jc w:val="right"/>
        <w:rPr>
          <w:rFonts w:ascii="Calibri" w:hAnsi="Calibri" w:cs="Calibri"/>
        </w:rPr>
      </w:pPr>
      <w:r>
        <w:rPr>
          <w:rFonts w:ascii="Calibri" w:hAnsi="Calibri" w:cs="Calibri"/>
        </w:rPr>
        <w:t>постановлением Правительства</w:t>
      </w:r>
    </w:p>
    <w:p w:rsidR="00F43B18" w:rsidRDefault="00F43B18">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F43B18" w:rsidRDefault="00F43B18">
      <w:pPr>
        <w:widowControl w:val="0"/>
        <w:autoSpaceDE w:val="0"/>
        <w:autoSpaceDN w:val="0"/>
        <w:adjustRightInd w:val="0"/>
        <w:spacing w:after="0" w:line="240" w:lineRule="auto"/>
        <w:jc w:val="right"/>
        <w:rPr>
          <w:rFonts w:ascii="Calibri" w:hAnsi="Calibri" w:cs="Calibri"/>
        </w:rPr>
      </w:pPr>
      <w:r>
        <w:rPr>
          <w:rFonts w:ascii="Calibri" w:hAnsi="Calibri" w:cs="Calibri"/>
        </w:rPr>
        <w:t>от 14 февраля 2013 г. N 117</w:t>
      </w:r>
    </w:p>
    <w:p w:rsidR="00F43B18" w:rsidRDefault="00F43B18">
      <w:pPr>
        <w:widowControl w:val="0"/>
        <w:autoSpaceDE w:val="0"/>
        <w:autoSpaceDN w:val="0"/>
        <w:adjustRightInd w:val="0"/>
        <w:spacing w:after="0" w:line="240" w:lineRule="auto"/>
        <w:jc w:val="right"/>
        <w:rPr>
          <w:rFonts w:ascii="Calibri" w:hAnsi="Calibri" w:cs="Calibri"/>
        </w:rPr>
      </w:pPr>
    </w:p>
    <w:p w:rsidR="00F43B18" w:rsidRDefault="00F43B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ПЕРЕЧЕНЬ</w:t>
      </w:r>
    </w:p>
    <w:p w:rsidR="00F43B18" w:rsidRDefault="00F43B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ЗАБОЛЕВАНИЙ, ПРИ НАЛИЧИИ КОТОРЫХ ЛИЦО НЕ МОЖЕТ</w:t>
      </w:r>
    </w:p>
    <w:p w:rsidR="00F43B18" w:rsidRDefault="00F43B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УСЫНОВИТЬ (УДОЧЕРИТЬ) РЕБЕНКА, ПРИНЯТЬ ЕГО ПОД ОПЕКУ</w:t>
      </w:r>
    </w:p>
    <w:p w:rsidR="00F43B18" w:rsidRDefault="00F43B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(ПОПЕЧИТЕЛЬСТВО), ВЗЯТЬ В ПРИЕМНУЮ ИЛИ ПАТРОНАТНУЮ СЕМЬЮ</w:t>
      </w:r>
    </w:p>
    <w:p w:rsidR="00F43B18" w:rsidRDefault="00F43B18">
      <w:pPr>
        <w:widowControl w:val="0"/>
        <w:autoSpaceDE w:val="0"/>
        <w:autoSpaceDN w:val="0"/>
        <w:adjustRightInd w:val="0"/>
        <w:spacing w:after="0" w:line="240" w:lineRule="auto"/>
        <w:ind w:firstLine="540"/>
        <w:jc w:val="both"/>
        <w:rPr>
          <w:rFonts w:ascii="Calibri" w:hAnsi="Calibri" w:cs="Calibri"/>
        </w:rPr>
      </w:pPr>
    </w:p>
    <w:p w:rsidR="00F43B18" w:rsidRDefault="00F43B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Туберкулез органов дыхания у лиц, относящихся к I и II группам диспансерного наблюдения.</w:t>
      </w:r>
    </w:p>
    <w:p w:rsidR="00F43B18" w:rsidRDefault="00F43B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Инфекционные заболевания до прекращения диспансерного наблюдения в связи со стойкой ремиссией.</w:t>
      </w:r>
    </w:p>
    <w:p w:rsidR="00F43B18" w:rsidRDefault="00F43B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Злокачественные новообразования любой локализации III и IV стадий, а также злокачественные новообразования любой локализации I и II стадий до проведения радикального лечения.</w:t>
      </w:r>
    </w:p>
    <w:p w:rsidR="00F43B18" w:rsidRDefault="00F43B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Психические расстройства и расстройства поведения до прекращения диспансерного наблюдения.</w:t>
      </w:r>
    </w:p>
    <w:p w:rsidR="00F43B18" w:rsidRDefault="00F43B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Наркомания, токсикомания, алкоголизм.</w:t>
      </w:r>
    </w:p>
    <w:p w:rsidR="00F43B18" w:rsidRDefault="00F43B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Заболевания и травмы, приведшие к инвалидности I группы.</w:t>
      </w:r>
    </w:p>
    <w:p w:rsidR="00F43B18" w:rsidRDefault="00F43B18">
      <w:pPr>
        <w:widowControl w:val="0"/>
        <w:autoSpaceDE w:val="0"/>
        <w:autoSpaceDN w:val="0"/>
        <w:adjustRightInd w:val="0"/>
        <w:spacing w:after="0" w:line="240" w:lineRule="auto"/>
        <w:ind w:firstLine="540"/>
        <w:jc w:val="both"/>
        <w:rPr>
          <w:rFonts w:ascii="Calibri" w:hAnsi="Calibri" w:cs="Calibri"/>
        </w:rPr>
      </w:pPr>
    </w:p>
    <w:p w:rsidR="00F43B18" w:rsidRDefault="00F43B18">
      <w:pPr>
        <w:widowControl w:val="0"/>
        <w:pBdr>
          <w:bottom w:val="single" w:sz="6" w:space="0" w:color="auto"/>
        </w:pBdr>
        <w:autoSpaceDE w:val="0"/>
        <w:autoSpaceDN w:val="0"/>
        <w:adjustRightInd w:val="0"/>
        <w:spacing w:after="0" w:line="240" w:lineRule="auto"/>
        <w:rPr>
          <w:rFonts w:ascii="Calibri" w:hAnsi="Calibri" w:cs="Calibri"/>
          <w:sz w:val="5"/>
          <w:szCs w:val="5"/>
        </w:rPr>
      </w:pPr>
    </w:p>
    <w:p w:rsidR="00BE7F5C" w:rsidRDefault="00BE7F5C">
      <w:pPr>
        <w:widowControl w:val="0"/>
        <w:autoSpaceDE w:val="0"/>
        <w:autoSpaceDN w:val="0"/>
        <w:adjustRightInd w:val="0"/>
        <w:spacing w:after="0" w:line="240" w:lineRule="auto"/>
        <w:jc w:val="both"/>
        <w:outlineLvl w:val="0"/>
        <w:rPr>
          <w:rFonts w:ascii="Calibri" w:hAnsi="Calibri" w:cs="Calibri"/>
        </w:rPr>
      </w:pPr>
    </w:p>
    <w:p w:rsidR="00F43B18" w:rsidRDefault="00F43B18">
      <w:pPr>
        <w:widowControl w:val="0"/>
        <w:autoSpaceDE w:val="0"/>
        <w:autoSpaceDN w:val="0"/>
        <w:adjustRightInd w:val="0"/>
        <w:spacing w:after="0" w:line="240" w:lineRule="auto"/>
        <w:jc w:val="both"/>
        <w:outlineLvl w:val="0"/>
        <w:rPr>
          <w:rFonts w:ascii="Calibri" w:hAnsi="Calibri" w:cs="Calibri"/>
        </w:rPr>
        <w:sectPr w:rsidR="00F43B18" w:rsidSect="00C66064">
          <w:pgSz w:w="11906" w:h="16838"/>
          <w:pgMar w:top="1134" w:right="850" w:bottom="851" w:left="1701" w:header="708" w:footer="708" w:gutter="0"/>
          <w:cols w:space="708"/>
          <w:titlePg/>
          <w:docGrid w:linePitch="360"/>
        </w:sectPr>
      </w:pPr>
    </w:p>
    <w:p w:rsidR="00BE7F5C" w:rsidRDefault="00BE7F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lastRenderedPageBreak/>
        <w:t>ПРАВИТЕЛЬСТВО РОССИЙСКОЙ ФЕДЕРАЦИИ</w:t>
      </w:r>
    </w:p>
    <w:p w:rsidR="00BE7F5C" w:rsidRDefault="00BE7F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ПОСТАНОВЛЕНИЕ</w:t>
      </w:r>
    </w:p>
    <w:p w:rsidR="00BE7F5C" w:rsidRDefault="00BE7F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14 февраля 2013 г. N 116</w:t>
      </w:r>
    </w:p>
    <w:p w:rsidR="00BE7F5C" w:rsidRPr="009258E6" w:rsidRDefault="00BE7F5C">
      <w:pPr>
        <w:widowControl w:val="0"/>
        <w:autoSpaceDE w:val="0"/>
        <w:autoSpaceDN w:val="0"/>
        <w:adjustRightInd w:val="0"/>
        <w:spacing w:after="0" w:line="240" w:lineRule="auto"/>
        <w:jc w:val="center"/>
        <w:rPr>
          <w:rFonts w:ascii="Calibri" w:hAnsi="Calibri" w:cs="Calibri"/>
          <w:b/>
          <w:bCs/>
          <w:sz w:val="6"/>
          <w:szCs w:val="6"/>
        </w:rPr>
      </w:pPr>
    </w:p>
    <w:p w:rsidR="00BE7F5C" w:rsidRDefault="00BE7F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МЕРАХ</w:t>
      </w:r>
    </w:p>
    <w:p w:rsidR="00BE7F5C" w:rsidRDefault="00BE7F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 СОВЕРШЕНСТВОВАНИЮ ОРГАНИЗАЦИИ МЕДИЦИНСКОЙ ПОМОЩИ</w:t>
      </w:r>
    </w:p>
    <w:p w:rsidR="00BE7F5C" w:rsidRDefault="00BE7F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ДЕТЯМ-СИРОТАМ И ДЕТЯМ, ОСТАВШИМСЯ БЕЗ ПОПЕЧЕНИЯ РОДИТЕЛЕЙ</w:t>
      </w:r>
    </w:p>
    <w:p w:rsidR="00BE7F5C" w:rsidRDefault="00BE7F5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w:t>
      </w:r>
      <w:hyperlink r:id="rId1902" w:history="1">
        <w:r>
          <w:rPr>
            <w:rFonts w:ascii="Calibri" w:hAnsi="Calibri" w:cs="Calibri"/>
            <w:color w:val="0000FF"/>
          </w:rPr>
          <w:t>Постановления</w:t>
        </w:r>
      </w:hyperlink>
      <w:r>
        <w:rPr>
          <w:rFonts w:ascii="Calibri" w:hAnsi="Calibri" w:cs="Calibri"/>
        </w:rPr>
        <w:t xml:space="preserve"> Правительства РФ от 02.07.2013 N 558)</w:t>
      </w:r>
    </w:p>
    <w:p w:rsidR="00BE7F5C" w:rsidRDefault="00BE7F5C">
      <w:pPr>
        <w:widowControl w:val="0"/>
        <w:autoSpaceDE w:val="0"/>
        <w:autoSpaceDN w:val="0"/>
        <w:adjustRightInd w:val="0"/>
        <w:spacing w:after="0" w:line="240" w:lineRule="auto"/>
        <w:ind w:firstLine="540"/>
        <w:jc w:val="both"/>
        <w:rPr>
          <w:rFonts w:ascii="Calibri" w:hAnsi="Calibri" w:cs="Calibri"/>
        </w:rPr>
      </w:pP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реализации </w:t>
      </w:r>
      <w:hyperlink r:id="rId1903" w:history="1">
        <w:r>
          <w:rPr>
            <w:rFonts w:ascii="Calibri" w:hAnsi="Calibri" w:cs="Calibri"/>
            <w:color w:val="0000FF"/>
          </w:rPr>
          <w:t>Указа</w:t>
        </w:r>
      </w:hyperlink>
      <w:r>
        <w:rPr>
          <w:rFonts w:ascii="Calibri" w:hAnsi="Calibri" w:cs="Calibri"/>
        </w:rPr>
        <w:t xml:space="preserve"> Президента Российской Федерации от 28 декабря 2012 г. N 1688 "О некоторых мерах по реализации государственной политики в сфере защиты детей-сирот и детей, оставшихся без попечения родителей" Правительство Российской Федерации постановляет:</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Министерству здравоохранения Российской Федерации:</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утвердить </w:t>
      </w:r>
      <w:hyperlink r:id="rId1904" w:history="1">
        <w:r>
          <w:rPr>
            <w:rFonts w:ascii="Calibri" w:hAnsi="Calibri" w:cs="Calibri"/>
            <w:color w:val="0000FF"/>
          </w:rPr>
          <w:t>порядок</w:t>
        </w:r>
      </w:hyperlink>
      <w:r>
        <w:rPr>
          <w:rFonts w:ascii="Calibri" w:hAnsi="Calibri" w:cs="Calibri"/>
        </w:rPr>
        <w:t xml:space="preserve"> проведения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утвердить порядок медицинского освидетельствования граждан, намеревающихся усыновить (удочерить), взять под опеку (попечительство), в приемную или патронатную семью детей-сирот и детей, оставшихся без попечения родителей, а также форму заключения о результатах медицинского освидетельствования таких граждан;</w:t>
      </w:r>
    </w:p>
    <w:p w:rsidR="00BE7F5C" w:rsidRDefault="00BE7F5C">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905" w:history="1">
        <w:r>
          <w:rPr>
            <w:rFonts w:ascii="Calibri" w:hAnsi="Calibri" w:cs="Calibri"/>
            <w:color w:val="0000FF"/>
          </w:rPr>
          <w:t>Постановления</w:t>
        </w:r>
      </w:hyperlink>
      <w:r>
        <w:rPr>
          <w:rFonts w:ascii="Calibri" w:hAnsi="Calibri" w:cs="Calibri"/>
        </w:rPr>
        <w:t xml:space="preserve"> Правительства РФ от 02.07.2013 N 558)</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утвердить порядок представления в Министерство здравоохранения Российской Федерации сведений о проведении диспансеризации детей-сирот и детей, оставшихся без попечения родителей, и оказании им в случае выявления у них заболеваний медицинской помощи всех видов, включая специализированную, в том числе высокотехнологичную, медицинскую помощь;</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обеспечить мониторинг проведения диспансеризации детей-сирот и детей, оставшихся без попечения родителей, и оказания им в случае выявления у них заболеваний медицинской помощи всех видов, включая специализированную, в том числе высокотехнологичную, медицинскую помощь.</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Федеральной службе по надзору в сфере здравоохранения обеспечить осуществление в установленном порядке контроля за качеством проведения медицинских осмотров, диспансеризации (в соответствии с порядком их проведения)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 а также за качеством последующего оказания медицинской помощи таким категориям детей.</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Рекомендовать органам исполнительной власти субъектов Российской Федерации:</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обеспечить проведение ежегодной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формировании территориальных программ государственных гарантий бесплатного оказания гражданам медицинской помощи устанавливать условия предоставления детям-сиротам и детям, оставшимся без попечения родителей, в случае выявления у них заболеваний медицинской помощи всех видов, включая специализированную, в том числе высокотехнологичную, медицинскую помощь;</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обеспечить представление в Министерство здравоохранения Российской Федерации сведений о проведении диспансеризации детей-сирот и детей, оставшихся без попечения родителей, и оказании им в случае выявления у них заболеваний медицинской помощи всех видов, включая специализированную, в том числе высокотехнологичную, медицинскую помощь, в соответствии с порядком, установленным Министерством здравоохранения Российской Федерации.</w:t>
      </w:r>
    </w:p>
    <w:p w:rsidR="00BE7F5C" w:rsidRDefault="00BE7F5C">
      <w:pPr>
        <w:widowControl w:val="0"/>
        <w:autoSpaceDE w:val="0"/>
        <w:autoSpaceDN w:val="0"/>
        <w:adjustRightInd w:val="0"/>
        <w:spacing w:after="0" w:line="240" w:lineRule="auto"/>
        <w:jc w:val="right"/>
        <w:rPr>
          <w:rFonts w:ascii="Calibri" w:hAnsi="Calibri" w:cs="Calibri"/>
        </w:rPr>
      </w:pPr>
      <w:r>
        <w:rPr>
          <w:rFonts w:ascii="Calibri" w:hAnsi="Calibri" w:cs="Calibri"/>
        </w:rPr>
        <w:t>Председатель Правительства</w:t>
      </w:r>
    </w:p>
    <w:p w:rsidR="009258E6" w:rsidRDefault="00BE7F5C" w:rsidP="00BE7F5C">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BE7F5C" w:rsidRDefault="00BE7F5C" w:rsidP="00BE7F5C">
      <w:pPr>
        <w:widowControl w:val="0"/>
        <w:autoSpaceDE w:val="0"/>
        <w:autoSpaceDN w:val="0"/>
        <w:adjustRightInd w:val="0"/>
        <w:spacing w:after="0" w:line="240" w:lineRule="auto"/>
        <w:jc w:val="right"/>
        <w:rPr>
          <w:rFonts w:ascii="Calibri" w:hAnsi="Calibri" w:cs="Calibri"/>
        </w:rPr>
      </w:pPr>
      <w:r>
        <w:rPr>
          <w:rFonts w:ascii="Calibri" w:hAnsi="Calibri" w:cs="Calibri"/>
        </w:rPr>
        <w:t>Д.МЕДВЕДЕВ</w:t>
      </w:r>
    </w:p>
    <w:p w:rsidR="00BE7F5C" w:rsidRDefault="00BE7F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43501" w:rsidRDefault="00943501">
      <w:pPr>
        <w:widowControl w:val="0"/>
        <w:autoSpaceDE w:val="0"/>
        <w:autoSpaceDN w:val="0"/>
        <w:adjustRightInd w:val="0"/>
        <w:spacing w:after="0" w:line="240" w:lineRule="auto"/>
        <w:jc w:val="both"/>
        <w:outlineLvl w:val="0"/>
        <w:rPr>
          <w:rFonts w:ascii="Calibri" w:hAnsi="Calibri" w:cs="Calibri"/>
        </w:rPr>
      </w:pPr>
    </w:p>
    <w:p w:rsidR="00012AD8" w:rsidRDefault="00012AD8">
      <w:pPr>
        <w:widowControl w:val="0"/>
        <w:autoSpaceDE w:val="0"/>
        <w:autoSpaceDN w:val="0"/>
        <w:adjustRightInd w:val="0"/>
        <w:spacing w:after="0" w:line="240" w:lineRule="auto"/>
        <w:outlineLvl w:val="0"/>
        <w:rPr>
          <w:rFonts w:ascii="Calibri" w:hAnsi="Calibri" w:cs="Calibri"/>
        </w:rPr>
        <w:sectPr w:rsidR="00012AD8" w:rsidSect="00C66064">
          <w:pgSz w:w="11906" w:h="16838"/>
          <w:pgMar w:top="1134" w:right="850" w:bottom="851" w:left="1701" w:header="708" w:footer="708" w:gutter="0"/>
          <w:cols w:space="708"/>
          <w:titlePg/>
          <w:docGrid w:linePitch="360"/>
        </w:sectPr>
      </w:pPr>
    </w:p>
    <w:p w:rsidR="009671F4" w:rsidRDefault="009671F4">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lastRenderedPageBreak/>
        <w:t>ПРАВИТЕЛЬСТВО РОССИЙСКОЙ ФЕДЕРАЦИИ</w:t>
      </w:r>
    </w:p>
    <w:p w:rsidR="009671F4" w:rsidRDefault="009671F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ПОСТАНОВЛЕНИЕ</w:t>
      </w:r>
    </w:p>
    <w:p w:rsidR="009671F4" w:rsidRDefault="009671F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31 декабря 2009 г. N 1203</w:t>
      </w:r>
    </w:p>
    <w:p w:rsidR="009671F4" w:rsidRDefault="009671F4">
      <w:pPr>
        <w:widowControl w:val="0"/>
        <w:autoSpaceDE w:val="0"/>
        <w:autoSpaceDN w:val="0"/>
        <w:adjustRightInd w:val="0"/>
        <w:spacing w:after="0" w:line="240" w:lineRule="auto"/>
        <w:jc w:val="center"/>
        <w:rPr>
          <w:rFonts w:ascii="Calibri" w:hAnsi="Calibri" w:cs="Calibri"/>
          <w:b/>
          <w:bCs/>
        </w:rPr>
      </w:pPr>
    </w:p>
    <w:p w:rsidR="009671F4" w:rsidRDefault="009671F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ОБ УТВЕРЖДЕНИИ ПРАВИЛ ПРЕДОСТАВЛЕНИЯ</w:t>
      </w:r>
    </w:p>
    <w:p w:rsidR="009671F4" w:rsidRDefault="009671F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 РАСПРЕДЕЛЕНИЯ СУБСИДИЙ ИЗ ФЕДЕРАЛЬНОГО БЮДЖЕТА</w:t>
      </w:r>
    </w:p>
    <w:p w:rsidR="009671F4" w:rsidRDefault="009671F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БЮДЖЕТАМ СУБЪЕКТОВ РОССИЙСКОЙ ФЕДЕРАЦИИ НА ПРЕДОСТАВЛЕНИЕ</w:t>
      </w:r>
    </w:p>
    <w:p w:rsidR="009671F4" w:rsidRDefault="009671F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ЖИЛЫХ ПОМЕЩЕНИЙ ДЕТЯМ-СИРОТАМ И ДЕТЯМ, ОСТАВШИМСЯ</w:t>
      </w:r>
    </w:p>
    <w:p w:rsidR="009671F4" w:rsidRDefault="009671F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БЕЗ ПОПЕЧЕНИЯ РОДИТЕЛЕЙ, ЛИЦАМ ИЗ ИХ ЧИСЛА</w:t>
      </w:r>
    </w:p>
    <w:p w:rsidR="009671F4" w:rsidRDefault="009671F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 ДОГОВОРАМ НАЙМА СПЕЦИАЛИЗИРОВАННЫХ</w:t>
      </w:r>
    </w:p>
    <w:p w:rsidR="009671F4" w:rsidRDefault="009671F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ЖИЛЫХ ПОМЕЩЕНИЙ</w:t>
      </w:r>
    </w:p>
    <w:p w:rsidR="009671F4" w:rsidRDefault="009671F4">
      <w:pPr>
        <w:widowControl w:val="0"/>
        <w:autoSpaceDE w:val="0"/>
        <w:autoSpaceDN w:val="0"/>
        <w:adjustRightInd w:val="0"/>
        <w:spacing w:after="0" w:line="240" w:lineRule="auto"/>
        <w:jc w:val="center"/>
        <w:rPr>
          <w:rFonts w:ascii="Calibri" w:hAnsi="Calibri" w:cs="Calibri"/>
        </w:rPr>
      </w:pPr>
    </w:p>
    <w:p w:rsidR="009671F4" w:rsidRDefault="009671F4">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Постановлений Правительства РФ от 28.12.2010 </w:t>
      </w:r>
      <w:hyperlink r:id="rId1906" w:history="1">
        <w:r>
          <w:rPr>
            <w:rFonts w:ascii="Calibri" w:hAnsi="Calibri" w:cs="Calibri"/>
            <w:color w:val="0000FF"/>
          </w:rPr>
          <w:t>N 1171</w:t>
        </w:r>
      </w:hyperlink>
      <w:r>
        <w:rPr>
          <w:rFonts w:ascii="Calibri" w:hAnsi="Calibri" w:cs="Calibri"/>
        </w:rPr>
        <w:t>,</w:t>
      </w:r>
    </w:p>
    <w:p w:rsidR="009671F4" w:rsidRDefault="009671F4">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22.07.2011 </w:t>
      </w:r>
      <w:hyperlink r:id="rId1907" w:history="1">
        <w:r>
          <w:rPr>
            <w:rFonts w:ascii="Calibri" w:hAnsi="Calibri" w:cs="Calibri"/>
            <w:color w:val="0000FF"/>
          </w:rPr>
          <w:t>N 611</w:t>
        </w:r>
      </w:hyperlink>
      <w:r>
        <w:rPr>
          <w:rFonts w:ascii="Calibri" w:hAnsi="Calibri" w:cs="Calibri"/>
        </w:rPr>
        <w:t xml:space="preserve">, от 30.12.2011 </w:t>
      </w:r>
      <w:hyperlink r:id="rId1908" w:history="1">
        <w:r>
          <w:rPr>
            <w:rFonts w:ascii="Calibri" w:hAnsi="Calibri" w:cs="Calibri"/>
            <w:color w:val="0000FF"/>
          </w:rPr>
          <w:t>N 1249</w:t>
        </w:r>
      </w:hyperlink>
      <w:r>
        <w:rPr>
          <w:rFonts w:ascii="Calibri" w:hAnsi="Calibri" w:cs="Calibri"/>
        </w:rPr>
        <w:t xml:space="preserve">, от 30.07.2012 </w:t>
      </w:r>
      <w:hyperlink r:id="rId1909" w:history="1">
        <w:r>
          <w:rPr>
            <w:rFonts w:ascii="Calibri" w:hAnsi="Calibri" w:cs="Calibri"/>
            <w:color w:val="0000FF"/>
          </w:rPr>
          <w:t>N 781</w:t>
        </w:r>
      </w:hyperlink>
      <w:r>
        <w:rPr>
          <w:rFonts w:ascii="Calibri" w:hAnsi="Calibri" w:cs="Calibri"/>
        </w:rPr>
        <w:t>,</w:t>
      </w:r>
    </w:p>
    <w:p w:rsidR="009671F4" w:rsidRDefault="009671F4">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24.12.2012 </w:t>
      </w:r>
      <w:hyperlink r:id="rId1910" w:history="1">
        <w:r>
          <w:rPr>
            <w:rFonts w:ascii="Calibri" w:hAnsi="Calibri" w:cs="Calibri"/>
            <w:color w:val="0000FF"/>
          </w:rPr>
          <w:t>N 1390</w:t>
        </w:r>
      </w:hyperlink>
      <w:r>
        <w:rPr>
          <w:rFonts w:ascii="Calibri" w:hAnsi="Calibri" w:cs="Calibri"/>
        </w:rPr>
        <w:t xml:space="preserve">, от 13.03.2014 </w:t>
      </w:r>
      <w:hyperlink r:id="rId1911" w:history="1">
        <w:r>
          <w:rPr>
            <w:rFonts w:ascii="Calibri" w:hAnsi="Calibri" w:cs="Calibri"/>
            <w:color w:val="0000FF"/>
          </w:rPr>
          <w:t>N 182</w:t>
        </w:r>
      </w:hyperlink>
      <w:r>
        <w:rPr>
          <w:rFonts w:ascii="Calibri" w:hAnsi="Calibri" w:cs="Calibri"/>
        </w:rPr>
        <w:t>)</w:t>
      </w:r>
    </w:p>
    <w:p w:rsidR="009671F4" w:rsidRDefault="009671F4">
      <w:pPr>
        <w:widowControl w:val="0"/>
        <w:autoSpaceDE w:val="0"/>
        <w:autoSpaceDN w:val="0"/>
        <w:adjustRightInd w:val="0"/>
        <w:spacing w:after="0" w:line="240" w:lineRule="auto"/>
        <w:rPr>
          <w:rFonts w:ascii="Calibri" w:hAnsi="Calibri" w:cs="Calibri"/>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со </w:t>
      </w:r>
      <w:hyperlink r:id="rId1912" w:history="1">
        <w:r>
          <w:rPr>
            <w:rFonts w:ascii="Calibri" w:hAnsi="Calibri" w:cs="Calibri"/>
            <w:color w:val="0000FF"/>
          </w:rPr>
          <w:t>статьей 132</w:t>
        </w:r>
      </w:hyperlink>
      <w:r>
        <w:rPr>
          <w:rFonts w:ascii="Calibri" w:hAnsi="Calibri" w:cs="Calibri"/>
        </w:rPr>
        <w:t xml:space="preserve"> Бюджетного кодекса Российской Федерации Правительство Российской Федерации постановляет:</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Утвердить прилагаемые </w:t>
      </w:r>
      <w:hyperlink w:anchor="Par41" w:history="1">
        <w:r>
          <w:rPr>
            <w:rFonts w:ascii="Calibri" w:hAnsi="Calibri" w:cs="Calibri"/>
            <w:color w:val="0000FF"/>
          </w:rPr>
          <w:t>Правила</w:t>
        </w:r>
      </w:hyperlink>
      <w:r>
        <w:rPr>
          <w:rFonts w:ascii="Calibri" w:hAnsi="Calibri" w:cs="Calibri"/>
        </w:rPr>
        <w:t xml:space="preserve"> предоставления и распределения субсидий из федерального бюджета бюджетам субъектов Российской Федерации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913" w:history="1">
        <w:r>
          <w:rPr>
            <w:rFonts w:ascii="Calibri" w:hAnsi="Calibri" w:cs="Calibri"/>
            <w:color w:val="0000FF"/>
          </w:rPr>
          <w:t>Постановления</w:t>
        </w:r>
      </w:hyperlink>
      <w:r>
        <w:rPr>
          <w:rFonts w:ascii="Calibri" w:hAnsi="Calibri" w:cs="Calibri"/>
        </w:rPr>
        <w:t xml:space="preserve"> Правительства РФ от 24.12.2012 N 1390)</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Признать утратившими силу:</w:t>
      </w:r>
    </w:p>
    <w:p w:rsidR="009671F4" w:rsidRDefault="00761F2E">
      <w:pPr>
        <w:widowControl w:val="0"/>
        <w:autoSpaceDE w:val="0"/>
        <w:autoSpaceDN w:val="0"/>
        <w:adjustRightInd w:val="0"/>
        <w:spacing w:after="0" w:line="240" w:lineRule="auto"/>
        <w:ind w:firstLine="540"/>
        <w:jc w:val="both"/>
        <w:rPr>
          <w:rFonts w:ascii="Calibri" w:hAnsi="Calibri" w:cs="Calibri"/>
        </w:rPr>
      </w:pPr>
      <w:hyperlink r:id="rId1914" w:history="1">
        <w:r w:rsidR="009671F4">
          <w:rPr>
            <w:rFonts w:ascii="Calibri" w:hAnsi="Calibri" w:cs="Calibri"/>
            <w:color w:val="0000FF"/>
          </w:rPr>
          <w:t>Постановление</w:t>
        </w:r>
      </w:hyperlink>
      <w:r w:rsidR="009671F4">
        <w:rPr>
          <w:rFonts w:ascii="Calibri" w:hAnsi="Calibri" w:cs="Calibri"/>
        </w:rPr>
        <w:t xml:space="preserve"> Правительства Российской Федерации от 21 марта 2007 г. N 167 "Об утверждении Правил предоставления субсидий из федерального бюджета в целях софинансирования расходов бюджетов субъектов Российской Федерации на обеспечение жилыми помещениями детей-сирот, детей, оставшихся без попечения родителей, а также детей, находящихся под опекой (попечительством), не имеющих закрепленного жилого помещения" (Собрание законодательства Российской Федерации, 2007, N 13, ст. 1584);</w:t>
      </w:r>
    </w:p>
    <w:p w:rsidR="009671F4" w:rsidRDefault="00761F2E">
      <w:pPr>
        <w:widowControl w:val="0"/>
        <w:autoSpaceDE w:val="0"/>
        <w:autoSpaceDN w:val="0"/>
        <w:adjustRightInd w:val="0"/>
        <w:spacing w:after="0" w:line="240" w:lineRule="auto"/>
        <w:ind w:firstLine="540"/>
        <w:jc w:val="both"/>
        <w:rPr>
          <w:rFonts w:ascii="Calibri" w:hAnsi="Calibri" w:cs="Calibri"/>
        </w:rPr>
      </w:pPr>
      <w:hyperlink r:id="rId1915" w:history="1">
        <w:r w:rsidR="009671F4">
          <w:rPr>
            <w:rFonts w:ascii="Calibri" w:hAnsi="Calibri" w:cs="Calibri"/>
            <w:color w:val="0000FF"/>
          </w:rPr>
          <w:t>пункт 22</w:t>
        </w:r>
      </w:hyperlink>
      <w:r w:rsidR="009671F4">
        <w:rPr>
          <w:rFonts w:ascii="Calibri" w:hAnsi="Calibri" w:cs="Calibri"/>
        </w:rPr>
        <w:t xml:space="preserve"> изменений, которые вносятся в акты Правительства Российской Федерации в связи с Федеральным законом "О федеральном бюджете на 2008 год и на плановый период 2009 и 2010 годов", утвержденных Постановлением Правительства Российской Федерации от 14 ноября 2007 г. N 778 "О мерах по реализации Федерального закона "О федеральном бюджете на 2008 год и на плановый период 2009 и 2010 годов" (Собрание законодательства Российской Федерации, 2007, N 48, ст. 6000);</w:t>
      </w:r>
    </w:p>
    <w:p w:rsidR="009671F4" w:rsidRDefault="00761F2E">
      <w:pPr>
        <w:widowControl w:val="0"/>
        <w:autoSpaceDE w:val="0"/>
        <w:autoSpaceDN w:val="0"/>
        <w:adjustRightInd w:val="0"/>
        <w:spacing w:after="0" w:line="240" w:lineRule="auto"/>
        <w:ind w:firstLine="540"/>
        <w:jc w:val="both"/>
        <w:rPr>
          <w:rFonts w:ascii="Calibri" w:hAnsi="Calibri" w:cs="Calibri"/>
        </w:rPr>
      </w:pPr>
      <w:hyperlink r:id="rId1916" w:history="1">
        <w:r w:rsidR="009671F4">
          <w:rPr>
            <w:rFonts w:ascii="Calibri" w:hAnsi="Calibri" w:cs="Calibri"/>
            <w:color w:val="0000FF"/>
          </w:rPr>
          <w:t>пункт 24</w:t>
        </w:r>
      </w:hyperlink>
      <w:r w:rsidR="009671F4">
        <w:rPr>
          <w:rFonts w:ascii="Calibri" w:hAnsi="Calibri" w:cs="Calibri"/>
        </w:rPr>
        <w:t xml:space="preserve"> изменений, которые вносятся в акты Правительства Российской Федерации в связи с принятием Федерального закона "О федеральном бюджете на 2009 год и на плановый период 2010 и 2011 годов", утвержденных Постановлением Правительства Российской Федерации от 27 января 2009 г. N 36 (Собрание законодательства Российской Федерации, 2009, N 6, ст. 737);</w:t>
      </w:r>
    </w:p>
    <w:p w:rsidR="009671F4" w:rsidRDefault="00761F2E">
      <w:pPr>
        <w:widowControl w:val="0"/>
        <w:autoSpaceDE w:val="0"/>
        <w:autoSpaceDN w:val="0"/>
        <w:adjustRightInd w:val="0"/>
        <w:spacing w:after="0" w:line="240" w:lineRule="auto"/>
        <w:ind w:firstLine="540"/>
        <w:jc w:val="both"/>
        <w:rPr>
          <w:rFonts w:ascii="Calibri" w:hAnsi="Calibri" w:cs="Calibri"/>
        </w:rPr>
      </w:pPr>
      <w:hyperlink r:id="rId1917" w:history="1">
        <w:r w:rsidR="009671F4">
          <w:rPr>
            <w:rFonts w:ascii="Calibri" w:hAnsi="Calibri" w:cs="Calibri"/>
            <w:color w:val="0000FF"/>
          </w:rPr>
          <w:t>пункт 15</w:t>
        </w:r>
      </w:hyperlink>
      <w:r w:rsidR="009671F4">
        <w:rPr>
          <w:rFonts w:ascii="Calibri" w:hAnsi="Calibri" w:cs="Calibri"/>
        </w:rPr>
        <w:t xml:space="preserve"> изменений, которые вносятся в акты Правительства Российской Федерации по вопросам, связанным с предоставлением из федерального бюджета бюджетам субъектов Российской Федерации субсидий, субвенций и иных межбюджетных трансфертов, имеющих целевое назначение, утвержденных Постановлением Правительства Российской Федерации от 3 октября 2009 г. N 798 (Собрание законодательства Российской Федерации, 2009, N 41, ст. 4784).</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Настоящее Постановление вступает в силу с 1 января 2010 г.</w:t>
      </w:r>
    </w:p>
    <w:p w:rsidR="009671F4" w:rsidRDefault="009671F4">
      <w:pPr>
        <w:widowControl w:val="0"/>
        <w:autoSpaceDE w:val="0"/>
        <w:autoSpaceDN w:val="0"/>
        <w:adjustRightInd w:val="0"/>
        <w:spacing w:after="0" w:line="240" w:lineRule="auto"/>
        <w:ind w:firstLine="540"/>
        <w:jc w:val="both"/>
        <w:rPr>
          <w:rFonts w:ascii="Calibri" w:hAnsi="Calibri" w:cs="Calibri"/>
        </w:rPr>
      </w:pPr>
    </w:p>
    <w:p w:rsidR="009671F4" w:rsidRDefault="009671F4">
      <w:pPr>
        <w:widowControl w:val="0"/>
        <w:autoSpaceDE w:val="0"/>
        <w:autoSpaceDN w:val="0"/>
        <w:adjustRightInd w:val="0"/>
        <w:spacing w:after="0" w:line="240" w:lineRule="auto"/>
        <w:jc w:val="right"/>
        <w:rPr>
          <w:rFonts w:ascii="Calibri" w:hAnsi="Calibri" w:cs="Calibri"/>
        </w:rPr>
      </w:pPr>
      <w:r>
        <w:rPr>
          <w:rFonts w:ascii="Calibri" w:hAnsi="Calibri" w:cs="Calibri"/>
        </w:rPr>
        <w:t>Председатель Правительства</w:t>
      </w:r>
    </w:p>
    <w:p w:rsidR="009671F4" w:rsidRDefault="009671F4">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9671F4" w:rsidRDefault="009671F4">
      <w:pPr>
        <w:widowControl w:val="0"/>
        <w:autoSpaceDE w:val="0"/>
        <w:autoSpaceDN w:val="0"/>
        <w:adjustRightInd w:val="0"/>
        <w:spacing w:after="0" w:line="240" w:lineRule="auto"/>
        <w:jc w:val="right"/>
        <w:rPr>
          <w:rFonts w:ascii="Calibri" w:hAnsi="Calibri" w:cs="Calibri"/>
        </w:rPr>
      </w:pPr>
      <w:r>
        <w:rPr>
          <w:rFonts w:ascii="Calibri" w:hAnsi="Calibri" w:cs="Calibri"/>
        </w:rPr>
        <w:t>В.ПУТИН</w:t>
      </w:r>
    </w:p>
    <w:p w:rsidR="009671F4" w:rsidRDefault="009671F4">
      <w:pPr>
        <w:widowControl w:val="0"/>
        <w:autoSpaceDE w:val="0"/>
        <w:autoSpaceDN w:val="0"/>
        <w:adjustRightInd w:val="0"/>
        <w:spacing w:after="0" w:line="240" w:lineRule="auto"/>
        <w:jc w:val="right"/>
        <w:rPr>
          <w:rFonts w:ascii="Calibri" w:hAnsi="Calibri" w:cs="Calibri"/>
        </w:rPr>
      </w:pPr>
    </w:p>
    <w:p w:rsidR="009671F4" w:rsidRDefault="009671F4">
      <w:pPr>
        <w:widowControl w:val="0"/>
        <w:autoSpaceDE w:val="0"/>
        <w:autoSpaceDN w:val="0"/>
        <w:adjustRightInd w:val="0"/>
        <w:spacing w:after="0" w:line="240" w:lineRule="auto"/>
        <w:jc w:val="right"/>
        <w:rPr>
          <w:rFonts w:ascii="Calibri" w:hAnsi="Calibri" w:cs="Calibri"/>
        </w:rPr>
      </w:pPr>
    </w:p>
    <w:p w:rsidR="009671F4" w:rsidRDefault="009671F4">
      <w:pPr>
        <w:widowControl w:val="0"/>
        <w:autoSpaceDE w:val="0"/>
        <w:autoSpaceDN w:val="0"/>
        <w:adjustRightInd w:val="0"/>
        <w:spacing w:after="0" w:line="240" w:lineRule="auto"/>
        <w:jc w:val="right"/>
        <w:rPr>
          <w:rFonts w:ascii="Calibri" w:hAnsi="Calibri" w:cs="Calibri"/>
        </w:rPr>
      </w:pPr>
    </w:p>
    <w:p w:rsidR="009671F4" w:rsidRDefault="009671F4">
      <w:pPr>
        <w:widowControl w:val="0"/>
        <w:autoSpaceDE w:val="0"/>
        <w:autoSpaceDN w:val="0"/>
        <w:adjustRightInd w:val="0"/>
        <w:spacing w:after="0" w:line="240" w:lineRule="auto"/>
        <w:jc w:val="right"/>
        <w:rPr>
          <w:rFonts w:ascii="Calibri" w:hAnsi="Calibri" w:cs="Calibri"/>
        </w:rPr>
      </w:pPr>
    </w:p>
    <w:p w:rsidR="009671F4" w:rsidRDefault="009671F4">
      <w:pPr>
        <w:widowControl w:val="0"/>
        <w:autoSpaceDE w:val="0"/>
        <w:autoSpaceDN w:val="0"/>
        <w:adjustRightInd w:val="0"/>
        <w:spacing w:after="0" w:line="240" w:lineRule="auto"/>
        <w:jc w:val="right"/>
        <w:rPr>
          <w:rFonts w:ascii="Calibri" w:hAnsi="Calibri" w:cs="Calibri"/>
        </w:rPr>
      </w:pPr>
    </w:p>
    <w:p w:rsidR="009671F4" w:rsidRDefault="009671F4">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lastRenderedPageBreak/>
        <w:t>Утверждены</w:t>
      </w:r>
    </w:p>
    <w:p w:rsidR="009671F4" w:rsidRDefault="009671F4">
      <w:pPr>
        <w:widowControl w:val="0"/>
        <w:autoSpaceDE w:val="0"/>
        <w:autoSpaceDN w:val="0"/>
        <w:adjustRightInd w:val="0"/>
        <w:spacing w:after="0" w:line="240" w:lineRule="auto"/>
        <w:jc w:val="right"/>
        <w:rPr>
          <w:rFonts w:ascii="Calibri" w:hAnsi="Calibri" w:cs="Calibri"/>
        </w:rPr>
      </w:pPr>
      <w:r>
        <w:rPr>
          <w:rFonts w:ascii="Calibri" w:hAnsi="Calibri" w:cs="Calibri"/>
        </w:rPr>
        <w:t>Постановлением Правительства</w:t>
      </w:r>
    </w:p>
    <w:p w:rsidR="009671F4" w:rsidRDefault="009671F4">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9671F4" w:rsidRDefault="009671F4">
      <w:pPr>
        <w:widowControl w:val="0"/>
        <w:autoSpaceDE w:val="0"/>
        <w:autoSpaceDN w:val="0"/>
        <w:adjustRightInd w:val="0"/>
        <w:spacing w:after="0" w:line="240" w:lineRule="auto"/>
        <w:jc w:val="right"/>
        <w:rPr>
          <w:rFonts w:ascii="Calibri" w:hAnsi="Calibri" w:cs="Calibri"/>
        </w:rPr>
      </w:pPr>
      <w:r>
        <w:rPr>
          <w:rFonts w:ascii="Calibri" w:hAnsi="Calibri" w:cs="Calibri"/>
        </w:rPr>
        <w:t>от 31 декабря 2009 г. N 1203</w:t>
      </w:r>
    </w:p>
    <w:p w:rsidR="009671F4" w:rsidRDefault="009671F4">
      <w:pPr>
        <w:widowControl w:val="0"/>
        <w:autoSpaceDE w:val="0"/>
        <w:autoSpaceDN w:val="0"/>
        <w:adjustRightInd w:val="0"/>
        <w:spacing w:after="0" w:line="240" w:lineRule="auto"/>
        <w:ind w:firstLine="540"/>
        <w:jc w:val="both"/>
        <w:rPr>
          <w:rFonts w:ascii="Calibri" w:hAnsi="Calibri" w:cs="Calibri"/>
        </w:rPr>
      </w:pPr>
    </w:p>
    <w:p w:rsidR="009671F4" w:rsidRDefault="009671F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ПРАВИЛА</w:t>
      </w:r>
    </w:p>
    <w:p w:rsidR="009671F4" w:rsidRDefault="009671F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ПРЕДОСТАВЛЕНИЯ И РАСПРЕДЕЛЕНИЯ СУБСИДИЙ</w:t>
      </w:r>
    </w:p>
    <w:p w:rsidR="009671F4" w:rsidRDefault="009671F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ИЗ ФЕДЕРАЛЬНОГО БЮДЖЕТА БЮДЖЕТАМ СУБЪЕКТОВ</w:t>
      </w:r>
    </w:p>
    <w:p w:rsidR="009671F4" w:rsidRDefault="009671F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РОССИЙСКОЙ ФЕДЕРАЦИИ НА ПРЕДОСТАВЛЕНИЕ ЖИЛЫХ ПОМЕЩЕНИЙ</w:t>
      </w:r>
    </w:p>
    <w:p w:rsidR="009671F4" w:rsidRDefault="009671F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ДЕТЯМ-СИРОТАМ И ДЕТЯМ, ОСТАВШИМСЯ БЕЗ ПОПЕЧЕНИЯ</w:t>
      </w:r>
    </w:p>
    <w:p w:rsidR="009671F4" w:rsidRDefault="009671F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РОДИТЕЛЕЙ, ЛИЦАМ ИЗ ИХ ЧИСЛА ПО ДОГОВОРАМ НАЙМА</w:t>
      </w:r>
    </w:p>
    <w:p w:rsidR="009671F4" w:rsidRDefault="009671F4">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СПЕЦИАЛИЗИРОВАННЫХ ЖИЛЫХ ПОМЕЩЕНИЙ</w:t>
      </w:r>
    </w:p>
    <w:p w:rsidR="009671F4" w:rsidRDefault="009671F4">
      <w:pPr>
        <w:widowControl w:val="0"/>
        <w:autoSpaceDE w:val="0"/>
        <w:autoSpaceDN w:val="0"/>
        <w:adjustRightInd w:val="0"/>
        <w:spacing w:after="0" w:line="240" w:lineRule="auto"/>
        <w:jc w:val="center"/>
        <w:rPr>
          <w:rFonts w:ascii="Calibri" w:hAnsi="Calibri" w:cs="Calibri"/>
        </w:rPr>
      </w:pPr>
    </w:p>
    <w:p w:rsidR="009671F4" w:rsidRDefault="009671F4">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Постановлений Правительства РФ от 28.12.2010 </w:t>
      </w:r>
      <w:hyperlink r:id="rId1918" w:history="1">
        <w:r>
          <w:rPr>
            <w:rFonts w:ascii="Calibri" w:hAnsi="Calibri" w:cs="Calibri"/>
            <w:color w:val="0000FF"/>
          </w:rPr>
          <w:t>N 1171</w:t>
        </w:r>
      </w:hyperlink>
      <w:r>
        <w:rPr>
          <w:rFonts w:ascii="Calibri" w:hAnsi="Calibri" w:cs="Calibri"/>
        </w:rPr>
        <w:t>,</w:t>
      </w:r>
    </w:p>
    <w:p w:rsidR="009671F4" w:rsidRDefault="009671F4">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22.07.2011 </w:t>
      </w:r>
      <w:hyperlink r:id="rId1919" w:history="1">
        <w:r>
          <w:rPr>
            <w:rFonts w:ascii="Calibri" w:hAnsi="Calibri" w:cs="Calibri"/>
            <w:color w:val="0000FF"/>
          </w:rPr>
          <w:t>N 611</w:t>
        </w:r>
      </w:hyperlink>
      <w:r>
        <w:rPr>
          <w:rFonts w:ascii="Calibri" w:hAnsi="Calibri" w:cs="Calibri"/>
        </w:rPr>
        <w:t xml:space="preserve">, от 30.12.2011 </w:t>
      </w:r>
      <w:hyperlink r:id="rId1920" w:history="1">
        <w:r>
          <w:rPr>
            <w:rFonts w:ascii="Calibri" w:hAnsi="Calibri" w:cs="Calibri"/>
            <w:color w:val="0000FF"/>
          </w:rPr>
          <w:t>N 1249</w:t>
        </w:r>
      </w:hyperlink>
      <w:r>
        <w:rPr>
          <w:rFonts w:ascii="Calibri" w:hAnsi="Calibri" w:cs="Calibri"/>
        </w:rPr>
        <w:t xml:space="preserve">, от 30.07.2012 </w:t>
      </w:r>
      <w:hyperlink r:id="rId1921" w:history="1">
        <w:r>
          <w:rPr>
            <w:rFonts w:ascii="Calibri" w:hAnsi="Calibri" w:cs="Calibri"/>
            <w:color w:val="0000FF"/>
          </w:rPr>
          <w:t>N 781</w:t>
        </w:r>
      </w:hyperlink>
      <w:r>
        <w:rPr>
          <w:rFonts w:ascii="Calibri" w:hAnsi="Calibri" w:cs="Calibri"/>
        </w:rPr>
        <w:t>,</w:t>
      </w:r>
    </w:p>
    <w:p w:rsidR="009671F4" w:rsidRDefault="009671F4">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24.12.2012 </w:t>
      </w:r>
      <w:hyperlink r:id="rId1922" w:history="1">
        <w:r>
          <w:rPr>
            <w:rFonts w:ascii="Calibri" w:hAnsi="Calibri" w:cs="Calibri"/>
            <w:color w:val="0000FF"/>
          </w:rPr>
          <w:t>N 1390</w:t>
        </w:r>
      </w:hyperlink>
      <w:r>
        <w:rPr>
          <w:rFonts w:ascii="Calibri" w:hAnsi="Calibri" w:cs="Calibri"/>
        </w:rPr>
        <w:t xml:space="preserve">, от 13.03.2014 </w:t>
      </w:r>
      <w:hyperlink r:id="rId1923" w:history="1">
        <w:r>
          <w:rPr>
            <w:rFonts w:ascii="Calibri" w:hAnsi="Calibri" w:cs="Calibri"/>
            <w:color w:val="0000FF"/>
          </w:rPr>
          <w:t>N 182</w:t>
        </w:r>
      </w:hyperlink>
      <w:r>
        <w:rPr>
          <w:rFonts w:ascii="Calibri" w:hAnsi="Calibri" w:cs="Calibri"/>
        </w:rPr>
        <w:t>)</w:t>
      </w:r>
    </w:p>
    <w:p w:rsidR="009671F4" w:rsidRDefault="009671F4">
      <w:pPr>
        <w:widowControl w:val="0"/>
        <w:autoSpaceDE w:val="0"/>
        <w:autoSpaceDN w:val="0"/>
        <w:adjustRightInd w:val="0"/>
        <w:spacing w:after="0" w:line="240" w:lineRule="auto"/>
        <w:jc w:val="center"/>
        <w:rPr>
          <w:rFonts w:ascii="Calibri" w:hAnsi="Calibri" w:cs="Calibri"/>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Настоящие Правила определяют порядок предоставления и распределения субсидий из федерального бюджета бюджетам субъектов Российской Федерации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(далее - субсидии).</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924" w:history="1">
        <w:r>
          <w:rPr>
            <w:rFonts w:ascii="Calibri" w:hAnsi="Calibri" w:cs="Calibri"/>
            <w:color w:val="0000FF"/>
          </w:rPr>
          <w:t>Постановления</w:t>
        </w:r>
      </w:hyperlink>
      <w:r>
        <w:rPr>
          <w:rFonts w:ascii="Calibri" w:hAnsi="Calibri" w:cs="Calibri"/>
        </w:rPr>
        <w:t xml:space="preserve"> Правительства РФ от 24.12.2012 N 1390)</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Субсидии предоставляются в целях софинансирования расходных обязательств субъектов Российской Федерации по предоставлению благоустроенных жилых помещений специализированного жилищного фонда по договорам найма специализированных жилых помещений детям-сиротам и детям, оставшимся без попечения родителей, лицам из числа детей-сирот и детей, оставшихся без попечения родителей, которые не являются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а также детям-сиротам и детям, оставшимся без попечения родителей, лицам из числа детей-сирот и детей, оставшихся без попечения родителей, которые являются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в случае если их проживание в ранее занимаемых жилых помещениях признается невозможным, подлежащим обеспечению жилыми помещениями (далее - расходные обязательства субъектов Российской Федерации).</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925" w:history="1">
        <w:r>
          <w:rPr>
            <w:rFonts w:ascii="Calibri" w:hAnsi="Calibri" w:cs="Calibri"/>
            <w:color w:val="0000FF"/>
          </w:rPr>
          <w:t>Постановления</w:t>
        </w:r>
      </w:hyperlink>
      <w:r>
        <w:rPr>
          <w:rFonts w:ascii="Calibri" w:hAnsi="Calibri" w:cs="Calibri"/>
        </w:rPr>
        <w:t xml:space="preserve"> Правительства РФ от 24.12.2012 N 1390)</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Критерием отбора субъектов Российской Федерации для предоставления субсидий является наличие в субъекте Российской Федерации включенных в список на получение жилого помещения лиц из числа детей-сирот и детей, оставшихся без попечения родителей, в возрасте от 18 до 23 лет и (или) лиц из числа детей-сирот и детей, оставшихся без попечения родителей, достигших возраста 23 лет и старше на начало текущего финансового года.</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w:t>
      </w:r>
      <w:hyperlink r:id="rId1926" w:history="1">
        <w:r>
          <w:rPr>
            <w:rFonts w:ascii="Calibri" w:hAnsi="Calibri" w:cs="Calibri"/>
            <w:color w:val="0000FF"/>
          </w:rPr>
          <w:t>Постановлением</w:t>
        </w:r>
      </w:hyperlink>
      <w:r>
        <w:rPr>
          <w:rFonts w:ascii="Calibri" w:hAnsi="Calibri" w:cs="Calibri"/>
        </w:rPr>
        <w:t xml:space="preserve"> Правительства РФ от 22.07.2011 N 611, в ред. </w:t>
      </w:r>
      <w:hyperlink r:id="rId1927" w:history="1">
        <w:r>
          <w:rPr>
            <w:rFonts w:ascii="Calibri" w:hAnsi="Calibri" w:cs="Calibri"/>
            <w:color w:val="0000FF"/>
          </w:rPr>
          <w:t>Постановления</w:t>
        </w:r>
      </w:hyperlink>
      <w:r>
        <w:rPr>
          <w:rFonts w:ascii="Calibri" w:hAnsi="Calibri" w:cs="Calibri"/>
        </w:rPr>
        <w:t xml:space="preserve"> Правительства РФ от 24.12.2012 N 1390)</w:t>
      </w:r>
    </w:p>
    <w:p w:rsidR="009671F4" w:rsidRDefault="009671F4">
      <w:pPr>
        <w:widowControl w:val="0"/>
        <w:autoSpaceDE w:val="0"/>
        <w:autoSpaceDN w:val="0"/>
        <w:adjustRightInd w:val="0"/>
        <w:spacing w:after="0" w:line="240" w:lineRule="auto"/>
        <w:ind w:firstLine="540"/>
        <w:jc w:val="both"/>
        <w:rPr>
          <w:rFonts w:ascii="Calibri" w:hAnsi="Calibri" w:cs="Calibri"/>
        </w:rPr>
      </w:pPr>
      <w:bookmarkStart w:id="325" w:name="Par59"/>
      <w:bookmarkEnd w:id="325"/>
      <w:r>
        <w:rPr>
          <w:rFonts w:ascii="Calibri" w:hAnsi="Calibri" w:cs="Calibri"/>
        </w:rPr>
        <w:t>3. Условиями предоставления субсидий являются:</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наличие в бюджете субъекта Российской Федерации бюджетных ассигнований на исполнение расходных обязательств субъекта Российской Федерации;</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наличие нормативного правового акта субъекта Российской Федерации, определяющего уполномоченный орган исполнительной власти субъекта Российской Федерации по предоставлению благоустроенных жилых помещений специализированного жилищного фонда детям-сиротам и детям, оставшимся без попечения родителей, лицам из числа детей-сирот и детей, оставшихся без попечения родителей, по договорам найма специализированных жилых помещений (далее - уполномоченный орган субъекта Российской Федерации);</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наличие нормативного правового акта субъекта Российской Федерации, устанавливающего порядок формирования субъектом Российской Федерации списка детей-сирот и детей, оставшихся без попечения родителей, лиц из числа детей-сирот и детей, оставшихся без </w:t>
      </w:r>
      <w:r>
        <w:rPr>
          <w:rFonts w:ascii="Calibri" w:hAnsi="Calibri" w:cs="Calibri"/>
        </w:rPr>
        <w:lastRenderedPageBreak/>
        <w:t>попечения родителей, которые подлежат обеспечению жилыми помещениями;</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1928" w:history="1">
        <w:r>
          <w:rPr>
            <w:rFonts w:ascii="Calibri" w:hAnsi="Calibri" w:cs="Calibri"/>
            <w:color w:val="0000FF"/>
          </w:rPr>
          <w:t>Постановлением</w:t>
        </w:r>
      </w:hyperlink>
      <w:r>
        <w:rPr>
          <w:rFonts w:ascii="Calibri" w:hAnsi="Calibri" w:cs="Calibri"/>
        </w:rPr>
        <w:t xml:space="preserve"> Правительства РФ от 13.03.2014 N 182 с </w:t>
      </w:r>
      <w:hyperlink r:id="rId1929" w:history="1">
        <w:r>
          <w:rPr>
            <w:rFonts w:ascii="Calibri" w:hAnsi="Calibri" w:cs="Calibri"/>
            <w:color w:val="0000FF"/>
          </w:rPr>
          <w:t>1 января 2015 года</w:t>
        </w:r>
      </w:hyperlink>
      <w:r>
        <w:rPr>
          <w:rFonts w:ascii="Calibri" w:hAnsi="Calibri" w:cs="Calibri"/>
        </w:rPr>
        <w:t xml:space="preserve"> в подпункте "г" пункта 3 слова "Министерством финансов Российской Федерации" будут заменены словами "Министерством образования и науки Российской Федерации".</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 наличие утвержденной региональной программы (подпрограммы), согласованной в </w:t>
      </w:r>
      <w:hyperlink r:id="rId1930" w:history="1">
        <w:r>
          <w:rPr>
            <w:rFonts w:ascii="Calibri" w:hAnsi="Calibri" w:cs="Calibri"/>
            <w:color w:val="0000FF"/>
          </w:rPr>
          <w:t>порядке</w:t>
        </w:r>
      </w:hyperlink>
      <w:r>
        <w:rPr>
          <w:rFonts w:ascii="Calibri" w:hAnsi="Calibri" w:cs="Calibri"/>
        </w:rPr>
        <w:t>, установленном Министерством финансов Российской Федерации, и предусматривающей мероприятия по предоставлению благоустроенных жилых помещений специализированного жилищного фонда детям-сиротам и детям, оставшимся без попечения родителей, лицам из числа детей-сирот и детей, оставшихся без попечения родителей, по договорам найма специализированных жилых помещений (далее - региональная программа), которые должны обеспечивать отсутствие либо ежегодное сокращение задолженности субъекта Российской Федерации по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в случае наличия у субъекта Российской Федерации такой задолженности на начало отчетного финансового года;</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1931" w:history="1">
        <w:r>
          <w:rPr>
            <w:rFonts w:ascii="Calibri" w:hAnsi="Calibri" w:cs="Calibri"/>
            <w:color w:val="0000FF"/>
          </w:rPr>
          <w:t>Постановлением</w:t>
        </w:r>
      </w:hyperlink>
      <w:r>
        <w:rPr>
          <w:rFonts w:ascii="Calibri" w:hAnsi="Calibri" w:cs="Calibri"/>
        </w:rPr>
        <w:t xml:space="preserve"> Правительства РФ от 13.03.2014 N 182 с </w:t>
      </w:r>
      <w:hyperlink r:id="rId1932" w:history="1">
        <w:r>
          <w:rPr>
            <w:rFonts w:ascii="Calibri" w:hAnsi="Calibri" w:cs="Calibri"/>
            <w:color w:val="0000FF"/>
          </w:rPr>
          <w:t>1 января 2015 года</w:t>
        </w:r>
      </w:hyperlink>
      <w:r>
        <w:rPr>
          <w:rFonts w:ascii="Calibri" w:hAnsi="Calibri" w:cs="Calibri"/>
        </w:rPr>
        <w:t xml:space="preserve"> в подпункте "д" пункта 3 слова "Министерством финансов Российской Федерации" будут заменены словами "Министерством образования и науки Российской Федерации".</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обязательство субъекта Российской Федерации по обеспечению соответствия значений показателей, устанавливаемых региональной программой, значениям показателей результативности предоставления субсидии, установленным соглашением между Министерством финансов Российской Федерации и высшим исполнительным органом государственной власти субъекта Российской Федерации о предоставлении субсидии (далее - соглашение);</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 наличие нормативного правового акта субъекта Российской Федерации, определяющего порядок установления факта невозможности проживания детей-сирот и детей, оставшихся без попечения родителей, лиц из числа детей-сирот и детей, оставшихся без попечения родителей, в ранее занимаемых жилых помещениях, нанимателями или членами семей нанимателей по договорам социального найма либо собственниками которых они являются.</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w:t>
      </w:r>
      <w:hyperlink r:id="rId1933" w:history="1">
        <w:r>
          <w:rPr>
            <w:rFonts w:ascii="Calibri" w:hAnsi="Calibri" w:cs="Calibri"/>
            <w:color w:val="0000FF"/>
          </w:rPr>
          <w:t>Постановления</w:t>
        </w:r>
      </w:hyperlink>
      <w:r>
        <w:rPr>
          <w:rFonts w:ascii="Calibri" w:hAnsi="Calibri" w:cs="Calibri"/>
        </w:rPr>
        <w:t xml:space="preserve"> Правительства РФ от 24.12.2012 N 1390)</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Условия предоставления субсидий, установленные </w:t>
      </w:r>
      <w:hyperlink w:anchor="Par59" w:history="1">
        <w:r>
          <w:rPr>
            <w:rFonts w:ascii="Calibri" w:hAnsi="Calibri" w:cs="Calibri"/>
            <w:color w:val="0000FF"/>
          </w:rPr>
          <w:t>пунктом 3</w:t>
        </w:r>
      </w:hyperlink>
      <w:r>
        <w:rPr>
          <w:rFonts w:ascii="Calibri" w:hAnsi="Calibri" w:cs="Calibri"/>
        </w:rPr>
        <w:t xml:space="preserve"> настоящих Правил, должны быть исполнены субъектом Российской Федерации в полном объеме до момента заключения соглашения.</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введен </w:t>
      </w:r>
      <w:hyperlink r:id="rId1934" w:history="1">
        <w:r>
          <w:rPr>
            <w:rFonts w:ascii="Calibri" w:hAnsi="Calibri" w:cs="Calibri"/>
            <w:color w:val="0000FF"/>
          </w:rPr>
          <w:t>Постановлением</w:t>
        </w:r>
      </w:hyperlink>
      <w:r>
        <w:rPr>
          <w:rFonts w:ascii="Calibri" w:hAnsi="Calibri" w:cs="Calibri"/>
        </w:rPr>
        <w:t xml:space="preserve"> Правительства РФ от 24.12.2012 N 1390; в ред. </w:t>
      </w:r>
      <w:hyperlink r:id="rId1935" w:history="1">
        <w:r>
          <w:rPr>
            <w:rFonts w:ascii="Calibri" w:hAnsi="Calibri" w:cs="Calibri"/>
            <w:color w:val="0000FF"/>
          </w:rPr>
          <w:t>Постановления</w:t>
        </w:r>
      </w:hyperlink>
      <w:r>
        <w:rPr>
          <w:rFonts w:ascii="Calibri" w:hAnsi="Calibri" w:cs="Calibri"/>
        </w:rPr>
        <w:t xml:space="preserve"> Правительства РФ от 13.03.2014 N 182)</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1936" w:history="1">
        <w:r>
          <w:rPr>
            <w:rFonts w:ascii="Calibri" w:hAnsi="Calibri" w:cs="Calibri"/>
            <w:color w:val="0000FF"/>
          </w:rPr>
          <w:t>Постановлением</w:t>
        </w:r>
      </w:hyperlink>
      <w:r>
        <w:rPr>
          <w:rFonts w:ascii="Calibri" w:hAnsi="Calibri" w:cs="Calibri"/>
        </w:rPr>
        <w:t xml:space="preserve"> Правительства РФ от 13.03.2014 N 182 с </w:t>
      </w:r>
      <w:hyperlink r:id="rId1937" w:history="1">
        <w:r>
          <w:rPr>
            <w:rFonts w:ascii="Calibri" w:hAnsi="Calibri" w:cs="Calibri"/>
            <w:color w:val="0000FF"/>
          </w:rPr>
          <w:t>1 января 2015 года</w:t>
        </w:r>
      </w:hyperlink>
      <w:r>
        <w:rPr>
          <w:rFonts w:ascii="Calibri" w:hAnsi="Calibri" w:cs="Calibri"/>
        </w:rPr>
        <w:t xml:space="preserve"> в пункте 4 слова "Министерство финансов Российской Федерации" в соответствующем падеже будут заменены словами "Министерство образования и науки Российской Федерации" в соответствующем падеже.</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Субсидии предоставляются бюджетам субъектов Российской Федерации в установленном порядке в пределах бюджетных ассигнований, предусмотренных федеральным </w:t>
      </w:r>
      <w:hyperlink r:id="rId1938" w:history="1">
        <w:r>
          <w:rPr>
            <w:rFonts w:ascii="Calibri" w:hAnsi="Calibri" w:cs="Calibri"/>
            <w:color w:val="0000FF"/>
          </w:rPr>
          <w:t>законом</w:t>
        </w:r>
      </w:hyperlink>
      <w:r>
        <w:rPr>
          <w:rFonts w:ascii="Calibri" w:hAnsi="Calibri" w:cs="Calibri"/>
        </w:rPr>
        <w:t xml:space="preserve"> о федеральном бюджете на соответствующий финансовый год и плановый период, и лимитов бюджетных обязательств, утвержденных в установленном порядке Министерству финансов Российской Федерации на цели, предусмотренные </w:t>
      </w:r>
      <w:hyperlink w:anchor="Par55" w:history="1">
        <w:r>
          <w:rPr>
            <w:rFonts w:ascii="Calibri" w:hAnsi="Calibri" w:cs="Calibri"/>
            <w:color w:val="0000FF"/>
          </w:rPr>
          <w:t>пунктом 2</w:t>
        </w:r>
      </w:hyperlink>
      <w:r>
        <w:rPr>
          <w:rFonts w:ascii="Calibri" w:hAnsi="Calibri" w:cs="Calibri"/>
        </w:rPr>
        <w:t xml:space="preserve"> настоящих Правил.</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939" w:history="1">
        <w:r>
          <w:rPr>
            <w:rFonts w:ascii="Calibri" w:hAnsi="Calibri" w:cs="Calibri"/>
            <w:color w:val="0000FF"/>
          </w:rPr>
          <w:t>Постановления</w:t>
        </w:r>
      </w:hyperlink>
      <w:r>
        <w:rPr>
          <w:rFonts w:ascii="Calibri" w:hAnsi="Calibri" w:cs="Calibri"/>
        </w:rPr>
        <w:t xml:space="preserve"> Правительства РФ от 24.12.2012 N 1390)</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Распределение (перераспределение) субсидий между бюджетами субъектов Российской Федерации устанавливается федеральным </w:t>
      </w:r>
      <w:hyperlink r:id="rId1940" w:history="1">
        <w:r>
          <w:rPr>
            <w:rFonts w:ascii="Calibri" w:hAnsi="Calibri" w:cs="Calibri"/>
            <w:color w:val="0000FF"/>
          </w:rPr>
          <w:t>законом</w:t>
        </w:r>
      </w:hyperlink>
      <w:r>
        <w:rPr>
          <w:rFonts w:ascii="Calibri" w:hAnsi="Calibri" w:cs="Calibri"/>
        </w:rPr>
        <w:t xml:space="preserve"> о федеральном бюджете на очередной финансовый год и плановый период.</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Постановлений Правительства РФ от 30.12.2011 </w:t>
      </w:r>
      <w:hyperlink r:id="rId1941" w:history="1">
        <w:r>
          <w:rPr>
            <w:rFonts w:ascii="Calibri" w:hAnsi="Calibri" w:cs="Calibri"/>
            <w:color w:val="0000FF"/>
          </w:rPr>
          <w:t>N 1249</w:t>
        </w:r>
      </w:hyperlink>
      <w:r>
        <w:rPr>
          <w:rFonts w:ascii="Calibri" w:hAnsi="Calibri" w:cs="Calibri"/>
        </w:rPr>
        <w:t xml:space="preserve">, от 24.12.2012 </w:t>
      </w:r>
      <w:hyperlink r:id="rId1942" w:history="1">
        <w:r>
          <w:rPr>
            <w:rFonts w:ascii="Calibri" w:hAnsi="Calibri" w:cs="Calibri"/>
            <w:color w:val="0000FF"/>
          </w:rPr>
          <w:t>N 1390</w:t>
        </w:r>
      </w:hyperlink>
      <w:r>
        <w:rPr>
          <w:rFonts w:ascii="Calibri" w:hAnsi="Calibri" w:cs="Calibri"/>
        </w:rPr>
        <w:t>)</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Распределение субсидий между бюджетами субъектов Российской Федерации в 1-м году планового периода может утверждаться с учетом не распределенного между субъектами </w:t>
      </w:r>
      <w:r>
        <w:rPr>
          <w:rFonts w:ascii="Calibri" w:hAnsi="Calibri" w:cs="Calibri"/>
        </w:rPr>
        <w:lastRenderedPageBreak/>
        <w:t>Российской Федерации объема субсидий в размере 5 процентов общего объема субсидии, утвержденной на финансовый год, во 2-м году планового периода - в размере 10 процентов общего объема субсидии, утвержденной на финансовый год.</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1943" w:history="1">
        <w:r>
          <w:rPr>
            <w:rFonts w:ascii="Calibri" w:hAnsi="Calibri" w:cs="Calibri"/>
            <w:color w:val="0000FF"/>
          </w:rPr>
          <w:t>Постановлением</w:t>
        </w:r>
      </w:hyperlink>
      <w:r>
        <w:rPr>
          <w:rFonts w:ascii="Calibri" w:hAnsi="Calibri" w:cs="Calibri"/>
        </w:rPr>
        <w:t xml:space="preserve"> Правительства РФ от 24.12.2012 N 1390)</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Размер субсидии, предоставляемой из федерального бюджета бюджету i-го субъекта Российской Федерации, определяется по формуле:</w:t>
      </w:r>
    </w:p>
    <w:p w:rsidR="009671F4" w:rsidRDefault="009671F4">
      <w:pPr>
        <w:widowControl w:val="0"/>
        <w:autoSpaceDE w:val="0"/>
        <w:autoSpaceDN w:val="0"/>
        <w:adjustRightInd w:val="0"/>
        <w:spacing w:after="0" w:line="240" w:lineRule="auto"/>
        <w:ind w:firstLine="540"/>
        <w:jc w:val="both"/>
        <w:rPr>
          <w:rFonts w:ascii="Calibri" w:hAnsi="Calibri" w:cs="Calibri"/>
        </w:rPr>
      </w:pPr>
    </w:p>
    <w:p w:rsidR="009671F4" w:rsidRDefault="00761F2E">
      <w:pPr>
        <w:widowControl w:val="0"/>
        <w:autoSpaceDE w:val="0"/>
        <w:autoSpaceDN w:val="0"/>
        <w:adjustRightInd w:val="0"/>
        <w:spacing w:after="0" w:line="240" w:lineRule="auto"/>
        <w:jc w:val="center"/>
        <w:rPr>
          <w:rFonts w:ascii="Calibri" w:hAnsi="Calibri" w:cs="Calibri"/>
        </w:rPr>
      </w:pPr>
      <w:r w:rsidRPr="00761F2E">
        <w:rPr>
          <w:rFonts w:ascii="Calibri" w:hAnsi="Calibri" w:cs="Calibri"/>
          <w:position w:val="-6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75pt;height:51pt">
            <v:imagedata r:id="rId1944" o:title=""/>
          </v:shape>
        </w:pict>
      </w:r>
      <w:r w:rsidR="009671F4">
        <w:rPr>
          <w:rFonts w:ascii="Calibri" w:hAnsi="Calibri" w:cs="Calibri"/>
        </w:rPr>
        <w:t>,</w:t>
      </w:r>
    </w:p>
    <w:p w:rsidR="009671F4" w:rsidRDefault="009671F4">
      <w:pPr>
        <w:widowControl w:val="0"/>
        <w:autoSpaceDE w:val="0"/>
        <w:autoSpaceDN w:val="0"/>
        <w:adjustRightInd w:val="0"/>
        <w:spacing w:after="0" w:line="240" w:lineRule="auto"/>
        <w:ind w:firstLine="540"/>
        <w:jc w:val="both"/>
        <w:rPr>
          <w:rFonts w:ascii="Calibri" w:hAnsi="Calibri" w:cs="Calibri"/>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w:t>
      </w:r>
    </w:p>
    <w:p w:rsidR="009671F4" w:rsidRDefault="00761F2E">
      <w:pPr>
        <w:widowControl w:val="0"/>
        <w:autoSpaceDE w:val="0"/>
        <w:autoSpaceDN w:val="0"/>
        <w:adjustRightInd w:val="0"/>
        <w:spacing w:after="0" w:line="240" w:lineRule="auto"/>
        <w:ind w:firstLine="540"/>
        <w:jc w:val="both"/>
        <w:rPr>
          <w:rFonts w:ascii="Calibri" w:hAnsi="Calibri" w:cs="Calibri"/>
        </w:rPr>
      </w:pPr>
      <w:r w:rsidRPr="00761F2E">
        <w:rPr>
          <w:rFonts w:ascii="Calibri" w:hAnsi="Calibri" w:cs="Calibri"/>
          <w:position w:val="-12"/>
        </w:rPr>
        <w:pict>
          <v:shape id="_x0000_i1026" type="#_x0000_t75" style="width:18pt;height:18pt">
            <v:imagedata r:id="rId1945" o:title=""/>
          </v:shape>
        </w:pict>
      </w:r>
      <w:r w:rsidR="009671F4">
        <w:rPr>
          <w:rFonts w:ascii="Calibri" w:hAnsi="Calibri" w:cs="Calibri"/>
        </w:rPr>
        <w:t xml:space="preserve"> - численность лиц из числа детей-сирот и детей, оставшихся без попечения родителей, состоящих на учете на получение жилого помещения, в возрасте от 18 до 23 лет по состоянию на конец отчетного финансового года, определяемая с учетом сведений государственного статистического наблюдения </w:t>
      </w:r>
      <w:hyperlink r:id="rId1946" w:history="1">
        <w:r w:rsidR="009671F4">
          <w:rPr>
            <w:rFonts w:ascii="Calibri" w:hAnsi="Calibri" w:cs="Calibri"/>
            <w:color w:val="0000FF"/>
          </w:rPr>
          <w:t>(форма N 103-РИК)</w:t>
        </w:r>
      </w:hyperlink>
      <w:r w:rsidR="009671F4">
        <w:rPr>
          <w:rFonts w:ascii="Calibri" w:hAnsi="Calibri" w:cs="Calibri"/>
        </w:rPr>
        <w:t>, по i-му субъекту Российской Федерации;</w:t>
      </w:r>
    </w:p>
    <w:p w:rsidR="009671F4" w:rsidRDefault="00761F2E">
      <w:pPr>
        <w:widowControl w:val="0"/>
        <w:autoSpaceDE w:val="0"/>
        <w:autoSpaceDN w:val="0"/>
        <w:adjustRightInd w:val="0"/>
        <w:spacing w:after="0" w:line="240" w:lineRule="auto"/>
        <w:ind w:firstLine="540"/>
        <w:jc w:val="both"/>
        <w:rPr>
          <w:rFonts w:ascii="Calibri" w:hAnsi="Calibri" w:cs="Calibri"/>
        </w:rPr>
      </w:pPr>
      <w:r w:rsidRPr="00761F2E">
        <w:rPr>
          <w:rFonts w:ascii="Calibri" w:hAnsi="Calibri" w:cs="Calibri"/>
          <w:position w:val="-12"/>
        </w:rPr>
        <w:pict>
          <v:shape id="_x0000_i1027" type="#_x0000_t75" style="width:18pt;height:18pt">
            <v:imagedata r:id="rId1947" o:title=""/>
          </v:shape>
        </w:pict>
      </w:r>
      <w:r w:rsidR="009671F4">
        <w:rPr>
          <w:rFonts w:ascii="Calibri" w:hAnsi="Calibri" w:cs="Calibri"/>
        </w:rPr>
        <w:t xml:space="preserve"> - численность лиц из числа детей-сирот и детей, оставшихся без попечения родителей, состоящих на учете на получение жилого помещения, в возрасте от 23 лет и старше по состоянию на конец отчетного финансового года, определяемая с учетом сведений государственного статистического наблюдения </w:t>
      </w:r>
      <w:hyperlink r:id="rId1948" w:history="1">
        <w:r w:rsidR="009671F4">
          <w:rPr>
            <w:rFonts w:ascii="Calibri" w:hAnsi="Calibri" w:cs="Calibri"/>
            <w:color w:val="0000FF"/>
          </w:rPr>
          <w:t>(форма N 103-РИК)</w:t>
        </w:r>
      </w:hyperlink>
      <w:r w:rsidR="009671F4">
        <w:rPr>
          <w:rFonts w:ascii="Calibri" w:hAnsi="Calibri" w:cs="Calibri"/>
        </w:rPr>
        <w:t>, по i-му субъекту Российской Федерации;</w:t>
      </w:r>
    </w:p>
    <w:p w:rsidR="009671F4" w:rsidRDefault="00761F2E">
      <w:pPr>
        <w:widowControl w:val="0"/>
        <w:autoSpaceDE w:val="0"/>
        <w:autoSpaceDN w:val="0"/>
        <w:adjustRightInd w:val="0"/>
        <w:spacing w:after="0" w:line="240" w:lineRule="auto"/>
        <w:ind w:firstLine="540"/>
        <w:jc w:val="both"/>
        <w:rPr>
          <w:rFonts w:ascii="Calibri" w:hAnsi="Calibri" w:cs="Calibri"/>
        </w:rPr>
      </w:pPr>
      <w:r w:rsidRPr="00761F2E">
        <w:rPr>
          <w:rFonts w:ascii="Calibri" w:hAnsi="Calibri" w:cs="Calibri"/>
          <w:position w:val="-12"/>
        </w:rPr>
        <w:pict>
          <v:shape id="_x0000_i1028" type="#_x0000_t75" style="width:18pt;height:18pt">
            <v:imagedata r:id="rId1949" o:title=""/>
          </v:shape>
        </w:pict>
      </w:r>
      <w:r w:rsidR="009671F4">
        <w:rPr>
          <w:rFonts w:ascii="Calibri" w:hAnsi="Calibri" w:cs="Calibri"/>
        </w:rPr>
        <w:t xml:space="preserve"> - средняя рыночная стоимость 1 кв. метра общей площади жилья в i-м субъекте Российской Федерации, утвержденная федеральным органом исполнительной власти, уполномоченным в соответствии с нормативным правовым актом Российской Федерации на определение показателей средней рыночной стоимости 1 кв. метра общей площади жилья по субъектам Российской Федерации, на III квартал текущего финансового года;</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 - социальная норма площади жилого помещения на одиноко проживающего гражданина, принимаемая для расчета размера субсидии, в размере 33 кв. метров;</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n - количество субъектов Российской Федерации, учитываемых при распределении (перераспределении) субсидий;</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 - размер субсидии, предусмотренной в федеральном </w:t>
      </w:r>
      <w:hyperlink r:id="rId1950" w:history="1">
        <w:r>
          <w:rPr>
            <w:rFonts w:ascii="Calibri" w:hAnsi="Calibri" w:cs="Calibri"/>
            <w:color w:val="0000FF"/>
          </w:rPr>
          <w:t>законе</w:t>
        </w:r>
      </w:hyperlink>
      <w:r>
        <w:rPr>
          <w:rFonts w:ascii="Calibri" w:hAnsi="Calibri" w:cs="Calibri"/>
        </w:rPr>
        <w:t xml:space="preserve"> о федеральном бюджете на очередной финансовый год и плановый период, с учетом положений, установленных </w:t>
      </w:r>
      <w:hyperlink w:anchor="Par83" w:history="1">
        <w:r>
          <w:rPr>
            <w:rFonts w:ascii="Calibri" w:hAnsi="Calibri" w:cs="Calibri"/>
            <w:color w:val="0000FF"/>
          </w:rPr>
          <w:t>пунктом 5</w:t>
        </w:r>
      </w:hyperlink>
      <w:r>
        <w:rPr>
          <w:rFonts w:ascii="Calibri" w:hAnsi="Calibri" w:cs="Calibri"/>
        </w:rPr>
        <w:t xml:space="preserve"> настоящих Правил (общий размер субсидии, подлежащей перераспределению).</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w:t>
      </w:r>
      <w:hyperlink r:id="rId1951" w:history="1">
        <w:r>
          <w:rPr>
            <w:rFonts w:ascii="Calibri" w:hAnsi="Calibri" w:cs="Calibri"/>
            <w:color w:val="0000FF"/>
          </w:rPr>
          <w:t>Постановления</w:t>
        </w:r>
      </w:hyperlink>
      <w:r>
        <w:rPr>
          <w:rFonts w:ascii="Calibri" w:hAnsi="Calibri" w:cs="Calibri"/>
        </w:rPr>
        <w:t xml:space="preserve"> Правительства РФ от 24.12.2012 N 1390)</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Размер </w:t>
      </w:r>
      <w:hyperlink r:id="rId1952" w:history="1">
        <w:r>
          <w:rPr>
            <w:rFonts w:ascii="Calibri" w:hAnsi="Calibri" w:cs="Calibri"/>
            <w:color w:val="0000FF"/>
          </w:rPr>
          <w:t>уровня софинансирования</w:t>
        </w:r>
      </w:hyperlink>
      <w:r>
        <w:rPr>
          <w:rFonts w:ascii="Calibri" w:hAnsi="Calibri" w:cs="Calibri"/>
        </w:rPr>
        <w:t xml:space="preserve"> расходного обязательства субъекта Российской Федерации за счет субсидий на очередной финансовый год определяется по формуле:</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Постановлений Правительства РФ от 30.12.2011 </w:t>
      </w:r>
      <w:hyperlink r:id="rId1953" w:history="1">
        <w:r>
          <w:rPr>
            <w:rFonts w:ascii="Calibri" w:hAnsi="Calibri" w:cs="Calibri"/>
            <w:color w:val="0000FF"/>
          </w:rPr>
          <w:t>N 1249</w:t>
        </w:r>
      </w:hyperlink>
      <w:r>
        <w:rPr>
          <w:rFonts w:ascii="Calibri" w:hAnsi="Calibri" w:cs="Calibri"/>
        </w:rPr>
        <w:t xml:space="preserve">, от 24.12.2012 </w:t>
      </w:r>
      <w:hyperlink r:id="rId1954" w:history="1">
        <w:r>
          <w:rPr>
            <w:rFonts w:ascii="Calibri" w:hAnsi="Calibri" w:cs="Calibri"/>
            <w:color w:val="0000FF"/>
          </w:rPr>
          <w:t>N 1390</w:t>
        </w:r>
      </w:hyperlink>
      <w:r>
        <w:rPr>
          <w:rFonts w:ascii="Calibri" w:hAnsi="Calibri" w:cs="Calibri"/>
        </w:rPr>
        <w:t>)</w:t>
      </w:r>
    </w:p>
    <w:p w:rsidR="009671F4" w:rsidRDefault="009671F4">
      <w:pPr>
        <w:widowControl w:val="0"/>
        <w:autoSpaceDE w:val="0"/>
        <w:autoSpaceDN w:val="0"/>
        <w:adjustRightInd w:val="0"/>
        <w:spacing w:after="0" w:line="240" w:lineRule="auto"/>
        <w:ind w:firstLine="540"/>
        <w:jc w:val="both"/>
        <w:rPr>
          <w:rFonts w:ascii="Calibri" w:hAnsi="Calibri" w:cs="Calibri"/>
        </w:rPr>
      </w:pPr>
    </w:p>
    <w:p w:rsidR="009671F4" w:rsidRDefault="00761F2E">
      <w:pPr>
        <w:widowControl w:val="0"/>
        <w:autoSpaceDE w:val="0"/>
        <w:autoSpaceDN w:val="0"/>
        <w:adjustRightInd w:val="0"/>
        <w:spacing w:after="0" w:line="240" w:lineRule="auto"/>
        <w:jc w:val="center"/>
        <w:rPr>
          <w:rFonts w:ascii="Calibri" w:hAnsi="Calibri" w:cs="Calibri"/>
        </w:rPr>
      </w:pPr>
      <w:r w:rsidRPr="00761F2E">
        <w:rPr>
          <w:rFonts w:ascii="Calibri" w:hAnsi="Calibri" w:cs="Calibri"/>
          <w:position w:val="-30"/>
        </w:rPr>
        <w:pict>
          <v:shape id="_x0000_i1029" type="#_x0000_t75" style="width:51.75pt;height:35.25pt">
            <v:imagedata r:id="rId1955" o:title=""/>
          </v:shape>
        </w:pict>
      </w:r>
      <w:r w:rsidR="009671F4">
        <w:rPr>
          <w:rFonts w:ascii="Calibri" w:hAnsi="Calibri" w:cs="Calibri"/>
        </w:rPr>
        <w:t>,</w:t>
      </w:r>
    </w:p>
    <w:p w:rsidR="009671F4" w:rsidRDefault="009671F4">
      <w:pPr>
        <w:widowControl w:val="0"/>
        <w:autoSpaceDE w:val="0"/>
        <w:autoSpaceDN w:val="0"/>
        <w:adjustRightInd w:val="0"/>
        <w:spacing w:after="0" w:line="240" w:lineRule="auto"/>
        <w:ind w:firstLine="540"/>
        <w:jc w:val="both"/>
        <w:rPr>
          <w:rFonts w:ascii="Calibri" w:hAnsi="Calibri" w:cs="Calibri"/>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w:t>
      </w:r>
    </w:p>
    <w:p w:rsidR="009671F4" w:rsidRDefault="00761F2E">
      <w:pPr>
        <w:widowControl w:val="0"/>
        <w:autoSpaceDE w:val="0"/>
        <w:autoSpaceDN w:val="0"/>
        <w:adjustRightInd w:val="0"/>
        <w:spacing w:after="0" w:line="240" w:lineRule="auto"/>
        <w:ind w:firstLine="540"/>
        <w:jc w:val="both"/>
        <w:rPr>
          <w:rFonts w:ascii="Calibri" w:hAnsi="Calibri" w:cs="Calibri"/>
        </w:rPr>
      </w:pPr>
      <w:r w:rsidRPr="00761F2E">
        <w:rPr>
          <w:rFonts w:ascii="Calibri" w:hAnsi="Calibri" w:cs="Calibri"/>
          <w:position w:val="-12"/>
        </w:rPr>
        <w:pict>
          <v:shape id="_x0000_i1030" type="#_x0000_t75" style="width:14.25pt;height:17.25pt">
            <v:imagedata r:id="rId1956" o:title=""/>
          </v:shape>
        </w:pict>
      </w:r>
      <w:r w:rsidR="009671F4">
        <w:rPr>
          <w:rFonts w:ascii="Calibri" w:hAnsi="Calibri" w:cs="Calibri"/>
        </w:rPr>
        <w:t xml:space="preserve"> - уровень софинансирования расходного обязательства i-го субъекта Российской Федерации;</w:t>
      </w:r>
    </w:p>
    <w:p w:rsidR="009671F4" w:rsidRDefault="00761F2E">
      <w:pPr>
        <w:widowControl w:val="0"/>
        <w:autoSpaceDE w:val="0"/>
        <w:autoSpaceDN w:val="0"/>
        <w:adjustRightInd w:val="0"/>
        <w:spacing w:after="0" w:line="240" w:lineRule="auto"/>
        <w:ind w:firstLine="540"/>
        <w:jc w:val="both"/>
        <w:rPr>
          <w:rFonts w:ascii="Calibri" w:hAnsi="Calibri" w:cs="Calibri"/>
        </w:rPr>
      </w:pPr>
      <w:r w:rsidRPr="00761F2E">
        <w:rPr>
          <w:rFonts w:ascii="Calibri" w:hAnsi="Calibri" w:cs="Calibri"/>
          <w:position w:val="-12"/>
        </w:rPr>
        <w:pict>
          <v:shape id="_x0000_i1031" type="#_x0000_t75" style="width:28.5pt;height:18pt">
            <v:imagedata r:id="rId1957" o:title=""/>
          </v:shape>
        </w:pict>
      </w:r>
      <w:r w:rsidR="009671F4">
        <w:rPr>
          <w:rFonts w:ascii="Calibri" w:hAnsi="Calibri" w:cs="Calibri"/>
        </w:rPr>
        <w:t xml:space="preserve"> - уровень расчетной бюджетной обеспеченности i-го субъекта Российской Федерации на очередной финансовый год, рассчитанный в соответствии с </w:t>
      </w:r>
      <w:hyperlink r:id="rId1958" w:history="1">
        <w:r w:rsidR="009671F4">
          <w:rPr>
            <w:rFonts w:ascii="Calibri" w:hAnsi="Calibri" w:cs="Calibri"/>
            <w:color w:val="0000FF"/>
          </w:rPr>
          <w:t>методикой</w:t>
        </w:r>
      </w:hyperlink>
      <w:r w:rsidR="009671F4">
        <w:rPr>
          <w:rFonts w:ascii="Calibri" w:hAnsi="Calibri" w:cs="Calibri"/>
        </w:rPr>
        <w:t xml:space="preserve"> распределения дотаций на выравнивание бюджетной обеспеченности субъектов Российской Федерации, утвержденной Постановлением Правительства Российской Федерации от 22 ноября 2004 г. N 670;</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959" w:history="1">
        <w:r>
          <w:rPr>
            <w:rFonts w:ascii="Calibri" w:hAnsi="Calibri" w:cs="Calibri"/>
            <w:color w:val="0000FF"/>
          </w:rPr>
          <w:t>Постановления</w:t>
        </w:r>
      </w:hyperlink>
      <w:r>
        <w:rPr>
          <w:rFonts w:ascii="Calibri" w:hAnsi="Calibri" w:cs="Calibri"/>
        </w:rPr>
        <w:t xml:space="preserve"> Правительства РФ от 24.12.2012 N 1390)</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1960" w:history="1">
        <w:r>
          <w:rPr>
            <w:rFonts w:ascii="Calibri" w:hAnsi="Calibri" w:cs="Calibri"/>
            <w:color w:val="0000FF"/>
          </w:rPr>
          <w:t>Постановлением</w:t>
        </w:r>
      </w:hyperlink>
      <w:r>
        <w:rPr>
          <w:rFonts w:ascii="Calibri" w:hAnsi="Calibri" w:cs="Calibri"/>
        </w:rPr>
        <w:t xml:space="preserve"> Правительства РФ от 13.03.2014 N 182 с </w:t>
      </w:r>
      <w:hyperlink r:id="rId1961" w:history="1">
        <w:r>
          <w:rPr>
            <w:rFonts w:ascii="Calibri" w:hAnsi="Calibri" w:cs="Calibri"/>
            <w:color w:val="0000FF"/>
          </w:rPr>
          <w:t>1 января 2015 года</w:t>
        </w:r>
      </w:hyperlink>
      <w:r>
        <w:rPr>
          <w:rFonts w:ascii="Calibri" w:hAnsi="Calibri" w:cs="Calibri"/>
        </w:rPr>
        <w:t xml:space="preserve"> в абзаце шестом пункта 7 слова "Министерство финансов Российской Федерации" в </w:t>
      </w:r>
      <w:r>
        <w:rPr>
          <w:rFonts w:ascii="Calibri" w:hAnsi="Calibri" w:cs="Calibri"/>
        </w:rPr>
        <w:lastRenderedPageBreak/>
        <w:t>соответствующем падеже будут заменены словами "Министерство образования и науки Российской Федерации" в соответствующем падеже.</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761F2E">
      <w:pPr>
        <w:widowControl w:val="0"/>
        <w:autoSpaceDE w:val="0"/>
        <w:autoSpaceDN w:val="0"/>
        <w:adjustRightInd w:val="0"/>
        <w:spacing w:after="0" w:line="240" w:lineRule="auto"/>
        <w:ind w:firstLine="540"/>
        <w:jc w:val="both"/>
        <w:rPr>
          <w:rFonts w:ascii="Calibri" w:hAnsi="Calibri" w:cs="Calibri"/>
        </w:rPr>
      </w:pPr>
      <w:r w:rsidRPr="00761F2E">
        <w:rPr>
          <w:rFonts w:ascii="Calibri" w:hAnsi="Calibri" w:cs="Calibri"/>
          <w:position w:val="-14"/>
        </w:rPr>
        <w:pict>
          <v:shape id="_x0000_i1032" type="#_x0000_t75" style="width:18.75pt;height:18.75pt">
            <v:imagedata r:id="rId1962" o:title=""/>
          </v:shape>
        </w:pict>
      </w:r>
      <w:r w:rsidR="009671F4">
        <w:rPr>
          <w:rFonts w:ascii="Calibri" w:hAnsi="Calibri" w:cs="Calibri"/>
        </w:rPr>
        <w:t xml:space="preserve"> - средний уровень софинансирования расходного обязательства субъекта Российской Федерации за счет субсидий, установленный Министерством финансов Российской Федерации на очередной финансовый год.</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963" w:history="1">
        <w:r>
          <w:rPr>
            <w:rFonts w:ascii="Calibri" w:hAnsi="Calibri" w:cs="Calibri"/>
            <w:color w:val="0000FF"/>
          </w:rPr>
          <w:t>Постановления</w:t>
        </w:r>
      </w:hyperlink>
      <w:r>
        <w:rPr>
          <w:rFonts w:ascii="Calibri" w:hAnsi="Calibri" w:cs="Calibri"/>
        </w:rPr>
        <w:t xml:space="preserve"> Правительства РФ от 24.12.2012 N 1390)</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Уровень софинансирования расходного обязательства субъекта Российской Федерации за счет субсидий устанавливается соглашением и не может быть выше 95 процентов и ниже 5 процентов расходного обязательства субъекта Российской Федерации.</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964" w:history="1">
        <w:r>
          <w:rPr>
            <w:rFonts w:ascii="Calibri" w:hAnsi="Calibri" w:cs="Calibri"/>
            <w:color w:val="0000FF"/>
          </w:rPr>
          <w:t>Постановления</w:t>
        </w:r>
      </w:hyperlink>
      <w:r>
        <w:rPr>
          <w:rFonts w:ascii="Calibri" w:hAnsi="Calibri" w:cs="Calibri"/>
        </w:rPr>
        <w:t xml:space="preserve"> Правительства РФ от 24.12.2012 N 1390)</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1965" w:history="1">
        <w:r>
          <w:rPr>
            <w:rFonts w:ascii="Calibri" w:hAnsi="Calibri" w:cs="Calibri"/>
            <w:color w:val="0000FF"/>
          </w:rPr>
          <w:t>Постановлением</w:t>
        </w:r>
      </w:hyperlink>
      <w:r>
        <w:rPr>
          <w:rFonts w:ascii="Calibri" w:hAnsi="Calibri" w:cs="Calibri"/>
        </w:rPr>
        <w:t xml:space="preserve"> Правительства РФ от 13.03.2014 N 182 с </w:t>
      </w:r>
      <w:hyperlink r:id="rId1966" w:history="1">
        <w:r>
          <w:rPr>
            <w:rFonts w:ascii="Calibri" w:hAnsi="Calibri" w:cs="Calibri"/>
            <w:color w:val="0000FF"/>
          </w:rPr>
          <w:t>1 января 2015 года</w:t>
        </w:r>
      </w:hyperlink>
      <w:r>
        <w:rPr>
          <w:rFonts w:ascii="Calibri" w:hAnsi="Calibri" w:cs="Calibri"/>
        </w:rPr>
        <w:t xml:space="preserve"> в пункте 7(1) слова "Министерство финансов Российской Федерации" в соответствующем падеже будут заменены словами "Министерство образования и науки Российской Федерации" в соответствующем падеже.</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7(1). В целях определения объема и срока перечисления средств федерального бюджета в пределах предусмотренного субъекту Российской Федерации на текущий финансовый год объема субсидии высший исполнительный орган государственной власти субъекта Российской Федерации представляет в Министерство финансов Российской Федерации заявку на перечисление субсидии по </w:t>
      </w:r>
      <w:hyperlink r:id="rId1967" w:history="1">
        <w:r>
          <w:rPr>
            <w:rFonts w:ascii="Calibri" w:hAnsi="Calibri" w:cs="Calibri"/>
            <w:color w:val="0000FF"/>
          </w:rPr>
          <w:t>форме</w:t>
        </w:r>
      </w:hyperlink>
      <w:r>
        <w:rPr>
          <w:rFonts w:ascii="Calibri" w:hAnsi="Calibri" w:cs="Calibri"/>
        </w:rPr>
        <w:t xml:space="preserve"> и в сроки, которые установлены Министерством финансов Российской Федерации.</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7(1) введен </w:t>
      </w:r>
      <w:hyperlink r:id="rId1968" w:history="1">
        <w:r>
          <w:rPr>
            <w:rFonts w:ascii="Calibri" w:hAnsi="Calibri" w:cs="Calibri"/>
            <w:color w:val="0000FF"/>
          </w:rPr>
          <w:t>Постановлением</w:t>
        </w:r>
      </w:hyperlink>
      <w:r>
        <w:rPr>
          <w:rFonts w:ascii="Calibri" w:hAnsi="Calibri" w:cs="Calibri"/>
        </w:rPr>
        <w:t xml:space="preserve"> Правительства РФ от 22.07.2011 N 611, в ред. Постановлений Правительства РФ от 30.07.2012 </w:t>
      </w:r>
      <w:hyperlink r:id="rId1969" w:history="1">
        <w:r>
          <w:rPr>
            <w:rFonts w:ascii="Calibri" w:hAnsi="Calibri" w:cs="Calibri"/>
            <w:color w:val="0000FF"/>
          </w:rPr>
          <w:t>N 781</w:t>
        </w:r>
      </w:hyperlink>
      <w:r>
        <w:rPr>
          <w:rFonts w:ascii="Calibri" w:hAnsi="Calibri" w:cs="Calibri"/>
        </w:rPr>
        <w:t xml:space="preserve">, от 24.12.2012 </w:t>
      </w:r>
      <w:hyperlink r:id="rId1970" w:history="1">
        <w:r>
          <w:rPr>
            <w:rFonts w:ascii="Calibri" w:hAnsi="Calibri" w:cs="Calibri"/>
            <w:color w:val="0000FF"/>
          </w:rPr>
          <w:t>N 1390</w:t>
        </w:r>
      </w:hyperlink>
      <w:r>
        <w:rPr>
          <w:rFonts w:ascii="Calibri" w:hAnsi="Calibri" w:cs="Calibri"/>
        </w:rPr>
        <w:t>)</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1971" w:history="1">
        <w:r>
          <w:rPr>
            <w:rFonts w:ascii="Calibri" w:hAnsi="Calibri" w:cs="Calibri"/>
            <w:color w:val="0000FF"/>
          </w:rPr>
          <w:t>Постановлением</w:t>
        </w:r>
      </w:hyperlink>
      <w:r>
        <w:rPr>
          <w:rFonts w:ascii="Calibri" w:hAnsi="Calibri" w:cs="Calibri"/>
        </w:rPr>
        <w:t xml:space="preserve"> Правительства РФ от 13.03.2014 N 182 с </w:t>
      </w:r>
      <w:hyperlink r:id="rId1972" w:history="1">
        <w:r>
          <w:rPr>
            <w:rFonts w:ascii="Calibri" w:hAnsi="Calibri" w:cs="Calibri"/>
            <w:color w:val="0000FF"/>
          </w:rPr>
          <w:t>1 января 2015 года</w:t>
        </w:r>
      </w:hyperlink>
      <w:r>
        <w:rPr>
          <w:rFonts w:ascii="Calibri" w:hAnsi="Calibri" w:cs="Calibri"/>
        </w:rPr>
        <w:t xml:space="preserve"> в абзаце первом пункта 8 слова "Министерство финансов Российской Федерации" в соответствующем падеже будут заменены словами "Министерство образования и науки Российской Федерации" в соответствующем падеже.</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Оценка эффективности использования субсидии i-м субъектом Российской Федерации в отчетном финансовом году осуществляется ежегодно Министерством финансов Российской Федерации на основании показателя результативности предоставления субсидии - численности детей-сирот и детей, оставшихся без попечения родителей, лиц из числа детей-сирот и детей, оставшихся без попечения родителей, обеспеченных благоустроенными жилыми помещениями специализированного жилищного фонда по договорам найма специализированных жилых помещений в отчетном финансовом году, и определяется по формуле:</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Постановлений Правительства РФ от 30.07.2012 </w:t>
      </w:r>
      <w:hyperlink r:id="rId1973" w:history="1">
        <w:r>
          <w:rPr>
            <w:rFonts w:ascii="Calibri" w:hAnsi="Calibri" w:cs="Calibri"/>
            <w:color w:val="0000FF"/>
          </w:rPr>
          <w:t>N 781</w:t>
        </w:r>
      </w:hyperlink>
      <w:r>
        <w:rPr>
          <w:rFonts w:ascii="Calibri" w:hAnsi="Calibri" w:cs="Calibri"/>
        </w:rPr>
        <w:t xml:space="preserve">, от 24.12.2012 </w:t>
      </w:r>
      <w:hyperlink r:id="rId1974" w:history="1">
        <w:r>
          <w:rPr>
            <w:rFonts w:ascii="Calibri" w:hAnsi="Calibri" w:cs="Calibri"/>
            <w:color w:val="0000FF"/>
          </w:rPr>
          <w:t>N 1390</w:t>
        </w:r>
      </w:hyperlink>
      <w:r>
        <w:rPr>
          <w:rFonts w:ascii="Calibri" w:hAnsi="Calibri" w:cs="Calibri"/>
        </w:rPr>
        <w:t>)</w:t>
      </w:r>
    </w:p>
    <w:p w:rsidR="009671F4" w:rsidRDefault="009671F4">
      <w:pPr>
        <w:widowControl w:val="0"/>
        <w:autoSpaceDE w:val="0"/>
        <w:autoSpaceDN w:val="0"/>
        <w:adjustRightInd w:val="0"/>
        <w:spacing w:after="0" w:line="240" w:lineRule="auto"/>
        <w:ind w:firstLine="540"/>
        <w:jc w:val="both"/>
        <w:rPr>
          <w:rFonts w:ascii="Calibri" w:hAnsi="Calibri" w:cs="Calibri"/>
        </w:rPr>
      </w:pPr>
    </w:p>
    <w:p w:rsidR="009671F4" w:rsidRDefault="00761F2E">
      <w:pPr>
        <w:widowControl w:val="0"/>
        <w:autoSpaceDE w:val="0"/>
        <w:autoSpaceDN w:val="0"/>
        <w:adjustRightInd w:val="0"/>
        <w:spacing w:after="0" w:line="240" w:lineRule="auto"/>
        <w:jc w:val="center"/>
        <w:rPr>
          <w:rFonts w:ascii="Calibri" w:hAnsi="Calibri" w:cs="Calibri"/>
        </w:rPr>
      </w:pPr>
      <w:r w:rsidRPr="00761F2E">
        <w:rPr>
          <w:rFonts w:ascii="Calibri" w:hAnsi="Calibri" w:cs="Calibri"/>
          <w:position w:val="-30"/>
        </w:rPr>
        <w:pict>
          <v:shape id="_x0000_i1033" type="#_x0000_t75" style="width:82.5pt;height:35.25pt">
            <v:imagedata r:id="rId1975" o:title=""/>
          </v:shape>
        </w:pict>
      </w:r>
      <w:r w:rsidR="009671F4">
        <w:rPr>
          <w:rFonts w:ascii="Calibri" w:hAnsi="Calibri" w:cs="Calibri"/>
        </w:rPr>
        <w:t>,</w:t>
      </w:r>
    </w:p>
    <w:p w:rsidR="009671F4" w:rsidRDefault="009671F4">
      <w:pPr>
        <w:widowControl w:val="0"/>
        <w:autoSpaceDE w:val="0"/>
        <w:autoSpaceDN w:val="0"/>
        <w:adjustRightInd w:val="0"/>
        <w:spacing w:after="0" w:line="240" w:lineRule="auto"/>
        <w:ind w:firstLine="540"/>
        <w:jc w:val="both"/>
        <w:rPr>
          <w:rFonts w:ascii="Calibri" w:hAnsi="Calibri" w:cs="Calibri"/>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w:t>
      </w:r>
    </w:p>
    <w:p w:rsidR="009671F4" w:rsidRDefault="00761F2E">
      <w:pPr>
        <w:widowControl w:val="0"/>
        <w:autoSpaceDE w:val="0"/>
        <w:autoSpaceDN w:val="0"/>
        <w:adjustRightInd w:val="0"/>
        <w:spacing w:after="0" w:line="240" w:lineRule="auto"/>
        <w:ind w:firstLine="540"/>
        <w:jc w:val="both"/>
        <w:rPr>
          <w:rFonts w:ascii="Calibri" w:hAnsi="Calibri" w:cs="Calibri"/>
        </w:rPr>
      </w:pPr>
      <w:r w:rsidRPr="00761F2E">
        <w:rPr>
          <w:rFonts w:ascii="Calibri" w:hAnsi="Calibri" w:cs="Calibri"/>
          <w:position w:val="-12"/>
        </w:rPr>
        <w:pict>
          <v:shape id="_x0000_i1034" type="#_x0000_t75" style="width:19.5pt;height:18pt">
            <v:imagedata r:id="rId1976" o:title=""/>
          </v:shape>
        </w:pict>
      </w:r>
      <w:r w:rsidR="009671F4">
        <w:rPr>
          <w:rFonts w:ascii="Calibri" w:hAnsi="Calibri" w:cs="Calibri"/>
        </w:rPr>
        <w:t xml:space="preserve"> - фактическое значение показателя результативности предоставления субсидии, достигнутое i-м субъектом Российской Федерации в отчетном финансовом году;</w:t>
      </w:r>
    </w:p>
    <w:p w:rsidR="009671F4" w:rsidRDefault="00761F2E">
      <w:pPr>
        <w:widowControl w:val="0"/>
        <w:autoSpaceDE w:val="0"/>
        <w:autoSpaceDN w:val="0"/>
        <w:adjustRightInd w:val="0"/>
        <w:spacing w:after="0" w:line="240" w:lineRule="auto"/>
        <w:ind w:firstLine="540"/>
        <w:jc w:val="both"/>
        <w:rPr>
          <w:rFonts w:ascii="Calibri" w:hAnsi="Calibri" w:cs="Calibri"/>
        </w:rPr>
      </w:pPr>
      <w:r w:rsidRPr="00761F2E">
        <w:rPr>
          <w:rFonts w:ascii="Calibri" w:hAnsi="Calibri" w:cs="Calibri"/>
          <w:position w:val="-12"/>
        </w:rPr>
        <w:pict>
          <v:shape id="_x0000_i1035" type="#_x0000_t75" style="width:20.25pt;height:18pt">
            <v:imagedata r:id="rId1977" o:title=""/>
          </v:shape>
        </w:pict>
      </w:r>
      <w:r w:rsidR="009671F4">
        <w:rPr>
          <w:rFonts w:ascii="Calibri" w:hAnsi="Calibri" w:cs="Calibri"/>
        </w:rPr>
        <w:t xml:space="preserve"> - значение показателя результативности предоставления субсидии для i-го субъекта Российской Федерации, установленное в отчетном финансовом году.</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Значение показателя результативности предоставления субсидии для i-го субъекта Российской Федерации на текущий финансовый год включается в соглашение и определяется по формуле:</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978" w:history="1">
        <w:r>
          <w:rPr>
            <w:rFonts w:ascii="Calibri" w:hAnsi="Calibri" w:cs="Calibri"/>
            <w:color w:val="0000FF"/>
          </w:rPr>
          <w:t>Постановления</w:t>
        </w:r>
      </w:hyperlink>
      <w:r>
        <w:rPr>
          <w:rFonts w:ascii="Calibri" w:hAnsi="Calibri" w:cs="Calibri"/>
        </w:rPr>
        <w:t xml:space="preserve"> Правительства РФ от 30.07.2012 N 781)</w:t>
      </w:r>
    </w:p>
    <w:p w:rsidR="009671F4" w:rsidRDefault="009671F4">
      <w:pPr>
        <w:widowControl w:val="0"/>
        <w:autoSpaceDE w:val="0"/>
        <w:autoSpaceDN w:val="0"/>
        <w:adjustRightInd w:val="0"/>
        <w:spacing w:after="0" w:line="240" w:lineRule="auto"/>
        <w:ind w:firstLine="540"/>
        <w:jc w:val="both"/>
        <w:rPr>
          <w:rFonts w:ascii="Calibri" w:hAnsi="Calibri" w:cs="Calibri"/>
        </w:rPr>
      </w:pPr>
    </w:p>
    <w:p w:rsidR="009671F4" w:rsidRDefault="00761F2E">
      <w:pPr>
        <w:widowControl w:val="0"/>
        <w:autoSpaceDE w:val="0"/>
        <w:autoSpaceDN w:val="0"/>
        <w:adjustRightInd w:val="0"/>
        <w:spacing w:after="0" w:line="240" w:lineRule="auto"/>
        <w:jc w:val="center"/>
        <w:rPr>
          <w:rFonts w:ascii="Calibri" w:hAnsi="Calibri" w:cs="Calibri"/>
        </w:rPr>
      </w:pPr>
      <w:r w:rsidRPr="00761F2E">
        <w:rPr>
          <w:rFonts w:ascii="Calibri" w:hAnsi="Calibri" w:cs="Calibri"/>
          <w:position w:val="-30"/>
        </w:rPr>
        <w:pict>
          <v:shape id="_x0000_i1036" type="#_x0000_t75" style="width:69pt;height:35.25pt">
            <v:imagedata r:id="rId1979" o:title=""/>
          </v:shape>
        </w:pict>
      </w:r>
      <w:r w:rsidR="009671F4">
        <w:rPr>
          <w:rFonts w:ascii="Calibri" w:hAnsi="Calibri" w:cs="Calibri"/>
        </w:rPr>
        <w:t>,</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w:t>
      </w:r>
      <w:hyperlink r:id="rId1980" w:history="1">
        <w:r>
          <w:rPr>
            <w:rFonts w:ascii="Calibri" w:hAnsi="Calibri" w:cs="Calibri"/>
            <w:color w:val="0000FF"/>
          </w:rPr>
          <w:t>Постановления</w:t>
        </w:r>
      </w:hyperlink>
      <w:r>
        <w:rPr>
          <w:rFonts w:ascii="Calibri" w:hAnsi="Calibri" w:cs="Calibri"/>
        </w:rPr>
        <w:t xml:space="preserve"> Правительства РФ от 24.12.2012 N 1390)</w:t>
      </w:r>
    </w:p>
    <w:p w:rsidR="009671F4" w:rsidRDefault="009671F4">
      <w:pPr>
        <w:widowControl w:val="0"/>
        <w:autoSpaceDE w:val="0"/>
        <w:autoSpaceDN w:val="0"/>
        <w:adjustRightInd w:val="0"/>
        <w:spacing w:after="0" w:line="240" w:lineRule="auto"/>
        <w:jc w:val="center"/>
        <w:rPr>
          <w:rFonts w:ascii="Calibri" w:hAnsi="Calibri" w:cs="Calibri"/>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761F2E" w:rsidRPr="00761F2E">
        <w:rPr>
          <w:rFonts w:ascii="Calibri" w:hAnsi="Calibri" w:cs="Calibri"/>
          <w:position w:val="-12"/>
        </w:rPr>
        <w:pict>
          <v:shape id="_x0000_i1037" type="#_x0000_t75" style="width:12.75pt;height:18pt">
            <v:imagedata r:id="rId1981" o:title=""/>
          </v:shape>
        </w:pict>
      </w:r>
      <w:r>
        <w:rPr>
          <w:rFonts w:ascii="Calibri" w:hAnsi="Calibri" w:cs="Calibri"/>
        </w:rPr>
        <w:t xml:space="preserve"> - объем бюджетных ассигнований, предусмотренных в бюджете i-го субъекта Российской Федерации на финансовое обеспечение расходных обязательств субъекта Российской Федерации, необходимый для выполнения условий осуществления расходов бюджетов субъектов Российской Федерации, источником софинансирования которых являются субсидии, в части соблюдения установленного уровня софинансирования расходного обязательства субъекта Российской Федерации за счет субсидии, который определяется по формуле:</w:t>
      </w:r>
    </w:p>
    <w:p w:rsidR="009671F4" w:rsidRDefault="009671F4">
      <w:pPr>
        <w:widowControl w:val="0"/>
        <w:autoSpaceDE w:val="0"/>
        <w:autoSpaceDN w:val="0"/>
        <w:adjustRightInd w:val="0"/>
        <w:spacing w:after="0" w:line="240" w:lineRule="auto"/>
        <w:ind w:firstLine="540"/>
        <w:jc w:val="both"/>
        <w:rPr>
          <w:rFonts w:ascii="Calibri" w:hAnsi="Calibri" w:cs="Calibri"/>
        </w:rPr>
      </w:pPr>
    </w:p>
    <w:p w:rsidR="009671F4" w:rsidRDefault="00761F2E">
      <w:pPr>
        <w:widowControl w:val="0"/>
        <w:autoSpaceDE w:val="0"/>
        <w:autoSpaceDN w:val="0"/>
        <w:adjustRightInd w:val="0"/>
        <w:spacing w:after="0" w:line="240" w:lineRule="auto"/>
        <w:jc w:val="center"/>
        <w:rPr>
          <w:rFonts w:ascii="Calibri" w:hAnsi="Calibri" w:cs="Calibri"/>
        </w:rPr>
      </w:pPr>
      <w:r w:rsidRPr="00761F2E">
        <w:rPr>
          <w:rFonts w:ascii="Calibri" w:hAnsi="Calibri" w:cs="Calibri"/>
          <w:position w:val="-30"/>
        </w:rPr>
        <w:pict>
          <v:shape id="_x0000_i1038" type="#_x0000_t75" style="width:108pt;height:35.25pt">
            <v:imagedata r:id="rId1982" o:title=""/>
          </v:shape>
        </w:pict>
      </w:r>
      <w:r w:rsidR="009671F4">
        <w:rPr>
          <w:rFonts w:ascii="Calibri" w:hAnsi="Calibri" w:cs="Calibri"/>
        </w:rPr>
        <w:t>.</w:t>
      </w:r>
    </w:p>
    <w:p w:rsidR="009671F4" w:rsidRDefault="009671F4">
      <w:pPr>
        <w:widowControl w:val="0"/>
        <w:autoSpaceDE w:val="0"/>
        <w:autoSpaceDN w:val="0"/>
        <w:adjustRightInd w:val="0"/>
        <w:spacing w:after="0" w:line="240" w:lineRule="auto"/>
        <w:ind w:firstLine="540"/>
        <w:jc w:val="both"/>
        <w:rPr>
          <w:rFonts w:ascii="Calibri" w:hAnsi="Calibri" w:cs="Calibri"/>
        </w:rPr>
      </w:pP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 ред. </w:t>
      </w:r>
      <w:hyperlink r:id="rId1983" w:history="1">
        <w:r>
          <w:rPr>
            <w:rFonts w:ascii="Calibri" w:hAnsi="Calibri" w:cs="Calibri"/>
            <w:color w:val="0000FF"/>
          </w:rPr>
          <w:t>Постановления</w:t>
        </w:r>
      </w:hyperlink>
      <w:r>
        <w:rPr>
          <w:rFonts w:ascii="Calibri" w:hAnsi="Calibri" w:cs="Calibri"/>
        </w:rPr>
        <w:t xml:space="preserve"> Правительства РФ от 22.07.2011 N 611)</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1984" w:history="1">
        <w:r>
          <w:rPr>
            <w:rFonts w:ascii="Calibri" w:hAnsi="Calibri" w:cs="Calibri"/>
            <w:color w:val="0000FF"/>
          </w:rPr>
          <w:t>Постановлением</w:t>
        </w:r>
      </w:hyperlink>
      <w:r>
        <w:rPr>
          <w:rFonts w:ascii="Calibri" w:hAnsi="Calibri" w:cs="Calibri"/>
        </w:rPr>
        <w:t xml:space="preserve"> Правительства РФ от 13.03.2014 N 182 с </w:t>
      </w:r>
      <w:hyperlink r:id="rId1985" w:history="1">
        <w:r>
          <w:rPr>
            <w:rFonts w:ascii="Calibri" w:hAnsi="Calibri" w:cs="Calibri"/>
            <w:color w:val="0000FF"/>
          </w:rPr>
          <w:t>1 января 2015 года</w:t>
        </w:r>
      </w:hyperlink>
      <w:r>
        <w:rPr>
          <w:rFonts w:ascii="Calibri" w:hAnsi="Calibri" w:cs="Calibri"/>
        </w:rPr>
        <w:t xml:space="preserve"> в абзаце первом пункта 8(1) слова "Министерство финансов Российской Федерации" в соответствующем падеже будут заменены словами "Министерство образования и науки Российской Федерации" в соответствующем падеже.</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8(1). Предоставление субсидий осуществляется в соответствии с установленным согласно </w:t>
      </w:r>
      <w:hyperlink w:anchor="Par83" w:history="1">
        <w:r>
          <w:rPr>
            <w:rFonts w:ascii="Calibri" w:hAnsi="Calibri" w:cs="Calibri"/>
            <w:color w:val="0000FF"/>
          </w:rPr>
          <w:t>пункту 5</w:t>
        </w:r>
      </w:hyperlink>
      <w:r>
        <w:rPr>
          <w:rFonts w:ascii="Calibri" w:hAnsi="Calibri" w:cs="Calibri"/>
        </w:rPr>
        <w:t xml:space="preserve"> настоящих Правил распределением субсидий между бюджетами субъектов Российской Федерации и соглашением, заключенным по </w:t>
      </w:r>
      <w:hyperlink r:id="rId1986" w:history="1">
        <w:r>
          <w:rPr>
            <w:rFonts w:ascii="Calibri" w:hAnsi="Calibri" w:cs="Calibri"/>
            <w:color w:val="0000FF"/>
          </w:rPr>
          <w:t>форме</w:t>
        </w:r>
      </w:hyperlink>
      <w:r>
        <w:rPr>
          <w:rFonts w:ascii="Calibri" w:hAnsi="Calibri" w:cs="Calibri"/>
        </w:rPr>
        <w:t>, утверждаемой Министерством финансов Российской Федерации. В соглашении предусматриваются:</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987" w:history="1">
        <w:r>
          <w:rPr>
            <w:rFonts w:ascii="Calibri" w:hAnsi="Calibri" w:cs="Calibri"/>
            <w:color w:val="0000FF"/>
          </w:rPr>
          <w:t>Постановления</w:t>
        </w:r>
      </w:hyperlink>
      <w:r>
        <w:rPr>
          <w:rFonts w:ascii="Calibri" w:hAnsi="Calibri" w:cs="Calibri"/>
        </w:rPr>
        <w:t xml:space="preserve"> Правительства РФ от 24.12.2012 N 1390)</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наличие нормативного правового акта субъекта Российской Федерации, устанавливающего расходное обязательство субъекта Российской Федерации, на исполнение которого предоставляется субсидия;</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размер субсидии, размер уровня софинансирования расходного обязательства субъекта Российской Федерации за счет субсидии и условия предоставления и расходования субсидии;</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1988" w:history="1">
        <w:r>
          <w:rPr>
            <w:rFonts w:ascii="Calibri" w:hAnsi="Calibri" w:cs="Calibri"/>
            <w:color w:val="0000FF"/>
          </w:rPr>
          <w:t>Постановления</w:t>
        </w:r>
      </w:hyperlink>
      <w:r>
        <w:rPr>
          <w:rFonts w:ascii="Calibri" w:hAnsi="Calibri" w:cs="Calibri"/>
        </w:rPr>
        <w:t xml:space="preserve"> Правительства РФ от 24.12.2012 N 1390)</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сроки и порядок представления отчета об осуществлении расходов бюджета субъекта Российской Федерации, источником финансового обеспечения которых является субсидия, и о достижении значения показателя результативности предоставления субсидии;</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значение показателя результативности предоставления субсидии;</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последствия недостижения субъектом Российской Федерации установленного значения показателя результативности предоставления субсидии;</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 осуществление контроля за соблюдением субъектом Российской Федерации условий, установленных при предоставлении субсидий;</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1989" w:history="1">
        <w:r>
          <w:rPr>
            <w:rFonts w:ascii="Calibri" w:hAnsi="Calibri" w:cs="Calibri"/>
            <w:color w:val="0000FF"/>
          </w:rPr>
          <w:t>Постановлением</w:t>
        </w:r>
      </w:hyperlink>
      <w:r>
        <w:rPr>
          <w:rFonts w:ascii="Calibri" w:hAnsi="Calibri" w:cs="Calibri"/>
        </w:rPr>
        <w:t xml:space="preserve"> Правительства РФ от 13.03.2014 N 182 с </w:t>
      </w:r>
      <w:hyperlink r:id="rId1990" w:history="1">
        <w:r>
          <w:rPr>
            <w:rFonts w:ascii="Calibri" w:hAnsi="Calibri" w:cs="Calibri"/>
            <w:color w:val="0000FF"/>
          </w:rPr>
          <w:t>1 января 2015 года</w:t>
        </w:r>
      </w:hyperlink>
      <w:r>
        <w:rPr>
          <w:rFonts w:ascii="Calibri" w:hAnsi="Calibri" w:cs="Calibri"/>
        </w:rPr>
        <w:t xml:space="preserve"> в подпункте "ж" пункта 8(1) слова "Министерство финансов Российской Федерации" в соответствующем падеже будут заменены словами "Министерство образования и науки Российской Федерации" в соответствующем падеже.</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 иные условия, которые вправе установить Министерство финансов Российской Федерации с целью регулирования порядка предоставления субсидии.</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8(1) введен </w:t>
      </w:r>
      <w:hyperlink r:id="rId1991" w:history="1">
        <w:r>
          <w:rPr>
            <w:rFonts w:ascii="Calibri" w:hAnsi="Calibri" w:cs="Calibri"/>
            <w:color w:val="0000FF"/>
          </w:rPr>
          <w:t>Постановлением</w:t>
        </w:r>
      </w:hyperlink>
      <w:r>
        <w:rPr>
          <w:rFonts w:ascii="Calibri" w:hAnsi="Calibri" w:cs="Calibri"/>
        </w:rPr>
        <w:t xml:space="preserve"> Правительства РФ от 30.07.2012 N 781)</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1992" w:history="1">
        <w:r>
          <w:rPr>
            <w:rFonts w:ascii="Calibri" w:hAnsi="Calibri" w:cs="Calibri"/>
            <w:color w:val="0000FF"/>
          </w:rPr>
          <w:t>Постановлением</w:t>
        </w:r>
      </w:hyperlink>
      <w:r>
        <w:rPr>
          <w:rFonts w:ascii="Calibri" w:hAnsi="Calibri" w:cs="Calibri"/>
        </w:rPr>
        <w:t xml:space="preserve"> Правительства РФ от 13.03.2014 N 182 с </w:t>
      </w:r>
      <w:hyperlink r:id="rId1993" w:history="1">
        <w:r>
          <w:rPr>
            <w:rFonts w:ascii="Calibri" w:hAnsi="Calibri" w:cs="Calibri"/>
            <w:color w:val="0000FF"/>
          </w:rPr>
          <w:t>1 января 2015 года</w:t>
        </w:r>
      </w:hyperlink>
      <w:r>
        <w:rPr>
          <w:rFonts w:ascii="Calibri" w:hAnsi="Calibri" w:cs="Calibri"/>
        </w:rPr>
        <w:t xml:space="preserve"> в пункте 8(2) слова "Министерство финансов Российской Федерации" в соответствующем падеже будут заменены словами "Министерство образования и науки Российской Федерации" в соответствующем падеже.</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8(2). При заключении соглашения высший орган исполнительной власти субъекта Российской Федерации представляет в Министерство финансов Российской Федерации отчет об </w:t>
      </w:r>
      <w:r>
        <w:rPr>
          <w:rFonts w:ascii="Calibri" w:hAnsi="Calibri" w:cs="Calibri"/>
        </w:rPr>
        <w:lastRenderedPageBreak/>
        <w:t xml:space="preserve">исполнении условий предоставления субсидий, установленных </w:t>
      </w:r>
      <w:hyperlink w:anchor="Par59" w:history="1">
        <w:r>
          <w:rPr>
            <w:rFonts w:ascii="Calibri" w:hAnsi="Calibri" w:cs="Calibri"/>
            <w:color w:val="0000FF"/>
          </w:rPr>
          <w:t>пунктом 3</w:t>
        </w:r>
      </w:hyperlink>
      <w:r>
        <w:rPr>
          <w:rFonts w:ascii="Calibri" w:hAnsi="Calibri" w:cs="Calibri"/>
        </w:rPr>
        <w:t xml:space="preserve"> настоящих Правил, по </w:t>
      </w:r>
      <w:hyperlink r:id="rId1994" w:history="1">
        <w:r>
          <w:rPr>
            <w:rFonts w:ascii="Calibri" w:hAnsi="Calibri" w:cs="Calibri"/>
            <w:color w:val="0000FF"/>
          </w:rPr>
          <w:t>форме</w:t>
        </w:r>
      </w:hyperlink>
      <w:r>
        <w:rPr>
          <w:rFonts w:ascii="Calibri" w:hAnsi="Calibri" w:cs="Calibri"/>
        </w:rPr>
        <w:t xml:space="preserve"> и в сроки, которые установлены Министерством финансов Российской Федерации.</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8(2) введен </w:t>
      </w:r>
      <w:hyperlink r:id="rId1995" w:history="1">
        <w:r>
          <w:rPr>
            <w:rFonts w:ascii="Calibri" w:hAnsi="Calibri" w:cs="Calibri"/>
            <w:color w:val="0000FF"/>
          </w:rPr>
          <w:t>Постановлением</w:t>
        </w:r>
      </w:hyperlink>
      <w:r>
        <w:rPr>
          <w:rFonts w:ascii="Calibri" w:hAnsi="Calibri" w:cs="Calibri"/>
        </w:rPr>
        <w:t xml:space="preserve"> Правительства РФ от 24.12.2012 N 1390)</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К условиям осуществления расходов бюджетов субъектов Российской Федерации, источником софинансирования которых являются субсидии, относятся:</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использование субсидий на цели, предусмотренные </w:t>
      </w:r>
      <w:hyperlink w:anchor="Par55" w:history="1">
        <w:r>
          <w:rPr>
            <w:rFonts w:ascii="Calibri" w:hAnsi="Calibri" w:cs="Calibri"/>
            <w:color w:val="0000FF"/>
          </w:rPr>
          <w:t>пунктом 2</w:t>
        </w:r>
      </w:hyperlink>
      <w:r>
        <w:rPr>
          <w:rFonts w:ascii="Calibri" w:hAnsi="Calibri" w:cs="Calibri"/>
        </w:rPr>
        <w:t xml:space="preserve"> настоящих Правил;</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соблюдение при осуществлении расходов за счет субсидии установленного в соответствии с </w:t>
      </w:r>
      <w:hyperlink w:anchor="Par99" w:history="1">
        <w:r>
          <w:rPr>
            <w:rFonts w:ascii="Calibri" w:hAnsi="Calibri" w:cs="Calibri"/>
            <w:color w:val="0000FF"/>
          </w:rPr>
          <w:t>пунктом 7</w:t>
        </w:r>
      </w:hyperlink>
      <w:r>
        <w:rPr>
          <w:rFonts w:ascii="Calibri" w:hAnsi="Calibri" w:cs="Calibri"/>
        </w:rPr>
        <w:t xml:space="preserve"> настоящих Правил уровня софинансирования расходного обязательства субъекта Российской Федерации.</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"б" в ред. </w:t>
      </w:r>
      <w:hyperlink r:id="rId1996" w:history="1">
        <w:r>
          <w:rPr>
            <w:rFonts w:ascii="Calibri" w:hAnsi="Calibri" w:cs="Calibri"/>
            <w:color w:val="0000FF"/>
          </w:rPr>
          <w:t>Постановления</w:t>
        </w:r>
      </w:hyperlink>
      <w:r>
        <w:rPr>
          <w:rFonts w:ascii="Calibri" w:hAnsi="Calibri" w:cs="Calibri"/>
        </w:rPr>
        <w:t xml:space="preserve"> Правительства РФ от 24.12.2012 N 1390)</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9(1). Операции по кассовым расходам бюджетов субъектов Российской Федерации, источником финансового обеспечения которых являются субсидии, в том числе их остатки, не использованные на начало текущего финансового года, учитываются в соответствии с требованиями, установленными федеральным </w:t>
      </w:r>
      <w:hyperlink r:id="rId1997" w:history="1">
        <w:r>
          <w:rPr>
            <w:rFonts w:ascii="Calibri" w:hAnsi="Calibri" w:cs="Calibri"/>
            <w:color w:val="0000FF"/>
          </w:rPr>
          <w:t>законом</w:t>
        </w:r>
      </w:hyperlink>
      <w:r>
        <w:rPr>
          <w:rFonts w:ascii="Calibri" w:hAnsi="Calibri" w:cs="Calibri"/>
        </w:rPr>
        <w:t xml:space="preserve"> о федеральном бюджете на текущий финансовый год и плановый период.</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9(1) введен </w:t>
      </w:r>
      <w:hyperlink r:id="rId1998" w:history="1">
        <w:r>
          <w:rPr>
            <w:rFonts w:ascii="Calibri" w:hAnsi="Calibri" w:cs="Calibri"/>
            <w:color w:val="0000FF"/>
          </w:rPr>
          <w:t>Постановлением</w:t>
        </w:r>
      </w:hyperlink>
      <w:r>
        <w:rPr>
          <w:rFonts w:ascii="Calibri" w:hAnsi="Calibri" w:cs="Calibri"/>
        </w:rPr>
        <w:t xml:space="preserve"> Правительства РФ от 28.12.2010 N 1171)</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1999" w:history="1">
        <w:r>
          <w:rPr>
            <w:rFonts w:ascii="Calibri" w:hAnsi="Calibri" w:cs="Calibri"/>
            <w:color w:val="0000FF"/>
          </w:rPr>
          <w:t>Постановлением</w:t>
        </w:r>
      </w:hyperlink>
      <w:r>
        <w:rPr>
          <w:rFonts w:ascii="Calibri" w:hAnsi="Calibri" w:cs="Calibri"/>
        </w:rPr>
        <w:t xml:space="preserve"> Правительства РФ от 13.03.2014 N 182 с </w:t>
      </w:r>
      <w:hyperlink r:id="rId2000" w:history="1">
        <w:r>
          <w:rPr>
            <w:rFonts w:ascii="Calibri" w:hAnsi="Calibri" w:cs="Calibri"/>
            <w:color w:val="0000FF"/>
          </w:rPr>
          <w:t>1 января 2015 года</w:t>
        </w:r>
      </w:hyperlink>
      <w:r>
        <w:rPr>
          <w:rFonts w:ascii="Calibri" w:hAnsi="Calibri" w:cs="Calibri"/>
        </w:rPr>
        <w:t xml:space="preserve"> в пункте 10 слова "Министерство финансов Российской Федерации" в соответствующем падеже будут заменены словами "Министерство образования и науки Российской Федерации" в соответствующем падеже.</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Уполномоченный орган субъекта Российской Федерации представляет в Министерство финансов Российской Федерации отчет об осуществлении расходов бюджета субъекта Российской Федерации, источником софинансирования которых являются субсидии, а также о достижении значений показателей результативности предоставления субсидий по форме, в порядке и сроки, которые установлены Министерством финансов Российской Федерации.</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001" w:history="1">
        <w:r>
          <w:rPr>
            <w:rFonts w:ascii="Calibri" w:hAnsi="Calibri" w:cs="Calibri"/>
            <w:color w:val="0000FF"/>
          </w:rPr>
          <w:t>Постановления</w:t>
        </w:r>
      </w:hyperlink>
      <w:r>
        <w:rPr>
          <w:rFonts w:ascii="Calibri" w:hAnsi="Calibri" w:cs="Calibri"/>
        </w:rPr>
        <w:t xml:space="preserve"> Правительства РФ от 22.07.2011 N 611)</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002" w:history="1">
        <w:r>
          <w:rPr>
            <w:rFonts w:ascii="Calibri" w:hAnsi="Calibri" w:cs="Calibri"/>
            <w:color w:val="0000FF"/>
          </w:rPr>
          <w:t>Постановлением</w:t>
        </w:r>
      </w:hyperlink>
      <w:r>
        <w:rPr>
          <w:rFonts w:ascii="Calibri" w:hAnsi="Calibri" w:cs="Calibri"/>
        </w:rPr>
        <w:t xml:space="preserve"> Правительства РФ от 13.03.2014 N 182 с </w:t>
      </w:r>
      <w:hyperlink r:id="rId2003" w:history="1">
        <w:r>
          <w:rPr>
            <w:rFonts w:ascii="Calibri" w:hAnsi="Calibri" w:cs="Calibri"/>
            <w:color w:val="0000FF"/>
          </w:rPr>
          <w:t>1 января 2015 года</w:t>
        </w:r>
      </w:hyperlink>
      <w:r>
        <w:rPr>
          <w:rFonts w:ascii="Calibri" w:hAnsi="Calibri" w:cs="Calibri"/>
        </w:rPr>
        <w:t xml:space="preserve"> в пункте 11 слова "Министерство финансов Российской Федерации" в соответствующем падеже будут заменены словами "Министерство образования и науки Российской Федерации" в соответствующем падеже.</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Ответственность за достоверность сведений, представляемых в Министерство финансов Российской Федерации в соответствии с </w:t>
      </w:r>
      <w:hyperlink w:anchor="Par120" w:history="1">
        <w:r>
          <w:rPr>
            <w:rFonts w:ascii="Calibri" w:hAnsi="Calibri" w:cs="Calibri"/>
            <w:color w:val="0000FF"/>
          </w:rPr>
          <w:t>пунктами 7(1)</w:t>
        </w:r>
      </w:hyperlink>
      <w:r>
        <w:rPr>
          <w:rFonts w:ascii="Calibri" w:hAnsi="Calibri" w:cs="Calibri"/>
        </w:rPr>
        <w:t xml:space="preserve">, </w:t>
      </w:r>
      <w:hyperlink w:anchor="Par168" w:history="1">
        <w:r>
          <w:rPr>
            <w:rFonts w:ascii="Calibri" w:hAnsi="Calibri" w:cs="Calibri"/>
            <w:color w:val="0000FF"/>
          </w:rPr>
          <w:t>8(2)</w:t>
        </w:r>
      </w:hyperlink>
      <w:r>
        <w:rPr>
          <w:rFonts w:ascii="Calibri" w:hAnsi="Calibri" w:cs="Calibri"/>
        </w:rPr>
        <w:t xml:space="preserve"> и </w:t>
      </w:r>
      <w:hyperlink w:anchor="Par180" w:history="1">
        <w:r>
          <w:rPr>
            <w:rFonts w:ascii="Calibri" w:hAnsi="Calibri" w:cs="Calibri"/>
            <w:color w:val="0000FF"/>
          </w:rPr>
          <w:t>10</w:t>
        </w:r>
      </w:hyperlink>
      <w:r>
        <w:rPr>
          <w:rFonts w:ascii="Calibri" w:hAnsi="Calibri" w:cs="Calibri"/>
        </w:rPr>
        <w:t xml:space="preserve"> настоящих Правил, возлагается на высший исполнительный орган государственной власти субъекта Российской Федерации.</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 ред. </w:t>
      </w:r>
      <w:hyperlink r:id="rId2004" w:history="1">
        <w:r>
          <w:rPr>
            <w:rFonts w:ascii="Calibri" w:hAnsi="Calibri" w:cs="Calibri"/>
            <w:color w:val="0000FF"/>
          </w:rPr>
          <w:t>Постановления</w:t>
        </w:r>
      </w:hyperlink>
      <w:r>
        <w:rPr>
          <w:rFonts w:ascii="Calibri" w:hAnsi="Calibri" w:cs="Calibri"/>
        </w:rPr>
        <w:t xml:space="preserve"> Правительства РФ от 24.12.2012 N 1390)</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В случае если объем бюджетных ассигнований, предусмотренных в бюджете субъекта Российской Федерации на финансовое обеспечение расходных обязательств субъектов Российской Федерации, не обеспечивает определенный в соответствии с </w:t>
      </w:r>
      <w:hyperlink w:anchor="Par99" w:history="1">
        <w:r>
          <w:rPr>
            <w:rFonts w:ascii="Calibri" w:hAnsi="Calibri" w:cs="Calibri"/>
            <w:color w:val="0000FF"/>
          </w:rPr>
          <w:t>пунктом 7</w:t>
        </w:r>
      </w:hyperlink>
      <w:r>
        <w:rPr>
          <w:rFonts w:ascii="Calibri" w:hAnsi="Calibri" w:cs="Calibri"/>
        </w:rPr>
        <w:t xml:space="preserve"> настоящих Правил уровень софинансирования расходного обязательства субъекта Российской Федерации за счет субсидии, то размер предоставляемой бюджету субъекта Российской Федерации субсидии подлежит сокращению с целью обеспечения соответствующего уровня софинансирования.</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005" w:history="1">
        <w:r>
          <w:rPr>
            <w:rFonts w:ascii="Calibri" w:hAnsi="Calibri" w:cs="Calibri"/>
            <w:color w:val="0000FF"/>
          </w:rPr>
          <w:t>Постановления</w:t>
        </w:r>
      </w:hyperlink>
      <w:r>
        <w:rPr>
          <w:rFonts w:ascii="Calibri" w:hAnsi="Calibri" w:cs="Calibri"/>
        </w:rPr>
        <w:t xml:space="preserve"> Правительства РФ от 24.12.2012 N 1390)</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12(1). В случае если установленное для субъекта Российской Федерации значение показателя результативности предоставления субсидии в текущем финансовом году, определенное в соответствии с </w:t>
      </w:r>
      <w:hyperlink w:anchor="Par126" w:history="1">
        <w:r>
          <w:rPr>
            <w:rFonts w:ascii="Calibri" w:hAnsi="Calibri" w:cs="Calibri"/>
            <w:color w:val="0000FF"/>
          </w:rPr>
          <w:t>пунктом 8</w:t>
        </w:r>
      </w:hyperlink>
      <w:r>
        <w:rPr>
          <w:rFonts w:ascii="Calibri" w:hAnsi="Calibri" w:cs="Calibri"/>
        </w:rPr>
        <w:t xml:space="preserve"> настоящих Правил, превышает численность лиц из числа детей-сирот и детей, оставшихся без попечения родителей, состоящих на учете на получение жилого помещения, в возрасте от 18 до 23 лет и в возрасте от 23 лет и старше по состоянию на начало отчетного финансового года, определенную с учетом сведений государственного статистического наблюдения </w:t>
      </w:r>
      <w:hyperlink r:id="rId2006" w:history="1">
        <w:r>
          <w:rPr>
            <w:rFonts w:ascii="Calibri" w:hAnsi="Calibri" w:cs="Calibri"/>
            <w:color w:val="0000FF"/>
          </w:rPr>
          <w:t>(форма N 103-РИК)</w:t>
        </w:r>
      </w:hyperlink>
      <w:r>
        <w:rPr>
          <w:rFonts w:ascii="Calibri" w:hAnsi="Calibri" w:cs="Calibri"/>
        </w:rPr>
        <w:t xml:space="preserve"> по субъекту Российской Федерации, то размер субсидии, определенный для бюджета субъекта Российской Федерации в соответствии с </w:t>
      </w:r>
      <w:hyperlink w:anchor="Par87" w:history="1">
        <w:r>
          <w:rPr>
            <w:rFonts w:ascii="Calibri" w:hAnsi="Calibri" w:cs="Calibri"/>
            <w:color w:val="0000FF"/>
          </w:rPr>
          <w:t>пунктом 6</w:t>
        </w:r>
      </w:hyperlink>
      <w:r>
        <w:rPr>
          <w:rFonts w:ascii="Calibri" w:hAnsi="Calibri" w:cs="Calibri"/>
        </w:rPr>
        <w:t xml:space="preserve"> настоящих Правил, подлежит сокращению до размера, обеспечивающего предоставление жилых помещений указанной численности лиц из числа детей-сирот и детей, оставшихся без попечения родителей, с учетом установленного уровня </w:t>
      </w:r>
      <w:r>
        <w:rPr>
          <w:rFonts w:ascii="Calibri" w:hAnsi="Calibri" w:cs="Calibri"/>
        </w:rPr>
        <w:lastRenderedPageBreak/>
        <w:t>софинансирования расходного обязательства субъекта Российской Федерации за счет субсидий, и рассчитывается по формуле:</w:t>
      </w:r>
    </w:p>
    <w:p w:rsidR="009671F4" w:rsidRDefault="009671F4">
      <w:pPr>
        <w:widowControl w:val="0"/>
        <w:autoSpaceDE w:val="0"/>
        <w:autoSpaceDN w:val="0"/>
        <w:adjustRightInd w:val="0"/>
        <w:spacing w:after="0" w:line="240" w:lineRule="auto"/>
        <w:ind w:firstLine="540"/>
        <w:jc w:val="both"/>
        <w:rPr>
          <w:rFonts w:ascii="Calibri" w:hAnsi="Calibri" w:cs="Calibri"/>
        </w:rPr>
      </w:pPr>
    </w:p>
    <w:p w:rsidR="009671F4" w:rsidRDefault="00761F2E">
      <w:pPr>
        <w:widowControl w:val="0"/>
        <w:autoSpaceDE w:val="0"/>
        <w:autoSpaceDN w:val="0"/>
        <w:adjustRightInd w:val="0"/>
        <w:spacing w:after="0" w:line="240" w:lineRule="auto"/>
        <w:jc w:val="center"/>
        <w:rPr>
          <w:rFonts w:ascii="Calibri" w:hAnsi="Calibri" w:cs="Calibri"/>
        </w:rPr>
      </w:pPr>
      <w:r w:rsidRPr="00761F2E">
        <w:rPr>
          <w:rFonts w:ascii="Calibri" w:hAnsi="Calibri" w:cs="Calibri"/>
          <w:position w:val="-12"/>
        </w:rPr>
        <w:pict>
          <v:shape id="_x0000_i1039" type="#_x0000_t75" style="width:141.75pt;height:18pt">
            <v:imagedata r:id="rId2007" o:title=""/>
          </v:shape>
        </w:pict>
      </w:r>
    </w:p>
    <w:p w:rsidR="009671F4" w:rsidRDefault="009671F4">
      <w:pPr>
        <w:widowControl w:val="0"/>
        <w:autoSpaceDE w:val="0"/>
        <w:autoSpaceDN w:val="0"/>
        <w:adjustRightInd w:val="0"/>
        <w:spacing w:after="0" w:line="240" w:lineRule="auto"/>
        <w:jc w:val="center"/>
        <w:rPr>
          <w:rFonts w:ascii="Calibri" w:hAnsi="Calibri" w:cs="Calibri"/>
        </w:rPr>
      </w:pP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12(1) в ред. </w:t>
      </w:r>
      <w:hyperlink r:id="rId2008" w:history="1">
        <w:r>
          <w:rPr>
            <w:rFonts w:ascii="Calibri" w:hAnsi="Calibri" w:cs="Calibri"/>
            <w:color w:val="0000FF"/>
          </w:rPr>
          <w:t>Постановления</w:t>
        </w:r>
      </w:hyperlink>
      <w:r>
        <w:rPr>
          <w:rFonts w:ascii="Calibri" w:hAnsi="Calibri" w:cs="Calibri"/>
        </w:rPr>
        <w:t xml:space="preserve"> Правительства РФ от 24.12.2012 N 1390)</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В случае если в отчетном финансовом году значение эффективности использования субсидии субъектом Российской Федерации составляет менее 100 процентов, объем субсидии, предоставляемой бюджету субъекта Российской Федерации в текущем финансовом году, подлежит сокращению из расчета 0,5 процента объема субсидии за каждый процентный пункт отклонения в сторону уменьшения фактического значения показателя результативности предоставления субсидии от установленного значения показателя результативности предоставления субсидии, но не более 20 процентов объема субсидии, определенного в соответствии с </w:t>
      </w:r>
      <w:hyperlink w:anchor="Par87" w:history="1">
        <w:r>
          <w:rPr>
            <w:rFonts w:ascii="Calibri" w:hAnsi="Calibri" w:cs="Calibri"/>
            <w:color w:val="0000FF"/>
          </w:rPr>
          <w:t>пунктом 6</w:t>
        </w:r>
      </w:hyperlink>
      <w:r>
        <w:rPr>
          <w:rFonts w:ascii="Calibri" w:hAnsi="Calibri" w:cs="Calibri"/>
        </w:rPr>
        <w:t xml:space="preserve"> настоящих Правил с учетом ограничений, установленных </w:t>
      </w:r>
      <w:hyperlink w:anchor="Par188" w:history="1">
        <w:r>
          <w:rPr>
            <w:rFonts w:ascii="Calibri" w:hAnsi="Calibri" w:cs="Calibri"/>
            <w:color w:val="0000FF"/>
          </w:rPr>
          <w:t>пунктами 12</w:t>
        </w:r>
      </w:hyperlink>
      <w:r>
        <w:rPr>
          <w:rFonts w:ascii="Calibri" w:hAnsi="Calibri" w:cs="Calibri"/>
        </w:rPr>
        <w:t xml:space="preserve"> и </w:t>
      </w:r>
      <w:hyperlink w:anchor="Par190" w:history="1">
        <w:r>
          <w:rPr>
            <w:rFonts w:ascii="Calibri" w:hAnsi="Calibri" w:cs="Calibri"/>
            <w:color w:val="0000FF"/>
          </w:rPr>
          <w:t>12(1)</w:t>
        </w:r>
      </w:hyperlink>
      <w:r>
        <w:rPr>
          <w:rFonts w:ascii="Calibri" w:hAnsi="Calibri" w:cs="Calibri"/>
        </w:rPr>
        <w:t xml:space="preserve"> настоящих Правил.</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Постановлений Правительства РФ от 22.07.2011 </w:t>
      </w:r>
      <w:hyperlink r:id="rId2009" w:history="1">
        <w:r>
          <w:rPr>
            <w:rFonts w:ascii="Calibri" w:hAnsi="Calibri" w:cs="Calibri"/>
            <w:color w:val="0000FF"/>
          </w:rPr>
          <w:t>N 611</w:t>
        </w:r>
      </w:hyperlink>
      <w:r>
        <w:rPr>
          <w:rFonts w:ascii="Calibri" w:hAnsi="Calibri" w:cs="Calibri"/>
        </w:rPr>
        <w:t xml:space="preserve">, от 24.12.2012 </w:t>
      </w:r>
      <w:hyperlink r:id="rId2010" w:history="1">
        <w:r>
          <w:rPr>
            <w:rFonts w:ascii="Calibri" w:hAnsi="Calibri" w:cs="Calibri"/>
            <w:color w:val="0000FF"/>
          </w:rPr>
          <w:t>N 1390</w:t>
        </w:r>
      </w:hyperlink>
      <w:r>
        <w:rPr>
          <w:rFonts w:ascii="Calibri" w:hAnsi="Calibri" w:cs="Calibri"/>
        </w:rPr>
        <w:t>)</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011" w:history="1">
        <w:r>
          <w:rPr>
            <w:rFonts w:ascii="Calibri" w:hAnsi="Calibri" w:cs="Calibri"/>
            <w:color w:val="0000FF"/>
          </w:rPr>
          <w:t>Постановлением</w:t>
        </w:r>
      </w:hyperlink>
      <w:r>
        <w:rPr>
          <w:rFonts w:ascii="Calibri" w:hAnsi="Calibri" w:cs="Calibri"/>
        </w:rPr>
        <w:t xml:space="preserve"> Правительства РФ от 13.03.2014 N 182 с </w:t>
      </w:r>
      <w:hyperlink r:id="rId2012" w:history="1">
        <w:r>
          <w:rPr>
            <w:rFonts w:ascii="Calibri" w:hAnsi="Calibri" w:cs="Calibri"/>
            <w:color w:val="0000FF"/>
          </w:rPr>
          <w:t>1 января 2015 года</w:t>
        </w:r>
      </w:hyperlink>
      <w:r>
        <w:rPr>
          <w:rFonts w:ascii="Calibri" w:hAnsi="Calibri" w:cs="Calibri"/>
        </w:rPr>
        <w:t xml:space="preserve"> в пункте 13(1) слова "Министерство финансов Российской Федерации" в соответствующем падеже будут заменены словами "Министерство образования и науки Российской Федерации" в соответствующем падеже.</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13(1). В случае отсутствия у субъекта Российской Федерации потребности в субсидии в пределах текущего финансового года высший исполнительный орган государственной власти субъекта Российской Федерации представляет до 1 февраля текущего финансового года в Министерство финансов Российской Федерации письменное обращение об отсутствии потребности субъекта Российской Федерации в использовании субсидии в текущем финансовом году.</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13(1) введен </w:t>
      </w:r>
      <w:hyperlink r:id="rId2013" w:history="1">
        <w:r>
          <w:rPr>
            <w:rFonts w:ascii="Calibri" w:hAnsi="Calibri" w:cs="Calibri"/>
            <w:color w:val="0000FF"/>
          </w:rPr>
          <w:t>Постановлением</w:t>
        </w:r>
      </w:hyperlink>
      <w:r>
        <w:rPr>
          <w:rFonts w:ascii="Calibri" w:hAnsi="Calibri" w:cs="Calibri"/>
        </w:rPr>
        <w:t xml:space="preserve"> Правительства РФ от 22.07.2011 N 611, в ред. </w:t>
      </w:r>
      <w:hyperlink r:id="rId2014" w:history="1">
        <w:r>
          <w:rPr>
            <w:rFonts w:ascii="Calibri" w:hAnsi="Calibri" w:cs="Calibri"/>
            <w:color w:val="0000FF"/>
          </w:rPr>
          <w:t>Постановления</w:t>
        </w:r>
      </w:hyperlink>
      <w:r>
        <w:rPr>
          <w:rFonts w:ascii="Calibri" w:hAnsi="Calibri" w:cs="Calibri"/>
        </w:rPr>
        <w:t xml:space="preserve"> Правительства РФ от 24.12.2012 N 1390)</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Высвобождающийся объем субсидий в случаях, предусмотренных </w:t>
      </w:r>
      <w:hyperlink w:anchor="Par188" w:history="1">
        <w:r>
          <w:rPr>
            <w:rFonts w:ascii="Calibri" w:hAnsi="Calibri" w:cs="Calibri"/>
            <w:color w:val="0000FF"/>
          </w:rPr>
          <w:t>пунктами 12</w:t>
        </w:r>
      </w:hyperlink>
      <w:r>
        <w:rPr>
          <w:rFonts w:ascii="Calibri" w:hAnsi="Calibri" w:cs="Calibri"/>
        </w:rPr>
        <w:t xml:space="preserve"> - </w:t>
      </w:r>
      <w:hyperlink w:anchor="Par201" w:history="1">
        <w:r>
          <w:rPr>
            <w:rFonts w:ascii="Calibri" w:hAnsi="Calibri" w:cs="Calibri"/>
            <w:color w:val="0000FF"/>
          </w:rPr>
          <w:t>13(1)</w:t>
        </w:r>
      </w:hyperlink>
      <w:r>
        <w:rPr>
          <w:rFonts w:ascii="Calibri" w:hAnsi="Calibri" w:cs="Calibri"/>
        </w:rPr>
        <w:t xml:space="preserve"> настоящих Правил, перераспределяется между бюджетами других субъектов Российской Федерации, имеющих право на получение субсидий, в соответствии с </w:t>
      </w:r>
      <w:hyperlink w:anchor="Par87" w:history="1">
        <w:r>
          <w:rPr>
            <w:rFonts w:ascii="Calibri" w:hAnsi="Calibri" w:cs="Calibri"/>
            <w:color w:val="0000FF"/>
          </w:rPr>
          <w:t>пунктом 6</w:t>
        </w:r>
      </w:hyperlink>
      <w:r>
        <w:rPr>
          <w:rFonts w:ascii="Calibri" w:hAnsi="Calibri" w:cs="Calibri"/>
        </w:rPr>
        <w:t xml:space="preserve"> настоящих Правил.</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015" w:history="1">
        <w:r>
          <w:rPr>
            <w:rFonts w:ascii="Calibri" w:hAnsi="Calibri" w:cs="Calibri"/>
            <w:color w:val="0000FF"/>
          </w:rPr>
          <w:t>Постановления</w:t>
        </w:r>
      </w:hyperlink>
      <w:r>
        <w:rPr>
          <w:rFonts w:ascii="Calibri" w:hAnsi="Calibri" w:cs="Calibri"/>
        </w:rPr>
        <w:t xml:space="preserve"> Правительства РФ от 22.07.2011 N 611)</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14(1). Не использованный на 1 января текущего финансового года остаток субсидии подлежит возврату в федеральный бюджет органом государственной власти субъекта Российской Федерации, за которым в соответствии с законодательными и иными нормативными правовыми актами субъекта Российской Федерации закреплены источники доходов бюджета субъекта Российской Федерации по возврату остатков субсидии, в соответствии с требованиями, установленными бюджетным </w:t>
      </w:r>
      <w:hyperlink r:id="rId2016"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14(1) введен </w:t>
      </w:r>
      <w:hyperlink r:id="rId2017" w:history="1">
        <w:r>
          <w:rPr>
            <w:rFonts w:ascii="Calibri" w:hAnsi="Calibri" w:cs="Calibri"/>
            <w:color w:val="0000FF"/>
          </w:rPr>
          <w:t>Постановлением</w:t>
        </w:r>
      </w:hyperlink>
      <w:r>
        <w:rPr>
          <w:rFonts w:ascii="Calibri" w:hAnsi="Calibri" w:cs="Calibri"/>
        </w:rPr>
        <w:t xml:space="preserve"> Правительства РФ от 28.12.2010 N 1171, в ред. </w:t>
      </w:r>
      <w:hyperlink r:id="rId2018" w:history="1">
        <w:r>
          <w:rPr>
            <w:rFonts w:ascii="Calibri" w:hAnsi="Calibri" w:cs="Calibri"/>
            <w:color w:val="0000FF"/>
          </w:rPr>
          <w:t>Постановления</w:t>
        </w:r>
      </w:hyperlink>
      <w:r>
        <w:rPr>
          <w:rFonts w:ascii="Calibri" w:hAnsi="Calibri" w:cs="Calibri"/>
        </w:rPr>
        <w:t xml:space="preserve"> Правительства РФ от 24.12.2012 N 1390)</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14(2). При наличии потребности в не использованном на 1 января текущего финансового года остатке субсидии указанный остаток в соответствии с решением главного распорядителя средств федерального бюджета о подтверждении указанной потребности может быть использован субъектом Российской Федерации в текущем финансовом году на те же цели в порядке, установленном бюджетным </w:t>
      </w:r>
      <w:hyperlink r:id="rId2019"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Постановлений Правительства РФ от 22.07.2011 </w:t>
      </w:r>
      <w:hyperlink r:id="rId2020" w:history="1">
        <w:r>
          <w:rPr>
            <w:rFonts w:ascii="Calibri" w:hAnsi="Calibri" w:cs="Calibri"/>
            <w:color w:val="0000FF"/>
          </w:rPr>
          <w:t>N 611</w:t>
        </w:r>
      </w:hyperlink>
      <w:r>
        <w:rPr>
          <w:rFonts w:ascii="Calibri" w:hAnsi="Calibri" w:cs="Calibri"/>
        </w:rPr>
        <w:t xml:space="preserve">, от 24.12.2012 </w:t>
      </w:r>
      <w:hyperlink r:id="rId2021" w:history="1">
        <w:r>
          <w:rPr>
            <w:rFonts w:ascii="Calibri" w:hAnsi="Calibri" w:cs="Calibri"/>
            <w:color w:val="0000FF"/>
          </w:rPr>
          <w:t>N 1390</w:t>
        </w:r>
      </w:hyperlink>
      <w:r>
        <w:rPr>
          <w:rFonts w:ascii="Calibri" w:hAnsi="Calibri" w:cs="Calibri"/>
        </w:rPr>
        <w:t xml:space="preserve">, от 13.03.2014 </w:t>
      </w:r>
      <w:hyperlink r:id="rId2022" w:history="1">
        <w:r>
          <w:rPr>
            <w:rFonts w:ascii="Calibri" w:hAnsi="Calibri" w:cs="Calibri"/>
            <w:color w:val="0000FF"/>
          </w:rPr>
          <w:t>N 182</w:t>
        </w:r>
      </w:hyperlink>
      <w:r>
        <w:rPr>
          <w:rFonts w:ascii="Calibri" w:hAnsi="Calibri" w:cs="Calibri"/>
        </w:rPr>
        <w:t>)</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не использованный остаток субсидии не перечислен в доход федерального бюджета, указанные средства подлежат взысканию в доход федерального бюджета в </w:t>
      </w:r>
      <w:hyperlink r:id="rId2023" w:history="1">
        <w:r>
          <w:rPr>
            <w:rFonts w:ascii="Calibri" w:hAnsi="Calibri" w:cs="Calibri"/>
            <w:color w:val="0000FF"/>
          </w:rPr>
          <w:t>порядке</w:t>
        </w:r>
      </w:hyperlink>
      <w:r>
        <w:rPr>
          <w:rFonts w:ascii="Calibri" w:hAnsi="Calibri" w:cs="Calibri"/>
        </w:rPr>
        <w:t>, установленном Министерством финансов Российской Федерации.</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024" w:history="1">
        <w:r>
          <w:rPr>
            <w:rFonts w:ascii="Calibri" w:hAnsi="Calibri" w:cs="Calibri"/>
            <w:color w:val="0000FF"/>
          </w:rPr>
          <w:t>Постановления</w:t>
        </w:r>
      </w:hyperlink>
      <w:r>
        <w:rPr>
          <w:rFonts w:ascii="Calibri" w:hAnsi="Calibri" w:cs="Calibri"/>
        </w:rPr>
        <w:t xml:space="preserve"> Правительства РФ от 24.12.2012 N 1390)</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14(2) введен </w:t>
      </w:r>
      <w:hyperlink r:id="rId2025" w:history="1">
        <w:r>
          <w:rPr>
            <w:rFonts w:ascii="Calibri" w:hAnsi="Calibri" w:cs="Calibri"/>
            <w:color w:val="0000FF"/>
          </w:rPr>
          <w:t>Постановлением</w:t>
        </w:r>
      </w:hyperlink>
      <w:r>
        <w:rPr>
          <w:rFonts w:ascii="Calibri" w:hAnsi="Calibri" w:cs="Calibri"/>
        </w:rPr>
        <w:t xml:space="preserve"> Правительства РФ от 28.12.2010 N 1171)</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14(3). В случае несоблюдения уполномоченным органом субъекта Российской Федерации условий предоставления субсидии, перечисление субсидии приостанавливается в </w:t>
      </w:r>
      <w:hyperlink r:id="rId2026" w:history="1">
        <w:r>
          <w:rPr>
            <w:rFonts w:ascii="Calibri" w:hAnsi="Calibri" w:cs="Calibri"/>
            <w:color w:val="0000FF"/>
          </w:rPr>
          <w:t>порядке</w:t>
        </w:r>
      </w:hyperlink>
      <w:r>
        <w:rPr>
          <w:rFonts w:ascii="Calibri" w:hAnsi="Calibri" w:cs="Calibri"/>
        </w:rPr>
        <w:t>, установленном Министерством финансов Российской Федерации.</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14(3) введен </w:t>
      </w:r>
      <w:hyperlink r:id="rId2027" w:history="1">
        <w:r>
          <w:rPr>
            <w:rFonts w:ascii="Calibri" w:hAnsi="Calibri" w:cs="Calibri"/>
            <w:color w:val="0000FF"/>
          </w:rPr>
          <w:t>Постановлением</w:t>
        </w:r>
      </w:hyperlink>
      <w:r>
        <w:rPr>
          <w:rFonts w:ascii="Calibri" w:hAnsi="Calibri" w:cs="Calibri"/>
        </w:rPr>
        <w:t xml:space="preserve"> Правительства РФ от 24.12.2012 N 1390)</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14(4). Субсидия в случае ее нецелевого использования подлежит изъятию в бесспорном порядке в доход федерального бюджета в соответствии с бюджетным </w:t>
      </w:r>
      <w:hyperlink r:id="rId2028"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9671F4" w:rsidRDefault="009671F4">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14(4) введен </w:t>
      </w:r>
      <w:hyperlink r:id="rId2029" w:history="1">
        <w:r>
          <w:rPr>
            <w:rFonts w:ascii="Calibri" w:hAnsi="Calibri" w:cs="Calibri"/>
            <w:color w:val="0000FF"/>
          </w:rPr>
          <w:t>Постановлением</w:t>
        </w:r>
      </w:hyperlink>
      <w:r>
        <w:rPr>
          <w:rFonts w:ascii="Calibri" w:hAnsi="Calibri" w:cs="Calibri"/>
        </w:rPr>
        <w:t xml:space="preserve"> Правительства РФ от 24.12.2012 N 1390)</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030" w:history="1">
        <w:r>
          <w:rPr>
            <w:rFonts w:ascii="Calibri" w:hAnsi="Calibri" w:cs="Calibri"/>
            <w:color w:val="0000FF"/>
          </w:rPr>
          <w:t>Постановлением</w:t>
        </w:r>
      </w:hyperlink>
      <w:r>
        <w:rPr>
          <w:rFonts w:ascii="Calibri" w:hAnsi="Calibri" w:cs="Calibri"/>
        </w:rPr>
        <w:t xml:space="preserve"> Правительства РФ от 13.03.2014 N 182 с </w:t>
      </w:r>
      <w:hyperlink r:id="rId2031" w:history="1">
        <w:r>
          <w:rPr>
            <w:rFonts w:ascii="Calibri" w:hAnsi="Calibri" w:cs="Calibri"/>
            <w:color w:val="0000FF"/>
          </w:rPr>
          <w:t>1 января 2015 года</w:t>
        </w:r>
      </w:hyperlink>
      <w:r>
        <w:rPr>
          <w:rFonts w:ascii="Calibri" w:hAnsi="Calibri" w:cs="Calibri"/>
        </w:rPr>
        <w:t xml:space="preserve"> в пункте 15 слова "Министерством финансов Российской Федерации" будут заменены словами "Министерством образования и науки Российской Федерации".</w:t>
      </w: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Контроль за соблюдением субъектами Российской Федерации условий предоставления субсидий осуществляется Министерством финансов Российской Федерации и Федеральной службой финансово-бюджетного надзора.</w:t>
      </w:r>
    </w:p>
    <w:p w:rsidR="009671F4" w:rsidRDefault="009671F4">
      <w:pPr>
        <w:widowControl w:val="0"/>
        <w:autoSpaceDE w:val="0"/>
        <w:autoSpaceDN w:val="0"/>
        <w:adjustRightInd w:val="0"/>
        <w:spacing w:after="0" w:line="240" w:lineRule="auto"/>
        <w:ind w:firstLine="540"/>
        <w:jc w:val="both"/>
        <w:rPr>
          <w:rFonts w:ascii="Calibri" w:hAnsi="Calibri" w:cs="Calibri"/>
        </w:rPr>
      </w:pPr>
    </w:p>
    <w:p w:rsidR="009671F4" w:rsidRDefault="009671F4">
      <w:pPr>
        <w:widowControl w:val="0"/>
        <w:autoSpaceDE w:val="0"/>
        <w:autoSpaceDN w:val="0"/>
        <w:adjustRightInd w:val="0"/>
        <w:spacing w:after="0" w:line="240" w:lineRule="auto"/>
        <w:ind w:firstLine="540"/>
        <w:jc w:val="both"/>
        <w:rPr>
          <w:rFonts w:ascii="Calibri" w:hAnsi="Calibri" w:cs="Calibri"/>
        </w:rPr>
      </w:pPr>
    </w:p>
    <w:p w:rsidR="009671F4" w:rsidRDefault="009671F4">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671F4" w:rsidRDefault="009671F4">
      <w:pPr>
        <w:widowControl w:val="0"/>
        <w:autoSpaceDE w:val="0"/>
        <w:autoSpaceDN w:val="0"/>
        <w:adjustRightInd w:val="0"/>
        <w:spacing w:after="0" w:line="240" w:lineRule="auto"/>
        <w:jc w:val="both"/>
        <w:outlineLvl w:val="0"/>
        <w:rPr>
          <w:rFonts w:ascii="Calibri" w:hAnsi="Calibri" w:cs="Calibri"/>
        </w:rPr>
      </w:pPr>
    </w:p>
    <w:p w:rsidR="009671F4" w:rsidRDefault="009671F4">
      <w:pPr>
        <w:widowControl w:val="0"/>
        <w:autoSpaceDE w:val="0"/>
        <w:autoSpaceDN w:val="0"/>
        <w:adjustRightInd w:val="0"/>
        <w:spacing w:after="0" w:line="240" w:lineRule="auto"/>
        <w:jc w:val="both"/>
        <w:outlineLvl w:val="0"/>
        <w:rPr>
          <w:rFonts w:ascii="Calibri" w:hAnsi="Calibri" w:cs="Calibri"/>
        </w:rPr>
      </w:pPr>
    </w:p>
    <w:p w:rsidR="009671F4" w:rsidRDefault="009671F4">
      <w:pPr>
        <w:widowControl w:val="0"/>
        <w:autoSpaceDE w:val="0"/>
        <w:autoSpaceDN w:val="0"/>
        <w:adjustRightInd w:val="0"/>
        <w:spacing w:after="0" w:line="240" w:lineRule="auto"/>
        <w:jc w:val="both"/>
        <w:outlineLvl w:val="0"/>
        <w:rPr>
          <w:rFonts w:ascii="Calibri" w:hAnsi="Calibri" w:cs="Calibri"/>
        </w:rPr>
        <w:sectPr w:rsidR="009671F4" w:rsidSect="00C66064">
          <w:pgSz w:w="11906" w:h="16838"/>
          <w:pgMar w:top="1134" w:right="850" w:bottom="851" w:left="1701" w:header="708" w:footer="708" w:gutter="0"/>
          <w:cols w:space="708"/>
          <w:titlePg/>
          <w:docGrid w:linePitch="360"/>
        </w:sectPr>
      </w:pPr>
    </w:p>
    <w:p w:rsidR="00FE2411" w:rsidRDefault="00FE2411">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lastRenderedPageBreak/>
        <w:t>ПРАВИТЕЛЬСТВО РОССИЙСКОЙ ФЕДЕРАЦИИ</w:t>
      </w:r>
    </w:p>
    <w:p w:rsidR="00FE2411" w:rsidRDefault="00FE2411">
      <w:pPr>
        <w:widowControl w:val="0"/>
        <w:autoSpaceDE w:val="0"/>
        <w:autoSpaceDN w:val="0"/>
        <w:adjustRightInd w:val="0"/>
        <w:spacing w:after="0" w:line="240" w:lineRule="auto"/>
        <w:jc w:val="center"/>
        <w:rPr>
          <w:rFonts w:ascii="Calibri" w:hAnsi="Calibri" w:cs="Calibri"/>
          <w:b/>
          <w:bCs/>
        </w:rPr>
      </w:pPr>
    </w:p>
    <w:p w:rsidR="00FE2411" w:rsidRDefault="00FE241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ПОСТАНОВЛЕНИЕ</w:t>
      </w:r>
    </w:p>
    <w:p w:rsidR="00FE2411" w:rsidRDefault="00FE241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28 июня 2013 г. N 548</w:t>
      </w:r>
    </w:p>
    <w:p w:rsidR="00FE2411" w:rsidRDefault="00FE2411">
      <w:pPr>
        <w:widowControl w:val="0"/>
        <w:autoSpaceDE w:val="0"/>
        <w:autoSpaceDN w:val="0"/>
        <w:adjustRightInd w:val="0"/>
        <w:spacing w:after="0" w:line="240" w:lineRule="auto"/>
        <w:jc w:val="center"/>
        <w:rPr>
          <w:rFonts w:ascii="Calibri" w:hAnsi="Calibri" w:cs="Calibri"/>
          <w:b/>
          <w:bCs/>
        </w:rPr>
      </w:pPr>
    </w:p>
    <w:p w:rsidR="00FE2411" w:rsidRDefault="00FE241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ОБ УТВЕРЖДЕНИИ ТИПОВОГО ДОГОВОРА</w:t>
      </w:r>
    </w:p>
    <w:p w:rsidR="00FE2411" w:rsidRDefault="00FE241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НАЙМА ЖИЛОГО ПОМЕЩЕНИЯ ДЛЯ ДЕТЕЙ-СИРОТ И ДЕТЕЙ, ОСТАВШИХСЯ</w:t>
      </w:r>
    </w:p>
    <w:p w:rsidR="00FE2411" w:rsidRDefault="00FE241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БЕЗ ПОПЕЧЕНИЯ РОДИТЕЛЕЙ, ЛИЦ ИЗ ЧИСЛА ДЕТЕЙ-СИРОТ И ДЕТЕЙ,</w:t>
      </w:r>
    </w:p>
    <w:p w:rsidR="00FE2411" w:rsidRDefault="00FE241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ОСТАВШИХСЯ БЕЗ ПОПЕЧЕНИЯ РОДИТЕЛЕЙ</w:t>
      </w:r>
    </w:p>
    <w:p w:rsidR="00FE2411" w:rsidRDefault="00FE2411">
      <w:pPr>
        <w:widowControl w:val="0"/>
        <w:autoSpaceDE w:val="0"/>
        <w:autoSpaceDN w:val="0"/>
        <w:adjustRightInd w:val="0"/>
        <w:spacing w:after="0" w:line="240" w:lineRule="auto"/>
        <w:ind w:firstLine="540"/>
        <w:jc w:val="both"/>
        <w:rPr>
          <w:rFonts w:ascii="Calibri" w:hAnsi="Calibri" w:cs="Calibri"/>
        </w:rPr>
      </w:pP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со </w:t>
      </w:r>
      <w:hyperlink r:id="rId2032" w:history="1">
        <w:r>
          <w:rPr>
            <w:rFonts w:ascii="Calibri" w:hAnsi="Calibri" w:cs="Calibri"/>
            <w:color w:val="0000FF"/>
          </w:rPr>
          <w:t>статьей 100</w:t>
        </w:r>
      </w:hyperlink>
      <w:r>
        <w:rPr>
          <w:rFonts w:ascii="Calibri" w:hAnsi="Calibri" w:cs="Calibri"/>
        </w:rPr>
        <w:t xml:space="preserve"> Жилищного кодекса Российской Федерации Правительство Российской Федерации постановляет:</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Утвердить прилагаемый типовой </w:t>
      </w:r>
      <w:hyperlink w:anchor="Par27" w:history="1">
        <w:r>
          <w:rPr>
            <w:rFonts w:ascii="Calibri" w:hAnsi="Calibri" w:cs="Calibri"/>
            <w:color w:val="0000FF"/>
          </w:rPr>
          <w:t>договор</w:t>
        </w:r>
      </w:hyperlink>
      <w:r>
        <w:rPr>
          <w:rFonts w:ascii="Calibri" w:hAnsi="Calibri" w:cs="Calibri"/>
        </w:rPr>
        <w:t xml:space="preserve"> найма жилого помещения для детей-сирот и детей, оставшихся без попечения родителей, лиц из числа детей-сирот и детей, оставшихся без попечения родителей.</w:t>
      </w:r>
    </w:p>
    <w:p w:rsidR="00FE2411" w:rsidRDefault="00FE2411">
      <w:pPr>
        <w:widowControl w:val="0"/>
        <w:autoSpaceDE w:val="0"/>
        <w:autoSpaceDN w:val="0"/>
        <w:adjustRightInd w:val="0"/>
        <w:spacing w:after="0" w:line="240" w:lineRule="auto"/>
        <w:ind w:firstLine="540"/>
        <w:jc w:val="both"/>
        <w:rPr>
          <w:rFonts w:ascii="Calibri" w:hAnsi="Calibri" w:cs="Calibri"/>
        </w:rPr>
      </w:pPr>
    </w:p>
    <w:p w:rsidR="00FE2411" w:rsidRDefault="00FE2411">
      <w:pPr>
        <w:widowControl w:val="0"/>
        <w:autoSpaceDE w:val="0"/>
        <w:autoSpaceDN w:val="0"/>
        <w:adjustRightInd w:val="0"/>
        <w:spacing w:after="0" w:line="240" w:lineRule="auto"/>
        <w:jc w:val="right"/>
        <w:rPr>
          <w:rFonts w:ascii="Calibri" w:hAnsi="Calibri" w:cs="Calibri"/>
        </w:rPr>
      </w:pPr>
      <w:r>
        <w:rPr>
          <w:rFonts w:ascii="Calibri" w:hAnsi="Calibri" w:cs="Calibri"/>
        </w:rPr>
        <w:t>Председатель Правительства</w:t>
      </w:r>
    </w:p>
    <w:p w:rsidR="00FE2411" w:rsidRDefault="00FE241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FE2411" w:rsidRDefault="00FE2411">
      <w:pPr>
        <w:widowControl w:val="0"/>
        <w:autoSpaceDE w:val="0"/>
        <w:autoSpaceDN w:val="0"/>
        <w:adjustRightInd w:val="0"/>
        <w:spacing w:after="0" w:line="240" w:lineRule="auto"/>
        <w:jc w:val="right"/>
        <w:rPr>
          <w:rFonts w:ascii="Calibri" w:hAnsi="Calibri" w:cs="Calibri"/>
        </w:rPr>
      </w:pPr>
      <w:r>
        <w:rPr>
          <w:rFonts w:ascii="Calibri" w:hAnsi="Calibri" w:cs="Calibri"/>
        </w:rPr>
        <w:t>Д.МЕДВЕДЕВ</w:t>
      </w:r>
    </w:p>
    <w:p w:rsidR="00FE2411" w:rsidRDefault="00FE2411">
      <w:pPr>
        <w:widowControl w:val="0"/>
        <w:autoSpaceDE w:val="0"/>
        <w:autoSpaceDN w:val="0"/>
        <w:adjustRightInd w:val="0"/>
        <w:spacing w:after="0" w:line="240" w:lineRule="auto"/>
        <w:ind w:firstLine="540"/>
        <w:jc w:val="both"/>
        <w:rPr>
          <w:rFonts w:ascii="Calibri" w:hAnsi="Calibri" w:cs="Calibri"/>
        </w:rPr>
      </w:pPr>
    </w:p>
    <w:p w:rsidR="00FE2411" w:rsidRDefault="00FE2411">
      <w:pPr>
        <w:widowControl w:val="0"/>
        <w:autoSpaceDE w:val="0"/>
        <w:autoSpaceDN w:val="0"/>
        <w:adjustRightInd w:val="0"/>
        <w:spacing w:after="0" w:line="240" w:lineRule="auto"/>
        <w:ind w:firstLine="540"/>
        <w:jc w:val="both"/>
        <w:rPr>
          <w:rFonts w:ascii="Calibri" w:hAnsi="Calibri" w:cs="Calibri"/>
        </w:rPr>
      </w:pPr>
    </w:p>
    <w:p w:rsidR="00FE2411" w:rsidRDefault="00FE2411">
      <w:pPr>
        <w:widowControl w:val="0"/>
        <w:autoSpaceDE w:val="0"/>
        <w:autoSpaceDN w:val="0"/>
        <w:adjustRightInd w:val="0"/>
        <w:spacing w:after="0" w:line="240" w:lineRule="auto"/>
        <w:ind w:firstLine="540"/>
        <w:jc w:val="both"/>
        <w:rPr>
          <w:rFonts w:ascii="Calibri" w:hAnsi="Calibri" w:cs="Calibri"/>
        </w:rPr>
      </w:pPr>
    </w:p>
    <w:p w:rsidR="00FE2411" w:rsidRDefault="00FE2411">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Утвержден</w:t>
      </w:r>
    </w:p>
    <w:p w:rsidR="00FE2411" w:rsidRDefault="00FE2411">
      <w:pPr>
        <w:widowControl w:val="0"/>
        <w:autoSpaceDE w:val="0"/>
        <w:autoSpaceDN w:val="0"/>
        <w:adjustRightInd w:val="0"/>
        <w:spacing w:after="0" w:line="240" w:lineRule="auto"/>
        <w:jc w:val="right"/>
        <w:rPr>
          <w:rFonts w:ascii="Calibri" w:hAnsi="Calibri" w:cs="Calibri"/>
        </w:rPr>
      </w:pPr>
      <w:r>
        <w:rPr>
          <w:rFonts w:ascii="Calibri" w:hAnsi="Calibri" w:cs="Calibri"/>
        </w:rPr>
        <w:t>постановлением Правительства</w:t>
      </w:r>
    </w:p>
    <w:p w:rsidR="00FE2411" w:rsidRDefault="00FE241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FE2411" w:rsidRDefault="00FE2411">
      <w:pPr>
        <w:widowControl w:val="0"/>
        <w:autoSpaceDE w:val="0"/>
        <w:autoSpaceDN w:val="0"/>
        <w:adjustRightInd w:val="0"/>
        <w:spacing w:after="0" w:line="240" w:lineRule="auto"/>
        <w:jc w:val="right"/>
        <w:rPr>
          <w:rFonts w:ascii="Calibri" w:hAnsi="Calibri" w:cs="Calibri"/>
        </w:rPr>
      </w:pPr>
      <w:r>
        <w:rPr>
          <w:rFonts w:ascii="Calibri" w:hAnsi="Calibri" w:cs="Calibri"/>
        </w:rPr>
        <w:t>от 28 июня 2013 г. N 548</w:t>
      </w:r>
    </w:p>
    <w:p w:rsidR="00FE2411" w:rsidRDefault="00FE2411">
      <w:pPr>
        <w:widowControl w:val="0"/>
        <w:autoSpaceDE w:val="0"/>
        <w:autoSpaceDN w:val="0"/>
        <w:adjustRightInd w:val="0"/>
        <w:spacing w:after="0" w:line="240" w:lineRule="auto"/>
        <w:jc w:val="center"/>
        <w:rPr>
          <w:rFonts w:ascii="Calibri" w:hAnsi="Calibri" w:cs="Calibri"/>
        </w:rPr>
      </w:pPr>
    </w:p>
    <w:p w:rsidR="00FE2411" w:rsidRDefault="00FE241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ТИПОВОЙ ДОГОВОР</w:t>
      </w:r>
    </w:p>
    <w:p w:rsidR="00FE2411" w:rsidRDefault="00FE241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найма жилого помещения для детей-сирот и детей, оставшихся</w:t>
      </w:r>
    </w:p>
    <w:p w:rsidR="00FE2411" w:rsidRDefault="00FE241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без попечения родителей, лиц из числа детей-сирот и детей,</w:t>
      </w:r>
    </w:p>
    <w:p w:rsidR="00FE2411" w:rsidRDefault="00FE241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оставшихся без попечения родителей</w:t>
      </w:r>
    </w:p>
    <w:p w:rsidR="00FE2411" w:rsidRDefault="00FE241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N _______________</w:t>
      </w:r>
    </w:p>
    <w:p w:rsidR="00FE2411" w:rsidRDefault="00FE2411">
      <w:pPr>
        <w:widowControl w:val="0"/>
        <w:autoSpaceDE w:val="0"/>
        <w:autoSpaceDN w:val="0"/>
        <w:adjustRightInd w:val="0"/>
        <w:spacing w:after="0" w:line="240" w:lineRule="auto"/>
        <w:ind w:firstLine="540"/>
        <w:jc w:val="both"/>
        <w:rPr>
          <w:rFonts w:ascii="Calibri" w:hAnsi="Calibri" w:cs="Calibri"/>
        </w:rPr>
      </w:pPr>
    </w:p>
    <w:p w:rsidR="00FE2411" w:rsidRDefault="00FE2411">
      <w:pPr>
        <w:pStyle w:val="ConsPlusNonformat"/>
      </w:pPr>
      <w:r>
        <w:t>_______________________________             "__" __________________ 20__ г.</w:t>
      </w:r>
    </w:p>
    <w:p w:rsidR="00FE2411" w:rsidRDefault="00FE2411">
      <w:pPr>
        <w:pStyle w:val="ConsPlusNonformat"/>
      </w:pPr>
      <w:r>
        <w:t xml:space="preserve">  (место заключения договора)                 (дата заключения договора)</w:t>
      </w:r>
    </w:p>
    <w:p w:rsidR="00FE2411" w:rsidRDefault="00FE2411">
      <w:pPr>
        <w:pStyle w:val="ConsPlusNonformat"/>
      </w:pPr>
    </w:p>
    <w:p w:rsidR="00FE2411" w:rsidRDefault="00FE2411">
      <w:pPr>
        <w:pStyle w:val="ConsPlusNonformat"/>
      </w:pPr>
      <w:r>
        <w:t>___________________________________________________________________________</w:t>
      </w:r>
    </w:p>
    <w:p w:rsidR="00FE2411" w:rsidRDefault="00FE2411">
      <w:pPr>
        <w:pStyle w:val="ConsPlusNonformat"/>
      </w:pPr>
      <w:r>
        <w:t xml:space="preserve">                (наименование собственника жилого помещения</w:t>
      </w:r>
    </w:p>
    <w:p w:rsidR="00FE2411" w:rsidRDefault="00FE2411">
      <w:pPr>
        <w:pStyle w:val="ConsPlusNonformat"/>
      </w:pPr>
      <w:r>
        <w:t>___________________________________________________________________________</w:t>
      </w:r>
    </w:p>
    <w:p w:rsidR="00FE2411" w:rsidRDefault="00FE2411">
      <w:pPr>
        <w:pStyle w:val="ConsPlusNonformat"/>
      </w:pPr>
      <w:r>
        <w:t xml:space="preserve"> (действующего от его имени уполномоченного органа государственной власти</w:t>
      </w:r>
    </w:p>
    <w:p w:rsidR="00FE2411" w:rsidRDefault="00FE2411">
      <w:pPr>
        <w:pStyle w:val="ConsPlusNonformat"/>
      </w:pPr>
      <w:r>
        <w:t>___________________________________________________________________________</w:t>
      </w:r>
    </w:p>
    <w:p w:rsidR="00FE2411" w:rsidRDefault="00FE2411">
      <w:pPr>
        <w:pStyle w:val="ConsPlusNonformat"/>
      </w:pPr>
      <w:r>
        <w:t xml:space="preserve">      субъекта Российской Федерации, органа местного самоуправления)</w:t>
      </w:r>
    </w:p>
    <w:p w:rsidR="00FE2411" w:rsidRDefault="00FE2411">
      <w:pPr>
        <w:pStyle w:val="ConsPlusNonformat"/>
      </w:pPr>
      <w:r>
        <w:t>___________________________________________________________________________</w:t>
      </w:r>
    </w:p>
    <w:p w:rsidR="00FE2411" w:rsidRDefault="00FE2411">
      <w:pPr>
        <w:pStyle w:val="ConsPlusNonformat"/>
      </w:pPr>
      <w:r>
        <w:t xml:space="preserve">          либо уполномоченного им лица, наименование и реквизиты</w:t>
      </w:r>
    </w:p>
    <w:p w:rsidR="00FE2411" w:rsidRDefault="00FE2411">
      <w:pPr>
        <w:pStyle w:val="ConsPlusNonformat"/>
      </w:pPr>
      <w:r>
        <w:t>__________________________________________________________________________,</w:t>
      </w:r>
    </w:p>
    <w:p w:rsidR="00FE2411" w:rsidRDefault="00FE2411">
      <w:pPr>
        <w:pStyle w:val="ConsPlusNonformat"/>
      </w:pPr>
      <w:r>
        <w:t xml:space="preserve">      документа, на основании которого действует уполномоченное лицо)</w:t>
      </w:r>
    </w:p>
    <w:p w:rsidR="00FE2411" w:rsidRDefault="00FE2411">
      <w:pPr>
        <w:pStyle w:val="ConsPlusNonformat"/>
      </w:pPr>
      <w:r>
        <w:t>именуемый    в    дальнейшем    Наймодателем,    с    одной    стороны,   и</w:t>
      </w:r>
    </w:p>
    <w:p w:rsidR="00FE2411" w:rsidRDefault="00FE2411">
      <w:pPr>
        <w:pStyle w:val="ConsPlusNonformat"/>
      </w:pPr>
      <w:r>
        <w:t>гражданин(ка) _____________________________________________________________</w:t>
      </w:r>
    </w:p>
    <w:p w:rsidR="00FE2411" w:rsidRDefault="00FE2411">
      <w:pPr>
        <w:pStyle w:val="ConsPlusNonformat"/>
      </w:pPr>
      <w:r>
        <w:t xml:space="preserve">                                (фамилия, имя, отчество)</w:t>
      </w:r>
    </w:p>
    <w:p w:rsidR="00FE2411" w:rsidRDefault="00FE2411">
      <w:pPr>
        <w:pStyle w:val="ConsPlusNonformat"/>
      </w:pPr>
      <w:r>
        <w:t>именуемый(ая)    в   дальнейшем   Нанимателем,   с   другой   стороны,   на</w:t>
      </w:r>
    </w:p>
    <w:p w:rsidR="00FE2411" w:rsidRDefault="00FE2411">
      <w:pPr>
        <w:pStyle w:val="ConsPlusNonformat"/>
      </w:pPr>
      <w:r>
        <w:t>основании решения _________________________________________________________</w:t>
      </w:r>
    </w:p>
    <w:p w:rsidR="00FE2411" w:rsidRDefault="00FE2411">
      <w:pPr>
        <w:pStyle w:val="ConsPlusNonformat"/>
      </w:pPr>
      <w:r>
        <w:t xml:space="preserve">                         (наименование органа исполнительной власти</w:t>
      </w:r>
    </w:p>
    <w:p w:rsidR="00FE2411" w:rsidRDefault="00FE2411">
      <w:pPr>
        <w:pStyle w:val="ConsPlusNonformat"/>
      </w:pPr>
      <w:r>
        <w:t>___________________________________________________________________________</w:t>
      </w:r>
    </w:p>
    <w:p w:rsidR="00FE2411" w:rsidRDefault="00FE2411">
      <w:pPr>
        <w:pStyle w:val="ConsPlusNonformat"/>
      </w:pPr>
      <w:r>
        <w:t xml:space="preserve">     субъекта Российской Федерации или органа местного самоуправления)</w:t>
      </w:r>
    </w:p>
    <w:p w:rsidR="00FE2411" w:rsidRDefault="00FE2411">
      <w:pPr>
        <w:pStyle w:val="ConsPlusNonformat"/>
      </w:pPr>
      <w:r>
        <w:t>о   предоставлении   жилого   помещения  от  "  "                   20   г.</w:t>
      </w:r>
    </w:p>
    <w:p w:rsidR="00FE2411" w:rsidRDefault="00FE2411">
      <w:pPr>
        <w:pStyle w:val="ConsPlusNonformat"/>
      </w:pPr>
      <w:r>
        <w:t>N         заключили настоящий договор о нижеследующем.</w:t>
      </w:r>
    </w:p>
    <w:p w:rsidR="00FE2411" w:rsidRDefault="00FE2411">
      <w:pPr>
        <w:widowControl w:val="0"/>
        <w:autoSpaceDE w:val="0"/>
        <w:autoSpaceDN w:val="0"/>
        <w:adjustRightInd w:val="0"/>
        <w:spacing w:after="0" w:line="240" w:lineRule="auto"/>
        <w:ind w:firstLine="540"/>
        <w:jc w:val="both"/>
        <w:rPr>
          <w:rFonts w:ascii="Calibri" w:hAnsi="Calibri" w:cs="Calibri"/>
        </w:rPr>
      </w:pPr>
    </w:p>
    <w:p w:rsidR="00FE2411" w:rsidRDefault="00FE2411">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I. Предмет Договора</w:t>
      </w:r>
    </w:p>
    <w:p w:rsidR="00FE2411" w:rsidRDefault="00FE2411">
      <w:pPr>
        <w:widowControl w:val="0"/>
        <w:autoSpaceDE w:val="0"/>
        <w:autoSpaceDN w:val="0"/>
        <w:adjustRightInd w:val="0"/>
        <w:spacing w:after="0" w:line="240" w:lineRule="auto"/>
        <w:ind w:firstLine="540"/>
        <w:jc w:val="both"/>
        <w:rPr>
          <w:rFonts w:ascii="Calibri" w:hAnsi="Calibri" w:cs="Calibri"/>
        </w:rPr>
      </w:pP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Наймодатель передает Нанимателю за плату во владение и пользование жилое помещение, находящееся в собственности на основании свидетельства о государственной регистрации права от "__" __________ г. N _____, состоящее из квартиры (жилого дома) общей площадью _____ кв. метров, расположенное в ____________________, д. ___, корп. _______, кв. __________, для временного проживания в нем.</w:t>
      </w:r>
    </w:p>
    <w:p w:rsidR="00FE2411" w:rsidRDefault="00FE2411">
      <w:pPr>
        <w:pStyle w:val="ConsPlusNonformat"/>
      </w:pPr>
      <w:r>
        <w:t xml:space="preserve">    2. Характеристика  предоставляемого  жилого помещения, его технического</w:t>
      </w:r>
    </w:p>
    <w:p w:rsidR="00FE2411" w:rsidRDefault="00FE2411">
      <w:pPr>
        <w:pStyle w:val="ConsPlusNonformat"/>
      </w:pPr>
      <w:r>
        <w:t>состояния,   а   также   санитарно-технического   и   иного   оборудования,</w:t>
      </w:r>
    </w:p>
    <w:p w:rsidR="00FE2411" w:rsidRDefault="00FE2411">
      <w:pPr>
        <w:pStyle w:val="ConsPlusNonformat"/>
      </w:pPr>
      <w:r>
        <w:t>находящегося  в нем, указана в техническом паспорте жилого помещения. Жилое</w:t>
      </w:r>
    </w:p>
    <w:p w:rsidR="00FE2411" w:rsidRDefault="00FE2411">
      <w:pPr>
        <w:pStyle w:val="ConsPlusNonformat"/>
      </w:pPr>
      <w:r>
        <w:t>помещение          является          благоустроенным          применительно</w:t>
      </w:r>
    </w:p>
    <w:p w:rsidR="00FE2411" w:rsidRDefault="00FE2411">
      <w:pPr>
        <w:pStyle w:val="ConsPlusNonformat"/>
      </w:pPr>
      <w:r>
        <w:t>к условиям ___________________________________.</w:t>
      </w:r>
    </w:p>
    <w:p w:rsidR="00FE2411" w:rsidRDefault="00FE2411">
      <w:pPr>
        <w:pStyle w:val="ConsPlusNonformat"/>
      </w:pPr>
      <w:r>
        <w:t xml:space="preserve">            (наименование населенного пункта)</w:t>
      </w:r>
    </w:p>
    <w:p w:rsidR="00FE2411" w:rsidRDefault="00FE2411">
      <w:pPr>
        <w:pStyle w:val="ConsPlusNonformat"/>
      </w:pPr>
      <w:r>
        <w:t xml:space="preserve">    3.  Предоставляемое  жилое  помещение  отнесено  к жилым помещениям для</w:t>
      </w:r>
    </w:p>
    <w:p w:rsidR="00FE2411" w:rsidRDefault="00FE2411">
      <w:pPr>
        <w:pStyle w:val="ConsPlusNonformat"/>
      </w:pPr>
      <w:r>
        <w:t>детей-сирот  и  детей,  оставшихся  без  попечения  родителей, лиц из числа</w:t>
      </w:r>
    </w:p>
    <w:p w:rsidR="00FE2411" w:rsidRDefault="00FE2411">
      <w:pPr>
        <w:pStyle w:val="ConsPlusNonformat"/>
      </w:pPr>
      <w:r>
        <w:t>детей-сирот  и  детей,  оставшихся  без  попечения  родителей, на основании</w:t>
      </w:r>
    </w:p>
    <w:p w:rsidR="00FE2411" w:rsidRDefault="00FE2411">
      <w:pPr>
        <w:pStyle w:val="ConsPlusNonformat"/>
      </w:pPr>
      <w:r>
        <w:t>решения ___________________________________________________________________</w:t>
      </w:r>
    </w:p>
    <w:p w:rsidR="00FE2411" w:rsidRDefault="00FE2411">
      <w:pPr>
        <w:pStyle w:val="ConsPlusNonformat"/>
      </w:pPr>
      <w:r>
        <w:t xml:space="preserve">         (наименование органа, осуществляющего управление жилищным фондом,</w:t>
      </w:r>
    </w:p>
    <w:p w:rsidR="00FE2411" w:rsidRDefault="00FE2411">
      <w:pPr>
        <w:pStyle w:val="ConsPlusNonformat"/>
      </w:pPr>
      <w:r>
        <w:t>__________________________________________________________________________.</w:t>
      </w:r>
    </w:p>
    <w:p w:rsidR="00FE2411" w:rsidRDefault="00FE2411">
      <w:pPr>
        <w:pStyle w:val="ConsPlusNonformat"/>
      </w:pPr>
      <w:r>
        <w:t xml:space="preserve">                           дата и номер решения)</w:t>
      </w:r>
    </w:p>
    <w:p w:rsidR="00FE2411" w:rsidRDefault="00FE2411">
      <w:pPr>
        <w:pStyle w:val="ConsPlusNonformat"/>
      </w:pPr>
      <w:r>
        <w:t xml:space="preserve">    4. Совместно с Нанимателем в жилое помещение вселяются члены его семьи:</w:t>
      </w:r>
    </w:p>
    <w:p w:rsidR="00FE2411" w:rsidRDefault="00FE2411">
      <w:pPr>
        <w:pStyle w:val="ConsPlusNonformat"/>
      </w:pPr>
      <w:r>
        <w:t xml:space="preserve">    1) ___________________________________________________________________;</w:t>
      </w:r>
    </w:p>
    <w:p w:rsidR="00FE2411" w:rsidRDefault="00FE2411">
      <w:pPr>
        <w:pStyle w:val="ConsPlusNonformat"/>
      </w:pPr>
      <w:r>
        <w:t xml:space="preserve">                (фамилия, имя, отчество члена семьи Нанимателя</w:t>
      </w:r>
    </w:p>
    <w:p w:rsidR="00FE2411" w:rsidRDefault="00FE2411">
      <w:pPr>
        <w:pStyle w:val="ConsPlusNonformat"/>
      </w:pPr>
      <w:r>
        <w:t xml:space="preserve">                           и степень родства с ним)</w:t>
      </w:r>
    </w:p>
    <w:p w:rsidR="00FE2411" w:rsidRDefault="00FE2411">
      <w:pPr>
        <w:pStyle w:val="ConsPlusNonformat"/>
      </w:pPr>
      <w:r>
        <w:t xml:space="preserve">    2) ___________________________________________________________________;</w:t>
      </w:r>
    </w:p>
    <w:p w:rsidR="00FE2411" w:rsidRDefault="00FE2411">
      <w:pPr>
        <w:pStyle w:val="ConsPlusNonformat"/>
      </w:pPr>
      <w:r>
        <w:t xml:space="preserve">                (фамилия, имя, отчество члена семьи Нанимателя</w:t>
      </w:r>
    </w:p>
    <w:p w:rsidR="00FE2411" w:rsidRDefault="00FE2411">
      <w:pPr>
        <w:pStyle w:val="ConsPlusNonformat"/>
      </w:pPr>
      <w:r>
        <w:t xml:space="preserve">                           и степень родства с ним)</w:t>
      </w:r>
    </w:p>
    <w:p w:rsidR="00FE2411" w:rsidRDefault="00FE2411">
      <w:pPr>
        <w:pStyle w:val="ConsPlusNonformat"/>
      </w:pPr>
      <w:r>
        <w:t xml:space="preserve">    3) ___________________________________________________________________.</w:t>
      </w:r>
    </w:p>
    <w:p w:rsidR="00FE2411" w:rsidRDefault="00FE2411">
      <w:pPr>
        <w:pStyle w:val="ConsPlusNonformat"/>
      </w:pPr>
      <w:r>
        <w:t xml:space="preserve">                (фамилия, имя, отчество члена семьи Нанимателя</w:t>
      </w:r>
    </w:p>
    <w:p w:rsidR="00FE2411" w:rsidRDefault="00FE2411">
      <w:pPr>
        <w:pStyle w:val="ConsPlusNonformat"/>
      </w:pPr>
      <w:r>
        <w:t xml:space="preserve">                           и степень родства с ним)</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Срок действия Договора составляет 5 лет с "__" __________ 20__ г. по "__" __________ 20__ г.</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По окончании срока настоящего договора при наличии обстоятельств, свидетельствующих о необходимости оказания Нанимателю содействия в преодолении трудной жизненной ситуации, договор найма специализированного жилого помещения может быть заключен с Нанимателем однократно на новый 5-летний срок.</w:t>
      </w:r>
    </w:p>
    <w:p w:rsidR="00FE2411" w:rsidRDefault="00FE2411">
      <w:pPr>
        <w:widowControl w:val="0"/>
        <w:autoSpaceDE w:val="0"/>
        <w:autoSpaceDN w:val="0"/>
        <w:adjustRightInd w:val="0"/>
        <w:spacing w:after="0" w:line="240" w:lineRule="auto"/>
        <w:ind w:firstLine="540"/>
        <w:jc w:val="both"/>
        <w:rPr>
          <w:rFonts w:ascii="Calibri" w:hAnsi="Calibri" w:cs="Calibri"/>
        </w:rPr>
      </w:pPr>
    </w:p>
    <w:p w:rsidR="00FE2411" w:rsidRDefault="00FE2411">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II. Права и обязанности Нанимателя и членов его семьи</w:t>
      </w:r>
    </w:p>
    <w:p w:rsidR="00FE2411" w:rsidRDefault="00FE2411">
      <w:pPr>
        <w:widowControl w:val="0"/>
        <w:autoSpaceDE w:val="0"/>
        <w:autoSpaceDN w:val="0"/>
        <w:adjustRightInd w:val="0"/>
        <w:spacing w:after="0" w:line="240" w:lineRule="auto"/>
        <w:jc w:val="center"/>
        <w:rPr>
          <w:rFonts w:ascii="Calibri" w:hAnsi="Calibri" w:cs="Calibri"/>
        </w:rPr>
      </w:pP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Наниматель имеет право:</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 использование жилого помещения для проживания, в том числе с членами своей семьи (супругой(ом) и несовершеннолетними детьми);</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 пользование общим имуществом в многоквартирном доме;</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 неприкосновенность жилища и недопустимость произвольного лишения жилого помещения. Никто не вправе проникать в жилое помещение без согласия Нанимателя и членов его семьи иначе, как в порядке и случаях, предусмотренных федеральным законом, или на основании судебного решения. Проживающие в жилом помещении Наниматель и члены его семьи не могут быть выселены из жилого помещения или ограничены в праве пользования иначе, как в порядке и по основаниям, которые предусмотрены Жилищным </w:t>
      </w:r>
      <w:hyperlink r:id="rId2033" w:history="1">
        <w:r>
          <w:rPr>
            <w:rFonts w:ascii="Calibri" w:hAnsi="Calibri" w:cs="Calibri"/>
            <w:color w:val="0000FF"/>
          </w:rPr>
          <w:t>кодексом</w:t>
        </w:r>
      </w:hyperlink>
      <w:r>
        <w:rPr>
          <w:rFonts w:ascii="Calibri" w:hAnsi="Calibri" w:cs="Calibri"/>
        </w:rPr>
        <w:t xml:space="preserve"> Российской Федерации и другими федеральными законами;</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 получение субсидий на оплату жилого помещения и коммунальных услуг в порядке и на условиях, установленных </w:t>
      </w:r>
      <w:hyperlink r:id="rId2034" w:history="1">
        <w:r>
          <w:rPr>
            <w:rFonts w:ascii="Calibri" w:hAnsi="Calibri" w:cs="Calibri"/>
            <w:color w:val="0000FF"/>
          </w:rPr>
          <w:t>статьей 159</w:t>
        </w:r>
      </w:hyperlink>
      <w:r>
        <w:rPr>
          <w:rFonts w:ascii="Calibri" w:hAnsi="Calibri" w:cs="Calibri"/>
        </w:rPr>
        <w:t xml:space="preserve"> Жилищного кодекса Российской Федерации;</w:t>
      </w:r>
    </w:p>
    <w:p w:rsidR="00FE2411" w:rsidRDefault="00FE2411">
      <w:pPr>
        <w:pStyle w:val="ConsPlusNonformat"/>
      </w:pPr>
      <w:r>
        <w:t xml:space="preserve">    5)  на  предоставление  в  соответствии с </w:t>
      </w:r>
      <w:hyperlink r:id="rId2035" w:history="1">
        <w:r>
          <w:rPr>
            <w:color w:val="0000FF"/>
          </w:rPr>
          <w:t>частью 5 статьи 103</w:t>
        </w:r>
      </w:hyperlink>
      <w:r>
        <w:t xml:space="preserve"> Жилищного</w:t>
      </w:r>
    </w:p>
    <w:p w:rsidR="00FE2411" w:rsidRDefault="00FE2411">
      <w:pPr>
        <w:pStyle w:val="ConsPlusNonformat"/>
      </w:pPr>
      <w:r>
        <w:t>кодекса  Российской  Федерации  другого благоустроенного жилого помещения в</w:t>
      </w:r>
    </w:p>
    <w:p w:rsidR="00FE2411" w:rsidRDefault="00FE2411">
      <w:pPr>
        <w:pStyle w:val="ConsPlusNonformat"/>
      </w:pPr>
      <w:r>
        <w:t>границах __________________________________________________________________</w:t>
      </w:r>
    </w:p>
    <w:p w:rsidR="00FE2411" w:rsidRDefault="00FE2411">
      <w:pPr>
        <w:pStyle w:val="ConsPlusNonformat"/>
      </w:pPr>
      <w:r>
        <w:t xml:space="preserve">                         (наименование населенного пункта)</w:t>
      </w:r>
    </w:p>
    <w:p w:rsidR="00FE2411" w:rsidRDefault="00FE2411">
      <w:pPr>
        <w:pStyle w:val="ConsPlusNonformat"/>
      </w:pPr>
      <w:r>
        <w:t>в  случае  расторжения  настоящего договора и выселения Нанимателя и членов</w:t>
      </w:r>
    </w:p>
    <w:p w:rsidR="00FE2411" w:rsidRDefault="00FE2411">
      <w:pPr>
        <w:pStyle w:val="ConsPlusNonformat"/>
      </w:pPr>
      <w:r>
        <w:t>его семьи;</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 заключение договора социального найма в отношении занимаемого жилого помещения после окончания срока действия настоящего договора при отсутствии оснований для </w:t>
      </w:r>
      <w:r>
        <w:rPr>
          <w:rFonts w:ascii="Calibri" w:hAnsi="Calibri" w:cs="Calibri"/>
        </w:rPr>
        <w:lastRenderedPageBreak/>
        <w:t>заключения с Нанимателем договора найма специализированного жилого помещения на новый 5-летний срок.</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Наниматель может иметь иные права, предусмотренные законодательством.</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Наниматель обязан:</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использовать жилое помещение по назначению и в пределах, установленных Жилищным </w:t>
      </w:r>
      <w:hyperlink r:id="rId2036" w:history="1">
        <w:r>
          <w:rPr>
            <w:rFonts w:ascii="Calibri" w:hAnsi="Calibri" w:cs="Calibri"/>
            <w:color w:val="0000FF"/>
          </w:rPr>
          <w:t>кодексом</w:t>
        </w:r>
      </w:hyperlink>
      <w:r>
        <w:rPr>
          <w:rFonts w:ascii="Calibri" w:hAnsi="Calibri" w:cs="Calibri"/>
        </w:rPr>
        <w:t xml:space="preserve"> Российской Федерации;</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соблюдать правила пользования жилым помещением;</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обеспечивать сохранность жилого помещения;</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поддерживать в надлежащем состоянии жилое помещение. Самовольное переустройство или перепланировка жилого помещения не допускаются;</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проводить текущий ремонт жилого помещения;</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своевременно вносить плату за жилое помещение и коммунальные услуги (обязательные платежи). Обязанность вносить плату за жилое помещение и коммунальные услуги возникает с момента заключения настоящего договора. Несвоевременное внесение платы за жилое помещение и коммунальные услуги влечет взимание пеней в размере и порядке, которые предусмотрены </w:t>
      </w:r>
      <w:hyperlink r:id="rId2037" w:history="1">
        <w:r>
          <w:rPr>
            <w:rFonts w:ascii="Calibri" w:hAnsi="Calibri" w:cs="Calibri"/>
            <w:color w:val="0000FF"/>
          </w:rPr>
          <w:t>статьей 155</w:t>
        </w:r>
      </w:hyperlink>
      <w:r>
        <w:rPr>
          <w:rFonts w:ascii="Calibri" w:hAnsi="Calibri" w:cs="Calibri"/>
        </w:rPr>
        <w:t xml:space="preserve"> Жилищного кодекса Российской Федерации;</w:t>
      </w:r>
    </w:p>
    <w:p w:rsidR="00FE2411" w:rsidRDefault="00FE2411">
      <w:pPr>
        <w:pStyle w:val="ConsPlusNonformat"/>
      </w:pPr>
      <w:r>
        <w:t xml:space="preserve">    7)  переселиться на время капитального ремонта или реконструкции жилого</w:t>
      </w:r>
    </w:p>
    <w:p w:rsidR="00FE2411" w:rsidRDefault="00FE2411">
      <w:pPr>
        <w:pStyle w:val="ConsPlusNonformat"/>
      </w:pPr>
      <w:r>
        <w:t>дома с членами семьи в другое жилое помещение, предоставленное Наймодателем</w:t>
      </w:r>
    </w:p>
    <w:p w:rsidR="00FE2411" w:rsidRDefault="00FE2411">
      <w:pPr>
        <w:pStyle w:val="ConsPlusNonformat"/>
      </w:pPr>
      <w:r>
        <w:t>в границах ________________________________________________________________</w:t>
      </w:r>
    </w:p>
    <w:p w:rsidR="00FE2411" w:rsidRDefault="00FE2411">
      <w:pPr>
        <w:pStyle w:val="ConsPlusNonformat"/>
      </w:pPr>
      <w:r>
        <w:t xml:space="preserve">                           (наименование населенного пункта)</w:t>
      </w:r>
    </w:p>
    <w:p w:rsidR="00FE2411" w:rsidRDefault="00FE2411">
      <w:pPr>
        <w:pStyle w:val="ConsPlusNonformat"/>
      </w:pPr>
      <w:r>
        <w:t>(когда  ремонт  не  может  быть  произведен без выселения). В случае отказа</w:t>
      </w:r>
    </w:p>
    <w:p w:rsidR="00FE2411" w:rsidRDefault="00FE2411">
      <w:pPr>
        <w:pStyle w:val="ConsPlusNonformat"/>
      </w:pPr>
      <w:r>
        <w:t>Нанимателя  и членов семьи от переселения в это жилое помещение Наймодатель</w:t>
      </w:r>
    </w:p>
    <w:p w:rsidR="00FE2411" w:rsidRDefault="00FE2411">
      <w:pPr>
        <w:pStyle w:val="ConsPlusNonformat"/>
      </w:pPr>
      <w:r>
        <w:t>может потребовать переселения в судебном порядке;</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допускать в жилое помещение представителя Наймодателя для осмотра технического состояния жилого помещения, санитарно-технического и иного оборудования, находящегося в нем, а также для выполнения необходимых работ;</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при обнаружении неисправностей жилого помещения или санитарно-технического и иного оборудования, находящегося в нем, немедленно принимать возможные меры к их устранению и в случае необходимости сообщать об указанных неисправностях Наймодателю или в соответствующую эксплуатирующую либо управляющую организацию;</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осуществлять пользование жилым помещением с учетом соблюдения прав и законных интересов соседей, требований пожарной безопасности, санитарно-гигиенических, экологических и иных требований законодательства.</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Наниматель несет иные обязанности, предусмотренные законодательством.</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Временное отсутствие Нанимателя и членов его семьи не влечет изменения их прав и обязанностей по настоящему договору.</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Наниматель не вправе осуществлять обмен жилого помещения, а также передавать его в поднаем.</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Члены семьи Нанимателя имеют право пользования жилым помещением наравне с Нанимателем.</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Члены семьи Нанимателя обязаны использовать жилое помещение по назначению и обеспечивать его сохранность.</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Дееспособные члены семьи Нанимателя несут солидарную с Нанимателем ответственность по обязательствам, вытекающим из пользования жилым помещением, если иное не установлено соглашением между Нанимателем и членами его семьи.</w:t>
      </w:r>
    </w:p>
    <w:p w:rsidR="00FE2411" w:rsidRDefault="00FE2411">
      <w:pPr>
        <w:widowControl w:val="0"/>
        <w:autoSpaceDE w:val="0"/>
        <w:autoSpaceDN w:val="0"/>
        <w:adjustRightInd w:val="0"/>
        <w:spacing w:after="0" w:line="240" w:lineRule="auto"/>
        <w:ind w:firstLine="540"/>
        <w:jc w:val="both"/>
        <w:rPr>
          <w:rFonts w:ascii="Calibri" w:hAnsi="Calibri" w:cs="Calibri"/>
        </w:rPr>
      </w:pPr>
    </w:p>
    <w:p w:rsidR="00FE2411" w:rsidRDefault="00FE2411">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III. Права и обязанности Наймодателя</w:t>
      </w:r>
    </w:p>
    <w:p w:rsidR="00FE2411" w:rsidRDefault="00FE2411">
      <w:pPr>
        <w:widowControl w:val="0"/>
        <w:autoSpaceDE w:val="0"/>
        <w:autoSpaceDN w:val="0"/>
        <w:adjustRightInd w:val="0"/>
        <w:spacing w:after="0" w:line="240" w:lineRule="auto"/>
        <w:ind w:firstLine="540"/>
        <w:jc w:val="both"/>
        <w:rPr>
          <w:rFonts w:ascii="Calibri" w:hAnsi="Calibri" w:cs="Calibri"/>
        </w:rPr>
      </w:pP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Наймодатель имеет право:</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требовать своевременного внесения платы за жилое помещение и коммунальные услуги;</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требовать соблюдения правил пользования жилым помещением, обеспечения сохранности жилого помещения, поддержания жилого помещения в надлежащем состоянии, соблюдения прав и законных интересов соседей, требований пожарной безопасности, санитарно-гигиенических, экологических и иных требований законодательства.</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Наймодатель может иметь иные права, предусмотренные законодательством.</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Наймодатель обязан:</w:t>
      </w:r>
    </w:p>
    <w:p w:rsidR="00FE2411" w:rsidRDefault="00FE2411">
      <w:pPr>
        <w:pStyle w:val="ConsPlusNonformat"/>
      </w:pPr>
      <w:r>
        <w:lastRenderedPageBreak/>
        <w:t xml:space="preserve">    1)  передать  Нанимателю  свободное  от  прав  иных  лиц, пригодное для</w:t>
      </w:r>
    </w:p>
    <w:p w:rsidR="00FE2411" w:rsidRDefault="00FE2411">
      <w:pPr>
        <w:pStyle w:val="ConsPlusNonformat"/>
      </w:pPr>
      <w:r>
        <w:t>проживания  жилое  помещение  в  состоянии, отвечающем требованиям пожарной</w:t>
      </w:r>
    </w:p>
    <w:p w:rsidR="00FE2411" w:rsidRDefault="00FE2411">
      <w:pPr>
        <w:pStyle w:val="ConsPlusNonformat"/>
      </w:pPr>
      <w:r>
        <w:t>безопасности,  санитарно-гигиеническим,  экологическим  и иным требованиям,</w:t>
      </w:r>
    </w:p>
    <w:p w:rsidR="00FE2411" w:rsidRDefault="00FE2411">
      <w:pPr>
        <w:pStyle w:val="ConsPlusNonformat"/>
      </w:pPr>
      <w:r>
        <w:t>являющееся благоустроенным применительно к условиям ______________________;</w:t>
      </w:r>
    </w:p>
    <w:p w:rsidR="00FE2411" w:rsidRDefault="00FE2411">
      <w:pPr>
        <w:pStyle w:val="ConsPlusNonformat"/>
      </w:pPr>
      <w:r>
        <w:t xml:space="preserve">                                                        (наименование</w:t>
      </w:r>
    </w:p>
    <w:p w:rsidR="00FE2411" w:rsidRDefault="00FE2411">
      <w:pPr>
        <w:pStyle w:val="ConsPlusNonformat"/>
      </w:pPr>
      <w:r>
        <w:t xml:space="preserve">                                                     населенного пункта)</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принимать участие в надлежащем содержании и ремонте общего имущества в многоквартирном доме, в котором находится жилое помещение;</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осуществлять капитальный ремонт жилого помещения;</w:t>
      </w:r>
    </w:p>
    <w:p w:rsidR="00FE2411" w:rsidRDefault="00FE2411">
      <w:pPr>
        <w:pStyle w:val="ConsPlusNonformat"/>
      </w:pPr>
      <w:r>
        <w:t xml:space="preserve">    4)  предоставить  Нанимателю  и  членам  его  семьи на время проведения</w:t>
      </w:r>
    </w:p>
    <w:p w:rsidR="00FE2411" w:rsidRDefault="00FE2411">
      <w:pPr>
        <w:pStyle w:val="ConsPlusNonformat"/>
      </w:pPr>
      <w:r>
        <w:t>капитального  ремонта  или  реконструкции  жилого  дома  (когда  ремонт или</w:t>
      </w:r>
    </w:p>
    <w:p w:rsidR="00FE2411" w:rsidRDefault="00FE2411">
      <w:pPr>
        <w:pStyle w:val="ConsPlusNonformat"/>
      </w:pPr>
      <w:r>
        <w:t>реконструкция  не  могут  быть  произведены без выселения Нанимателя) жилое</w:t>
      </w:r>
    </w:p>
    <w:p w:rsidR="00FE2411" w:rsidRDefault="00FE2411">
      <w:pPr>
        <w:pStyle w:val="ConsPlusNonformat"/>
      </w:pPr>
      <w:r>
        <w:t>помещение  маневренного  фонда  (из  расчета  не  менее  6 кв. метров жилой</w:t>
      </w:r>
    </w:p>
    <w:p w:rsidR="00FE2411" w:rsidRDefault="00FE2411">
      <w:pPr>
        <w:pStyle w:val="ConsPlusNonformat"/>
      </w:pPr>
      <w:r>
        <w:t>площади на 1 человека) в границах _________________________________________</w:t>
      </w:r>
    </w:p>
    <w:p w:rsidR="00FE2411" w:rsidRDefault="00FE2411">
      <w:pPr>
        <w:pStyle w:val="ConsPlusNonformat"/>
      </w:pPr>
      <w:r>
        <w:t xml:space="preserve">                                      (наименование населенного пункта)</w:t>
      </w:r>
    </w:p>
    <w:p w:rsidR="00FE2411" w:rsidRDefault="00FE2411">
      <w:pPr>
        <w:pStyle w:val="ConsPlusNonformat"/>
      </w:pPr>
      <w:r>
        <w:t>без  расторжения  настоящего  договора. Переселение Нанимателя и членов его</w:t>
      </w:r>
    </w:p>
    <w:p w:rsidR="00FE2411" w:rsidRDefault="00FE2411">
      <w:pPr>
        <w:pStyle w:val="ConsPlusNonformat"/>
      </w:pPr>
      <w:r>
        <w:t>семьи  в  жилое  помещение  маневренного  фонда  и  обратно  (по  окончании</w:t>
      </w:r>
    </w:p>
    <w:p w:rsidR="00FE2411" w:rsidRDefault="00FE2411">
      <w:pPr>
        <w:pStyle w:val="ConsPlusNonformat"/>
      </w:pPr>
      <w:r>
        <w:t>капитального  ремонта  или  реконструкции)  осуществляется  за счет средств</w:t>
      </w:r>
    </w:p>
    <w:p w:rsidR="00FE2411" w:rsidRDefault="00FE2411">
      <w:pPr>
        <w:pStyle w:val="ConsPlusNonformat"/>
      </w:pPr>
      <w:r>
        <w:t>Наймодателя;</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информировать Нанимателя о проведении капитального ремонта или реконструкции дома не позднее чем за 30 дней до начала работ;</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принимать участие в своевременной подготовке жилого дома, санитарно-технического и иного оборудования, находящегося в нем, к эксплуатации в зимних условиях;</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обеспечивать предоставление Нанимателю коммунальных услуг;</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соблюдать при переустройстве и перепланировке жилого помещения требования, установленные Жилищным </w:t>
      </w:r>
      <w:hyperlink r:id="rId2038" w:history="1">
        <w:r>
          <w:rPr>
            <w:rFonts w:ascii="Calibri" w:hAnsi="Calibri" w:cs="Calibri"/>
            <w:color w:val="0000FF"/>
          </w:rPr>
          <w:t>кодексом</w:t>
        </w:r>
      </w:hyperlink>
      <w:r>
        <w:rPr>
          <w:rFonts w:ascii="Calibri" w:hAnsi="Calibri" w:cs="Calibri"/>
        </w:rPr>
        <w:t xml:space="preserve"> Российской Федерации;</w:t>
      </w:r>
    </w:p>
    <w:p w:rsidR="00FE2411" w:rsidRDefault="00FE2411">
      <w:pPr>
        <w:pStyle w:val="ConsPlusNonformat"/>
      </w:pPr>
      <w:r>
        <w:t xml:space="preserve">    9) предоставить      другое     благоустроенное     жилое     помещение</w:t>
      </w:r>
    </w:p>
    <w:p w:rsidR="00FE2411" w:rsidRDefault="00FE2411">
      <w:pPr>
        <w:pStyle w:val="ConsPlusNonformat"/>
      </w:pPr>
      <w:r>
        <w:t>в границах ________________________________________________________________</w:t>
      </w:r>
    </w:p>
    <w:p w:rsidR="00FE2411" w:rsidRDefault="00FE2411">
      <w:pPr>
        <w:pStyle w:val="ConsPlusNonformat"/>
      </w:pPr>
      <w:r>
        <w:t xml:space="preserve">                          (наименование населенного пункта)</w:t>
      </w:r>
    </w:p>
    <w:p w:rsidR="00FE2411" w:rsidRDefault="00FE2411">
      <w:pPr>
        <w:pStyle w:val="ConsPlusNonformat"/>
      </w:pPr>
      <w:r>
        <w:t>в  случае  расторжения  настоящего  договора  по  основаниям  и  в порядке,</w:t>
      </w:r>
    </w:p>
    <w:p w:rsidR="00FE2411" w:rsidRDefault="00FE2411">
      <w:pPr>
        <w:pStyle w:val="ConsPlusNonformat"/>
      </w:pPr>
      <w:r>
        <w:t xml:space="preserve">предусмотренным Жилищным </w:t>
      </w:r>
      <w:hyperlink r:id="rId2039" w:history="1">
        <w:r>
          <w:rPr>
            <w:color w:val="0000FF"/>
          </w:rPr>
          <w:t>кодексом</w:t>
        </w:r>
      </w:hyperlink>
      <w:r>
        <w:t xml:space="preserve"> Российской Федерации;</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заключить договор социального найма в отношении занимаемого жилого помещения без выселения Нанимателя и членов его семьи после окончания срока действия настоящего договора при отсутствии оснований для заключения договора найма специализированного жилого помещения на новый 5-летний срок.</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Наймодатель несет иные обязанности, предусмотренные законодательством.</w:t>
      </w:r>
    </w:p>
    <w:p w:rsidR="00FE2411" w:rsidRDefault="00FE2411">
      <w:pPr>
        <w:widowControl w:val="0"/>
        <w:autoSpaceDE w:val="0"/>
        <w:autoSpaceDN w:val="0"/>
        <w:adjustRightInd w:val="0"/>
        <w:spacing w:after="0" w:line="240" w:lineRule="auto"/>
        <w:ind w:firstLine="540"/>
        <w:jc w:val="both"/>
        <w:rPr>
          <w:rFonts w:ascii="Calibri" w:hAnsi="Calibri" w:cs="Calibri"/>
        </w:rPr>
      </w:pPr>
    </w:p>
    <w:p w:rsidR="00FE2411" w:rsidRDefault="00FE2411">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IV. Расторжение и прекращение договора</w:t>
      </w:r>
    </w:p>
    <w:p w:rsidR="00FE2411" w:rsidRDefault="00FE2411">
      <w:pPr>
        <w:widowControl w:val="0"/>
        <w:autoSpaceDE w:val="0"/>
        <w:autoSpaceDN w:val="0"/>
        <w:adjustRightInd w:val="0"/>
        <w:spacing w:after="0" w:line="240" w:lineRule="auto"/>
        <w:ind w:firstLine="540"/>
        <w:jc w:val="both"/>
        <w:rPr>
          <w:rFonts w:ascii="Calibri" w:hAnsi="Calibri" w:cs="Calibri"/>
        </w:rPr>
      </w:pP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Настоящий договор может быть расторгнут в любое время по соглашению сторон.</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Расторжение настоящего договора по требованию Наймодателя допускается в судебном порядке в случае:</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невнесения Нанимателем платы за жилое помещение и (или) коммунальные услуги в течение более 6 месяцев;</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разрушения или повреждения жилого помещения Нанимателем или членами его семьи;</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систематического нарушения Нанимателем или членами его семьи прав и законных интересов соседей;</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использования Нанимателем или членами его семьи жилого помещения не по назначению.</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Настоящий договор прекращается:</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связи с утратой (разрушением) жилого помещения;</w:t>
      </w:r>
    </w:p>
    <w:p w:rsidR="00FE2411" w:rsidRDefault="00FE2411">
      <w:pPr>
        <w:pStyle w:val="ConsPlusNonformat"/>
      </w:pPr>
      <w:r>
        <w:t xml:space="preserve">    2)  по  иным  основаниям,  предусмотренным Жилищным </w:t>
      </w:r>
      <w:hyperlink r:id="rId2040" w:history="1">
        <w:r>
          <w:rPr>
            <w:color w:val="0000FF"/>
          </w:rPr>
          <w:t>кодексом</w:t>
        </w:r>
      </w:hyperlink>
      <w:r>
        <w:t xml:space="preserve"> Российской</w:t>
      </w:r>
    </w:p>
    <w:p w:rsidR="00FE2411" w:rsidRDefault="00FE2411">
      <w:pPr>
        <w:pStyle w:val="ConsPlusNonformat"/>
      </w:pPr>
      <w:r>
        <w:t>Федерации.</w:t>
      </w:r>
    </w:p>
    <w:p w:rsidR="00FE2411" w:rsidRDefault="00FE2411">
      <w:pPr>
        <w:pStyle w:val="ConsPlusNonformat"/>
      </w:pPr>
      <w:r>
        <w:t xml:space="preserve">    В   случае   прекращения   настоящего   договора   в  связи  с  утратой</w:t>
      </w:r>
    </w:p>
    <w:p w:rsidR="00FE2411" w:rsidRDefault="00FE2411">
      <w:pPr>
        <w:pStyle w:val="ConsPlusNonformat"/>
      </w:pPr>
      <w:r>
        <w:t>(разрушением)    жилого   помещения   Нанимателю   предоставляется   другое</w:t>
      </w:r>
    </w:p>
    <w:p w:rsidR="00FE2411" w:rsidRDefault="00FE2411">
      <w:pPr>
        <w:pStyle w:val="ConsPlusNonformat"/>
      </w:pPr>
      <w:r>
        <w:t>благоустроенное           жилое           помещение,            находящееся</w:t>
      </w:r>
    </w:p>
    <w:p w:rsidR="00FE2411" w:rsidRDefault="00FE2411">
      <w:pPr>
        <w:pStyle w:val="ConsPlusNonformat"/>
      </w:pPr>
      <w:r>
        <w:t>в границах _______________________________________________________________.</w:t>
      </w:r>
    </w:p>
    <w:p w:rsidR="00FE2411" w:rsidRDefault="00FE2411">
      <w:pPr>
        <w:pStyle w:val="ConsPlusNonformat"/>
      </w:pPr>
      <w:r>
        <w:t xml:space="preserve">                          (наименование населенного пункта)</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истечении срока действия настоящего договора Наниматель и члены его семьи не </w:t>
      </w:r>
      <w:r>
        <w:rPr>
          <w:rFonts w:ascii="Calibri" w:hAnsi="Calibri" w:cs="Calibri"/>
        </w:rPr>
        <w:lastRenderedPageBreak/>
        <w:t xml:space="preserve">подлежат выселению из жилого помещения, в отношении занимаемого жилого помещения с Нанимателем заключается договор социального найма либо в соответствии с </w:t>
      </w:r>
      <w:hyperlink r:id="rId2041" w:history="1">
        <w:r>
          <w:rPr>
            <w:rFonts w:ascii="Calibri" w:hAnsi="Calibri" w:cs="Calibri"/>
            <w:color w:val="0000FF"/>
          </w:rPr>
          <w:t>пунктом 6 статьи 8</w:t>
        </w:r>
      </w:hyperlink>
      <w:r>
        <w:rPr>
          <w:rFonts w:ascii="Calibri" w:hAnsi="Calibri" w:cs="Calibri"/>
        </w:rPr>
        <w:t xml:space="preserve"> Федерального закона "О дополнительных гарантиях по социальной поддержке детей-сирот и детей, оставшихся без попечения родителей" однократно договор найма специализированного жилого помещения на новый 5-летний срок.</w:t>
      </w:r>
    </w:p>
    <w:p w:rsidR="00FE2411" w:rsidRDefault="00FE2411">
      <w:pPr>
        <w:widowControl w:val="0"/>
        <w:autoSpaceDE w:val="0"/>
        <w:autoSpaceDN w:val="0"/>
        <w:adjustRightInd w:val="0"/>
        <w:spacing w:after="0" w:line="240" w:lineRule="auto"/>
        <w:ind w:firstLine="540"/>
        <w:jc w:val="both"/>
        <w:rPr>
          <w:rFonts w:ascii="Calibri" w:hAnsi="Calibri" w:cs="Calibri"/>
        </w:rPr>
      </w:pPr>
    </w:p>
    <w:p w:rsidR="00FE2411" w:rsidRDefault="00FE2411">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V. Внесение платы по договору</w:t>
      </w:r>
    </w:p>
    <w:p w:rsidR="00FE2411" w:rsidRDefault="00FE2411">
      <w:pPr>
        <w:widowControl w:val="0"/>
        <w:autoSpaceDE w:val="0"/>
        <w:autoSpaceDN w:val="0"/>
        <w:adjustRightInd w:val="0"/>
        <w:spacing w:after="0" w:line="240" w:lineRule="auto"/>
        <w:ind w:firstLine="540"/>
        <w:jc w:val="both"/>
        <w:rPr>
          <w:rFonts w:ascii="Calibri" w:hAnsi="Calibri" w:cs="Calibri"/>
        </w:rPr>
      </w:pP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Наниматель вносит плату за жилое помещение в размере и порядке, которые предусмотрены Жилищным </w:t>
      </w:r>
      <w:hyperlink r:id="rId2042" w:history="1">
        <w:r>
          <w:rPr>
            <w:rFonts w:ascii="Calibri" w:hAnsi="Calibri" w:cs="Calibri"/>
            <w:color w:val="0000FF"/>
          </w:rPr>
          <w:t>кодексом</w:t>
        </w:r>
      </w:hyperlink>
      <w:r>
        <w:rPr>
          <w:rFonts w:ascii="Calibri" w:hAnsi="Calibri" w:cs="Calibri"/>
        </w:rPr>
        <w:t xml:space="preserve"> Российской Федерации.</w:t>
      </w:r>
    </w:p>
    <w:p w:rsidR="00FE2411" w:rsidRDefault="00FE2411">
      <w:pPr>
        <w:widowControl w:val="0"/>
        <w:autoSpaceDE w:val="0"/>
        <w:autoSpaceDN w:val="0"/>
        <w:adjustRightInd w:val="0"/>
        <w:spacing w:after="0" w:line="240" w:lineRule="auto"/>
        <w:ind w:firstLine="540"/>
        <w:jc w:val="both"/>
        <w:rPr>
          <w:rFonts w:ascii="Calibri" w:hAnsi="Calibri" w:cs="Calibri"/>
        </w:rPr>
      </w:pPr>
    </w:p>
    <w:p w:rsidR="00FE2411" w:rsidRDefault="00FE2411">
      <w:pPr>
        <w:widowControl w:val="0"/>
        <w:autoSpaceDE w:val="0"/>
        <w:autoSpaceDN w:val="0"/>
        <w:adjustRightInd w:val="0"/>
        <w:spacing w:after="0" w:line="240" w:lineRule="auto"/>
        <w:jc w:val="center"/>
        <w:outlineLvl w:val="1"/>
        <w:rPr>
          <w:rFonts w:ascii="Calibri" w:hAnsi="Calibri" w:cs="Calibri"/>
        </w:rPr>
      </w:pPr>
      <w:bookmarkStart w:id="326" w:name="Par185"/>
      <w:bookmarkEnd w:id="326"/>
      <w:r>
        <w:rPr>
          <w:rFonts w:ascii="Calibri" w:hAnsi="Calibri" w:cs="Calibri"/>
        </w:rPr>
        <w:t>VI. Иные условия</w:t>
      </w:r>
    </w:p>
    <w:p w:rsidR="00FE2411" w:rsidRDefault="00FE2411">
      <w:pPr>
        <w:widowControl w:val="0"/>
        <w:autoSpaceDE w:val="0"/>
        <w:autoSpaceDN w:val="0"/>
        <w:adjustRightInd w:val="0"/>
        <w:spacing w:after="0" w:line="240" w:lineRule="auto"/>
        <w:ind w:firstLine="540"/>
        <w:jc w:val="both"/>
        <w:rPr>
          <w:rFonts w:ascii="Calibri" w:hAnsi="Calibri" w:cs="Calibri"/>
        </w:rPr>
      </w:pP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Споры, которые могут возникнуть между сторонами по настоящему договору, разрешаются в порядке, предусмотренном законодательством.</w:t>
      </w:r>
    </w:p>
    <w:p w:rsidR="00FE2411" w:rsidRDefault="00FE241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Настоящий договор составлен в 2 экземплярах, один из которых находится у Наймодателя, другой - у Нанимателя.</w:t>
      </w:r>
    </w:p>
    <w:p w:rsidR="00FE2411" w:rsidRDefault="00FE2411">
      <w:pPr>
        <w:widowControl w:val="0"/>
        <w:autoSpaceDE w:val="0"/>
        <w:autoSpaceDN w:val="0"/>
        <w:adjustRightInd w:val="0"/>
        <w:spacing w:after="0" w:line="240" w:lineRule="auto"/>
        <w:ind w:firstLine="540"/>
        <w:jc w:val="both"/>
        <w:rPr>
          <w:rFonts w:ascii="Calibri" w:hAnsi="Calibri" w:cs="Calibri"/>
        </w:rPr>
      </w:pPr>
    </w:p>
    <w:p w:rsidR="00FE2411" w:rsidRDefault="00FE2411">
      <w:pPr>
        <w:pStyle w:val="ConsPlusNonformat"/>
      </w:pPr>
      <w:r>
        <w:t>Наймодатель _________________________ Наниматель __________________________</w:t>
      </w:r>
    </w:p>
    <w:p w:rsidR="00FE2411" w:rsidRDefault="00FE2411">
      <w:pPr>
        <w:pStyle w:val="ConsPlusNonformat"/>
      </w:pPr>
      <w:r>
        <w:t xml:space="preserve">                    (подпись)                            (подпись)</w:t>
      </w:r>
    </w:p>
    <w:p w:rsidR="00FE2411" w:rsidRDefault="00FE2411">
      <w:pPr>
        <w:pStyle w:val="ConsPlusNonformat"/>
      </w:pPr>
    </w:p>
    <w:p w:rsidR="00FE2411" w:rsidRDefault="00FE2411">
      <w:pPr>
        <w:pStyle w:val="ConsPlusNonformat"/>
      </w:pPr>
      <w:r>
        <w:t xml:space="preserve">              М.П.</w:t>
      </w:r>
    </w:p>
    <w:p w:rsidR="00FE2411" w:rsidRDefault="00FE2411">
      <w:pPr>
        <w:widowControl w:val="0"/>
        <w:autoSpaceDE w:val="0"/>
        <w:autoSpaceDN w:val="0"/>
        <w:adjustRightInd w:val="0"/>
        <w:spacing w:after="0" w:line="240" w:lineRule="auto"/>
        <w:ind w:firstLine="540"/>
        <w:jc w:val="both"/>
        <w:rPr>
          <w:rFonts w:ascii="Calibri" w:hAnsi="Calibri" w:cs="Calibri"/>
        </w:rPr>
      </w:pPr>
    </w:p>
    <w:p w:rsidR="00FE2411" w:rsidRDefault="00FE2411">
      <w:pPr>
        <w:widowControl w:val="0"/>
        <w:autoSpaceDE w:val="0"/>
        <w:autoSpaceDN w:val="0"/>
        <w:adjustRightInd w:val="0"/>
        <w:spacing w:after="0" w:line="240" w:lineRule="auto"/>
        <w:ind w:firstLine="540"/>
        <w:jc w:val="both"/>
        <w:rPr>
          <w:rFonts w:ascii="Calibri" w:hAnsi="Calibri" w:cs="Calibri"/>
        </w:rPr>
      </w:pPr>
    </w:p>
    <w:p w:rsidR="00FE2411" w:rsidRDefault="00FE2411">
      <w:pPr>
        <w:widowControl w:val="0"/>
        <w:pBdr>
          <w:bottom w:val="single" w:sz="6" w:space="0" w:color="auto"/>
        </w:pBdr>
        <w:autoSpaceDE w:val="0"/>
        <w:autoSpaceDN w:val="0"/>
        <w:adjustRightInd w:val="0"/>
        <w:spacing w:after="0" w:line="240" w:lineRule="auto"/>
        <w:rPr>
          <w:rFonts w:ascii="Calibri" w:hAnsi="Calibri" w:cs="Calibri"/>
          <w:sz w:val="5"/>
          <w:szCs w:val="5"/>
        </w:rPr>
      </w:pPr>
    </w:p>
    <w:p w:rsidR="00012AD8" w:rsidRDefault="00012AD8">
      <w:pPr>
        <w:widowControl w:val="0"/>
        <w:autoSpaceDE w:val="0"/>
        <w:autoSpaceDN w:val="0"/>
        <w:adjustRightInd w:val="0"/>
        <w:spacing w:after="0" w:line="240" w:lineRule="auto"/>
        <w:jc w:val="both"/>
        <w:outlineLvl w:val="0"/>
        <w:rPr>
          <w:rFonts w:ascii="Calibri" w:hAnsi="Calibri" w:cs="Calibri"/>
        </w:rPr>
      </w:pPr>
    </w:p>
    <w:p w:rsidR="00FE2411" w:rsidRDefault="00FE2411">
      <w:pPr>
        <w:widowControl w:val="0"/>
        <w:autoSpaceDE w:val="0"/>
        <w:autoSpaceDN w:val="0"/>
        <w:adjustRightInd w:val="0"/>
        <w:spacing w:after="0" w:line="240" w:lineRule="auto"/>
        <w:jc w:val="both"/>
        <w:outlineLvl w:val="0"/>
        <w:rPr>
          <w:rFonts w:ascii="Calibri" w:hAnsi="Calibri" w:cs="Calibri"/>
        </w:rPr>
      </w:pPr>
    </w:p>
    <w:p w:rsidR="00FE2411" w:rsidRDefault="00FE2411">
      <w:pPr>
        <w:widowControl w:val="0"/>
        <w:autoSpaceDE w:val="0"/>
        <w:autoSpaceDN w:val="0"/>
        <w:adjustRightInd w:val="0"/>
        <w:spacing w:after="0" w:line="240" w:lineRule="auto"/>
        <w:jc w:val="both"/>
        <w:outlineLvl w:val="0"/>
        <w:rPr>
          <w:rFonts w:ascii="Calibri" w:hAnsi="Calibri" w:cs="Calibri"/>
        </w:rPr>
        <w:sectPr w:rsidR="00FE2411" w:rsidSect="00C66064">
          <w:pgSz w:w="11906" w:h="16838"/>
          <w:pgMar w:top="1134" w:right="850" w:bottom="851" w:left="1701" w:header="708" w:footer="708" w:gutter="0"/>
          <w:cols w:space="708"/>
          <w:titlePg/>
          <w:docGrid w:linePitch="360"/>
        </w:sectPr>
      </w:pPr>
    </w:p>
    <w:p w:rsidR="005976CC" w:rsidRDefault="005976CC">
      <w:pPr>
        <w:widowControl w:val="0"/>
        <w:autoSpaceDE w:val="0"/>
        <w:autoSpaceDN w:val="0"/>
        <w:adjustRightInd w:val="0"/>
        <w:spacing w:after="0" w:line="240" w:lineRule="auto"/>
        <w:jc w:val="center"/>
        <w:outlineLvl w:val="0"/>
        <w:rPr>
          <w:rFonts w:ascii="Calibri" w:hAnsi="Calibri" w:cs="Calibri"/>
        </w:rPr>
      </w:pPr>
    </w:p>
    <w:p w:rsidR="005976CC" w:rsidRDefault="005976CC">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ПРАВИТЕЛЬСТВО РОССИЙСКОЙ ФЕДЕРАЦИИ</w:t>
      </w:r>
    </w:p>
    <w:p w:rsidR="005976CC" w:rsidRDefault="005976CC">
      <w:pPr>
        <w:widowControl w:val="0"/>
        <w:autoSpaceDE w:val="0"/>
        <w:autoSpaceDN w:val="0"/>
        <w:adjustRightInd w:val="0"/>
        <w:spacing w:after="0" w:line="240" w:lineRule="auto"/>
        <w:jc w:val="center"/>
        <w:rPr>
          <w:rFonts w:ascii="Calibri" w:hAnsi="Calibri" w:cs="Calibri"/>
          <w:b/>
          <w:bCs/>
        </w:rPr>
      </w:pPr>
    </w:p>
    <w:p w:rsidR="005976CC" w:rsidRDefault="005976C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РАСПОРЯЖЕНИЕ</w:t>
      </w:r>
    </w:p>
    <w:p w:rsidR="005976CC" w:rsidRDefault="005976C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21 сентября 2013 г. N 1701-р</w:t>
      </w:r>
    </w:p>
    <w:p w:rsidR="005976CC" w:rsidRDefault="005976CC">
      <w:pPr>
        <w:widowControl w:val="0"/>
        <w:autoSpaceDE w:val="0"/>
        <w:autoSpaceDN w:val="0"/>
        <w:adjustRightInd w:val="0"/>
        <w:spacing w:after="0" w:line="240" w:lineRule="auto"/>
        <w:jc w:val="center"/>
        <w:rPr>
          <w:rFonts w:ascii="Calibri" w:hAnsi="Calibri" w:cs="Calibri"/>
        </w:rPr>
      </w:pPr>
    </w:p>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w:t>
      </w:r>
      <w:hyperlink r:id="rId2043" w:history="1">
        <w:r>
          <w:rPr>
            <w:rFonts w:ascii="Calibri" w:hAnsi="Calibri" w:cs="Calibri"/>
            <w:color w:val="0000FF"/>
          </w:rPr>
          <w:t>Постановления</w:t>
        </w:r>
      </w:hyperlink>
      <w:r>
        <w:rPr>
          <w:rFonts w:ascii="Calibri" w:hAnsi="Calibri" w:cs="Calibri"/>
        </w:rPr>
        <w:t xml:space="preserve"> Правительства РФ от 26.03.2014 N 230)</w:t>
      </w:r>
    </w:p>
    <w:p w:rsidR="005976CC" w:rsidRDefault="005976CC">
      <w:pPr>
        <w:widowControl w:val="0"/>
        <w:autoSpaceDE w:val="0"/>
        <w:autoSpaceDN w:val="0"/>
        <w:adjustRightInd w:val="0"/>
        <w:spacing w:after="0" w:line="240" w:lineRule="auto"/>
        <w:jc w:val="center"/>
        <w:rPr>
          <w:rFonts w:ascii="Calibri" w:hAnsi="Calibri" w:cs="Calibri"/>
        </w:rPr>
      </w:pPr>
    </w:p>
    <w:p w:rsidR="005976CC" w:rsidRDefault="005976C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Утвердить прилагаемый </w:t>
      </w:r>
      <w:hyperlink w:anchor="Par24" w:history="1">
        <w:r>
          <w:rPr>
            <w:rFonts w:ascii="Calibri" w:hAnsi="Calibri" w:cs="Calibri"/>
            <w:color w:val="0000FF"/>
          </w:rPr>
          <w:t>комплекс</w:t>
        </w:r>
      </w:hyperlink>
      <w:r>
        <w:rPr>
          <w:rFonts w:ascii="Calibri" w:hAnsi="Calibri" w:cs="Calibri"/>
        </w:rPr>
        <w:t xml:space="preserve"> мер по предоставлению жилья детям-сиротам, детям, оставшимся без попечения родителей, и лицам из их числа на период 2013 - 2017 годов.</w:t>
      </w:r>
    </w:p>
    <w:p w:rsidR="005976CC" w:rsidRDefault="005976C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Рекомендовать органам исполнительной власти субъектов Российской Федерации при осуществлении своей деятельности реализовать </w:t>
      </w:r>
      <w:hyperlink w:anchor="Par24" w:history="1">
        <w:r>
          <w:rPr>
            <w:rFonts w:ascii="Calibri" w:hAnsi="Calibri" w:cs="Calibri"/>
            <w:color w:val="0000FF"/>
          </w:rPr>
          <w:t>комплекс</w:t>
        </w:r>
      </w:hyperlink>
      <w:r>
        <w:rPr>
          <w:rFonts w:ascii="Calibri" w:hAnsi="Calibri" w:cs="Calibri"/>
        </w:rPr>
        <w:t xml:space="preserve"> мер, утвержденный настоящим распоряжением.</w:t>
      </w:r>
    </w:p>
    <w:p w:rsidR="005976CC" w:rsidRDefault="005976CC">
      <w:pPr>
        <w:widowControl w:val="0"/>
        <w:autoSpaceDE w:val="0"/>
        <w:autoSpaceDN w:val="0"/>
        <w:adjustRightInd w:val="0"/>
        <w:spacing w:after="0" w:line="240" w:lineRule="auto"/>
        <w:jc w:val="right"/>
        <w:rPr>
          <w:rFonts w:ascii="Calibri" w:hAnsi="Calibri" w:cs="Calibri"/>
        </w:rPr>
      </w:pPr>
    </w:p>
    <w:p w:rsidR="005976CC" w:rsidRDefault="005976CC">
      <w:pPr>
        <w:widowControl w:val="0"/>
        <w:autoSpaceDE w:val="0"/>
        <w:autoSpaceDN w:val="0"/>
        <w:adjustRightInd w:val="0"/>
        <w:spacing w:after="0" w:line="240" w:lineRule="auto"/>
        <w:jc w:val="right"/>
        <w:rPr>
          <w:rFonts w:ascii="Calibri" w:hAnsi="Calibri" w:cs="Calibri"/>
        </w:rPr>
      </w:pPr>
      <w:r>
        <w:rPr>
          <w:rFonts w:ascii="Calibri" w:hAnsi="Calibri" w:cs="Calibri"/>
        </w:rPr>
        <w:t>Председатель Правительства</w:t>
      </w:r>
    </w:p>
    <w:p w:rsidR="005976CC" w:rsidRDefault="005976CC">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5976CC" w:rsidRDefault="005976CC">
      <w:pPr>
        <w:widowControl w:val="0"/>
        <w:autoSpaceDE w:val="0"/>
        <w:autoSpaceDN w:val="0"/>
        <w:adjustRightInd w:val="0"/>
        <w:spacing w:after="0" w:line="240" w:lineRule="auto"/>
        <w:jc w:val="right"/>
        <w:rPr>
          <w:rFonts w:ascii="Calibri" w:hAnsi="Calibri" w:cs="Calibri"/>
        </w:rPr>
      </w:pPr>
      <w:r>
        <w:rPr>
          <w:rFonts w:ascii="Calibri" w:hAnsi="Calibri" w:cs="Calibri"/>
        </w:rPr>
        <w:t>Д.МЕДВЕДЕВ</w:t>
      </w:r>
    </w:p>
    <w:p w:rsidR="005976CC" w:rsidRDefault="005976CC">
      <w:pPr>
        <w:widowControl w:val="0"/>
        <w:autoSpaceDE w:val="0"/>
        <w:autoSpaceDN w:val="0"/>
        <w:adjustRightInd w:val="0"/>
        <w:spacing w:after="0" w:line="240" w:lineRule="auto"/>
        <w:jc w:val="right"/>
        <w:rPr>
          <w:rFonts w:ascii="Calibri" w:hAnsi="Calibri" w:cs="Calibri"/>
        </w:rPr>
      </w:pPr>
    </w:p>
    <w:p w:rsidR="005976CC" w:rsidRDefault="005976CC">
      <w:pPr>
        <w:widowControl w:val="0"/>
        <w:autoSpaceDE w:val="0"/>
        <w:autoSpaceDN w:val="0"/>
        <w:adjustRightInd w:val="0"/>
        <w:spacing w:after="0" w:line="240" w:lineRule="auto"/>
        <w:jc w:val="right"/>
        <w:rPr>
          <w:rFonts w:ascii="Calibri" w:hAnsi="Calibri" w:cs="Calibri"/>
        </w:rPr>
      </w:pPr>
    </w:p>
    <w:p w:rsidR="005976CC" w:rsidRDefault="005976CC">
      <w:pPr>
        <w:widowControl w:val="0"/>
        <w:autoSpaceDE w:val="0"/>
        <w:autoSpaceDN w:val="0"/>
        <w:adjustRightInd w:val="0"/>
        <w:spacing w:after="0" w:line="240" w:lineRule="auto"/>
        <w:jc w:val="right"/>
        <w:outlineLvl w:val="0"/>
        <w:rPr>
          <w:rFonts w:ascii="Calibri" w:hAnsi="Calibri" w:cs="Calibri"/>
        </w:rPr>
      </w:pPr>
      <w:bookmarkStart w:id="327" w:name="Par19"/>
      <w:bookmarkEnd w:id="327"/>
      <w:r>
        <w:rPr>
          <w:rFonts w:ascii="Calibri" w:hAnsi="Calibri" w:cs="Calibri"/>
        </w:rPr>
        <w:t>Утвержден</w:t>
      </w:r>
    </w:p>
    <w:p w:rsidR="005976CC" w:rsidRDefault="005976CC">
      <w:pPr>
        <w:widowControl w:val="0"/>
        <w:autoSpaceDE w:val="0"/>
        <w:autoSpaceDN w:val="0"/>
        <w:adjustRightInd w:val="0"/>
        <w:spacing w:after="0" w:line="240" w:lineRule="auto"/>
        <w:jc w:val="right"/>
        <w:rPr>
          <w:rFonts w:ascii="Calibri" w:hAnsi="Calibri" w:cs="Calibri"/>
        </w:rPr>
      </w:pPr>
      <w:r>
        <w:rPr>
          <w:rFonts w:ascii="Calibri" w:hAnsi="Calibri" w:cs="Calibri"/>
        </w:rPr>
        <w:t>распоряжением Правительства</w:t>
      </w:r>
    </w:p>
    <w:p w:rsidR="005976CC" w:rsidRDefault="005976CC">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5976CC" w:rsidRDefault="005976CC">
      <w:pPr>
        <w:widowControl w:val="0"/>
        <w:autoSpaceDE w:val="0"/>
        <w:autoSpaceDN w:val="0"/>
        <w:adjustRightInd w:val="0"/>
        <w:spacing w:after="0" w:line="240" w:lineRule="auto"/>
        <w:jc w:val="right"/>
        <w:rPr>
          <w:rFonts w:ascii="Calibri" w:hAnsi="Calibri" w:cs="Calibri"/>
        </w:rPr>
      </w:pPr>
      <w:r>
        <w:rPr>
          <w:rFonts w:ascii="Calibri" w:hAnsi="Calibri" w:cs="Calibri"/>
        </w:rPr>
        <w:t>от 21 сентября 2013 г. N 1701-р</w:t>
      </w:r>
    </w:p>
    <w:p w:rsidR="005976CC" w:rsidRDefault="005976C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КОМПЛЕКС</w:t>
      </w:r>
    </w:p>
    <w:p w:rsidR="005976CC" w:rsidRDefault="005976C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МЕР ПО ПРЕДОСТАВЛЕНИЮ ЖИЛЬЯ ДЕТЯМ-СИРОТАМ, ДЕТЯМ,</w:t>
      </w:r>
    </w:p>
    <w:p w:rsidR="005976CC" w:rsidRDefault="005976C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ОСТАВШИМСЯ БЕЗ ПОПЕЧЕНИЯ РОДИТЕЛЕЙ, И ЛИЦАМ ИЗ ИХ ЧИСЛА</w:t>
      </w:r>
    </w:p>
    <w:p w:rsidR="005976CC" w:rsidRDefault="005976C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НА ПЕРИОД 2013 - 2017 ГОДОВ</w:t>
      </w:r>
    </w:p>
    <w:p w:rsidR="005976CC" w:rsidRDefault="005976CC">
      <w:pPr>
        <w:widowControl w:val="0"/>
        <w:autoSpaceDE w:val="0"/>
        <w:autoSpaceDN w:val="0"/>
        <w:adjustRightInd w:val="0"/>
        <w:spacing w:after="0" w:line="240" w:lineRule="auto"/>
        <w:jc w:val="center"/>
        <w:rPr>
          <w:rFonts w:ascii="Calibri" w:hAnsi="Calibri" w:cs="Calibri"/>
        </w:rPr>
      </w:pPr>
    </w:p>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w:t>
      </w:r>
      <w:hyperlink r:id="rId2044" w:history="1">
        <w:r>
          <w:rPr>
            <w:rFonts w:ascii="Calibri" w:hAnsi="Calibri" w:cs="Calibri"/>
            <w:color w:val="0000FF"/>
          </w:rPr>
          <w:t>Постановления</w:t>
        </w:r>
      </w:hyperlink>
      <w:r>
        <w:rPr>
          <w:rFonts w:ascii="Calibri" w:hAnsi="Calibri" w:cs="Calibri"/>
        </w:rPr>
        <w:t xml:space="preserve"> Правительства РФ от 26.03.2014 N 230)</w:t>
      </w:r>
    </w:p>
    <w:p w:rsidR="005976CC" w:rsidRDefault="005976CC">
      <w:pPr>
        <w:widowControl w:val="0"/>
        <w:autoSpaceDE w:val="0"/>
        <w:autoSpaceDN w:val="0"/>
        <w:adjustRightInd w:val="0"/>
        <w:spacing w:after="0" w:line="240" w:lineRule="auto"/>
        <w:jc w:val="center"/>
        <w:rPr>
          <w:rFonts w:ascii="Calibri" w:hAnsi="Calibri" w:cs="Calibri"/>
        </w:rPr>
      </w:pPr>
    </w:p>
    <w:p w:rsidR="005976CC" w:rsidRDefault="005976CC">
      <w:pPr>
        <w:widowControl w:val="0"/>
        <w:autoSpaceDE w:val="0"/>
        <w:autoSpaceDN w:val="0"/>
        <w:adjustRightInd w:val="0"/>
        <w:spacing w:after="0" w:line="240" w:lineRule="auto"/>
        <w:jc w:val="center"/>
        <w:rPr>
          <w:rFonts w:ascii="Calibri" w:hAnsi="Calibri" w:cs="Calibri"/>
        </w:rPr>
      </w:pPr>
    </w:p>
    <w:tbl>
      <w:tblPr>
        <w:tblW w:w="9639" w:type="dxa"/>
        <w:tblCellSpacing w:w="5" w:type="nil"/>
        <w:tblInd w:w="75" w:type="dxa"/>
        <w:tblLayout w:type="fixed"/>
        <w:tblCellMar>
          <w:left w:w="75" w:type="dxa"/>
          <w:right w:w="75" w:type="dxa"/>
        </w:tblCellMar>
        <w:tblLook w:val="0000"/>
      </w:tblPr>
      <w:tblGrid>
        <w:gridCol w:w="486"/>
        <w:gridCol w:w="3200"/>
        <w:gridCol w:w="1984"/>
        <w:gridCol w:w="2410"/>
        <w:gridCol w:w="1559"/>
      </w:tblGrid>
      <w:tr w:rsidR="005976CC" w:rsidTr="005976CC">
        <w:trPr>
          <w:tblCellSpacing w:w="5" w:type="nil"/>
        </w:trPr>
        <w:tc>
          <w:tcPr>
            <w:tcW w:w="3686" w:type="dxa"/>
            <w:gridSpan w:val="2"/>
            <w:tcBorders>
              <w:top w:val="single" w:sz="4" w:space="0" w:color="auto"/>
              <w:bottom w:val="single" w:sz="4" w:space="0" w:color="auto"/>
              <w:right w:val="single" w:sz="4" w:space="0" w:color="auto"/>
            </w:tcBorders>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Мероприятия</w:t>
            </w:r>
          </w:p>
        </w:tc>
        <w:tc>
          <w:tcPr>
            <w:tcW w:w="1984" w:type="dxa"/>
            <w:tcBorders>
              <w:top w:val="single" w:sz="4" w:space="0" w:color="auto"/>
              <w:left w:val="single" w:sz="4" w:space="0" w:color="auto"/>
              <w:bottom w:val="single" w:sz="4" w:space="0" w:color="auto"/>
              <w:right w:val="single" w:sz="4" w:space="0" w:color="auto"/>
            </w:tcBorders>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Вид документа</w:t>
            </w:r>
          </w:p>
        </w:tc>
        <w:tc>
          <w:tcPr>
            <w:tcW w:w="2410" w:type="dxa"/>
            <w:tcBorders>
              <w:top w:val="single" w:sz="4" w:space="0" w:color="auto"/>
              <w:left w:val="single" w:sz="4" w:space="0" w:color="auto"/>
              <w:bottom w:val="single" w:sz="4" w:space="0" w:color="auto"/>
              <w:right w:val="single" w:sz="4" w:space="0" w:color="auto"/>
            </w:tcBorders>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Исполнитель</w:t>
            </w:r>
          </w:p>
        </w:tc>
        <w:tc>
          <w:tcPr>
            <w:tcW w:w="1559" w:type="dxa"/>
            <w:tcBorders>
              <w:top w:val="single" w:sz="4" w:space="0" w:color="auto"/>
              <w:left w:val="single" w:sz="4" w:space="0" w:color="auto"/>
              <w:bottom w:val="single" w:sz="4" w:space="0" w:color="auto"/>
            </w:tcBorders>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Срок исполнения</w:t>
            </w:r>
          </w:p>
        </w:tc>
      </w:tr>
      <w:tr w:rsidR="005976CC" w:rsidTr="005976CC">
        <w:trPr>
          <w:tblCellSpacing w:w="5" w:type="nil"/>
        </w:trPr>
        <w:tc>
          <w:tcPr>
            <w:tcW w:w="486" w:type="dxa"/>
            <w:tcBorders>
              <w:top w:val="single" w:sz="4" w:space="0" w:color="auto"/>
            </w:tcBorders>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3200" w:type="dxa"/>
            <w:tcBorders>
              <w:top w:val="single" w:sz="4" w:space="0" w:color="auto"/>
            </w:tcBorders>
          </w:tcPr>
          <w:p w:rsidR="005976CC" w:rsidRDefault="005976CC">
            <w:pPr>
              <w:widowControl w:val="0"/>
              <w:autoSpaceDE w:val="0"/>
              <w:autoSpaceDN w:val="0"/>
              <w:adjustRightInd w:val="0"/>
              <w:spacing w:after="0" w:line="240" w:lineRule="auto"/>
              <w:rPr>
                <w:rFonts w:ascii="Calibri" w:hAnsi="Calibri" w:cs="Calibri"/>
              </w:rPr>
            </w:pPr>
            <w:r>
              <w:rPr>
                <w:rFonts w:ascii="Calibri" w:hAnsi="Calibri" w:cs="Calibri"/>
              </w:rPr>
              <w:t>Проведение мониторинга по обеспечению жилыми помещениями детей-сирот, детей, оставшихся без попечения родителей, и лиц из их числа в субъектах Российской Федерации</w:t>
            </w:r>
          </w:p>
        </w:tc>
        <w:tc>
          <w:tcPr>
            <w:tcW w:w="1984" w:type="dxa"/>
            <w:tcBorders>
              <w:top w:val="single" w:sz="4" w:space="0" w:color="auto"/>
            </w:tcBorders>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доклад в Правительство Российской Федерации</w:t>
            </w:r>
          </w:p>
        </w:tc>
        <w:tc>
          <w:tcPr>
            <w:tcW w:w="2410" w:type="dxa"/>
            <w:tcBorders>
              <w:top w:val="single" w:sz="4" w:space="0" w:color="auto"/>
            </w:tcBorders>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Минобрнауки России,</w:t>
            </w:r>
          </w:p>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Минфин России,</w:t>
            </w:r>
          </w:p>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органы исполнительной власти субъектов Российской Федерации</w:t>
            </w:r>
          </w:p>
        </w:tc>
        <w:tc>
          <w:tcPr>
            <w:tcW w:w="1559" w:type="dxa"/>
            <w:tcBorders>
              <w:top w:val="single" w:sz="4" w:space="0" w:color="auto"/>
            </w:tcBorders>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ежегодно, до 1 марта</w:t>
            </w:r>
          </w:p>
        </w:tc>
      </w:tr>
      <w:tr w:rsidR="005976CC" w:rsidTr="005976CC">
        <w:trPr>
          <w:tblCellSpacing w:w="5" w:type="nil"/>
        </w:trPr>
        <w:tc>
          <w:tcPr>
            <w:tcW w:w="486"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3200" w:type="dxa"/>
          </w:tcPr>
          <w:p w:rsidR="005976CC" w:rsidRDefault="005976CC">
            <w:pPr>
              <w:widowControl w:val="0"/>
              <w:autoSpaceDE w:val="0"/>
              <w:autoSpaceDN w:val="0"/>
              <w:adjustRightInd w:val="0"/>
              <w:spacing w:after="0" w:line="240" w:lineRule="auto"/>
              <w:rPr>
                <w:rFonts w:ascii="Calibri" w:hAnsi="Calibri" w:cs="Calibri"/>
              </w:rPr>
            </w:pPr>
            <w:r>
              <w:rPr>
                <w:rFonts w:ascii="Calibri" w:hAnsi="Calibri" w:cs="Calibri"/>
              </w:rPr>
              <w:t>Доработка методических рекомендаций по организации работы по предоставлению жилых помещений детям-сиротам, детям, оставшимся без попечения родителей, и лицам из их числа с учетом правоприменительной практики</w:t>
            </w:r>
          </w:p>
        </w:tc>
        <w:tc>
          <w:tcPr>
            <w:tcW w:w="1984"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методические рекомендации</w:t>
            </w:r>
          </w:p>
        </w:tc>
        <w:tc>
          <w:tcPr>
            <w:tcW w:w="2410"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Минобрнауки России,</w:t>
            </w:r>
          </w:p>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Минфин России,</w:t>
            </w:r>
          </w:p>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Минстрой России</w:t>
            </w:r>
          </w:p>
        </w:tc>
        <w:tc>
          <w:tcPr>
            <w:tcW w:w="1559"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апрель 2014 г.</w:t>
            </w:r>
          </w:p>
        </w:tc>
      </w:tr>
      <w:tr w:rsidR="005976CC" w:rsidTr="005976CC">
        <w:trPr>
          <w:tblCellSpacing w:w="5" w:type="nil"/>
        </w:trPr>
        <w:tc>
          <w:tcPr>
            <w:tcW w:w="9639" w:type="dxa"/>
            <w:gridSpan w:val="5"/>
          </w:tcPr>
          <w:p w:rsidR="005976CC" w:rsidRDefault="005976CC">
            <w:pPr>
              <w:widowControl w:val="0"/>
              <w:autoSpaceDE w:val="0"/>
              <w:autoSpaceDN w:val="0"/>
              <w:adjustRightInd w:val="0"/>
              <w:spacing w:after="0" w:line="240" w:lineRule="auto"/>
              <w:rPr>
                <w:rFonts w:ascii="Calibri" w:hAnsi="Calibri" w:cs="Calibri"/>
              </w:rPr>
            </w:pPr>
            <w:r>
              <w:rPr>
                <w:rFonts w:ascii="Calibri" w:hAnsi="Calibri" w:cs="Calibri"/>
              </w:rPr>
              <w:t xml:space="preserve">(в ред. </w:t>
            </w:r>
            <w:hyperlink r:id="rId2045" w:history="1">
              <w:r>
                <w:rPr>
                  <w:rFonts w:ascii="Calibri" w:hAnsi="Calibri" w:cs="Calibri"/>
                  <w:color w:val="0000FF"/>
                </w:rPr>
                <w:t>Постановления</w:t>
              </w:r>
            </w:hyperlink>
            <w:r>
              <w:rPr>
                <w:rFonts w:ascii="Calibri" w:hAnsi="Calibri" w:cs="Calibri"/>
              </w:rPr>
              <w:t xml:space="preserve"> Правительства РФ от 26.03.2014 N 230)</w:t>
            </w:r>
          </w:p>
        </w:tc>
      </w:tr>
      <w:tr w:rsidR="005976CC" w:rsidTr="005976CC">
        <w:trPr>
          <w:tblCellSpacing w:w="5" w:type="nil"/>
        </w:trPr>
        <w:tc>
          <w:tcPr>
            <w:tcW w:w="486"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3200" w:type="dxa"/>
          </w:tcPr>
          <w:p w:rsidR="005976CC" w:rsidRDefault="005976CC">
            <w:pPr>
              <w:widowControl w:val="0"/>
              <w:autoSpaceDE w:val="0"/>
              <w:autoSpaceDN w:val="0"/>
              <w:adjustRightInd w:val="0"/>
              <w:spacing w:after="0" w:line="240" w:lineRule="auto"/>
              <w:rPr>
                <w:rFonts w:ascii="Calibri" w:hAnsi="Calibri" w:cs="Calibri"/>
              </w:rPr>
            </w:pPr>
            <w:r>
              <w:rPr>
                <w:rFonts w:ascii="Calibri" w:hAnsi="Calibri" w:cs="Calibri"/>
              </w:rPr>
              <w:t xml:space="preserve">Внесение изменений в </w:t>
            </w:r>
            <w:hyperlink r:id="rId2046" w:history="1">
              <w:r>
                <w:rPr>
                  <w:rFonts w:ascii="Calibri" w:hAnsi="Calibri" w:cs="Calibri"/>
                  <w:color w:val="0000FF"/>
                </w:rPr>
                <w:t>Правила</w:t>
              </w:r>
            </w:hyperlink>
            <w:r>
              <w:rPr>
                <w:rFonts w:ascii="Calibri" w:hAnsi="Calibri" w:cs="Calibri"/>
              </w:rPr>
              <w:t xml:space="preserve"> предоставления и распределения субсидий из федерального бюджета бюджетам субъектов </w:t>
            </w:r>
            <w:r>
              <w:rPr>
                <w:rFonts w:ascii="Calibri" w:hAnsi="Calibri" w:cs="Calibri"/>
              </w:rPr>
              <w:lastRenderedPageBreak/>
              <w:t>Российской Федерации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утвержденные постановлением Правительства Российской Федерации от 31 декабря 2009 г. N 1203, в части передачи полномочий главного распорядителя средств федерального бюджета по межбюджетному трансферту в виде субсидии из федерального бюджета бюджетам субъектов Российской Федерации на обеспечение предоставления жилых помещений детям-сиротам федеральному органу исполнительной власти, осуществляющему реализацию государственной политики и нормативно-правовое регулирование в сфере опеки и попечительства в отношении несовершеннолетних граждан</w:t>
            </w:r>
          </w:p>
        </w:tc>
        <w:tc>
          <w:tcPr>
            <w:tcW w:w="1984"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постановление Правительства Российской Федерации</w:t>
            </w:r>
          </w:p>
        </w:tc>
        <w:tc>
          <w:tcPr>
            <w:tcW w:w="2410"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Минфин России,</w:t>
            </w:r>
          </w:p>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Минобрнауки России</w:t>
            </w:r>
          </w:p>
        </w:tc>
        <w:tc>
          <w:tcPr>
            <w:tcW w:w="1559"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февраль 2014 г.</w:t>
            </w:r>
          </w:p>
        </w:tc>
      </w:tr>
      <w:tr w:rsidR="005976CC" w:rsidTr="005976CC">
        <w:trPr>
          <w:tblCellSpacing w:w="5" w:type="nil"/>
        </w:trPr>
        <w:tc>
          <w:tcPr>
            <w:tcW w:w="486"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4.</w:t>
            </w:r>
          </w:p>
        </w:tc>
        <w:tc>
          <w:tcPr>
            <w:tcW w:w="3200" w:type="dxa"/>
          </w:tcPr>
          <w:p w:rsidR="005976CC" w:rsidRDefault="005976CC">
            <w:pPr>
              <w:widowControl w:val="0"/>
              <w:autoSpaceDE w:val="0"/>
              <w:autoSpaceDN w:val="0"/>
              <w:adjustRightInd w:val="0"/>
              <w:spacing w:after="0" w:line="240" w:lineRule="auto"/>
              <w:rPr>
                <w:rFonts w:ascii="Calibri" w:hAnsi="Calibri" w:cs="Calibri"/>
              </w:rPr>
            </w:pPr>
            <w:r>
              <w:rPr>
                <w:rFonts w:ascii="Calibri" w:hAnsi="Calibri" w:cs="Calibri"/>
              </w:rPr>
              <w:t>Анализ отчетов, представленных высшими органами исполнительной власти субъектов Российской Федерации, об исполнении региональных программ (подпрограмм), предусматривающих мероприятия по предоставлению благоустроенных жилых помещений детям-сиротам, детям, оставшимся без попечения родителей, и лицам из их числа на период 2013 - 2017 годов</w:t>
            </w:r>
          </w:p>
        </w:tc>
        <w:tc>
          <w:tcPr>
            <w:tcW w:w="1984"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доклад в Правительство Российской Федерации</w:t>
            </w:r>
          </w:p>
        </w:tc>
        <w:tc>
          <w:tcPr>
            <w:tcW w:w="2410"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Минобрнауки России,</w:t>
            </w:r>
          </w:p>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Минфин России,</w:t>
            </w:r>
          </w:p>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органы исполнительной власти субъектов Российской Федерации</w:t>
            </w:r>
          </w:p>
        </w:tc>
        <w:tc>
          <w:tcPr>
            <w:tcW w:w="1559"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ежегодно, до 1 марта</w:t>
            </w:r>
          </w:p>
        </w:tc>
      </w:tr>
      <w:tr w:rsidR="005976CC" w:rsidTr="005976CC">
        <w:trPr>
          <w:tblCellSpacing w:w="5" w:type="nil"/>
        </w:trPr>
        <w:tc>
          <w:tcPr>
            <w:tcW w:w="486"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c>
          <w:tcPr>
            <w:tcW w:w="3200" w:type="dxa"/>
          </w:tcPr>
          <w:p w:rsidR="005976CC" w:rsidRDefault="005976CC">
            <w:pPr>
              <w:widowControl w:val="0"/>
              <w:autoSpaceDE w:val="0"/>
              <w:autoSpaceDN w:val="0"/>
              <w:adjustRightInd w:val="0"/>
              <w:spacing w:after="0" w:line="240" w:lineRule="auto"/>
              <w:rPr>
                <w:rFonts w:ascii="Calibri" w:hAnsi="Calibri" w:cs="Calibri"/>
              </w:rPr>
            </w:pPr>
            <w:r>
              <w:rPr>
                <w:rFonts w:ascii="Calibri" w:hAnsi="Calibri" w:cs="Calibri"/>
              </w:rPr>
              <w:t xml:space="preserve">Проведение мониторинга оказания в субъектах Российской Федерации мер социальной поддержки детям-сиротам, детям, оставшимся без попечения родителей, и лицам из их числа в части оплаты жилых помещений и коммунальных услуг, а также освобождения от внесения платы за пользование жилым </w:t>
            </w:r>
            <w:r>
              <w:rPr>
                <w:rFonts w:ascii="Calibri" w:hAnsi="Calibri" w:cs="Calibri"/>
              </w:rPr>
              <w:lastRenderedPageBreak/>
              <w:t>помещением (платы за наем) и других мер</w:t>
            </w:r>
          </w:p>
        </w:tc>
        <w:tc>
          <w:tcPr>
            <w:tcW w:w="1984"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доклад в Правительство Российской Федерации</w:t>
            </w:r>
          </w:p>
        </w:tc>
        <w:tc>
          <w:tcPr>
            <w:tcW w:w="2410"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Минобрнауки России,</w:t>
            </w:r>
          </w:p>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органы исполнительной власти субъектов Российской Федерации</w:t>
            </w:r>
          </w:p>
        </w:tc>
        <w:tc>
          <w:tcPr>
            <w:tcW w:w="1559"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ежегодно, до 1 марта</w:t>
            </w:r>
          </w:p>
        </w:tc>
      </w:tr>
      <w:tr w:rsidR="005976CC" w:rsidTr="005976CC">
        <w:trPr>
          <w:tblCellSpacing w:w="5" w:type="nil"/>
        </w:trPr>
        <w:tc>
          <w:tcPr>
            <w:tcW w:w="486"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6.</w:t>
            </w:r>
          </w:p>
        </w:tc>
        <w:tc>
          <w:tcPr>
            <w:tcW w:w="3200" w:type="dxa"/>
          </w:tcPr>
          <w:p w:rsidR="005976CC" w:rsidRDefault="005976CC">
            <w:pPr>
              <w:widowControl w:val="0"/>
              <w:autoSpaceDE w:val="0"/>
              <w:autoSpaceDN w:val="0"/>
              <w:adjustRightInd w:val="0"/>
              <w:spacing w:after="0" w:line="240" w:lineRule="auto"/>
              <w:rPr>
                <w:rFonts w:ascii="Calibri" w:hAnsi="Calibri" w:cs="Calibri"/>
              </w:rPr>
            </w:pPr>
            <w:r>
              <w:rPr>
                <w:rFonts w:ascii="Calibri" w:hAnsi="Calibri" w:cs="Calibri"/>
              </w:rPr>
              <w:t>Проведение мониторинга реализации в субъектах Российской Федерации мероприятий по социальной адаптации выпускников организаций для детей-сирот и детей, оставшихся без попечения родителей</w:t>
            </w:r>
          </w:p>
        </w:tc>
        <w:tc>
          <w:tcPr>
            <w:tcW w:w="1984"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доклад в Правительство Российской Федерации</w:t>
            </w:r>
          </w:p>
        </w:tc>
        <w:tc>
          <w:tcPr>
            <w:tcW w:w="2410"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Минобрнауки России,</w:t>
            </w:r>
          </w:p>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органы исполнительной власти субъектов Российской Федерации</w:t>
            </w:r>
          </w:p>
        </w:tc>
        <w:tc>
          <w:tcPr>
            <w:tcW w:w="1559"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ежегодно, до 1 марта</w:t>
            </w:r>
          </w:p>
        </w:tc>
      </w:tr>
      <w:tr w:rsidR="005976CC" w:rsidTr="005976CC">
        <w:trPr>
          <w:tblCellSpacing w:w="5" w:type="nil"/>
        </w:trPr>
        <w:tc>
          <w:tcPr>
            <w:tcW w:w="486"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7.</w:t>
            </w:r>
          </w:p>
        </w:tc>
        <w:tc>
          <w:tcPr>
            <w:tcW w:w="3200" w:type="dxa"/>
          </w:tcPr>
          <w:p w:rsidR="005976CC" w:rsidRDefault="005976CC">
            <w:pPr>
              <w:widowControl w:val="0"/>
              <w:autoSpaceDE w:val="0"/>
              <w:autoSpaceDN w:val="0"/>
              <w:adjustRightInd w:val="0"/>
              <w:spacing w:after="0" w:line="240" w:lineRule="auto"/>
              <w:rPr>
                <w:rFonts w:ascii="Calibri" w:hAnsi="Calibri" w:cs="Calibri"/>
              </w:rPr>
            </w:pPr>
            <w:r>
              <w:rPr>
                <w:rFonts w:ascii="Calibri" w:hAnsi="Calibri" w:cs="Calibri"/>
              </w:rPr>
              <w:t>Распределение субсидий из федерального бюджета бюджетам субъектов Российской Федерации на предоставление жилья детям-сиротам, детям, оставшимся без попечения родителей, и лицам из их числа</w:t>
            </w:r>
          </w:p>
        </w:tc>
        <w:tc>
          <w:tcPr>
            <w:tcW w:w="1984"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приложение к федеральному закону о федеральном бюджете на очередной финансовый год и плановый период</w:t>
            </w:r>
          </w:p>
        </w:tc>
        <w:tc>
          <w:tcPr>
            <w:tcW w:w="2410"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федеральный орган исполнительной власти - главный распорядитель средств федерального бюджета</w:t>
            </w:r>
          </w:p>
        </w:tc>
        <w:tc>
          <w:tcPr>
            <w:tcW w:w="1559" w:type="dxa"/>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ежегодно в установленном порядке</w:t>
            </w:r>
          </w:p>
        </w:tc>
      </w:tr>
      <w:tr w:rsidR="005976CC" w:rsidTr="005976CC">
        <w:trPr>
          <w:tblCellSpacing w:w="5" w:type="nil"/>
        </w:trPr>
        <w:tc>
          <w:tcPr>
            <w:tcW w:w="486" w:type="dxa"/>
            <w:tcBorders>
              <w:bottom w:val="single" w:sz="4" w:space="0" w:color="auto"/>
            </w:tcBorders>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8.</w:t>
            </w:r>
          </w:p>
        </w:tc>
        <w:tc>
          <w:tcPr>
            <w:tcW w:w="3200" w:type="dxa"/>
            <w:tcBorders>
              <w:bottom w:val="single" w:sz="4" w:space="0" w:color="auto"/>
            </w:tcBorders>
          </w:tcPr>
          <w:p w:rsidR="005976CC" w:rsidRDefault="005976CC">
            <w:pPr>
              <w:widowControl w:val="0"/>
              <w:autoSpaceDE w:val="0"/>
              <w:autoSpaceDN w:val="0"/>
              <w:adjustRightInd w:val="0"/>
              <w:spacing w:after="0" w:line="240" w:lineRule="auto"/>
              <w:rPr>
                <w:rFonts w:ascii="Calibri" w:hAnsi="Calibri" w:cs="Calibri"/>
              </w:rPr>
            </w:pPr>
            <w:r>
              <w:rPr>
                <w:rFonts w:ascii="Calibri" w:hAnsi="Calibri" w:cs="Calibri"/>
              </w:rPr>
              <w:t>Мониторинг расходования средств, выделенных из федерального и региональных бюджетов на обеспечение детей-сирот, детей, оставшихся без попечения родителей, и лиц из их числа (сбор и анализ отчетов субъектов Российской Федерации)</w:t>
            </w:r>
          </w:p>
        </w:tc>
        <w:tc>
          <w:tcPr>
            <w:tcW w:w="1984" w:type="dxa"/>
            <w:tcBorders>
              <w:bottom w:val="single" w:sz="4" w:space="0" w:color="auto"/>
            </w:tcBorders>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доклад в Правительство Российской Федерации</w:t>
            </w:r>
          </w:p>
        </w:tc>
        <w:tc>
          <w:tcPr>
            <w:tcW w:w="2410" w:type="dxa"/>
            <w:tcBorders>
              <w:bottom w:val="single" w:sz="4" w:space="0" w:color="auto"/>
            </w:tcBorders>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федеральный орган исполнительной власти - главный распорядитель средств федерального бюджета</w:t>
            </w:r>
          </w:p>
        </w:tc>
        <w:tc>
          <w:tcPr>
            <w:tcW w:w="1559" w:type="dxa"/>
            <w:tcBorders>
              <w:bottom w:val="single" w:sz="4" w:space="0" w:color="auto"/>
            </w:tcBorders>
          </w:tcPr>
          <w:p w:rsidR="005976CC" w:rsidRDefault="005976CC">
            <w:pPr>
              <w:widowControl w:val="0"/>
              <w:autoSpaceDE w:val="0"/>
              <w:autoSpaceDN w:val="0"/>
              <w:adjustRightInd w:val="0"/>
              <w:spacing w:after="0" w:line="240" w:lineRule="auto"/>
              <w:jc w:val="center"/>
              <w:rPr>
                <w:rFonts w:ascii="Calibri" w:hAnsi="Calibri" w:cs="Calibri"/>
              </w:rPr>
            </w:pPr>
            <w:r>
              <w:rPr>
                <w:rFonts w:ascii="Calibri" w:hAnsi="Calibri" w:cs="Calibri"/>
              </w:rPr>
              <w:t>ежегодно, до 1 марта</w:t>
            </w:r>
          </w:p>
        </w:tc>
      </w:tr>
    </w:tbl>
    <w:p w:rsidR="005976CC" w:rsidRDefault="005976CC">
      <w:pPr>
        <w:widowControl w:val="0"/>
        <w:autoSpaceDE w:val="0"/>
        <w:autoSpaceDN w:val="0"/>
        <w:adjustRightInd w:val="0"/>
        <w:spacing w:after="0" w:line="240" w:lineRule="auto"/>
        <w:ind w:firstLine="540"/>
        <w:jc w:val="both"/>
        <w:rPr>
          <w:rFonts w:ascii="Calibri" w:hAnsi="Calibri" w:cs="Calibri"/>
        </w:rPr>
      </w:pPr>
    </w:p>
    <w:p w:rsidR="005976CC" w:rsidRDefault="005976CC">
      <w:pPr>
        <w:widowControl w:val="0"/>
        <w:autoSpaceDE w:val="0"/>
        <w:autoSpaceDN w:val="0"/>
        <w:adjustRightInd w:val="0"/>
        <w:spacing w:after="0" w:line="240" w:lineRule="auto"/>
        <w:ind w:firstLine="540"/>
        <w:jc w:val="both"/>
        <w:rPr>
          <w:rFonts w:ascii="Calibri" w:hAnsi="Calibri" w:cs="Calibri"/>
        </w:rPr>
      </w:pPr>
    </w:p>
    <w:p w:rsidR="005976CC" w:rsidRDefault="005976C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976CC" w:rsidRPr="005976CC" w:rsidRDefault="005976CC">
      <w:pPr>
        <w:widowControl w:val="0"/>
        <w:autoSpaceDE w:val="0"/>
        <w:autoSpaceDN w:val="0"/>
        <w:adjustRightInd w:val="0"/>
        <w:spacing w:after="0" w:line="240" w:lineRule="auto"/>
        <w:jc w:val="center"/>
        <w:outlineLvl w:val="0"/>
        <w:rPr>
          <w:rFonts w:ascii="Calibri" w:hAnsi="Calibri" w:cs="Calibri"/>
          <w:bCs/>
        </w:rPr>
      </w:pPr>
    </w:p>
    <w:p w:rsidR="005976CC" w:rsidRPr="005976CC" w:rsidRDefault="005976CC">
      <w:pPr>
        <w:widowControl w:val="0"/>
        <w:autoSpaceDE w:val="0"/>
        <w:autoSpaceDN w:val="0"/>
        <w:adjustRightInd w:val="0"/>
        <w:spacing w:after="0" w:line="240" w:lineRule="auto"/>
        <w:jc w:val="center"/>
        <w:outlineLvl w:val="0"/>
        <w:rPr>
          <w:rFonts w:ascii="Calibri" w:hAnsi="Calibri" w:cs="Calibri"/>
          <w:bCs/>
        </w:rPr>
      </w:pPr>
    </w:p>
    <w:p w:rsidR="005976CC" w:rsidRDefault="005976CC">
      <w:pPr>
        <w:widowControl w:val="0"/>
        <w:autoSpaceDE w:val="0"/>
        <w:autoSpaceDN w:val="0"/>
        <w:adjustRightInd w:val="0"/>
        <w:spacing w:after="0" w:line="240" w:lineRule="auto"/>
        <w:jc w:val="center"/>
        <w:outlineLvl w:val="0"/>
        <w:rPr>
          <w:rFonts w:ascii="Calibri" w:hAnsi="Calibri" w:cs="Calibri"/>
          <w:b/>
          <w:bCs/>
        </w:rPr>
        <w:sectPr w:rsidR="005976CC" w:rsidSect="00C66064">
          <w:pgSz w:w="11906" w:h="16838"/>
          <w:pgMar w:top="1134" w:right="850" w:bottom="851" w:left="1701" w:header="708" w:footer="708" w:gutter="0"/>
          <w:cols w:space="708"/>
          <w:titlePg/>
          <w:docGrid w:linePitch="360"/>
        </w:sectPr>
      </w:pPr>
    </w:p>
    <w:p w:rsidR="00943501" w:rsidRDefault="00943501">
      <w:pPr>
        <w:widowControl w:val="0"/>
        <w:autoSpaceDE w:val="0"/>
        <w:autoSpaceDN w:val="0"/>
        <w:adjustRightInd w:val="0"/>
        <w:spacing w:after="0" w:line="240" w:lineRule="auto"/>
        <w:outlineLvl w:val="0"/>
        <w:rPr>
          <w:rFonts w:ascii="Calibri" w:hAnsi="Calibri" w:cs="Calibri"/>
        </w:rPr>
      </w:pPr>
      <w:r>
        <w:rPr>
          <w:rFonts w:ascii="Calibri" w:hAnsi="Calibri" w:cs="Calibri"/>
        </w:rPr>
        <w:lastRenderedPageBreak/>
        <w:t>Зарегистрировано в Минюсте РФ 10 февраля 2009 г. N 13289</w:t>
      </w:r>
    </w:p>
    <w:p w:rsidR="00943501" w:rsidRDefault="00943501">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43501" w:rsidRDefault="00943501">
      <w:pPr>
        <w:widowControl w:val="0"/>
        <w:autoSpaceDE w:val="0"/>
        <w:autoSpaceDN w:val="0"/>
        <w:adjustRightInd w:val="0"/>
        <w:spacing w:after="0" w:line="240" w:lineRule="auto"/>
        <w:jc w:val="center"/>
        <w:rPr>
          <w:rFonts w:ascii="Calibri" w:hAnsi="Calibri" w:cs="Calibri"/>
        </w:rPr>
      </w:pP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МИНИСТЕРСТВО ОБРАЗОВАНИЯ И НАУКИ РОССИЙСКОЙ ФЕДЕРАЦИИ</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ПРИКАЗ</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от 12 ноября 2008 г. N 347</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ОБ УТВЕРЖДЕНИИ АДМИНИСТРАТИВНОГО РЕГЛАМЕНТА</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МИНИСТЕРСТВА ОБРАЗОВАНИЯ И НАУКИ РОССИЙСКОЙ ФЕДЕРАЦИИ</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ПО ИСПОЛНЕНИЮ ГОСУДАРСТВЕННОЙ ФУНКЦИИ ФЕДЕРАЛЬНОГО</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ОПЕРАТОРА ГОСУДАРСТВЕННОГО БАНКА ДАННЫХ О ДЕТЯХ, ОСТАВШИХСЯ</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БЕЗ ПОПЕЧЕНИЯ РОДИТЕЛЕЙ, И ВЫДАЧИ ПРЕДВАРИТЕЛЬНЫХ</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РАЗРЕШЕНИЙ НА УСЫНОВЛЕНИЕ ДЕТЕЙ В СЛУЧАЯХ,</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ПРЕДУСМОТРЕННЫХ ЗАКОНОДАТЕЛЬСТВОМРОССИЙСКОЙ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047" w:history="1">
        <w:r>
          <w:rPr>
            <w:rFonts w:ascii="Calibri" w:hAnsi="Calibri" w:cs="Calibri"/>
            <w:color w:val="0000FF"/>
          </w:rPr>
          <w:t>пунктом 9</w:t>
        </w:r>
      </w:hyperlink>
      <w:r>
        <w:rPr>
          <w:rFonts w:ascii="Calibri" w:hAnsi="Calibri" w:cs="Calibri"/>
        </w:rPr>
        <w:t xml:space="preserve"> Порядка разработки и утверждения административных регламентов исполнения государственных функций (предоставления государственных услуг), утвержденного Постановлением Правительства Российской Федерации от 11 ноября 2005 г. N 679 (Собрание законодательства Российской Федерации, 2005, N 47, ст. 4933; 2007, N 50, ст. 6285; 2008, N 18, ст. 2063), приказываю:</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Утвердить прилагаемый </w:t>
      </w:r>
      <w:hyperlink w:anchor="Par40" w:history="1">
        <w:r>
          <w:rPr>
            <w:rFonts w:ascii="Calibri" w:hAnsi="Calibri" w:cs="Calibri"/>
            <w:color w:val="0000FF"/>
          </w:rPr>
          <w:t>Административный регламент</w:t>
        </w:r>
      </w:hyperlink>
      <w:r>
        <w:rPr>
          <w:rFonts w:ascii="Calibri" w:hAnsi="Calibri" w:cs="Calibri"/>
        </w:rPr>
        <w:t xml:space="preserve"> Министерства образования и науки Российской Федерации по исполнению государственной функции федерального оператора государственного банка данных о детях, оставшихся без попечения родителей, и выдачи предварительных разрешений на усыновление детей в случаях, предусмотренных законодательством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Признать утратившими силу:</w:t>
      </w:r>
    </w:p>
    <w:p w:rsidR="00943501" w:rsidRDefault="00761F2E">
      <w:pPr>
        <w:widowControl w:val="0"/>
        <w:autoSpaceDE w:val="0"/>
        <w:autoSpaceDN w:val="0"/>
        <w:adjustRightInd w:val="0"/>
        <w:spacing w:after="0" w:line="240" w:lineRule="auto"/>
        <w:ind w:firstLine="540"/>
        <w:jc w:val="both"/>
        <w:rPr>
          <w:rFonts w:ascii="Calibri" w:hAnsi="Calibri" w:cs="Calibri"/>
        </w:rPr>
      </w:pPr>
      <w:hyperlink r:id="rId2048" w:history="1">
        <w:r w:rsidR="00943501">
          <w:rPr>
            <w:rFonts w:ascii="Calibri" w:hAnsi="Calibri" w:cs="Calibri"/>
            <w:color w:val="0000FF"/>
          </w:rPr>
          <w:t>приложения N N 1</w:t>
        </w:r>
      </w:hyperlink>
      <w:r w:rsidR="00943501">
        <w:rPr>
          <w:rFonts w:ascii="Calibri" w:hAnsi="Calibri" w:cs="Calibri"/>
        </w:rPr>
        <w:t xml:space="preserve"> - </w:t>
      </w:r>
      <w:hyperlink r:id="rId2049" w:history="1">
        <w:r w:rsidR="00943501">
          <w:rPr>
            <w:rFonts w:ascii="Calibri" w:hAnsi="Calibri" w:cs="Calibri"/>
            <w:color w:val="0000FF"/>
          </w:rPr>
          <w:t>9</w:t>
        </w:r>
      </w:hyperlink>
      <w:r w:rsidR="00943501">
        <w:rPr>
          <w:rFonts w:ascii="Calibri" w:hAnsi="Calibri" w:cs="Calibri"/>
        </w:rPr>
        <w:t xml:space="preserve">, </w:t>
      </w:r>
      <w:hyperlink r:id="rId2050" w:history="1">
        <w:r w:rsidR="00943501">
          <w:rPr>
            <w:rFonts w:ascii="Calibri" w:hAnsi="Calibri" w:cs="Calibri"/>
            <w:color w:val="0000FF"/>
          </w:rPr>
          <w:t>11</w:t>
        </w:r>
      </w:hyperlink>
      <w:r w:rsidR="00943501">
        <w:rPr>
          <w:rFonts w:ascii="Calibri" w:hAnsi="Calibri" w:cs="Calibri"/>
        </w:rPr>
        <w:t xml:space="preserve"> и </w:t>
      </w:r>
      <w:hyperlink r:id="rId2051" w:history="1">
        <w:r w:rsidR="00943501">
          <w:rPr>
            <w:rFonts w:ascii="Calibri" w:hAnsi="Calibri" w:cs="Calibri"/>
            <w:color w:val="0000FF"/>
          </w:rPr>
          <w:t>12</w:t>
        </w:r>
      </w:hyperlink>
      <w:r w:rsidR="00943501">
        <w:rPr>
          <w:rFonts w:ascii="Calibri" w:hAnsi="Calibri" w:cs="Calibri"/>
        </w:rPr>
        <w:t xml:space="preserve"> к Приказу Министерства образования Российской Федерации от 20 июля 2001 г. N 2750 "Об утверждении типовых форм документов по учету кандидатов в усыновители, оформлению усыновления и осуществлению контроля за условиями жизни и воспитания усыновленных детей в семьях" (зарегистрирован Министерством юстиции Российской Федерации 30 августа 2001 г., регистрационный N 2909. Бюллетень нормативных актов федеральных органов исполнительной власти, 2001, N 37);</w:t>
      </w:r>
    </w:p>
    <w:p w:rsidR="00943501" w:rsidRDefault="00761F2E">
      <w:pPr>
        <w:widowControl w:val="0"/>
        <w:autoSpaceDE w:val="0"/>
        <w:autoSpaceDN w:val="0"/>
        <w:adjustRightInd w:val="0"/>
        <w:spacing w:after="0" w:line="240" w:lineRule="auto"/>
        <w:ind w:firstLine="540"/>
        <w:jc w:val="both"/>
        <w:rPr>
          <w:rFonts w:ascii="Calibri" w:hAnsi="Calibri" w:cs="Calibri"/>
        </w:rPr>
      </w:pPr>
      <w:hyperlink r:id="rId2052" w:history="1">
        <w:r w:rsidR="00943501">
          <w:rPr>
            <w:rFonts w:ascii="Calibri" w:hAnsi="Calibri" w:cs="Calibri"/>
            <w:color w:val="0000FF"/>
          </w:rPr>
          <w:t>Приказ</w:t>
        </w:r>
      </w:hyperlink>
      <w:r w:rsidR="00943501">
        <w:rPr>
          <w:rFonts w:ascii="Calibri" w:hAnsi="Calibri" w:cs="Calibri"/>
        </w:rPr>
        <w:t xml:space="preserve"> Министерства образования Российской Федерации от 28 июня 2002 г. N 2482 "Об организации работы по ведению государственного банка данных о детях, оставшихся без попечения родителей" (зарегистрирован Министерством юстиции Российской Федерации 6 августа 2002 г., регистрационный N 3670. Бюллетень нормативных актов федеральных органов исполнительной власти, 2002, N 37).</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Направить настоящий Приказ на государственную регистрацию в Министерство юстиции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Контроль за исполнением настоящего Приказа возложить на заместителя Министра Фридлянова В.Н.</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Министр</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А.ФУРСЕНКО</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p>
    <w:p w:rsidR="00696592" w:rsidRDefault="00696592">
      <w:pPr>
        <w:widowControl w:val="0"/>
        <w:autoSpaceDE w:val="0"/>
        <w:autoSpaceDN w:val="0"/>
        <w:adjustRightInd w:val="0"/>
        <w:spacing w:after="0" w:line="240" w:lineRule="auto"/>
        <w:ind w:firstLine="540"/>
        <w:jc w:val="both"/>
        <w:rPr>
          <w:rFonts w:ascii="Calibri" w:hAnsi="Calibri" w:cs="Calibri"/>
        </w:rPr>
      </w:pPr>
    </w:p>
    <w:p w:rsidR="00696592" w:rsidRDefault="00696592">
      <w:pPr>
        <w:widowControl w:val="0"/>
        <w:autoSpaceDE w:val="0"/>
        <w:autoSpaceDN w:val="0"/>
        <w:adjustRightInd w:val="0"/>
        <w:spacing w:after="0" w:line="240" w:lineRule="auto"/>
        <w:ind w:firstLine="540"/>
        <w:jc w:val="both"/>
        <w:rPr>
          <w:rFonts w:ascii="Calibri" w:hAnsi="Calibri" w:cs="Calibri"/>
        </w:rPr>
      </w:pPr>
    </w:p>
    <w:p w:rsidR="00696592" w:rsidRDefault="00696592">
      <w:pPr>
        <w:widowControl w:val="0"/>
        <w:autoSpaceDE w:val="0"/>
        <w:autoSpaceDN w:val="0"/>
        <w:adjustRightInd w:val="0"/>
        <w:spacing w:after="0" w:line="240" w:lineRule="auto"/>
        <w:ind w:firstLine="540"/>
        <w:jc w:val="both"/>
        <w:rPr>
          <w:rFonts w:ascii="Calibri" w:hAnsi="Calibri" w:cs="Calibri"/>
        </w:rPr>
      </w:pPr>
    </w:p>
    <w:p w:rsidR="00696592" w:rsidRDefault="00696592">
      <w:pPr>
        <w:widowControl w:val="0"/>
        <w:autoSpaceDE w:val="0"/>
        <w:autoSpaceDN w:val="0"/>
        <w:adjustRightInd w:val="0"/>
        <w:spacing w:after="0" w:line="240" w:lineRule="auto"/>
        <w:ind w:firstLine="540"/>
        <w:jc w:val="both"/>
        <w:rPr>
          <w:rFonts w:ascii="Calibri" w:hAnsi="Calibri" w:cs="Calibri"/>
        </w:rPr>
      </w:pPr>
    </w:p>
    <w:p w:rsidR="00696592" w:rsidRDefault="00696592">
      <w:pPr>
        <w:widowControl w:val="0"/>
        <w:autoSpaceDE w:val="0"/>
        <w:autoSpaceDN w:val="0"/>
        <w:adjustRightInd w:val="0"/>
        <w:spacing w:after="0" w:line="240" w:lineRule="auto"/>
        <w:ind w:firstLine="540"/>
        <w:jc w:val="both"/>
        <w:rPr>
          <w:rFonts w:ascii="Calibri" w:hAnsi="Calibri" w:cs="Calibri"/>
        </w:rPr>
      </w:pPr>
    </w:p>
    <w:p w:rsidR="00696592" w:rsidRDefault="00696592">
      <w:pPr>
        <w:widowControl w:val="0"/>
        <w:autoSpaceDE w:val="0"/>
        <w:autoSpaceDN w:val="0"/>
        <w:adjustRightInd w:val="0"/>
        <w:spacing w:after="0" w:line="240" w:lineRule="auto"/>
        <w:ind w:firstLine="540"/>
        <w:jc w:val="both"/>
        <w:rPr>
          <w:rFonts w:ascii="Calibri" w:hAnsi="Calibri" w:cs="Calibri"/>
        </w:rPr>
      </w:pPr>
    </w:p>
    <w:p w:rsidR="00696592" w:rsidRDefault="00696592">
      <w:pPr>
        <w:widowControl w:val="0"/>
        <w:autoSpaceDE w:val="0"/>
        <w:autoSpaceDN w:val="0"/>
        <w:adjustRightInd w:val="0"/>
        <w:spacing w:after="0" w:line="240" w:lineRule="auto"/>
        <w:ind w:firstLine="540"/>
        <w:jc w:val="both"/>
        <w:rPr>
          <w:rFonts w:ascii="Calibri" w:hAnsi="Calibri" w:cs="Calibri"/>
        </w:rPr>
      </w:pPr>
    </w:p>
    <w:p w:rsidR="00696592" w:rsidRDefault="00696592">
      <w:pPr>
        <w:widowControl w:val="0"/>
        <w:autoSpaceDE w:val="0"/>
        <w:autoSpaceDN w:val="0"/>
        <w:adjustRightInd w:val="0"/>
        <w:spacing w:after="0" w:line="240" w:lineRule="auto"/>
        <w:ind w:firstLine="540"/>
        <w:jc w:val="both"/>
        <w:rPr>
          <w:rFonts w:ascii="Calibri" w:hAnsi="Calibri" w:cs="Calibri"/>
        </w:rPr>
      </w:pPr>
    </w:p>
    <w:p w:rsidR="00696592" w:rsidRDefault="00696592">
      <w:pPr>
        <w:widowControl w:val="0"/>
        <w:autoSpaceDE w:val="0"/>
        <w:autoSpaceDN w:val="0"/>
        <w:adjustRightInd w:val="0"/>
        <w:spacing w:after="0" w:line="240" w:lineRule="auto"/>
        <w:ind w:firstLine="540"/>
        <w:jc w:val="both"/>
        <w:rPr>
          <w:rFonts w:ascii="Calibri" w:hAnsi="Calibri" w:cs="Calibri"/>
        </w:rPr>
      </w:pPr>
    </w:p>
    <w:p w:rsidR="00696592" w:rsidRDefault="00696592">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jc w:val="right"/>
        <w:outlineLvl w:val="0"/>
        <w:rPr>
          <w:rFonts w:ascii="Calibri" w:hAnsi="Calibri" w:cs="Calibri"/>
        </w:rPr>
      </w:pPr>
      <w:bookmarkStart w:id="328" w:name="Par33"/>
      <w:bookmarkEnd w:id="328"/>
      <w:r>
        <w:rPr>
          <w:rFonts w:ascii="Calibri" w:hAnsi="Calibri" w:cs="Calibri"/>
        </w:rPr>
        <w:lastRenderedPageBreak/>
        <w:t>Приложение</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Утвержден</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Приказом Министерства образования</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и науки Российской Федерации</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от 12 ноября 2008 г. N 347</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АДМИНИСТРАТИВНЫЙ РЕГЛАМЕНТ</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МИНИСТЕРСТВА ОБРАЗОВАНИЯ И НАУКИ РОССИЙСКОЙ ФЕДЕРАЦИИ</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ПО ИСПОЛНЕНИЮ ГОСУДАРСТВЕННОЙ ФУНКЦИИ ФЕДЕРАЛЬНОГО</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ОПЕРАТОРА ГОСУДАРСТВЕННОГО БАНКА ДАННЫХ О ДЕТЯХ, ОСТАВШИХСЯ</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БЕЗ ПОПЕЧЕНИЯ РОДИТЕЛЕЙ, И ВЫДАЧИ ПРЕДВАРИТЕЛЬНЫХ</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РАЗРЕШЕНИЙ НА УСЫНОВЛЕНИЕ ДЕТЕЙ В СЛУЧАЯХ,</w:t>
      </w:r>
    </w:p>
    <w:p w:rsidR="00943501" w:rsidRPr="00696592" w:rsidRDefault="00943501">
      <w:pPr>
        <w:widowControl w:val="0"/>
        <w:autoSpaceDE w:val="0"/>
        <w:autoSpaceDN w:val="0"/>
        <w:adjustRightInd w:val="0"/>
        <w:spacing w:after="0" w:line="240" w:lineRule="auto"/>
        <w:jc w:val="center"/>
        <w:rPr>
          <w:rFonts w:ascii="Calibri" w:hAnsi="Calibri" w:cs="Calibri"/>
          <w:b/>
          <w:bCs/>
          <w:sz w:val="20"/>
          <w:szCs w:val="20"/>
        </w:rPr>
      </w:pPr>
      <w:r w:rsidRPr="00696592">
        <w:rPr>
          <w:rFonts w:ascii="Calibri" w:hAnsi="Calibri" w:cs="Calibri"/>
          <w:b/>
          <w:bCs/>
          <w:sz w:val="20"/>
          <w:szCs w:val="20"/>
        </w:rPr>
        <w:t>ПРЕДУСМОТРЕННЫХ ЗАКОНОДАТЕЛЬСТВОМРОССИЙСКОЙ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jc w:val="center"/>
        <w:outlineLvl w:val="1"/>
        <w:rPr>
          <w:rFonts w:ascii="Calibri" w:hAnsi="Calibri" w:cs="Calibri"/>
        </w:rPr>
      </w:pPr>
      <w:bookmarkStart w:id="329" w:name="Par49"/>
      <w:bookmarkEnd w:id="329"/>
      <w:r>
        <w:rPr>
          <w:rFonts w:ascii="Calibri" w:hAnsi="Calibri" w:cs="Calibri"/>
        </w:rPr>
        <w:t>I. Общие положения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Административный регламент Министерства образования и науки Российской Федерации (далее - Минобрнауки России) по исполнению государственной функции федерального оператора государственного банка данных о детях, оставшихся без попечения родителей, и выдачи предварительных разрешений на усыновление детей в случаях, предусмотренных </w:t>
      </w:r>
      <w:hyperlink r:id="rId2053" w:history="1">
        <w:r>
          <w:rPr>
            <w:rFonts w:ascii="Calibri" w:hAnsi="Calibri" w:cs="Calibri"/>
            <w:color w:val="0000FF"/>
          </w:rPr>
          <w:t>законодательством</w:t>
        </w:r>
      </w:hyperlink>
      <w:r>
        <w:rPr>
          <w:rFonts w:ascii="Calibri" w:hAnsi="Calibri" w:cs="Calibri"/>
        </w:rPr>
        <w:t xml:space="preserve"> Российской Федерации (далее - государственная функция), определяет сроки и последовательность действий (административных процедур) при исполнении указанной государственной функции.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Государственная функция исполняется федеральными государственными гражданскими служащими Минобрнауки России (далее - специалисты).</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Структурным подразделением Минобрнауки России, непосредственно исполняющим государственную функцию, является Департамент государственной политики в сфере воспитания, дополнительного образования и социальной защиты детей (далее - Департамент).</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процессе исполнения государственной функции Минобрнауки России осуществляет взаимодействие с:</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заинтересованными федеральными органами государственной власти;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органами исполнительной власти субъектов Российской Федерации, осуществляющими функции регионального оператора государственного банка данных о детях, оставшихся без попечения родителей (далее - региональный оператор);</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представительствами иностранных государственных органов или организаций по усыновлению (удочерению) детей на территории Российской Федерации, или представительствами иностранных некоммерческих неправительственных организаций, осуществляющими деятельность по усыновлению (удочерению) детей на территории Российской Федерации, в порядке, установленном </w:t>
      </w:r>
      <w:hyperlink r:id="rId2054" w:history="1">
        <w:r>
          <w:rPr>
            <w:rFonts w:ascii="Calibri" w:hAnsi="Calibri" w:cs="Calibri"/>
            <w:color w:val="0000FF"/>
          </w:rPr>
          <w:t>Постановлением</w:t>
        </w:r>
      </w:hyperlink>
      <w:r>
        <w:rPr>
          <w:rFonts w:ascii="Calibri" w:hAnsi="Calibri" w:cs="Calibri"/>
        </w:rPr>
        <w:t xml:space="preserve"> Правительства Российской Федерации от 4 ноября 2006 г. N 654 "О деятельности органов и организаций иностранных государств по усыновлению (удочерению) детей на территории Российской Федерации и контроле за ее осуществлением" (Собрание законодательства Российской Федерации, 2006, N 46, ст. 4801; 2007, N 32, ст. 4154) (далее - представительства иностранных организаций);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консульскими учреждениями и дипломатическими представительствами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судебными органами;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правоохранительными органами;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средствами массовой информации.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Исполнение государственной функции осуществляется в соответствии с:</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Семейным </w:t>
      </w:r>
      <w:hyperlink r:id="rId2055" w:history="1">
        <w:r>
          <w:rPr>
            <w:rFonts w:ascii="Calibri" w:hAnsi="Calibri" w:cs="Calibri"/>
            <w:color w:val="0000FF"/>
          </w:rPr>
          <w:t>кодексом</w:t>
        </w:r>
      </w:hyperlink>
      <w:r>
        <w:rPr>
          <w:rFonts w:ascii="Calibri" w:hAnsi="Calibri" w:cs="Calibri"/>
        </w:rPr>
        <w:t xml:space="preserve"> Российской Федерации от 29 декабря 1995 г. N 223-ФЗ (Собрание законодательства Российской Федерации, 1996, N 1, ст. 16; 1998, N 26, ст. 3014; 2000, N 2, ст. 153; 2005, N 1, ст. 11);</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Федеральным </w:t>
      </w:r>
      <w:hyperlink r:id="rId2056" w:history="1">
        <w:r>
          <w:rPr>
            <w:rFonts w:ascii="Calibri" w:hAnsi="Calibri" w:cs="Calibri"/>
            <w:color w:val="0000FF"/>
          </w:rPr>
          <w:t>законом</w:t>
        </w:r>
      </w:hyperlink>
      <w:r>
        <w:rPr>
          <w:rFonts w:ascii="Calibri" w:hAnsi="Calibri" w:cs="Calibri"/>
        </w:rPr>
        <w:t xml:space="preserve"> от 16 апреля 2001 г. N 44-ФЗ "О государственном банке данных о детях, оставшихся без попечения родителей" (Собрание законодательства Российской Федерации, 2001, N 17, ст. 1643);</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Гражданским процессуальным </w:t>
      </w:r>
      <w:hyperlink r:id="rId2057" w:history="1">
        <w:r>
          <w:rPr>
            <w:rFonts w:ascii="Calibri" w:hAnsi="Calibri" w:cs="Calibri"/>
            <w:color w:val="0000FF"/>
          </w:rPr>
          <w:t>кодексом</w:t>
        </w:r>
      </w:hyperlink>
      <w:r>
        <w:rPr>
          <w:rFonts w:ascii="Calibri" w:hAnsi="Calibri" w:cs="Calibri"/>
        </w:rPr>
        <w:t xml:space="preserve"> Российской Федерации от 14 ноября 2002 г. N 138-ФЗ (Собрание законодательства Российской Федерации, 2002, N 46, ст. 4532; 2004, N 31, ст. 3230);</w:t>
      </w:r>
    </w:p>
    <w:p w:rsidR="00943501" w:rsidRDefault="00761F2E">
      <w:pPr>
        <w:widowControl w:val="0"/>
        <w:autoSpaceDE w:val="0"/>
        <w:autoSpaceDN w:val="0"/>
        <w:adjustRightInd w:val="0"/>
        <w:spacing w:after="0" w:line="240" w:lineRule="auto"/>
        <w:ind w:firstLine="540"/>
        <w:jc w:val="both"/>
        <w:rPr>
          <w:rFonts w:ascii="Calibri" w:hAnsi="Calibri" w:cs="Calibri"/>
        </w:rPr>
      </w:pPr>
      <w:hyperlink r:id="rId2058" w:history="1">
        <w:r w:rsidR="00943501">
          <w:rPr>
            <w:rFonts w:ascii="Calibri" w:hAnsi="Calibri" w:cs="Calibri"/>
            <w:color w:val="0000FF"/>
          </w:rPr>
          <w:t>Постановлением</w:t>
        </w:r>
      </w:hyperlink>
      <w:r w:rsidR="00943501">
        <w:rPr>
          <w:rFonts w:ascii="Calibri" w:hAnsi="Calibri" w:cs="Calibri"/>
        </w:rPr>
        <w:t xml:space="preserve"> Правительства Российской Федерации от 29 марта 2000 г. N 275 "Об утверждении Правил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и Правил постановки на учет </w:t>
      </w:r>
      <w:r w:rsidR="00943501">
        <w:rPr>
          <w:rFonts w:ascii="Calibri" w:hAnsi="Calibri" w:cs="Calibri"/>
        </w:rPr>
        <w:lastRenderedPageBreak/>
        <w:t>консульскими учреждениями Российской Федерации детей, являющихся гражданами Российской Федерации и усыновленных иностранными гражданами или лицами без гражданства" (Собрание законодательства Российской Федерации, 2000, N 15, ст. 1590; 2002, N 15, ст. 1434; 2005, N 11, ст. 950; 2006, N 16, ст. 1748);</w:t>
      </w:r>
    </w:p>
    <w:p w:rsidR="00943501" w:rsidRDefault="00761F2E">
      <w:pPr>
        <w:widowControl w:val="0"/>
        <w:autoSpaceDE w:val="0"/>
        <w:autoSpaceDN w:val="0"/>
        <w:adjustRightInd w:val="0"/>
        <w:spacing w:after="0" w:line="240" w:lineRule="auto"/>
        <w:ind w:firstLine="540"/>
        <w:jc w:val="both"/>
        <w:rPr>
          <w:rFonts w:ascii="Calibri" w:hAnsi="Calibri" w:cs="Calibri"/>
        </w:rPr>
      </w:pPr>
      <w:hyperlink r:id="rId2059" w:history="1">
        <w:r w:rsidR="00943501">
          <w:rPr>
            <w:rFonts w:ascii="Calibri" w:hAnsi="Calibri" w:cs="Calibri"/>
            <w:color w:val="0000FF"/>
          </w:rPr>
          <w:t>Постановлением</w:t>
        </w:r>
      </w:hyperlink>
      <w:r w:rsidR="00943501">
        <w:rPr>
          <w:rFonts w:ascii="Calibri" w:hAnsi="Calibri" w:cs="Calibri"/>
        </w:rPr>
        <w:t xml:space="preserve"> Правительства Российской Федерации от 4 апреля 2002 г. N 217 "О государственном банке данных о детях, оставшихся без попечения родителей, и осуществлении контроля за его формированием и использованием" (Собрание законодательства Российской Федерации, 2002, N 15, ст. 1434; 2005, N 11, ст. 950; 2006, N 16, ст. 1748);</w:t>
      </w:r>
    </w:p>
    <w:p w:rsidR="00943501" w:rsidRDefault="00761F2E">
      <w:pPr>
        <w:widowControl w:val="0"/>
        <w:autoSpaceDE w:val="0"/>
        <w:autoSpaceDN w:val="0"/>
        <w:adjustRightInd w:val="0"/>
        <w:spacing w:after="0" w:line="240" w:lineRule="auto"/>
        <w:ind w:firstLine="540"/>
        <w:jc w:val="both"/>
        <w:rPr>
          <w:rFonts w:ascii="Calibri" w:hAnsi="Calibri" w:cs="Calibri"/>
        </w:rPr>
      </w:pPr>
      <w:hyperlink r:id="rId2060" w:history="1">
        <w:r w:rsidR="00943501">
          <w:rPr>
            <w:rFonts w:ascii="Calibri" w:hAnsi="Calibri" w:cs="Calibri"/>
            <w:color w:val="0000FF"/>
          </w:rPr>
          <w:t>Постановлением</w:t>
        </w:r>
      </w:hyperlink>
      <w:r w:rsidR="00943501">
        <w:rPr>
          <w:rFonts w:ascii="Calibri" w:hAnsi="Calibri" w:cs="Calibri"/>
        </w:rPr>
        <w:t xml:space="preserve"> Правительства Российской Федерации от 15 июня 2004 г. N 280 "Об утверждении Положения о Министерстве образования и науки Российской Федерации" (Собрание законодательства Российской Федерации, 2004, N 25, ст. 2562; 2005, N 15, ст. 1350; 2006, N 18, ст. 2007; 2008, N 25, ст. 2990);</w:t>
      </w:r>
    </w:p>
    <w:p w:rsidR="00943501" w:rsidRDefault="00761F2E">
      <w:pPr>
        <w:widowControl w:val="0"/>
        <w:autoSpaceDE w:val="0"/>
        <w:autoSpaceDN w:val="0"/>
        <w:adjustRightInd w:val="0"/>
        <w:spacing w:after="0" w:line="240" w:lineRule="auto"/>
        <w:ind w:firstLine="540"/>
        <w:jc w:val="both"/>
        <w:rPr>
          <w:rFonts w:ascii="Calibri" w:hAnsi="Calibri" w:cs="Calibri"/>
        </w:rPr>
      </w:pPr>
      <w:hyperlink r:id="rId2061" w:history="1">
        <w:r w:rsidR="00943501">
          <w:rPr>
            <w:rFonts w:ascii="Calibri" w:hAnsi="Calibri" w:cs="Calibri"/>
            <w:color w:val="0000FF"/>
          </w:rPr>
          <w:t>Постановлением</w:t>
        </w:r>
      </w:hyperlink>
      <w:r w:rsidR="00943501">
        <w:rPr>
          <w:rFonts w:ascii="Calibri" w:hAnsi="Calibri" w:cs="Calibri"/>
        </w:rPr>
        <w:t xml:space="preserve"> Правительства Российской Федерации от 10 марта 2005 г. N 123 "О полномочиях Министерства образования и науки Российской Федерации по оказанию содействия в устройстве детей, оставшихся без попечения родителей, на воспитание в семьи" (Собрание законодательства Российской Федерации, 2005, N 11, ст. 950; 2006, N 46, ст. 4801).</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Конечным результатом исполнения государственной функции может являться: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внесение в федеральный банк данных о детях, оставшихся без попечения родителей (далее - федеральный банк данных о детях), сведений о детях, оставшихся без попечения родителей;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внесение в федеральный банк данных о детях сведений об обратившихся в Минобрнауки России гражданах, желающих принять ребенка на воспитание в свою семью;</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направление информации о детях, усыновленных гражданами Российской Федерации, постоянно проживающими за пределами Российской Федерации, иностранными гражданами и лицами без гражданства, в консульские учреждения и дипломатические представительства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выдача обратившимся в Минобрнауки России гражданам направления на посещение ребенка, оставшегося без попечения родителей;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выдача ответов на запросы региональных операторов о предоставлении сведений о детях, оставшихся без попечения родителей, состоящих на учете в федеральном банке данных о детях и отвечающих требованиям, указанным в запросе;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выдача ответов на запросы региональных операторов о подтверждении наличия на федеральном учете в государственном банке данных о детях, оставшихся без попечения родителей (далее - государственный банк данных о детях), сведений об усыновляемом ребенке;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информации, содержащейся в федеральном банке данных о детях, заинтересованным федеральным органам государственной власти, судебным и правоохранительным органам, а также Уполномоченному по правам человека в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выдача предварительного разрешения на усыновление ребенка, являющегося гражданином Российской Федерации, в случае, если усыновляемый ребенок или его родители, являющиеся гражданами Российской Федерации, никогда не проживали на территории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Характеристика заявителей.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6.1. В качестве заявителей для получения информации о детях, оставшихся без попечения родителей, из федерального банка данных о детях могут выступать граждане, желающие принять ребенка на воспитание в свою семью (далее - граждане), а именно: граждане Российской Федерации, постоянно проживающие на территории Российской Федерации и желающие усыновить детей, оставшихся без попечения родителей, принять их под опеку (попечительство) или в приемные семьи (далее - граждане Российской Федерации), а также граждане Российской Федерации, постоянно проживающие за пределами Российской Федерации, иностранные граждане и лица без гражданства, желающие усыновить детей, оставшихся без попечения родителей, при наличии оснований, установленных Семейным </w:t>
      </w:r>
      <w:hyperlink r:id="rId2062" w:history="1">
        <w:r>
          <w:rPr>
            <w:rFonts w:ascii="Calibri" w:hAnsi="Calibri" w:cs="Calibri"/>
            <w:color w:val="0000FF"/>
          </w:rPr>
          <w:t>кодексом</w:t>
        </w:r>
      </w:hyperlink>
      <w:r>
        <w:rPr>
          <w:rFonts w:ascii="Calibri" w:hAnsi="Calibri" w:cs="Calibri"/>
        </w:rPr>
        <w:t xml:space="preserve"> Российской Федерации от 29 декабря 1995 г. N 223-ФЗ (Собрание законодательства Российской Федерации, 1996, N 1, ст. 16; 1998, N 26, ст. 3014; 2000, N 2, ст. 153; 2005, N 1, ст. 11) (далее - Семейный кодекс Российской Федерации), </w:t>
      </w:r>
      <w:hyperlink r:id="rId2063" w:history="1">
        <w:r>
          <w:rPr>
            <w:rFonts w:ascii="Calibri" w:hAnsi="Calibri" w:cs="Calibri"/>
            <w:color w:val="0000FF"/>
          </w:rPr>
          <w:t>Правилами</w:t>
        </w:r>
      </w:hyperlink>
      <w:r>
        <w:rPr>
          <w:rFonts w:ascii="Calibri" w:hAnsi="Calibri" w:cs="Calibri"/>
        </w:rPr>
        <w:t xml:space="preserve">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утвержденными Постановлением Правительства Российской Федерации от 29 марта 2000 г. N 275 (далее - Правила передачи детей на усыновление), </w:t>
      </w:r>
      <w:hyperlink r:id="rId2064" w:history="1">
        <w:r>
          <w:rPr>
            <w:rFonts w:ascii="Calibri" w:hAnsi="Calibri" w:cs="Calibri"/>
            <w:color w:val="0000FF"/>
          </w:rPr>
          <w:t>Правилами</w:t>
        </w:r>
      </w:hyperlink>
      <w:r>
        <w:rPr>
          <w:rFonts w:ascii="Calibri" w:hAnsi="Calibri" w:cs="Calibri"/>
        </w:rPr>
        <w:t xml:space="preserve"> ведения государственного банка данных о детях, оставшихся без попечения родителей, и осуществления контроля за его формированием и использованием, утвержденными Постановлением Правительства Российской Федерации от 4 апреля 2002 г. N 217 (далее - Правила ведения государственного банка </w:t>
      </w:r>
      <w:r>
        <w:rPr>
          <w:rFonts w:ascii="Calibri" w:hAnsi="Calibri" w:cs="Calibri"/>
        </w:rPr>
        <w:lastRenderedPageBreak/>
        <w:t>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качестве заявителей для получения предварительного разрешения на усыновление ребенка, являющегося гражданином Российской Федерации, в случае, если усыновляемый ребенок или его родители, являющиеся гражданами Российской Федерации, никогда не проживали на территории Российской Федерации, могут выступать иностранные граждане и лица без гражданства.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 Граждане Российской Федерации обращаются в Минобрнауки России непосредственно (лично).</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Граждане Российской Федерации, постоянно проживающие за пределами Российской Федерации, иностранные граждане или лица без гражданства вправе обратиться в Минобрнауки России лично или через представительства иностранных организаций, если иной порядок не установлен международным договором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jc w:val="center"/>
        <w:outlineLvl w:val="1"/>
        <w:rPr>
          <w:rFonts w:ascii="Calibri" w:hAnsi="Calibri" w:cs="Calibri"/>
        </w:rPr>
      </w:pPr>
      <w:bookmarkStart w:id="330" w:name="Par85"/>
      <w:bookmarkEnd w:id="330"/>
      <w:r>
        <w:rPr>
          <w:rFonts w:ascii="Calibri" w:hAnsi="Calibri" w:cs="Calibri"/>
        </w:rPr>
        <w:t>II. Требования к порядку исполнения государственной функции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Порядок информирования о правилах исполнения государственной функции.</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31" w:name="Par88"/>
      <w:bookmarkEnd w:id="331"/>
      <w:r>
        <w:rPr>
          <w:rFonts w:ascii="Calibri" w:hAnsi="Calibri" w:cs="Calibri"/>
        </w:rPr>
        <w:t>7.1. Информация об исполнении государственной функции доводится до сведения заявителей по телефонам для справок (консультаций), посредством электронной почты, а также размещается: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официальном интернет-сайте Минобрнауки России;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официальном интернет-сайте Департамента;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интернет-сайте, созданном при поддержке Минобрнауки России: www.usynovite.ru (далее - Интернет-сайт);</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информационном стенде Минобрнауки России, находящемся по адресу: Москва, ул. Тверская, д. 11.</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Телефоны Департамента: 629-04-28, 629-90-97; факс: 629-35-03, 629-90-97. Код Москвы: 495.</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Адрес электронной почты (e-mail) Департамента: d06@mon.gov.ru.</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32" w:name="Par95"/>
      <w:bookmarkEnd w:id="332"/>
      <w:r>
        <w:rPr>
          <w:rFonts w:ascii="Calibri" w:hAnsi="Calibri" w:cs="Calibri"/>
        </w:rPr>
        <w:t>7.2. На Интернет-сайте, а также на информационном стенде размещается следующая информация: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извлечения из законодательных и иных нормативных правовых актов, содержащих нормы, регулирующие деятельность по исполнению государственной функции;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текст настоящего Регламента с приложениями (полная версия на Интернет-сайте, извлечения - на информационном стенде);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блок-схемы последовательности действий при исполнении административных процедур (</w:t>
      </w:r>
      <w:hyperlink w:anchor="Par1068" w:history="1">
        <w:r>
          <w:rPr>
            <w:rFonts w:ascii="Calibri" w:hAnsi="Calibri" w:cs="Calibri"/>
            <w:color w:val="0000FF"/>
          </w:rPr>
          <w:t>приложения N N 8</w:t>
        </w:r>
      </w:hyperlink>
      <w:r>
        <w:rPr>
          <w:rFonts w:ascii="Calibri" w:hAnsi="Calibri" w:cs="Calibri"/>
        </w:rPr>
        <w:t xml:space="preserve">, </w:t>
      </w:r>
      <w:hyperlink w:anchor="Par1538" w:history="1">
        <w:r>
          <w:rPr>
            <w:rFonts w:ascii="Calibri" w:hAnsi="Calibri" w:cs="Calibri"/>
            <w:color w:val="0000FF"/>
          </w:rPr>
          <w:t>16</w:t>
        </w:r>
      </w:hyperlink>
      <w:r>
        <w:rPr>
          <w:rFonts w:ascii="Calibri" w:hAnsi="Calibri" w:cs="Calibri"/>
        </w:rPr>
        <w:t xml:space="preserve">, </w:t>
      </w:r>
      <w:hyperlink w:anchor="Par1665" w:history="1">
        <w:r>
          <w:rPr>
            <w:rFonts w:ascii="Calibri" w:hAnsi="Calibri" w:cs="Calibri"/>
            <w:color w:val="0000FF"/>
          </w:rPr>
          <w:t>18</w:t>
        </w:r>
      </w:hyperlink>
      <w:r>
        <w:rPr>
          <w:rFonts w:ascii="Calibri" w:hAnsi="Calibri" w:cs="Calibri"/>
        </w:rPr>
        <w:t xml:space="preserve">, </w:t>
      </w:r>
      <w:hyperlink w:anchor="Par1852" w:history="1">
        <w:r>
          <w:rPr>
            <w:rFonts w:ascii="Calibri" w:hAnsi="Calibri" w:cs="Calibri"/>
            <w:color w:val="0000FF"/>
          </w:rPr>
          <w:t>21</w:t>
        </w:r>
      </w:hyperlink>
      <w:r>
        <w:rPr>
          <w:rFonts w:ascii="Calibri" w:hAnsi="Calibri" w:cs="Calibri"/>
        </w:rPr>
        <w:t xml:space="preserve">, </w:t>
      </w:r>
      <w:hyperlink w:anchor="Par2196" w:history="1">
        <w:r>
          <w:rPr>
            <w:rFonts w:ascii="Calibri" w:hAnsi="Calibri" w:cs="Calibri"/>
            <w:color w:val="0000FF"/>
          </w:rPr>
          <w:t>26</w:t>
        </w:r>
      </w:hyperlink>
      <w:r>
        <w:rPr>
          <w:rFonts w:ascii="Calibri" w:hAnsi="Calibri" w:cs="Calibri"/>
        </w:rPr>
        <w:t xml:space="preserve">, </w:t>
      </w:r>
      <w:hyperlink w:anchor="Par2276" w:history="1">
        <w:r>
          <w:rPr>
            <w:rFonts w:ascii="Calibri" w:hAnsi="Calibri" w:cs="Calibri"/>
            <w:color w:val="0000FF"/>
          </w:rPr>
          <w:t>27</w:t>
        </w:r>
      </w:hyperlink>
      <w:r>
        <w:rPr>
          <w:rFonts w:ascii="Calibri" w:hAnsi="Calibri" w:cs="Calibri"/>
        </w:rPr>
        <w:t xml:space="preserve">, </w:t>
      </w:r>
      <w:hyperlink w:anchor="Par2487" w:history="1">
        <w:r>
          <w:rPr>
            <w:rFonts w:ascii="Calibri" w:hAnsi="Calibri" w:cs="Calibri"/>
            <w:color w:val="0000FF"/>
          </w:rPr>
          <w:t>30</w:t>
        </w:r>
      </w:hyperlink>
      <w:r>
        <w:rPr>
          <w:rFonts w:ascii="Calibri" w:hAnsi="Calibri" w:cs="Calibri"/>
        </w:rPr>
        <w:t xml:space="preserve"> и </w:t>
      </w:r>
      <w:hyperlink w:anchor="Par2763" w:history="1">
        <w:r>
          <w:rPr>
            <w:rFonts w:ascii="Calibri" w:hAnsi="Calibri" w:cs="Calibri"/>
            <w:color w:val="0000FF"/>
          </w:rPr>
          <w:t>34</w:t>
        </w:r>
      </w:hyperlink>
      <w:r>
        <w:rPr>
          <w:rFonts w:ascii="Calibri" w:hAnsi="Calibri" w:cs="Calibri"/>
        </w:rPr>
        <w:t xml:space="preserve"> к настоящему Регламенту), а также условные обозначения к блок-схемам последовательности действий при исполнении административных процедур (</w:t>
      </w:r>
      <w:hyperlink w:anchor="Par459" w:history="1">
        <w:r>
          <w:rPr>
            <w:rFonts w:ascii="Calibri" w:hAnsi="Calibri" w:cs="Calibri"/>
            <w:color w:val="0000FF"/>
          </w:rPr>
          <w:t>приложение N 1</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перечень документов, необходимых для исполнения государственной функции, и требования, предъявляемые к этим документам;</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образцы оформления документов, необходимых для исполнения государственной функции;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 месторасположение, график (режим) работы, номера телефонов, адреса интернет-сайтов и электронной почты Департамента, по которым заявители могут получить необходимую информацию;</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 таблица сроков исполнения государственной функции в целом и максимальных сроков выполнения отдельных административных процедур, в том числе времени приема документов и т.д.</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7.3. Информирование о ходе исполнения государственной функции осуществляется специалистами при личном контакте с заявителями, с использованием средств сети "Интернет", почтовой, телефонной связи, посредством электронной почты.</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33" w:name="Par104"/>
      <w:bookmarkEnd w:id="333"/>
      <w:r>
        <w:rPr>
          <w:rFonts w:ascii="Calibri" w:hAnsi="Calibri" w:cs="Calibri"/>
        </w:rPr>
        <w:t>7.4. Специалисты проводят консультации по следующим вопросам:</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порядка передачи на усыновление (удочерение) (далее - усыновление), под опеку (попечительство) или в приемную семью детей, являющихся гражданами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представления документов в целях получения информации о детях, оставшихся без попечения родителей, из федерального банка данных о детях или получения предварительного разрешения на усыновление детей, являющихся гражданами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порядка получения информации о детях, оставшихся без попечения родителей, из федерального банка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порядка получения предварительного разрешения на усыновление детей, являющихся гражданами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сроков исполнения государственной функции;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 порядка обжалования действий (бездействия) и решений, осуществляемых и принимаемых в ходе исполнения государственной функции.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7.5. Консультации в объеме, предусмотренном </w:t>
      </w:r>
      <w:hyperlink w:anchor="Par104" w:history="1">
        <w:r>
          <w:rPr>
            <w:rFonts w:ascii="Calibri" w:hAnsi="Calibri" w:cs="Calibri"/>
            <w:color w:val="0000FF"/>
          </w:rPr>
          <w:t>пунктом 7.4</w:t>
        </w:r>
      </w:hyperlink>
      <w:r>
        <w:rPr>
          <w:rFonts w:ascii="Calibri" w:hAnsi="Calibri" w:cs="Calibri"/>
        </w:rPr>
        <w:t xml:space="preserve"> настоящего Регламента, предоставляются специалистами в течение всего срока исполнения государственной функции.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 Консультации предоставляются при личном обращении, с использованием средств сети "Интернет", почтовой, телефонной связи, посредством электронной почты.</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Контактные телефоны и адрес электронной почты (e-mail) Департамента указаны в </w:t>
      </w:r>
      <w:hyperlink w:anchor="Par88" w:history="1">
        <w:r>
          <w:rPr>
            <w:rFonts w:ascii="Calibri" w:hAnsi="Calibri" w:cs="Calibri"/>
            <w:color w:val="0000FF"/>
          </w:rPr>
          <w:t>пункте 7.1</w:t>
        </w:r>
      </w:hyperlink>
      <w:r>
        <w:rPr>
          <w:rFonts w:ascii="Calibri" w:hAnsi="Calibri" w:cs="Calibri"/>
        </w:rPr>
        <w:t xml:space="preserve"> настоящего Регламента.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Максимальный срок рассмотрения письменных обращений граждан, обращений с использованием средств сети "Интернет" и электронной почты - 30 дней со дня регистрации обращения гражданина.</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34" w:name="Par115"/>
      <w:bookmarkEnd w:id="334"/>
      <w:r>
        <w:rPr>
          <w:rFonts w:ascii="Calibri" w:hAnsi="Calibri" w:cs="Calibri"/>
        </w:rPr>
        <w:t>7.7. Консультирование заявителей при личном обращении осуществляется в Департаменте в понедельник и четверг с 15.00 до 17.30 по предварительной записи в специально выделенных для этих целей помещениях в виде отдельных кабинетов (приемных).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Прием специалистами граждан Российской Федерации осуществляется по адресу: г. Москва, ул. Тверская, д. 11.</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Прием специалистами иностранных граждан и лиц без гражданства осуществляется по адресу: г. Москва, Брюсов переулок, д. 11.</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7.8. При ответах на телефонные звонки и устные обращения специалисты консультируют обратившихся граждан по интересующим их вопросам в объеме, предусмотренном </w:t>
      </w:r>
      <w:hyperlink w:anchor="Par104" w:history="1">
        <w:r>
          <w:rPr>
            <w:rFonts w:ascii="Calibri" w:hAnsi="Calibri" w:cs="Calibri"/>
            <w:color w:val="0000FF"/>
          </w:rPr>
          <w:t>пунктом 7.4</w:t>
        </w:r>
      </w:hyperlink>
      <w:r>
        <w:rPr>
          <w:rFonts w:ascii="Calibri" w:hAnsi="Calibri" w:cs="Calibri"/>
        </w:rPr>
        <w:t xml:space="preserve"> настоящего Регламента. Ответ на телефонный звонок должен начинаться с информации о наименовании органа, в который позвонил гражданин, фамилии, имени, отчестве и должности специалиста, принявшего телефонный звонок.</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Время телефонного разговора не должно превышать 10 минут.</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специалист, принявший звонок, не может самостоятельно ответить на поставленные вопросы, он переадресует (переводит) данный телефонный звонок на другое должностное лицо или же сообщает обратившемуся гражданину телефонный номер, по которому можно получить необходимую информацию.</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7.9. Консультации общего характера (о местонахождении, графике работы, требуемых документах) могут предоставляться с использованием автоматизированной информационной службы федерального банка данных о детях по телефону: 223-42-80. Код Москвы: 495.</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Сроки исполнения государственной функции.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Сведения о детях, оставшихся без попечения родителей, вносятся в федеральный банк данных о детях в день поступления анкет детей, оставшихся без попечения родителей, соответствующих требованиям, установленным </w:t>
      </w:r>
      <w:hyperlink w:anchor="Par210" w:history="1">
        <w:r>
          <w:rPr>
            <w:rFonts w:ascii="Calibri" w:hAnsi="Calibri" w:cs="Calibri"/>
            <w:color w:val="0000FF"/>
          </w:rPr>
          <w:t>пунктом 15.3</w:t>
        </w:r>
      </w:hyperlink>
      <w:r>
        <w:rPr>
          <w:rFonts w:ascii="Calibri" w:hAnsi="Calibri" w:cs="Calibri"/>
        </w:rPr>
        <w:t xml:space="preserve"> настоящего Регламента, специалистом, ответственным за формирование федерального банка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Информация о детях, усыновленных гражданами Российской Федерации, постоянно проживающими за пределами Российской Федерации, иностранными гражданами и лицами без гражданства, направляется в консульские учреждения Российской Федерации, находящиеся в пределах консульского округа на территории государства проживания усыновителей, а при отсутствии указанного учреждения - в дипломатические представительства Российской Федерации один раз в полгода.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Сведения об обратившихся гражданах вносятся в федеральный банк данных о детях в течение 10 дней с даты представления документов, соответствующих требованиям, установленным </w:t>
      </w:r>
      <w:hyperlink w:anchor="Par150" w:history="1">
        <w:r>
          <w:rPr>
            <w:rFonts w:ascii="Calibri" w:hAnsi="Calibri" w:cs="Calibri"/>
            <w:color w:val="0000FF"/>
          </w:rPr>
          <w:t>пунктами 12.1</w:t>
        </w:r>
      </w:hyperlink>
      <w:r>
        <w:rPr>
          <w:rFonts w:ascii="Calibri" w:hAnsi="Calibri" w:cs="Calibri"/>
        </w:rPr>
        <w:t xml:space="preserve"> - </w:t>
      </w:r>
      <w:hyperlink w:anchor="Par170" w:history="1">
        <w:r>
          <w:rPr>
            <w:rFonts w:ascii="Calibri" w:hAnsi="Calibri" w:cs="Calibri"/>
            <w:color w:val="0000FF"/>
          </w:rPr>
          <w:t>12.6</w:t>
        </w:r>
      </w:hyperlink>
      <w:r>
        <w:rPr>
          <w:rFonts w:ascii="Calibri" w:hAnsi="Calibri" w:cs="Calibri"/>
        </w:rPr>
        <w:t xml:space="preserve">, </w:t>
      </w:r>
      <w:hyperlink w:anchor="Par189" w:history="1">
        <w:r>
          <w:rPr>
            <w:rFonts w:ascii="Calibri" w:hAnsi="Calibri" w:cs="Calibri"/>
            <w:color w:val="0000FF"/>
          </w:rPr>
          <w:t>12.8</w:t>
        </w:r>
      </w:hyperlink>
      <w:r>
        <w:rPr>
          <w:rFonts w:ascii="Calibri" w:hAnsi="Calibri" w:cs="Calibri"/>
        </w:rPr>
        <w:t xml:space="preserve"> и </w:t>
      </w:r>
      <w:hyperlink w:anchor="Par190" w:history="1">
        <w:r>
          <w:rPr>
            <w:rFonts w:ascii="Calibri" w:hAnsi="Calibri" w:cs="Calibri"/>
            <w:color w:val="0000FF"/>
          </w:rPr>
          <w:t>12.9</w:t>
        </w:r>
      </w:hyperlink>
      <w:r>
        <w:rPr>
          <w:rFonts w:ascii="Calibri" w:hAnsi="Calibri" w:cs="Calibri"/>
        </w:rPr>
        <w:t xml:space="preserve"> настоящего Регламента.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Ответ на запрос регионального оператора о предоставлении сведений о детях, состоящих на учете в федеральном банке данных о детях и отвечающих требованиям, указанным в запросе, направляется региональному оператору не позднее чем через 10 рабочих дней со дня получения указанного запроса, соответствующего требованиям, установленным </w:t>
      </w:r>
      <w:hyperlink w:anchor="Par346" w:history="1">
        <w:r>
          <w:rPr>
            <w:rFonts w:ascii="Calibri" w:hAnsi="Calibri" w:cs="Calibri"/>
            <w:color w:val="0000FF"/>
          </w:rPr>
          <w:t>пунктом 21.1</w:t>
        </w:r>
      </w:hyperlink>
      <w:r>
        <w:rPr>
          <w:rFonts w:ascii="Calibri" w:hAnsi="Calibri" w:cs="Calibri"/>
        </w:rPr>
        <w:t xml:space="preserve"> настоящего Регламента.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Ответ на запрос регионального оператора о подтверждении наличия на федеральном учете в государственном банке данных о детях сведений об усыновляемом ребенке направляется региональному оператору в течение 10 дней со дня получения указанного запроса, соответствующего требованиям, установленным </w:t>
      </w:r>
      <w:hyperlink w:anchor="Par362" w:history="1">
        <w:r>
          <w:rPr>
            <w:rFonts w:ascii="Calibri" w:hAnsi="Calibri" w:cs="Calibri"/>
            <w:color w:val="0000FF"/>
          </w:rPr>
          <w:t>пунктами 22.1</w:t>
        </w:r>
      </w:hyperlink>
      <w:r>
        <w:rPr>
          <w:rFonts w:ascii="Calibri" w:hAnsi="Calibri" w:cs="Calibri"/>
        </w:rPr>
        <w:t xml:space="preserve"> и </w:t>
      </w:r>
      <w:hyperlink w:anchor="Par363" w:history="1">
        <w:r>
          <w:rPr>
            <w:rFonts w:ascii="Calibri" w:hAnsi="Calibri" w:cs="Calibri"/>
            <w:color w:val="0000FF"/>
          </w:rPr>
          <w:t>22.2</w:t>
        </w:r>
      </w:hyperlink>
      <w:r>
        <w:rPr>
          <w:rFonts w:ascii="Calibri" w:hAnsi="Calibri" w:cs="Calibri"/>
        </w:rPr>
        <w:t xml:space="preserve"> настоящего Регламента.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Предварительное разрешение на усыновление ребенка, гражданина Российской Федерации, в случае, если указанный ребенок или его родители, являющиеся гражданами Российской Федерации, никогда не проживали на территории Российской Федерации, выдается в течение 20 рабочих дней со дня подачи иностранным гражданином или лицом без гражданства документов, соответствующих требованиям, установленным </w:t>
      </w:r>
      <w:hyperlink w:anchor="Par174" w:history="1">
        <w:r>
          <w:rPr>
            <w:rFonts w:ascii="Calibri" w:hAnsi="Calibri" w:cs="Calibri"/>
            <w:color w:val="0000FF"/>
          </w:rPr>
          <w:t>пунктами 12.7</w:t>
        </w:r>
      </w:hyperlink>
      <w:r>
        <w:rPr>
          <w:rFonts w:ascii="Calibri" w:hAnsi="Calibri" w:cs="Calibri"/>
        </w:rPr>
        <w:t xml:space="preserve"> - </w:t>
      </w:r>
      <w:hyperlink w:anchor="Par190" w:history="1">
        <w:r>
          <w:rPr>
            <w:rFonts w:ascii="Calibri" w:hAnsi="Calibri" w:cs="Calibri"/>
            <w:color w:val="0000FF"/>
          </w:rPr>
          <w:t>12.9</w:t>
        </w:r>
      </w:hyperlink>
      <w:r>
        <w:rPr>
          <w:rFonts w:ascii="Calibri" w:hAnsi="Calibri" w:cs="Calibri"/>
        </w:rPr>
        <w:t xml:space="preserve"> настоящего Регламента.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35" w:name="Par129"/>
      <w:bookmarkEnd w:id="335"/>
      <w:r>
        <w:rPr>
          <w:rFonts w:ascii="Calibri" w:hAnsi="Calibri" w:cs="Calibri"/>
        </w:rPr>
        <w:t xml:space="preserve">9. Основаниями для отказа в предоставлении гражданам информации о детях, оставшихся без </w:t>
      </w:r>
      <w:r>
        <w:rPr>
          <w:rFonts w:ascii="Calibri" w:hAnsi="Calibri" w:cs="Calibri"/>
        </w:rPr>
        <w:lastRenderedPageBreak/>
        <w:t>попечения родителей, из федерального банка данных о детях или выдаче предварительных разрешений на усыновление детей, являющихся гражданами Российской Федерации, являются: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отсутствие необходимых документов среди представленных гражданином;</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несоответствие содержания или оформления документов, представленных гражданином, требованиям, установленным </w:t>
      </w:r>
      <w:hyperlink w:anchor="Par150" w:history="1">
        <w:r>
          <w:rPr>
            <w:rFonts w:ascii="Calibri" w:hAnsi="Calibri" w:cs="Calibri"/>
            <w:color w:val="0000FF"/>
          </w:rPr>
          <w:t>пунктами 12.1</w:t>
        </w:r>
      </w:hyperlink>
      <w:r>
        <w:rPr>
          <w:rFonts w:ascii="Calibri" w:hAnsi="Calibri" w:cs="Calibri"/>
        </w:rPr>
        <w:t xml:space="preserve"> - </w:t>
      </w:r>
      <w:hyperlink w:anchor="Par190" w:history="1">
        <w:r>
          <w:rPr>
            <w:rFonts w:ascii="Calibri" w:hAnsi="Calibri" w:cs="Calibri"/>
            <w:color w:val="0000FF"/>
          </w:rPr>
          <w:t>12.9</w:t>
        </w:r>
      </w:hyperlink>
      <w:r>
        <w:rPr>
          <w:rFonts w:ascii="Calibri" w:hAnsi="Calibri" w:cs="Calibri"/>
        </w:rPr>
        <w:t xml:space="preserve"> настоящего Регламента.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Требования к местам исполнения государственной функции.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10.1. Места исполнения государственной функции включают места для ожидания, информирования, приема заявителей, которые оборудуются стульями (креслами) и столами и обеспечиваются писчей бумагой и письменными принадлежностями (для записи информации, написания заявлений).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Места для информирования, предназначенные для ознакомления заявителей с информационными материалами, оборудуются также информационными стендами, на которых размещается информация в соответствии с </w:t>
      </w:r>
      <w:hyperlink w:anchor="Par95" w:history="1">
        <w:r>
          <w:rPr>
            <w:rFonts w:ascii="Calibri" w:hAnsi="Calibri" w:cs="Calibri"/>
            <w:color w:val="0000FF"/>
          </w:rPr>
          <w:t>пунктом 7.2</w:t>
        </w:r>
      </w:hyperlink>
      <w:r>
        <w:rPr>
          <w:rFonts w:ascii="Calibri" w:hAnsi="Calibri" w:cs="Calibri"/>
        </w:rPr>
        <w:t xml:space="preserve"> настоящего Регламента.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Каждое рабочее место специалиста в помещении для приема заявителей оборудуется персональным компьютером с обеспеченным доступом к электронным справочно-правовым системам.</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территории, прилегающей к месту приема заявителей, оборудуются места для парковки автотранспортных средств.</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помещении, в котором осуществляется прием заявителей, предусматривается оборудование доступных мест общественного пользования (туалетов) и хранения верхней одежды посетителей.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Требования к обустройству помещения, в котором размещается федеральный банк данных о детях, и сохранности конфиденциальной информации, содержащейся в федеральном банке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11.1. Размещение, специальное оборудование, охрана и организация режима в помещении, в котором размещается федеральный банк данных о детях, должны исключать возможность неконтролируемого проникновения или пребывания в них посторонних лиц, а также просмотра посторонними лицами ведущихся там работ.</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11.2. Специалисты обязаны обеспечить:</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предотвращение несанкционированного доступа к конфиденциальной информации, содержащейся в федеральном банке данных о детях, и (или) передачи ее лицам, не имеющим права на доступ к указанной информации;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своевременное обнаружение фактов несанкционированного доступа к конфиденциальной информации, содержащейся в федеральном банке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предупреждение возможности неблагоприятных последствий нарушения порядка доступа к конфиденциальной информации, содержащейся в федеральном банке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недопущение воздействия на технические средства обработки информации, содержащейся в федеральном банке данных о детях, в результате которого нарушается их функционирование;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возможность незамедлительного восстановления информации, содержащейся в федеральном банке данных о детях, модифицированной или уничтоженной вследствие несанкционированного доступа к ней;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постоянный контроль за обеспечением уровня защищенности конфиденциальной информации, содержащейся в федеральном банке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36" w:name="Par147"/>
      <w:bookmarkEnd w:id="336"/>
      <w:r>
        <w:rPr>
          <w:rFonts w:ascii="Calibri" w:hAnsi="Calibri" w:cs="Calibri"/>
        </w:rPr>
        <w:t>11.3. В целях обеспечения сохранности и защиты конфиденциальной информации, содержащейся в федеральном банке данных о детях, специалистам запрещается передавать документы и внешние носители с указанной информацией во временное пользование иным лицам, в том числе специалистам, не имеющим по роду служебной деятельности прямого допуска к федеральному банку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11.4. Формирование и использование государственного банка данных о детях осуществляется в соответствии с </w:t>
      </w:r>
      <w:hyperlink r:id="rId2065" w:history="1">
        <w:r>
          <w:rPr>
            <w:rFonts w:ascii="Calibri" w:hAnsi="Calibri" w:cs="Calibri"/>
            <w:color w:val="0000FF"/>
          </w:rPr>
          <w:t>законодательством</w:t>
        </w:r>
      </w:hyperlink>
      <w:r>
        <w:rPr>
          <w:rFonts w:ascii="Calibri" w:hAnsi="Calibri" w:cs="Calibri"/>
        </w:rPr>
        <w:t xml:space="preserve"> Российской Федерации об информации, информатизационных технологиях и о защите информации с применением стандартизированных технических и программных средств, прошедших соответствующую проверку и сертификацию, а также унифицированных информационных ресурсов на основе использования единых форматов и классификаторов учетных данных о детях, стандартных протоколов и регламентов обмена информацией.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Требования к документам, необходимым для исполнения государственной функции.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12.1. Гражданин Российской Федерации в целях получения направления на посещение ребенка, оставшегося без попечения родителей, предъявляет специалисту паспорт, а в случаях, предусмотренных законодательством Российской Федерации, иной документ, удостоверяющий его личность, и </w:t>
      </w:r>
      <w:r>
        <w:rPr>
          <w:rFonts w:ascii="Calibri" w:hAnsi="Calibri" w:cs="Calibri"/>
        </w:rPr>
        <w:lastRenderedPageBreak/>
        <w:t>представляет:</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заявление о своем желании принять ребенка на воспитание в свою семью и с просьбой ознакомить с находящимися в государственном банке данных о детях сведениями о детях, соответствующих его пожеланиям (</w:t>
      </w:r>
      <w:hyperlink w:anchor="Par504" w:history="1">
        <w:r>
          <w:rPr>
            <w:rFonts w:ascii="Calibri" w:hAnsi="Calibri" w:cs="Calibri"/>
            <w:color w:val="0000FF"/>
          </w:rPr>
          <w:t>приложение N 2</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анкету гражданина, желающего принять ребенка на воспитание в свою семью (</w:t>
      </w:r>
      <w:hyperlink w:anchor="Par560" w:history="1">
        <w:r>
          <w:rPr>
            <w:rFonts w:ascii="Calibri" w:hAnsi="Calibri" w:cs="Calibri"/>
            <w:color w:val="0000FF"/>
          </w:rPr>
          <w:t>приложение N 3</w:t>
        </w:r>
      </w:hyperlink>
      <w:r>
        <w:rPr>
          <w:rFonts w:ascii="Calibri" w:hAnsi="Calibri" w:cs="Calibri"/>
        </w:rPr>
        <w:t xml:space="preserve"> к настоящему Регламенту), с заполненным первым разделом;</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заключение органа опеки и попечительства, выданное по месту жительства гражданина, о возможности гражданина быть усыновителем, опекуном (попечителем) или приемным родителем (</w:t>
      </w:r>
      <w:hyperlink w:anchor="Par676" w:history="1">
        <w:r>
          <w:rPr>
            <w:rFonts w:ascii="Calibri" w:hAnsi="Calibri" w:cs="Calibri"/>
            <w:color w:val="0000FF"/>
          </w:rPr>
          <w:t>приложение N 4</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37" w:name="Par154"/>
      <w:bookmarkEnd w:id="337"/>
      <w:r>
        <w:rPr>
          <w:rFonts w:ascii="Calibri" w:hAnsi="Calibri" w:cs="Calibri"/>
        </w:rPr>
        <w:t>12.2. Гражданин Российской Федерации, постоянно проживающий за пределами Российской Федерации, иностранный гражданин или лицо без гражданства в целях получения направления на посещение ребенка, оставшегося без попечения родителей, предъявляет специалисту документ, удостоверяющий его личность и признаваемый Российской Федерацией в этом качестве, и представляет:</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38" w:name="Par155"/>
      <w:bookmarkEnd w:id="338"/>
      <w:r>
        <w:rPr>
          <w:rFonts w:ascii="Calibri" w:hAnsi="Calibri" w:cs="Calibri"/>
        </w:rPr>
        <w:t>а) заявление о своем желании принять ребенка на воспитание в свою семью и с просьбой ознакомить с находящимися в государственном банке данных о детях сведениями о детях, соответствующих его пожеланиям (</w:t>
      </w:r>
      <w:hyperlink w:anchor="Par504" w:history="1">
        <w:r>
          <w:rPr>
            <w:rFonts w:ascii="Calibri" w:hAnsi="Calibri" w:cs="Calibri"/>
            <w:color w:val="0000FF"/>
          </w:rPr>
          <w:t>приложение N 2</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анкету гражданина, желающего принять ребенка на воспитание в свою семью (</w:t>
      </w:r>
      <w:hyperlink w:anchor="Par560" w:history="1">
        <w:r>
          <w:rPr>
            <w:rFonts w:ascii="Calibri" w:hAnsi="Calibri" w:cs="Calibri"/>
            <w:color w:val="0000FF"/>
          </w:rPr>
          <w:t>приложение N 3</w:t>
        </w:r>
      </w:hyperlink>
      <w:r>
        <w:rPr>
          <w:rFonts w:ascii="Calibri" w:hAnsi="Calibri" w:cs="Calibri"/>
        </w:rPr>
        <w:t xml:space="preserve"> к настоящему Регламенту), с заполненным первым разделом;</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обязательство поставить на учет в соответствующем консульском учреждении Российской Федерации усыновленного им ребенка;</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39" w:name="Par158"/>
      <w:bookmarkEnd w:id="339"/>
      <w:r>
        <w:rPr>
          <w:rFonts w:ascii="Calibri" w:hAnsi="Calibri" w:cs="Calibri"/>
        </w:rPr>
        <w:t>г) обязательство предоставлять возможность для обследования условий жизни и воспитания усыновленного ребенка;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копию документа, удостоверяющего личность гражданина Российской Федерации, постоянно проживающего за пределами Российской Федерации, иностранного гражданина или лица без гражданства и признаваемого Российской Федерацией в этом качестве;</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40" w:name="Par160"/>
      <w:bookmarkEnd w:id="340"/>
      <w:r>
        <w:rPr>
          <w:rFonts w:ascii="Calibri" w:hAnsi="Calibri" w:cs="Calibri"/>
        </w:rPr>
        <w:t>е) заключение компетентного органа государства, гражданином которого он является (для гражданина Российской Федерации, постоянно проживающего за пределами Российской Федерации, или лица без гражданства - государства, в котором он имеет постоянное место жительства), об условиях его жизни и возможности быть усыновителем. К заключению прилагаются фотоматериалы о его семье;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 обязательство компетентного органа государства проживания гражданина Российской Федерации, постоянно проживающего за пределами Российской Федерации, иностранного гражданина или лица без гражданства осуществлять контроль за условиями жизни и воспитания усыновленного ребенка и представлять отчеты об условиях жизни и воспитания ребенка в семье усыновителя, составленные по форме согласно </w:t>
      </w:r>
      <w:hyperlink w:anchor="Par742" w:history="1">
        <w:r>
          <w:rPr>
            <w:rFonts w:ascii="Calibri" w:hAnsi="Calibri" w:cs="Calibri"/>
            <w:color w:val="0000FF"/>
          </w:rPr>
          <w:t>приложению N 5</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 обязательство компетентного органа государства проживания гражданина Российской Федерации, постоянно проживающего за пределами Российской Федерации, иностранного гражданина проконтролировать постановку на учет в консульском учреждении Российской Федерации усыновленного ребенка;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 копию лицензии (или другого документа) иностранной организации, подтверждающей полномочия компетентного органа по подготовке документов, указанных в </w:t>
      </w:r>
      <w:hyperlink w:anchor="Par160" w:history="1">
        <w:r>
          <w:rPr>
            <w:rFonts w:ascii="Calibri" w:hAnsi="Calibri" w:cs="Calibri"/>
            <w:color w:val="0000FF"/>
          </w:rPr>
          <w:t>подпунктах "е"</w:t>
        </w:r>
      </w:hyperlink>
      <w:r>
        <w:rPr>
          <w:rFonts w:ascii="Calibri" w:hAnsi="Calibri" w:cs="Calibri"/>
        </w:rPr>
        <w:t xml:space="preserve"> - </w:t>
      </w:r>
      <w:hyperlink w:anchor="Par162" w:history="1">
        <w:r>
          <w:rPr>
            <w:rFonts w:ascii="Calibri" w:hAnsi="Calibri" w:cs="Calibri"/>
            <w:color w:val="0000FF"/>
          </w:rPr>
          <w:t>"з"</w:t>
        </w:r>
      </w:hyperlink>
      <w:r>
        <w:rPr>
          <w:rFonts w:ascii="Calibri" w:hAnsi="Calibri" w:cs="Calibri"/>
        </w:rPr>
        <w:t xml:space="preserve"> настоящего пункта.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12.3. Гражданин Российской Федерации, постоянно проживающий за пределами Российской Федерации, иностранный гражданин или лицо без гражданства в случае выезда на момент оформления им усыновления ребенка в другое государство на срок более одного года (на работу или по иным причинам) кроме документов, указанных в </w:t>
      </w:r>
      <w:hyperlink w:anchor="Par155" w:history="1">
        <w:r>
          <w:rPr>
            <w:rFonts w:ascii="Calibri" w:hAnsi="Calibri" w:cs="Calibri"/>
            <w:color w:val="0000FF"/>
          </w:rPr>
          <w:t>подпунктах "а"</w:t>
        </w:r>
      </w:hyperlink>
      <w:r>
        <w:rPr>
          <w:rFonts w:ascii="Calibri" w:hAnsi="Calibri" w:cs="Calibri"/>
        </w:rPr>
        <w:t xml:space="preserve"> - </w:t>
      </w:r>
      <w:hyperlink w:anchor="Par159" w:history="1">
        <w:r>
          <w:rPr>
            <w:rFonts w:ascii="Calibri" w:hAnsi="Calibri" w:cs="Calibri"/>
            <w:color w:val="0000FF"/>
          </w:rPr>
          <w:t>"д" пункта 12.2</w:t>
        </w:r>
      </w:hyperlink>
      <w:r>
        <w:rPr>
          <w:rFonts w:ascii="Calibri" w:hAnsi="Calibri" w:cs="Calibri"/>
        </w:rPr>
        <w:t xml:space="preserve"> настоящего Регламента, представляет следующие документы:</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заключение о возможности быть усыновителем и обязательство осуществлять контроль за условиями жизни и воспитания усыновленного ребенка и постановкой его на консульский учет в консульском учреждении Российской Федерации по возвращении в государство постоянного места жительства, выданные компетентным органом этого государства;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заключение об условиях его жизни и обязательство осуществлять контроль за условиями жизни и воспитания усыновленного ребенка и постановкой его на консульский учет в консульском учреждении Российской Федерации по прибытии в государство, на территории которого он проживает на момент оформления усыновления, выданные компетентным органом этого государства.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12.4. Гражданин Российской Федерации, постоянно проживающий за пределами Российской </w:t>
      </w:r>
      <w:r>
        <w:rPr>
          <w:rFonts w:ascii="Calibri" w:hAnsi="Calibri" w:cs="Calibri"/>
        </w:rPr>
        <w:lastRenderedPageBreak/>
        <w:t xml:space="preserve">Федерации, лицо без гражданства или иностранный гражданин, постоянно проживающий на территории государства, гражданином которого он не является, представляет документы, указанные в </w:t>
      </w:r>
      <w:hyperlink w:anchor="Par160" w:history="1">
        <w:r>
          <w:rPr>
            <w:rFonts w:ascii="Calibri" w:hAnsi="Calibri" w:cs="Calibri"/>
            <w:color w:val="0000FF"/>
          </w:rPr>
          <w:t>подпунктах "е"</w:t>
        </w:r>
      </w:hyperlink>
      <w:r>
        <w:rPr>
          <w:rFonts w:ascii="Calibri" w:hAnsi="Calibri" w:cs="Calibri"/>
        </w:rPr>
        <w:t xml:space="preserve"> - </w:t>
      </w:r>
      <w:hyperlink w:anchor="Par163" w:history="1">
        <w:r>
          <w:rPr>
            <w:rFonts w:ascii="Calibri" w:hAnsi="Calibri" w:cs="Calibri"/>
            <w:color w:val="0000FF"/>
          </w:rPr>
          <w:t>"и" пункта 12.2</w:t>
        </w:r>
      </w:hyperlink>
      <w:r>
        <w:rPr>
          <w:rFonts w:ascii="Calibri" w:hAnsi="Calibri" w:cs="Calibri"/>
        </w:rPr>
        <w:t xml:space="preserve"> настоящего Регламента, выданные компетентным органом государства, в котором он имеет постоянное место жительства.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12.5. Документы, указанные в </w:t>
      </w:r>
      <w:hyperlink w:anchor="Par155" w:history="1">
        <w:r>
          <w:rPr>
            <w:rFonts w:ascii="Calibri" w:hAnsi="Calibri" w:cs="Calibri"/>
            <w:color w:val="0000FF"/>
          </w:rPr>
          <w:t>подпунктах "а"</w:t>
        </w:r>
      </w:hyperlink>
      <w:r>
        <w:rPr>
          <w:rFonts w:ascii="Calibri" w:hAnsi="Calibri" w:cs="Calibri"/>
        </w:rPr>
        <w:t xml:space="preserve"> - </w:t>
      </w:r>
      <w:hyperlink w:anchor="Par158" w:history="1">
        <w:r>
          <w:rPr>
            <w:rFonts w:ascii="Calibri" w:hAnsi="Calibri" w:cs="Calibri"/>
            <w:color w:val="0000FF"/>
          </w:rPr>
          <w:t>"г" пункта 12.2</w:t>
        </w:r>
      </w:hyperlink>
      <w:r>
        <w:rPr>
          <w:rFonts w:ascii="Calibri" w:hAnsi="Calibri" w:cs="Calibri"/>
        </w:rPr>
        <w:t xml:space="preserve"> настоящего Регламента, принимаются к рассмотрению в течение года с даты их составления, а указанные в </w:t>
      </w:r>
      <w:hyperlink w:anchor="Par160" w:history="1">
        <w:r>
          <w:rPr>
            <w:rFonts w:ascii="Calibri" w:hAnsi="Calibri" w:cs="Calibri"/>
            <w:color w:val="0000FF"/>
          </w:rPr>
          <w:t>подпунктах "е"</w:t>
        </w:r>
      </w:hyperlink>
      <w:r>
        <w:rPr>
          <w:rFonts w:ascii="Calibri" w:hAnsi="Calibri" w:cs="Calibri"/>
        </w:rPr>
        <w:t xml:space="preserve"> - </w:t>
      </w:r>
      <w:hyperlink w:anchor="Par163" w:history="1">
        <w:r>
          <w:rPr>
            <w:rFonts w:ascii="Calibri" w:hAnsi="Calibri" w:cs="Calibri"/>
            <w:color w:val="0000FF"/>
          </w:rPr>
          <w:t>"и" этого пункта</w:t>
        </w:r>
      </w:hyperlink>
      <w:r>
        <w:rPr>
          <w:rFonts w:ascii="Calibri" w:hAnsi="Calibri" w:cs="Calibri"/>
        </w:rPr>
        <w:t>, - в течение года со дня их выдачи.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законодательством иностранного государства предусмотрен иной срок действия документов, указанных в </w:t>
      </w:r>
      <w:hyperlink w:anchor="Par160" w:history="1">
        <w:r>
          <w:rPr>
            <w:rFonts w:ascii="Calibri" w:hAnsi="Calibri" w:cs="Calibri"/>
            <w:color w:val="0000FF"/>
          </w:rPr>
          <w:t>подпунктах "е"</w:t>
        </w:r>
      </w:hyperlink>
      <w:r>
        <w:rPr>
          <w:rFonts w:ascii="Calibri" w:hAnsi="Calibri" w:cs="Calibri"/>
        </w:rPr>
        <w:t xml:space="preserve"> - </w:t>
      </w:r>
      <w:hyperlink w:anchor="Par163" w:history="1">
        <w:r>
          <w:rPr>
            <w:rFonts w:ascii="Calibri" w:hAnsi="Calibri" w:cs="Calibri"/>
            <w:color w:val="0000FF"/>
          </w:rPr>
          <w:t>"и" пункта 12.2</w:t>
        </w:r>
      </w:hyperlink>
      <w:r>
        <w:rPr>
          <w:rFonts w:ascii="Calibri" w:hAnsi="Calibri" w:cs="Calibri"/>
        </w:rPr>
        <w:t xml:space="preserve"> настоящего Регламента, то они могут рассматриваться в течение срока, установленного законодательством соответствующего государства.</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41" w:name="Par170"/>
      <w:bookmarkEnd w:id="341"/>
      <w:r>
        <w:rPr>
          <w:rFonts w:ascii="Calibri" w:hAnsi="Calibri" w:cs="Calibri"/>
        </w:rPr>
        <w:t>12.6. Сведения о гражданине личного характера, указанные в анкете гражданина, должны соответствовать его паспортным данным или данным документа, удостоверяющего личность гражданина Российской Федерации, постоянно проживающего за пределами Российской Федерации, иностранного гражданина или лица без гражданства и признаваемого Российской Федерацией в этом качестве.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анкете гражданина указываются реквизиты заключения органа опеки и попечительства по месту жительства гражданина, желающего принять ребенка на воспитание в свою семью, о его возможности быть усыновителем, опекуном (попечителем) или приемным родителем либо реквизиты заключения об условиях жизни и возможности иностранного гражданина быть усыновителем, соответствующего законодательству об усыновлении государства, гражданином которого является иностранный гражданин, желающий усыновить (удочерить) ребенка (в отношении гражданина Российской Федерации, постоянно проживающего за пределами Российской Федерации, или лица без гражданства, желающего усыновить (удочерить) ребенка, - законодательству государства, в котором указанный гражданин или лицо имеет постоянное место жительства).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анкете гражданина Российской Федерации должна быть указана выбранная им форма устройства ребенка, оставшегося без попечения родителей, в свою семью.</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подачи заявления о желании принять ребенка на воспитание в свою семью нескольких детей информация заполняется отдельно на каждого ребенка, оставшегося без попечения родителей.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12.7. Иностранный гражданин или лицо без гражданства, желающие усыновить ребенка, гражданина Российской Федерации, в случае, если указанный ребенок или его родители, являющиеся гражданами Российской Федерации, никогда не проживали на территории Российской Федерации, в целях получения предварительного разрешения на усыновление представляют специалисту документы, перечень которых установлен Семейным </w:t>
      </w:r>
      <w:hyperlink r:id="rId2066" w:history="1">
        <w:r>
          <w:rPr>
            <w:rFonts w:ascii="Calibri" w:hAnsi="Calibri" w:cs="Calibri"/>
            <w:color w:val="0000FF"/>
          </w:rPr>
          <w:t>кодексом</w:t>
        </w:r>
      </w:hyperlink>
      <w:r>
        <w:rPr>
          <w:rFonts w:ascii="Calibri" w:hAnsi="Calibri" w:cs="Calibri"/>
        </w:rPr>
        <w:t xml:space="preserve"> Российской Федерации, Гражданским процессуальным </w:t>
      </w:r>
      <w:hyperlink r:id="rId2067" w:history="1">
        <w:r>
          <w:rPr>
            <w:rFonts w:ascii="Calibri" w:hAnsi="Calibri" w:cs="Calibri"/>
            <w:color w:val="0000FF"/>
          </w:rPr>
          <w:t>кодексом</w:t>
        </w:r>
      </w:hyperlink>
      <w:r>
        <w:rPr>
          <w:rFonts w:ascii="Calibri" w:hAnsi="Calibri" w:cs="Calibri"/>
        </w:rPr>
        <w:t xml:space="preserve"> Российской Федерации и </w:t>
      </w:r>
      <w:hyperlink r:id="rId2068" w:history="1">
        <w:r>
          <w:rPr>
            <w:rFonts w:ascii="Calibri" w:hAnsi="Calibri" w:cs="Calibri"/>
            <w:color w:val="0000FF"/>
          </w:rPr>
          <w:t>Правилами</w:t>
        </w:r>
      </w:hyperlink>
      <w:r>
        <w:rPr>
          <w:rFonts w:ascii="Calibri" w:hAnsi="Calibri" w:cs="Calibri"/>
        </w:rPr>
        <w:t xml:space="preserve"> передачи детей на усыновление: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свидетельство о рождении ребенка;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согласие ребенка, достигшего 10-летнего возраста, на усыновление;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согласие родителя(ей) ребенка на усыновление или документ, подтверждающий наличие одного из обстоятельств, при которых в соответствии с Семейным </w:t>
      </w:r>
      <w:hyperlink r:id="rId2069" w:history="1">
        <w:r>
          <w:rPr>
            <w:rFonts w:ascii="Calibri" w:hAnsi="Calibri" w:cs="Calibri"/>
            <w:color w:val="0000FF"/>
          </w:rPr>
          <w:t>кодексом</w:t>
        </w:r>
      </w:hyperlink>
      <w:r>
        <w:rPr>
          <w:rFonts w:ascii="Calibri" w:hAnsi="Calibri" w:cs="Calibri"/>
        </w:rPr>
        <w:t xml:space="preserve"> Российской Федерации усыновление ребенка допускается без согласия родителей;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заключение компетентного органа государства своего места жительства об обоснованности усыновления и о его соответствии интересам усыновляемого ребенка;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копию свидетельства о рождении усыновителя - при усыновлении ребенка лицом, не состоящим в браке;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 копию свидетельства о браке усыновителей (усыновителя) - при усыновлении ребенка лицами (лицом), состоящими в браке;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 при усыновлении ребенка одним из супругов - согласие другого супруга или документ, подтверждающий, что супруги прекратили отношения и не проживают совместно более года. При невозможности приобщить к заявлению соответствующий документ в заявлении должны быть указаны доказательства, подтверждающие эти факты;</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 медицинское заключение о состоянии здоровья усыновителей (усыновителя);</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42" w:name="Par183"/>
      <w:bookmarkEnd w:id="342"/>
      <w:r>
        <w:rPr>
          <w:rFonts w:ascii="Calibri" w:hAnsi="Calibri" w:cs="Calibri"/>
        </w:rPr>
        <w:t>и) справку с места работы о занимаемой должности и заработной плате либо иной документ о доходах;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документ, подтверждающий право пользования жилым помещением или право собственности на жилое помещение;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 заключение компетентного органа государства, гражданами которого являются усыновители (усыновитель) (при усыновлении ребенка лицами без гражданства - государства, в котором эти лица </w:t>
      </w:r>
      <w:r>
        <w:rPr>
          <w:rFonts w:ascii="Calibri" w:hAnsi="Calibri" w:cs="Calibri"/>
        </w:rPr>
        <w:lastRenderedPageBreak/>
        <w:t>имеют постоянное место жительства), об условиях их жизни и о возможности быть усыновителями;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 разрешение компетентного органа соответствующего государства на въезд усыновляемого ребенка в это государство и его постоянное жительство на территории этого государства (если усыновляемый ребенок и усыновители проживают в разных государствах).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документы могут быть представлены через соответствующее консульское учреждение или дипломатическое представительство Российской Федерации либо непосредственно в Минобрнауки России.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Отчим (мачеха) ребенка, гражданина Российской Федерации, усыновляемого в порядке, установленном настоящим пунктом, не предоставляют документы, предусмотренные </w:t>
      </w:r>
      <w:hyperlink w:anchor="Par181" w:history="1">
        <w:r>
          <w:rPr>
            <w:rFonts w:ascii="Calibri" w:hAnsi="Calibri" w:cs="Calibri"/>
            <w:color w:val="0000FF"/>
          </w:rPr>
          <w:t>подпунктами "ж"</w:t>
        </w:r>
      </w:hyperlink>
      <w:r>
        <w:rPr>
          <w:rFonts w:ascii="Calibri" w:hAnsi="Calibri" w:cs="Calibri"/>
        </w:rPr>
        <w:t xml:space="preserve">, </w:t>
      </w:r>
      <w:hyperlink w:anchor="Par183" w:history="1">
        <w:r>
          <w:rPr>
            <w:rFonts w:ascii="Calibri" w:hAnsi="Calibri" w:cs="Calibri"/>
            <w:color w:val="0000FF"/>
          </w:rPr>
          <w:t>"и"</w:t>
        </w:r>
      </w:hyperlink>
      <w:r>
        <w:rPr>
          <w:rFonts w:ascii="Calibri" w:hAnsi="Calibri" w:cs="Calibri"/>
        </w:rPr>
        <w:t xml:space="preserve"> настоящего пункта.</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43" w:name="Par189"/>
      <w:bookmarkEnd w:id="343"/>
      <w:r>
        <w:rPr>
          <w:rFonts w:ascii="Calibri" w:hAnsi="Calibri" w:cs="Calibri"/>
        </w:rPr>
        <w:t>12.8. В документах, представленных гражданином, не должно быть подчисток, приписок, зачеркнутых слов и иных исправлений, а также серьезных повреждений, наличие которых не позволяет однозначно истолковать их содержание.</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44" w:name="Par190"/>
      <w:bookmarkEnd w:id="344"/>
      <w:r>
        <w:rPr>
          <w:rFonts w:ascii="Calibri" w:hAnsi="Calibri" w:cs="Calibri"/>
        </w:rPr>
        <w:t xml:space="preserve">12.9. Документы, выданные за пределами Российской Федерации, представляются на государственном (официальном) языке соответствующего иностранного государства и должны быть легализованы в установленном </w:t>
      </w:r>
      <w:hyperlink r:id="rId2070" w:history="1">
        <w:r>
          <w:rPr>
            <w:rFonts w:ascii="Calibri" w:hAnsi="Calibri" w:cs="Calibri"/>
            <w:color w:val="0000FF"/>
          </w:rPr>
          <w:t>порядке</w:t>
        </w:r>
      </w:hyperlink>
      <w:r>
        <w:rPr>
          <w:rFonts w:ascii="Calibri" w:hAnsi="Calibri" w:cs="Calibri"/>
        </w:rPr>
        <w:t xml:space="preserve">, если иное не предусмотрено законодательством Российской Федерации или международным договором Российской Федерации, а также переведены на русский язык. При этом перевод либо подпись переводчика удостоверяются в консульском учреждении или дипломатическом представительстве Российской Федерации в государстве места жительства гражданина Российской Федерации, постоянно проживающего за пределами Российской Федерации, иностранного гражданина или лица без гражданства либо заверяются в установленном </w:t>
      </w:r>
      <w:hyperlink r:id="rId2071" w:history="1">
        <w:r>
          <w:rPr>
            <w:rFonts w:ascii="Calibri" w:hAnsi="Calibri" w:cs="Calibri"/>
            <w:color w:val="0000FF"/>
          </w:rPr>
          <w:t>порядке</w:t>
        </w:r>
      </w:hyperlink>
      <w:r>
        <w:rPr>
          <w:rFonts w:ascii="Calibri" w:hAnsi="Calibri" w:cs="Calibri"/>
        </w:rPr>
        <w:t xml:space="preserve"> на территории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12.10. Органы опеки и попечительства при учете и устройстве детей, оставшихся без попечения родителей, а также региональные операторы при формировании и использовании государственного банка данных о детях используют формы, приведенные в </w:t>
      </w:r>
      <w:hyperlink w:anchor="Par504" w:history="1">
        <w:r>
          <w:rPr>
            <w:rFonts w:ascii="Calibri" w:hAnsi="Calibri" w:cs="Calibri"/>
            <w:color w:val="0000FF"/>
          </w:rPr>
          <w:t>приложениях N N 2</w:t>
        </w:r>
      </w:hyperlink>
      <w:r>
        <w:rPr>
          <w:rFonts w:ascii="Calibri" w:hAnsi="Calibri" w:cs="Calibri"/>
        </w:rPr>
        <w:t xml:space="preserve"> - </w:t>
      </w:r>
      <w:hyperlink w:anchor="Par742" w:history="1">
        <w:r>
          <w:rPr>
            <w:rFonts w:ascii="Calibri" w:hAnsi="Calibri" w:cs="Calibri"/>
            <w:color w:val="0000FF"/>
          </w:rPr>
          <w:t>5</w:t>
        </w:r>
      </w:hyperlink>
      <w:r>
        <w:rPr>
          <w:rFonts w:ascii="Calibri" w:hAnsi="Calibri" w:cs="Calibri"/>
        </w:rPr>
        <w:t xml:space="preserve">, </w:t>
      </w:r>
      <w:hyperlink w:anchor="Par2095" w:history="1">
        <w:r>
          <w:rPr>
            <w:rFonts w:ascii="Calibri" w:hAnsi="Calibri" w:cs="Calibri"/>
            <w:color w:val="0000FF"/>
          </w:rPr>
          <w:t>24</w:t>
        </w:r>
      </w:hyperlink>
      <w:r>
        <w:rPr>
          <w:rFonts w:ascii="Calibri" w:hAnsi="Calibri" w:cs="Calibri"/>
        </w:rPr>
        <w:t xml:space="preserve"> и </w:t>
      </w:r>
      <w:hyperlink w:anchor="Par2153" w:history="1">
        <w:r>
          <w:rPr>
            <w:rFonts w:ascii="Calibri" w:hAnsi="Calibri" w:cs="Calibri"/>
            <w:color w:val="0000FF"/>
          </w:rPr>
          <w:t>25</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Государственная функция исполняется бесплатно.</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III. Административные процедуры</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Исполнение государственной функции включает в себя следующие административные процедуры:</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учет сведений о детях, оставшихся без попечения родителей;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внесение изменений в сведения о детях, оставшихся без попечения родителей;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направление информации о детях, оставшихся без попечения родителей, в консульские учреждения и дипломатические представительства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учет сведений об обратившихся в Минобрнауки России гражданах;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гражданам информации о детях, оставшихся без попечения родителей;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оказание содействия гражданам в случае отсутствия в федеральном банке данных о детях сведений о ребенке, соответствующем их пожеланиям;</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рассмотрение запросов региональных операторов о предоставлении сведений о детях, состоящих на учете в федеральном банке данных о детях и отвечающих требованиям, указанным в запросе;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рассмотрение запросов региональных операторов о подтверждении наличия на федеральном учете в государственном банке данных о детях сведений об усыновляемом ребенке;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рассмотрение запросов и обращений заинтересованных федеральных органов государственной власти, судебных и правоохранительных органов, а также Уполномоченного по правам человека в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выдача предварительных разрешений на усыновление детей, являющихся гражданами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Учет сведений о детях, оставшихся без попечения родителей.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15.1. Органы опеки и попечительства ведут учет сведений о детях, оставшихся без попечения родителей, в журнале первичного учета детей, оставшихся без попечения родителей, по форме согласно </w:t>
      </w:r>
      <w:hyperlink w:anchor="Par845" w:history="1">
        <w:r>
          <w:rPr>
            <w:rFonts w:ascii="Calibri" w:hAnsi="Calibri" w:cs="Calibri"/>
            <w:color w:val="0000FF"/>
          </w:rPr>
          <w:t>приложению N 6</w:t>
        </w:r>
      </w:hyperlink>
      <w:r>
        <w:rPr>
          <w:rFonts w:ascii="Calibri" w:hAnsi="Calibri" w:cs="Calibri"/>
        </w:rPr>
        <w:t xml:space="preserve"> к настоящему Регламенту и по истечении сроков, установленных Семейным </w:t>
      </w:r>
      <w:hyperlink r:id="rId2072" w:history="1">
        <w:r>
          <w:rPr>
            <w:rFonts w:ascii="Calibri" w:hAnsi="Calibri" w:cs="Calibri"/>
            <w:color w:val="0000FF"/>
          </w:rPr>
          <w:t>кодексом</w:t>
        </w:r>
      </w:hyperlink>
      <w:r>
        <w:rPr>
          <w:rFonts w:ascii="Calibri" w:hAnsi="Calibri" w:cs="Calibri"/>
        </w:rPr>
        <w:t xml:space="preserve"> Российской Федерации, передают региональному оператору анкеты детей по форме согласно </w:t>
      </w:r>
      <w:hyperlink w:anchor="Par887" w:history="1">
        <w:r>
          <w:rPr>
            <w:rFonts w:ascii="Calibri" w:hAnsi="Calibri" w:cs="Calibri"/>
            <w:color w:val="0000FF"/>
          </w:rPr>
          <w:t>приложению N 7</w:t>
        </w:r>
      </w:hyperlink>
      <w:r>
        <w:rPr>
          <w:rFonts w:ascii="Calibri" w:hAnsi="Calibri" w:cs="Calibri"/>
        </w:rPr>
        <w:t xml:space="preserve"> к настоящему Регламенту. К анкетам детей прилагается сопроводительное письмо, в котором указывается список детей (фамилия, имя, отчество, дата рождения).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15.2. Блок-схема последовательности действий при исполнении административной процедуры по учету сведений о детях, оставшихся без попечения родителей, приведена в </w:t>
      </w:r>
      <w:hyperlink w:anchor="Par1068" w:history="1">
        <w:r>
          <w:rPr>
            <w:rFonts w:ascii="Calibri" w:hAnsi="Calibri" w:cs="Calibri"/>
            <w:color w:val="0000FF"/>
          </w:rPr>
          <w:t>приложении N 8</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45" w:name="Par210"/>
      <w:bookmarkEnd w:id="345"/>
      <w:r>
        <w:rPr>
          <w:rFonts w:ascii="Calibri" w:hAnsi="Calibri" w:cs="Calibri"/>
        </w:rPr>
        <w:t xml:space="preserve">15.3. Основанием для начала выполнения административной процедуры является поступление в Минобрнауки России из регионального банка данных о детях, оставшихся без попечения родителей (далее - региональный банк данных о детях), анкет детей по форме согласно </w:t>
      </w:r>
      <w:hyperlink w:anchor="Par887" w:history="1">
        <w:r>
          <w:rPr>
            <w:rFonts w:ascii="Calibri" w:hAnsi="Calibri" w:cs="Calibri"/>
            <w:color w:val="0000FF"/>
          </w:rPr>
          <w:t>приложению N 7</w:t>
        </w:r>
      </w:hyperlink>
      <w:r>
        <w:rPr>
          <w:rFonts w:ascii="Calibri" w:hAnsi="Calibri" w:cs="Calibri"/>
        </w:rPr>
        <w:t xml:space="preserve"> к настоящему Регламенту и их фотографий.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Сведения о состоянии здоровья детей, оставшихся без попечения родителей, их физическом и умственном развитии предоставляются региональным оператором в соответствии с Международной статистической классификацией болезней и проблем, связанных со здоровьем, X пересмотра, принятой 43-й Всемирной Ассамблеей Здравоохранения.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15.4. Региональный оператор передает в Минобрнауки России сведения о детях в электронном виде по электронной почте либо на магнитных (лазерных) дисках.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анкетам детей прилагается сопроводительное письмо, в котором указывается список детей (фамилия, имя, отчество, дата рождения). В анкете ребенка также указываются причины отсутствия родительского попечения и возможная форма устройства ребенка.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Усыновление допускается в отношении несовершеннолетних детей, единственный родитель или оба родителя которых: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умерли;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неизвестны, судом признаны безвестно отсутствующими или объявлены умершими;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признаны судом недееспособными;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лишены судом родительских прав;</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дали согласие на усыновление по форме согласно </w:t>
      </w:r>
      <w:hyperlink w:anchor="Par1173" w:history="1">
        <w:r>
          <w:rPr>
            <w:rFonts w:ascii="Calibri" w:hAnsi="Calibri" w:cs="Calibri"/>
            <w:color w:val="0000FF"/>
          </w:rPr>
          <w:t>приложению N 9</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причинам, признанным судом неуважительными, не проживают более 6 месяцев совместно с ребенком и уклоняются от его воспитания и содержания &lt;1&gt;.</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За исключением случаев усыновления иностранными гражданами или лицами без гражданства детей, являющихся гражданами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Усыновление ребенка, оставленного в родильном доме (отделении) или ином лечебно-профилактическом учреждении, может быть осуществлено в установленном законодательством Российской Федерации </w:t>
      </w:r>
      <w:hyperlink r:id="rId2073" w:history="1">
        <w:r>
          <w:rPr>
            <w:rFonts w:ascii="Calibri" w:hAnsi="Calibri" w:cs="Calibri"/>
            <w:color w:val="0000FF"/>
          </w:rPr>
          <w:t>порядке</w:t>
        </w:r>
      </w:hyperlink>
      <w:r>
        <w:rPr>
          <w:rFonts w:ascii="Calibri" w:hAnsi="Calibri" w:cs="Calibri"/>
        </w:rPr>
        <w:t xml:space="preserve"> при наличии соответствующего акта, составленного администрацией учреждения, в котором был оставлен ребенок, по форме согласно </w:t>
      </w:r>
      <w:hyperlink w:anchor="Par1241" w:history="1">
        <w:r>
          <w:rPr>
            <w:rFonts w:ascii="Calibri" w:hAnsi="Calibri" w:cs="Calibri"/>
            <w:color w:val="0000FF"/>
          </w:rPr>
          <w:t>приложению N 10</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15.5. Специалист, ответственный за формирование федерального банка данных о детях, регистрирует поступившие анкеты детей, оставшихся без попечения родителей, в журнале учета информации, поступившей из региональных банков данных о детях (</w:t>
      </w:r>
      <w:hyperlink w:anchor="Par1294" w:history="1">
        <w:r>
          <w:rPr>
            <w:rFonts w:ascii="Calibri" w:hAnsi="Calibri" w:cs="Calibri"/>
            <w:color w:val="0000FF"/>
          </w:rPr>
          <w:t>приложение N 11</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Максимальный срок внесения указанной информации в журнал учета информации, поступившей из региональных банков данных о детях, - в день поступления анкет детей, оставшихся без попечения родителей, к специалисту, ответственному за формирование федерального банка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15.6. Специалист, ответственный за формирование федерального банка данных о детях, проверяет:</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соответствие анкет детей, оставшихся без попечения родителей, форме, приведенной в </w:t>
      </w:r>
      <w:hyperlink w:anchor="Par887" w:history="1">
        <w:r>
          <w:rPr>
            <w:rFonts w:ascii="Calibri" w:hAnsi="Calibri" w:cs="Calibri"/>
            <w:color w:val="0000FF"/>
          </w:rPr>
          <w:t>приложении N 7</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соблюдение региональным оператором сроков и порядка предоставления анкет детей, оставшихся без попечения родителей, в федеральный банк данных о детях, установленных Федеральным </w:t>
      </w:r>
      <w:hyperlink r:id="rId2074" w:history="1">
        <w:r>
          <w:rPr>
            <w:rFonts w:ascii="Calibri" w:hAnsi="Calibri" w:cs="Calibri"/>
            <w:color w:val="0000FF"/>
          </w:rPr>
          <w:t>законом</w:t>
        </w:r>
      </w:hyperlink>
      <w:r>
        <w:rPr>
          <w:rFonts w:ascii="Calibri" w:hAnsi="Calibri" w:cs="Calibri"/>
        </w:rPr>
        <w:t xml:space="preserve"> от 16 апреля 2001 г. N 44-ФЗ "О государственном банке данных о детях, оставшихся без попечения родителей" и </w:t>
      </w:r>
      <w:hyperlink r:id="rId2075" w:history="1">
        <w:r>
          <w:rPr>
            <w:rFonts w:ascii="Calibri" w:hAnsi="Calibri" w:cs="Calibri"/>
            <w:color w:val="0000FF"/>
          </w:rPr>
          <w:t>Правилами</w:t>
        </w:r>
      </w:hyperlink>
      <w:r>
        <w:rPr>
          <w:rFonts w:ascii="Calibri" w:hAnsi="Calibri" w:cs="Calibri"/>
        </w:rPr>
        <w:t xml:space="preserve"> ведения государственного банка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Максимальный срок проверки - в день поступления анкет детей, оставшихся без попечения родителей, к специалисту, ответственному за формирование федерального банка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46" w:name="Par231"/>
      <w:bookmarkEnd w:id="346"/>
      <w:r>
        <w:rPr>
          <w:rFonts w:ascii="Calibri" w:hAnsi="Calibri" w:cs="Calibri"/>
        </w:rPr>
        <w:t>15.7. При обнаружении специалистом, ответственным за формирование федерального банка данных о детях, нарушений в оформлении анкет детей, оставшихся без попечения родителей, или их фотографий он:</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составляет перечень выявленных нарушений;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сообщает соответствующему региональному оператору о невозможности занесения сведений в </w:t>
      </w:r>
      <w:r>
        <w:rPr>
          <w:rFonts w:ascii="Calibri" w:hAnsi="Calibri" w:cs="Calibri"/>
        </w:rPr>
        <w:lastRenderedPageBreak/>
        <w:t>федеральный банк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просит соответствующего регионального оператора внести необходимые изменения в анкету ребенка, оставшегося без попечения родителей.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Информирование регионального оператора о выявленных нарушениях производится путем направления соответствующего письма, оформленного в установленном в Минобрнауки России порядке делопроизводства за подписью директора (заместителя директора) Департамента.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Максимальный срок информирования регионального оператора - 7 рабочих дней со дня поступления анкет детей, оставшихся без попечения родителей, к специалисту, ответственному за формирование федерального банка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15.8. При нарушении сроков и порядка предоставления анкет детей, оставшихся без попечения родителей, в федеральный банк данных о детях специалист, ответственный за формирование федерального банка данных о детях, запрашивает у регионального оператора причины допущенного нарушения.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15.9. При отсутствии нарушений или их устранении специалист, ответственный за формирование федерального банка данных о детях, вносит сведения о детях, оставшихся без попечения родителей, в федеральный банк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Максимальный срок внесения сведений о детях, оставшихся без попечения родителей, в федеральный банк данных о детях - в день поступления анкет детей, оставшихся без попечения родителей, к специалисту, ответственному за формирование федерального банка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Датой занесения сведений о ребенке, оставшемся без попечения родителей, в федеральный банк данных о детях является дата получения Минобрнауки России копии анкеты ребенка, оставшегося без попечения родителей, оформленной в соответствии с </w:t>
      </w:r>
      <w:hyperlink w:anchor="Par887" w:history="1">
        <w:r>
          <w:rPr>
            <w:rFonts w:ascii="Calibri" w:hAnsi="Calibri" w:cs="Calibri"/>
            <w:color w:val="0000FF"/>
          </w:rPr>
          <w:t>приложением 7</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15.10. Специалист, ответственный за формирование федерального банка данных о детях, систематизирует данные о выявленных нарушениях и регулярно (не реже одного раза в 6 месяцев) направляет соответствующую информацию руководителям органов исполнительной власти субъектов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Указанная информация оформляется в установленном в Минобрнауки России порядке делопроизводства и подписывается директором (заместителем директора) Департамента.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15.11. Специалисты, ответственные за формирование федерального банка данных о детях, используют производную информацию о детях, оставшихся без попечения родителей, для распространения посредством опубликования в средствах массовой информации или иным способом в целях информирования населения Российской Федерации о детях, оставшихся без попечения родителей и подлежащих устройству на воспитание в семьи.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Производная информация о детях, оставшихся без попечения родителей, публикуется на Интернет-сайте.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занесения сведений о ребенке, оставшемся без попечения родителей, в федеральный банк данных о детях специалист, ответственный за формирование федерального банка данных о детях, передает производную информацию, содержащую специальный код анкеты указанного ребенка для размещения на Интернет-сайте, его фотографию, имя, начальную букву фамилии, пол, возраст, цвет волос и глаз, наличие братьев и сестер, особенности характера, возможные формы устройства на воспитание в семью, а также контактную информацию органа опеки и попечительства и регионального оператора, к которому может обратиться гражданин для получения сведений о ребенке, специалисту, ответственному за поддержку Интернет-сайта, для опубликования необходимой информации.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Максимальный срок для опубликования производной информации о детях, оставшихся без попечения родителей, - 15 рабочих дней с момента занесения сведений об указанных детях в федеральный банк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Внесение изменений в сведения о детях, оставшихся без попечения родителей.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16.1. При изменении данных о ребенке, содержащихся в анкете ребенка, орган опеки и попечительства в 3-дневный срок информирует об этом регионального оператора по форме согласно </w:t>
      </w:r>
      <w:hyperlink w:anchor="Par1329" w:history="1">
        <w:r>
          <w:rPr>
            <w:rFonts w:ascii="Calibri" w:hAnsi="Calibri" w:cs="Calibri"/>
            <w:color w:val="0000FF"/>
          </w:rPr>
          <w:t>приложению N 12</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прекращения учета сведений о ребенке в государственном банке данных о детях орган опеки и попечительства обязан сообщать об этом региональному оператору по форме согласно </w:t>
      </w:r>
      <w:hyperlink w:anchor="Par1392" w:history="1">
        <w:r>
          <w:rPr>
            <w:rFonts w:ascii="Calibri" w:hAnsi="Calibri" w:cs="Calibri"/>
            <w:color w:val="0000FF"/>
          </w:rPr>
          <w:t>приложению N 13</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47" w:name="Par250"/>
      <w:bookmarkEnd w:id="347"/>
      <w:r>
        <w:rPr>
          <w:rFonts w:ascii="Calibri" w:hAnsi="Calibri" w:cs="Calibri"/>
        </w:rPr>
        <w:t>16.2. Основанием для начала выполнения административной процедуры является поступление в 3-дневный срок от регионального оператора в Минобрнауки России: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информации об изменении данных о ребенке, оставшемся без попечения родителей, содержащихся в анкете ребенка, по форме согласно </w:t>
      </w:r>
      <w:hyperlink w:anchor="Par1329" w:history="1">
        <w:r>
          <w:rPr>
            <w:rFonts w:ascii="Calibri" w:hAnsi="Calibri" w:cs="Calibri"/>
            <w:color w:val="0000FF"/>
          </w:rPr>
          <w:t>приложению N 12</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информации о прекращении учета сведений о ребенке в государственном банке данных о детях по форме согласно </w:t>
      </w:r>
      <w:hyperlink w:anchor="Par1392" w:history="1">
        <w:r>
          <w:rPr>
            <w:rFonts w:ascii="Calibri" w:hAnsi="Calibri" w:cs="Calibri"/>
            <w:color w:val="0000FF"/>
          </w:rPr>
          <w:t>приложению N 13</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фотографий детей, оставшихся без попечения родителей, направляемых региональным оператором в соответствии с </w:t>
      </w:r>
      <w:hyperlink r:id="rId2076" w:history="1">
        <w:r>
          <w:rPr>
            <w:rFonts w:ascii="Calibri" w:hAnsi="Calibri" w:cs="Calibri"/>
            <w:color w:val="0000FF"/>
          </w:rPr>
          <w:t>пунктом 7</w:t>
        </w:r>
      </w:hyperlink>
      <w:r>
        <w:rPr>
          <w:rFonts w:ascii="Calibri" w:hAnsi="Calibri" w:cs="Calibri"/>
        </w:rPr>
        <w:t xml:space="preserve"> Правил ведения государственного банка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информации о мерах, предпринятых органами опеки и попечительства, региональным оператором, по устройству и оказанию содействия в устройстве ребенка на воспитание в семью граждан Российской Федерации, постоянно проживающих на территории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16.3. Специалист, ответственный за формирование федерального банка данных о детях, регистрирует изменения в анкетах детей, оставшихся без попечения родителей, в журнале учета информации, поступившей из региональных банков данных о детях (</w:t>
      </w:r>
      <w:hyperlink w:anchor="Par1294" w:history="1">
        <w:r>
          <w:rPr>
            <w:rFonts w:ascii="Calibri" w:hAnsi="Calibri" w:cs="Calibri"/>
            <w:color w:val="0000FF"/>
          </w:rPr>
          <w:t>приложение N 11</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16.4. Специалист, ответственный за формирование федерального банка данных о детях, проверяет:</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соответствие информации, указанной в </w:t>
      </w:r>
      <w:hyperlink w:anchor="Par250" w:history="1">
        <w:r>
          <w:rPr>
            <w:rFonts w:ascii="Calibri" w:hAnsi="Calibri" w:cs="Calibri"/>
            <w:color w:val="0000FF"/>
          </w:rPr>
          <w:t>пункте 16.2</w:t>
        </w:r>
      </w:hyperlink>
      <w:r>
        <w:rPr>
          <w:rFonts w:ascii="Calibri" w:hAnsi="Calibri" w:cs="Calibri"/>
        </w:rPr>
        <w:t xml:space="preserve"> настоящего Регламента, установленным требованиям;</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соблюдение региональным оператором сроков и порядка предоставления сведений о детях, оставшихся без попечения родителей, в федеральный банк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Максимальный срок проверки - 4 рабочих дня со дня регистрации изменений в анкетах детей, оставшихся без попечения родителей, в журнале учета информации, поступившей из региональных банков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16.5. При выявлении нарушений требований к предоставленной региональным оператором информации, а также сроков и порядка ее предоставления специалист, ответственный за формирование федерального банка данных о детях, сообщает об этом соответствующему региональному оператору в порядке, установленном </w:t>
      </w:r>
      <w:hyperlink w:anchor="Par231" w:history="1">
        <w:r>
          <w:rPr>
            <w:rFonts w:ascii="Calibri" w:hAnsi="Calibri" w:cs="Calibri"/>
            <w:color w:val="0000FF"/>
          </w:rPr>
          <w:t>пунктами 15.7</w:t>
        </w:r>
      </w:hyperlink>
      <w:r>
        <w:rPr>
          <w:rFonts w:ascii="Calibri" w:hAnsi="Calibri" w:cs="Calibri"/>
        </w:rPr>
        <w:t xml:space="preserve"> и </w:t>
      </w:r>
      <w:hyperlink w:anchor="Par237" w:history="1">
        <w:r>
          <w:rPr>
            <w:rFonts w:ascii="Calibri" w:hAnsi="Calibri" w:cs="Calibri"/>
            <w:color w:val="0000FF"/>
          </w:rPr>
          <w:t>15.8</w:t>
        </w:r>
      </w:hyperlink>
      <w:r>
        <w:rPr>
          <w:rFonts w:ascii="Calibri" w:hAnsi="Calibri" w:cs="Calibri"/>
        </w:rPr>
        <w:t xml:space="preserve"> настоящего Регламента.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16.6. При отсутствии нарушений или их устранении специалист, ответственный за формирование федерального банка данных о детях, вносит изменения в анкеты детей, оставшихся без попечения родителей, содержащиеся в федеральном банке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Максимальный срок внесения изменений в анкеты детей, оставшихся без попечения родителей, - 1 рабочий день с момента окончания проверки, указанной в </w:t>
      </w:r>
      <w:hyperlink w:anchor="Par256" w:history="1">
        <w:r>
          <w:rPr>
            <w:rFonts w:ascii="Calibri" w:hAnsi="Calibri" w:cs="Calibri"/>
            <w:color w:val="0000FF"/>
          </w:rPr>
          <w:t>пункте 16.4</w:t>
        </w:r>
      </w:hyperlink>
      <w:r>
        <w:rPr>
          <w:rFonts w:ascii="Calibri" w:hAnsi="Calibri" w:cs="Calibri"/>
        </w:rPr>
        <w:t xml:space="preserve"> настоящего Регламента.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16.7. Специалисты, ответственные за формирование федерального банка данных о детях, осуществляют регулярный мониторинг информации, содержащейся в федеральном банке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процессе осуществления мониторинга указанной информации специалисты, ответственные за формирование федерального банка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запрашивают у регионального оператора недостающие сведения о детях, оставшихся без попечения родителей (в том числе информацию о предпринятых мерах по организации устройства и оказанию содействия в устройстве детей, оставшихся без попечения родителей, на воспитание в семьи граждан Российской Федерации, постоянно проживающих на территории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передают измененные сведения о детях, оставшихся без попечения родителей, специалистам, ответственным за поддержку Интернет-сайта, для их опубликования в порядке, установленном </w:t>
      </w:r>
      <w:hyperlink w:anchor="Par243" w:history="1">
        <w:r>
          <w:rPr>
            <w:rFonts w:ascii="Calibri" w:hAnsi="Calibri" w:cs="Calibri"/>
            <w:color w:val="0000FF"/>
          </w:rPr>
          <w:t>пунктом 15.11</w:t>
        </w:r>
      </w:hyperlink>
      <w:r>
        <w:rPr>
          <w:rFonts w:ascii="Calibri" w:hAnsi="Calibri" w:cs="Calibri"/>
        </w:rPr>
        <w:t xml:space="preserve"> настоящего Регламента;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проверяют соблюдение региональными операторами сроков и порядка передачи в федеральный банк данных о детях сведений о детях, оставшихся без попечения родителей, и информации о прекращении учета сведений о детях, оставшихся без попечения родителей;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систематизируют данные о выявленных нарушениях региональных операторов и регулярно (не реже одного раза в 6 месяцев) направляют соответствующую информацию руководителям органов исполнительной власти субъектов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Направление информации о детях, оставшихся без попечения родителей, в консульские учреждения и дипломатические представительства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17.1. Региональные операторы осуществляют учет детей, усыновленных гражданами Российской Федерации, по форме согласно </w:t>
      </w:r>
      <w:hyperlink w:anchor="Par1450" w:history="1">
        <w:r>
          <w:rPr>
            <w:rFonts w:ascii="Calibri" w:hAnsi="Calibri" w:cs="Calibri"/>
            <w:color w:val="0000FF"/>
          </w:rPr>
          <w:t>приложению N 14</w:t>
        </w:r>
      </w:hyperlink>
      <w:r>
        <w:rPr>
          <w:rFonts w:ascii="Calibri" w:hAnsi="Calibri" w:cs="Calibri"/>
        </w:rPr>
        <w:t xml:space="preserve"> к настоящему Регламенту, а детей, усыновленных иностранными гражданами, гражданами Российской Федерации, постоянно проживающими за пределами Российской Федерации, лицами без гражданства, - по форме согласно </w:t>
      </w:r>
      <w:hyperlink w:anchor="Par1485" w:history="1">
        <w:r>
          <w:rPr>
            <w:rFonts w:ascii="Calibri" w:hAnsi="Calibri" w:cs="Calibri"/>
            <w:color w:val="0000FF"/>
          </w:rPr>
          <w:t>приложению N 15</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17.2. Блок-схема последовательности действий при исполнении административной процедуры по направлению информации о детях, оставшихся без попечения родителей, в консульские учреждения и дипломатические представительства Российской Федерации приведена в </w:t>
      </w:r>
      <w:hyperlink w:anchor="Par1538" w:history="1">
        <w:r>
          <w:rPr>
            <w:rFonts w:ascii="Calibri" w:hAnsi="Calibri" w:cs="Calibri"/>
            <w:color w:val="0000FF"/>
          </w:rPr>
          <w:t>приложении N 16</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17.3. Основанием для начала выполнения административной процедуры является наступление срока (один раз в полгода) для направления Минобрнауки России информации об усыновленных гражданами Российской Федерации, постоянно проживающими за пределами Российской Федерации, иностранными гражданами и лицами без гражданства детях в консульские учреждения Российской Федерации, находящиеся в пределах консульского округа на территории государства проживания усыновителей, а при отсутствии указанного учреждения - в дипломатические представительства Российской Федерации (далее - консульское учреждение) в соответствии с </w:t>
      </w:r>
      <w:hyperlink r:id="rId2077" w:history="1">
        <w:r>
          <w:rPr>
            <w:rFonts w:ascii="Calibri" w:hAnsi="Calibri" w:cs="Calibri"/>
            <w:color w:val="0000FF"/>
          </w:rPr>
          <w:t>пунктом 8</w:t>
        </w:r>
      </w:hyperlink>
      <w:r>
        <w:rPr>
          <w:rFonts w:ascii="Calibri" w:hAnsi="Calibri" w:cs="Calibri"/>
        </w:rPr>
        <w:t xml:space="preserve"> Правил постановки на учет консульскими учреждениями Российской Федерации детей, являющихся гражданами Российской Федерации и усыновленных иностранными гражданами или лицами без гражданства, утвержденных Постановлением Правительства Российской Федерации от 29 марта 2000 г. N 275.</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17.4. Специалист, ответственный за формирование федерального банка данных о детях, каждые шесть месяцев направляет запрос региональным операторам о предоставлении информации о детях, усыновленных гражданами Российской Федерации, постоянно проживающими за пределами Российской Федерации, иностранными гражданами и лицами без гражданства, с установленным сроком ее предоставления.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запрос оформляется в установленном в Минобрнауки России порядке делопроизводства и подписывается директором (заместителем директора) Департамента.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запросу прикладывается форма, в соответствии с которой региональные операторы должны представить информацию в установленный срок (</w:t>
      </w:r>
      <w:hyperlink w:anchor="Par1611" w:history="1">
        <w:r>
          <w:rPr>
            <w:rFonts w:ascii="Calibri" w:hAnsi="Calibri" w:cs="Calibri"/>
            <w:color w:val="0000FF"/>
          </w:rPr>
          <w:t>приложение N 17</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17.5. При получении от региональных операторов информации об усыновленных гражданами Российской Федерации, постоянно проживающими за пределами Российской Федерации, иностранными гражданами и лицами без гражданства детях специалист, ответственный за формирование федерального банка данных о детях, систематизирует и обобщает данную информацию.</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48" w:name="Par277"/>
      <w:bookmarkEnd w:id="348"/>
      <w:r>
        <w:rPr>
          <w:rFonts w:ascii="Calibri" w:hAnsi="Calibri" w:cs="Calibri"/>
        </w:rPr>
        <w:t>17.6. На основе систематизированной и обобщенной информации, полученной от региональных операторов, специалист, ответственный за формирование федерального банка данных о детях, подготавливает письма в консульские учреждения о постановке (непостановке) на учет в указанных консульских учреждениях детей, усыновленных гражданами Российской Федерации, постоянно проживающими за пределами Российской Федерации, иностранными гражданами и лицами без гражданства.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Письма в консульские учреждения оформляются в установленном в Минобрнауки России порядке делопроизводства и подписываются директором (заместителем директора) Департамента.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Учет сведений об обратившихся в Минобрнауки России гражданах.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18.1. Блок-схема последовательности действий при исполнении административной процедуры по учету сведений об обратившихся в Минобрнауки России гражданах приведена в </w:t>
      </w:r>
      <w:hyperlink w:anchor="Par1665" w:history="1">
        <w:r>
          <w:rPr>
            <w:rFonts w:ascii="Calibri" w:hAnsi="Calibri" w:cs="Calibri"/>
            <w:color w:val="0000FF"/>
          </w:rPr>
          <w:t>приложении N 18</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18.2. Основанием для начала выполнения административной процедуры является предоставление гражданином в установленном порядке в Минобрнауки России документов, указанных в </w:t>
      </w:r>
      <w:hyperlink w:anchor="Par150" w:history="1">
        <w:r>
          <w:rPr>
            <w:rFonts w:ascii="Calibri" w:hAnsi="Calibri" w:cs="Calibri"/>
            <w:color w:val="0000FF"/>
          </w:rPr>
          <w:t>пунктах 12.1</w:t>
        </w:r>
      </w:hyperlink>
      <w:r>
        <w:rPr>
          <w:rFonts w:ascii="Calibri" w:hAnsi="Calibri" w:cs="Calibri"/>
        </w:rPr>
        <w:t xml:space="preserve"> - </w:t>
      </w:r>
      <w:hyperlink w:anchor="Par170" w:history="1">
        <w:r>
          <w:rPr>
            <w:rFonts w:ascii="Calibri" w:hAnsi="Calibri" w:cs="Calibri"/>
            <w:color w:val="0000FF"/>
          </w:rPr>
          <w:t>12.6</w:t>
        </w:r>
      </w:hyperlink>
      <w:r>
        <w:rPr>
          <w:rFonts w:ascii="Calibri" w:hAnsi="Calibri" w:cs="Calibri"/>
        </w:rPr>
        <w:t xml:space="preserve"> настоящего Регламента.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Документы граждан Российской Федерации, постоянно проживающих за пределами Российской Федерации, иностранных граждан и лиц без гражданства может представлять в Минобрнауки России или региональному оператору сотрудник представительства иностранной организации.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Сотрудник представительства иностранной организации для осуществления своей деятельности от имени представительства на территории субъекта Российской Федерации представляет региональному оператору следующие документы:</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копию соответствующего разрешения Минобрнауки России, заверенную в установленном порядке;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удостоверение сотрудника представительства;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паспорт или иной документ, удостоверяющий личность сотрудника представительства;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 письмо руководителя представительства о намерении осуществлять деятельность по усыновлению детей на территории субъекта Российской Федерации и наделении сотрудника указанного представительства полномочиями по осуществлению деятельности по усыновлению детей на территории </w:t>
      </w:r>
      <w:r>
        <w:rPr>
          <w:rFonts w:ascii="Calibri" w:hAnsi="Calibri" w:cs="Calibri"/>
        </w:rPr>
        <w:lastRenderedPageBreak/>
        <w:t>субъекта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49" w:name="Par288"/>
      <w:bookmarkEnd w:id="349"/>
      <w:r>
        <w:rPr>
          <w:rFonts w:ascii="Calibri" w:hAnsi="Calibri" w:cs="Calibri"/>
        </w:rPr>
        <w:t>18.3. Документы граждан представляются непосредственно специалисту, ведущему прием граждан и осуществляющему подбор ребенка, оставшегося без попечения родителей (далее - специалист, ответственный за прием граждан).</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18.4. В целях предоставления документов прием граждан осуществляется в порядке, установленном </w:t>
      </w:r>
      <w:hyperlink w:anchor="Par115" w:history="1">
        <w:r>
          <w:rPr>
            <w:rFonts w:ascii="Calibri" w:hAnsi="Calibri" w:cs="Calibri"/>
            <w:color w:val="0000FF"/>
          </w:rPr>
          <w:t>пунктом 7.7</w:t>
        </w:r>
      </w:hyperlink>
      <w:r>
        <w:rPr>
          <w:rFonts w:ascii="Calibri" w:hAnsi="Calibri" w:cs="Calibri"/>
        </w:rPr>
        <w:t xml:space="preserve"> настоящего Регламента.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18.5. Специалист, ответственный за прием граждан, рассматривает представленные документы по существу.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специалист, ответственный за прием граждан:</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устанавливает личность гражданина, в том числе проверяет документ, удостоверяющий личность;</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проверяет наличие и соответствие всех необходимых документов, представленных гражданином, требованиям, установленным </w:t>
      </w:r>
      <w:hyperlink w:anchor="Par150" w:history="1">
        <w:r>
          <w:rPr>
            <w:rFonts w:ascii="Calibri" w:hAnsi="Calibri" w:cs="Calibri"/>
            <w:color w:val="0000FF"/>
          </w:rPr>
          <w:t>пунктами 12.1</w:t>
        </w:r>
      </w:hyperlink>
      <w:r>
        <w:rPr>
          <w:rFonts w:ascii="Calibri" w:hAnsi="Calibri" w:cs="Calibri"/>
        </w:rPr>
        <w:t xml:space="preserve"> - </w:t>
      </w:r>
      <w:hyperlink w:anchor="Par170" w:history="1">
        <w:r>
          <w:rPr>
            <w:rFonts w:ascii="Calibri" w:hAnsi="Calibri" w:cs="Calibri"/>
            <w:color w:val="0000FF"/>
          </w:rPr>
          <w:t>12.6</w:t>
        </w:r>
      </w:hyperlink>
      <w:r>
        <w:rPr>
          <w:rFonts w:ascii="Calibri" w:hAnsi="Calibri" w:cs="Calibri"/>
        </w:rPr>
        <w:t xml:space="preserve">, </w:t>
      </w:r>
      <w:hyperlink w:anchor="Par189" w:history="1">
        <w:r>
          <w:rPr>
            <w:rFonts w:ascii="Calibri" w:hAnsi="Calibri" w:cs="Calibri"/>
            <w:color w:val="0000FF"/>
          </w:rPr>
          <w:t>12.8</w:t>
        </w:r>
      </w:hyperlink>
      <w:r>
        <w:rPr>
          <w:rFonts w:ascii="Calibri" w:hAnsi="Calibri" w:cs="Calibri"/>
        </w:rPr>
        <w:t xml:space="preserve"> и </w:t>
      </w:r>
      <w:hyperlink w:anchor="Par190" w:history="1">
        <w:r>
          <w:rPr>
            <w:rFonts w:ascii="Calibri" w:hAnsi="Calibri" w:cs="Calibri"/>
            <w:color w:val="0000FF"/>
          </w:rPr>
          <w:t>12.9</w:t>
        </w:r>
      </w:hyperlink>
      <w:r>
        <w:rPr>
          <w:rFonts w:ascii="Calibri" w:hAnsi="Calibri" w:cs="Calibri"/>
        </w:rPr>
        <w:t xml:space="preserve"> настоящего Регламента.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Максимальный срок рассмотрения документов - 10 дней с момента представления документов специалисту, ответственному за прием граждан.</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18.6. При отсутствии у гражданина Российской Федерации заявления о своем желании принять ребенка на воспитание в свою семью и с просьбой ознакомить его с находящимися в федеральном банке данных о детях сведениями о детях, соответствующих его пожеланиям, или анкеты гражданина с заполненным первым разделом или неправильном заполнении указанных документов специалист, ответственный за прием граждан, оказывает гражданину помощь при их заполнении.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несоответствия установленным требованиям содержания или оформления представленных гражданином документов, а также отсутствия необходимых документов специалист, ответственный за прием граждан, сообщает гражданину или сотруднику представительства иностранной организации о необходимости представить недостающие или исправленные, или оформленные надлежащим образом документы.</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18.7. Информация о необходимости представить недостающие или исправленные, или оформленные надлежащим образом документы сообщается гражданину или сотруднику представительства иностранной организации письмом, оформленным в установленном в Минобрнауки России порядке делопроизводства, за подписью директора (заместителя директора) Департамента.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50" w:name="Par298"/>
      <w:bookmarkEnd w:id="350"/>
      <w:r>
        <w:rPr>
          <w:rFonts w:ascii="Calibri" w:hAnsi="Calibri" w:cs="Calibri"/>
        </w:rPr>
        <w:t xml:space="preserve">18.8. Отсчет 10-дневного срока рассмотрения документов гражданина в случаях, указанных в </w:t>
      </w:r>
      <w:hyperlink w:anchor="Par295" w:history="1">
        <w:r>
          <w:rPr>
            <w:rFonts w:ascii="Calibri" w:hAnsi="Calibri" w:cs="Calibri"/>
            <w:color w:val="0000FF"/>
          </w:rPr>
          <w:t>пункте 18.6</w:t>
        </w:r>
      </w:hyperlink>
      <w:r>
        <w:rPr>
          <w:rFonts w:ascii="Calibri" w:hAnsi="Calibri" w:cs="Calibri"/>
        </w:rPr>
        <w:t xml:space="preserve"> настоящего Регламента, происходит с момента поступления недостающих или исправленных, или оформленных надлежащим образом документов специалисту, ответственному за прием граждан.</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18.9. При несогласии гражданина или сотрудника представительства иностранной организации представить недостающие или исправленные, или оформленные надлежащим образом документы либо невозможности их предоставления, а также при наличии иных оснований для отказа в предоставлении гражданам информации о детях, оставшихся без попечения родителей, из федерального банка данных о детях, указанных в </w:t>
      </w:r>
      <w:hyperlink w:anchor="Par129" w:history="1">
        <w:r>
          <w:rPr>
            <w:rFonts w:ascii="Calibri" w:hAnsi="Calibri" w:cs="Calibri"/>
            <w:color w:val="0000FF"/>
          </w:rPr>
          <w:t>пункте 9</w:t>
        </w:r>
      </w:hyperlink>
      <w:r>
        <w:rPr>
          <w:rFonts w:ascii="Calibri" w:hAnsi="Calibri" w:cs="Calibri"/>
        </w:rPr>
        <w:t xml:space="preserve"> настоящего Регламента, специалист, ответственный за прием граждан, готовит письменный мотивированный отказ в предоставлении указанной информации.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Письмо с отказом в предоставлении информации о детях, оставшихся без попечения родителей, из федерального банка данных о детях оформляется в установленном в Минобрнауки России порядке делопроизводства и подписывается директором (заместителем директора) Департамента.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Отказ должен содержать основания, по которым запрашиваемая информация из федерального банка данных о детях не может быть предоставлена.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18.10. При соответствии документов, представленных гражданином, установленным требованиям специалист, ответственный за прием граждан, заполняет второй раздел анкеты гражданина, а также заносит сведения о гражданине Российской Федерации в журнал учета кандидатов в усыновители, опекуны (попечители), приемные родители, граждан Российской Федерации, оформленный согласно </w:t>
      </w:r>
      <w:hyperlink w:anchor="Par1765" w:history="1">
        <w:r>
          <w:rPr>
            <w:rFonts w:ascii="Calibri" w:hAnsi="Calibri" w:cs="Calibri"/>
            <w:color w:val="0000FF"/>
          </w:rPr>
          <w:t>приложению N 19</w:t>
        </w:r>
      </w:hyperlink>
      <w:r>
        <w:rPr>
          <w:rFonts w:ascii="Calibri" w:hAnsi="Calibri" w:cs="Calibri"/>
        </w:rPr>
        <w:t xml:space="preserve"> к настоящему Регламенту (далее - журнал учета граждан Российской Федерации), сведения о гражданине Российской Федерации, постоянно проживающем за пределами Российской Федерации, иностранном гражданине или лице без гражданства в журнал учета кандидатов в усыновители - иностранных граждан, граждан Российской Федерации, постоянно проживающих за пределами Российской Федерации, и лиц без гражданства и выдачи сведений о ребенке, оформленный согласно </w:t>
      </w:r>
      <w:hyperlink w:anchor="Par1805" w:history="1">
        <w:r>
          <w:rPr>
            <w:rFonts w:ascii="Calibri" w:hAnsi="Calibri" w:cs="Calibri"/>
            <w:color w:val="0000FF"/>
          </w:rPr>
          <w:t>приложению N 20</w:t>
        </w:r>
      </w:hyperlink>
      <w:r>
        <w:rPr>
          <w:rFonts w:ascii="Calibri" w:hAnsi="Calibri" w:cs="Calibri"/>
        </w:rPr>
        <w:t xml:space="preserve"> к настоящему Регламенту (далее - журнал учета иностранных граждан).</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18.11. Специалист, ответственный за формирование федерального банка данных о детях, вносит сведения о гражданине в федеральный банк данных о детях в целях обеспечения доступа указанного гражданина к содержащейся в федеральном банке данных о детях информации о детях, оставшихся без </w:t>
      </w:r>
      <w:r>
        <w:rPr>
          <w:rFonts w:ascii="Calibri" w:hAnsi="Calibri" w:cs="Calibri"/>
        </w:rPr>
        <w:lastRenderedPageBreak/>
        <w:t>попечения родителей.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Предоставление гражданам информации о детях, оставшихся без попечения родителей.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19.1. Блок-схема последовательности действий при исполнении административной процедуры по предоставлению гражданам информации о детях, оставшихся без попечения родителей, приведена в </w:t>
      </w:r>
      <w:hyperlink w:anchor="Par1852" w:history="1">
        <w:r>
          <w:rPr>
            <w:rFonts w:ascii="Calibri" w:hAnsi="Calibri" w:cs="Calibri"/>
            <w:color w:val="0000FF"/>
          </w:rPr>
          <w:t>приложении N 21</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19.2. Основанием для начала выполнения административной процедуры является занесение сведений о гражданине в федеральный банк данных о детях в порядке, установленном </w:t>
      </w:r>
      <w:hyperlink w:anchor="Par288" w:history="1">
        <w:r>
          <w:rPr>
            <w:rFonts w:ascii="Calibri" w:hAnsi="Calibri" w:cs="Calibri"/>
            <w:color w:val="0000FF"/>
          </w:rPr>
          <w:t>пунктами 18.3</w:t>
        </w:r>
      </w:hyperlink>
      <w:r>
        <w:rPr>
          <w:rFonts w:ascii="Calibri" w:hAnsi="Calibri" w:cs="Calibri"/>
        </w:rPr>
        <w:t xml:space="preserve"> - </w:t>
      </w:r>
      <w:hyperlink w:anchor="Par303" w:history="1">
        <w:r>
          <w:rPr>
            <w:rFonts w:ascii="Calibri" w:hAnsi="Calibri" w:cs="Calibri"/>
            <w:color w:val="0000FF"/>
          </w:rPr>
          <w:t>18.11</w:t>
        </w:r>
      </w:hyperlink>
      <w:r>
        <w:rPr>
          <w:rFonts w:ascii="Calibri" w:hAnsi="Calibri" w:cs="Calibri"/>
        </w:rPr>
        <w:t xml:space="preserve"> настоящего Регламента.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51" w:name="Par307"/>
      <w:bookmarkEnd w:id="351"/>
      <w:r>
        <w:rPr>
          <w:rFonts w:ascii="Calibri" w:hAnsi="Calibri" w:cs="Calibri"/>
        </w:rPr>
        <w:t>19.3. Специалист, ответственный за прием граждан, осуществляет поиск в федеральном банке данных о детях ребенка, оставшегося без попечения родителей, в соответствии с требованиями, указанными в анкете гражданина.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19.4. При подборе ребенка, оставшегося без попечения родителей, соответствующего требованиям, указанным в анкете гражданина, специалист, ответственный за прием граждан, направляет факсимильной связью соответствующему региональному оператору запрос о наличии направления на посещение выбранного ребенка, выданного ранее органом опеки и попечительства, региональным оператором другим гражданам, а также об уточнении медицинского диагноза выбранного ребенка.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Максимальный срок направления запроса о наличии направления на посещение выбранного ребенка - 3 дня с момента выбора гражданином ребенка.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19.5. Региональный оператор при подборе ребенка, оставшегося без попечения родителей, соответствующего требованиям, указанным в анкете гражданина, или при получении запроса Минобрнауки России о наличии направления на посещение выбранного ребенка направляет факсимильной связью органу опеки и попечительства запрос о наличии направления на посещение выбранного ребенка, выданного ранее органом опеки и попечительства другим гражданам, а также об уточнении медицинского диагноза выбранного ребенка.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Региональный оператор в трехдневный срок со дня получения запроса Минобрнауки России факсимильной связью подтверждает, что направление на посещение указанного ребенка не выдавалось другим гражданам либо сообщает даты и номер выданного направления.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19.6. При поступлении от регионального оператора информации о том, что направление на посещение указанного ребенка выдавалось другим гражданам, специалист, ответственный за прием граждан, продолжает поиск другого ребенка, оставшегося без попечения родителей, в соответствии с требованиями, указанными в анкете гражданина.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19.7. В случае отсутствия выданных ранее направлений специалист, ответственный за прием граждан, сообщает об этом гражданину и предлагает прибыть в Минобрнауки России для ознакомления со сведениями о ребенке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гражданин Российской Федерации, постоянно проживающий за пределами Российской Федерации, иностранный гражданин и лицо без гражданства, которому Минобрнауки России или региональным оператором подобраны сведения о ребенке, в 20-дневный срок с даты внесения информации об этом в журнал учета иностранных граждан не получит лично направление на посещение этого ребенка, сведения об этом ребенке могут быть переданы другому гражданину, сведения о котором находятся на учете в государственном банке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представления документов граждан Российской Федерации, постоянно проживающих за пределами Российской Федерации, иностранных граждан и лиц без гражданства в Минобрнауки России или региональному оператору наделенным соответствующими полномочиями сотрудником представительства иностранной организации при отсутствии выданных ранее направлений специалист, ответственный за прием граждан, сообщает об этом указанному сотруднику и предлагает прибыть в Минобрнауки России или к региональному оператору для получения производной информации о ребенке по форме согласно </w:t>
      </w:r>
      <w:hyperlink w:anchor="Par1963" w:history="1">
        <w:r>
          <w:rPr>
            <w:rFonts w:ascii="Calibri" w:hAnsi="Calibri" w:cs="Calibri"/>
            <w:color w:val="0000FF"/>
          </w:rPr>
          <w:t>приложению N 22</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Сотрудник представительства иностранной организации ставит подпись и дату получения информации на копии вышеуказанного документа.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Сотрудник представительства иностранной организации может по просьбе иностранного гражданина представить в Минобрнауки России или региональному оператору письменное заявление граждан Российской Федерации, постоянно проживающих за пределами Российской Федерации, иностранных граждан и лиц без гражданства с просьбой о получении производной информации уточняющего характера о ребенке, подобранном для него (особенности состояния здоровья ребенка и др.).</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Максимальный срок предоставления сотруднику представительства иностранной организации указанной информации - 3 рабочих дня с даты получения заявления о необходимости ее предоставления.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19.8. Специалист, ответственный за прием граждан, предоставляет лично гражданину первый раздел анкеты ребенка, оставшегося без попечения родителей, и его фотографию, сведения о котором соответствуют пожеланиям гражданина.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19.9. Гражданин заполняет заявление об ознакомлении со сведениями о ребенке (детях), подлежащем(их) устройству в семью граждан (</w:t>
      </w:r>
      <w:hyperlink w:anchor="Par2035" w:history="1">
        <w:r>
          <w:rPr>
            <w:rFonts w:ascii="Calibri" w:hAnsi="Calibri" w:cs="Calibri"/>
            <w:color w:val="0000FF"/>
          </w:rPr>
          <w:t>приложение N 23</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52" w:name="Par321"/>
      <w:bookmarkEnd w:id="352"/>
      <w:r>
        <w:rPr>
          <w:rFonts w:ascii="Calibri" w:hAnsi="Calibri" w:cs="Calibri"/>
        </w:rPr>
        <w:t>19.10. Специалист, ответственный за прием граждан, готовит для выдачи гражданину направление на посещение ребенка (</w:t>
      </w:r>
      <w:hyperlink w:anchor="Par2095" w:history="1">
        <w:r>
          <w:rPr>
            <w:rFonts w:ascii="Calibri" w:hAnsi="Calibri" w:cs="Calibri"/>
            <w:color w:val="0000FF"/>
          </w:rPr>
          <w:t>приложение N 24</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Максимальный срок подготовки указанного направления - 3 рабочих дня с момента подписания гражданином заявления об ознакомлении со сведениями о ребенке (детях), подлежащем(их) устройству в семью граждан.</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19.11. Специалист, ответственный за прием граждан, выдает лично гражданину направление на посещение ребенка, оставшегося без попечения родителей, и информирует об этом регионального оператора по месту фактического нахождения указанного ребенка, высылая ему копию направления на посещение ребенка.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выдачи направления гражданину Российской Федерации, постоянно проживающему за пределами Российской Федерации, иностранному гражданину или лицу без гражданства специалист, ответственный за прием граждан, направляет региональному оператору также копию заключения компетентного органа государства, гражданином которого является указанное лицо, или государства, в котором оно имеет постоянное место жительства, об условиях его жизни и возможности быть усыновителем.</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Максимальный срок информирования регионального оператора - 3 рабочих дня с момента выдачи направления на посещение ребенка, оставшегося без попечения родителей.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19.12. Направление выдается на посещение одного ребенка и действительно в течение 10 дней с даты его выдачи.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Срок действия направления может быть продлен Минобрнауки России при наличии оснований, препятствующих гражданину посетить ребенка в установленный срок (болезнь, служебная командировка и др.).</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продления срока действия направления гражданин подает письменное заявление в Минобрнауки России в произвольной форме с обоснованием причин невозможности посетить ребенка в установленный срок.</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53" w:name="Par329"/>
      <w:bookmarkEnd w:id="353"/>
      <w:r>
        <w:rPr>
          <w:rFonts w:ascii="Calibri" w:hAnsi="Calibri" w:cs="Calibri"/>
        </w:rPr>
        <w:t xml:space="preserve">19.13. Гражданин обязан в установленный для посещения ребенка, оставшегося без попечения родителей, срок проинформировать Минобрнауки России о результатах посещения этого ребенка и принятом им решении в письменной форме согласно </w:t>
      </w:r>
      <w:hyperlink w:anchor="Par2153" w:history="1">
        <w:r>
          <w:rPr>
            <w:rFonts w:ascii="Calibri" w:hAnsi="Calibri" w:cs="Calibri"/>
            <w:color w:val="0000FF"/>
          </w:rPr>
          <w:t>приложению N 25</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54" w:name="Par330"/>
      <w:bookmarkEnd w:id="354"/>
      <w:r>
        <w:rPr>
          <w:rFonts w:ascii="Calibri" w:hAnsi="Calibri" w:cs="Calibri"/>
        </w:rPr>
        <w:t xml:space="preserve">19.14. При отказе гражданина от приема на воспитание в свою семью предложенного ему ребенка он имеет право получить направление на посещение другого выбранного им ребенка в порядке, установленном </w:t>
      </w:r>
      <w:hyperlink w:anchor="Par307" w:history="1">
        <w:r>
          <w:rPr>
            <w:rFonts w:ascii="Calibri" w:hAnsi="Calibri" w:cs="Calibri"/>
            <w:color w:val="0000FF"/>
          </w:rPr>
          <w:t>пунктами 19.3</w:t>
        </w:r>
      </w:hyperlink>
      <w:r>
        <w:rPr>
          <w:rFonts w:ascii="Calibri" w:hAnsi="Calibri" w:cs="Calibri"/>
        </w:rPr>
        <w:t xml:space="preserve"> - </w:t>
      </w:r>
      <w:hyperlink w:anchor="Par329" w:history="1">
        <w:r>
          <w:rPr>
            <w:rFonts w:ascii="Calibri" w:hAnsi="Calibri" w:cs="Calibri"/>
            <w:color w:val="0000FF"/>
          </w:rPr>
          <w:t>19.13</w:t>
        </w:r>
      </w:hyperlink>
      <w:r>
        <w:rPr>
          <w:rFonts w:ascii="Calibri" w:hAnsi="Calibri" w:cs="Calibri"/>
        </w:rPr>
        <w:t xml:space="preserve"> настоящего Регламента.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отказе гражданина от приема на воспитание в свою семью предложенного ему ребенка и от поиска другого ребенка и представлении им заявления в письменной форме о прекращении учета сведений о нем в федеральном банке данных о детях сведения о данном гражданине снимаются с учета в федеральном банке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Снятие с учета в федеральном банке данных о детях сведений о гражданине в случае принятия гражданином ребенка на воспитание в свою семью, представления им заявления в письменной форме о прекращении учета сведений о нем в федеральном банке данных о детях, а также в других случаях, предусмотренных законодательством Российской Федерации, оформляется распоряжением директора (заместителя директора) Департамента.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Оказание содействия гражданам в случае отсутствия в федеральном банке данных о детях сведений о ребенке, соответствующем их пожеланиям.</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20.1. Блок-схема последовательности действий при исполнении административной процедуры по оказанию содействия гражданам в случае отсутствия в федеральном банке данных о детях сведений о ребенке, соответствующем их пожеланиям, приведена в </w:t>
      </w:r>
      <w:hyperlink w:anchor="Par2196" w:history="1">
        <w:r>
          <w:rPr>
            <w:rFonts w:ascii="Calibri" w:hAnsi="Calibri" w:cs="Calibri"/>
            <w:color w:val="0000FF"/>
          </w:rPr>
          <w:t>приложении N 26</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20.2. Основанием для начала выполнения административной процедуры является поступление в Минобрнауки России заявления гражданина в произвольной форме о дальнейшем поиске ребенка (детей), оставшегося без попечения родителей, соответствующего его пожеланиям, в случае отсутствия </w:t>
      </w:r>
      <w:r>
        <w:rPr>
          <w:rFonts w:ascii="Calibri" w:hAnsi="Calibri" w:cs="Calibri"/>
        </w:rPr>
        <w:lastRenderedPageBreak/>
        <w:t>сведений о таком ребенке (детях) в федеральном банке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20.3. Специалист, ответственный за прием граждан, не реже одного раза в месяц письменно уведомляет гражданина о поступлении (непоступлении) в федеральный банк данных о детях новых анкет детей, оставшихся без попечения родителей, содержащих сведения, которые соответствуют его пожеланиям.</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Письмо с уведомлением гражданина оформляется в установленном в Минобрнауки России порядке делопроизводства и подписывается директором (заместителем директора) Департамента.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Максимальный срок подготовки указанного письма - 3 рабочих дня с момента поступления к специалисту, ответственному за прием граждан, необходимой информации.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20.4. Гражданин в 15-дневный срок со дня получения уведомления о наличии в федеральном или региональном банке данных о детях сведений о ребенке (детях), соответствующих его пожеланиям, может явиться в Минобрнауки России для ознакомления с информацией о данном ребенке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срок может быть продлен, если гражданин в 15-дневный срок со дня получения уведомления проинформирует Минобрнауки России об основаниях, препятствующих ему ознакомиться с информацией о ребенке (детях) (болезнь, служебная командировка и др.).</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20.5. Если гражданин, дважды получив уведомление о результатах поиска ребенка, оставшегося без попечения родителей, не явился в Минобрнауки России, поиск ребенка для данного гражданина приостанавливается и может быть возобновлен на основании повторного письменного заявления гражданина.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Приостановление поиска ребенка (детей), оставшегося без попечения родителей, соответствующего пожеланиям гражданина, оформляется распоряжением директора (заместителя директора) Департамента.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55" w:name="Par343"/>
      <w:bookmarkEnd w:id="355"/>
      <w:r>
        <w:rPr>
          <w:rFonts w:ascii="Calibri" w:hAnsi="Calibri" w:cs="Calibri"/>
        </w:rPr>
        <w:t xml:space="preserve">20.6. При ознакомлении гражданина со сведениями о детях и согласии или отказе гражданина посетить указанного ребенка специалист, ответственный за прием граждан, предлагает гражданину заполнить заявление об ознакомлении со сведениями о ребенке (детях), подлежащем(их) устройству в семью граждан, по форме согласно </w:t>
      </w:r>
      <w:hyperlink w:anchor="Par2035" w:history="1">
        <w:r>
          <w:rPr>
            <w:rFonts w:ascii="Calibri" w:hAnsi="Calibri" w:cs="Calibri"/>
            <w:color w:val="0000FF"/>
          </w:rPr>
          <w:t>приложению N 23</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20.7. После заполнения гражданином заявления, указанного в </w:t>
      </w:r>
      <w:hyperlink w:anchor="Par343" w:history="1">
        <w:r>
          <w:rPr>
            <w:rFonts w:ascii="Calibri" w:hAnsi="Calibri" w:cs="Calibri"/>
            <w:color w:val="0000FF"/>
          </w:rPr>
          <w:t>пункте 20.6</w:t>
        </w:r>
      </w:hyperlink>
      <w:r>
        <w:rPr>
          <w:rFonts w:ascii="Calibri" w:hAnsi="Calibri" w:cs="Calibri"/>
        </w:rPr>
        <w:t xml:space="preserve"> настоящего Регламента, осуществляются действия, предусмотренные </w:t>
      </w:r>
      <w:hyperlink w:anchor="Par321" w:history="1">
        <w:r>
          <w:rPr>
            <w:rFonts w:ascii="Calibri" w:hAnsi="Calibri" w:cs="Calibri"/>
            <w:color w:val="0000FF"/>
          </w:rPr>
          <w:t>пунктами 19.10</w:t>
        </w:r>
      </w:hyperlink>
      <w:r>
        <w:rPr>
          <w:rFonts w:ascii="Calibri" w:hAnsi="Calibri" w:cs="Calibri"/>
        </w:rPr>
        <w:t xml:space="preserve"> - </w:t>
      </w:r>
      <w:hyperlink w:anchor="Par330" w:history="1">
        <w:r>
          <w:rPr>
            <w:rFonts w:ascii="Calibri" w:hAnsi="Calibri" w:cs="Calibri"/>
            <w:color w:val="0000FF"/>
          </w:rPr>
          <w:t>19.14</w:t>
        </w:r>
      </w:hyperlink>
      <w:r>
        <w:rPr>
          <w:rFonts w:ascii="Calibri" w:hAnsi="Calibri" w:cs="Calibri"/>
        </w:rPr>
        <w:t xml:space="preserve"> настоящего Регламента.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Рассмотрение запросов региональных операторов о предоставлении сведений о детях, состоящих на учете в федеральном банке данных о детях и отвечающих требованиям, указанным в запросе.</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56" w:name="Par346"/>
      <w:bookmarkEnd w:id="356"/>
      <w:r>
        <w:rPr>
          <w:rFonts w:ascii="Calibri" w:hAnsi="Calibri" w:cs="Calibri"/>
        </w:rPr>
        <w:t xml:space="preserve">21.1. Блок-схема последовательности действий при исполнении административной процедуры по рассмотрению запросов региональных операторов о предоставлении сведений о детях, состоящих на учете в федеральном банке данных о детях и отвечающих требованиям, указанным в запросе, приведена в </w:t>
      </w:r>
      <w:hyperlink w:anchor="Par2276" w:history="1">
        <w:r>
          <w:rPr>
            <w:rFonts w:ascii="Calibri" w:hAnsi="Calibri" w:cs="Calibri"/>
            <w:color w:val="0000FF"/>
          </w:rPr>
          <w:t>приложении N 27</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21.2. Основанием для начала выполнения административной процедуры является поступление в Минобрнауки России запроса регионального оператора о предоставлении сведений о детях, состоящих на учете в федеральном банке данных о детях и отвечающих требованиям, указанным в запросе, составленного по форме согласно </w:t>
      </w:r>
      <w:hyperlink w:anchor="Par2387" w:history="1">
        <w:r>
          <w:rPr>
            <w:rFonts w:ascii="Calibri" w:hAnsi="Calibri" w:cs="Calibri"/>
            <w:color w:val="0000FF"/>
          </w:rPr>
          <w:t>приложению N 28</w:t>
        </w:r>
      </w:hyperlink>
      <w:r>
        <w:rPr>
          <w:rFonts w:ascii="Calibri" w:hAnsi="Calibri" w:cs="Calibri"/>
        </w:rPr>
        <w:t xml:space="preserve"> к настоящему Регламенту, в случае невозможности подобрать ребенка в регионе по месту жительства кандидатов в усыновители.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Основанием для направления региональным оператором запроса является письменное заявление гражданина, желающего принять ребенка на воспитание в свою семью, о предоставлении сведений о ребенке (детях), состоящих на учете в федеральном банке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Региональный оператор в течение 3 рабочих дней со дня подачи гражданином заявления направляет в Минобрнауки России запрос, по форме согласно </w:t>
      </w:r>
      <w:hyperlink w:anchor="Par2387" w:history="1">
        <w:r>
          <w:rPr>
            <w:rFonts w:ascii="Calibri" w:hAnsi="Calibri" w:cs="Calibri"/>
            <w:color w:val="0000FF"/>
          </w:rPr>
          <w:t>приложению N 28</w:t>
        </w:r>
      </w:hyperlink>
      <w:r>
        <w:rPr>
          <w:rFonts w:ascii="Calibri" w:hAnsi="Calibri" w:cs="Calibri"/>
        </w:rPr>
        <w:t xml:space="preserve"> к настоящему Регламенту, о предоставлении сведений о ребенке (детях), состоящих на учете в федеральном банке данных о детях в соответствующем субъекте Российской Федерации, указанном в запросе.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21.3. Специалист, ответственный за рассмотрение запросов регионального оператора, проверяет наличие в федеральном банке данных о детях сведений о детях, оставшихся без попечения родителей, отвечающих требованиям, указанным в запросе.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Максимальный срок проверки - 10 рабочих дней с момента поступления запроса регионального оператора о предоставлении сведений о детях, состоящих на учете в федеральном банке данных о детях, и отвечающих требованиям, указанным в запросе, к специалисту, ответственному за рассмотрение запросов регионального оператора.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21.4. По итогам проведения проверки специалист, ответственный за рассмотрение запросов </w:t>
      </w:r>
      <w:r>
        <w:rPr>
          <w:rFonts w:ascii="Calibri" w:hAnsi="Calibri" w:cs="Calibri"/>
        </w:rPr>
        <w:lastRenderedPageBreak/>
        <w:t>регионального оператора, направляет региональному оператору производную информацию о детях, сведения о которых соответствуют его запросу, или готовит письмо региональному оператору, в котором сообщается об отсутствии в федеральном банке данных о детях таких сведений.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анкете ребенка, информация о котором направлена региональному оператору, делается соответствующая отметка.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Региональный оператор доводит полученную из Минобрнауки России информацию до сведения гражданина в трехдневный срок со дня ее получения и в семидневный срок со дня ознакомления гражданина с вышеуказанной информацией письменно по форме согласно </w:t>
      </w:r>
      <w:hyperlink w:anchor="Par2440" w:history="1">
        <w:r>
          <w:rPr>
            <w:rFonts w:ascii="Calibri" w:hAnsi="Calibri" w:cs="Calibri"/>
            <w:color w:val="0000FF"/>
          </w:rPr>
          <w:t>приложению N 29</w:t>
        </w:r>
      </w:hyperlink>
      <w:r>
        <w:rPr>
          <w:rFonts w:ascii="Calibri" w:hAnsi="Calibri" w:cs="Calibri"/>
        </w:rPr>
        <w:t xml:space="preserve"> к настоящему Регламенту уведомляет Минобрнауки России о решении гражданина посетить выбранного им ребенка или продолжить поиск ребенка в соответствии с пожеланиями гражданина.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21.5. При получении от регионального оператора уведомления о решении гражданина продолжить поиск ребенка в соответствии с пожеланиями гражданина специалист, ответственный за рассмотрение запросов регионального оператора, продолжает поиск указанного ребенка и не реже одного раза в месяц в порядке, установленном в </w:t>
      </w:r>
      <w:hyperlink w:anchor="Par350" w:history="1">
        <w:r>
          <w:rPr>
            <w:rFonts w:ascii="Calibri" w:hAnsi="Calibri" w:cs="Calibri"/>
            <w:color w:val="0000FF"/>
          </w:rPr>
          <w:t>пункте 21.3</w:t>
        </w:r>
      </w:hyperlink>
      <w:r>
        <w:rPr>
          <w:rFonts w:ascii="Calibri" w:hAnsi="Calibri" w:cs="Calibri"/>
        </w:rPr>
        <w:t xml:space="preserve"> настоящего Регламента, направляет региональному оператору копии анкет детей, оставшихся без попечения родителей, сведения о которых вновь поступили в федеральный банк данных о детях и соответствуют запросу.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Уведомление региональным оператором Минобрнауки России о желании гражданина продолжить поиск ребенка является обязательным условием для его продолжения.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21.6. После получения уведомления о решении гражданина посетить выбранного им ребенка, оставшегося без попечения родителей, специалист, ответственный за рассмотрение запросов регионального оператора, готовит для выдачи гражданину направление на посещение ребенка, оставшегося без попечения родителей, и направляет его соответствующему региональному оператору.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Максимальный срок подготовки направления на посещение ребенка и направления его соответствующему региональному оператору по месту жительства усыновителей - 5 рабочих дней со дня получения уведомления о решении гражданина посетить выбранного им ребенка, оставшегося без попечения родителей.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21.7. Специалист, ответственный за рассмотрение запросов регионального оператора, письменно информирует регионального оператора по месту нахождения выбранного ребенка, оставшегося без попечения родителей, о направлении региональному оператору по месту жительства гражданина анкеты ребенка, оставшегося без попечения родителей, и направления на его посещение.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Максимальный срок информирования регионального оператора по месту нахождения выбранного ребенка, оставшегося без попечения родителей, - 5 рабочих дней со дня получения уведомления о решении гражданина посетить выбранного им ребенка, оставшегося без попечения родителей, специалистом, ответственным за рассмотрение запросов регионального оператора.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Рассмотрение запросов региональных операторов о подтверждении наличия на федеральном учете в государственном банке данных о детях сведений об усыновляемом ребенке.</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57" w:name="Par362"/>
      <w:bookmarkEnd w:id="357"/>
      <w:r>
        <w:rPr>
          <w:rFonts w:ascii="Calibri" w:hAnsi="Calibri" w:cs="Calibri"/>
        </w:rPr>
        <w:t xml:space="preserve">22.1. Блок-схема последовательности действий при исполнении административной процедуры по рассмотрению запросов региональных операторов о подтверждении наличия на федеральном учете в государственном банке данных о детях сведений об усыновляемом ребенке приведена в </w:t>
      </w:r>
      <w:hyperlink w:anchor="Par2487" w:history="1">
        <w:r>
          <w:rPr>
            <w:rFonts w:ascii="Calibri" w:hAnsi="Calibri" w:cs="Calibri"/>
            <w:color w:val="0000FF"/>
          </w:rPr>
          <w:t>приложении N 30</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58" w:name="Par363"/>
      <w:bookmarkEnd w:id="358"/>
      <w:r>
        <w:rPr>
          <w:rFonts w:ascii="Calibri" w:hAnsi="Calibri" w:cs="Calibri"/>
        </w:rPr>
        <w:t xml:space="preserve">22.2. Основанием для начала выполнения административной процедуры является поступление в Минобрнауки России письменного запроса регионального оператора о подтверждении наличия на федеральном учете в государственном банке данных о детях сведений об усыновляемом ребенке (далее - запрос регионального оператора) по форме согласно </w:t>
      </w:r>
      <w:hyperlink w:anchor="Par2581" w:history="1">
        <w:r>
          <w:rPr>
            <w:rFonts w:ascii="Calibri" w:hAnsi="Calibri" w:cs="Calibri"/>
            <w:color w:val="0000FF"/>
          </w:rPr>
          <w:t>приложению N 31</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59" w:name="Par364"/>
      <w:bookmarkEnd w:id="359"/>
      <w:r>
        <w:rPr>
          <w:rFonts w:ascii="Calibri" w:hAnsi="Calibri" w:cs="Calibri"/>
        </w:rPr>
        <w:t>22.3. В случае если при осуществлении подбора и досудебной подготовки к усыновлению ребенка гражданином Российской Федерации, постоянно проживающим за пределами Российской Федерации, иностранным гражданином или лицом без гражданства было приостановлено или прекращено действие разрешения на осуществление деятельности или разрешения на открытие представительства иностранной организации, представляющей интересы указанного лица на территории Российской Федерации, в запросе регионального оператора указывается, что действия на этапе подбора ребенка и досудебной подготовки к усыновлению гражданин Российской Федерации, постоянно проживающий за пределами Российской Федерации, иностранный гражданин или лицо без гражданства осуществляли: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приостановления (прекращения действия) разрешения на осуществление деятельности или разрешения на открытие представительства иностранной организации - при содействии указанной организации;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после приостановления (прекращения действия) разрешения на осуществление деятельности или разрешения на открытие представительства иностранной организации - лично или при содействии иной иностранной организации, имеющей соответствующее действующее разрешение.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22.4. Поступивший запрос регионального оператора специалист, ответственный за рассмотрение запросов регионального оператора, регистрирует в журнале регистрации запросов региональных операторов (</w:t>
      </w:r>
      <w:hyperlink w:anchor="Par2683" w:history="1">
        <w:r>
          <w:rPr>
            <w:rFonts w:ascii="Calibri" w:hAnsi="Calibri" w:cs="Calibri"/>
            <w:color w:val="0000FF"/>
          </w:rPr>
          <w:t>приложение N 32</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60" w:name="Par368"/>
      <w:bookmarkEnd w:id="360"/>
      <w:r>
        <w:rPr>
          <w:rFonts w:ascii="Calibri" w:hAnsi="Calibri" w:cs="Calibri"/>
        </w:rPr>
        <w:t>22.5. Специалист, ответственный за рассмотрение запросов регионального оператора, проверяет:</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соответствие запроса регионального оператора требованиям, установленным </w:t>
      </w:r>
      <w:hyperlink w:anchor="Par363" w:history="1">
        <w:r>
          <w:rPr>
            <w:rFonts w:ascii="Calibri" w:hAnsi="Calibri" w:cs="Calibri"/>
            <w:color w:val="0000FF"/>
          </w:rPr>
          <w:t>пунктами 22.2</w:t>
        </w:r>
      </w:hyperlink>
      <w:r>
        <w:rPr>
          <w:rFonts w:ascii="Calibri" w:hAnsi="Calibri" w:cs="Calibri"/>
        </w:rPr>
        <w:t xml:space="preserve"> и </w:t>
      </w:r>
      <w:hyperlink w:anchor="Par364" w:history="1">
        <w:r>
          <w:rPr>
            <w:rFonts w:ascii="Calibri" w:hAnsi="Calibri" w:cs="Calibri"/>
            <w:color w:val="0000FF"/>
          </w:rPr>
          <w:t>22.3</w:t>
        </w:r>
      </w:hyperlink>
      <w:r>
        <w:rPr>
          <w:rFonts w:ascii="Calibri" w:hAnsi="Calibri" w:cs="Calibri"/>
        </w:rPr>
        <w:t xml:space="preserve"> настоящего Регламента;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наличие и срок нахождения сведений о ребенке, оставшемся без попечения родителей, указанном в запросе регионального оператора, в федеральном банке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61" w:name="Par371"/>
      <w:bookmarkEnd w:id="361"/>
      <w:r>
        <w:rPr>
          <w:rFonts w:ascii="Calibri" w:hAnsi="Calibri" w:cs="Calibri"/>
        </w:rPr>
        <w:t>22.6. В случае если запрос регионального оператора не соответствует установленной форме или имеет недостатки по существу (неверно указанные данные о ребенке, гражданах, наименование и адрес иностранной организации, представляющей интересы граждан, и другие недостатки), а также в случае если в федеральном банке данных о детях нет сведений об указанном в запросе ребенке, оставшемся без попечения родителей, или срок нахождения данных сведений в федеральном банке данных о детях не позволяет передать ребенка на усыновление гражданам Российской Федерации, постоянно проживающим за пределами Российской Федерации, иностранным гражданам и лицам без гражданства, специалист, ответственный за рассмотрение запросов регионального оператора, в письменной форме сообщает об этом региональному оператору.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Указанное письмо оформляется в соответствии с установленным в Минобрнауки России порядком делопроизводства и подписывается директором (заместителем директора) Департамента.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62" w:name="Par373"/>
      <w:bookmarkEnd w:id="362"/>
      <w:r>
        <w:rPr>
          <w:rFonts w:ascii="Calibri" w:hAnsi="Calibri" w:cs="Calibri"/>
        </w:rPr>
        <w:t>22.7. Специалист, ответственный за рассмотрение запросов регионального оператора, имеет право письменно запросить у регионального оператора дополнительные разъяснения и уточнения по его запросу.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качестве дополнительной информации специалистом могут быть запрошены сведения о мерах, предпринятых органами опеки и попечительства, региональным оператором по устройству и оказанию содействия в устройстве ребенка на воспитание в семью граждан Российской Федерации, постоянно проживающих на территории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Письмо с просьбой к региональному оператору представить дополнительную информацию оформляется в установленном в Минобрнауки России порядке делопроизводства и подписывается директором (заместителем директора) Департамента.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22.8. При отсутствии обстоятельств, перечисленных в </w:t>
      </w:r>
      <w:hyperlink w:anchor="Par371" w:history="1">
        <w:r>
          <w:rPr>
            <w:rFonts w:ascii="Calibri" w:hAnsi="Calibri" w:cs="Calibri"/>
            <w:color w:val="0000FF"/>
          </w:rPr>
          <w:t>пункте 22.6</w:t>
        </w:r>
      </w:hyperlink>
      <w:r>
        <w:rPr>
          <w:rFonts w:ascii="Calibri" w:hAnsi="Calibri" w:cs="Calibri"/>
        </w:rPr>
        <w:t xml:space="preserve"> настоящего Регламента, и предоставлении региональным оператором всей необходимой информации специалист, ответственный за рассмотрение запросов регионального оператора, готовит ответ на запрос регионального оператора по форме согласно </w:t>
      </w:r>
      <w:hyperlink w:anchor="Par2708" w:history="1">
        <w:r>
          <w:rPr>
            <w:rFonts w:ascii="Calibri" w:hAnsi="Calibri" w:cs="Calibri"/>
            <w:color w:val="0000FF"/>
          </w:rPr>
          <w:t>приложению N 33</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Ответ на запрос регионального оператора оформляется в установленном в Минобрнауки России порядке делопроизводства и подписывается директором (заместителем директора) Департамента.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Максимальный срок подготовки ответа на запрос регионального оператора с учетом проверки в соответствии с </w:t>
      </w:r>
      <w:hyperlink w:anchor="Par368" w:history="1">
        <w:r>
          <w:rPr>
            <w:rFonts w:ascii="Calibri" w:hAnsi="Calibri" w:cs="Calibri"/>
            <w:color w:val="0000FF"/>
          </w:rPr>
          <w:t>пунктом 22.5</w:t>
        </w:r>
      </w:hyperlink>
      <w:r>
        <w:rPr>
          <w:rFonts w:ascii="Calibri" w:hAnsi="Calibri" w:cs="Calibri"/>
        </w:rPr>
        <w:t xml:space="preserve"> настоящего Регламента - 10 дней со дня регистрации указанного запроса в журнале регистрации запросов региональных операторов.</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Отсчет 10-дневного срока ответа на запрос регионального оператора в случаях, указанных в </w:t>
      </w:r>
      <w:hyperlink w:anchor="Par371" w:history="1">
        <w:r>
          <w:rPr>
            <w:rFonts w:ascii="Calibri" w:hAnsi="Calibri" w:cs="Calibri"/>
            <w:color w:val="0000FF"/>
          </w:rPr>
          <w:t>пунктах 22.6</w:t>
        </w:r>
      </w:hyperlink>
      <w:r>
        <w:rPr>
          <w:rFonts w:ascii="Calibri" w:hAnsi="Calibri" w:cs="Calibri"/>
        </w:rPr>
        <w:t xml:space="preserve"> и </w:t>
      </w:r>
      <w:hyperlink w:anchor="Par373" w:history="1">
        <w:r>
          <w:rPr>
            <w:rFonts w:ascii="Calibri" w:hAnsi="Calibri" w:cs="Calibri"/>
            <w:color w:val="0000FF"/>
          </w:rPr>
          <w:t>22.7</w:t>
        </w:r>
      </w:hyperlink>
      <w:r>
        <w:rPr>
          <w:rFonts w:ascii="Calibri" w:hAnsi="Calibri" w:cs="Calibri"/>
        </w:rPr>
        <w:t xml:space="preserve"> настоящего Регламента, происходит со дня регистрации указанного запроса в журнале регистрации запросов региональных операторов.</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22.9. После подготовки ответа на запрос регионального оператора специалист, ответственный за рассмотрение запросов регионального оператора, делает соответствующую отметку об этом в журнале регистрации запросов региональных операторов (</w:t>
      </w:r>
      <w:hyperlink w:anchor="Par2683" w:history="1">
        <w:r>
          <w:rPr>
            <w:rFonts w:ascii="Calibri" w:hAnsi="Calibri" w:cs="Calibri"/>
            <w:color w:val="0000FF"/>
          </w:rPr>
          <w:t>приложение N 32</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22.10. Доставка ответов на запросы региональных операторов производится через Государственную фельдъегерскую службу Российской Федерации на договорной основе.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исключительных случаях, связанных с техническими проблемами или форс-мажорными обстоятельствами, по решению директора (заместителя директора) Департамента ответ на запрос регионального оператора может быть направлен факсимильным сообщением. При этом оригинал ответа также направляется через Государственную фельдъегерскую службу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Рассмотрение запросов и обращений заинтересованных федеральных органов государственной власти, судебных и правоохранительных органов, а также Уполномоченного по правам человека в </w:t>
      </w:r>
      <w:r>
        <w:rPr>
          <w:rFonts w:ascii="Calibri" w:hAnsi="Calibri" w:cs="Calibri"/>
        </w:rPr>
        <w:lastRenderedPageBreak/>
        <w:t>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23.1. Основанием для начала выполнения административной процедуры является поступление в Минобрнауки России запроса или обращения заинтересованного федерального органа государственной власти, судебных и правоохранительных органов, а также Уполномоченного по правам человека в Российской Федерации о предоставлении информации из федерального банка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23.2. Специалист, ответственный за прием граждан, в порядке и сроки, установленные законодательством Российской Федерации и нормативными правовыми актами Минобрнауки России, готовит ответ на запрос или обращение.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23.3. Конфиденциальная информация о детях, оставшихся без попечения родителей, и гражданах, содержащаяся в федеральном банке данных о детях, может быть предоставлена только по запросам суда, органов прокуратуры, органов дознания или следствия, либо Уполномоченного по правам человека в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Выдача предварительных разрешений на усыновление детей, являющихся гражданами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24.1. Блок-схема последовательности действий при исполнении административной процедуры по выдаче предварительных разрешений на усыновление детей, являющихся гражданами Российской Федерации, приведена в </w:t>
      </w:r>
      <w:hyperlink w:anchor="Par2763" w:history="1">
        <w:r>
          <w:rPr>
            <w:rFonts w:ascii="Calibri" w:hAnsi="Calibri" w:cs="Calibri"/>
            <w:color w:val="0000FF"/>
          </w:rPr>
          <w:t>приложении N 34</w:t>
        </w:r>
      </w:hyperlink>
      <w:r>
        <w:rPr>
          <w:rFonts w:ascii="Calibri" w:hAnsi="Calibri" w:cs="Calibri"/>
        </w:rPr>
        <w:t xml:space="preserve"> к настоящему Регламенту.</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63" w:name="Par389"/>
      <w:bookmarkEnd w:id="363"/>
      <w:r>
        <w:rPr>
          <w:rFonts w:ascii="Calibri" w:hAnsi="Calibri" w:cs="Calibri"/>
        </w:rPr>
        <w:t xml:space="preserve">24.2. Основанием для начала выполнения административной процедуры является представление в Минобрнауки России иностранным гражданином или лицом без гражданства, желающим усыновить ребенка, гражданина Российской Федерации, в случае, если указанный ребенок или его родители, являющиеся гражданами Российской Федерации, никогда не проживали на территории Российской Федерации, документов, указанных в </w:t>
      </w:r>
      <w:hyperlink w:anchor="Par174" w:history="1">
        <w:r>
          <w:rPr>
            <w:rFonts w:ascii="Calibri" w:hAnsi="Calibri" w:cs="Calibri"/>
            <w:color w:val="0000FF"/>
          </w:rPr>
          <w:t>пункте 12.7</w:t>
        </w:r>
      </w:hyperlink>
      <w:r>
        <w:rPr>
          <w:rFonts w:ascii="Calibri" w:hAnsi="Calibri" w:cs="Calibri"/>
        </w:rPr>
        <w:t xml:space="preserve"> настоящего Регламента.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24.3. Специалист, ответственный за прием граждан, проверяет наличие и соответствие требованиям, установленных </w:t>
      </w:r>
      <w:hyperlink w:anchor="Par174" w:history="1">
        <w:r>
          <w:rPr>
            <w:rFonts w:ascii="Calibri" w:hAnsi="Calibri" w:cs="Calibri"/>
            <w:color w:val="0000FF"/>
          </w:rPr>
          <w:t>пунктами 12.7</w:t>
        </w:r>
      </w:hyperlink>
      <w:r>
        <w:rPr>
          <w:rFonts w:ascii="Calibri" w:hAnsi="Calibri" w:cs="Calibri"/>
        </w:rPr>
        <w:t xml:space="preserve"> - </w:t>
      </w:r>
      <w:hyperlink w:anchor="Par190" w:history="1">
        <w:r>
          <w:rPr>
            <w:rFonts w:ascii="Calibri" w:hAnsi="Calibri" w:cs="Calibri"/>
            <w:color w:val="0000FF"/>
          </w:rPr>
          <w:t>12.9</w:t>
        </w:r>
      </w:hyperlink>
      <w:r>
        <w:rPr>
          <w:rFonts w:ascii="Calibri" w:hAnsi="Calibri" w:cs="Calibri"/>
        </w:rPr>
        <w:t xml:space="preserve"> настоящего Регламента, всех необходимых документов, представленных иностранным гражданином или лицом без гражданства.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Максимальный срок рассмотрения документов - 10 рабочих дней с момента представления документов специалисту, ответственному за прием граждан.</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24.4. В случае отсутствия необходимых документов или несоответствия их содержания или оформления установленным требованиям специалист, ответственный за прием граждан, сообщает иностранному гражданину, лицу без гражданства или в консульское учреждение Российской Федерации, в случае если документы были представлены через данное консульское учреждение Российской Федерации, о необходимости представить недостающие или исправленные документы.</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Информация о необходимости представить недостающие или исправленные, или оформленные надлежащим образом документы сообщается письмом, оформленным в установленном в Минобрнауки России порядке делопроизводства, за подписью директора (заместителя директора) Департамента.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Максимальный срок подготовки письма о необходимости представить недостающие или исправленные, или оформленные надлежащим образом документы - 3 рабочих дня со дня обнаружения соответствующих недостатков.</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24.5. При несогласии иностранного гражданина или лица без гражданства представить недостающие или исправленные, или оформленные надлежащим образом документы либо невозможности их предоставления, а также при наличии иных оснований для отказа в выдаче предварительных разрешений на усыновление детей, являющихся гражданами Российской Федерации, указанных в </w:t>
      </w:r>
      <w:hyperlink w:anchor="Par129" w:history="1">
        <w:r>
          <w:rPr>
            <w:rFonts w:ascii="Calibri" w:hAnsi="Calibri" w:cs="Calibri"/>
            <w:color w:val="0000FF"/>
          </w:rPr>
          <w:t>пункте 9</w:t>
        </w:r>
      </w:hyperlink>
      <w:r>
        <w:rPr>
          <w:rFonts w:ascii="Calibri" w:hAnsi="Calibri" w:cs="Calibri"/>
        </w:rPr>
        <w:t xml:space="preserve"> настоящего Регламента, специалист, ответственный за прием граждан, готовит письменный мотивированный отказ в выдаче предварительного разрешения на усыновление ребенка, являющегося гражданином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Письмо с отказом в выдаче предварительного разрешения на усыновление ребенка, являющегося гражданином Российской Федерации, оформляется в установленном в Минобрнауки России порядке делопроизводства и подписывается директором (заместителем директора) Департамента.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Отказ должен содержать основания, по которым предварительное разрешение на усыновление ребенка, являющегося гражданином Российской Федерации, не может быть выдано.</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24.6. При соответствии документов, представленных иностранным гражданином или лицом без гражданства, установленным требованиям специалист, ответственный за прием граждан, готовит предварительное разрешение на усыновление ребенка, являющегося гражданином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Предварительное разрешение на усыновление ребенка, гражданина Российской Федерации </w:t>
      </w:r>
      <w:r>
        <w:rPr>
          <w:rFonts w:ascii="Calibri" w:hAnsi="Calibri" w:cs="Calibri"/>
        </w:rPr>
        <w:lastRenderedPageBreak/>
        <w:t>должно содержать:</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ссылки на нормативные правовые акты, в соответствии с которыми выдается данное предварительное разрешение;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фамилию, имя и отчество (при наличии) родителя (родителей), давших согласие на усыновление ребенка, гражданина Российской Федерации, либо обстоятельства, при которых в соответствии с Семейным </w:t>
      </w:r>
      <w:hyperlink r:id="rId2078" w:history="1">
        <w:r>
          <w:rPr>
            <w:rFonts w:ascii="Calibri" w:hAnsi="Calibri" w:cs="Calibri"/>
            <w:color w:val="0000FF"/>
          </w:rPr>
          <w:t>кодексом</w:t>
        </w:r>
      </w:hyperlink>
      <w:r>
        <w:rPr>
          <w:rFonts w:ascii="Calibri" w:hAnsi="Calibri" w:cs="Calibri"/>
        </w:rPr>
        <w:t xml:space="preserve"> Российской Федерации усыновление ребенка допускается без согласия родителей, со ссылкой на документ, подтверждающий наличие указанных обстоятельств;</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фамилию, имя, отчество (при наличии), дату рождения усыновляемого ребенка, гражданина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фамилию, имя, наименование страны проживания гражданина (граждан), усыновляющих ребенка, гражданина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Предварительное разрешение на усыновление ребенка, являющегося гражданином Российской Федерации, оформляется в установленном в Минобрнауки России порядке делопроизводства и подписывается Министром (заместителем Министра) образования и науки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Максимальный срок оформления и подписания предварительного разрешения на усыновление ребенка, являющегося гражданином Российской Федерации, - 10 рабочих дней с момента окончания проверки, указанной в </w:t>
      </w:r>
      <w:hyperlink w:anchor="Par389" w:history="1">
        <w:r>
          <w:rPr>
            <w:rFonts w:ascii="Calibri" w:hAnsi="Calibri" w:cs="Calibri"/>
            <w:color w:val="0000FF"/>
          </w:rPr>
          <w:t>пункте 24.2</w:t>
        </w:r>
      </w:hyperlink>
      <w:r>
        <w:rPr>
          <w:rFonts w:ascii="Calibri" w:hAnsi="Calibri" w:cs="Calibri"/>
        </w:rPr>
        <w:t xml:space="preserve"> настоящего Регламента.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rsidP="00884921">
      <w:pPr>
        <w:widowControl w:val="0"/>
        <w:autoSpaceDE w:val="0"/>
        <w:autoSpaceDN w:val="0"/>
        <w:adjustRightInd w:val="0"/>
        <w:spacing w:after="0" w:line="240" w:lineRule="auto"/>
        <w:jc w:val="center"/>
        <w:outlineLvl w:val="1"/>
        <w:rPr>
          <w:rFonts w:ascii="Calibri" w:hAnsi="Calibri" w:cs="Calibri"/>
        </w:rPr>
      </w:pPr>
      <w:bookmarkStart w:id="364" w:name="Par407"/>
      <w:bookmarkEnd w:id="364"/>
      <w:r>
        <w:rPr>
          <w:rFonts w:ascii="Calibri" w:hAnsi="Calibri" w:cs="Calibri"/>
        </w:rPr>
        <w:t>IV. Порядок и формы контроля за исполнениемгосударственной функции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Специалисты, участвующие в исполнении государственной функции, несут персональную ответственность за соблюдение порядка и сроков ее исполнения.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Персональная ответственность специалистов закрепляется в их должностных регламентах в соответствии с требованиями </w:t>
      </w:r>
      <w:hyperlink r:id="rId2079" w:history="1">
        <w:r>
          <w:rPr>
            <w:rFonts w:ascii="Calibri" w:hAnsi="Calibri" w:cs="Calibri"/>
            <w:color w:val="0000FF"/>
          </w:rPr>
          <w:t>законодательства</w:t>
        </w:r>
      </w:hyperlink>
      <w:r>
        <w:rPr>
          <w:rFonts w:ascii="Calibri" w:hAnsi="Calibri" w:cs="Calibri"/>
        </w:rPr>
        <w:t>.</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 Текущий контроль за соблюдением последовательности действий, определенных административными процедурами по исполнению государственной функции, и принятием решений специалистами осуществляется должностными лицами Минобрнауки России, ответственными за организацию работы по исполнению государственной функции.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Текущий контроль осуществляется путем проведения должностным лицом, ответственным за организацию работы по исполнению государственной функции, проверок соблюдения и исполнения специалистами положений настоящего Регламента, иных нормативных правовых актов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Периодичность осуществления текущего контроля (не менее двух раз в год) устанавливается директором Департамента.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Контроль за полнотой и качеством исполнения государственной функции включает в себя проведение проверок, выявление и устранение нарушений порядка формирования и использования федерального банка данных о детях.</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проверке могут рассматриваться все вопросы, связанные с исполнением государственной функции (комплексные проверки), или вопросы, связанные с исполнением той или иной административной процедуры (тематические проверки). Проверка также может проводиться по конкретному обращению гражданина.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30. По результатам проведенных проверок при выявлении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884921" w:rsidRDefault="00943501" w:rsidP="00884921">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 xml:space="preserve">V. Порядок обжалования действий (бездействия)должностного лица, а также принимаемого </w:t>
      </w:r>
    </w:p>
    <w:p w:rsidR="00943501" w:rsidRDefault="00943501" w:rsidP="00884921">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им решенияпри исполнении государственной функции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Граждане имеют право на обжалование действий (бездействия) и решений, осуществляемых (принятых) должностными лицами в ходе исполнения государственной функции в досудебном и судебном порядке.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В части досудебного обжалования заявители имеют право обратиться с жалобой лично (устно) (в установленные часы приема) или направить письменное предложение, заявление или жалобу (далее - письменное обращение) в адрес Минобрнауки России.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33. При обращении физических и юридических лиц (далее - заявитель) в письменной форме в обязательном порядке указываются наименование органа, в который обратившийся направляет письменную жалобу, либо фамилия, имя, отчество соответствующего должностного лица, либо </w:t>
      </w:r>
      <w:r>
        <w:rPr>
          <w:rFonts w:ascii="Calibri" w:hAnsi="Calibri" w:cs="Calibri"/>
        </w:rPr>
        <w:lastRenderedPageBreak/>
        <w:t>должность соответствующего лица, а также фамилия, имя, отчество (последнее - при наличии) обратившегося, полное наименование для юридического лица, почтовый адрес или адрес электронной почты, по которому должны быть направлены ответ, уведомление о переадресации обращения, излагается суть жалобы, ставится личная подпись и дата.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Письменный ответ направляется обратившемуся не позднее 30 дней со дня регистрации обращения в Минобрнауки России.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исключительных случаях, например при направлении запроса в соответствующий орган исполнительной власти субъекта Российской Федерации, на которого возложены функции регионального оператора государственного банка данных о детях, о представлении дополнительных документов и материалов, а также в случае направления запроса другим государственным органам, органам местного самоуправления и иным должностным лицам для получения необходимых для рассмотрения обращения документов и материалов, Министр (заместитель Министра) образования и науки Российской Федерации, директор (заместитель директора) Департамента вправе продлить срок рассмотрения обращения не более чем на 30 дней, уведомив о продлении срока его рассмотрения обратившегося.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Обращения не рассматриваются при отсутствии в обращении: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фамилии автора обращения;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сведений об обжалуемом действии (бездействии), решении (в чем выразилось, кем принято);</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подписи автора обращения;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почтового адреса или адреса электронной почты, по которому должен быть направлен ответ.</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письменном обращении содержатся нецензурные либо оскорбительные выражения, угрозы жизни, здоровью и имуществу любого должностного лица, а также членов его семьи, обращение может быть оставлено без ответа по существу поставленных в нем вопросов, а заявителю, направившему обращение, сообщено о недопустимости злоупотребления правом.</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текст письменного обращения не поддается прочтению, ответ на обращение не дается, о чем сообщается заявителю, направившему обращение, если его фамилия и почтовый адрес или адрес электронной почты воспроизводимы.</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письменном обращении заявителя содержится вопрос, на который заявителю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руководитель Минобрнауки России, иное уполномоченное на то должностное лицо вправе принять решение о безосновательности очередного обращения и прекращении переписки с заявителем по данному вопросу при условии, что указанное обращение и ранее направляемые обращения направлялись в Минобрнауки России или одному и тому же должностному лицу. О данном решении уведомляется заявитель, направивший обращение.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По результатам рассмотрения обращения должностным лицом Минобрнауки России принимается решение об удовлетворении требований обратившегося либо об отказе в его удовлетворении.</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 В случае если ответ по существу поставленного в обращении вопроса не может быть дан без разглашения конфиденциальной информации, содержащейся в федеральном банке данных о детях, заявителю,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причины, по которым ответ по существу поставленных в обращении вопросов не мог быть дан, в последующем были устранены, заявитель вправе вновь направить обращение.</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Обращение, в котором обжалуется судебное решение, возвращается гражданину, направившему обращение, с разъяснением порядка обжалования данного судебного решения.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 Если в результате рассмотрения обращения жалоба признана обоснованной, то соответствующим должностным лицом принимается решение о привлечении к ответственности в соответствии с законодательством Российской Федерации специалиста или должностного лица, ответственного за действие (бездействие) и решения, осуществляемые (принятые) в ходе исполнения государственной функции на основании настоящего Регламента и повлекшие за собой жалобу обратившегося.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38. Обратившийся вправе обжаловать действия (бездействие) должностных лиц Минобрнауки России, решения, принятые в ходе исполнения государственной функции, в суд в порядке, установленном Гражданским процессуальным </w:t>
      </w:r>
      <w:hyperlink r:id="rId2080" w:history="1">
        <w:r>
          <w:rPr>
            <w:rFonts w:ascii="Calibri" w:hAnsi="Calibri" w:cs="Calibri"/>
            <w:color w:val="0000FF"/>
          </w:rPr>
          <w:t>кодексом</w:t>
        </w:r>
      </w:hyperlink>
      <w:r>
        <w:rPr>
          <w:rFonts w:ascii="Calibri" w:hAnsi="Calibri" w:cs="Calibri"/>
        </w:rPr>
        <w:t xml:space="preserve"> Российской Федерации (Собрание законодательства Российской Федерации, 2002, N 46, ст. 4532; 2004, N 31, ст. 3230).</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jc w:val="right"/>
        <w:outlineLvl w:val="1"/>
        <w:rPr>
          <w:rFonts w:ascii="Calibri" w:hAnsi="Calibri" w:cs="Calibri"/>
        </w:rPr>
      </w:pPr>
      <w:bookmarkStart w:id="365" w:name="Par447"/>
      <w:bookmarkEnd w:id="365"/>
      <w:r>
        <w:rPr>
          <w:rFonts w:ascii="Calibri" w:hAnsi="Calibri" w:cs="Calibri"/>
        </w:rPr>
        <w:lastRenderedPageBreak/>
        <w:t>Приложение N 1</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к Административному регламенту</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Министерства образования и науки</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 по исполнению</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функции федерального</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оператора государственного банка данных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 детях, оставшихся без попечения</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родителей, и выдачи предварительных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разрешений на усыновление детей</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в случаях, предусмотренных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законодательством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jc w:val="center"/>
        <w:rPr>
          <w:rFonts w:ascii="Calibri" w:hAnsi="Calibri" w:cs="Calibri"/>
        </w:rPr>
      </w:pPr>
      <w:bookmarkStart w:id="366" w:name="Par459"/>
      <w:bookmarkEnd w:id="366"/>
      <w:r>
        <w:rPr>
          <w:rFonts w:ascii="Calibri" w:hAnsi="Calibri" w:cs="Calibri"/>
        </w:rPr>
        <w:t>УСЛОВНЫЕ ОБОЗНАЧЕНИЯ</w:t>
      </w: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К БЛОК-СХЕМАМ ПОСЛЕДОВАТЕЛЬНОСТИ ДЕЙСТВИЙ ПРИ ИСПОЛНЕНИИ</w:t>
      </w: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АДМИНИСТРАТИВНЫХ ПРОЦЕДУР</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r>
        <w:t>(──────────────)</w:t>
      </w:r>
    </w:p>
    <w:p w:rsidR="00943501" w:rsidRDefault="00943501">
      <w:pPr>
        <w:pStyle w:val="ConsPlusNonformat"/>
      </w:pPr>
      <w:r>
        <w:t>(              )           Начало или завершение административной процедуры</w:t>
      </w:r>
    </w:p>
    <w:p w:rsidR="00943501" w:rsidRDefault="00943501">
      <w:pPr>
        <w:pStyle w:val="ConsPlusNonformat"/>
      </w:pPr>
      <w:r>
        <w:t>(──────────────)</w:t>
      </w:r>
    </w:p>
    <w:p w:rsidR="00943501" w:rsidRDefault="00943501">
      <w:pPr>
        <w:pStyle w:val="ConsPlusNonformat"/>
      </w:pPr>
    </w:p>
    <w:p w:rsidR="00943501" w:rsidRDefault="00943501">
      <w:pPr>
        <w:pStyle w:val="ConsPlusNonformat"/>
      </w:pPr>
      <w:r>
        <w:t>┌──────/\──────┐</w:t>
      </w:r>
    </w:p>
    <w:p w:rsidR="00943501" w:rsidRDefault="00943501">
      <w:pPr>
        <w:pStyle w:val="ConsPlusNonformat"/>
      </w:pPr>
      <w:r>
        <w:t>&lt;&gt;           Ситуация выбора, принятия решения</w:t>
      </w:r>
    </w:p>
    <w:p w:rsidR="00943501" w:rsidRDefault="00943501">
      <w:pPr>
        <w:pStyle w:val="ConsPlusNonformat"/>
      </w:pPr>
      <w:r>
        <w:t>└──────\/──────┘</w:t>
      </w:r>
    </w:p>
    <w:p w:rsidR="00943501" w:rsidRDefault="00943501">
      <w:pPr>
        <w:pStyle w:val="ConsPlusNonformat"/>
      </w:pPr>
    </w:p>
    <w:p w:rsidR="00943501" w:rsidRDefault="00943501">
      <w:pPr>
        <w:pStyle w:val="ConsPlusNonformat"/>
      </w:pPr>
      <w:r>
        <w:t>┌──────────────┐</w:t>
      </w:r>
    </w:p>
    <w:p w:rsidR="00943501" w:rsidRDefault="00943501">
      <w:pPr>
        <w:pStyle w:val="ConsPlusNonformat"/>
      </w:pPr>
      <w:r>
        <w:t>│              │           Операция, действие, мероприятие</w:t>
      </w:r>
    </w:p>
    <w:p w:rsidR="00943501" w:rsidRDefault="00943501">
      <w:pPr>
        <w:pStyle w:val="ConsPlusNonformat"/>
      </w:pPr>
      <w:r>
        <w:t>└──────────────┘</w:t>
      </w:r>
    </w:p>
    <w:p w:rsidR="00943501" w:rsidRDefault="00943501">
      <w:pPr>
        <w:pStyle w:val="ConsPlusNonformat"/>
      </w:pPr>
    </w:p>
    <w:p w:rsidR="00943501" w:rsidRDefault="00943501">
      <w:pPr>
        <w:pStyle w:val="ConsPlusNonformat"/>
      </w:pPr>
      <w:r>
        <w:t xml:space="preserve">       ──</w:t>
      </w:r>
    </w:p>
    <w:p w:rsidR="00943501" w:rsidRDefault="00943501">
      <w:pPr>
        <w:pStyle w:val="ConsPlusNonformat"/>
      </w:pPr>
      <w:r>
        <w:t xml:space="preserve">      (  )                 Межстраничная ссылка (переход к следующей</w:t>
      </w:r>
    </w:p>
    <w:p w:rsidR="00943501" w:rsidRDefault="00943501">
      <w:pPr>
        <w:pStyle w:val="ConsPlusNonformat"/>
      </w:pPr>
      <w:r>
        <w:t xml:space="preserve">       ──                  странице блок-схемы)</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sectPr w:rsidR="00884921" w:rsidSect="00696592">
          <w:pgSz w:w="11906" w:h="16838"/>
          <w:pgMar w:top="1134" w:right="850" w:bottom="851" w:left="993" w:header="708" w:footer="708" w:gutter="0"/>
          <w:cols w:space="708"/>
          <w:titlePg/>
          <w:docGrid w:linePitch="360"/>
        </w:sectPr>
      </w:pPr>
    </w:p>
    <w:p w:rsidR="00943501" w:rsidRDefault="00943501">
      <w:pPr>
        <w:widowControl w:val="0"/>
        <w:autoSpaceDE w:val="0"/>
        <w:autoSpaceDN w:val="0"/>
        <w:adjustRightInd w:val="0"/>
        <w:spacing w:after="0" w:line="240" w:lineRule="auto"/>
        <w:jc w:val="right"/>
        <w:outlineLvl w:val="1"/>
        <w:rPr>
          <w:rFonts w:ascii="Calibri" w:hAnsi="Calibri" w:cs="Calibri"/>
        </w:rPr>
      </w:pPr>
      <w:bookmarkStart w:id="367" w:name="Par483"/>
      <w:bookmarkEnd w:id="367"/>
      <w:r>
        <w:rPr>
          <w:rFonts w:ascii="Calibri" w:hAnsi="Calibri" w:cs="Calibri"/>
        </w:rPr>
        <w:lastRenderedPageBreak/>
        <w:t>Приложение N 2</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к Административному регламенту</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Министерства образования и науки</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 по исполнению</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функции федерального</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оператора государственного банка данных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 детях, оставшихся без попечения</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родителей, и выдачи предварительных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разрешений на усыновление детей</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в случаях, предусмотренных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законодательством Российской Федерации</w:t>
      </w:r>
    </w:p>
    <w:p w:rsidR="00943501" w:rsidRDefault="00943501">
      <w:pPr>
        <w:widowControl w:val="0"/>
        <w:autoSpaceDE w:val="0"/>
        <w:autoSpaceDN w:val="0"/>
        <w:adjustRightInd w:val="0"/>
        <w:spacing w:after="0" w:line="240" w:lineRule="auto"/>
        <w:jc w:val="right"/>
        <w:rPr>
          <w:rFonts w:ascii="Calibri" w:hAnsi="Calibri" w:cs="Calibri"/>
        </w:rPr>
      </w:pP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Форма</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r>
        <w:t xml:space="preserve">                                              Федеральному/региональному</w:t>
      </w:r>
    </w:p>
    <w:p w:rsidR="00943501" w:rsidRDefault="00943501">
      <w:pPr>
        <w:pStyle w:val="ConsPlusNonformat"/>
      </w:pPr>
      <w:r>
        <w:t xml:space="preserve">                                              оператору государственного</w:t>
      </w:r>
    </w:p>
    <w:p w:rsidR="00943501" w:rsidRDefault="00943501">
      <w:pPr>
        <w:pStyle w:val="ConsPlusNonformat"/>
      </w:pPr>
      <w:r>
        <w:t xml:space="preserve">                                           банка данных о детях, оставшихся</w:t>
      </w:r>
    </w:p>
    <w:p w:rsidR="00943501" w:rsidRDefault="00943501">
      <w:pPr>
        <w:pStyle w:val="ConsPlusNonformat"/>
      </w:pPr>
      <w:r>
        <w:t xml:space="preserve">                                                без попечения родителей</w:t>
      </w:r>
    </w:p>
    <w:p w:rsidR="00943501" w:rsidRDefault="00943501">
      <w:pPr>
        <w:pStyle w:val="ConsPlusNonformat"/>
      </w:pPr>
      <w:r>
        <w:t xml:space="preserve">                                           от _____________________________</w:t>
      </w:r>
    </w:p>
    <w:p w:rsidR="00943501" w:rsidRDefault="00943501">
      <w:pPr>
        <w:pStyle w:val="ConsPlusNonformat"/>
      </w:pPr>
      <w:r>
        <w:t xml:space="preserve">                                                        (Ф.И.О.)</w:t>
      </w:r>
    </w:p>
    <w:p w:rsidR="00943501" w:rsidRDefault="00943501">
      <w:pPr>
        <w:pStyle w:val="ConsPlusNonformat"/>
      </w:pPr>
    </w:p>
    <w:p w:rsidR="00943501" w:rsidRDefault="00943501">
      <w:pPr>
        <w:pStyle w:val="ConsPlusNonformat"/>
      </w:pPr>
      <w:bookmarkStart w:id="368" w:name="Par504"/>
      <w:bookmarkEnd w:id="368"/>
      <w:r>
        <w:t xml:space="preserve">                                 Заявление</w:t>
      </w:r>
    </w:p>
    <w:p w:rsidR="00943501" w:rsidRDefault="00943501">
      <w:pPr>
        <w:pStyle w:val="ConsPlusNonformat"/>
      </w:pPr>
      <w:r>
        <w:t xml:space="preserve">         гражданина о своем желании принять ребенка на воспитание</w:t>
      </w:r>
    </w:p>
    <w:p w:rsidR="00943501" w:rsidRDefault="00943501">
      <w:pPr>
        <w:pStyle w:val="ConsPlusNonformat"/>
      </w:pPr>
      <w:r>
        <w:t xml:space="preserve">            в свою семью и с просьбой ознакомить с находящимися</w:t>
      </w:r>
    </w:p>
    <w:p w:rsidR="00943501" w:rsidRDefault="00943501">
      <w:pPr>
        <w:pStyle w:val="ConsPlusNonformat"/>
      </w:pPr>
      <w:r>
        <w:t xml:space="preserve">             в государственном банке данных о детях сведениями</w:t>
      </w:r>
    </w:p>
    <w:p w:rsidR="00943501" w:rsidRDefault="00943501">
      <w:pPr>
        <w:pStyle w:val="ConsPlusNonformat"/>
      </w:pPr>
      <w:r>
        <w:t xml:space="preserve">                  о детях, соответствующих его пожеланиям</w:t>
      </w:r>
    </w:p>
    <w:p w:rsidR="00943501" w:rsidRDefault="00943501">
      <w:pPr>
        <w:pStyle w:val="ConsPlusNonformat"/>
      </w:pPr>
    </w:p>
    <w:p w:rsidR="00943501" w:rsidRDefault="00943501">
      <w:pPr>
        <w:pStyle w:val="ConsPlusNonformat"/>
      </w:pPr>
      <w:r>
        <w:t>Я, ________________________________________________________________________</w:t>
      </w:r>
    </w:p>
    <w:p w:rsidR="00943501" w:rsidRDefault="00943501">
      <w:pPr>
        <w:pStyle w:val="ConsPlusNonformat"/>
      </w:pPr>
      <w:r>
        <w:t xml:space="preserve">                                   Ф.И.О.</w:t>
      </w:r>
    </w:p>
    <w:p w:rsidR="00943501" w:rsidRDefault="00943501">
      <w:pPr>
        <w:pStyle w:val="ConsPlusNonformat"/>
      </w:pPr>
      <w:r>
        <w:t>Гражданство: ___________________ Паспорт: серия ___________________ N _____</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(когда и кем выдан)</w:t>
      </w:r>
    </w:p>
    <w:p w:rsidR="00943501" w:rsidRDefault="00943501">
      <w:pPr>
        <w:pStyle w:val="ConsPlusNonformat"/>
      </w:pPr>
      <w:r>
        <w:t>Адрес (по месту регистрации) ______________________________________________</w:t>
      </w:r>
    </w:p>
    <w:p w:rsidR="00943501" w:rsidRDefault="00943501">
      <w:pPr>
        <w:pStyle w:val="ConsPlusNonformat"/>
      </w:pPr>
      <w:r>
        <w:t>___________________________________________________________________________</w:t>
      </w:r>
    </w:p>
    <w:p w:rsidR="00943501" w:rsidRDefault="00943501">
      <w:pPr>
        <w:pStyle w:val="ConsPlusNonformat"/>
      </w:pPr>
      <w:r>
        <w:t>Адрес (фактический) _______________________________________________________</w:t>
      </w:r>
    </w:p>
    <w:p w:rsidR="00943501" w:rsidRDefault="00943501">
      <w:pPr>
        <w:pStyle w:val="ConsPlusNonformat"/>
      </w:pPr>
      <w:r>
        <w:t>___________________________________________________________________________</w:t>
      </w:r>
    </w:p>
    <w:p w:rsidR="00943501" w:rsidRDefault="00943501">
      <w:pPr>
        <w:pStyle w:val="ConsPlusNonformat"/>
      </w:pPr>
      <w:r>
        <w:t>прошу оказать содействие в подборе ребенка для</w:t>
      </w:r>
    </w:p>
    <w:p w:rsidR="00943501" w:rsidRDefault="00943501">
      <w:pPr>
        <w:pStyle w:val="ConsPlusNonformat"/>
      </w:pPr>
      <w:r>
        <w:t>┌─┐</w:t>
      </w:r>
    </w:p>
    <w:p w:rsidR="00943501" w:rsidRDefault="00943501">
      <w:pPr>
        <w:pStyle w:val="ConsPlusNonformat"/>
      </w:pPr>
      <w:r>
        <w:t>│ │ оформления усыновления (удочерения)</w:t>
      </w:r>
    </w:p>
    <w:p w:rsidR="00943501" w:rsidRDefault="00943501">
      <w:pPr>
        <w:pStyle w:val="ConsPlusNonformat"/>
      </w:pPr>
      <w:r>
        <w:t>└─┘</w:t>
      </w:r>
    </w:p>
    <w:p w:rsidR="00943501" w:rsidRDefault="00943501">
      <w:pPr>
        <w:pStyle w:val="ConsPlusNonformat"/>
      </w:pPr>
      <w:r>
        <w:t>┌─┐</w:t>
      </w:r>
    </w:p>
    <w:p w:rsidR="00943501" w:rsidRDefault="00943501">
      <w:pPr>
        <w:pStyle w:val="ConsPlusNonformat"/>
      </w:pPr>
      <w:r>
        <w:t>│ │ оформления опеки (попечительства)</w:t>
      </w:r>
    </w:p>
    <w:p w:rsidR="00943501" w:rsidRDefault="00943501">
      <w:pPr>
        <w:pStyle w:val="ConsPlusNonformat"/>
      </w:pPr>
      <w:r>
        <w:t>└─┘</w:t>
      </w:r>
    </w:p>
    <w:p w:rsidR="00943501" w:rsidRDefault="00943501">
      <w:pPr>
        <w:pStyle w:val="ConsPlusNonformat"/>
      </w:pPr>
      <w:r>
        <w:t>┌─┐</w:t>
      </w:r>
    </w:p>
    <w:p w:rsidR="00943501" w:rsidRDefault="00943501">
      <w:pPr>
        <w:pStyle w:val="ConsPlusNonformat"/>
      </w:pPr>
      <w:r>
        <w:t>│ │ создания приемной семьи</w:t>
      </w:r>
    </w:p>
    <w:p w:rsidR="00943501" w:rsidRDefault="00943501">
      <w:pPr>
        <w:pStyle w:val="ConsPlusNonformat"/>
      </w:pPr>
      <w:r>
        <w:t>└─┘</w:t>
      </w:r>
    </w:p>
    <w:p w:rsidR="00943501" w:rsidRDefault="00943501">
      <w:pPr>
        <w:pStyle w:val="ConsPlusNonformat"/>
      </w:pPr>
      <w:r>
        <w:t xml:space="preserve">    Пожелания по подбору ребенка:</w:t>
      </w:r>
    </w:p>
    <w:p w:rsidR="00943501" w:rsidRDefault="00943501">
      <w:pPr>
        <w:pStyle w:val="ConsPlusNonformat"/>
      </w:pPr>
      <w:r>
        <w:t>возраст ___________________________________________________________________</w:t>
      </w:r>
    </w:p>
    <w:p w:rsidR="00943501" w:rsidRDefault="00943501">
      <w:pPr>
        <w:pStyle w:val="ConsPlusNonformat"/>
      </w:pPr>
      <w:r>
        <w:t>пол _______________________________________________________________________</w:t>
      </w:r>
    </w:p>
    <w:p w:rsidR="00943501" w:rsidRDefault="00943501">
      <w:pPr>
        <w:pStyle w:val="ConsPlusNonformat"/>
      </w:pPr>
      <w:r>
        <w:t>цвет глаз _________________________________________________________________</w:t>
      </w:r>
    </w:p>
    <w:p w:rsidR="00943501" w:rsidRDefault="00943501">
      <w:pPr>
        <w:pStyle w:val="ConsPlusNonformat"/>
      </w:pPr>
      <w:r>
        <w:t>цвет волос ________________________________________________________________</w:t>
      </w:r>
    </w:p>
    <w:p w:rsidR="00943501" w:rsidRDefault="00943501">
      <w:pPr>
        <w:pStyle w:val="ConsPlusNonformat"/>
      </w:pPr>
      <w:r>
        <w:t>иные пожелания (по состоянию здоровья, этническому происхождению ребенка  и</w:t>
      </w:r>
    </w:p>
    <w:p w:rsidR="00943501" w:rsidRDefault="00943501">
      <w:pPr>
        <w:pStyle w:val="ConsPlusNonformat"/>
      </w:pPr>
      <w:r>
        <w:t>др.) ______________________________________________________________________</w:t>
      </w:r>
    </w:p>
    <w:p w:rsidR="00943501" w:rsidRDefault="00943501">
      <w:pPr>
        <w:pStyle w:val="ConsPlusNonformat"/>
      </w:pPr>
      <w:r>
        <w:t>Субъекты Российской  Федерации,  в  которые  гражданин  может  выехать  для</w:t>
      </w:r>
    </w:p>
    <w:p w:rsidR="00943501" w:rsidRDefault="00943501">
      <w:pPr>
        <w:pStyle w:val="ConsPlusNonformat"/>
      </w:pPr>
      <w:r>
        <w:t>подбора ребенка: __________________________________________________________</w:t>
      </w:r>
    </w:p>
    <w:p w:rsidR="00943501" w:rsidRDefault="00943501">
      <w:pPr>
        <w:pStyle w:val="ConsPlusNonformat"/>
      </w:pPr>
    </w:p>
    <w:p w:rsidR="00943501" w:rsidRDefault="00943501">
      <w:pPr>
        <w:pStyle w:val="ConsPlusNonformat"/>
      </w:pPr>
      <w:r>
        <w:t xml:space="preserve">                                               ___________________</w:t>
      </w:r>
    </w:p>
    <w:p w:rsidR="00943501" w:rsidRDefault="00943501">
      <w:pPr>
        <w:pStyle w:val="ConsPlusNonformat"/>
      </w:pPr>
      <w:r>
        <w:t xml:space="preserve">                                                 (подпись, дата)</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right"/>
        <w:outlineLvl w:val="1"/>
        <w:rPr>
          <w:rFonts w:ascii="Calibri" w:hAnsi="Calibri" w:cs="Calibri"/>
        </w:rPr>
      </w:pPr>
      <w:bookmarkStart w:id="369" w:name="Par546"/>
      <w:bookmarkEnd w:id="369"/>
      <w:r>
        <w:rPr>
          <w:rFonts w:ascii="Calibri" w:hAnsi="Calibri" w:cs="Calibri"/>
        </w:rPr>
        <w:t>Приложение N 3</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к Административному регламенту</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Министерства образования и науки</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 по исполнению</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функции федерального</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оператора государственного банка данных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 детях, оставшихся без попечения</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родителей, и выдачи предварительных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разрешений на усыновление детей</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в случаях, предусмотренных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законодательством Российской Федерации</w:t>
      </w:r>
    </w:p>
    <w:p w:rsidR="00943501" w:rsidRDefault="00943501">
      <w:pPr>
        <w:widowControl w:val="0"/>
        <w:autoSpaceDE w:val="0"/>
        <w:autoSpaceDN w:val="0"/>
        <w:adjustRightInd w:val="0"/>
        <w:spacing w:after="0" w:line="240" w:lineRule="auto"/>
        <w:jc w:val="right"/>
        <w:rPr>
          <w:rFonts w:ascii="Calibri" w:hAnsi="Calibri" w:cs="Calibri"/>
        </w:rPr>
      </w:pP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Форма</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bookmarkStart w:id="370" w:name="Par560"/>
      <w:bookmarkEnd w:id="370"/>
      <w:r>
        <w:t xml:space="preserve">                                  Анкета</w:t>
      </w:r>
    </w:p>
    <w:p w:rsidR="00943501" w:rsidRDefault="00943501">
      <w:pPr>
        <w:pStyle w:val="ConsPlusNonformat"/>
      </w:pPr>
      <w:r>
        <w:t xml:space="preserve">                   гражданина, желающего принять ребенка</w:t>
      </w:r>
    </w:p>
    <w:p w:rsidR="00943501" w:rsidRDefault="00943501">
      <w:pPr>
        <w:pStyle w:val="ConsPlusNonformat"/>
      </w:pPr>
      <w:r>
        <w:t xml:space="preserve">                        на воспитание в свою семью</w:t>
      </w:r>
    </w:p>
    <w:p w:rsidR="00943501" w:rsidRDefault="00943501">
      <w:pPr>
        <w:pStyle w:val="ConsPlusNonformat"/>
      </w:pPr>
    </w:p>
    <w:p w:rsidR="00943501" w:rsidRDefault="00943501">
      <w:pPr>
        <w:pStyle w:val="ConsPlusNonformat"/>
      </w:pPr>
      <w:r>
        <w:t>Раздел 1 (заполняется гражданином)</w:t>
      </w:r>
    </w:p>
    <w:p w:rsidR="00943501" w:rsidRDefault="00943501">
      <w:pPr>
        <w:pStyle w:val="ConsPlusNonformat"/>
      </w:pPr>
      <w:r>
        <w:t>Сведения о гражданине</w:t>
      </w:r>
    </w:p>
    <w:p w:rsidR="00943501" w:rsidRDefault="00943501">
      <w:pPr>
        <w:pStyle w:val="ConsPlusNonformat"/>
      </w:pPr>
      <w:r>
        <w:t>(на дату заполнения) ______________________________________________________</w:t>
      </w:r>
    </w:p>
    <w:p w:rsidR="00943501" w:rsidRDefault="00943501">
      <w:pPr>
        <w:pStyle w:val="ConsPlusNonformat"/>
      </w:pPr>
      <w:r>
        <w:t xml:space="preserve">                                    (фамилия, имя, отчество)</w:t>
      </w:r>
    </w:p>
    <w:p w:rsidR="00943501" w:rsidRDefault="00943501">
      <w:pPr>
        <w:pStyle w:val="ConsPlusNonformat"/>
      </w:pPr>
      <w:r>
        <w:t>Пол ________ Дата рождения ________________________________________________</w:t>
      </w:r>
    </w:p>
    <w:p w:rsidR="00943501" w:rsidRDefault="00943501">
      <w:pPr>
        <w:pStyle w:val="ConsPlusNonformat"/>
      </w:pPr>
      <w:r>
        <w:t xml:space="preserve">                                    (число, месяц, год рождения)</w:t>
      </w:r>
    </w:p>
    <w:p w:rsidR="00943501" w:rsidRDefault="00943501">
      <w:pPr>
        <w:pStyle w:val="ConsPlusNonformat"/>
      </w:pPr>
      <w:r>
        <w:t>Место рождения ____________________________________________________________</w:t>
      </w:r>
    </w:p>
    <w:p w:rsidR="00943501" w:rsidRDefault="00943501">
      <w:pPr>
        <w:pStyle w:val="ConsPlusNonformat"/>
      </w:pPr>
      <w:r>
        <w:t xml:space="preserve">                      (республика, край, область, населенный пункт)</w:t>
      </w:r>
    </w:p>
    <w:p w:rsidR="00943501" w:rsidRDefault="00943501">
      <w:pPr>
        <w:pStyle w:val="ConsPlusNonformat"/>
      </w:pPr>
      <w:r>
        <w:t>Гражданство _______________________________________________________________</w:t>
      </w:r>
    </w:p>
    <w:p w:rsidR="00943501" w:rsidRDefault="00943501">
      <w:pPr>
        <w:pStyle w:val="ConsPlusNonformat"/>
      </w:pPr>
      <w:r>
        <w:t>Семейное положение ________________________________________________________</w:t>
      </w:r>
    </w:p>
    <w:p w:rsidR="00943501" w:rsidRDefault="00943501">
      <w:pPr>
        <w:pStyle w:val="ConsPlusNonformat"/>
      </w:pPr>
      <w:r>
        <w:t>Место жительства и (или) место пребывания _________________________________</w:t>
      </w:r>
    </w:p>
    <w:p w:rsidR="00943501" w:rsidRDefault="00943501">
      <w:pPr>
        <w:pStyle w:val="ConsPlusNonformat"/>
      </w:pPr>
      <w:r>
        <w:t xml:space="preserve">                                           (с указанием почтового индекса)</w:t>
      </w:r>
    </w:p>
    <w:p w:rsidR="00943501" w:rsidRDefault="00943501">
      <w:pPr>
        <w:pStyle w:val="ConsPlusNonformat"/>
      </w:pPr>
      <w:r>
        <w:t>Номер контактного телефона (факса) ________________________________________</w:t>
      </w:r>
    </w:p>
    <w:p w:rsidR="00943501" w:rsidRDefault="00943501">
      <w:pPr>
        <w:pStyle w:val="ConsPlusNonformat"/>
      </w:pPr>
      <w:r>
        <w:t xml:space="preserve">                                      (с указанием междугородного кода)</w:t>
      </w:r>
    </w:p>
    <w:p w:rsidR="00943501" w:rsidRDefault="00943501">
      <w:pPr>
        <w:pStyle w:val="ConsPlusNonformat"/>
      </w:pPr>
      <w:r>
        <w:t>Документ, удостоверяющий личность _________________________________________</w:t>
      </w:r>
    </w:p>
    <w:p w:rsidR="00943501" w:rsidRDefault="00943501">
      <w:pPr>
        <w:pStyle w:val="ConsPlusNonformat"/>
      </w:pPr>
      <w:r>
        <w:t xml:space="preserve">                                              (вид документа)</w:t>
      </w:r>
    </w:p>
    <w:p w:rsidR="00943501" w:rsidRDefault="00943501">
      <w:pPr>
        <w:pStyle w:val="ConsPlusNonformat"/>
      </w:pPr>
      <w:r>
        <w:t>Серия _________________________________ Номер _____________________________</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(кем и когда выдан)</w:t>
      </w:r>
    </w:p>
    <w:p w:rsidR="00943501" w:rsidRDefault="00943501">
      <w:pPr>
        <w:pStyle w:val="ConsPlusNonformat"/>
      </w:pPr>
      <w:r>
        <w:t>Заключение   о   возможности   быть   усыновителем, опекуном (попечителем),</w:t>
      </w:r>
    </w:p>
    <w:p w:rsidR="00943501" w:rsidRDefault="00943501">
      <w:pPr>
        <w:pStyle w:val="ConsPlusNonformat"/>
      </w:pPr>
      <w:r>
        <w:t>приемным  родителем  (заключение  об  условиях  жизни  и  возможности  быть</w:t>
      </w:r>
    </w:p>
    <w:p w:rsidR="00943501" w:rsidRDefault="00943501">
      <w:pPr>
        <w:pStyle w:val="ConsPlusNonformat"/>
      </w:pPr>
      <w:r>
        <w:t>усыновителем - для иностранных граждан)</w:t>
      </w:r>
    </w:p>
    <w:p w:rsidR="00943501" w:rsidRDefault="00943501">
      <w:pPr>
        <w:pStyle w:val="ConsPlusNonformat"/>
      </w:pPr>
      <w:r>
        <w:t>подготовлено: _____________________________________________________________</w:t>
      </w:r>
    </w:p>
    <w:p w:rsidR="00943501" w:rsidRDefault="00943501">
      <w:pPr>
        <w:pStyle w:val="ConsPlusNonformat"/>
      </w:pPr>
      <w:r>
        <w:t xml:space="preserve">                                 (наименование органа)</w:t>
      </w:r>
    </w:p>
    <w:p w:rsidR="00943501" w:rsidRDefault="00943501">
      <w:pPr>
        <w:pStyle w:val="ConsPlusNonformat"/>
      </w:pPr>
      <w:r>
        <w:t>___________________________________________________________________________</w:t>
      </w:r>
    </w:p>
    <w:p w:rsidR="00943501" w:rsidRDefault="00943501">
      <w:pPr>
        <w:pStyle w:val="ConsPlusNonformat"/>
      </w:pPr>
      <w:r>
        <w:t>Дата _______________________________ Номер ________________________________</w:t>
      </w:r>
    </w:p>
    <w:p w:rsidR="00943501" w:rsidRDefault="00943501">
      <w:pPr>
        <w:pStyle w:val="ConsPlusNonformat"/>
      </w:pPr>
      <w:r>
        <w:t>Информация   о   ребенке   (детях),  которого гражданин желал бы усыновить,</w:t>
      </w:r>
    </w:p>
    <w:p w:rsidR="00943501" w:rsidRDefault="00943501">
      <w:pPr>
        <w:pStyle w:val="ConsPlusNonformat"/>
      </w:pPr>
      <w:r>
        <w:t>принять   под   опеку   (попечительство),   в   приемную   семью    (нужное</w:t>
      </w:r>
    </w:p>
    <w:p w:rsidR="00943501" w:rsidRDefault="00943501">
      <w:pPr>
        <w:pStyle w:val="ConsPlusNonformat"/>
      </w:pPr>
      <w:r>
        <w:t xml:space="preserve">подчеркнуть) </w:t>
      </w:r>
      <w:hyperlink w:anchor="Par651" w:history="1">
        <w:r>
          <w:rPr>
            <w:color w:val="0000FF"/>
          </w:rPr>
          <w:t>&lt;1&gt;</w:t>
        </w:r>
      </w:hyperlink>
    </w:p>
    <w:p w:rsidR="00943501" w:rsidRDefault="00943501">
      <w:pPr>
        <w:pStyle w:val="ConsPlusNonformat"/>
      </w:pPr>
      <w:r>
        <w:t>Пол _________ Возраст от __________ до ____________ лет</w:t>
      </w:r>
    </w:p>
    <w:p w:rsidR="00943501" w:rsidRDefault="00943501">
      <w:pPr>
        <w:pStyle w:val="ConsPlusNonformat"/>
      </w:pPr>
      <w:r>
        <w:t>Состояние здоровья ________________________________________________________</w:t>
      </w:r>
    </w:p>
    <w:p w:rsidR="00943501" w:rsidRDefault="00943501">
      <w:pPr>
        <w:pStyle w:val="ConsPlusNonformat"/>
      </w:pPr>
      <w:r>
        <w:t>Внешность: цвет глаз _________________________ цвет волос _________________</w:t>
      </w:r>
    </w:p>
    <w:p w:rsidR="00943501" w:rsidRDefault="00943501">
      <w:pPr>
        <w:pStyle w:val="ConsPlusNonformat"/>
      </w:pPr>
      <w:r>
        <w:t>Иные пожелания ____________________________________________________________</w:t>
      </w:r>
    </w:p>
    <w:p w:rsidR="00943501" w:rsidRDefault="00943501">
      <w:pPr>
        <w:pStyle w:val="ConsPlusNonformat"/>
      </w:pPr>
      <w:r>
        <w:t>Регионы, из которых гражданин желал бы принять ребенка на воспитание в свою</w:t>
      </w:r>
    </w:p>
    <w:p w:rsidR="00943501" w:rsidRDefault="00943501">
      <w:pPr>
        <w:pStyle w:val="ConsPlusNonformat"/>
      </w:pPr>
      <w:r>
        <w:t>семью _____________________________________________________________________</w:t>
      </w:r>
    </w:p>
    <w:p w:rsidR="00943501" w:rsidRDefault="00943501">
      <w:pPr>
        <w:pStyle w:val="ConsPlusNonformat"/>
      </w:pPr>
    </w:p>
    <w:p w:rsidR="00943501" w:rsidRDefault="00943501">
      <w:pPr>
        <w:pStyle w:val="ConsPlusNonformat"/>
      </w:pPr>
      <w:r>
        <w:t xml:space="preserve">                                                   "__" ___________ 20__ г.</w:t>
      </w:r>
    </w:p>
    <w:p w:rsidR="00943501" w:rsidRDefault="00943501">
      <w:pPr>
        <w:pStyle w:val="ConsPlusNonformat"/>
      </w:pPr>
    </w:p>
    <w:p w:rsidR="00943501" w:rsidRDefault="00943501">
      <w:pPr>
        <w:pStyle w:val="ConsPlusNonformat"/>
      </w:pPr>
      <w:r>
        <w:t xml:space="preserve">                                                         подпись гражданина</w:t>
      </w:r>
    </w:p>
    <w:p w:rsidR="00943501" w:rsidRDefault="00943501">
      <w:pPr>
        <w:pStyle w:val="ConsPlusNonformat"/>
      </w:pPr>
    </w:p>
    <w:p w:rsidR="00943501" w:rsidRDefault="00943501">
      <w:pPr>
        <w:pStyle w:val="ConsPlusNonformat"/>
      </w:pPr>
      <w:bookmarkStart w:id="371" w:name="Par604"/>
      <w:bookmarkEnd w:id="371"/>
      <w:r>
        <w:t>Раздел 2 (заполняется оператором государственного банка данных о детях,</w:t>
      </w:r>
    </w:p>
    <w:p w:rsidR="00943501" w:rsidRDefault="00943501">
      <w:pPr>
        <w:pStyle w:val="ConsPlusNonformat"/>
      </w:pPr>
      <w:r>
        <w:t xml:space="preserve">          оставшихся без попечения родителей)</w:t>
      </w:r>
    </w:p>
    <w:p w:rsidR="00943501" w:rsidRDefault="00943501">
      <w:pPr>
        <w:pStyle w:val="ConsPlusNonformat"/>
      </w:pPr>
    </w:p>
    <w:p w:rsidR="00943501" w:rsidRDefault="00943501">
      <w:pPr>
        <w:pStyle w:val="ConsPlusNonformat"/>
      </w:pPr>
      <w:r>
        <w:lastRenderedPageBreak/>
        <w:t>___________________________________________________________________________</w:t>
      </w:r>
    </w:p>
    <w:p w:rsidR="00943501" w:rsidRDefault="00943501">
      <w:pPr>
        <w:pStyle w:val="ConsPlusNonformat"/>
      </w:pPr>
      <w:r>
        <w:t xml:space="preserve">   (наименование органа, выполняющего функции оператора государственного</w:t>
      </w:r>
    </w:p>
    <w:p w:rsidR="00943501" w:rsidRDefault="00943501">
      <w:pPr>
        <w:pStyle w:val="ConsPlusNonformat"/>
      </w:pPr>
      <w:r>
        <w:t xml:space="preserve">                           банка данных о детях)</w:t>
      </w:r>
    </w:p>
    <w:p w:rsidR="00943501" w:rsidRDefault="00943501">
      <w:pPr>
        <w:pStyle w:val="ConsPlusNonformat"/>
      </w:pPr>
    </w:p>
    <w:p w:rsidR="00943501" w:rsidRDefault="00943501">
      <w:pPr>
        <w:pStyle w:val="ConsPlusNonformat"/>
      </w:pPr>
      <w:r>
        <w:t xml:space="preserve">                __________________________________________</w:t>
      </w:r>
    </w:p>
    <w:p w:rsidR="00943501" w:rsidRDefault="00943501">
      <w:pPr>
        <w:pStyle w:val="ConsPlusNonformat"/>
      </w:pPr>
      <w:r>
        <w:t xml:space="preserve">                            (номер анкеты) </w:t>
      </w:r>
      <w:hyperlink w:anchor="Par652" w:history="1">
        <w:r>
          <w:rPr>
            <w:color w:val="0000FF"/>
          </w:rPr>
          <w:t>&lt;2&gt;</w:t>
        </w:r>
      </w:hyperlink>
    </w:p>
    <w:p w:rsidR="00943501" w:rsidRDefault="00943501">
      <w:pPr>
        <w:pStyle w:val="ConsPlusNonformat"/>
      </w:pPr>
    </w:p>
    <w:p w:rsidR="00943501" w:rsidRDefault="00943501">
      <w:pPr>
        <w:pStyle w:val="ConsPlusNonformat"/>
      </w:pPr>
      <w:r>
        <w:t>Фамилия, имя, отчество гражданина _________________________________________</w:t>
      </w:r>
    </w:p>
    <w:p w:rsidR="00943501" w:rsidRDefault="00943501">
      <w:pPr>
        <w:pStyle w:val="ConsPlusNonformat"/>
      </w:pPr>
      <w:r>
        <w:t>Место жительства и (или) место пребывания _________________________________</w:t>
      </w:r>
    </w:p>
    <w:p w:rsidR="00943501" w:rsidRDefault="00943501">
      <w:pPr>
        <w:pStyle w:val="ConsPlusNonformat"/>
      </w:pPr>
      <w:r>
        <w:t>Дата постановки на учет ___________________________________________________</w:t>
      </w:r>
    </w:p>
    <w:p w:rsidR="00943501" w:rsidRDefault="00943501">
      <w:pPr>
        <w:pStyle w:val="ConsPlusNonformat"/>
      </w:pPr>
      <w:r>
        <w:t xml:space="preserve">                                       (число, месяц, год)</w:t>
      </w:r>
    </w:p>
    <w:p w:rsidR="00943501" w:rsidRDefault="00943501">
      <w:pPr>
        <w:pStyle w:val="ConsPlusNonformat"/>
      </w:pPr>
      <w:r>
        <w:t>Фамилия  сотрудника  регионального (федерального)  банка  данных  о  детях,</w:t>
      </w:r>
    </w:p>
    <w:p w:rsidR="00943501" w:rsidRDefault="00943501">
      <w:pPr>
        <w:pStyle w:val="ConsPlusNonformat"/>
      </w:pPr>
      <w:r>
        <w:t>документировавшего информацию о гражданине ________________________________</w:t>
      </w:r>
    </w:p>
    <w:p w:rsidR="00943501" w:rsidRDefault="00943501">
      <w:pPr>
        <w:pStyle w:val="ConsPlusNonformat"/>
      </w:pPr>
      <w:r>
        <w:t>Информация о направлениях в учреждения, выдаваемых гражданину для посещения</w:t>
      </w:r>
    </w:p>
    <w:p w:rsidR="00943501" w:rsidRDefault="00943501">
      <w:pPr>
        <w:pStyle w:val="ConsPlusNonformat"/>
      </w:pPr>
      <w:r>
        <w:t>выбранного им ребенка, и принятом им решении</w:t>
      </w:r>
    </w:p>
    <w:p w:rsidR="00943501" w:rsidRDefault="00943501">
      <w:pPr>
        <w:pStyle w:val="ConsPlusNonformat"/>
      </w:pPr>
      <w:r>
        <w:t>Фамилия, имя, отчество ребенка ____________________________________________</w:t>
      </w:r>
    </w:p>
    <w:p w:rsidR="00943501" w:rsidRDefault="00943501">
      <w:pPr>
        <w:pStyle w:val="ConsPlusNonformat"/>
      </w:pPr>
      <w:r>
        <w:t>Наименование учреждения ___________________________________________________</w:t>
      </w:r>
    </w:p>
    <w:p w:rsidR="00943501" w:rsidRDefault="00943501">
      <w:pPr>
        <w:pStyle w:val="ConsPlusNonformat"/>
      </w:pPr>
      <w:r>
        <w:t>Дата выдачи направления ___________________________________________________</w:t>
      </w:r>
    </w:p>
    <w:p w:rsidR="00943501" w:rsidRDefault="00943501">
      <w:pPr>
        <w:pStyle w:val="ConsPlusNonformat"/>
      </w:pPr>
      <w:r>
        <w:t>Отметка о решении принять ребенка в семью или об отказе от  такого  решения</w:t>
      </w:r>
    </w:p>
    <w:p w:rsidR="00943501" w:rsidRDefault="00943501">
      <w:pPr>
        <w:pStyle w:val="ConsPlusNonformat"/>
      </w:pPr>
      <w:r>
        <w:t>с указанием причин отказа _________________________________________________</w:t>
      </w:r>
    </w:p>
    <w:p w:rsidR="00943501" w:rsidRDefault="00943501">
      <w:pPr>
        <w:pStyle w:val="ConsPlusNonformat"/>
      </w:pPr>
    </w:p>
    <w:p w:rsidR="00943501" w:rsidRDefault="00943501">
      <w:pPr>
        <w:pStyle w:val="ConsPlusNonformat"/>
      </w:pPr>
      <w:r>
        <w:t xml:space="preserve">           Информация о прекращении учета сведений о гражданине</w:t>
      </w:r>
    </w:p>
    <w:p w:rsidR="00943501" w:rsidRDefault="00943501">
      <w:pPr>
        <w:pStyle w:val="ConsPlusNonformat"/>
      </w:pPr>
    </w:p>
    <w:p w:rsidR="00943501" w:rsidRDefault="00943501">
      <w:pPr>
        <w:pStyle w:val="ConsPlusNonformat"/>
      </w:pPr>
      <w:r>
        <w:t>Дата   подачи     документов  в  суд  при  усыновлении,  в  орган  опеки  и</w:t>
      </w:r>
    </w:p>
    <w:p w:rsidR="00943501" w:rsidRDefault="00943501">
      <w:pPr>
        <w:pStyle w:val="ConsPlusNonformat"/>
      </w:pPr>
      <w:r>
        <w:t>попечительства  при  оформлении  опеки  (попечительства), создании приемной</w:t>
      </w:r>
    </w:p>
    <w:p w:rsidR="00943501" w:rsidRDefault="00943501">
      <w:pPr>
        <w:pStyle w:val="ConsPlusNonformat"/>
      </w:pPr>
      <w:r>
        <w:t>семьи "__" ________ 20__ г.</w:t>
      </w:r>
    </w:p>
    <w:p w:rsidR="00943501" w:rsidRDefault="00943501">
      <w:pPr>
        <w:pStyle w:val="ConsPlusNonformat"/>
      </w:pPr>
    </w:p>
    <w:p w:rsidR="00943501" w:rsidRDefault="00943501">
      <w:pPr>
        <w:pStyle w:val="ConsPlusNonformat"/>
      </w:pPr>
      <w:r>
        <w:t>Реквизиты    документа    о   вынесении   решения  о  передаче  ребенка  на</w:t>
      </w:r>
    </w:p>
    <w:p w:rsidR="00943501" w:rsidRDefault="00943501">
      <w:pPr>
        <w:pStyle w:val="ConsPlusNonformat"/>
      </w:pPr>
      <w:r>
        <w:t>воспитание   в   семью   (решение   суда,   постановление  органа  местного</w:t>
      </w:r>
    </w:p>
    <w:p w:rsidR="00943501" w:rsidRDefault="00943501">
      <w:pPr>
        <w:pStyle w:val="ConsPlusNonformat"/>
      </w:pPr>
      <w:r>
        <w:t>самоуправления, договор о создании приемной семьи)</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(наименование органа, вынесшего решение, органа, от имени которого</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заключен договор)</w:t>
      </w:r>
    </w:p>
    <w:p w:rsidR="00943501" w:rsidRDefault="00943501">
      <w:pPr>
        <w:pStyle w:val="ConsPlusNonformat"/>
      </w:pPr>
    </w:p>
    <w:p w:rsidR="00943501" w:rsidRDefault="00943501">
      <w:pPr>
        <w:pStyle w:val="ConsPlusNonformat"/>
      </w:pPr>
      <w:r>
        <w:t xml:space="preserve">    "__" _________ 20__ г. N ____</w:t>
      </w:r>
    </w:p>
    <w:p w:rsidR="00943501" w:rsidRDefault="00943501">
      <w:pPr>
        <w:pStyle w:val="ConsPlusNonformat"/>
      </w:pPr>
      <w:r>
        <w:t xml:space="preserve">    (дата вынесения решения)</w:t>
      </w:r>
    </w:p>
    <w:p w:rsidR="00943501" w:rsidRDefault="00943501">
      <w:pPr>
        <w:pStyle w:val="ConsPlusNonformat"/>
      </w:pPr>
    </w:p>
    <w:p w:rsidR="00943501" w:rsidRDefault="00943501">
      <w:pPr>
        <w:pStyle w:val="ConsPlusNonformat"/>
      </w:pPr>
      <w:r>
        <w:t xml:space="preserve">    Причина прекращения учета сведений о гражданине _______________________</w:t>
      </w:r>
    </w:p>
    <w:p w:rsidR="00943501" w:rsidRDefault="00943501">
      <w:pPr>
        <w:pStyle w:val="ConsPlusNonformat"/>
      </w:pPr>
    </w:p>
    <w:p w:rsidR="00943501" w:rsidRDefault="00943501">
      <w:pPr>
        <w:pStyle w:val="ConsPlusNonformat"/>
      </w:pPr>
      <w:r>
        <w:t xml:space="preserve">    Дата прекращения учета ________________________________________________</w:t>
      </w:r>
    </w:p>
    <w:p w:rsidR="00943501" w:rsidRDefault="00943501">
      <w:pPr>
        <w:pStyle w:val="ConsPlusNonformat"/>
      </w:pPr>
      <w:r>
        <w:t>___________________________________________________________________________</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72" w:name="Par651"/>
      <w:bookmarkEnd w:id="372"/>
      <w:r>
        <w:rPr>
          <w:rFonts w:ascii="Calibri" w:hAnsi="Calibri" w:cs="Calibri"/>
        </w:rPr>
        <w:t>&lt;1&gt; В случае подачи заявления о желании усыновить нескольких детей заполняется отдельно на каждого ребенка.</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73" w:name="Par652"/>
      <w:bookmarkEnd w:id="373"/>
      <w:r>
        <w:rPr>
          <w:rFonts w:ascii="Calibri" w:hAnsi="Calibri" w:cs="Calibri"/>
        </w:rPr>
        <w:t>&lt;2&gt; Анкеты граждан, состоящих в браке, имеют номер, отличающийся индексом "а". Например: анкета гражданина Иванова имеет номер "34", анкета его супруги гражданки Ивановой - номер "34а".</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Анкета гражданина Российской Федерации, постоянно проживающего за пределами Российской Федерации, иностранного гражданина или лица без гражданства имеет номер, отличающийся индексом "и".</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right"/>
        <w:outlineLvl w:val="1"/>
        <w:rPr>
          <w:rFonts w:ascii="Calibri" w:hAnsi="Calibri" w:cs="Calibri"/>
        </w:rPr>
      </w:pPr>
      <w:bookmarkStart w:id="374" w:name="Par659"/>
      <w:bookmarkEnd w:id="374"/>
      <w:r>
        <w:rPr>
          <w:rFonts w:ascii="Calibri" w:hAnsi="Calibri" w:cs="Calibri"/>
        </w:rPr>
        <w:lastRenderedPageBreak/>
        <w:t>Приложение N 4</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к Административному регламенту</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Министерства образования и науки</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 по исполнению</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функции федерального</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оператора государственного банка данных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 детях, оставшихся без попечения</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родителей, и выдачи предварительных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разрешений на усыновление детей</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в случаях, предусмотренных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законодательством Российской Федерации</w:t>
      </w:r>
    </w:p>
    <w:p w:rsidR="00943501" w:rsidRDefault="00943501">
      <w:pPr>
        <w:widowControl w:val="0"/>
        <w:autoSpaceDE w:val="0"/>
        <w:autoSpaceDN w:val="0"/>
        <w:adjustRightInd w:val="0"/>
        <w:spacing w:after="0" w:line="240" w:lineRule="auto"/>
        <w:jc w:val="right"/>
        <w:rPr>
          <w:rFonts w:ascii="Calibri" w:hAnsi="Calibri" w:cs="Calibri"/>
        </w:rPr>
      </w:pP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Форма</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r>
        <w:t xml:space="preserve">   Бланк органа опеки</w:t>
      </w:r>
    </w:p>
    <w:p w:rsidR="00943501" w:rsidRDefault="00943501">
      <w:pPr>
        <w:pStyle w:val="ConsPlusNonformat"/>
      </w:pPr>
      <w:r>
        <w:t xml:space="preserve">    и попечительства</w:t>
      </w:r>
    </w:p>
    <w:p w:rsidR="00943501" w:rsidRDefault="00943501">
      <w:pPr>
        <w:pStyle w:val="ConsPlusNonformat"/>
      </w:pPr>
    </w:p>
    <w:p w:rsidR="00943501" w:rsidRDefault="00943501">
      <w:pPr>
        <w:pStyle w:val="ConsPlusNonformat"/>
      </w:pPr>
      <w:bookmarkStart w:id="375" w:name="Par676"/>
      <w:bookmarkEnd w:id="375"/>
      <w:r>
        <w:t xml:space="preserve">                                Заключение</w:t>
      </w:r>
    </w:p>
    <w:p w:rsidR="00943501" w:rsidRDefault="00943501">
      <w:pPr>
        <w:pStyle w:val="ConsPlusNonformat"/>
      </w:pPr>
      <w:r>
        <w:t xml:space="preserve">        органа опеки и попечительства, выданное по месту жительства</w:t>
      </w:r>
    </w:p>
    <w:p w:rsidR="00943501" w:rsidRDefault="00943501">
      <w:pPr>
        <w:pStyle w:val="ConsPlusNonformat"/>
      </w:pPr>
      <w:r>
        <w:t xml:space="preserve">          гражданина, о возможности гражданина быть усыновителем,</w:t>
      </w:r>
    </w:p>
    <w:p w:rsidR="00943501" w:rsidRDefault="00943501">
      <w:pPr>
        <w:pStyle w:val="ConsPlusNonformat"/>
      </w:pPr>
      <w:r>
        <w:t xml:space="preserve">             опекуном (попечителем) или приемным родителем </w:t>
      </w:r>
      <w:hyperlink w:anchor="Par718" w:history="1">
        <w:r>
          <w:rPr>
            <w:color w:val="0000FF"/>
          </w:rPr>
          <w:t>&lt;1&gt;</w:t>
        </w:r>
      </w:hyperlink>
    </w:p>
    <w:p w:rsidR="00943501" w:rsidRDefault="00943501">
      <w:pPr>
        <w:pStyle w:val="ConsPlusNonformat"/>
      </w:pPr>
    </w:p>
    <w:p w:rsidR="00943501" w:rsidRDefault="00943501">
      <w:pPr>
        <w:pStyle w:val="ConsPlusNonformat"/>
      </w:pPr>
      <w:r>
        <w:t>Ф.И.О. (полностью) ________________________________________________________</w:t>
      </w:r>
    </w:p>
    <w:p w:rsidR="00943501" w:rsidRDefault="00943501">
      <w:pPr>
        <w:pStyle w:val="ConsPlusNonformat"/>
      </w:pPr>
      <w:r>
        <w:t>Дата рождения: ____________________________________________________________</w:t>
      </w:r>
    </w:p>
    <w:p w:rsidR="00943501" w:rsidRDefault="00943501">
      <w:pPr>
        <w:pStyle w:val="ConsPlusNonformat"/>
      </w:pPr>
      <w:r>
        <w:t>Ф.И.О. (полностью) ________________________________________________________</w:t>
      </w:r>
    </w:p>
    <w:p w:rsidR="00943501" w:rsidRDefault="00943501">
      <w:pPr>
        <w:pStyle w:val="ConsPlusNonformat"/>
      </w:pPr>
      <w:r>
        <w:t>Дата рождения: ____________________________________________________________</w:t>
      </w:r>
    </w:p>
    <w:p w:rsidR="00943501" w:rsidRDefault="00943501">
      <w:pPr>
        <w:pStyle w:val="ConsPlusNonformat"/>
      </w:pPr>
      <w:r>
        <w:t>Адрес (место жительства, индекс) __________________________________________</w:t>
      </w:r>
    </w:p>
    <w:p w:rsidR="00943501" w:rsidRDefault="00943501">
      <w:pPr>
        <w:pStyle w:val="ConsPlusNonformat"/>
      </w:pPr>
      <w:r>
        <w:t>___________________________________________________________________________</w:t>
      </w:r>
    </w:p>
    <w:p w:rsidR="00943501" w:rsidRDefault="00943501">
      <w:pPr>
        <w:pStyle w:val="ConsPlusNonformat"/>
      </w:pPr>
      <w:r>
        <w:t>Характеристика    семьи    (состав,    длительность    брака  (при  наличии</w:t>
      </w:r>
    </w:p>
    <w:p w:rsidR="00943501" w:rsidRDefault="00943501">
      <w:pPr>
        <w:pStyle w:val="ConsPlusNonformat"/>
      </w:pPr>
      <w:r>
        <w:t>повторного  брака указать наличие детей от предыдущего брака), опыт общения</w:t>
      </w:r>
    </w:p>
    <w:p w:rsidR="00943501" w:rsidRDefault="00943501">
      <w:pPr>
        <w:pStyle w:val="ConsPlusNonformat"/>
      </w:pPr>
      <w:r>
        <w:t>с   детьми,   взаимоотношения   между   членами   семьи,   наличие  близких</w:t>
      </w:r>
    </w:p>
    <w:p w:rsidR="00943501" w:rsidRDefault="00943501">
      <w:pPr>
        <w:pStyle w:val="ConsPlusNonformat"/>
      </w:pPr>
      <w:r>
        <w:t>родственников     и    их    отношение    к    усыновлению    (удочерению),</w:t>
      </w:r>
    </w:p>
    <w:p w:rsidR="00943501" w:rsidRDefault="00943501">
      <w:pPr>
        <w:pStyle w:val="ConsPlusNonformat"/>
      </w:pPr>
      <w:r>
        <w:t>характерологические  особенности кандидатов в усыновители); при усыновлении</w:t>
      </w:r>
    </w:p>
    <w:p w:rsidR="00943501" w:rsidRDefault="00943501">
      <w:pPr>
        <w:pStyle w:val="ConsPlusNonformat"/>
      </w:pPr>
      <w:r>
        <w:t>(удочерении)  ребенка  одним  из  супругов указать наличие согласия второго</w:t>
      </w:r>
    </w:p>
    <w:p w:rsidR="00943501" w:rsidRDefault="00943501">
      <w:pPr>
        <w:pStyle w:val="ConsPlusNonformat"/>
      </w:pPr>
      <w:r>
        <w:t>супруга на усыновление (удочерение)).</w:t>
      </w:r>
    </w:p>
    <w:p w:rsidR="00943501" w:rsidRDefault="00943501">
      <w:pPr>
        <w:pStyle w:val="ConsPlusNonformat"/>
      </w:pPr>
      <w:r>
        <w:t>___________________________________________________________________________</w:t>
      </w:r>
    </w:p>
    <w:p w:rsidR="00943501" w:rsidRDefault="00943501">
      <w:pPr>
        <w:pStyle w:val="ConsPlusNonformat"/>
      </w:pPr>
      <w:r>
        <w:t>Образование и профессиональная деятельность _______________________________</w:t>
      </w:r>
    </w:p>
    <w:p w:rsidR="00943501" w:rsidRDefault="00943501">
      <w:pPr>
        <w:pStyle w:val="ConsPlusNonformat"/>
      </w:pPr>
      <w:r>
        <w:t>___________________________________________________________________________</w:t>
      </w:r>
    </w:p>
    <w:p w:rsidR="00943501" w:rsidRDefault="00943501">
      <w:pPr>
        <w:pStyle w:val="ConsPlusNonformat"/>
      </w:pPr>
      <w:r>
        <w:t>Характеристика  состояния  здоровья  (общее  состояние здоровья, отсутствие</w:t>
      </w:r>
    </w:p>
    <w:p w:rsidR="00943501" w:rsidRDefault="00943501">
      <w:pPr>
        <w:pStyle w:val="ConsPlusNonformat"/>
      </w:pPr>
      <w:r>
        <w:t>заболеваний, препятствующих усыновлению (удочерению)) _____________________</w:t>
      </w:r>
    </w:p>
    <w:p w:rsidR="00943501" w:rsidRDefault="00943501">
      <w:pPr>
        <w:pStyle w:val="ConsPlusNonformat"/>
      </w:pPr>
      <w:r>
        <w:t>Материальное   положение   (имущество,  размер  заработной платы, иные виды</w:t>
      </w:r>
    </w:p>
    <w:p w:rsidR="00943501" w:rsidRDefault="00943501">
      <w:pPr>
        <w:pStyle w:val="ConsPlusNonformat"/>
      </w:pPr>
      <w:r>
        <w:t>доходов,  соотношение размера дохода с прожиточным минимумом, установленным</w:t>
      </w:r>
    </w:p>
    <w:p w:rsidR="00943501" w:rsidRDefault="00943501">
      <w:pPr>
        <w:pStyle w:val="ConsPlusNonformat"/>
      </w:pPr>
      <w:r>
        <w:t>в регионе)</w:t>
      </w:r>
    </w:p>
    <w:p w:rsidR="00943501" w:rsidRDefault="00943501">
      <w:pPr>
        <w:pStyle w:val="ConsPlusNonformat"/>
      </w:pPr>
      <w:r>
        <w:t>___________________________________________________________________________</w:t>
      </w:r>
    </w:p>
    <w:p w:rsidR="00943501" w:rsidRDefault="00943501">
      <w:pPr>
        <w:pStyle w:val="ConsPlusNonformat"/>
      </w:pPr>
      <w:r>
        <w:t>Мотивы для приема ребенка на воспитание в семью ___________________________</w:t>
      </w:r>
    </w:p>
    <w:p w:rsidR="00943501" w:rsidRDefault="00943501">
      <w:pPr>
        <w:pStyle w:val="ConsPlusNonformat"/>
      </w:pPr>
      <w:r>
        <w:t>Пожелания   граждан   по   кандидатуре   ребенка (пол, возраст, особенности</w:t>
      </w:r>
    </w:p>
    <w:p w:rsidR="00943501" w:rsidRDefault="00943501">
      <w:pPr>
        <w:pStyle w:val="ConsPlusNonformat"/>
      </w:pPr>
      <w:r>
        <w:t>характера,  внешности,  согласие  кандидатов  в  усыновители на усыновление</w:t>
      </w:r>
    </w:p>
    <w:p w:rsidR="00943501" w:rsidRDefault="00943501">
      <w:pPr>
        <w:pStyle w:val="ConsPlusNonformat"/>
      </w:pPr>
      <w:r>
        <w:t>(удочерение) ребенка, имеющего отклонения в развитии)</w:t>
      </w:r>
    </w:p>
    <w:p w:rsidR="00943501" w:rsidRDefault="00943501">
      <w:pPr>
        <w:pStyle w:val="ConsPlusNonformat"/>
      </w:pPr>
      <w:r>
        <w:t>___________________________________________________________________________</w:t>
      </w:r>
    </w:p>
    <w:p w:rsidR="00943501" w:rsidRDefault="00943501">
      <w:pPr>
        <w:pStyle w:val="ConsPlusNonformat"/>
      </w:pPr>
      <w:r>
        <w:t>Заключение о возможности/невозможности граждан ____________________________</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(Ф.И.О. заявителя(ей))</w:t>
      </w:r>
    </w:p>
    <w:p w:rsidR="00943501" w:rsidRDefault="00943501">
      <w:pPr>
        <w:pStyle w:val="ConsPlusNonformat"/>
      </w:pPr>
      <w:r>
        <w:t>быть кандидатом(ами) в усыновители (опекуны, приемные родители): _________.</w:t>
      </w:r>
    </w:p>
    <w:p w:rsidR="00943501" w:rsidRDefault="00943501">
      <w:pPr>
        <w:pStyle w:val="ConsPlusNonformat"/>
      </w:pPr>
    </w:p>
    <w:p w:rsidR="00943501" w:rsidRDefault="00943501">
      <w:pPr>
        <w:pStyle w:val="ConsPlusNonformat"/>
      </w:pPr>
      <w:r>
        <w:t>______________________           ______________________</w:t>
      </w:r>
    </w:p>
    <w:p w:rsidR="00943501" w:rsidRDefault="00943501">
      <w:pPr>
        <w:pStyle w:val="ConsPlusNonformat"/>
      </w:pPr>
      <w:r>
        <w:t xml:space="preserve">   должность, Ф.И.О.                дата, подпись</w:t>
      </w:r>
    </w:p>
    <w:p w:rsidR="00943501" w:rsidRDefault="00943501">
      <w:pPr>
        <w:pStyle w:val="ConsPlusNonformat"/>
      </w:pPr>
      <w:r>
        <w:t xml:space="preserve">                                         М.П.</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76" w:name="Par718"/>
      <w:bookmarkEnd w:id="376"/>
      <w:r>
        <w:rPr>
          <w:rFonts w:ascii="Calibri" w:hAnsi="Calibri" w:cs="Calibri"/>
        </w:rPr>
        <w:t>&lt;1&gt; Указывается конкретная форма семейного устройства.</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right"/>
        <w:outlineLvl w:val="1"/>
        <w:rPr>
          <w:rFonts w:ascii="Calibri" w:hAnsi="Calibri" w:cs="Calibri"/>
        </w:rPr>
      </w:pPr>
      <w:bookmarkStart w:id="377" w:name="Par724"/>
      <w:bookmarkEnd w:id="377"/>
      <w:r>
        <w:rPr>
          <w:rFonts w:ascii="Calibri" w:hAnsi="Calibri" w:cs="Calibri"/>
        </w:rPr>
        <w:lastRenderedPageBreak/>
        <w:t>Приложение N 5</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к Административному регламенту</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Министерства образования и науки</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 по исполнению</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функции федерального</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оператора государственного банка данных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 детях, оставшихся без попечения</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родителей, и выдачи предварительных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разрешений на усыновление детей</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в случаях, предусмотренных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законодательством Российской Федерации</w:t>
      </w:r>
    </w:p>
    <w:p w:rsidR="00943501" w:rsidRDefault="00943501">
      <w:pPr>
        <w:widowControl w:val="0"/>
        <w:autoSpaceDE w:val="0"/>
        <w:autoSpaceDN w:val="0"/>
        <w:adjustRightInd w:val="0"/>
        <w:spacing w:after="0" w:line="240" w:lineRule="auto"/>
        <w:jc w:val="right"/>
        <w:rPr>
          <w:rFonts w:ascii="Calibri" w:hAnsi="Calibri" w:cs="Calibri"/>
        </w:rPr>
      </w:pP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Форма</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r>
        <w:t xml:space="preserve">      Бланк организации,</w:t>
      </w:r>
    </w:p>
    <w:p w:rsidR="00943501" w:rsidRDefault="00943501">
      <w:pPr>
        <w:pStyle w:val="ConsPlusNonformat"/>
      </w:pPr>
      <w:r>
        <w:t xml:space="preserve">     подготовившей отчет.</w:t>
      </w:r>
    </w:p>
    <w:p w:rsidR="00943501" w:rsidRDefault="00943501">
      <w:pPr>
        <w:pStyle w:val="ConsPlusNonformat"/>
      </w:pPr>
      <w:r>
        <w:t xml:space="preserve">    Дата составления отчета</w:t>
      </w:r>
    </w:p>
    <w:p w:rsidR="00943501" w:rsidRDefault="00943501">
      <w:pPr>
        <w:pStyle w:val="ConsPlusNonformat"/>
      </w:pPr>
    </w:p>
    <w:p w:rsidR="00943501" w:rsidRDefault="00943501">
      <w:pPr>
        <w:pStyle w:val="ConsPlusNonformat"/>
      </w:pPr>
      <w:bookmarkStart w:id="378" w:name="Par742"/>
      <w:bookmarkEnd w:id="378"/>
      <w:r>
        <w:t xml:space="preserve">                                   Отчет</w:t>
      </w:r>
    </w:p>
    <w:p w:rsidR="00943501" w:rsidRDefault="00943501">
      <w:pPr>
        <w:pStyle w:val="ConsPlusNonformat"/>
      </w:pPr>
      <w:r>
        <w:t xml:space="preserve">        об условиях жизни и воспитания ребенка в семье усыновителя</w:t>
      </w:r>
    </w:p>
    <w:p w:rsidR="00943501" w:rsidRDefault="00943501">
      <w:pPr>
        <w:pStyle w:val="ConsPlusNonformat"/>
      </w:pPr>
    </w:p>
    <w:p w:rsidR="00943501" w:rsidRDefault="00943501">
      <w:pPr>
        <w:pStyle w:val="ConsPlusNonformat"/>
      </w:pPr>
      <w:r>
        <w:t>Ф.И.О. ребенка после усыновления (удочерения) _____________________________</w:t>
      </w:r>
    </w:p>
    <w:p w:rsidR="00943501" w:rsidRDefault="00943501">
      <w:pPr>
        <w:pStyle w:val="ConsPlusNonformat"/>
      </w:pPr>
      <w:r>
        <w:t>Пол ребенка _______________________________________________________________</w:t>
      </w:r>
    </w:p>
    <w:p w:rsidR="00943501" w:rsidRDefault="00943501">
      <w:pPr>
        <w:pStyle w:val="ConsPlusNonformat"/>
      </w:pPr>
      <w:r>
        <w:t>Дата рождения после усыновления (удочерения) ______________________________</w:t>
      </w:r>
    </w:p>
    <w:p w:rsidR="00943501" w:rsidRDefault="00943501">
      <w:pPr>
        <w:pStyle w:val="ConsPlusNonformat"/>
      </w:pPr>
      <w:r>
        <w:t>Дата усыновления (удочерения) _____________________________________________</w:t>
      </w:r>
    </w:p>
    <w:p w:rsidR="00943501" w:rsidRDefault="00943501">
      <w:pPr>
        <w:pStyle w:val="ConsPlusNonformat"/>
      </w:pPr>
    </w:p>
    <w:p w:rsidR="00943501" w:rsidRDefault="00943501">
      <w:pPr>
        <w:pStyle w:val="ConsPlusNonformat"/>
      </w:pPr>
      <w:r>
        <w:t>Ф.И.О. ребенка до усыновления (удочерения) ________________________________</w:t>
      </w:r>
    </w:p>
    <w:p w:rsidR="00943501" w:rsidRDefault="00943501">
      <w:pPr>
        <w:pStyle w:val="ConsPlusNonformat"/>
      </w:pPr>
      <w:r>
        <w:t>Дата рождения до усыновления (удочерения) _________________________________</w:t>
      </w:r>
    </w:p>
    <w:p w:rsidR="00943501" w:rsidRDefault="00943501">
      <w:pPr>
        <w:pStyle w:val="ConsPlusNonformat"/>
      </w:pPr>
    </w:p>
    <w:p w:rsidR="00943501" w:rsidRDefault="00943501">
      <w:pPr>
        <w:pStyle w:val="ConsPlusNonformat"/>
      </w:pPr>
      <w:r>
        <w:t>Ф.И.О. усыновителей, их возраст ___________________________________________</w:t>
      </w:r>
    </w:p>
    <w:p w:rsidR="00943501" w:rsidRDefault="00943501">
      <w:pPr>
        <w:pStyle w:val="ConsPlusNonformat"/>
      </w:pPr>
      <w:r>
        <w:t>Адрес проживания ребенка и усыновителей, телефон __________________________</w:t>
      </w:r>
    </w:p>
    <w:p w:rsidR="00943501" w:rsidRDefault="00943501">
      <w:pPr>
        <w:pStyle w:val="ConsPlusNonformat"/>
      </w:pPr>
      <w:r>
        <w:t>Место работы усыновителей, адрес, телефон _________________________________</w:t>
      </w:r>
    </w:p>
    <w:p w:rsidR="00943501" w:rsidRDefault="00943501">
      <w:pPr>
        <w:pStyle w:val="ConsPlusNonformat"/>
      </w:pPr>
    </w:p>
    <w:p w:rsidR="00943501" w:rsidRDefault="00943501">
      <w:pPr>
        <w:pStyle w:val="ConsPlusNonformat"/>
      </w:pPr>
      <w:r>
        <w:t>Ф.И.О., должность лица, проводившего обследование _________________________</w:t>
      </w:r>
    </w:p>
    <w:p w:rsidR="00943501" w:rsidRDefault="00943501">
      <w:pPr>
        <w:pStyle w:val="ConsPlusNonformat"/>
      </w:pPr>
      <w:r>
        <w:t>Дата проведения обследования ______________________________________________</w:t>
      </w:r>
    </w:p>
    <w:p w:rsidR="00943501" w:rsidRDefault="00943501">
      <w:pPr>
        <w:pStyle w:val="ConsPlusNonformat"/>
      </w:pPr>
      <w:r>
        <w:t>Дата проведения предыдущего обследования, кем проводилось _________________</w:t>
      </w:r>
    </w:p>
    <w:p w:rsidR="00943501" w:rsidRDefault="00943501">
      <w:pPr>
        <w:pStyle w:val="ConsPlusNonformat"/>
      </w:pPr>
      <w:r>
        <w:t>Дата следующего обследования ______________________________________________</w:t>
      </w:r>
    </w:p>
    <w:p w:rsidR="00943501" w:rsidRDefault="00943501">
      <w:pPr>
        <w:pStyle w:val="ConsPlusNonformat"/>
      </w:pPr>
    </w:p>
    <w:p w:rsidR="00943501" w:rsidRDefault="00943501">
      <w:pPr>
        <w:pStyle w:val="ConsPlusNonformat"/>
      </w:pPr>
      <w:r>
        <w:t xml:space="preserve">    1. Обеспечение потребностей ребенка.</w:t>
      </w:r>
    </w:p>
    <w:p w:rsidR="00943501" w:rsidRDefault="00943501">
      <w:pPr>
        <w:pStyle w:val="ConsPlusNonformat"/>
      </w:pPr>
      <w:r>
        <w:t xml:space="preserve">    (Дать характеристику основных потребностей и как они удовлетворяются на</w:t>
      </w:r>
    </w:p>
    <w:p w:rsidR="00943501" w:rsidRDefault="00943501">
      <w:pPr>
        <w:pStyle w:val="ConsPlusNonformat"/>
      </w:pPr>
      <w:r>
        <w:t>момент  проверки,  указать, что требуется предпринять, что было сделано (не</w:t>
      </w:r>
    </w:p>
    <w:p w:rsidR="00943501" w:rsidRDefault="00943501">
      <w:pPr>
        <w:pStyle w:val="ConsPlusNonformat"/>
      </w:pPr>
      <w:r>
        <w:t>сделано) из намеченного в ходе предыдущего обследования).</w:t>
      </w:r>
    </w:p>
    <w:p w:rsidR="00943501" w:rsidRDefault="00943501">
      <w:pPr>
        <w:pStyle w:val="ConsPlusNonformat"/>
      </w:pPr>
      <w:r>
        <w:t xml:space="preserve">    Здоровье:  физическое  развитие  -  рост, вес, проблемы, принятые меры,</w:t>
      </w:r>
    </w:p>
    <w:p w:rsidR="00943501" w:rsidRDefault="00943501">
      <w:pPr>
        <w:pStyle w:val="ConsPlusNonformat"/>
      </w:pPr>
      <w:r>
        <w:t>прохождение ежегодного медицинского осмотра, прививки.</w:t>
      </w:r>
    </w:p>
    <w:p w:rsidR="00943501" w:rsidRDefault="00943501">
      <w:pPr>
        <w:pStyle w:val="ConsPlusNonformat"/>
      </w:pPr>
      <w:r>
        <w:t xml:space="preserve">    Образование: успехи, проблемы, их соответствие возрасту, форма освоения</w:t>
      </w:r>
    </w:p>
    <w:p w:rsidR="00943501" w:rsidRDefault="00943501">
      <w:pPr>
        <w:pStyle w:val="ConsPlusNonformat"/>
      </w:pPr>
      <w:r>
        <w:t>образовательных  программ,  тип образовательного учреждения, дополнительное</w:t>
      </w:r>
    </w:p>
    <w:p w:rsidR="00943501" w:rsidRDefault="00943501">
      <w:pPr>
        <w:pStyle w:val="ConsPlusNonformat"/>
      </w:pPr>
      <w:r>
        <w:t>образование (указать, какие учреждения дополнительного образования посещает</w:t>
      </w:r>
    </w:p>
    <w:p w:rsidR="00943501" w:rsidRDefault="00943501">
      <w:pPr>
        <w:pStyle w:val="ConsPlusNonformat"/>
      </w:pPr>
      <w:r>
        <w:t>ребенок).</w:t>
      </w:r>
    </w:p>
    <w:p w:rsidR="00943501" w:rsidRDefault="00943501">
      <w:pPr>
        <w:pStyle w:val="ConsPlusNonformat"/>
      </w:pPr>
      <w:r>
        <w:t xml:space="preserve">    Обеспечение  развития  способностей  ребенка:  доступ  ребенка к играм,</w:t>
      </w:r>
    </w:p>
    <w:p w:rsidR="00943501" w:rsidRDefault="00943501">
      <w:pPr>
        <w:pStyle w:val="ConsPlusNonformat"/>
      </w:pPr>
      <w:r>
        <w:t>кружкам, спорту.</w:t>
      </w:r>
    </w:p>
    <w:p w:rsidR="00943501" w:rsidRDefault="00943501">
      <w:pPr>
        <w:pStyle w:val="ConsPlusNonformat"/>
      </w:pPr>
      <w:r>
        <w:t xml:space="preserve">    Внешний  вид  и адаптация к социальным требованиям: соответствие одежды</w:t>
      </w:r>
    </w:p>
    <w:p w:rsidR="00943501" w:rsidRDefault="00943501">
      <w:pPr>
        <w:pStyle w:val="ConsPlusNonformat"/>
      </w:pPr>
      <w:r>
        <w:t>возрасту,  полу,  культуре, религии, личная гигиена, адекватность поведения</w:t>
      </w:r>
    </w:p>
    <w:p w:rsidR="00943501" w:rsidRDefault="00943501">
      <w:pPr>
        <w:pStyle w:val="ConsPlusNonformat"/>
      </w:pPr>
      <w:r>
        <w:t>ребенка в различной обстановке, восприятие советов усыновителей.</w:t>
      </w:r>
    </w:p>
    <w:p w:rsidR="00943501" w:rsidRDefault="00943501">
      <w:pPr>
        <w:pStyle w:val="ConsPlusNonformat"/>
      </w:pPr>
      <w:r>
        <w:t xml:space="preserve">    Навыки  самообслуживания:  умение  одеваться,  самостоятельно питаться,</w:t>
      </w:r>
    </w:p>
    <w:p w:rsidR="00943501" w:rsidRDefault="00943501">
      <w:pPr>
        <w:pStyle w:val="ConsPlusNonformat"/>
      </w:pPr>
      <w:r>
        <w:t>решать социальные и бытовые проблемы.</w:t>
      </w:r>
    </w:p>
    <w:p w:rsidR="00943501" w:rsidRDefault="00943501">
      <w:pPr>
        <w:pStyle w:val="ConsPlusNonformat"/>
      </w:pPr>
      <w:r>
        <w:t xml:space="preserve">    2.  Способность усыновителей обеспечивать потребности ребенка.</w:t>
      </w:r>
    </w:p>
    <w:p w:rsidR="00943501" w:rsidRDefault="00943501">
      <w:pPr>
        <w:pStyle w:val="ConsPlusNonformat"/>
      </w:pPr>
      <w:r>
        <w:t xml:space="preserve">    Основной  уход:  удовлетворение  базовых потребностей ребенка - в пище,</w:t>
      </w:r>
    </w:p>
    <w:p w:rsidR="00943501" w:rsidRDefault="00943501">
      <w:pPr>
        <w:pStyle w:val="ConsPlusNonformat"/>
      </w:pPr>
      <w:r>
        <w:t>жилье, гигиене, обеспечение одеждой, предоставление медицинской помощи.</w:t>
      </w:r>
    </w:p>
    <w:p w:rsidR="00943501" w:rsidRDefault="00943501">
      <w:pPr>
        <w:pStyle w:val="ConsPlusNonformat"/>
      </w:pPr>
      <w:r>
        <w:t xml:space="preserve">    Обеспечение   безопасности   ребенка:   отсутствие  доступа  к  опасным</w:t>
      </w:r>
    </w:p>
    <w:p w:rsidR="00943501" w:rsidRDefault="00943501">
      <w:pPr>
        <w:pStyle w:val="ConsPlusNonformat"/>
      </w:pPr>
      <w:r>
        <w:t>предметам  в  быту,  медикаментам,  электроприборам,  газу  и  т.п., оценка</w:t>
      </w:r>
    </w:p>
    <w:p w:rsidR="00943501" w:rsidRDefault="00943501">
      <w:pPr>
        <w:pStyle w:val="ConsPlusNonformat"/>
      </w:pPr>
      <w:r>
        <w:t>усыновителями  риска нанесения ребенку вреда как в домашних условиях, так и</w:t>
      </w:r>
    </w:p>
    <w:p w:rsidR="00943501" w:rsidRDefault="00943501">
      <w:pPr>
        <w:pStyle w:val="ConsPlusNonformat"/>
      </w:pPr>
      <w:r>
        <w:t>в других местах.</w:t>
      </w:r>
    </w:p>
    <w:p w:rsidR="00943501" w:rsidRDefault="00943501">
      <w:pPr>
        <w:pStyle w:val="ConsPlusNonformat"/>
      </w:pPr>
      <w:r>
        <w:lastRenderedPageBreak/>
        <w:t xml:space="preserve">    Как  усыновители  проявляют  свою  привязанность, есть ли расположение,</w:t>
      </w:r>
    </w:p>
    <w:p w:rsidR="00943501" w:rsidRDefault="00943501">
      <w:pPr>
        <w:pStyle w:val="ConsPlusNonformat"/>
      </w:pPr>
      <w:r>
        <w:t>требуемое для того, чтобы ребенок почувствовал эмоциональное тепло.</w:t>
      </w:r>
    </w:p>
    <w:p w:rsidR="00943501" w:rsidRDefault="00943501">
      <w:pPr>
        <w:pStyle w:val="ConsPlusNonformat"/>
      </w:pPr>
      <w:r>
        <w:t xml:space="preserve">    3. Факторы семьи и окружения.</w:t>
      </w:r>
    </w:p>
    <w:p w:rsidR="00943501" w:rsidRDefault="00943501">
      <w:pPr>
        <w:pStyle w:val="ConsPlusNonformat"/>
      </w:pPr>
      <w:r>
        <w:t xml:space="preserve">    Семейная  история:  влияние  на жизнь ребенка в настоящее время истории</w:t>
      </w:r>
    </w:p>
    <w:p w:rsidR="00943501" w:rsidRDefault="00943501">
      <w:pPr>
        <w:pStyle w:val="ConsPlusNonformat"/>
      </w:pPr>
      <w:r>
        <w:t>семьи  усыновителей  -  кто  живет  в  доме  и  как  это влияет на ребенка,</w:t>
      </w:r>
    </w:p>
    <w:p w:rsidR="00943501" w:rsidRDefault="00943501">
      <w:pPr>
        <w:pStyle w:val="ConsPlusNonformat"/>
      </w:pPr>
      <w:r>
        <w:t>изменения  в  составе  семьи  в  настоящем  и  прошлом, семейные ценности и</w:t>
      </w:r>
    </w:p>
    <w:p w:rsidR="00943501" w:rsidRDefault="00943501">
      <w:pPr>
        <w:pStyle w:val="ConsPlusNonformat"/>
      </w:pPr>
      <w:r>
        <w:t>традиции,  природа  отношений  усыновителей с родственниками и между собой,</w:t>
      </w:r>
    </w:p>
    <w:p w:rsidR="00943501" w:rsidRDefault="00943501">
      <w:pPr>
        <w:pStyle w:val="ConsPlusNonformat"/>
      </w:pPr>
      <w:r>
        <w:t>влияние этих отношений на ребенка.</w:t>
      </w:r>
    </w:p>
    <w:p w:rsidR="00943501" w:rsidRDefault="00943501">
      <w:pPr>
        <w:pStyle w:val="ConsPlusNonformat"/>
      </w:pPr>
      <w:r>
        <w:t xml:space="preserve">    Социальные  связи  семьи:  с  соседями,  знакомыми, контакты ребенка со</w:t>
      </w:r>
    </w:p>
    <w:p w:rsidR="00943501" w:rsidRDefault="00943501">
      <w:pPr>
        <w:pStyle w:val="ConsPlusNonformat"/>
      </w:pPr>
      <w:r>
        <w:t>сверстниками, педагогами, воспитателями.</w:t>
      </w:r>
    </w:p>
    <w:p w:rsidR="00943501" w:rsidRDefault="00943501">
      <w:pPr>
        <w:pStyle w:val="ConsPlusNonformat"/>
      </w:pPr>
      <w:r>
        <w:t xml:space="preserve">    Жилье.</w:t>
      </w:r>
    </w:p>
    <w:p w:rsidR="00943501" w:rsidRDefault="00943501">
      <w:pPr>
        <w:pStyle w:val="ConsPlusNonformat"/>
      </w:pPr>
      <w:r>
        <w:t xml:space="preserve">    Жилищно-бытовые условия проживания семьи:</w:t>
      </w:r>
    </w:p>
    <w:p w:rsidR="00943501" w:rsidRDefault="00943501">
      <w:pPr>
        <w:pStyle w:val="ConsPlusNonformat"/>
      </w:pPr>
      <w:r>
        <w:t xml:space="preserve">    общая  и  жилая  площадь;  принадлежность  и  благоустроенность  жилья;</w:t>
      </w:r>
    </w:p>
    <w:p w:rsidR="00943501" w:rsidRDefault="00943501">
      <w:pPr>
        <w:pStyle w:val="ConsPlusNonformat"/>
      </w:pPr>
      <w:r>
        <w:t>санитарно-гигиеническое    состояние  -   хорошее,      удовлетворительное,</w:t>
      </w:r>
    </w:p>
    <w:p w:rsidR="00943501" w:rsidRDefault="00943501">
      <w:pPr>
        <w:pStyle w:val="ConsPlusNonformat"/>
      </w:pPr>
      <w:r>
        <w:t>неудовлетворительное;  дополнительные   сведения  о  бытовых  и  финансовых</w:t>
      </w:r>
    </w:p>
    <w:p w:rsidR="00943501" w:rsidRDefault="00943501">
      <w:pPr>
        <w:pStyle w:val="ConsPlusNonformat"/>
      </w:pPr>
      <w:r>
        <w:t>условиях жизни.</w:t>
      </w:r>
    </w:p>
    <w:p w:rsidR="00943501" w:rsidRDefault="00943501">
      <w:pPr>
        <w:pStyle w:val="ConsPlusNonformat"/>
      </w:pPr>
      <w:r>
        <w:t xml:space="preserve">    Наличие  у ребенка: отдельной комнаты, кровати, места для игр, занятий,</w:t>
      </w:r>
    </w:p>
    <w:p w:rsidR="00943501" w:rsidRDefault="00943501">
      <w:pPr>
        <w:pStyle w:val="ConsPlusNonformat"/>
      </w:pPr>
      <w:r>
        <w:t>игрушек, книг, режима дня и питания.</w:t>
      </w:r>
    </w:p>
    <w:p w:rsidR="00943501" w:rsidRDefault="00943501">
      <w:pPr>
        <w:pStyle w:val="ConsPlusNonformat"/>
      </w:pPr>
      <w:r>
        <w:t xml:space="preserve">    Работа:  кто  работает,  наличие  или  отсутствие работы, режим работы,</w:t>
      </w:r>
    </w:p>
    <w:p w:rsidR="00943501" w:rsidRDefault="00943501">
      <w:pPr>
        <w:pStyle w:val="ConsPlusNonformat"/>
      </w:pPr>
      <w:r>
        <w:t>изменения в работе и как это влияет на ребенка.</w:t>
      </w:r>
    </w:p>
    <w:p w:rsidR="00943501" w:rsidRDefault="00943501">
      <w:pPr>
        <w:pStyle w:val="ConsPlusNonformat"/>
      </w:pPr>
      <w:r>
        <w:t xml:space="preserve">    Доход:  достаточен  или  нет,  как  это влияет на ребенка, обеспечен ли</w:t>
      </w:r>
    </w:p>
    <w:p w:rsidR="00943501" w:rsidRDefault="00943501">
      <w:pPr>
        <w:pStyle w:val="ConsPlusNonformat"/>
      </w:pPr>
      <w:r>
        <w:t>ребенок  всем  необходимым  (хватает  ли  одежды, обуви, мягкого инвентаря,</w:t>
      </w:r>
    </w:p>
    <w:p w:rsidR="00943501" w:rsidRDefault="00943501">
      <w:pPr>
        <w:pStyle w:val="ConsPlusNonformat"/>
      </w:pPr>
      <w:r>
        <w:t>игрушек,  школьно-письменных  принадлежностей),  оплата  специализированных</w:t>
      </w:r>
    </w:p>
    <w:p w:rsidR="00943501" w:rsidRDefault="00943501">
      <w:pPr>
        <w:pStyle w:val="ConsPlusNonformat"/>
      </w:pPr>
      <w:r>
        <w:t>кружков, школ.</w:t>
      </w:r>
    </w:p>
    <w:p w:rsidR="00943501" w:rsidRDefault="00943501">
      <w:pPr>
        <w:pStyle w:val="ConsPlusNonformat"/>
      </w:pPr>
      <w:r>
        <w:t xml:space="preserve">    Ресурсы  по  месту  жительства: доступность образовательных учреждений,</w:t>
      </w:r>
    </w:p>
    <w:p w:rsidR="00943501" w:rsidRDefault="00943501">
      <w:pPr>
        <w:pStyle w:val="ConsPlusNonformat"/>
      </w:pPr>
      <w:r>
        <w:t>учреждений культуры, лечебно-профилактических учреждений и т.п.</w:t>
      </w:r>
    </w:p>
    <w:p w:rsidR="00943501" w:rsidRDefault="00943501">
      <w:pPr>
        <w:pStyle w:val="ConsPlusNonformat"/>
      </w:pPr>
      <w:r>
        <w:t xml:space="preserve">    Выводы:</w:t>
      </w:r>
    </w:p>
    <w:p w:rsidR="00943501" w:rsidRDefault="00943501">
      <w:pPr>
        <w:pStyle w:val="ConsPlusNonformat"/>
      </w:pPr>
      <w:r>
        <w:t xml:space="preserve">    1.   Сформулировать,  что   требуется  обеспечить  (по  3-м  разделам -</w:t>
      </w:r>
    </w:p>
    <w:p w:rsidR="00943501" w:rsidRDefault="00943501">
      <w:pPr>
        <w:pStyle w:val="ConsPlusNonformat"/>
      </w:pPr>
      <w:r>
        <w:t>потребности  ребенка,  способность  усыновителей  обеспечивать  потребности</w:t>
      </w:r>
    </w:p>
    <w:p w:rsidR="00943501" w:rsidRDefault="00943501">
      <w:pPr>
        <w:pStyle w:val="ConsPlusNonformat"/>
      </w:pPr>
      <w:r>
        <w:t>ребенка,  факторы  семьи  и  окружения)  и  что для этого требуется сделать</w:t>
      </w:r>
    </w:p>
    <w:p w:rsidR="00943501" w:rsidRDefault="00943501">
      <w:pPr>
        <w:pStyle w:val="ConsPlusNonformat"/>
      </w:pPr>
      <w:r>
        <w:t>(изменить) усыновителям.</w:t>
      </w:r>
    </w:p>
    <w:p w:rsidR="00943501" w:rsidRDefault="00943501">
      <w:pPr>
        <w:pStyle w:val="ConsPlusNonformat"/>
      </w:pPr>
      <w:r>
        <w:t xml:space="preserve">    2.  Требуется  ли  дополнительная  помощь  семье  и  ребенку  и  кто ее</w:t>
      </w:r>
    </w:p>
    <w:p w:rsidR="00943501" w:rsidRDefault="00943501">
      <w:pPr>
        <w:pStyle w:val="ConsPlusNonformat"/>
      </w:pPr>
      <w:r>
        <w:t>предоставит.</w:t>
      </w:r>
    </w:p>
    <w:p w:rsidR="00943501" w:rsidRDefault="00943501">
      <w:pPr>
        <w:pStyle w:val="ConsPlusNonformat"/>
      </w:pPr>
      <w:r>
        <w:t xml:space="preserve">    Выводы: оценка успешности усыновления: _______________________________.</w:t>
      </w:r>
    </w:p>
    <w:p w:rsidR="00943501" w:rsidRDefault="00943501">
      <w:pPr>
        <w:pStyle w:val="ConsPlusNonformat"/>
      </w:pPr>
    </w:p>
    <w:p w:rsidR="00943501" w:rsidRDefault="00943501">
      <w:pPr>
        <w:pStyle w:val="ConsPlusNonformat"/>
      </w:pPr>
      <w:r>
        <w:t xml:space="preserve">                                ___________________________________________</w:t>
      </w:r>
    </w:p>
    <w:p w:rsidR="00943501" w:rsidRDefault="00943501">
      <w:pPr>
        <w:pStyle w:val="ConsPlusNonformat"/>
      </w:pPr>
      <w:r>
        <w:t xml:space="preserve">                                 Ф.И.О., подпись лица, составившего отчет</w:t>
      </w:r>
    </w:p>
    <w:p w:rsidR="00943501" w:rsidRDefault="00943501">
      <w:pPr>
        <w:pStyle w:val="ConsPlusNonformat"/>
      </w:pPr>
      <w:r>
        <w:t xml:space="preserve">                                                   М.П.</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Примечания:</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составлении отчета необходимо соблюдать конфиденциальность.</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усыновлении (удочерении) иностранными гражданами, гражданами Российской Федерации, постоянно проживающими за пределами Российской Федерации, лицами без гражданства, ребенка, являющегося гражданином Российской Федерации, отчет готовится на бланке компетентного органа, взявшего на себя соответствующие обязательства. К отчету прилагаются фотографии ребенка на момент составления отчета.</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right"/>
        <w:rPr>
          <w:rFonts w:ascii="Calibri" w:hAnsi="Calibri" w:cs="Calibri"/>
        </w:rPr>
      </w:pPr>
      <w:bookmarkStart w:id="379" w:name="Par833"/>
      <w:bookmarkEnd w:id="379"/>
    </w:p>
    <w:p w:rsidR="00943501" w:rsidRDefault="00943501">
      <w:pPr>
        <w:widowControl w:val="0"/>
        <w:autoSpaceDE w:val="0"/>
        <w:autoSpaceDN w:val="0"/>
        <w:adjustRightInd w:val="0"/>
        <w:spacing w:after="0" w:line="240" w:lineRule="auto"/>
        <w:jc w:val="right"/>
        <w:rPr>
          <w:rFonts w:ascii="Calibri" w:hAnsi="Calibri" w:cs="Calibri"/>
        </w:rPr>
        <w:sectPr w:rsidR="00943501" w:rsidSect="00696592">
          <w:pgSz w:w="11906" w:h="16838"/>
          <w:pgMar w:top="1134" w:right="850" w:bottom="851" w:left="993" w:header="708" w:footer="708" w:gutter="0"/>
          <w:cols w:space="708"/>
          <w:titlePg/>
          <w:docGrid w:linePitch="360"/>
        </w:sectPr>
      </w:pPr>
    </w:p>
    <w:p w:rsidR="00884921" w:rsidRDefault="00884921" w:rsidP="00884921">
      <w:pPr>
        <w:widowControl w:val="0"/>
        <w:autoSpaceDE w:val="0"/>
        <w:autoSpaceDN w:val="0"/>
        <w:adjustRightInd w:val="0"/>
        <w:spacing w:after="0" w:line="240" w:lineRule="auto"/>
        <w:jc w:val="right"/>
        <w:outlineLvl w:val="1"/>
        <w:rPr>
          <w:rFonts w:ascii="Calibri" w:hAnsi="Calibri" w:cs="Calibri"/>
        </w:rPr>
      </w:pPr>
      <w:r>
        <w:rPr>
          <w:rFonts w:ascii="Calibri" w:hAnsi="Calibri" w:cs="Calibri"/>
        </w:rPr>
        <w:lastRenderedPageBreak/>
        <w:t>Приложение N 6</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к Административному регламенту</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Министерства образования и науки</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 по исполнению</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функции федерального</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оператора государственного банка данных</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о детях, оставшихся без попечения</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родителей, и выдачи предварительных</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разрешений на усыновление детей</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в случаях, предусмотренных</w:t>
      </w:r>
    </w:p>
    <w:p w:rsidR="0094350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законодательством Российской Федерации</w:t>
      </w:r>
    </w:p>
    <w:p w:rsidR="00943501" w:rsidRDefault="00943501">
      <w:pPr>
        <w:pStyle w:val="ConsPlusNonformat"/>
      </w:pPr>
      <w:bookmarkStart w:id="380" w:name="Par845"/>
      <w:bookmarkEnd w:id="380"/>
      <w:r>
        <w:t xml:space="preserve">                                  Журнал</w:t>
      </w:r>
    </w:p>
    <w:p w:rsidR="00943501" w:rsidRDefault="00943501">
      <w:pPr>
        <w:pStyle w:val="ConsPlusNonformat"/>
      </w:pPr>
      <w:r>
        <w:t xml:space="preserve">        первичного учета детей, оставшихся без попечения родителей</w:t>
      </w:r>
    </w:p>
    <w:p w:rsidR="00943501" w:rsidRDefault="00943501">
      <w:pPr>
        <w:pStyle w:val="ConsPlusNonformat"/>
      </w:pPr>
    </w:p>
    <w:p w:rsidR="00943501" w:rsidRDefault="00943501">
      <w:pPr>
        <w:pStyle w:val="ConsPlusNonformat"/>
      </w:pPr>
      <w:r>
        <w:t xml:space="preserve">        __________________________________________________________</w:t>
      </w:r>
    </w:p>
    <w:p w:rsidR="00943501" w:rsidRDefault="00943501">
      <w:pPr>
        <w:pStyle w:val="ConsPlusNonformat"/>
      </w:pPr>
      <w:r>
        <w:t xml:space="preserve">                      (орган опеки и попечительства)</w:t>
      </w:r>
    </w:p>
    <w:p w:rsidR="00943501" w:rsidRDefault="00943501">
      <w:pPr>
        <w:pStyle w:val="ConsPlusNonformat"/>
      </w:pPr>
      <w:r>
        <w:t xml:space="preserve">        __________________________________________________________</w:t>
      </w:r>
    </w:p>
    <w:p w:rsidR="00943501" w:rsidRDefault="00943501">
      <w:pPr>
        <w:pStyle w:val="ConsPlusNonformat"/>
      </w:pPr>
      <w:r>
        <w:t xml:space="preserve">                      (субъект Российской Федерации)</w:t>
      </w:r>
    </w:p>
    <w:p w:rsidR="00943501" w:rsidRDefault="00943501">
      <w:pPr>
        <w:pStyle w:val="ConsPlusNonformat"/>
      </w:pPr>
    </w:p>
    <w:p w:rsidR="00943501" w:rsidRDefault="00943501">
      <w:pPr>
        <w:pStyle w:val="ConsPlusNonformat"/>
      </w:pPr>
      <w:r>
        <w:t xml:space="preserve">                    Начат ____________________________</w:t>
      </w:r>
    </w:p>
    <w:p w:rsidR="00943501" w:rsidRDefault="00943501">
      <w:pPr>
        <w:pStyle w:val="ConsPlusNonformat"/>
      </w:pPr>
      <w:r>
        <w:t xml:space="preserve">                    Окончен __________________________</w:t>
      </w:r>
    </w:p>
    <w:p w:rsidR="00943501" w:rsidRDefault="00943501">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600"/>
        <w:gridCol w:w="1080"/>
        <w:gridCol w:w="1320"/>
        <w:gridCol w:w="1080"/>
        <w:gridCol w:w="1200"/>
        <w:gridCol w:w="1560"/>
        <w:gridCol w:w="960"/>
        <w:gridCol w:w="1320"/>
        <w:gridCol w:w="1200"/>
        <w:gridCol w:w="1200"/>
        <w:gridCol w:w="1440"/>
        <w:gridCol w:w="1080"/>
        <w:gridCol w:w="960"/>
      </w:tblGrid>
      <w:tr w:rsidR="00943501">
        <w:trPr>
          <w:tblCellSpacing w:w="5" w:type="nil"/>
        </w:trPr>
        <w:tc>
          <w:tcPr>
            <w:tcW w:w="600" w:type="dxa"/>
            <w:vMerge w:val="restart"/>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N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п/п</w:t>
            </w:r>
          </w:p>
        </w:tc>
        <w:tc>
          <w:tcPr>
            <w:tcW w:w="1080" w:type="dxa"/>
            <w:vMerge w:val="restart"/>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Дата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регист-</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рации  </w:t>
            </w:r>
          </w:p>
        </w:tc>
        <w:tc>
          <w:tcPr>
            <w:tcW w:w="1320" w:type="dxa"/>
            <w:vMerge w:val="restart"/>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От кого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поступили</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сведения </w:t>
            </w:r>
          </w:p>
        </w:tc>
        <w:tc>
          <w:tcPr>
            <w:tcW w:w="1080" w:type="dxa"/>
            <w:vMerge w:val="restart"/>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Ф.И.О.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ребенка</w:t>
            </w:r>
          </w:p>
        </w:tc>
        <w:tc>
          <w:tcPr>
            <w:tcW w:w="1200" w:type="dxa"/>
            <w:vMerge w:val="restart"/>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Число,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месяц,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год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рождения</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ребенка </w:t>
            </w:r>
          </w:p>
        </w:tc>
        <w:tc>
          <w:tcPr>
            <w:tcW w:w="1560" w:type="dxa"/>
            <w:vMerge w:val="restart"/>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Занятие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ребенка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вательное</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учреждение,</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которое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посещает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ребенок)   </w:t>
            </w:r>
          </w:p>
        </w:tc>
        <w:tc>
          <w:tcPr>
            <w:tcW w:w="2280" w:type="dxa"/>
            <w:gridSpan w:val="2"/>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Сведения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 родителях   </w:t>
            </w:r>
          </w:p>
        </w:tc>
        <w:tc>
          <w:tcPr>
            <w:tcW w:w="1200" w:type="dxa"/>
            <w:vMerge w:val="restart"/>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Адрес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(место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житель-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ства</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ребенка)</w:t>
            </w:r>
          </w:p>
        </w:tc>
        <w:tc>
          <w:tcPr>
            <w:tcW w:w="1200" w:type="dxa"/>
            <w:vMerge w:val="restart"/>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Кто осу-</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ществля-</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ет при-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смотр за</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ребенком</w:t>
            </w:r>
          </w:p>
        </w:tc>
        <w:tc>
          <w:tcPr>
            <w:tcW w:w="1440" w:type="dxa"/>
            <w:vMerge w:val="restart"/>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Вид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устройства</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и адрес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ребенка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после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устройства</w:t>
            </w:r>
          </w:p>
        </w:tc>
        <w:tc>
          <w:tcPr>
            <w:tcW w:w="1080" w:type="dxa"/>
            <w:vMerge w:val="restart"/>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Дата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устрой-</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ства</w:t>
            </w:r>
          </w:p>
        </w:tc>
        <w:tc>
          <w:tcPr>
            <w:tcW w:w="960" w:type="dxa"/>
            <w:vMerge w:val="restart"/>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Приме-</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чание</w:t>
            </w:r>
          </w:p>
        </w:tc>
      </w:tr>
      <w:tr w:rsidR="00943501">
        <w:trPr>
          <w:tblCellSpacing w:w="5" w:type="nil"/>
        </w:trPr>
        <w:tc>
          <w:tcPr>
            <w:tcW w:w="600" w:type="dxa"/>
            <w:vMerge/>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080" w:type="dxa"/>
            <w:vMerge/>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320" w:type="dxa"/>
            <w:vMerge/>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080" w:type="dxa"/>
            <w:vMerge/>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200" w:type="dxa"/>
            <w:vMerge/>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560" w:type="dxa"/>
            <w:vMerge/>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9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Ф.И.О.</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матери</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и отца</w:t>
            </w:r>
          </w:p>
        </w:tc>
        <w:tc>
          <w:tcPr>
            <w:tcW w:w="13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место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рождения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родителей</w:t>
            </w:r>
          </w:p>
        </w:tc>
        <w:tc>
          <w:tcPr>
            <w:tcW w:w="1200" w:type="dxa"/>
            <w:vMerge/>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p>
        </w:tc>
        <w:tc>
          <w:tcPr>
            <w:tcW w:w="1200" w:type="dxa"/>
            <w:vMerge/>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p>
        </w:tc>
        <w:tc>
          <w:tcPr>
            <w:tcW w:w="1440" w:type="dxa"/>
            <w:vMerge/>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p>
        </w:tc>
        <w:tc>
          <w:tcPr>
            <w:tcW w:w="1080" w:type="dxa"/>
            <w:vMerge/>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p>
        </w:tc>
        <w:tc>
          <w:tcPr>
            <w:tcW w:w="960" w:type="dxa"/>
            <w:vMerge/>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p>
        </w:tc>
      </w:tr>
      <w:tr w:rsidR="00943501">
        <w:trPr>
          <w:tblCellSpacing w:w="5" w:type="nil"/>
        </w:trPr>
        <w:tc>
          <w:tcPr>
            <w:tcW w:w="6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0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3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0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2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5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9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3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2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2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4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0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9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r>
    </w:tbl>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right"/>
        <w:rPr>
          <w:rFonts w:ascii="Calibri" w:hAnsi="Calibri" w:cs="Calibri"/>
        </w:rPr>
      </w:pPr>
      <w:bookmarkStart w:id="381" w:name="Par873"/>
      <w:bookmarkEnd w:id="381"/>
    </w:p>
    <w:p w:rsidR="00943501" w:rsidRDefault="00943501">
      <w:pPr>
        <w:widowControl w:val="0"/>
        <w:autoSpaceDE w:val="0"/>
        <w:autoSpaceDN w:val="0"/>
        <w:adjustRightInd w:val="0"/>
        <w:spacing w:after="0" w:line="240" w:lineRule="auto"/>
        <w:jc w:val="right"/>
        <w:rPr>
          <w:rFonts w:ascii="Calibri" w:hAnsi="Calibri" w:cs="Calibri"/>
        </w:rPr>
        <w:sectPr w:rsidR="00943501">
          <w:pgSz w:w="16838" w:h="11905" w:orient="landscape"/>
          <w:pgMar w:top="1701" w:right="1134" w:bottom="850" w:left="850" w:header="720" w:footer="720" w:gutter="0"/>
          <w:cols w:space="720"/>
          <w:noEndnote/>
        </w:sectPr>
      </w:pPr>
    </w:p>
    <w:p w:rsidR="00884921" w:rsidRDefault="00884921" w:rsidP="00884921">
      <w:pPr>
        <w:widowControl w:val="0"/>
        <w:autoSpaceDE w:val="0"/>
        <w:autoSpaceDN w:val="0"/>
        <w:adjustRightInd w:val="0"/>
        <w:spacing w:after="0" w:line="240" w:lineRule="auto"/>
        <w:jc w:val="right"/>
        <w:outlineLvl w:val="1"/>
        <w:rPr>
          <w:rFonts w:ascii="Calibri" w:hAnsi="Calibri" w:cs="Calibri"/>
        </w:rPr>
      </w:pPr>
      <w:r>
        <w:rPr>
          <w:rFonts w:ascii="Calibri" w:hAnsi="Calibri" w:cs="Calibri"/>
        </w:rPr>
        <w:lastRenderedPageBreak/>
        <w:t>Приложение N 7</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к Административному регламенту</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Министерства образования и науки</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 по исполнению</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функции федерального</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оператора государственного банка данных</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о детях, оставшихся без попечения</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родителей, и выдачи предварительных</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разрешений на усыновление детей</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в случаях, предусмотренных</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законодательством Российской Федерации</w:t>
      </w:r>
    </w:p>
    <w:p w:rsidR="00884921" w:rsidRDefault="00884921" w:rsidP="00884921">
      <w:pPr>
        <w:widowControl w:val="0"/>
        <w:autoSpaceDE w:val="0"/>
        <w:autoSpaceDN w:val="0"/>
        <w:adjustRightInd w:val="0"/>
        <w:spacing w:after="0" w:line="240" w:lineRule="auto"/>
        <w:jc w:val="right"/>
        <w:rPr>
          <w:rFonts w:ascii="Calibri" w:hAnsi="Calibri" w:cs="Calibri"/>
        </w:rPr>
      </w:pPr>
    </w:p>
    <w:p w:rsidR="00943501" w:rsidRDefault="00884921" w:rsidP="00884921">
      <w:pPr>
        <w:widowControl w:val="0"/>
        <w:autoSpaceDE w:val="0"/>
        <w:autoSpaceDN w:val="0"/>
        <w:adjustRightInd w:val="0"/>
        <w:spacing w:after="0" w:line="240" w:lineRule="auto"/>
        <w:jc w:val="both"/>
        <w:rPr>
          <w:rFonts w:ascii="Calibri" w:hAnsi="Calibri" w:cs="Calibri"/>
        </w:rPr>
      </w:pPr>
      <w:r>
        <w:rPr>
          <w:rFonts w:ascii="Calibri" w:hAnsi="Calibri" w:cs="Calibri"/>
        </w:rPr>
        <w:t>Форма</w:t>
      </w:r>
    </w:p>
    <w:p w:rsidR="00943501" w:rsidRDefault="00943501">
      <w:pPr>
        <w:pStyle w:val="ConsPlusNonformat"/>
      </w:pPr>
      <w:bookmarkStart w:id="382" w:name="Par887"/>
      <w:bookmarkEnd w:id="382"/>
      <w:r>
        <w:t xml:space="preserve">                              Анкета ребенка</w:t>
      </w:r>
    </w:p>
    <w:p w:rsidR="00943501" w:rsidRDefault="00943501">
      <w:pPr>
        <w:pStyle w:val="ConsPlusNonformat"/>
      </w:pPr>
    </w:p>
    <w:p w:rsidR="00943501" w:rsidRDefault="00943501">
      <w:pPr>
        <w:pStyle w:val="ConsPlusNonformat"/>
      </w:pPr>
      <w:bookmarkStart w:id="383" w:name="Par889"/>
      <w:bookmarkEnd w:id="383"/>
      <w:r>
        <w:t>Раздел 1 (заполняется органом опеки и попечительства)</w:t>
      </w:r>
    </w:p>
    <w:p w:rsidR="00943501" w:rsidRDefault="00943501">
      <w:pPr>
        <w:pStyle w:val="ConsPlusNonformat"/>
      </w:pPr>
    </w:p>
    <w:p w:rsidR="00943501" w:rsidRDefault="00943501">
      <w:pPr>
        <w:pStyle w:val="ConsPlusNonformat"/>
      </w:pPr>
      <w:r>
        <w:t>___________________________________________________________________________</w:t>
      </w:r>
    </w:p>
    <w:p w:rsidR="00943501" w:rsidRDefault="00943501">
      <w:pPr>
        <w:pStyle w:val="ConsPlusNonformat"/>
      </w:pPr>
      <w:r>
        <w:t xml:space="preserve">                      (орган опеки и попечительства)</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(номер анкеты)</w:t>
      </w:r>
    </w:p>
    <w:p w:rsidR="00943501" w:rsidRDefault="00943501">
      <w:pPr>
        <w:pStyle w:val="ConsPlusNonformat"/>
      </w:pPr>
      <w:r>
        <w:t>Дата заполнения ___________________________________________________________</w:t>
      </w:r>
    </w:p>
    <w:p w:rsidR="00943501" w:rsidRDefault="00943501">
      <w:pPr>
        <w:pStyle w:val="ConsPlusNonformat"/>
      </w:pPr>
      <w:r>
        <w:t xml:space="preserve">                                    (число, месяц, год)</w:t>
      </w:r>
    </w:p>
    <w:p w:rsidR="00943501" w:rsidRDefault="00943501">
      <w:pPr>
        <w:pStyle w:val="ConsPlusNonformat"/>
      </w:pPr>
      <w:r>
        <w:t>Дата первичной регистрации ________________________________________________</w:t>
      </w:r>
    </w:p>
    <w:p w:rsidR="00943501" w:rsidRDefault="00943501">
      <w:pPr>
        <w:pStyle w:val="ConsPlusNonformat"/>
      </w:pPr>
      <w:r>
        <w:t xml:space="preserve">Сведения о ребенке </w:t>
      </w:r>
      <w:hyperlink w:anchor="Par1047" w:history="1">
        <w:r>
          <w:rPr>
            <w:color w:val="0000FF"/>
          </w:rPr>
          <w:t>&lt;1&gt;</w:t>
        </w:r>
      </w:hyperlink>
      <w:r>
        <w:t xml:space="preserve"> ____________________________________________________</w:t>
      </w:r>
    </w:p>
    <w:p w:rsidR="00943501" w:rsidRDefault="00943501">
      <w:pPr>
        <w:pStyle w:val="ConsPlusNonformat"/>
      </w:pPr>
      <w:r>
        <w:t>(на дату заполнения)                (фамилия, имя, отчество)</w:t>
      </w:r>
    </w:p>
    <w:p w:rsidR="00943501" w:rsidRDefault="00943501">
      <w:pPr>
        <w:pStyle w:val="ConsPlusNonformat"/>
      </w:pPr>
      <w:r>
        <w:t>Пол _________ Дата рождения _______________________________________________</w:t>
      </w:r>
    </w:p>
    <w:p w:rsidR="00943501" w:rsidRDefault="00943501">
      <w:pPr>
        <w:pStyle w:val="ConsPlusNonformat"/>
      </w:pPr>
      <w:r>
        <w:t xml:space="preserve">                                        (число, месяц, год)</w:t>
      </w:r>
    </w:p>
    <w:p w:rsidR="00943501" w:rsidRDefault="00943501">
      <w:pPr>
        <w:pStyle w:val="ConsPlusNonformat"/>
      </w:pPr>
      <w:r>
        <w:t>Гражданство _______________________________________________________________</w:t>
      </w:r>
    </w:p>
    <w:p w:rsidR="00943501" w:rsidRDefault="00943501">
      <w:pPr>
        <w:pStyle w:val="ConsPlusNonformat"/>
      </w:pPr>
      <w:r>
        <w:t>Место рождения ____________________________________________________________</w:t>
      </w:r>
    </w:p>
    <w:p w:rsidR="00943501" w:rsidRDefault="00943501">
      <w:pPr>
        <w:pStyle w:val="ConsPlusNonformat"/>
      </w:pPr>
      <w:r>
        <w:t xml:space="preserve">                    (субъект Российской Федерации, населенный пункт)</w:t>
      </w:r>
    </w:p>
    <w:p w:rsidR="00943501" w:rsidRDefault="00943501">
      <w:pPr>
        <w:pStyle w:val="ConsPlusNonformat"/>
      </w:pPr>
      <w:r>
        <w:t>Приметы ___________________________________________________________________</w:t>
      </w:r>
    </w:p>
    <w:p w:rsidR="00943501" w:rsidRDefault="00943501">
      <w:pPr>
        <w:pStyle w:val="ConsPlusNonformat"/>
      </w:pPr>
      <w:r>
        <w:t xml:space="preserve">                          (цвет глаз, цвет волос и др.)</w:t>
      </w:r>
    </w:p>
    <w:p w:rsidR="00943501" w:rsidRDefault="00943501">
      <w:pPr>
        <w:pStyle w:val="ConsPlusNonformat"/>
      </w:pPr>
      <w:r>
        <w:t>Особенности характера _____________________________________________________</w:t>
      </w:r>
    </w:p>
    <w:p w:rsidR="00943501" w:rsidRDefault="00943501">
      <w:pPr>
        <w:pStyle w:val="ConsPlusNonformat"/>
      </w:pPr>
      <w:r>
        <w:t xml:space="preserve">                                            (подробно)</w:t>
      </w:r>
    </w:p>
    <w:p w:rsidR="00943501" w:rsidRDefault="00943501">
      <w:pPr>
        <w:pStyle w:val="ConsPlusNonformat"/>
      </w:pPr>
      <w:r>
        <w:t>Этническое происхождение (при наличии информации) _________________________</w:t>
      </w:r>
    </w:p>
    <w:p w:rsidR="00943501" w:rsidRDefault="00943501">
      <w:pPr>
        <w:pStyle w:val="ConsPlusNonformat"/>
      </w:pPr>
      <w:r>
        <w:t xml:space="preserve">Место нахождения (жительства) </w:t>
      </w:r>
      <w:hyperlink w:anchor="Par1048" w:history="1">
        <w:r>
          <w:rPr>
            <w:color w:val="0000FF"/>
          </w:rPr>
          <w:t>&lt;2&gt;</w:t>
        </w:r>
      </w:hyperlink>
      <w:r>
        <w:t xml:space="preserve"> _________________________________________</w:t>
      </w:r>
    </w:p>
    <w:p w:rsidR="00943501" w:rsidRDefault="00943501">
      <w:pPr>
        <w:pStyle w:val="ConsPlusNonformat"/>
      </w:pPr>
      <w:r>
        <w:t>Медицинское заключение о состоянии здоровья _______________________________</w:t>
      </w:r>
    </w:p>
    <w:p w:rsidR="00943501" w:rsidRDefault="00943501">
      <w:pPr>
        <w:pStyle w:val="ConsPlusNonformat"/>
      </w:pPr>
      <w:r>
        <w:t xml:space="preserve">Дата проведения обследования </w:t>
      </w:r>
      <w:hyperlink w:anchor="Par1048" w:history="1">
        <w:r>
          <w:rPr>
            <w:color w:val="0000FF"/>
          </w:rPr>
          <w:t>&lt;2&gt;</w:t>
        </w:r>
      </w:hyperlink>
      <w:r>
        <w:t xml:space="preserve"> __________________________________________</w:t>
      </w:r>
    </w:p>
    <w:p w:rsidR="00943501" w:rsidRDefault="00943501">
      <w:pPr>
        <w:pStyle w:val="ConsPlusNonformat"/>
      </w:pPr>
      <w:r>
        <w:t>Нервно-психическое развитие _______________________________________________</w:t>
      </w:r>
    </w:p>
    <w:p w:rsidR="00943501" w:rsidRDefault="00943501">
      <w:pPr>
        <w:pStyle w:val="ConsPlusNonformat"/>
      </w:pPr>
      <w:r>
        <w:t>Физическое развитие _______________________________________________________</w:t>
      </w:r>
    </w:p>
    <w:p w:rsidR="00943501" w:rsidRDefault="00943501">
      <w:pPr>
        <w:pStyle w:val="ConsPlusNonformat"/>
      </w:pPr>
      <w:r>
        <w:t xml:space="preserve">                                       (рост, вес и др.)</w:t>
      </w:r>
    </w:p>
    <w:p w:rsidR="00943501" w:rsidRDefault="00943501">
      <w:pPr>
        <w:pStyle w:val="ConsPlusNonformat"/>
      </w:pPr>
      <w:r>
        <w:t>Умственное развитие _______________________________________________________</w:t>
      </w:r>
    </w:p>
    <w:p w:rsidR="00943501" w:rsidRDefault="00943501">
      <w:pPr>
        <w:pStyle w:val="ConsPlusNonformat"/>
      </w:pPr>
      <w:r>
        <w:t>Инвалидность ______________________________________________________________</w:t>
      </w:r>
    </w:p>
    <w:p w:rsidR="00943501" w:rsidRDefault="00943501">
      <w:pPr>
        <w:pStyle w:val="ConsPlusNonformat"/>
      </w:pPr>
      <w:r>
        <w:t xml:space="preserve">              (наличие/отсутствие, дата и срок, на который она установлена)</w:t>
      </w:r>
    </w:p>
    <w:p w:rsidR="00943501" w:rsidRDefault="00943501">
      <w:pPr>
        <w:pStyle w:val="ConsPlusNonformat"/>
      </w:pPr>
      <w:r>
        <w:t>Группа здоровья: __________________________________________________________</w:t>
      </w:r>
    </w:p>
    <w:p w:rsidR="00943501" w:rsidRDefault="00943501">
      <w:pPr>
        <w:pStyle w:val="ConsPlusNonformat"/>
      </w:pPr>
      <w:r>
        <w:t>Сведения о родителях (на дату заполнения)</w:t>
      </w:r>
    </w:p>
    <w:p w:rsidR="00943501" w:rsidRDefault="00943501">
      <w:pPr>
        <w:pStyle w:val="ConsPlusNonformat"/>
      </w:pPr>
      <w:r>
        <w:t>Мать ______________________________________________________________________</w:t>
      </w:r>
    </w:p>
    <w:p w:rsidR="00943501" w:rsidRDefault="00943501">
      <w:pPr>
        <w:pStyle w:val="ConsPlusNonformat"/>
      </w:pPr>
      <w:r>
        <w:t xml:space="preserve">                             (фамилия, имя, отчество)</w:t>
      </w:r>
    </w:p>
    <w:p w:rsidR="00943501" w:rsidRDefault="00943501">
      <w:pPr>
        <w:pStyle w:val="ConsPlusNonformat"/>
      </w:pPr>
      <w:r>
        <w:t>Дата рождения  _________________________ гражданство ______________________</w:t>
      </w:r>
    </w:p>
    <w:p w:rsidR="00943501" w:rsidRDefault="00943501">
      <w:pPr>
        <w:pStyle w:val="ConsPlusNonformat"/>
      </w:pPr>
      <w:r>
        <w:t xml:space="preserve">                  (число, месяц, год)</w:t>
      </w:r>
    </w:p>
    <w:p w:rsidR="00943501" w:rsidRDefault="00943501">
      <w:pPr>
        <w:pStyle w:val="ConsPlusNonformat"/>
      </w:pPr>
      <w:r>
        <w:t>Принадлежность к определенной религии и культуре __________________________</w:t>
      </w:r>
    </w:p>
    <w:p w:rsidR="00943501" w:rsidRDefault="00943501">
      <w:pPr>
        <w:pStyle w:val="ConsPlusNonformat"/>
      </w:pPr>
      <w:r>
        <w:t>(при наличии информации)</w:t>
      </w:r>
    </w:p>
    <w:p w:rsidR="00943501" w:rsidRDefault="00943501">
      <w:pPr>
        <w:pStyle w:val="ConsPlusNonformat"/>
      </w:pPr>
      <w:r>
        <w:t>Место нахождения (жительства) _____________________________________________</w:t>
      </w:r>
    </w:p>
    <w:p w:rsidR="00943501" w:rsidRDefault="00943501">
      <w:pPr>
        <w:pStyle w:val="ConsPlusNonformat"/>
      </w:pPr>
      <w:r>
        <w:t>Состояние здоровья ________________________________________________________</w:t>
      </w:r>
    </w:p>
    <w:p w:rsidR="00943501" w:rsidRDefault="00943501">
      <w:pPr>
        <w:pStyle w:val="ConsPlusNonformat"/>
      </w:pPr>
      <w:r>
        <w:t xml:space="preserve">                         (при наличии документального подтверждения)</w:t>
      </w:r>
    </w:p>
    <w:p w:rsidR="00943501" w:rsidRDefault="00943501">
      <w:pPr>
        <w:pStyle w:val="ConsPlusNonformat"/>
      </w:pPr>
      <w:r>
        <w:t>Отец ______________________________________________________________________</w:t>
      </w:r>
    </w:p>
    <w:p w:rsidR="00943501" w:rsidRDefault="00943501">
      <w:pPr>
        <w:pStyle w:val="ConsPlusNonformat"/>
      </w:pPr>
      <w:r>
        <w:t xml:space="preserve">                            (фамилия, имя, отчество)</w:t>
      </w:r>
    </w:p>
    <w:p w:rsidR="00943501" w:rsidRDefault="00943501">
      <w:pPr>
        <w:pStyle w:val="ConsPlusNonformat"/>
      </w:pPr>
      <w:r>
        <w:t>Дата рождения  __________________________ гражданство _____________________</w:t>
      </w:r>
    </w:p>
    <w:p w:rsidR="00943501" w:rsidRDefault="00943501">
      <w:pPr>
        <w:pStyle w:val="ConsPlusNonformat"/>
      </w:pPr>
      <w:r>
        <w:t xml:space="preserve">                  (число, месяц, год)</w:t>
      </w:r>
    </w:p>
    <w:p w:rsidR="00943501" w:rsidRDefault="00943501">
      <w:pPr>
        <w:pStyle w:val="ConsPlusNonformat"/>
      </w:pPr>
      <w:r>
        <w:t>Принадлежность к определенной религии и культуре __________________________</w:t>
      </w:r>
    </w:p>
    <w:p w:rsidR="00943501" w:rsidRDefault="00943501">
      <w:pPr>
        <w:pStyle w:val="ConsPlusNonformat"/>
      </w:pPr>
      <w:r>
        <w:t>(при наличии информации)</w:t>
      </w:r>
    </w:p>
    <w:p w:rsidR="00943501" w:rsidRDefault="00943501">
      <w:pPr>
        <w:pStyle w:val="ConsPlusNonformat"/>
      </w:pPr>
      <w:r>
        <w:t>Место нахождения (жительства) _____________________________________________</w:t>
      </w:r>
    </w:p>
    <w:p w:rsidR="00943501" w:rsidRDefault="00943501">
      <w:pPr>
        <w:pStyle w:val="ConsPlusNonformat"/>
      </w:pPr>
      <w:r>
        <w:lastRenderedPageBreak/>
        <w:t>Состояние здоровья ________________________________________________________</w:t>
      </w:r>
    </w:p>
    <w:p w:rsidR="00943501" w:rsidRDefault="00943501">
      <w:pPr>
        <w:pStyle w:val="ConsPlusNonformat"/>
      </w:pPr>
      <w:r>
        <w:t xml:space="preserve">                         (при наличии документального подтверждения)</w:t>
      </w:r>
    </w:p>
    <w:p w:rsidR="00943501" w:rsidRDefault="00943501">
      <w:pPr>
        <w:pStyle w:val="ConsPlusNonformat"/>
      </w:pPr>
      <w:r>
        <w:t>Несовершеннолетние братья, сестры _________________________________________</w:t>
      </w:r>
    </w:p>
    <w:p w:rsidR="00943501" w:rsidRDefault="00943501">
      <w:pPr>
        <w:pStyle w:val="ConsPlusNonformat"/>
      </w:pPr>
      <w:r>
        <w:t xml:space="preserve">                                   (фамилия, имя, отчество, дата рождения,</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место жительства и (или) нахождения, состояние здоровья</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(при наличии документального подтверждения))</w:t>
      </w:r>
    </w:p>
    <w:p w:rsidR="00943501" w:rsidRDefault="00943501">
      <w:pPr>
        <w:pStyle w:val="ConsPlusNonformat"/>
      </w:pPr>
      <w:r>
        <w:t>Другие совершеннолетние родственники ______________________________________</w:t>
      </w:r>
    </w:p>
    <w:p w:rsidR="00943501" w:rsidRDefault="00943501">
      <w:pPr>
        <w:pStyle w:val="ConsPlusNonformat"/>
      </w:pPr>
      <w:r>
        <w:t xml:space="preserve">                                    (фамилия, имя, отчество, дата рождения,</w:t>
      </w:r>
    </w:p>
    <w:p w:rsidR="00943501" w:rsidRDefault="00943501">
      <w:pPr>
        <w:pStyle w:val="ConsPlusNonformat"/>
      </w:pPr>
      <w:r>
        <w:t>___________________________________________________________________________</w:t>
      </w:r>
    </w:p>
    <w:p w:rsidR="00943501" w:rsidRDefault="00943501">
      <w:pPr>
        <w:pStyle w:val="ConsPlusNonformat"/>
      </w:pPr>
      <w:r>
        <w:t>степень родства, место жительства и (или) пребывания, реквизиты документов,</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подтверждающих отказ указанных родственников принять ребенка</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на воспитание в свои семьи)</w:t>
      </w:r>
    </w:p>
    <w:p w:rsidR="00943501" w:rsidRDefault="00943501">
      <w:pPr>
        <w:pStyle w:val="ConsPlusNonformat"/>
      </w:pPr>
      <w:r>
        <w:t>Причины отсутствия родительского попечения ________________________________</w:t>
      </w:r>
    </w:p>
    <w:p w:rsidR="00943501" w:rsidRDefault="00943501">
      <w:pPr>
        <w:pStyle w:val="ConsPlusNonformat"/>
      </w:pPr>
      <w:r>
        <w:t xml:space="preserve">                                             (акт о подкидывании ребенка,</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свидетельство о смерти родителя (родителей), решение суда о лишении</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родителя (родителей) родительских прав, письменное согласие родителя</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(родителей) на усыновление, др. документы, устанавливающие основания</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для передачи ребенка</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на воспитание в семью, их реквизиты)</w:t>
      </w:r>
    </w:p>
    <w:p w:rsidR="00943501" w:rsidRDefault="00943501">
      <w:pPr>
        <w:pStyle w:val="ConsPlusNonformat"/>
      </w:pPr>
      <w:r>
        <w:t>Возможная форма устройства ребенка ________________________________________</w:t>
      </w:r>
    </w:p>
    <w:p w:rsidR="00943501" w:rsidRDefault="00943501">
      <w:pPr>
        <w:pStyle w:val="ConsPlusNonformat"/>
      </w:pPr>
      <w:r>
        <w:t>Информация   о   мерах,   предпринятых   органами опеки и попечительства по</w:t>
      </w:r>
    </w:p>
    <w:p w:rsidR="00943501" w:rsidRDefault="00943501">
      <w:pPr>
        <w:pStyle w:val="ConsPlusNonformat"/>
      </w:pPr>
      <w:r>
        <w:t>устройству и оказанию содействия в устройстве ребенка на воспитание в семью</w:t>
      </w:r>
    </w:p>
    <w:p w:rsidR="00943501" w:rsidRDefault="00943501">
      <w:pPr>
        <w:pStyle w:val="ConsPlusNonformat"/>
      </w:pPr>
      <w:r>
        <w:t>граждан   Российской   Федерации,   постоянно   проживающих  на  территории</w:t>
      </w:r>
    </w:p>
    <w:p w:rsidR="00943501" w:rsidRDefault="00943501">
      <w:pPr>
        <w:pStyle w:val="ConsPlusNonformat"/>
      </w:pPr>
      <w:r>
        <w:t>Российской Федерации ______________________________________________________</w:t>
      </w:r>
    </w:p>
    <w:p w:rsidR="00943501" w:rsidRDefault="00943501">
      <w:pPr>
        <w:pStyle w:val="ConsPlusNonformat"/>
      </w:pPr>
      <w:r>
        <w:t>Дополнительная информация _________________________________________________</w:t>
      </w:r>
    </w:p>
    <w:p w:rsidR="00943501" w:rsidRDefault="00943501">
      <w:pPr>
        <w:pStyle w:val="ConsPlusNonformat"/>
      </w:pPr>
    </w:p>
    <w:p w:rsidR="00943501" w:rsidRDefault="00943501">
      <w:pPr>
        <w:pStyle w:val="ConsPlusNonformat"/>
      </w:pPr>
      <w:r>
        <w:t>Работник органа опеки и попечительства     _____________ _____________</w:t>
      </w:r>
    </w:p>
    <w:p w:rsidR="00943501" w:rsidRDefault="00943501">
      <w:pPr>
        <w:pStyle w:val="ConsPlusNonformat"/>
      </w:pPr>
      <w:r>
        <w:t xml:space="preserve">                                             (подпись)     (Ф.И.О.)</w:t>
      </w:r>
    </w:p>
    <w:p w:rsidR="00943501" w:rsidRDefault="00943501">
      <w:pPr>
        <w:pStyle w:val="ConsPlusNonformat"/>
      </w:pPr>
      <w:r>
        <w:t xml:space="preserve">                                                       М.П.</w:t>
      </w:r>
    </w:p>
    <w:p w:rsidR="00943501" w:rsidRDefault="00943501">
      <w:pPr>
        <w:pStyle w:val="ConsPlusNonformat"/>
      </w:pPr>
    </w:p>
    <w:p w:rsidR="00943501" w:rsidRDefault="00943501">
      <w:pPr>
        <w:pStyle w:val="ConsPlusNonformat"/>
      </w:pPr>
      <w:r>
        <w:t xml:space="preserve">    Примечание:</w:t>
      </w:r>
    </w:p>
    <w:p w:rsidR="00943501" w:rsidRDefault="00943501">
      <w:pPr>
        <w:pStyle w:val="ConsPlusNonformat"/>
      </w:pPr>
      <w:r>
        <w:t xml:space="preserve">    К анкете ребенка прилагается фотография.</w:t>
      </w:r>
    </w:p>
    <w:p w:rsidR="00943501" w:rsidRDefault="00943501">
      <w:pPr>
        <w:pStyle w:val="ConsPlusNonformat"/>
      </w:pPr>
    </w:p>
    <w:p w:rsidR="00943501" w:rsidRDefault="00943501">
      <w:pPr>
        <w:pStyle w:val="ConsPlusNonformat"/>
      </w:pPr>
      <w:bookmarkStart w:id="384" w:name="Par979"/>
      <w:bookmarkEnd w:id="384"/>
      <w:r>
        <w:t>Раздел  2  (заполняется   региональным  оператором  государственного  банка</w:t>
      </w:r>
    </w:p>
    <w:p w:rsidR="00943501" w:rsidRDefault="00943501">
      <w:pPr>
        <w:pStyle w:val="ConsPlusNonformat"/>
      </w:pPr>
      <w:r>
        <w:t>данных о детях, оставшихся без попечения родителей)</w:t>
      </w:r>
    </w:p>
    <w:p w:rsidR="00943501" w:rsidRDefault="00943501">
      <w:pPr>
        <w:pStyle w:val="ConsPlusNonformat"/>
      </w:pPr>
    </w:p>
    <w:p w:rsidR="00943501" w:rsidRDefault="00943501">
      <w:pPr>
        <w:pStyle w:val="ConsPlusNonformat"/>
      </w:pPr>
      <w:r>
        <w:t>Номер   анкеты   в   государственном   банке данных о детях, оставшихся без</w:t>
      </w:r>
    </w:p>
    <w:p w:rsidR="00943501" w:rsidRDefault="00943501">
      <w:pPr>
        <w:pStyle w:val="ConsPlusNonformat"/>
      </w:pPr>
      <w:r>
        <w:t>попечения родителей _______________________________________________________</w:t>
      </w:r>
    </w:p>
    <w:p w:rsidR="00943501" w:rsidRDefault="00943501">
      <w:pPr>
        <w:pStyle w:val="ConsPlusNonformat"/>
      </w:pPr>
      <w:r>
        <w:t>Дата постановки на региональный учет ______________________________________</w:t>
      </w:r>
    </w:p>
    <w:p w:rsidR="00943501" w:rsidRDefault="00943501">
      <w:pPr>
        <w:pStyle w:val="ConsPlusNonformat"/>
      </w:pPr>
      <w:r>
        <w:t>Фамилия сотрудника, зарегистрировавшего анкету ____________________________</w:t>
      </w:r>
    </w:p>
    <w:p w:rsidR="00943501" w:rsidRDefault="00943501">
      <w:pPr>
        <w:pStyle w:val="ConsPlusNonformat"/>
      </w:pPr>
      <w:r>
        <w:t>Информация   о  мерах,  предпринятых  региональным оператором по устройству</w:t>
      </w:r>
    </w:p>
    <w:p w:rsidR="00943501" w:rsidRDefault="00943501">
      <w:pPr>
        <w:pStyle w:val="ConsPlusNonformat"/>
      </w:pPr>
      <w:r>
        <w:t>и  оказанию  содействия  в устройстве ребенка на воспитание в семью граждан</w:t>
      </w:r>
    </w:p>
    <w:p w:rsidR="00943501" w:rsidRDefault="00943501">
      <w:pPr>
        <w:pStyle w:val="ConsPlusNonformat"/>
      </w:pPr>
      <w:r>
        <w:t>Российской   Федерации,  постоянно  проживающих  на  территории  Российской</w:t>
      </w:r>
    </w:p>
    <w:p w:rsidR="00943501" w:rsidRDefault="00943501">
      <w:pPr>
        <w:pStyle w:val="ConsPlusNonformat"/>
      </w:pPr>
      <w:r>
        <w:t>Федерации _________________________________________________________________</w:t>
      </w:r>
    </w:p>
    <w:p w:rsidR="00943501" w:rsidRDefault="00943501">
      <w:pPr>
        <w:pStyle w:val="ConsPlusNonformat"/>
      </w:pPr>
      <w:r>
        <w:t>___________________________________________________________________________</w:t>
      </w:r>
    </w:p>
    <w:p w:rsidR="00943501" w:rsidRDefault="00943501">
      <w:pPr>
        <w:pStyle w:val="ConsPlusNonformat"/>
      </w:pPr>
      <w:r>
        <w:t>Дополнительная информация _________________________________________________</w:t>
      </w:r>
    </w:p>
    <w:p w:rsidR="00943501" w:rsidRDefault="00943501">
      <w:pPr>
        <w:pStyle w:val="ConsPlusNonformat"/>
      </w:pPr>
      <w:r>
        <w:t>___________________________________________________________________________</w:t>
      </w:r>
    </w:p>
    <w:p w:rsidR="00943501" w:rsidRDefault="00943501">
      <w:pPr>
        <w:pStyle w:val="ConsPlusNonformat"/>
      </w:pPr>
    </w:p>
    <w:p w:rsidR="00943501" w:rsidRDefault="00943501">
      <w:pPr>
        <w:pStyle w:val="ConsPlusNonformat"/>
      </w:pPr>
      <w:bookmarkStart w:id="385" w:name="Par994"/>
      <w:bookmarkEnd w:id="385"/>
      <w:r>
        <w:t>Раздел  3  (заполняется   федеральным   оператором  государственного  банка</w:t>
      </w:r>
    </w:p>
    <w:p w:rsidR="00943501" w:rsidRDefault="00943501">
      <w:pPr>
        <w:pStyle w:val="ConsPlusNonformat"/>
      </w:pPr>
      <w:r>
        <w:t>данных о детях, оставшихся без попечения родителей)</w:t>
      </w:r>
    </w:p>
    <w:p w:rsidR="00943501" w:rsidRDefault="00943501">
      <w:pPr>
        <w:pStyle w:val="ConsPlusNonformat"/>
      </w:pPr>
    </w:p>
    <w:p w:rsidR="00943501" w:rsidRDefault="00943501">
      <w:pPr>
        <w:pStyle w:val="ConsPlusNonformat"/>
      </w:pPr>
      <w:r>
        <w:t>Дата постановки на федеральный учет _______________________________________</w:t>
      </w:r>
    </w:p>
    <w:p w:rsidR="00943501" w:rsidRDefault="00943501">
      <w:pPr>
        <w:pStyle w:val="ConsPlusNonformat"/>
      </w:pPr>
      <w:r>
        <w:t>Фамилия сотрудника, зарегистрировавшего анкету ____________________________</w:t>
      </w:r>
    </w:p>
    <w:p w:rsidR="00943501" w:rsidRDefault="00943501">
      <w:pPr>
        <w:pStyle w:val="ConsPlusNonformat"/>
      </w:pPr>
      <w:r>
        <w:t>Информация  о  мерах,  предпринятых  федеральным оператором по устройству и</w:t>
      </w:r>
    </w:p>
    <w:p w:rsidR="00943501" w:rsidRDefault="00943501">
      <w:pPr>
        <w:pStyle w:val="ConsPlusNonformat"/>
      </w:pPr>
      <w:r>
        <w:t>оказанию  содействия  в  устройстве  ребенка  на воспитание в семью граждан</w:t>
      </w:r>
    </w:p>
    <w:p w:rsidR="00943501" w:rsidRDefault="00943501">
      <w:pPr>
        <w:pStyle w:val="ConsPlusNonformat"/>
      </w:pPr>
      <w:r>
        <w:t>Российской   Федерации,  постоянно  проживающих  на  территории  Российской</w:t>
      </w:r>
    </w:p>
    <w:p w:rsidR="00943501" w:rsidRDefault="00943501">
      <w:pPr>
        <w:pStyle w:val="ConsPlusNonformat"/>
      </w:pPr>
      <w:r>
        <w:lastRenderedPageBreak/>
        <w:t>Федерации _________________________________________________________________</w:t>
      </w:r>
    </w:p>
    <w:p w:rsidR="00943501" w:rsidRDefault="00943501">
      <w:pPr>
        <w:pStyle w:val="ConsPlusNonformat"/>
      </w:pPr>
      <w:r>
        <w:t>___________________________________________________________________________</w:t>
      </w:r>
    </w:p>
    <w:p w:rsidR="00943501" w:rsidRDefault="00943501">
      <w:pPr>
        <w:pStyle w:val="ConsPlusNonformat"/>
      </w:pPr>
      <w:r>
        <w:t>Дополнительная информация _________________________________________________</w:t>
      </w:r>
    </w:p>
    <w:p w:rsidR="00943501" w:rsidRDefault="00943501">
      <w:pPr>
        <w:pStyle w:val="ConsPlusNonformat"/>
      </w:pPr>
    </w:p>
    <w:p w:rsidR="00943501" w:rsidRDefault="00943501">
      <w:pPr>
        <w:pStyle w:val="ConsPlusNonformat"/>
      </w:pPr>
      <w:bookmarkStart w:id="386" w:name="Par1006"/>
      <w:bookmarkEnd w:id="386"/>
      <w:r>
        <w:t>Раздел 4 Информация о прекращении учета сведений о ребенке</w:t>
      </w:r>
    </w:p>
    <w:p w:rsidR="00943501" w:rsidRDefault="00943501">
      <w:pPr>
        <w:pStyle w:val="ConsPlusNonformat"/>
      </w:pPr>
      <w:r>
        <w:t>(заполняется органом опеки и попечительства)</w:t>
      </w:r>
    </w:p>
    <w:p w:rsidR="00943501" w:rsidRDefault="00943501">
      <w:pPr>
        <w:pStyle w:val="ConsPlusNonformat"/>
      </w:pPr>
      <w:r>
        <w:t>Причина прекращения учета _________________________________________________</w:t>
      </w:r>
    </w:p>
    <w:p w:rsidR="00943501" w:rsidRDefault="00943501">
      <w:pPr>
        <w:pStyle w:val="ConsPlusNonformat"/>
      </w:pPr>
      <w:r>
        <w:t>Дата снятия с учета _______________________________________________________</w:t>
      </w:r>
    </w:p>
    <w:p w:rsidR="00943501" w:rsidRDefault="00943501">
      <w:pPr>
        <w:pStyle w:val="ConsPlusNonformat"/>
      </w:pPr>
      <w:r>
        <w:t>Реквизиты документов, устанавливающих основания прекращения учета  сведений</w:t>
      </w:r>
    </w:p>
    <w:p w:rsidR="00943501" w:rsidRDefault="00943501">
      <w:pPr>
        <w:pStyle w:val="ConsPlusNonformat"/>
      </w:pPr>
      <w:r>
        <w:t>о ребенке _________________________________________________________________</w:t>
      </w:r>
    </w:p>
    <w:p w:rsidR="00943501" w:rsidRDefault="00943501">
      <w:pPr>
        <w:pStyle w:val="ConsPlusNonformat"/>
      </w:pPr>
      <w:r>
        <w:t xml:space="preserve">Сведения об усыновителях, опекуне (попечителе), приемных родителях </w:t>
      </w:r>
      <w:hyperlink w:anchor="Par1049" w:history="1">
        <w:r>
          <w:rPr>
            <w:color w:val="0000FF"/>
          </w:rPr>
          <w:t>&lt;3&gt;</w:t>
        </w:r>
      </w:hyperlink>
    </w:p>
    <w:p w:rsidR="00943501" w:rsidRDefault="00943501">
      <w:pPr>
        <w:pStyle w:val="ConsPlusNonformat"/>
      </w:pPr>
      <w:r>
        <w:t>___________________________________________________________________________</w:t>
      </w:r>
    </w:p>
    <w:p w:rsidR="00943501" w:rsidRDefault="00943501">
      <w:pPr>
        <w:pStyle w:val="ConsPlusNonformat"/>
      </w:pPr>
      <w:r>
        <w:t>Мать _____________ дата рождения _______________ гражданство ______________</w:t>
      </w:r>
    </w:p>
    <w:p w:rsidR="00943501" w:rsidRDefault="00943501">
      <w:pPr>
        <w:pStyle w:val="ConsPlusNonformat"/>
      </w:pPr>
      <w:r>
        <w:t>Отец _____________ дата рождения _______________ гражданство ______________</w:t>
      </w:r>
    </w:p>
    <w:p w:rsidR="00943501" w:rsidRDefault="00943501">
      <w:pPr>
        <w:pStyle w:val="ConsPlusNonformat"/>
      </w:pPr>
      <w:r>
        <w:t>Опекун (попечитель) ___________ дата рождения _________ гражданство _______</w:t>
      </w:r>
    </w:p>
    <w:p w:rsidR="00943501" w:rsidRDefault="00943501">
      <w:pPr>
        <w:pStyle w:val="ConsPlusNonformat"/>
      </w:pPr>
      <w:r>
        <w:t>Приемная мать _____________________________ дата рождения _________________</w:t>
      </w:r>
    </w:p>
    <w:p w:rsidR="00943501" w:rsidRDefault="00943501">
      <w:pPr>
        <w:pStyle w:val="ConsPlusNonformat"/>
      </w:pPr>
      <w:r>
        <w:t>гражданство _______________________________________________________________</w:t>
      </w:r>
    </w:p>
    <w:p w:rsidR="00943501" w:rsidRDefault="00943501">
      <w:pPr>
        <w:pStyle w:val="ConsPlusNonformat"/>
      </w:pPr>
      <w:r>
        <w:t>Приемный отец _________________ дата рождения _____________________________</w:t>
      </w:r>
    </w:p>
    <w:p w:rsidR="00943501" w:rsidRDefault="00943501">
      <w:pPr>
        <w:pStyle w:val="ConsPlusNonformat"/>
      </w:pPr>
      <w:r>
        <w:t>гражданство _______________________________________________________________</w:t>
      </w:r>
    </w:p>
    <w:p w:rsidR="00943501" w:rsidRDefault="00943501">
      <w:pPr>
        <w:pStyle w:val="ConsPlusNonformat"/>
      </w:pPr>
      <w:r>
        <w:t>Адрес проживания ребенка с усыновителями (опекуном (попечителем), приемными</w:t>
      </w:r>
    </w:p>
    <w:p w:rsidR="00943501" w:rsidRDefault="00943501">
      <w:pPr>
        <w:pStyle w:val="ConsPlusNonformat"/>
      </w:pPr>
      <w:r>
        <w:t>родителями) _______________________________________________________________</w:t>
      </w:r>
    </w:p>
    <w:p w:rsidR="00943501" w:rsidRDefault="00943501">
      <w:pPr>
        <w:pStyle w:val="ConsPlusNonformat"/>
      </w:pPr>
      <w:r>
        <w:t xml:space="preserve">Новые фамилия и имя ребенка </w:t>
      </w:r>
      <w:hyperlink w:anchor="Par1050" w:history="1">
        <w:r>
          <w:rPr>
            <w:color w:val="0000FF"/>
          </w:rPr>
          <w:t>&lt;4&gt;</w:t>
        </w:r>
      </w:hyperlink>
      <w:r>
        <w:t xml:space="preserve"> ___________________________________________</w:t>
      </w:r>
    </w:p>
    <w:p w:rsidR="00943501" w:rsidRDefault="00943501">
      <w:pPr>
        <w:pStyle w:val="ConsPlusNonformat"/>
      </w:pPr>
      <w:r>
        <w:t>Дата рождения ребенка _____________________________________________________</w:t>
      </w:r>
    </w:p>
    <w:p w:rsidR="00943501" w:rsidRDefault="00943501">
      <w:pPr>
        <w:pStyle w:val="ConsPlusNonformat"/>
      </w:pPr>
      <w:r>
        <w:t>Наименование  компетентного  органа  (организации),  взявшего обязательство</w:t>
      </w:r>
    </w:p>
    <w:p w:rsidR="00943501" w:rsidRDefault="00943501">
      <w:pPr>
        <w:pStyle w:val="ConsPlusNonformat"/>
      </w:pPr>
      <w:r>
        <w:t>осуществлять контроль за условиями жизни и воспитания ребенка</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(полностью)</w:t>
      </w:r>
    </w:p>
    <w:p w:rsidR="00943501" w:rsidRDefault="00943501">
      <w:pPr>
        <w:pStyle w:val="ConsPlusNonformat"/>
      </w:pPr>
      <w:r>
        <w:t>его адрес _________________________________________________________________</w:t>
      </w:r>
    </w:p>
    <w:p w:rsidR="00943501" w:rsidRDefault="00943501">
      <w:pPr>
        <w:pStyle w:val="ConsPlusNonformat"/>
      </w:pPr>
      <w:r>
        <w:t xml:space="preserve">                                   (полностью)</w:t>
      </w:r>
    </w:p>
    <w:p w:rsidR="00943501" w:rsidRDefault="00943501">
      <w:pPr>
        <w:pStyle w:val="ConsPlusNonformat"/>
      </w:pPr>
      <w:r>
        <w:t>Наименование  компетентного  органа  (организации), взявшего  обязательство</w:t>
      </w:r>
    </w:p>
    <w:p w:rsidR="00943501" w:rsidRDefault="00943501">
      <w:pPr>
        <w:pStyle w:val="ConsPlusNonformat"/>
      </w:pPr>
      <w:r>
        <w:t>предоставлять отчеты об условиях жизни и воспитания ребенка</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(полностью)</w:t>
      </w:r>
    </w:p>
    <w:p w:rsidR="00943501" w:rsidRDefault="00943501">
      <w:pPr>
        <w:pStyle w:val="ConsPlusNonformat"/>
      </w:pPr>
      <w:r>
        <w:t>его адрес _________________________________________________________________</w:t>
      </w:r>
    </w:p>
    <w:p w:rsidR="00943501" w:rsidRDefault="00943501">
      <w:pPr>
        <w:pStyle w:val="ConsPlusNonformat"/>
      </w:pPr>
      <w:r>
        <w:t>Отметки о предоставлении отчетов об условиях жизни  и  воспитания   ребенка</w:t>
      </w:r>
    </w:p>
    <w:p w:rsidR="00943501" w:rsidRDefault="00943501">
      <w:pPr>
        <w:pStyle w:val="ConsPlusNonformat"/>
      </w:pPr>
      <w:r>
        <w:t>в семье усыновителя _______________________________________________________</w:t>
      </w:r>
    </w:p>
    <w:p w:rsidR="00943501" w:rsidRDefault="00943501">
      <w:pPr>
        <w:pStyle w:val="ConsPlusNonformat"/>
      </w:pPr>
      <w:r>
        <w:t xml:space="preserve">                      (даты поступления (составления) отчетов об условиях</w:t>
      </w:r>
    </w:p>
    <w:p w:rsidR="00943501" w:rsidRDefault="00943501">
      <w:pPr>
        <w:pStyle w:val="ConsPlusNonformat"/>
      </w:pPr>
      <w:r>
        <w:t xml:space="preserve">                      жизни и воспитания ребенка в семье усыновителя и др.)</w:t>
      </w:r>
    </w:p>
    <w:p w:rsidR="00943501" w:rsidRDefault="00943501">
      <w:pPr>
        <w:pStyle w:val="ConsPlusNonformat"/>
      </w:pPr>
      <w:r>
        <w:t>Дата  постановки  ребенка  на  учет  в  консульском  учреждении  Российской</w:t>
      </w:r>
    </w:p>
    <w:p w:rsidR="00943501" w:rsidRDefault="00943501">
      <w:pPr>
        <w:pStyle w:val="ConsPlusNonformat"/>
      </w:pPr>
      <w:r>
        <w:t>Федерации _________________________________________________________________</w:t>
      </w:r>
    </w:p>
    <w:p w:rsidR="00943501" w:rsidRDefault="00943501">
      <w:pPr>
        <w:pStyle w:val="ConsPlusNonformat"/>
      </w:pPr>
      <w:r>
        <w:t>___________________________________________________________________________</w:t>
      </w:r>
    </w:p>
    <w:p w:rsidR="00943501" w:rsidRDefault="00943501">
      <w:pPr>
        <w:pStyle w:val="ConsPlusNonformat"/>
      </w:pPr>
      <w:r>
        <w:t>Дополнительная информация _________________________________________________</w:t>
      </w:r>
    </w:p>
    <w:p w:rsidR="00943501" w:rsidRDefault="00943501">
      <w:pPr>
        <w:pStyle w:val="ConsPlusNonformat"/>
      </w:pPr>
      <w:r>
        <w:t>___________________________________________________________________________</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87" w:name="Par1047"/>
      <w:bookmarkEnd w:id="387"/>
      <w:r>
        <w:rPr>
          <w:rFonts w:ascii="Calibri" w:hAnsi="Calibri" w:cs="Calibri"/>
        </w:rPr>
        <w:t>&lt;1&gt; На основании свидетельства о рождении, номер ___ серия ___ дата выдачи ________.</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88" w:name="Par1048"/>
      <w:bookmarkEnd w:id="388"/>
      <w:r>
        <w:rPr>
          <w:rFonts w:ascii="Calibri" w:hAnsi="Calibri" w:cs="Calibri"/>
        </w:rPr>
        <w:t>&lt;2&gt; При изменении информации в данную графу анкеты ребенка в электронном виде вносятся изменения.</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89" w:name="Par1049"/>
      <w:bookmarkEnd w:id="389"/>
      <w:r>
        <w:rPr>
          <w:rFonts w:ascii="Calibri" w:hAnsi="Calibri" w:cs="Calibri"/>
        </w:rPr>
        <w:t>&lt;3&gt; Заполняется в случае устройства ребенка на воспитание в семью.</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90" w:name="Par1050"/>
      <w:bookmarkEnd w:id="390"/>
      <w:r>
        <w:rPr>
          <w:rFonts w:ascii="Calibri" w:hAnsi="Calibri" w:cs="Calibri"/>
        </w:rPr>
        <w:t>&lt;4&gt; Если ребенок переустроен в другую семью иностранных граждан, информация об этом также заносится в анкету.</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943501" w:rsidRPr="00884921" w:rsidRDefault="00943501">
      <w:pPr>
        <w:widowControl w:val="0"/>
        <w:autoSpaceDE w:val="0"/>
        <w:autoSpaceDN w:val="0"/>
        <w:adjustRightInd w:val="0"/>
        <w:spacing w:after="0" w:line="240" w:lineRule="auto"/>
        <w:jc w:val="right"/>
        <w:outlineLvl w:val="1"/>
        <w:rPr>
          <w:rFonts w:ascii="Calibri" w:hAnsi="Calibri" w:cs="Calibri"/>
          <w:sz w:val="16"/>
          <w:szCs w:val="16"/>
        </w:rPr>
      </w:pPr>
      <w:bookmarkStart w:id="391" w:name="Par1056"/>
      <w:bookmarkEnd w:id="391"/>
      <w:r w:rsidRPr="00884921">
        <w:rPr>
          <w:rFonts w:ascii="Calibri" w:hAnsi="Calibri" w:cs="Calibri"/>
          <w:sz w:val="16"/>
          <w:szCs w:val="16"/>
        </w:rPr>
        <w:lastRenderedPageBreak/>
        <w:t>Приложение N 8</w:t>
      </w:r>
    </w:p>
    <w:p w:rsidR="00943501" w:rsidRPr="00884921" w:rsidRDefault="00943501">
      <w:pPr>
        <w:widowControl w:val="0"/>
        <w:autoSpaceDE w:val="0"/>
        <w:autoSpaceDN w:val="0"/>
        <w:adjustRightInd w:val="0"/>
        <w:spacing w:after="0" w:line="240" w:lineRule="auto"/>
        <w:jc w:val="right"/>
        <w:rPr>
          <w:rFonts w:ascii="Calibri" w:hAnsi="Calibri" w:cs="Calibri"/>
          <w:sz w:val="16"/>
          <w:szCs w:val="16"/>
        </w:rPr>
      </w:pPr>
      <w:r w:rsidRPr="00884921">
        <w:rPr>
          <w:rFonts w:ascii="Calibri" w:hAnsi="Calibri" w:cs="Calibri"/>
          <w:sz w:val="16"/>
          <w:szCs w:val="16"/>
        </w:rPr>
        <w:t>к Административному регламентуМинистерства образования и науки</w:t>
      </w:r>
    </w:p>
    <w:p w:rsidR="00943501" w:rsidRPr="00884921" w:rsidRDefault="00943501">
      <w:pPr>
        <w:widowControl w:val="0"/>
        <w:autoSpaceDE w:val="0"/>
        <w:autoSpaceDN w:val="0"/>
        <w:adjustRightInd w:val="0"/>
        <w:spacing w:after="0" w:line="240" w:lineRule="auto"/>
        <w:jc w:val="right"/>
        <w:rPr>
          <w:rFonts w:ascii="Calibri" w:hAnsi="Calibri" w:cs="Calibri"/>
          <w:sz w:val="16"/>
          <w:szCs w:val="16"/>
        </w:rPr>
      </w:pPr>
      <w:r w:rsidRPr="00884921">
        <w:rPr>
          <w:rFonts w:ascii="Calibri" w:hAnsi="Calibri" w:cs="Calibri"/>
          <w:sz w:val="16"/>
          <w:szCs w:val="16"/>
        </w:rPr>
        <w:t>Российской Федерации по исполнениюгосударственной функции федерального</w:t>
      </w:r>
    </w:p>
    <w:p w:rsidR="00943501" w:rsidRPr="00884921" w:rsidRDefault="00943501">
      <w:pPr>
        <w:widowControl w:val="0"/>
        <w:autoSpaceDE w:val="0"/>
        <w:autoSpaceDN w:val="0"/>
        <w:adjustRightInd w:val="0"/>
        <w:spacing w:after="0" w:line="240" w:lineRule="auto"/>
        <w:jc w:val="right"/>
        <w:rPr>
          <w:rFonts w:ascii="Calibri" w:hAnsi="Calibri" w:cs="Calibri"/>
          <w:sz w:val="16"/>
          <w:szCs w:val="16"/>
        </w:rPr>
      </w:pPr>
      <w:r w:rsidRPr="00884921">
        <w:rPr>
          <w:rFonts w:ascii="Calibri" w:hAnsi="Calibri" w:cs="Calibri"/>
          <w:sz w:val="16"/>
          <w:szCs w:val="16"/>
        </w:rPr>
        <w:t>оператора государственного банка данныхо детях, оставшихся без попечения</w:t>
      </w:r>
    </w:p>
    <w:p w:rsidR="00943501" w:rsidRPr="00884921" w:rsidRDefault="00943501">
      <w:pPr>
        <w:widowControl w:val="0"/>
        <w:autoSpaceDE w:val="0"/>
        <w:autoSpaceDN w:val="0"/>
        <w:adjustRightInd w:val="0"/>
        <w:spacing w:after="0" w:line="240" w:lineRule="auto"/>
        <w:jc w:val="right"/>
        <w:rPr>
          <w:rFonts w:ascii="Calibri" w:hAnsi="Calibri" w:cs="Calibri"/>
          <w:sz w:val="16"/>
          <w:szCs w:val="16"/>
        </w:rPr>
      </w:pPr>
      <w:r w:rsidRPr="00884921">
        <w:rPr>
          <w:rFonts w:ascii="Calibri" w:hAnsi="Calibri" w:cs="Calibri"/>
          <w:sz w:val="16"/>
          <w:szCs w:val="16"/>
        </w:rPr>
        <w:t>родителей, и выдачи предварительныхразрешений на усыновление детей</w:t>
      </w:r>
    </w:p>
    <w:p w:rsidR="00943501" w:rsidRPr="00884921" w:rsidRDefault="00943501">
      <w:pPr>
        <w:widowControl w:val="0"/>
        <w:autoSpaceDE w:val="0"/>
        <w:autoSpaceDN w:val="0"/>
        <w:adjustRightInd w:val="0"/>
        <w:spacing w:after="0" w:line="240" w:lineRule="auto"/>
        <w:jc w:val="right"/>
        <w:rPr>
          <w:rFonts w:ascii="Calibri" w:hAnsi="Calibri" w:cs="Calibri"/>
          <w:sz w:val="16"/>
          <w:szCs w:val="16"/>
        </w:rPr>
      </w:pPr>
      <w:r w:rsidRPr="00884921">
        <w:rPr>
          <w:rFonts w:ascii="Calibri" w:hAnsi="Calibri" w:cs="Calibri"/>
          <w:sz w:val="16"/>
          <w:szCs w:val="16"/>
        </w:rPr>
        <w:t>в случаях, предусмотренныхзаконодательством Российской Федерации</w:t>
      </w:r>
    </w:p>
    <w:p w:rsidR="00884921" w:rsidRDefault="00884921">
      <w:pPr>
        <w:widowControl w:val="0"/>
        <w:autoSpaceDE w:val="0"/>
        <w:autoSpaceDN w:val="0"/>
        <w:adjustRightInd w:val="0"/>
        <w:spacing w:after="0" w:line="240" w:lineRule="auto"/>
        <w:jc w:val="center"/>
        <w:rPr>
          <w:rFonts w:ascii="Calibri" w:hAnsi="Calibri" w:cs="Calibri"/>
          <w:sz w:val="20"/>
          <w:szCs w:val="20"/>
        </w:rPr>
      </w:pPr>
      <w:bookmarkStart w:id="392" w:name="Par1068"/>
      <w:bookmarkEnd w:id="392"/>
    </w:p>
    <w:p w:rsidR="00943501" w:rsidRPr="00884921" w:rsidRDefault="00943501">
      <w:pPr>
        <w:widowControl w:val="0"/>
        <w:autoSpaceDE w:val="0"/>
        <w:autoSpaceDN w:val="0"/>
        <w:adjustRightInd w:val="0"/>
        <w:spacing w:after="0" w:line="240" w:lineRule="auto"/>
        <w:jc w:val="center"/>
        <w:rPr>
          <w:rFonts w:ascii="Calibri" w:hAnsi="Calibri" w:cs="Calibri"/>
          <w:sz w:val="16"/>
          <w:szCs w:val="16"/>
        </w:rPr>
      </w:pPr>
      <w:r w:rsidRPr="00884921">
        <w:rPr>
          <w:rFonts w:ascii="Calibri" w:hAnsi="Calibri" w:cs="Calibri"/>
          <w:sz w:val="16"/>
          <w:szCs w:val="16"/>
        </w:rPr>
        <w:t>БЛОК-СХЕМА</w:t>
      </w:r>
    </w:p>
    <w:p w:rsidR="00943501" w:rsidRPr="00884921" w:rsidRDefault="00943501">
      <w:pPr>
        <w:widowControl w:val="0"/>
        <w:autoSpaceDE w:val="0"/>
        <w:autoSpaceDN w:val="0"/>
        <w:adjustRightInd w:val="0"/>
        <w:spacing w:after="0" w:line="240" w:lineRule="auto"/>
        <w:jc w:val="center"/>
        <w:rPr>
          <w:rFonts w:ascii="Calibri" w:hAnsi="Calibri" w:cs="Calibri"/>
          <w:sz w:val="16"/>
          <w:szCs w:val="16"/>
        </w:rPr>
      </w:pPr>
      <w:r w:rsidRPr="00884921">
        <w:rPr>
          <w:rFonts w:ascii="Calibri" w:hAnsi="Calibri" w:cs="Calibri"/>
          <w:sz w:val="16"/>
          <w:szCs w:val="16"/>
        </w:rPr>
        <w:t>ПОСЛЕДОВАТЕЛЬНОСТИ ДЕЙСТВИЙ ПРИ ИСПОЛНЕНИИАДМИНИСТРАТИВНОЙ ПРОЦЕДУРЫ ПО УЧЕТУ СВЕДЕНИЙ О ДЕТЯХ,ОСТАВШИХСЯ БЕЗ ПОПЕЧЕНИЯ РОДИТЕЛЕЙ</w:t>
      </w:r>
    </w:p>
    <w:p w:rsidR="00943501" w:rsidRPr="00884921" w:rsidRDefault="00943501">
      <w:pPr>
        <w:pStyle w:val="ConsPlusNonformat"/>
        <w:rPr>
          <w:sz w:val="16"/>
          <w:szCs w:val="16"/>
        </w:rPr>
      </w:pPr>
      <w:r w:rsidRPr="00884921">
        <w:rPr>
          <w:sz w:val="16"/>
          <w:szCs w:val="16"/>
        </w:rPr>
        <w:t>(─────────────────────────────────────────────────────────────────────────)</w:t>
      </w:r>
    </w:p>
    <w:p w:rsidR="00943501" w:rsidRPr="00884921" w:rsidRDefault="00943501">
      <w:pPr>
        <w:pStyle w:val="ConsPlusNonformat"/>
        <w:rPr>
          <w:sz w:val="16"/>
          <w:szCs w:val="16"/>
        </w:rPr>
      </w:pPr>
      <w:r w:rsidRPr="00884921">
        <w:rPr>
          <w:sz w:val="16"/>
          <w:szCs w:val="16"/>
        </w:rPr>
        <w:t>(    Поступление в Минобрнауки России от регионального оператора анкет    )</w:t>
      </w:r>
    </w:p>
    <w:p w:rsidR="00943501" w:rsidRPr="00884921" w:rsidRDefault="00943501">
      <w:pPr>
        <w:pStyle w:val="ConsPlusNonformat"/>
        <w:rPr>
          <w:sz w:val="16"/>
          <w:szCs w:val="16"/>
        </w:rPr>
      </w:pPr>
      <w:r w:rsidRPr="00884921">
        <w:rPr>
          <w:sz w:val="16"/>
          <w:szCs w:val="16"/>
        </w:rPr>
        <w:t>(         и фотографий детей, оставшихся без попечения родителей          )</w:t>
      </w:r>
    </w:p>
    <w:p w:rsidR="00943501" w:rsidRPr="00884921" w:rsidRDefault="00943501">
      <w:pPr>
        <w:pStyle w:val="ConsPlusNonformat"/>
        <w:rPr>
          <w:sz w:val="16"/>
          <w:szCs w:val="16"/>
        </w:rPr>
      </w:pPr>
      <w:r w:rsidRPr="00884921">
        <w:rPr>
          <w:sz w:val="16"/>
          <w:szCs w:val="16"/>
        </w:rPr>
        <w:t>(────────────────────────────────────┬────────────────────────────────────)</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w:t>
      </w:r>
    </w:p>
    <w:p w:rsidR="00943501" w:rsidRPr="00884921" w:rsidRDefault="00943501">
      <w:pPr>
        <w:pStyle w:val="ConsPlusNonformat"/>
        <w:rPr>
          <w:sz w:val="16"/>
          <w:szCs w:val="16"/>
        </w:rPr>
      </w:pPr>
      <w:r w:rsidRPr="00884921">
        <w:rPr>
          <w:sz w:val="16"/>
          <w:szCs w:val="16"/>
        </w:rPr>
        <w:t>│      Специалист регистрирует поступившие анкеты детей, оставшихся       │</w:t>
      </w:r>
    </w:p>
    <w:p w:rsidR="00943501" w:rsidRPr="00884921" w:rsidRDefault="00943501">
      <w:pPr>
        <w:pStyle w:val="ConsPlusNonformat"/>
        <w:rPr>
          <w:sz w:val="16"/>
          <w:szCs w:val="16"/>
        </w:rPr>
      </w:pPr>
      <w:r w:rsidRPr="00884921">
        <w:rPr>
          <w:sz w:val="16"/>
          <w:szCs w:val="16"/>
        </w:rPr>
        <w:t>│    без попечения родителей, в журнале учета информации, поступившей     │</w:t>
      </w:r>
    </w:p>
    <w:p w:rsidR="00943501" w:rsidRPr="00884921" w:rsidRDefault="00943501">
      <w:pPr>
        <w:pStyle w:val="ConsPlusNonformat"/>
        <w:rPr>
          <w:sz w:val="16"/>
          <w:szCs w:val="16"/>
        </w:rPr>
      </w:pPr>
      <w:r w:rsidRPr="00884921">
        <w:rPr>
          <w:sz w:val="16"/>
          <w:szCs w:val="16"/>
        </w:rPr>
        <w:t>│                  из региональных банков данных о детях                  │</w:t>
      </w:r>
    </w:p>
    <w:p w:rsidR="00943501" w:rsidRPr="00884921" w:rsidRDefault="00943501">
      <w:pPr>
        <w:pStyle w:val="ConsPlusNonformat"/>
        <w:rPr>
          <w:sz w:val="16"/>
          <w:szCs w:val="16"/>
        </w:rPr>
      </w:pPr>
      <w:r w:rsidRPr="00884921">
        <w:rPr>
          <w:sz w:val="16"/>
          <w:szCs w:val="16"/>
        </w:rPr>
        <w:t>└────────────────────────────────────┬────────────────────────────────────┘</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w:t>
      </w:r>
    </w:p>
    <w:p w:rsidR="00943501" w:rsidRPr="00884921" w:rsidRDefault="00943501">
      <w:pPr>
        <w:pStyle w:val="ConsPlusNonformat"/>
        <w:rPr>
          <w:sz w:val="16"/>
          <w:szCs w:val="16"/>
        </w:rPr>
      </w:pPr>
      <w:r w:rsidRPr="00884921">
        <w:rPr>
          <w:sz w:val="16"/>
          <w:szCs w:val="16"/>
        </w:rPr>
        <w:t>│   Специалист, ответственный за формирование федерального банка данных   │</w:t>
      </w:r>
    </w:p>
    <w:p w:rsidR="00943501" w:rsidRPr="00884921" w:rsidRDefault="00943501">
      <w:pPr>
        <w:pStyle w:val="ConsPlusNonformat"/>
        <w:rPr>
          <w:sz w:val="16"/>
          <w:szCs w:val="16"/>
        </w:rPr>
      </w:pPr>
      <w:r w:rsidRPr="00884921">
        <w:rPr>
          <w:sz w:val="16"/>
          <w:szCs w:val="16"/>
        </w:rPr>
        <w:t>│   о детях (далее в данной схеме - специалист), проверяет соответствие   │</w:t>
      </w:r>
    </w:p>
    <w:p w:rsidR="00943501" w:rsidRPr="00884921" w:rsidRDefault="00943501">
      <w:pPr>
        <w:pStyle w:val="ConsPlusNonformat"/>
        <w:rPr>
          <w:sz w:val="16"/>
          <w:szCs w:val="16"/>
        </w:rPr>
      </w:pPr>
      <w:r w:rsidRPr="00884921">
        <w:rPr>
          <w:sz w:val="16"/>
          <w:szCs w:val="16"/>
        </w:rPr>
        <w:t>│   установленным требованиям информации, поступившей от регионального    │</w:t>
      </w:r>
    </w:p>
    <w:p w:rsidR="00943501" w:rsidRPr="00884921" w:rsidRDefault="00943501">
      <w:pPr>
        <w:pStyle w:val="ConsPlusNonformat"/>
        <w:rPr>
          <w:sz w:val="16"/>
          <w:szCs w:val="16"/>
        </w:rPr>
      </w:pPr>
      <w:r w:rsidRPr="00884921">
        <w:rPr>
          <w:sz w:val="16"/>
          <w:szCs w:val="16"/>
        </w:rPr>
        <w:t>│                                оператора                                │</w:t>
      </w:r>
    </w:p>
    <w:p w:rsidR="00943501" w:rsidRPr="00884921" w:rsidRDefault="00943501">
      <w:pPr>
        <w:pStyle w:val="ConsPlusNonformat"/>
        <w:rPr>
          <w:sz w:val="16"/>
          <w:szCs w:val="16"/>
        </w:rPr>
      </w:pPr>
      <w:r w:rsidRPr="00884921">
        <w:rPr>
          <w:sz w:val="16"/>
          <w:szCs w:val="16"/>
        </w:rPr>
        <w:t>└────────────────────────────────────┬────────────────────────────────────┘</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┌─────────────────────────&lt;Обнаружены нарушения?&gt;──────────────────────────┐</w:t>
      </w:r>
    </w:p>
    <w:p w:rsidR="00943501" w:rsidRPr="00884921" w:rsidRDefault="00943501">
      <w:pPr>
        <w:pStyle w:val="ConsPlusNonformat"/>
        <w:rPr>
          <w:sz w:val="16"/>
          <w:szCs w:val="16"/>
        </w:rPr>
      </w:pPr>
      <w:r w:rsidRPr="00884921">
        <w:rPr>
          <w:sz w:val="16"/>
          <w:szCs w:val="16"/>
        </w:rPr>
        <w:t>│           Нет           └─────────\/──────────┘            Да            │</w:t>
      </w:r>
    </w:p>
    <w:p w:rsidR="00943501" w:rsidRPr="00884921" w:rsidRDefault="00943501">
      <w:pPr>
        <w:pStyle w:val="ConsPlusNonformat"/>
        <w:rPr>
          <w:sz w:val="16"/>
          <w:szCs w:val="16"/>
        </w:rPr>
      </w:pPr>
      <w:r w:rsidRPr="00884921">
        <w:rPr>
          <w:sz w:val="16"/>
          <w:szCs w:val="16"/>
        </w:rPr>
        <w:t>│                                                                          │</w:t>
      </w:r>
    </w:p>
    <w:p w:rsidR="00943501" w:rsidRPr="00884921" w:rsidRDefault="00943501">
      <w:pPr>
        <w:pStyle w:val="ConsPlusNonformat"/>
        <w:rPr>
          <w:sz w:val="16"/>
          <w:szCs w:val="16"/>
        </w:rPr>
      </w:pPr>
      <w:r w:rsidRPr="00884921">
        <w:rPr>
          <w:sz w:val="16"/>
          <w:szCs w:val="16"/>
        </w:rPr>
        <w:t>│                                                                          │</w:t>
      </w:r>
    </w:p>
    <w:p w:rsidR="00943501" w:rsidRPr="00884921" w:rsidRDefault="00943501">
      <w:pPr>
        <w:pStyle w:val="ConsPlusNonformat"/>
        <w:rPr>
          <w:sz w:val="16"/>
          <w:szCs w:val="16"/>
        </w:rPr>
      </w:pPr>
      <w:r w:rsidRPr="00884921">
        <w:rPr>
          <w:sz w:val="16"/>
          <w:szCs w:val="16"/>
        </w:rPr>
        <w:t>│ ┌─────────────────────────────────────────────────────────────────────┐  │&lt;─┐</w:t>
      </w:r>
    </w:p>
    <w:p w:rsidR="00943501" w:rsidRPr="00884921" w:rsidRDefault="00943501">
      <w:pPr>
        <w:pStyle w:val="ConsPlusNonformat"/>
        <w:rPr>
          <w:sz w:val="16"/>
          <w:szCs w:val="16"/>
        </w:rPr>
      </w:pPr>
      <w:r w:rsidRPr="00884921">
        <w:rPr>
          <w:sz w:val="16"/>
          <w:szCs w:val="16"/>
        </w:rPr>
        <w:t>│ │         Специалист составляет перечень выявленных нарушений         │&lt;─┤  │</w:t>
      </w:r>
    </w:p>
    <w:p w:rsidR="00943501" w:rsidRPr="00884921" w:rsidRDefault="00943501">
      <w:pPr>
        <w:pStyle w:val="ConsPlusNonformat"/>
        <w:rPr>
          <w:sz w:val="16"/>
          <w:szCs w:val="16"/>
        </w:rPr>
      </w:pPr>
      <w:r w:rsidRPr="00884921">
        <w:rPr>
          <w:sz w:val="16"/>
          <w:szCs w:val="16"/>
        </w:rPr>
        <w:t>│ └──────────────────────────────────┬──────────────────────────────────┘  │  │</w:t>
      </w:r>
    </w:p>
    <w:p w:rsidR="00943501" w:rsidRPr="00884921" w:rsidRDefault="00943501">
      <w:pPr>
        <w:pStyle w:val="ConsPlusNonformat"/>
        <w:rPr>
          <w:sz w:val="16"/>
          <w:szCs w:val="16"/>
        </w:rPr>
      </w:pPr>
      <w:r w:rsidRPr="00884921">
        <w:rPr>
          <w:sz w:val="16"/>
          <w:szCs w:val="16"/>
        </w:rPr>
        <w:t>│                                    │                                     │  │</w:t>
      </w:r>
    </w:p>
    <w:p w:rsidR="00943501" w:rsidRPr="00884921" w:rsidRDefault="00943501">
      <w:pPr>
        <w:pStyle w:val="ConsPlusNonformat"/>
        <w:rPr>
          <w:sz w:val="16"/>
          <w:szCs w:val="16"/>
        </w:rPr>
      </w:pPr>
      <w:r w:rsidRPr="00884921">
        <w:rPr>
          <w:sz w:val="16"/>
          <w:szCs w:val="16"/>
        </w:rPr>
        <w:t>│                                   \/                                     │  │</w:t>
      </w:r>
    </w:p>
    <w:p w:rsidR="00943501" w:rsidRPr="00884921" w:rsidRDefault="00943501">
      <w:pPr>
        <w:pStyle w:val="ConsPlusNonformat"/>
        <w:rPr>
          <w:sz w:val="16"/>
          <w:szCs w:val="16"/>
        </w:rPr>
      </w:pPr>
      <w:r w:rsidRPr="00884921">
        <w:rPr>
          <w:sz w:val="16"/>
          <w:szCs w:val="16"/>
        </w:rPr>
        <w:t>│ ┌─────────────────────────────────────────────────────────────────────┐  │  │</w:t>
      </w:r>
    </w:p>
    <w:p w:rsidR="00943501" w:rsidRPr="00884921" w:rsidRDefault="00943501">
      <w:pPr>
        <w:pStyle w:val="ConsPlusNonformat"/>
        <w:rPr>
          <w:sz w:val="16"/>
          <w:szCs w:val="16"/>
        </w:rPr>
      </w:pPr>
      <w:r w:rsidRPr="00884921">
        <w:rPr>
          <w:sz w:val="16"/>
          <w:szCs w:val="16"/>
        </w:rPr>
        <w:t>│ │Специалист сообщает региональному оператору о невозможности занесения│  │  │</w:t>
      </w:r>
    </w:p>
    <w:p w:rsidR="00943501" w:rsidRPr="00884921" w:rsidRDefault="00943501">
      <w:pPr>
        <w:pStyle w:val="ConsPlusNonformat"/>
        <w:rPr>
          <w:sz w:val="16"/>
          <w:szCs w:val="16"/>
        </w:rPr>
      </w:pPr>
      <w:r w:rsidRPr="00884921">
        <w:rPr>
          <w:sz w:val="16"/>
          <w:szCs w:val="16"/>
        </w:rPr>
        <w:t>│ │сведений в федеральный банк данных о детях и просит внести изменения │  │  │</w:t>
      </w:r>
    </w:p>
    <w:p w:rsidR="00943501" w:rsidRPr="00884921" w:rsidRDefault="00943501">
      <w:pPr>
        <w:pStyle w:val="ConsPlusNonformat"/>
        <w:rPr>
          <w:sz w:val="16"/>
          <w:szCs w:val="16"/>
        </w:rPr>
      </w:pPr>
      <w:r w:rsidRPr="00884921">
        <w:rPr>
          <w:sz w:val="16"/>
          <w:szCs w:val="16"/>
        </w:rPr>
        <w:t>│ │         в анкеты детей, оставшихся без попечения родителей          │  │  │</w:t>
      </w:r>
    </w:p>
    <w:p w:rsidR="00943501" w:rsidRPr="00884921" w:rsidRDefault="00943501">
      <w:pPr>
        <w:pStyle w:val="ConsPlusNonformat"/>
        <w:rPr>
          <w:sz w:val="16"/>
          <w:szCs w:val="16"/>
        </w:rPr>
      </w:pPr>
      <w:r w:rsidRPr="00884921">
        <w:rPr>
          <w:sz w:val="16"/>
          <w:szCs w:val="16"/>
        </w:rPr>
        <w:t>│ └─────────────────────────────────────────────────────────────────────┘  │  │</w:t>
      </w:r>
    </w:p>
    <w:p w:rsidR="00943501" w:rsidRPr="00884921" w:rsidRDefault="00943501">
      <w:pPr>
        <w:pStyle w:val="ConsPlusNonformat"/>
        <w:rPr>
          <w:sz w:val="16"/>
          <w:szCs w:val="16"/>
        </w:rPr>
      </w:pPr>
      <w:r w:rsidRPr="00884921">
        <w:rPr>
          <w:sz w:val="16"/>
          <w:szCs w:val="16"/>
        </w:rPr>
        <w:t>│                                                                          │  │</w:t>
      </w:r>
    </w:p>
    <w:p w:rsidR="00943501" w:rsidRPr="00884921" w:rsidRDefault="00943501">
      <w:pPr>
        <w:pStyle w:val="ConsPlusNonformat"/>
        <w:rPr>
          <w:sz w:val="16"/>
          <w:szCs w:val="16"/>
        </w:rPr>
      </w:pPr>
      <w:r w:rsidRPr="00884921">
        <w:rPr>
          <w:sz w:val="16"/>
          <w:szCs w:val="16"/>
        </w:rPr>
        <w:t>│                                                                          │  │</w:t>
      </w:r>
    </w:p>
    <w:p w:rsidR="00943501" w:rsidRPr="00884921" w:rsidRDefault="00943501">
      <w:pPr>
        <w:pStyle w:val="ConsPlusNonformat"/>
        <w:rPr>
          <w:sz w:val="16"/>
          <w:szCs w:val="16"/>
        </w:rPr>
      </w:pPr>
      <w:r w:rsidRPr="00884921">
        <w:rPr>
          <w:sz w:val="16"/>
          <w:szCs w:val="16"/>
        </w:rPr>
        <w:t>│ ┌─────────────────────────────────────────────────────────────────────┐  │  │</w:t>
      </w:r>
    </w:p>
    <w:p w:rsidR="00943501" w:rsidRPr="00884921" w:rsidRDefault="00943501">
      <w:pPr>
        <w:pStyle w:val="ConsPlusNonformat"/>
        <w:rPr>
          <w:sz w:val="16"/>
          <w:szCs w:val="16"/>
        </w:rPr>
      </w:pPr>
      <w:r w:rsidRPr="00884921">
        <w:rPr>
          <w:sz w:val="16"/>
          <w:szCs w:val="16"/>
        </w:rPr>
        <w:t>│ │    При нарушении сроков и порядка представления анкет специалист    │  │  │</w:t>
      </w:r>
    </w:p>
    <w:p w:rsidR="00943501" w:rsidRPr="00884921" w:rsidRDefault="00943501">
      <w:pPr>
        <w:pStyle w:val="ConsPlusNonformat"/>
        <w:rPr>
          <w:sz w:val="16"/>
          <w:szCs w:val="16"/>
        </w:rPr>
      </w:pPr>
      <w:r w:rsidRPr="00884921">
        <w:rPr>
          <w:sz w:val="16"/>
          <w:szCs w:val="16"/>
        </w:rPr>
        <w:t>│ │ запрашивает у регионального оператора причины допущенного нарушения │&lt;─┘  │</w:t>
      </w:r>
    </w:p>
    <w:p w:rsidR="00943501" w:rsidRPr="00884921" w:rsidRDefault="00943501">
      <w:pPr>
        <w:pStyle w:val="ConsPlusNonformat"/>
        <w:rPr>
          <w:sz w:val="16"/>
          <w:szCs w:val="16"/>
        </w:rPr>
      </w:pPr>
      <w:r w:rsidRPr="00884921">
        <w:rPr>
          <w:sz w:val="16"/>
          <w:szCs w:val="16"/>
        </w:rPr>
        <w:t>│ └─────────────────────────────────┬───────────────────────────────────┘     │</w:t>
      </w:r>
    </w:p>
    <w:p w:rsidR="00943501" w:rsidRPr="00884921" w:rsidRDefault="00943501">
      <w:pPr>
        <w:pStyle w:val="ConsPlusNonformat"/>
        <w:rPr>
          <w:sz w:val="16"/>
          <w:szCs w:val="16"/>
        </w:rPr>
      </w:pPr>
      <w:r w:rsidRPr="00884921">
        <w:rPr>
          <w:sz w:val="16"/>
          <w:szCs w:val="16"/>
        </w:rPr>
        <w:t>│                                   │                                         │</w:t>
      </w:r>
    </w:p>
    <w:p w:rsidR="00943501" w:rsidRPr="00884921" w:rsidRDefault="00943501">
      <w:pPr>
        <w:pStyle w:val="ConsPlusNonformat"/>
        <w:rPr>
          <w:sz w:val="16"/>
          <w:szCs w:val="16"/>
        </w:rPr>
      </w:pPr>
      <w:r w:rsidRPr="00884921">
        <w:rPr>
          <w:sz w:val="16"/>
          <w:szCs w:val="16"/>
        </w:rPr>
        <w:t>│                                   \/                                        │</w:t>
      </w:r>
    </w:p>
    <w:p w:rsidR="00943501" w:rsidRPr="00884921" w:rsidRDefault="00943501">
      <w:pPr>
        <w:pStyle w:val="ConsPlusNonformat"/>
        <w:rPr>
          <w:sz w:val="16"/>
          <w:szCs w:val="16"/>
        </w:rPr>
      </w:pPr>
      <w:r w:rsidRPr="00884921">
        <w:rPr>
          <w:sz w:val="16"/>
          <w:szCs w:val="16"/>
        </w:rPr>
        <w:t>│                         ┌─────────/\─────────┐                              │</w:t>
      </w:r>
    </w:p>
    <w:p w:rsidR="00943501" w:rsidRPr="00884921" w:rsidRDefault="00943501">
      <w:pPr>
        <w:pStyle w:val="ConsPlusNonformat"/>
        <w:rPr>
          <w:sz w:val="16"/>
          <w:szCs w:val="16"/>
        </w:rPr>
      </w:pPr>
      <w:r w:rsidRPr="00884921">
        <w:rPr>
          <w:sz w:val="16"/>
          <w:szCs w:val="16"/>
        </w:rPr>
        <w:t>│            ┌────────────&lt;Нарушения устранены?&gt;──────────────────────────────┘</w:t>
      </w:r>
    </w:p>
    <w:p w:rsidR="00943501" w:rsidRPr="00884921" w:rsidRDefault="00943501">
      <w:pPr>
        <w:pStyle w:val="ConsPlusNonformat"/>
        <w:rPr>
          <w:sz w:val="16"/>
          <w:szCs w:val="16"/>
        </w:rPr>
      </w:pPr>
      <w:r w:rsidRPr="00884921">
        <w:rPr>
          <w:sz w:val="16"/>
          <w:szCs w:val="16"/>
        </w:rPr>
        <w:t>│            │    Да      └─────────\/─────────┘            Нет</w:t>
      </w:r>
    </w:p>
    <w:p w:rsidR="00943501" w:rsidRPr="00884921" w:rsidRDefault="00943501">
      <w:pPr>
        <w:pStyle w:val="ConsPlusNonformat"/>
        <w:rPr>
          <w:sz w:val="16"/>
          <w:szCs w:val="16"/>
        </w:rPr>
      </w:pPr>
      <w:r w:rsidRPr="00884921">
        <w:rPr>
          <w:sz w:val="16"/>
          <w:szCs w:val="16"/>
        </w:rPr>
        <w:t>│            │</w:t>
      </w:r>
    </w:p>
    <w:p w:rsidR="00943501" w:rsidRPr="00884921" w:rsidRDefault="00943501">
      <w:pPr>
        <w:pStyle w:val="ConsPlusNonformat"/>
        <w:rPr>
          <w:sz w:val="16"/>
          <w:szCs w:val="16"/>
        </w:rPr>
      </w:pPr>
      <w:r w:rsidRPr="00884921">
        <w:rPr>
          <w:sz w:val="16"/>
          <w:szCs w:val="16"/>
        </w:rPr>
        <w:t>│            \/</w:t>
      </w:r>
    </w:p>
    <w:p w:rsidR="00943501" w:rsidRPr="00884921" w:rsidRDefault="00943501">
      <w:pPr>
        <w:pStyle w:val="ConsPlusNonformat"/>
        <w:rPr>
          <w:sz w:val="16"/>
          <w:szCs w:val="16"/>
        </w:rPr>
      </w:pPr>
      <w:r w:rsidRPr="00884921">
        <w:rPr>
          <w:sz w:val="16"/>
          <w:szCs w:val="16"/>
        </w:rPr>
        <w:t>│ ┌─────────────────────────────────────────────────────────────────────┐</w:t>
      </w:r>
    </w:p>
    <w:p w:rsidR="00943501" w:rsidRPr="00884921" w:rsidRDefault="00943501">
      <w:pPr>
        <w:pStyle w:val="ConsPlusNonformat"/>
        <w:rPr>
          <w:sz w:val="16"/>
          <w:szCs w:val="16"/>
        </w:rPr>
      </w:pPr>
      <w:r w:rsidRPr="00884921">
        <w:rPr>
          <w:sz w:val="16"/>
          <w:szCs w:val="16"/>
        </w:rPr>
        <w:t>│ │    Специалист вносит сведения о детях, оставшихся без попечения     │</w:t>
      </w:r>
    </w:p>
    <w:p w:rsidR="00943501" w:rsidRPr="00884921" w:rsidRDefault="00943501">
      <w:pPr>
        <w:pStyle w:val="ConsPlusNonformat"/>
        <w:rPr>
          <w:sz w:val="16"/>
          <w:szCs w:val="16"/>
        </w:rPr>
      </w:pPr>
      <w:r w:rsidRPr="00884921">
        <w:rPr>
          <w:sz w:val="16"/>
          <w:szCs w:val="16"/>
        </w:rPr>
        <w:t>└&gt;│            родителей, в федеральный банк данных о детях             │</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 xml:space="preserve">  │  Специалист передает производную информацию о ребенке, оставшемся   │</w:t>
      </w:r>
    </w:p>
    <w:p w:rsidR="00943501" w:rsidRPr="00884921" w:rsidRDefault="00943501">
      <w:pPr>
        <w:pStyle w:val="ConsPlusNonformat"/>
        <w:rPr>
          <w:sz w:val="16"/>
          <w:szCs w:val="16"/>
        </w:rPr>
      </w:pPr>
      <w:r w:rsidRPr="00884921">
        <w:rPr>
          <w:sz w:val="16"/>
          <w:szCs w:val="16"/>
        </w:rPr>
        <w:t xml:space="preserve">  │  без попечения родителей, специалисту, ответственному за поддержку  │</w:t>
      </w:r>
    </w:p>
    <w:p w:rsidR="00943501" w:rsidRPr="00884921" w:rsidRDefault="00943501">
      <w:pPr>
        <w:pStyle w:val="ConsPlusNonformat"/>
        <w:rPr>
          <w:sz w:val="16"/>
          <w:szCs w:val="16"/>
        </w:rPr>
      </w:pPr>
      <w:r w:rsidRPr="00884921">
        <w:rPr>
          <w:sz w:val="16"/>
          <w:szCs w:val="16"/>
        </w:rPr>
        <w:t xml:space="preserve">  │      Интернет-сайта, для опубликования необходимой информации       │</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 xml:space="preserve">  ( Производная информация о детях, оставшихся без попечения родителей, )</w:t>
      </w:r>
    </w:p>
    <w:p w:rsidR="00943501" w:rsidRPr="00884921" w:rsidRDefault="00943501">
      <w:pPr>
        <w:pStyle w:val="ConsPlusNonformat"/>
        <w:rPr>
          <w:sz w:val="16"/>
          <w:szCs w:val="16"/>
        </w:rPr>
      </w:pPr>
      <w:r w:rsidRPr="00884921">
        <w:rPr>
          <w:sz w:val="16"/>
          <w:szCs w:val="16"/>
        </w:rPr>
        <w:t xml:space="preserve">  (                    публикуется на Интернет-сайте                    )</w:t>
      </w:r>
    </w:p>
    <w:p w:rsidR="00943501" w:rsidRDefault="00943501">
      <w:pPr>
        <w:pStyle w:val="ConsPlusNonformat"/>
        <w:rPr>
          <w:sz w:val="18"/>
          <w:szCs w:val="18"/>
        </w:rPr>
      </w:pPr>
      <w:r w:rsidRPr="00884921">
        <w:rPr>
          <w:sz w:val="16"/>
          <w:szCs w:val="16"/>
        </w:rPr>
        <w:t xml:space="preserve">  (─────────────────────────────────────────────────────────────────────)</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Pr="00884921" w:rsidRDefault="00943501">
      <w:pPr>
        <w:widowControl w:val="0"/>
        <w:autoSpaceDE w:val="0"/>
        <w:autoSpaceDN w:val="0"/>
        <w:adjustRightInd w:val="0"/>
        <w:spacing w:after="0" w:line="240" w:lineRule="auto"/>
        <w:jc w:val="right"/>
        <w:outlineLvl w:val="1"/>
        <w:rPr>
          <w:rFonts w:ascii="Calibri" w:hAnsi="Calibri" w:cs="Calibri"/>
          <w:sz w:val="18"/>
          <w:szCs w:val="18"/>
        </w:rPr>
      </w:pPr>
      <w:bookmarkStart w:id="393" w:name="Par1144"/>
      <w:bookmarkEnd w:id="393"/>
      <w:r w:rsidRPr="00884921">
        <w:rPr>
          <w:rFonts w:ascii="Calibri" w:hAnsi="Calibri" w:cs="Calibri"/>
          <w:sz w:val="18"/>
          <w:szCs w:val="18"/>
        </w:rPr>
        <w:lastRenderedPageBreak/>
        <w:t>Приложение N 9</w:t>
      </w: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к Административному регламенту</w:t>
      </w: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Министерства образования и науки</w:t>
      </w: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Российской Федерации по исполнению</w:t>
      </w: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государственной функции федерального</w:t>
      </w: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оператора государственного банка данных</w:t>
      </w: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о детях, оставшихся без попечения</w:t>
      </w: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родителей, и выдачи предварительных</w:t>
      </w: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разрешений на усыновление детей</w:t>
      </w: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в случаях, предусмотренных</w:t>
      </w: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законодательством Российской Федерации</w:t>
      </w: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Форма</w:t>
      </w:r>
    </w:p>
    <w:p w:rsidR="00943501" w:rsidRPr="00884921" w:rsidRDefault="00943501">
      <w:pPr>
        <w:widowControl w:val="0"/>
        <w:autoSpaceDE w:val="0"/>
        <w:autoSpaceDN w:val="0"/>
        <w:adjustRightInd w:val="0"/>
        <w:spacing w:after="0" w:line="240" w:lineRule="auto"/>
        <w:jc w:val="both"/>
        <w:rPr>
          <w:rFonts w:ascii="Calibri" w:hAnsi="Calibri" w:cs="Calibri"/>
          <w:sz w:val="17"/>
          <w:szCs w:val="17"/>
        </w:rPr>
      </w:pPr>
    </w:p>
    <w:p w:rsidR="00943501" w:rsidRPr="00884921" w:rsidRDefault="00943501">
      <w:pPr>
        <w:pStyle w:val="ConsPlusNonformat"/>
        <w:rPr>
          <w:sz w:val="17"/>
          <w:szCs w:val="17"/>
        </w:rPr>
      </w:pPr>
      <w:r w:rsidRPr="00884921">
        <w:rPr>
          <w:sz w:val="17"/>
          <w:szCs w:val="17"/>
        </w:rPr>
        <w:t xml:space="preserve">                                                Директору</w:t>
      </w:r>
    </w:p>
    <w:p w:rsidR="00943501" w:rsidRPr="00884921" w:rsidRDefault="00943501">
      <w:pPr>
        <w:pStyle w:val="ConsPlusNonformat"/>
        <w:rPr>
          <w:sz w:val="17"/>
          <w:szCs w:val="17"/>
        </w:rPr>
      </w:pPr>
      <w:r w:rsidRPr="00884921">
        <w:rPr>
          <w:sz w:val="17"/>
          <w:szCs w:val="17"/>
        </w:rPr>
        <w:t xml:space="preserve">                                            (Главному врачу)</w:t>
      </w:r>
    </w:p>
    <w:p w:rsidR="00943501" w:rsidRPr="00884921" w:rsidRDefault="00943501">
      <w:pPr>
        <w:pStyle w:val="ConsPlusNonformat"/>
        <w:rPr>
          <w:sz w:val="17"/>
          <w:szCs w:val="17"/>
        </w:rPr>
      </w:pPr>
      <w:r w:rsidRPr="00884921">
        <w:rPr>
          <w:sz w:val="17"/>
          <w:szCs w:val="17"/>
        </w:rPr>
        <w:t xml:space="preserve">                             ______________________________________________</w:t>
      </w:r>
    </w:p>
    <w:p w:rsidR="00943501" w:rsidRPr="00884921" w:rsidRDefault="00943501">
      <w:pPr>
        <w:pStyle w:val="ConsPlusNonformat"/>
        <w:rPr>
          <w:sz w:val="17"/>
          <w:szCs w:val="17"/>
        </w:rPr>
      </w:pPr>
      <w:r w:rsidRPr="00884921">
        <w:rPr>
          <w:sz w:val="17"/>
          <w:szCs w:val="17"/>
        </w:rPr>
        <w:t xml:space="preserve">                                 (наименование лечебно-профилактического</w:t>
      </w:r>
    </w:p>
    <w:p w:rsidR="00943501" w:rsidRPr="00884921" w:rsidRDefault="00943501">
      <w:pPr>
        <w:pStyle w:val="ConsPlusNonformat"/>
        <w:rPr>
          <w:sz w:val="17"/>
          <w:szCs w:val="17"/>
        </w:rPr>
      </w:pPr>
      <w:r w:rsidRPr="00884921">
        <w:rPr>
          <w:sz w:val="17"/>
          <w:szCs w:val="17"/>
        </w:rPr>
        <w:t xml:space="preserve">                                 учреждения, учреждения для детей-сирот</w:t>
      </w:r>
    </w:p>
    <w:p w:rsidR="00943501" w:rsidRPr="00884921" w:rsidRDefault="00943501">
      <w:pPr>
        <w:pStyle w:val="ConsPlusNonformat"/>
        <w:rPr>
          <w:sz w:val="17"/>
          <w:szCs w:val="17"/>
        </w:rPr>
      </w:pPr>
      <w:r w:rsidRPr="00884921">
        <w:rPr>
          <w:sz w:val="17"/>
          <w:szCs w:val="17"/>
        </w:rPr>
        <w:t xml:space="preserve">                              и детей, оставшихся без попечения родителей)</w:t>
      </w:r>
    </w:p>
    <w:p w:rsidR="00943501" w:rsidRPr="00884921" w:rsidRDefault="00943501">
      <w:pPr>
        <w:pStyle w:val="ConsPlusNonformat"/>
        <w:rPr>
          <w:sz w:val="17"/>
          <w:szCs w:val="17"/>
        </w:rPr>
      </w:pPr>
      <w:r w:rsidRPr="00884921">
        <w:rPr>
          <w:sz w:val="17"/>
          <w:szCs w:val="17"/>
        </w:rPr>
        <w:t xml:space="preserve">                                _________________________________________</w:t>
      </w:r>
    </w:p>
    <w:p w:rsidR="00943501" w:rsidRPr="00884921" w:rsidRDefault="00943501">
      <w:pPr>
        <w:pStyle w:val="ConsPlusNonformat"/>
        <w:rPr>
          <w:sz w:val="17"/>
          <w:szCs w:val="17"/>
        </w:rPr>
      </w:pPr>
      <w:r w:rsidRPr="00884921">
        <w:rPr>
          <w:sz w:val="17"/>
          <w:szCs w:val="17"/>
        </w:rPr>
        <w:t xml:space="preserve">                                    (Ф.И.О. руководителя учреждения)</w:t>
      </w:r>
    </w:p>
    <w:p w:rsidR="00943501" w:rsidRPr="00884921" w:rsidRDefault="00943501">
      <w:pPr>
        <w:pStyle w:val="ConsPlusNonformat"/>
        <w:rPr>
          <w:sz w:val="17"/>
          <w:szCs w:val="17"/>
        </w:rPr>
      </w:pPr>
      <w:r w:rsidRPr="00884921">
        <w:rPr>
          <w:sz w:val="17"/>
          <w:szCs w:val="17"/>
        </w:rPr>
        <w:t xml:space="preserve">                             от ___________________________________________</w:t>
      </w:r>
    </w:p>
    <w:p w:rsidR="00943501" w:rsidRPr="00884921" w:rsidRDefault="00943501">
      <w:pPr>
        <w:pStyle w:val="ConsPlusNonformat"/>
        <w:rPr>
          <w:sz w:val="17"/>
          <w:szCs w:val="17"/>
        </w:rPr>
      </w:pPr>
      <w:r w:rsidRPr="00884921">
        <w:rPr>
          <w:sz w:val="17"/>
          <w:szCs w:val="17"/>
        </w:rPr>
        <w:t xml:space="preserve">                                 (Ф.И.О., дата рождения, место жительства,</w:t>
      </w:r>
    </w:p>
    <w:p w:rsidR="00943501" w:rsidRPr="00884921" w:rsidRDefault="00943501">
      <w:pPr>
        <w:pStyle w:val="ConsPlusNonformat"/>
        <w:rPr>
          <w:sz w:val="17"/>
          <w:szCs w:val="17"/>
        </w:rPr>
      </w:pPr>
      <w:r w:rsidRPr="00884921">
        <w:rPr>
          <w:sz w:val="17"/>
          <w:szCs w:val="17"/>
        </w:rPr>
        <w:t xml:space="preserve">                                    регистрация (дата и адрес), паспорт</w:t>
      </w:r>
    </w:p>
    <w:p w:rsidR="00943501" w:rsidRPr="00884921" w:rsidRDefault="00943501">
      <w:pPr>
        <w:pStyle w:val="ConsPlusNonformat"/>
        <w:rPr>
          <w:sz w:val="17"/>
          <w:szCs w:val="17"/>
        </w:rPr>
      </w:pPr>
      <w:r w:rsidRPr="00884921">
        <w:rPr>
          <w:sz w:val="17"/>
          <w:szCs w:val="17"/>
        </w:rPr>
        <w:t xml:space="preserve">                                    (номер, серия, кем и когда выдан),</w:t>
      </w:r>
    </w:p>
    <w:p w:rsidR="00943501" w:rsidRPr="00884921" w:rsidRDefault="00943501">
      <w:pPr>
        <w:pStyle w:val="ConsPlusNonformat"/>
        <w:rPr>
          <w:sz w:val="17"/>
          <w:szCs w:val="17"/>
        </w:rPr>
      </w:pPr>
      <w:r w:rsidRPr="00884921">
        <w:rPr>
          <w:sz w:val="17"/>
          <w:szCs w:val="17"/>
        </w:rPr>
        <w:t xml:space="preserve">                                 семейное положение, отношение к ребенку</w:t>
      </w:r>
    </w:p>
    <w:p w:rsidR="00943501" w:rsidRPr="00884921" w:rsidRDefault="00943501">
      <w:pPr>
        <w:pStyle w:val="ConsPlusNonformat"/>
        <w:rPr>
          <w:sz w:val="17"/>
          <w:szCs w:val="17"/>
        </w:rPr>
      </w:pPr>
      <w:r w:rsidRPr="00884921">
        <w:rPr>
          <w:sz w:val="17"/>
          <w:szCs w:val="17"/>
        </w:rPr>
        <w:t xml:space="preserve">                                              (мать, отец))</w:t>
      </w:r>
    </w:p>
    <w:p w:rsidR="00943501" w:rsidRPr="00884921" w:rsidRDefault="00943501">
      <w:pPr>
        <w:pStyle w:val="ConsPlusNonformat"/>
        <w:rPr>
          <w:sz w:val="17"/>
          <w:szCs w:val="17"/>
        </w:rPr>
      </w:pPr>
    </w:p>
    <w:p w:rsidR="00943501" w:rsidRPr="00884921" w:rsidRDefault="00943501">
      <w:pPr>
        <w:pStyle w:val="ConsPlusNonformat"/>
        <w:rPr>
          <w:sz w:val="17"/>
          <w:szCs w:val="17"/>
        </w:rPr>
      </w:pPr>
      <w:bookmarkStart w:id="394" w:name="Par1173"/>
      <w:bookmarkEnd w:id="394"/>
      <w:r w:rsidRPr="00884921">
        <w:rPr>
          <w:sz w:val="17"/>
          <w:szCs w:val="17"/>
        </w:rPr>
        <w:t xml:space="preserve">                                 Заявление</w:t>
      </w:r>
    </w:p>
    <w:p w:rsidR="00943501" w:rsidRPr="00884921" w:rsidRDefault="00943501">
      <w:pPr>
        <w:pStyle w:val="ConsPlusNonformat"/>
        <w:rPr>
          <w:sz w:val="17"/>
          <w:szCs w:val="17"/>
        </w:rPr>
      </w:pPr>
      <w:r w:rsidRPr="00884921">
        <w:rPr>
          <w:sz w:val="17"/>
          <w:szCs w:val="17"/>
        </w:rPr>
        <w:t xml:space="preserve">              о согласии на усыновление (удочерение) ребенка</w:t>
      </w:r>
    </w:p>
    <w:p w:rsidR="00943501" w:rsidRPr="00884921" w:rsidRDefault="00943501">
      <w:pPr>
        <w:pStyle w:val="ConsPlusNonformat"/>
        <w:rPr>
          <w:sz w:val="17"/>
          <w:szCs w:val="17"/>
        </w:rPr>
      </w:pPr>
    </w:p>
    <w:p w:rsidR="00943501" w:rsidRPr="00884921" w:rsidRDefault="00943501">
      <w:pPr>
        <w:pStyle w:val="ConsPlusNonformat"/>
        <w:rPr>
          <w:sz w:val="17"/>
          <w:szCs w:val="17"/>
        </w:rPr>
      </w:pPr>
      <w:r w:rsidRPr="00884921">
        <w:rPr>
          <w:sz w:val="17"/>
          <w:szCs w:val="17"/>
        </w:rPr>
        <w:t>Я, _______________________________________________________________________,</w:t>
      </w:r>
    </w:p>
    <w:p w:rsidR="00943501" w:rsidRPr="00884921" w:rsidRDefault="00943501">
      <w:pPr>
        <w:pStyle w:val="ConsPlusNonformat"/>
        <w:rPr>
          <w:sz w:val="17"/>
          <w:szCs w:val="17"/>
        </w:rPr>
      </w:pPr>
      <w:r w:rsidRPr="00884921">
        <w:rPr>
          <w:sz w:val="17"/>
          <w:szCs w:val="17"/>
        </w:rPr>
        <w:t xml:space="preserve">                                 (Ф.И.О.)</w:t>
      </w:r>
    </w:p>
    <w:p w:rsidR="00943501" w:rsidRPr="00884921" w:rsidRDefault="00943501">
      <w:pPr>
        <w:pStyle w:val="ConsPlusNonformat"/>
        <w:rPr>
          <w:sz w:val="17"/>
          <w:szCs w:val="17"/>
        </w:rPr>
      </w:pPr>
      <w:r w:rsidRPr="00884921">
        <w:rPr>
          <w:sz w:val="17"/>
          <w:szCs w:val="17"/>
        </w:rPr>
        <w:t>даю согласие на усыновление (удочерение) моего ребенка ____________________</w:t>
      </w:r>
    </w:p>
    <w:p w:rsidR="00943501" w:rsidRPr="00884921" w:rsidRDefault="00943501">
      <w:pPr>
        <w:pStyle w:val="ConsPlusNonformat"/>
        <w:rPr>
          <w:sz w:val="17"/>
          <w:szCs w:val="17"/>
        </w:rPr>
      </w:pPr>
      <w:r w:rsidRPr="00884921">
        <w:rPr>
          <w:sz w:val="17"/>
          <w:szCs w:val="17"/>
        </w:rPr>
        <w:t>__________________________________________________________________________,</w:t>
      </w:r>
    </w:p>
    <w:p w:rsidR="00943501" w:rsidRPr="00884921" w:rsidRDefault="00943501">
      <w:pPr>
        <w:pStyle w:val="ConsPlusNonformat"/>
        <w:rPr>
          <w:sz w:val="17"/>
          <w:szCs w:val="17"/>
        </w:rPr>
      </w:pPr>
      <w:r w:rsidRPr="00884921">
        <w:rPr>
          <w:sz w:val="17"/>
          <w:szCs w:val="17"/>
        </w:rPr>
        <w:t xml:space="preserve">                             (Ф.И.О. ребенка)</w:t>
      </w:r>
    </w:p>
    <w:p w:rsidR="00943501" w:rsidRPr="00884921" w:rsidRDefault="00943501">
      <w:pPr>
        <w:pStyle w:val="ConsPlusNonformat"/>
        <w:rPr>
          <w:sz w:val="17"/>
          <w:szCs w:val="17"/>
        </w:rPr>
      </w:pPr>
      <w:r w:rsidRPr="00884921">
        <w:rPr>
          <w:sz w:val="17"/>
          <w:szCs w:val="17"/>
        </w:rPr>
        <w:t>родившегося(йся) "__" ______________________ 200_ г. в родильном доме (ином</w:t>
      </w:r>
    </w:p>
    <w:p w:rsidR="00943501" w:rsidRPr="00884921" w:rsidRDefault="00943501">
      <w:pPr>
        <w:pStyle w:val="ConsPlusNonformat"/>
        <w:rPr>
          <w:sz w:val="17"/>
          <w:szCs w:val="17"/>
        </w:rPr>
      </w:pPr>
      <w:r w:rsidRPr="00884921">
        <w:rPr>
          <w:sz w:val="17"/>
          <w:szCs w:val="17"/>
        </w:rPr>
        <w:t>лечебно-профилактическом учреждении) _____________________________________.</w:t>
      </w:r>
    </w:p>
    <w:p w:rsidR="00943501" w:rsidRPr="00884921" w:rsidRDefault="00943501">
      <w:pPr>
        <w:pStyle w:val="ConsPlusNonformat"/>
        <w:rPr>
          <w:sz w:val="17"/>
          <w:szCs w:val="17"/>
        </w:rPr>
      </w:pPr>
      <w:r w:rsidRPr="00884921">
        <w:rPr>
          <w:sz w:val="17"/>
          <w:szCs w:val="17"/>
        </w:rPr>
        <w:t xml:space="preserve">                                       (наименование населенного пункта)</w:t>
      </w:r>
    </w:p>
    <w:p w:rsidR="00943501" w:rsidRPr="00884921" w:rsidRDefault="00943501">
      <w:pPr>
        <w:pStyle w:val="ConsPlusNonformat"/>
        <w:rPr>
          <w:sz w:val="17"/>
          <w:szCs w:val="17"/>
        </w:rPr>
      </w:pPr>
      <w:r w:rsidRPr="00884921">
        <w:rPr>
          <w:sz w:val="17"/>
          <w:szCs w:val="17"/>
        </w:rPr>
        <w:t>Выбор   усыновителей  доверяю  органам  опеки и попечительства. Претензии к</w:t>
      </w:r>
    </w:p>
    <w:p w:rsidR="00943501" w:rsidRPr="00884921" w:rsidRDefault="00943501">
      <w:pPr>
        <w:pStyle w:val="ConsPlusNonformat"/>
        <w:rPr>
          <w:sz w:val="17"/>
          <w:szCs w:val="17"/>
        </w:rPr>
      </w:pPr>
      <w:r w:rsidRPr="00884921">
        <w:rPr>
          <w:sz w:val="17"/>
          <w:szCs w:val="17"/>
        </w:rPr>
        <w:t>органам  опеки  и  попечительства  по  подбору  усыновителей иметь не буду.</w:t>
      </w:r>
    </w:p>
    <w:p w:rsidR="00943501" w:rsidRPr="00884921" w:rsidRDefault="00943501">
      <w:pPr>
        <w:pStyle w:val="ConsPlusNonformat"/>
        <w:rPr>
          <w:sz w:val="17"/>
          <w:szCs w:val="17"/>
        </w:rPr>
      </w:pPr>
      <w:r w:rsidRPr="00884921">
        <w:rPr>
          <w:sz w:val="17"/>
          <w:szCs w:val="17"/>
        </w:rPr>
        <w:t>Правовые  последствия  передачи  ребенка  на  усыновление  (удочерение) мне</w:t>
      </w:r>
    </w:p>
    <w:p w:rsidR="00943501" w:rsidRPr="00884921" w:rsidRDefault="00943501">
      <w:pPr>
        <w:pStyle w:val="ConsPlusNonformat"/>
        <w:rPr>
          <w:sz w:val="17"/>
          <w:szCs w:val="17"/>
        </w:rPr>
      </w:pPr>
      <w:r w:rsidRPr="00884921">
        <w:rPr>
          <w:sz w:val="17"/>
          <w:szCs w:val="17"/>
        </w:rPr>
        <w:t>разъяснены.</w:t>
      </w:r>
    </w:p>
    <w:p w:rsidR="00943501" w:rsidRPr="00884921" w:rsidRDefault="00943501">
      <w:pPr>
        <w:pStyle w:val="ConsPlusNonformat"/>
        <w:rPr>
          <w:sz w:val="17"/>
          <w:szCs w:val="17"/>
        </w:rPr>
      </w:pPr>
      <w:r w:rsidRPr="00884921">
        <w:rPr>
          <w:sz w:val="17"/>
          <w:szCs w:val="17"/>
        </w:rPr>
        <w:t>Данные о себе: рост _______ см, цвет волос ________, цвет глаз ___________,</w:t>
      </w:r>
    </w:p>
    <w:p w:rsidR="00943501" w:rsidRPr="00884921" w:rsidRDefault="00943501">
      <w:pPr>
        <w:pStyle w:val="ConsPlusNonformat"/>
        <w:rPr>
          <w:sz w:val="17"/>
          <w:szCs w:val="17"/>
        </w:rPr>
      </w:pPr>
      <w:r w:rsidRPr="00884921">
        <w:rPr>
          <w:sz w:val="17"/>
          <w:szCs w:val="17"/>
        </w:rPr>
        <w:t>национальность ____________________________________, профессия ____________</w:t>
      </w:r>
    </w:p>
    <w:p w:rsidR="00943501" w:rsidRPr="00884921" w:rsidRDefault="00943501">
      <w:pPr>
        <w:pStyle w:val="ConsPlusNonformat"/>
        <w:rPr>
          <w:sz w:val="17"/>
          <w:szCs w:val="17"/>
        </w:rPr>
      </w:pPr>
      <w:r w:rsidRPr="00884921">
        <w:rPr>
          <w:sz w:val="17"/>
          <w:szCs w:val="17"/>
        </w:rPr>
        <w:t xml:space="preserve">                (указывается с согласия заявителя)</w:t>
      </w:r>
    </w:p>
    <w:p w:rsidR="00943501" w:rsidRPr="00884921" w:rsidRDefault="00943501">
      <w:pPr>
        <w:pStyle w:val="ConsPlusNonformat"/>
        <w:rPr>
          <w:sz w:val="17"/>
          <w:szCs w:val="17"/>
        </w:rPr>
      </w:pPr>
      <w:r w:rsidRPr="00884921">
        <w:rPr>
          <w:sz w:val="17"/>
          <w:szCs w:val="17"/>
        </w:rPr>
        <w:t>__________________________________________________________________________,</w:t>
      </w:r>
    </w:p>
    <w:p w:rsidR="00943501" w:rsidRPr="00884921" w:rsidRDefault="00943501">
      <w:pPr>
        <w:pStyle w:val="ConsPlusNonformat"/>
        <w:rPr>
          <w:sz w:val="17"/>
          <w:szCs w:val="17"/>
        </w:rPr>
      </w:pPr>
      <w:r w:rsidRPr="00884921">
        <w:rPr>
          <w:sz w:val="17"/>
          <w:szCs w:val="17"/>
        </w:rPr>
        <w:t xml:space="preserve">                    (указывается с согласия заявителя)</w:t>
      </w:r>
    </w:p>
    <w:p w:rsidR="00943501" w:rsidRPr="00884921" w:rsidRDefault="00943501">
      <w:pPr>
        <w:pStyle w:val="ConsPlusNonformat"/>
        <w:rPr>
          <w:sz w:val="17"/>
          <w:szCs w:val="17"/>
        </w:rPr>
      </w:pPr>
      <w:r w:rsidRPr="00884921">
        <w:rPr>
          <w:sz w:val="17"/>
          <w:szCs w:val="17"/>
        </w:rPr>
        <w:t>на учете в (ненужное зачеркнуть)</w:t>
      </w:r>
    </w:p>
    <w:p w:rsidR="00943501" w:rsidRPr="00884921" w:rsidRDefault="00943501">
      <w:pPr>
        <w:pStyle w:val="ConsPlusNonformat"/>
        <w:rPr>
          <w:sz w:val="17"/>
          <w:szCs w:val="17"/>
        </w:rPr>
      </w:pPr>
      <w:r w:rsidRPr="00884921">
        <w:rPr>
          <w:sz w:val="17"/>
          <w:szCs w:val="17"/>
        </w:rPr>
        <w:t>кожно-венерологическом                  состою (не состою)</w:t>
      </w:r>
    </w:p>
    <w:p w:rsidR="00943501" w:rsidRPr="00884921" w:rsidRDefault="00943501">
      <w:pPr>
        <w:pStyle w:val="ConsPlusNonformat"/>
        <w:rPr>
          <w:sz w:val="17"/>
          <w:szCs w:val="17"/>
        </w:rPr>
      </w:pPr>
      <w:r w:rsidRPr="00884921">
        <w:rPr>
          <w:sz w:val="17"/>
          <w:szCs w:val="17"/>
        </w:rPr>
        <w:t>психоневрологическом                    состою (не состою)</w:t>
      </w:r>
    </w:p>
    <w:p w:rsidR="00943501" w:rsidRPr="00884921" w:rsidRDefault="00943501">
      <w:pPr>
        <w:pStyle w:val="ConsPlusNonformat"/>
        <w:rPr>
          <w:sz w:val="17"/>
          <w:szCs w:val="17"/>
        </w:rPr>
      </w:pPr>
      <w:r w:rsidRPr="00884921">
        <w:rPr>
          <w:sz w:val="17"/>
          <w:szCs w:val="17"/>
        </w:rPr>
        <w:t>наркологическом диспансерах             состою (не состою)</w:t>
      </w:r>
    </w:p>
    <w:p w:rsidR="00943501" w:rsidRPr="00884921" w:rsidRDefault="00943501">
      <w:pPr>
        <w:pStyle w:val="ConsPlusNonformat"/>
        <w:rPr>
          <w:sz w:val="17"/>
          <w:szCs w:val="17"/>
        </w:rPr>
      </w:pPr>
      <w:r w:rsidRPr="00884921">
        <w:rPr>
          <w:sz w:val="17"/>
          <w:szCs w:val="17"/>
        </w:rPr>
        <w:t>Данные о другом родителе ребенка (указываются с согласия заявителя):</w:t>
      </w:r>
    </w:p>
    <w:p w:rsidR="00943501" w:rsidRPr="00884921" w:rsidRDefault="00943501">
      <w:pPr>
        <w:pStyle w:val="ConsPlusNonformat"/>
        <w:rPr>
          <w:sz w:val="17"/>
          <w:szCs w:val="17"/>
        </w:rPr>
      </w:pPr>
      <w:r w:rsidRPr="00884921">
        <w:rPr>
          <w:sz w:val="17"/>
          <w:szCs w:val="17"/>
        </w:rPr>
        <w:t>___________________________________________________________________________</w:t>
      </w:r>
    </w:p>
    <w:p w:rsidR="00943501" w:rsidRPr="00884921" w:rsidRDefault="00943501">
      <w:pPr>
        <w:pStyle w:val="ConsPlusNonformat"/>
        <w:rPr>
          <w:sz w:val="17"/>
          <w:szCs w:val="17"/>
        </w:rPr>
      </w:pPr>
      <w:r w:rsidRPr="00884921">
        <w:rPr>
          <w:sz w:val="17"/>
          <w:szCs w:val="17"/>
        </w:rPr>
        <w:t xml:space="preserve">                                 (Ф.И.О.)</w:t>
      </w:r>
    </w:p>
    <w:p w:rsidR="00943501" w:rsidRPr="00884921" w:rsidRDefault="00943501">
      <w:pPr>
        <w:pStyle w:val="ConsPlusNonformat"/>
        <w:rPr>
          <w:sz w:val="17"/>
          <w:szCs w:val="17"/>
        </w:rPr>
      </w:pPr>
      <w:r w:rsidRPr="00884921">
        <w:rPr>
          <w:sz w:val="17"/>
          <w:szCs w:val="17"/>
        </w:rPr>
        <w:t>рост _____ см, цвет волос _______, цвет глаз ______, национальность ______,</w:t>
      </w:r>
    </w:p>
    <w:p w:rsidR="00943501" w:rsidRPr="00884921" w:rsidRDefault="00943501">
      <w:pPr>
        <w:pStyle w:val="ConsPlusNonformat"/>
        <w:rPr>
          <w:sz w:val="17"/>
          <w:szCs w:val="17"/>
        </w:rPr>
      </w:pPr>
      <w:r w:rsidRPr="00884921">
        <w:rPr>
          <w:sz w:val="17"/>
          <w:szCs w:val="17"/>
        </w:rPr>
        <w:t>профессия ________________________________________________________________,</w:t>
      </w:r>
    </w:p>
    <w:p w:rsidR="00943501" w:rsidRPr="00884921" w:rsidRDefault="00943501">
      <w:pPr>
        <w:pStyle w:val="ConsPlusNonformat"/>
        <w:rPr>
          <w:sz w:val="17"/>
          <w:szCs w:val="17"/>
        </w:rPr>
      </w:pPr>
    </w:p>
    <w:p w:rsidR="00943501" w:rsidRPr="00884921" w:rsidRDefault="00943501">
      <w:pPr>
        <w:pStyle w:val="ConsPlusNonformat"/>
        <w:rPr>
          <w:sz w:val="17"/>
          <w:szCs w:val="17"/>
        </w:rPr>
      </w:pPr>
      <w:r w:rsidRPr="00884921">
        <w:rPr>
          <w:sz w:val="17"/>
          <w:szCs w:val="17"/>
        </w:rPr>
        <w:t>на учете в (ненужное зачеркнуть)</w:t>
      </w:r>
    </w:p>
    <w:p w:rsidR="00943501" w:rsidRPr="00884921" w:rsidRDefault="00943501">
      <w:pPr>
        <w:pStyle w:val="ConsPlusNonformat"/>
        <w:rPr>
          <w:sz w:val="17"/>
          <w:szCs w:val="17"/>
        </w:rPr>
      </w:pPr>
      <w:r w:rsidRPr="00884921">
        <w:rPr>
          <w:sz w:val="17"/>
          <w:szCs w:val="17"/>
        </w:rPr>
        <w:t>кожно-венерологическом          состоит (не состоит, неизвестно)</w:t>
      </w:r>
    </w:p>
    <w:p w:rsidR="00943501" w:rsidRPr="00884921" w:rsidRDefault="00943501">
      <w:pPr>
        <w:pStyle w:val="ConsPlusNonformat"/>
        <w:rPr>
          <w:sz w:val="17"/>
          <w:szCs w:val="17"/>
        </w:rPr>
      </w:pPr>
      <w:r w:rsidRPr="00884921">
        <w:rPr>
          <w:sz w:val="17"/>
          <w:szCs w:val="17"/>
        </w:rPr>
        <w:t>психоневрологическом            состоит (не состоит, неизвестно)</w:t>
      </w:r>
    </w:p>
    <w:p w:rsidR="00943501" w:rsidRPr="00884921" w:rsidRDefault="00943501">
      <w:pPr>
        <w:pStyle w:val="ConsPlusNonformat"/>
        <w:rPr>
          <w:sz w:val="17"/>
          <w:szCs w:val="17"/>
        </w:rPr>
      </w:pPr>
      <w:r w:rsidRPr="00884921">
        <w:rPr>
          <w:sz w:val="17"/>
          <w:szCs w:val="17"/>
        </w:rPr>
        <w:t>наркологическом диспансерах     состоит (не состоит, неизвестно)</w:t>
      </w:r>
    </w:p>
    <w:p w:rsidR="00943501" w:rsidRPr="00884921" w:rsidRDefault="00943501">
      <w:pPr>
        <w:pStyle w:val="ConsPlusNonformat"/>
        <w:rPr>
          <w:sz w:val="17"/>
          <w:szCs w:val="17"/>
        </w:rPr>
      </w:pPr>
    </w:p>
    <w:p w:rsidR="00943501" w:rsidRPr="00884921" w:rsidRDefault="00943501">
      <w:pPr>
        <w:pStyle w:val="ConsPlusNonformat"/>
        <w:rPr>
          <w:sz w:val="17"/>
          <w:szCs w:val="17"/>
        </w:rPr>
      </w:pPr>
      <w:r w:rsidRPr="00884921">
        <w:rPr>
          <w:sz w:val="17"/>
          <w:szCs w:val="17"/>
        </w:rPr>
        <w:t>Настоящее заявление написано мною добровольно.</w:t>
      </w:r>
    </w:p>
    <w:p w:rsidR="00943501" w:rsidRPr="00884921" w:rsidRDefault="00943501">
      <w:pPr>
        <w:pStyle w:val="ConsPlusNonformat"/>
        <w:rPr>
          <w:sz w:val="17"/>
          <w:szCs w:val="17"/>
        </w:rPr>
      </w:pPr>
    </w:p>
    <w:p w:rsidR="00943501" w:rsidRPr="00884921" w:rsidRDefault="00943501">
      <w:pPr>
        <w:pStyle w:val="ConsPlusNonformat"/>
        <w:rPr>
          <w:sz w:val="17"/>
          <w:szCs w:val="17"/>
        </w:rPr>
      </w:pPr>
      <w:r w:rsidRPr="00884921">
        <w:rPr>
          <w:sz w:val="17"/>
          <w:szCs w:val="17"/>
        </w:rPr>
        <w:t>Подпись _______________                    Дата __________________</w:t>
      </w:r>
    </w:p>
    <w:p w:rsidR="00943501" w:rsidRPr="00884921" w:rsidRDefault="00943501">
      <w:pPr>
        <w:pStyle w:val="ConsPlusNonformat"/>
        <w:rPr>
          <w:sz w:val="17"/>
          <w:szCs w:val="17"/>
        </w:rPr>
      </w:pPr>
    </w:p>
    <w:p w:rsidR="00943501" w:rsidRPr="00884921" w:rsidRDefault="00943501">
      <w:pPr>
        <w:pStyle w:val="ConsPlusNonformat"/>
        <w:rPr>
          <w:sz w:val="17"/>
          <w:szCs w:val="17"/>
        </w:rPr>
      </w:pPr>
      <w:r w:rsidRPr="00884921">
        <w:rPr>
          <w:sz w:val="17"/>
          <w:szCs w:val="17"/>
        </w:rPr>
        <w:t>Подпись гр. ____________________________________ и данные паспорта заверяю.</w:t>
      </w:r>
    </w:p>
    <w:p w:rsidR="00943501" w:rsidRPr="00884921" w:rsidRDefault="00943501">
      <w:pPr>
        <w:pStyle w:val="ConsPlusNonformat"/>
        <w:rPr>
          <w:sz w:val="17"/>
          <w:szCs w:val="17"/>
        </w:rPr>
      </w:pPr>
      <w:r w:rsidRPr="00884921">
        <w:rPr>
          <w:sz w:val="17"/>
          <w:szCs w:val="17"/>
        </w:rPr>
        <w:t xml:space="preserve">                         (Ф.И.О.)</w:t>
      </w:r>
    </w:p>
    <w:p w:rsidR="00943501" w:rsidRPr="00884921" w:rsidRDefault="00943501">
      <w:pPr>
        <w:pStyle w:val="ConsPlusNonformat"/>
        <w:rPr>
          <w:sz w:val="17"/>
          <w:szCs w:val="17"/>
        </w:rPr>
      </w:pPr>
    </w:p>
    <w:p w:rsidR="00943501" w:rsidRPr="00884921" w:rsidRDefault="00943501">
      <w:pPr>
        <w:pStyle w:val="ConsPlusNonformat"/>
        <w:rPr>
          <w:sz w:val="17"/>
          <w:szCs w:val="17"/>
        </w:rPr>
      </w:pPr>
      <w:r w:rsidRPr="00884921">
        <w:rPr>
          <w:sz w:val="17"/>
          <w:szCs w:val="17"/>
        </w:rPr>
        <w:t>Руководитель учреждения     ________________  ___________________</w:t>
      </w:r>
    </w:p>
    <w:p w:rsidR="00943501" w:rsidRPr="00884921" w:rsidRDefault="00943501">
      <w:pPr>
        <w:pStyle w:val="ConsPlusNonformat"/>
        <w:rPr>
          <w:sz w:val="17"/>
          <w:szCs w:val="17"/>
        </w:rPr>
      </w:pPr>
      <w:r w:rsidRPr="00884921">
        <w:rPr>
          <w:sz w:val="17"/>
          <w:szCs w:val="17"/>
        </w:rPr>
        <w:t xml:space="preserve">                                (подпись)          (Ф.И.О.)</w:t>
      </w:r>
    </w:p>
    <w:p w:rsidR="00943501" w:rsidRPr="00884921" w:rsidRDefault="00943501">
      <w:pPr>
        <w:pStyle w:val="ConsPlusNonformat"/>
        <w:rPr>
          <w:sz w:val="17"/>
          <w:szCs w:val="17"/>
        </w:rPr>
      </w:pPr>
    </w:p>
    <w:p w:rsidR="00943501" w:rsidRPr="00884921" w:rsidRDefault="00943501">
      <w:pPr>
        <w:pStyle w:val="ConsPlusNonformat"/>
        <w:rPr>
          <w:sz w:val="17"/>
          <w:szCs w:val="17"/>
        </w:rPr>
      </w:pPr>
      <w:r w:rsidRPr="00884921">
        <w:rPr>
          <w:sz w:val="17"/>
          <w:szCs w:val="17"/>
        </w:rPr>
        <w:t xml:space="preserve">                                           М.П.</w:t>
      </w:r>
    </w:p>
    <w:p w:rsidR="00943501" w:rsidRPr="00884921" w:rsidRDefault="00943501">
      <w:pPr>
        <w:widowControl w:val="0"/>
        <w:autoSpaceDE w:val="0"/>
        <w:autoSpaceDN w:val="0"/>
        <w:adjustRightInd w:val="0"/>
        <w:spacing w:after="0" w:line="240" w:lineRule="auto"/>
        <w:jc w:val="both"/>
        <w:rPr>
          <w:rFonts w:ascii="Calibri" w:hAnsi="Calibri" w:cs="Calibri"/>
          <w:sz w:val="17"/>
          <w:szCs w:val="17"/>
        </w:rPr>
      </w:pPr>
    </w:p>
    <w:p w:rsidR="00943501" w:rsidRPr="00884921" w:rsidRDefault="00943501">
      <w:pPr>
        <w:widowControl w:val="0"/>
        <w:autoSpaceDE w:val="0"/>
        <w:autoSpaceDN w:val="0"/>
        <w:adjustRightInd w:val="0"/>
        <w:spacing w:after="0" w:line="240" w:lineRule="auto"/>
        <w:jc w:val="right"/>
        <w:outlineLvl w:val="1"/>
        <w:rPr>
          <w:rFonts w:ascii="Calibri" w:hAnsi="Calibri" w:cs="Calibri"/>
          <w:sz w:val="20"/>
          <w:szCs w:val="20"/>
        </w:rPr>
      </w:pPr>
      <w:bookmarkStart w:id="395" w:name="Par1224"/>
      <w:bookmarkEnd w:id="395"/>
      <w:r w:rsidRPr="00884921">
        <w:rPr>
          <w:rFonts w:ascii="Calibri" w:hAnsi="Calibri" w:cs="Calibri"/>
          <w:sz w:val="20"/>
          <w:szCs w:val="20"/>
        </w:rPr>
        <w:t>Приложение N 10</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к Административному регламенту</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Министерства образования и науки</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Российской Федерации по исполнению</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государственной функции федерального</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оператора государственного банка данных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 детях, оставшихся без попечения</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родителей, и выдачи предварительных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разрешений на усыновление детей</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в случаях, предусмотренных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законодательством Российской Федерации</w:t>
      </w:r>
    </w:p>
    <w:p w:rsidR="00943501" w:rsidRDefault="00943501">
      <w:pPr>
        <w:widowControl w:val="0"/>
        <w:autoSpaceDE w:val="0"/>
        <w:autoSpaceDN w:val="0"/>
        <w:adjustRightInd w:val="0"/>
        <w:spacing w:after="0" w:line="240" w:lineRule="auto"/>
        <w:jc w:val="right"/>
        <w:rPr>
          <w:rFonts w:ascii="Calibri" w:hAnsi="Calibri" w:cs="Calibri"/>
        </w:rPr>
      </w:pP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Форма</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r>
        <w:t>_____________________________</w:t>
      </w:r>
    </w:p>
    <w:p w:rsidR="00943501" w:rsidRDefault="00943501">
      <w:pPr>
        <w:pStyle w:val="ConsPlusNonformat"/>
      </w:pPr>
      <w:r>
        <w:t xml:space="preserve">  (наименование учреждения)</w:t>
      </w:r>
    </w:p>
    <w:p w:rsidR="00943501" w:rsidRDefault="00943501">
      <w:pPr>
        <w:pStyle w:val="ConsPlusNonformat"/>
      </w:pPr>
    </w:p>
    <w:p w:rsidR="00943501" w:rsidRDefault="00943501">
      <w:pPr>
        <w:pStyle w:val="ConsPlusNonformat"/>
      </w:pPr>
      <w:bookmarkStart w:id="396" w:name="Par1241"/>
      <w:bookmarkEnd w:id="396"/>
      <w:r>
        <w:t xml:space="preserve">                                    Акт</w:t>
      </w:r>
    </w:p>
    <w:p w:rsidR="00943501" w:rsidRDefault="00943501">
      <w:pPr>
        <w:pStyle w:val="ConsPlusNonformat"/>
      </w:pPr>
      <w:r>
        <w:t xml:space="preserve">            об оставлении ребенка в родильном доме (отделении)</w:t>
      </w:r>
    </w:p>
    <w:p w:rsidR="00943501" w:rsidRDefault="00943501">
      <w:pPr>
        <w:pStyle w:val="ConsPlusNonformat"/>
      </w:pPr>
      <w:r>
        <w:t xml:space="preserve">               или ином лечебно-профилактическом учреждении</w:t>
      </w:r>
    </w:p>
    <w:p w:rsidR="00943501" w:rsidRDefault="00943501">
      <w:pPr>
        <w:pStyle w:val="ConsPlusNonformat"/>
      </w:pPr>
    </w:p>
    <w:p w:rsidR="00943501" w:rsidRDefault="00943501">
      <w:pPr>
        <w:pStyle w:val="ConsPlusNonformat"/>
      </w:pPr>
      <w:r>
        <w:t>"__" _________ 200_ г. гражданка (гражданин) ______________________________</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(Ф.И.О.)</w:t>
      </w:r>
    </w:p>
    <w:p w:rsidR="00943501" w:rsidRDefault="00943501">
      <w:pPr>
        <w:pStyle w:val="ConsPlusNonformat"/>
      </w:pPr>
      <w:r>
        <w:t>"__" ___________________________ года рождения, проживающая(щий) по адресу:</w:t>
      </w:r>
    </w:p>
    <w:p w:rsidR="00943501" w:rsidRDefault="00943501">
      <w:pPr>
        <w:pStyle w:val="ConsPlusNonformat"/>
      </w:pPr>
      <w:r>
        <w:t>___________________________________________________________________________</w:t>
      </w:r>
    </w:p>
    <w:p w:rsidR="00943501" w:rsidRDefault="00943501">
      <w:pPr>
        <w:pStyle w:val="ConsPlusNonformat"/>
      </w:pPr>
      <w:r>
        <w:t>Ф.И.О.  и  адрес  родителя  записаны:  с   ее   (его)   слов/на   основании</w:t>
      </w:r>
    </w:p>
    <w:p w:rsidR="00943501" w:rsidRDefault="00943501">
      <w:pPr>
        <w:pStyle w:val="ConsPlusNonformat"/>
      </w:pPr>
      <w:r>
        <w:t xml:space="preserve">предъявленного документа, удостоверяющего личность </w:t>
      </w:r>
      <w:hyperlink w:anchor="Par1276" w:history="1">
        <w:r>
          <w:rPr>
            <w:color w:val="0000FF"/>
          </w:rPr>
          <w:t>&lt;1&gt;</w:t>
        </w:r>
      </w:hyperlink>
    </w:p>
    <w:p w:rsidR="00943501" w:rsidRDefault="00943501">
      <w:pPr>
        <w:pStyle w:val="ConsPlusNonformat"/>
      </w:pPr>
      <w:r>
        <w:t>┌─┐</w:t>
      </w:r>
    </w:p>
    <w:p w:rsidR="00943501" w:rsidRDefault="00943501">
      <w:pPr>
        <w:pStyle w:val="ConsPlusNonformat"/>
      </w:pPr>
      <w:r>
        <w:t>│ │ ________________ серия ______________ N _________, выдан ______________</w:t>
      </w:r>
    </w:p>
    <w:p w:rsidR="00943501" w:rsidRDefault="00943501">
      <w:pPr>
        <w:pStyle w:val="ConsPlusNonformat"/>
      </w:pPr>
      <w:r>
        <w:t>└─┘</w:t>
      </w:r>
    </w:p>
    <w:p w:rsidR="00943501" w:rsidRDefault="00943501">
      <w:pPr>
        <w:pStyle w:val="ConsPlusNonformat"/>
      </w:pPr>
      <w:r>
        <w:t>родила (поместил(а) на лечение) мальчика/девочку и "__" ___________ 200_ г.</w:t>
      </w:r>
    </w:p>
    <w:p w:rsidR="00943501" w:rsidRDefault="00943501">
      <w:pPr>
        <w:pStyle w:val="ConsPlusNonformat"/>
      </w:pPr>
      <w:r>
        <w:t>покинул(а)  учреждение, не оформив  согласие  на  усыновление  (удочерение)</w:t>
      </w:r>
    </w:p>
    <w:p w:rsidR="00943501" w:rsidRDefault="00943501">
      <w:pPr>
        <w:pStyle w:val="ConsPlusNonformat"/>
      </w:pPr>
      <w:r>
        <w:t>или  заявление  о  временном  помещении  ребенка  на полное государственное</w:t>
      </w:r>
    </w:p>
    <w:p w:rsidR="00943501" w:rsidRDefault="00943501">
      <w:pPr>
        <w:pStyle w:val="ConsPlusNonformat"/>
      </w:pPr>
      <w:r>
        <w:t>обеспечение.</w:t>
      </w:r>
    </w:p>
    <w:p w:rsidR="00943501" w:rsidRDefault="00943501">
      <w:pPr>
        <w:pStyle w:val="ConsPlusNonformat"/>
      </w:pPr>
      <w:r>
        <w:t>Сведения  о  другом  родителе  ребенка (записаны по предъявлении документа,</w:t>
      </w:r>
    </w:p>
    <w:p w:rsidR="00943501" w:rsidRDefault="00943501">
      <w:pPr>
        <w:pStyle w:val="ConsPlusNonformat"/>
      </w:pPr>
      <w:r>
        <w:t xml:space="preserve">удостоверяющего личность </w:t>
      </w:r>
      <w:hyperlink w:anchor="Par1276" w:history="1">
        <w:r>
          <w:rPr>
            <w:color w:val="0000FF"/>
          </w:rPr>
          <w:t>&lt;1&gt;</w:t>
        </w:r>
      </w:hyperlink>
      <w:r>
        <w:t>; со слов матери (отца); не имеются):</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(Ф.И.О., другие имеющиеся данные)</w:t>
      </w:r>
    </w:p>
    <w:p w:rsidR="00943501" w:rsidRDefault="00943501">
      <w:pPr>
        <w:pStyle w:val="ConsPlusNonformat"/>
      </w:pPr>
    </w:p>
    <w:p w:rsidR="00943501" w:rsidRDefault="00943501">
      <w:pPr>
        <w:pStyle w:val="ConsPlusNonformat"/>
      </w:pPr>
      <w:r>
        <w:t>Лечащий врач: _____________________________________________________________</w:t>
      </w:r>
    </w:p>
    <w:p w:rsidR="00943501" w:rsidRDefault="00943501">
      <w:pPr>
        <w:pStyle w:val="ConsPlusNonformat"/>
      </w:pPr>
      <w:r>
        <w:t xml:space="preserve">                                (Ф.И.О., дата, подпись)</w:t>
      </w:r>
    </w:p>
    <w:p w:rsidR="00943501" w:rsidRDefault="00943501">
      <w:pPr>
        <w:pStyle w:val="ConsPlusNonformat"/>
      </w:pPr>
    </w:p>
    <w:p w:rsidR="00943501" w:rsidRDefault="00943501">
      <w:pPr>
        <w:pStyle w:val="ConsPlusNonformat"/>
      </w:pPr>
      <w:r>
        <w:t>Юрист: ____________________________________________________________________</w:t>
      </w:r>
    </w:p>
    <w:p w:rsidR="00943501" w:rsidRDefault="00943501">
      <w:pPr>
        <w:pStyle w:val="ConsPlusNonformat"/>
      </w:pPr>
      <w:r>
        <w:t xml:space="preserve">                              (Ф.И.О., дата, подпись)</w:t>
      </w:r>
    </w:p>
    <w:p w:rsidR="00943501" w:rsidRDefault="00943501">
      <w:pPr>
        <w:pStyle w:val="ConsPlusNonformat"/>
      </w:pPr>
    </w:p>
    <w:p w:rsidR="00943501" w:rsidRDefault="00943501">
      <w:pPr>
        <w:pStyle w:val="ConsPlusNonformat"/>
      </w:pPr>
      <w:r>
        <w:t>Руководитель учреждения: __________________________________________________</w:t>
      </w:r>
    </w:p>
    <w:p w:rsidR="00943501" w:rsidRDefault="00943501">
      <w:pPr>
        <w:pStyle w:val="ConsPlusNonformat"/>
      </w:pPr>
      <w:r>
        <w:t xml:space="preserve">                                      (Ф.И.О., дата, подпись)</w:t>
      </w:r>
    </w:p>
    <w:p w:rsidR="00943501" w:rsidRDefault="00943501">
      <w:pPr>
        <w:pStyle w:val="ConsPlusNonformat"/>
      </w:pPr>
    </w:p>
    <w:p w:rsidR="00943501" w:rsidRDefault="00943501">
      <w:pPr>
        <w:pStyle w:val="ConsPlusNonformat"/>
      </w:pPr>
      <w:r>
        <w:t xml:space="preserve">                                   М.П.</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397" w:name="Par1276"/>
      <w:bookmarkEnd w:id="397"/>
      <w:r>
        <w:rPr>
          <w:rFonts w:ascii="Calibri" w:hAnsi="Calibri" w:cs="Calibri"/>
        </w:rPr>
        <w:t xml:space="preserve">&lt;1&gt; Документы, удостоверяющие личность гражданина Российской Федерации, определены </w:t>
      </w:r>
      <w:hyperlink r:id="rId2081" w:history="1">
        <w:r>
          <w:rPr>
            <w:rFonts w:ascii="Calibri" w:hAnsi="Calibri" w:cs="Calibri"/>
            <w:color w:val="0000FF"/>
          </w:rPr>
          <w:t>Правилами</w:t>
        </w:r>
      </w:hyperlink>
      <w:r>
        <w:rPr>
          <w:rFonts w:ascii="Calibri" w:hAnsi="Calibri" w:cs="Calibri"/>
        </w:rPr>
        <w:t xml:space="preserve"> регистрации и снятия граждан Российской Федерации с регистрационного учета по месту пребывания и по месту жительства в пределах Российской Федерации, утвержденными Постановлением Правительства Российской Федерации от 17 июля 1995 г. N 713 (Собрание законодательства Российской Федерации, 1995, N 30, ст. 2939; 2000, N 13, ст. 1370; 2002, N 34, ст. 3294).</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Pr="00884921" w:rsidRDefault="00943501">
      <w:pPr>
        <w:widowControl w:val="0"/>
        <w:autoSpaceDE w:val="0"/>
        <w:autoSpaceDN w:val="0"/>
        <w:adjustRightInd w:val="0"/>
        <w:spacing w:after="0" w:line="240" w:lineRule="auto"/>
        <w:jc w:val="right"/>
        <w:outlineLvl w:val="1"/>
        <w:rPr>
          <w:rFonts w:ascii="Calibri" w:hAnsi="Calibri" w:cs="Calibri"/>
          <w:sz w:val="20"/>
          <w:szCs w:val="20"/>
        </w:rPr>
      </w:pPr>
      <w:bookmarkStart w:id="398" w:name="Par1282"/>
      <w:bookmarkEnd w:id="398"/>
      <w:r w:rsidRPr="00884921">
        <w:rPr>
          <w:rFonts w:ascii="Calibri" w:hAnsi="Calibri" w:cs="Calibri"/>
          <w:sz w:val="20"/>
          <w:szCs w:val="20"/>
        </w:rPr>
        <w:lastRenderedPageBreak/>
        <w:t>Приложение N 11</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к Административному регламенту</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Министерства образования и науки</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Российской Федерации по исполнению</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государственной функции федерального</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оператора государственного банка данных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 детях, оставшихся без попечения</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родителей, и выдачи предварительных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разрешений на усыновление детей</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в случаях, предусмотренных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законодательством Российской Федерации</w:t>
      </w:r>
    </w:p>
    <w:p w:rsidR="00943501" w:rsidRDefault="00943501">
      <w:pPr>
        <w:pStyle w:val="ConsPlusNonformat"/>
      </w:pPr>
      <w:bookmarkStart w:id="399" w:name="Par1294"/>
      <w:bookmarkEnd w:id="399"/>
      <w:r>
        <w:t xml:space="preserve">                                  ЖУРНАЛ</w:t>
      </w:r>
    </w:p>
    <w:p w:rsidR="00943501" w:rsidRDefault="00943501">
      <w:pPr>
        <w:pStyle w:val="ConsPlusNonformat"/>
      </w:pPr>
      <w:r>
        <w:t xml:space="preserve">        учета информации, поступившей из региональных банков данных</w:t>
      </w:r>
    </w:p>
    <w:p w:rsidR="00943501" w:rsidRDefault="00943501">
      <w:pPr>
        <w:pStyle w:val="ConsPlusNonformat"/>
      </w:pPr>
      <w:r>
        <w:t xml:space="preserve">                о детях, оставшихся без попечения родителей</w:t>
      </w:r>
    </w:p>
    <w:p w:rsidR="00943501" w:rsidRDefault="00943501">
      <w:pPr>
        <w:pStyle w:val="ConsPlusNonformat"/>
      </w:pPr>
    </w:p>
    <w:p w:rsidR="00943501" w:rsidRDefault="00943501">
      <w:pPr>
        <w:pStyle w:val="ConsPlusNonformat"/>
      </w:pPr>
      <w:r>
        <w:t xml:space="preserve">                        Начат _____________________</w:t>
      </w:r>
    </w:p>
    <w:p w:rsidR="00943501" w:rsidRDefault="00943501">
      <w:pPr>
        <w:pStyle w:val="ConsPlusNonformat"/>
      </w:pPr>
      <w:r>
        <w:t xml:space="preserve">                        Окончен ___________________</w:t>
      </w:r>
    </w:p>
    <w:p w:rsidR="00943501" w:rsidRDefault="00943501">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1620"/>
        <w:gridCol w:w="2592"/>
        <w:gridCol w:w="2700"/>
        <w:gridCol w:w="2808"/>
      </w:tblGrid>
      <w:tr w:rsidR="00943501">
        <w:trPr>
          <w:trHeight w:val="900"/>
          <w:tblCellSpacing w:w="5" w:type="nil"/>
        </w:trPr>
        <w:tc>
          <w:tcPr>
            <w:tcW w:w="162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Наименование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регионального</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оператора  </w:t>
            </w:r>
          </w:p>
        </w:tc>
        <w:tc>
          <w:tcPr>
            <w:tcW w:w="2592"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Дата внесения сведений</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в федеральный банк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данных о детях,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оставшихся без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попечения родителей </w:t>
            </w:r>
          </w:p>
        </w:tc>
        <w:tc>
          <w:tcPr>
            <w:tcW w:w="270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Номер файла,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содержащего сведения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о детях, оставшихся без</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попечения родителей  </w:t>
            </w:r>
          </w:p>
        </w:tc>
        <w:tc>
          <w:tcPr>
            <w:tcW w:w="2808"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Отметка об установке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файла, содержащего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сведения о детях,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оставшихся без попечения</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родителей       </w:t>
            </w:r>
          </w:p>
        </w:tc>
      </w:tr>
      <w:tr w:rsidR="00943501">
        <w:trPr>
          <w:tblCellSpacing w:w="5" w:type="nil"/>
        </w:trPr>
        <w:tc>
          <w:tcPr>
            <w:tcW w:w="16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2592"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27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2808"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r>
    </w:tbl>
    <w:p w:rsidR="00943501" w:rsidRDefault="0094350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right"/>
        <w:outlineLvl w:val="1"/>
        <w:rPr>
          <w:rFonts w:ascii="Calibri" w:hAnsi="Calibri" w:cs="Calibri"/>
          <w:sz w:val="20"/>
          <w:szCs w:val="20"/>
        </w:rPr>
        <w:sectPr w:rsidR="00884921">
          <w:pgSz w:w="11905" w:h="16838"/>
          <w:pgMar w:top="1134" w:right="850" w:bottom="850" w:left="1701" w:header="720" w:footer="720" w:gutter="0"/>
          <w:cols w:space="720"/>
          <w:noEndnote/>
        </w:sectPr>
      </w:pPr>
      <w:bookmarkStart w:id="400" w:name="Par1315"/>
      <w:bookmarkEnd w:id="400"/>
    </w:p>
    <w:p w:rsidR="00884921" w:rsidRDefault="00884921">
      <w:pPr>
        <w:widowControl w:val="0"/>
        <w:autoSpaceDE w:val="0"/>
        <w:autoSpaceDN w:val="0"/>
        <w:adjustRightInd w:val="0"/>
        <w:spacing w:after="0" w:line="240" w:lineRule="auto"/>
        <w:jc w:val="right"/>
        <w:outlineLvl w:val="1"/>
        <w:rPr>
          <w:rFonts w:ascii="Calibri" w:hAnsi="Calibri" w:cs="Calibri"/>
          <w:sz w:val="20"/>
          <w:szCs w:val="20"/>
        </w:rPr>
      </w:pPr>
    </w:p>
    <w:p w:rsidR="00943501" w:rsidRPr="00884921" w:rsidRDefault="00943501">
      <w:pPr>
        <w:widowControl w:val="0"/>
        <w:autoSpaceDE w:val="0"/>
        <w:autoSpaceDN w:val="0"/>
        <w:adjustRightInd w:val="0"/>
        <w:spacing w:after="0" w:line="240" w:lineRule="auto"/>
        <w:jc w:val="right"/>
        <w:outlineLvl w:val="1"/>
        <w:rPr>
          <w:rFonts w:ascii="Calibri" w:hAnsi="Calibri" w:cs="Calibri"/>
          <w:sz w:val="20"/>
          <w:szCs w:val="20"/>
        </w:rPr>
      </w:pPr>
      <w:r w:rsidRPr="00884921">
        <w:rPr>
          <w:rFonts w:ascii="Calibri" w:hAnsi="Calibri" w:cs="Calibri"/>
          <w:sz w:val="20"/>
          <w:szCs w:val="20"/>
        </w:rPr>
        <w:t>Приложение N 12</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к Административному регламенту</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Министерства образования и науки</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Российской Федерации по исполнению</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государственной функции федерального</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оператора государственного банка данных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 детях, оставшихся без попечения</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родителей, и выдачи предварительных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разрешений на усыновление детей</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в случаях, предусмотренных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законодательством Российской Федерации</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Форма</w:t>
      </w:r>
    </w:p>
    <w:p w:rsidR="00943501" w:rsidRDefault="00943501">
      <w:pPr>
        <w:pStyle w:val="ConsPlusNonformat"/>
      </w:pPr>
      <w:bookmarkStart w:id="401" w:name="Par1329"/>
      <w:bookmarkEnd w:id="401"/>
      <w:r>
        <w:t xml:space="preserve">                                 Изменение</w:t>
      </w:r>
    </w:p>
    <w:p w:rsidR="00943501" w:rsidRDefault="00943501">
      <w:pPr>
        <w:pStyle w:val="ConsPlusNonformat"/>
      </w:pPr>
      <w:r>
        <w:t xml:space="preserve">           данных о ребенке, оставшемся без попечения родителей,</w:t>
      </w:r>
    </w:p>
    <w:p w:rsidR="00943501" w:rsidRDefault="00943501">
      <w:pPr>
        <w:pStyle w:val="ConsPlusNonformat"/>
      </w:pPr>
      <w:r>
        <w:t xml:space="preserve">                       содержащихся в анкете ребенка</w:t>
      </w:r>
    </w:p>
    <w:p w:rsidR="00943501" w:rsidRDefault="00943501">
      <w:pPr>
        <w:pStyle w:val="ConsPlusNonformat"/>
      </w:pPr>
    </w:p>
    <w:p w:rsidR="00943501" w:rsidRDefault="00943501">
      <w:pPr>
        <w:pStyle w:val="ConsPlusNonformat"/>
      </w:pPr>
      <w:r>
        <w:t>___________________________________________________________________________</w:t>
      </w:r>
    </w:p>
    <w:p w:rsidR="00943501" w:rsidRDefault="00943501">
      <w:pPr>
        <w:pStyle w:val="ConsPlusNonformat"/>
      </w:pPr>
      <w:r>
        <w:t xml:space="preserve">                      (орган опеки и попечительства)</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(номер анкеты)</w:t>
      </w:r>
    </w:p>
    <w:p w:rsidR="00943501" w:rsidRDefault="00943501">
      <w:pPr>
        <w:pStyle w:val="ConsPlusNonformat"/>
      </w:pPr>
      <w:r>
        <w:t>Дата внесения дополнений и изменений ______________________________________</w:t>
      </w:r>
    </w:p>
    <w:p w:rsidR="00943501" w:rsidRDefault="00943501">
      <w:pPr>
        <w:pStyle w:val="ConsPlusNonformat"/>
      </w:pPr>
      <w:r>
        <w:t xml:space="preserve">                                              (число, месяц, год)</w:t>
      </w:r>
    </w:p>
    <w:p w:rsidR="00943501" w:rsidRDefault="00943501">
      <w:pPr>
        <w:pStyle w:val="ConsPlusNonformat"/>
      </w:pPr>
      <w:r>
        <w:t>Дата передачи анкеты на региональный учет _________________________________</w:t>
      </w:r>
    </w:p>
    <w:p w:rsidR="00943501" w:rsidRDefault="00943501">
      <w:pPr>
        <w:pStyle w:val="ConsPlusNonformat"/>
      </w:pPr>
      <w:r>
        <w:t xml:space="preserve">                                                (число, месяц, год)</w:t>
      </w:r>
    </w:p>
    <w:p w:rsidR="00943501" w:rsidRDefault="00943501">
      <w:pPr>
        <w:pStyle w:val="ConsPlusNonformat"/>
      </w:pPr>
    </w:p>
    <w:p w:rsidR="00943501" w:rsidRDefault="00943501">
      <w:pPr>
        <w:pStyle w:val="ConsPlusNonformat"/>
      </w:pPr>
      <w:r>
        <w:t>Сведения о ребенке</w:t>
      </w:r>
    </w:p>
    <w:p w:rsidR="00943501" w:rsidRDefault="00943501">
      <w:pPr>
        <w:pStyle w:val="ConsPlusNonformat"/>
      </w:pPr>
      <w:r>
        <w:t>Фамилия, имя, отчество ____________________________________________________</w:t>
      </w:r>
    </w:p>
    <w:p w:rsidR="00943501" w:rsidRDefault="00943501">
      <w:pPr>
        <w:pStyle w:val="ConsPlusNonformat"/>
      </w:pPr>
      <w:r>
        <w:t>Дата рождения _____________________________________________________________</w:t>
      </w:r>
    </w:p>
    <w:p w:rsidR="00943501" w:rsidRDefault="00943501">
      <w:pPr>
        <w:pStyle w:val="ConsPlusNonformat"/>
      </w:pPr>
      <w:r>
        <w:t xml:space="preserve">                                  (число, месяц, год)</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(наименование графы анкеты ребенка, в которую вносятся</w:t>
      </w:r>
    </w:p>
    <w:p w:rsidR="00943501" w:rsidRDefault="00943501">
      <w:pPr>
        <w:pStyle w:val="ConsPlusNonformat"/>
      </w:pPr>
      <w:r>
        <w:t xml:space="preserve">                          дополнения и изменения)</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(текст дополнений и изменений)</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реквизиты документа(тов), на основании которых внесены дополнения</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и изменения (наименование графы анкеты ребенка, в которую вносятся</w:t>
      </w:r>
    </w:p>
    <w:p w:rsidR="00943501" w:rsidRDefault="00943501">
      <w:pPr>
        <w:pStyle w:val="ConsPlusNonformat"/>
      </w:pPr>
      <w:r>
        <w:t xml:space="preserve">                          дополнения и изменения)</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(текст дополнений и изменений)</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реквизиты документа(тов), на основании которых внесены дополнения</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и изменения</w:t>
      </w:r>
    </w:p>
    <w:p w:rsidR="00943501" w:rsidRDefault="00943501">
      <w:pPr>
        <w:pStyle w:val="ConsPlusNonformat"/>
      </w:pPr>
    </w:p>
    <w:p w:rsidR="00943501" w:rsidRDefault="00943501">
      <w:pPr>
        <w:pStyle w:val="ConsPlusNonformat"/>
      </w:pPr>
      <w:r>
        <w:t>Работник органа опеки и попечительства       ___________ ______________</w:t>
      </w:r>
    </w:p>
    <w:p w:rsidR="00943501" w:rsidRDefault="00943501">
      <w:pPr>
        <w:pStyle w:val="ConsPlusNonformat"/>
      </w:pPr>
      <w:r>
        <w:t xml:space="preserve">                                              (подпись)    (Ф.И.О.)</w:t>
      </w:r>
    </w:p>
    <w:p w:rsidR="00943501" w:rsidRDefault="00943501">
      <w:pPr>
        <w:pStyle w:val="ConsPlusNonformat"/>
      </w:pPr>
      <w:r>
        <w:t xml:space="preserve">                                                       М.П.</w:t>
      </w:r>
    </w:p>
    <w:p w:rsidR="00943501" w:rsidRDefault="00943501">
      <w:pPr>
        <w:pStyle w:val="ConsPlusNonformat"/>
      </w:pPr>
    </w:p>
    <w:p w:rsidR="00943501" w:rsidRDefault="00943501">
      <w:pPr>
        <w:pStyle w:val="ConsPlusNonformat"/>
      </w:pPr>
      <w:r>
        <w:t>Номер  анкеты  в  государственном  банке  данных о  детях,  оставшихся  без</w:t>
      </w:r>
    </w:p>
    <w:p w:rsidR="00943501" w:rsidRDefault="00943501">
      <w:pPr>
        <w:pStyle w:val="ConsPlusNonformat"/>
      </w:pPr>
      <w:r>
        <w:t>попечения родителей _______________________________________________________</w:t>
      </w:r>
    </w:p>
    <w:p w:rsidR="00943501" w:rsidRDefault="00943501">
      <w:pPr>
        <w:pStyle w:val="ConsPlusNonformat"/>
      </w:pPr>
    </w:p>
    <w:p w:rsidR="00943501" w:rsidRDefault="00943501">
      <w:pPr>
        <w:pStyle w:val="ConsPlusNonformat"/>
      </w:pPr>
      <w:r>
        <w:t>Дата  поступления  дополнений  и  изменений  в  региональный  банк   данных</w:t>
      </w:r>
    </w:p>
    <w:p w:rsidR="00943501" w:rsidRDefault="00943501">
      <w:pPr>
        <w:pStyle w:val="ConsPlusNonformat"/>
      </w:pPr>
      <w:r>
        <w:t>________________________</w:t>
      </w:r>
    </w:p>
    <w:p w:rsidR="00943501" w:rsidRDefault="00943501">
      <w:pPr>
        <w:pStyle w:val="ConsPlusNonformat"/>
      </w:pPr>
      <w:r>
        <w:t xml:space="preserve">  (число, месяц, год)</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right"/>
        <w:outlineLvl w:val="1"/>
        <w:rPr>
          <w:rFonts w:ascii="Calibri" w:hAnsi="Calibri" w:cs="Calibri"/>
        </w:rPr>
      </w:pPr>
      <w:bookmarkStart w:id="402" w:name="Par1378"/>
      <w:bookmarkEnd w:id="402"/>
      <w:r>
        <w:rPr>
          <w:rFonts w:ascii="Calibri" w:hAnsi="Calibri" w:cs="Calibri"/>
        </w:rPr>
        <w:lastRenderedPageBreak/>
        <w:t>Приложение N 13</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к Административному регламенту</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Министерства образования и науки</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 по исполнению</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функции федерального</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оператора государственного банка данных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 детях, оставшихся без попечения</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родителей, и выдачи предварительных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разрешений на усыновление детей</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в случаях, предусмотренных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законодательством Российской Федерации</w:t>
      </w:r>
    </w:p>
    <w:p w:rsidR="00943501" w:rsidRDefault="00943501">
      <w:pPr>
        <w:widowControl w:val="0"/>
        <w:autoSpaceDE w:val="0"/>
        <w:autoSpaceDN w:val="0"/>
        <w:adjustRightInd w:val="0"/>
        <w:spacing w:after="0" w:line="240" w:lineRule="auto"/>
        <w:jc w:val="right"/>
        <w:rPr>
          <w:rFonts w:ascii="Calibri" w:hAnsi="Calibri" w:cs="Calibri"/>
        </w:rPr>
      </w:pP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Форма</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bookmarkStart w:id="403" w:name="Par1392"/>
      <w:bookmarkEnd w:id="403"/>
      <w:r>
        <w:t xml:space="preserve">                                Информация</w:t>
      </w:r>
    </w:p>
    <w:p w:rsidR="00943501" w:rsidRDefault="00943501">
      <w:pPr>
        <w:pStyle w:val="ConsPlusNonformat"/>
      </w:pPr>
      <w:r>
        <w:t xml:space="preserve">                  о прекращении учета сведений о ребенке</w:t>
      </w:r>
    </w:p>
    <w:p w:rsidR="00943501" w:rsidRDefault="00943501">
      <w:pPr>
        <w:pStyle w:val="ConsPlusNonformat"/>
      </w:pPr>
      <w:r>
        <w:t xml:space="preserve">            в государственном банке данных о детях, оставшихся</w:t>
      </w:r>
    </w:p>
    <w:p w:rsidR="00943501" w:rsidRDefault="00943501">
      <w:pPr>
        <w:pStyle w:val="ConsPlusNonformat"/>
      </w:pPr>
      <w:r>
        <w:t xml:space="preserve">            без попечения родителей (заполняется органом опеки</w:t>
      </w:r>
    </w:p>
    <w:p w:rsidR="00943501" w:rsidRDefault="00943501">
      <w:pPr>
        <w:pStyle w:val="ConsPlusNonformat"/>
      </w:pPr>
      <w:r>
        <w:t xml:space="preserve">                             и попечительства)</w:t>
      </w:r>
    </w:p>
    <w:p w:rsidR="00943501" w:rsidRDefault="00943501">
      <w:pPr>
        <w:pStyle w:val="ConsPlusNonformat"/>
      </w:pPr>
    </w:p>
    <w:p w:rsidR="00943501" w:rsidRDefault="00943501">
      <w:pPr>
        <w:pStyle w:val="ConsPlusNonformat"/>
      </w:pPr>
      <w:r>
        <w:t>___________________________________________________________________________</w:t>
      </w:r>
    </w:p>
    <w:p w:rsidR="00943501" w:rsidRDefault="00943501">
      <w:pPr>
        <w:pStyle w:val="ConsPlusNonformat"/>
      </w:pPr>
      <w:r>
        <w:t xml:space="preserve">                      (орган опеки и попечительства)</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(номер анкеты)</w:t>
      </w:r>
    </w:p>
    <w:p w:rsidR="00943501" w:rsidRDefault="00943501">
      <w:pPr>
        <w:pStyle w:val="ConsPlusNonformat"/>
      </w:pPr>
    </w:p>
    <w:p w:rsidR="00943501" w:rsidRDefault="00943501">
      <w:pPr>
        <w:pStyle w:val="ConsPlusNonformat"/>
      </w:pPr>
      <w:r>
        <w:t>Дата передачи анкеты на региональный учет _________________________________</w:t>
      </w:r>
    </w:p>
    <w:p w:rsidR="00943501" w:rsidRDefault="00943501">
      <w:pPr>
        <w:pStyle w:val="ConsPlusNonformat"/>
      </w:pPr>
      <w:r>
        <w:t xml:space="preserve">                                                (число, месяц, год)</w:t>
      </w:r>
    </w:p>
    <w:p w:rsidR="00943501" w:rsidRDefault="00943501">
      <w:pPr>
        <w:pStyle w:val="ConsPlusNonformat"/>
      </w:pPr>
      <w:r>
        <w:t>Сведения о ребенке</w:t>
      </w:r>
    </w:p>
    <w:p w:rsidR="00943501" w:rsidRDefault="00943501">
      <w:pPr>
        <w:pStyle w:val="ConsPlusNonformat"/>
      </w:pPr>
      <w:r>
        <w:t>Фамилия, имя, отчество ____________________________________________________</w:t>
      </w:r>
    </w:p>
    <w:p w:rsidR="00943501" w:rsidRDefault="00943501">
      <w:pPr>
        <w:pStyle w:val="ConsPlusNonformat"/>
      </w:pPr>
      <w:r>
        <w:t>Дата рождения _____________________________________________________________</w:t>
      </w:r>
    </w:p>
    <w:p w:rsidR="00943501" w:rsidRDefault="00943501">
      <w:pPr>
        <w:pStyle w:val="ConsPlusNonformat"/>
      </w:pPr>
      <w:r>
        <w:t xml:space="preserve">                                  (число, месяц, год)</w:t>
      </w:r>
    </w:p>
    <w:p w:rsidR="00943501" w:rsidRDefault="00943501">
      <w:pPr>
        <w:pStyle w:val="ConsPlusNonformat"/>
      </w:pPr>
      <w:r>
        <w:t>Причина прекращения учета сведений ________________________________________</w:t>
      </w:r>
    </w:p>
    <w:p w:rsidR="00943501" w:rsidRDefault="00943501">
      <w:pPr>
        <w:pStyle w:val="ConsPlusNonformat"/>
      </w:pPr>
      <w:r>
        <w:t>Дата прекращения учета сведений ___________________________________________</w:t>
      </w:r>
    </w:p>
    <w:p w:rsidR="00943501" w:rsidRDefault="00943501">
      <w:pPr>
        <w:pStyle w:val="ConsPlusNonformat"/>
      </w:pPr>
      <w:r>
        <w:t>Реквизиты  документов,  устанавливающих  основания  для  прекращения  учета</w:t>
      </w:r>
    </w:p>
    <w:p w:rsidR="00943501" w:rsidRDefault="00943501">
      <w:pPr>
        <w:pStyle w:val="ConsPlusNonformat"/>
      </w:pPr>
      <w:r>
        <w:t>сведений о ребенке ________________________________________________________</w:t>
      </w:r>
    </w:p>
    <w:p w:rsidR="00943501" w:rsidRDefault="00943501">
      <w:pPr>
        <w:pStyle w:val="ConsPlusNonformat"/>
      </w:pPr>
      <w:r>
        <w:t>Сведения об усыновителях, опекуне (попечителе), приемных родителях</w:t>
      </w:r>
    </w:p>
    <w:p w:rsidR="00943501" w:rsidRDefault="00943501">
      <w:pPr>
        <w:pStyle w:val="ConsPlusNonformat"/>
      </w:pPr>
      <w:r>
        <w:t>Мать _____________ дата рождения  ______________ гражданство ______________</w:t>
      </w:r>
    </w:p>
    <w:p w:rsidR="00943501" w:rsidRDefault="00943501">
      <w:pPr>
        <w:pStyle w:val="ConsPlusNonformat"/>
      </w:pPr>
      <w:r>
        <w:t>Отец _____________ дата рождения  ______________ гражданство ______________</w:t>
      </w:r>
    </w:p>
    <w:p w:rsidR="00943501" w:rsidRDefault="00943501">
      <w:pPr>
        <w:pStyle w:val="ConsPlusNonformat"/>
      </w:pPr>
      <w:r>
        <w:t>Опекун (попечитель) ___________ дата рождения ________ гражданство ________</w:t>
      </w:r>
    </w:p>
    <w:p w:rsidR="00943501" w:rsidRDefault="00943501">
      <w:pPr>
        <w:pStyle w:val="ConsPlusNonformat"/>
      </w:pPr>
      <w:r>
        <w:t>Приемная мать _________ дата рождения ____________ гражданство ____________</w:t>
      </w:r>
    </w:p>
    <w:p w:rsidR="00943501" w:rsidRDefault="00943501">
      <w:pPr>
        <w:pStyle w:val="ConsPlusNonformat"/>
      </w:pPr>
      <w:r>
        <w:t>Приемный отец _________ дата рождения ____________ гражданство ____________</w:t>
      </w:r>
    </w:p>
    <w:p w:rsidR="00943501" w:rsidRDefault="00943501">
      <w:pPr>
        <w:pStyle w:val="ConsPlusNonformat"/>
      </w:pPr>
      <w:r>
        <w:t>Адрес проживания ребенка с усыновителями (опекуном (попечителем), приемными</w:t>
      </w:r>
    </w:p>
    <w:p w:rsidR="00943501" w:rsidRDefault="00943501">
      <w:pPr>
        <w:pStyle w:val="ConsPlusNonformat"/>
      </w:pPr>
      <w:r>
        <w:t>родителями) _______________________________________________________________</w:t>
      </w:r>
    </w:p>
    <w:p w:rsidR="00943501" w:rsidRDefault="00943501">
      <w:pPr>
        <w:pStyle w:val="ConsPlusNonformat"/>
      </w:pPr>
      <w:r>
        <w:t>Новая фамилия и имя ребенка _______________________________________________</w:t>
      </w:r>
    </w:p>
    <w:p w:rsidR="00943501" w:rsidRDefault="00943501">
      <w:pPr>
        <w:pStyle w:val="ConsPlusNonformat"/>
      </w:pPr>
      <w:r>
        <w:t>Дата рождения ребенка _____________________________________________________</w:t>
      </w:r>
    </w:p>
    <w:p w:rsidR="00943501" w:rsidRDefault="00943501">
      <w:pPr>
        <w:pStyle w:val="ConsPlusNonformat"/>
      </w:pPr>
      <w:r>
        <w:t>Наименование  органа  (организации),  взявшего  обязательство  осуществлять</w:t>
      </w:r>
    </w:p>
    <w:p w:rsidR="00943501" w:rsidRDefault="00943501">
      <w:pPr>
        <w:pStyle w:val="ConsPlusNonformat"/>
      </w:pPr>
      <w:r>
        <w:t>контроль за условиями жизни и воспитания ребенка __________________________</w:t>
      </w:r>
    </w:p>
    <w:p w:rsidR="00943501" w:rsidRDefault="00943501">
      <w:pPr>
        <w:pStyle w:val="ConsPlusNonformat"/>
      </w:pPr>
      <w:r>
        <w:t xml:space="preserve">                                                       (полностью)</w:t>
      </w:r>
    </w:p>
    <w:p w:rsidR="00943501" w:rsidRDefault="00943501">
      <w:pPr>
        <w:pStyle w:val="ConsPlusNonformat"/>
      </w:pPr>
      <w:r>
        <w:t>его адрес _________________________________________________________________</w:t>
      </w:r>
    </w:p>
    <w:p w:rsidR="00943501" w:rsidRDefault="00943501">
      <w:pPr>
        <w:pStyle w:val="ConsPlusNonformat"/>
      </w:pPr>
      <w:r>
        <w:t>Наименование  компетентного  органа  (организации),  взявшего обязательство</w:t>
      </w:r>
    </w:p>
    <w:p w:rsidR="00943501" w:rsidRDefault="00943501">
      <w:pPr>
        <w:pStyle w:val="ConsPlusNonformat"/>
      </w:pPr>
      <w:r>
        <w:t>предоставлять отчеты об условиях жизни и воспитания ребенка</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(полностью)</w:t>
      </w:r>
    </w:p>
    <w:p w:rsidR="00943501" w:rsidRDefault="00943501">
      <w:pPr>
        <w:pStyle w:val="ConsPlusNonformat"/>
      </w:pPr>
      <w:r>
        <w:t>его адрес _________________________________________________________________</w:t>
      </w:r>
    </w:p>
    <w:p w:rsidR="00943501" w:rsidRDefault="00943501">
      <w:pPr>
        <w:pStyle w:val="ConsPlusNonformat"/>
      </w:pPr>
      <w:r>
        <w:t>Дополнительная информация _________________________________________________</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right"/>
        <w:rPr>
          <w:rFonts w:ascii="Calibri" w:hAnsi="Calibri" w:cs="Calibri"/>
        </w:rPr>
      </w:pPr>
      <w:bookmarkStart w:id="404" w:name="Par1438"/>
      <w:bookmarkEnd w:id="404"/>
    </w:p>
    <w:p w:rsidR="00943501" w:rsidRDefault="00943501">
      <w:pPr>
        <w:widowControl w:val="0"/>
        <w:autoSpaceDE w:val="0"/>
        <w:autoSpaceDN w:val="0"/>
        <w:adjustRightInd w:val="0"/>
        <w:spacing w:after="0" w:line="240" w:lineRule="auto"/>
        <w:jc w:val="right"/>
        <w:rPr>
          <w:rFonts w:ascii="Calibri" w:hAnsi="Calibri" w:cs="Calibri"/>
        </w:rPr>
        <w:sectPr w:rsidR="00943501">
          <w:pgSz w:w="11905" w:h="16838"/>
          <w:pgMar w:top="1134" w:right="850" w:bottom="850" w:left="1701" w:header="720" w:footer="720" w:gutter="0"/>
          <w:cols w:space="720"/>
          <w:noEndnote/>
        </w:sectPr>
      </w:pPr>
    </w:p>
    <w:p w:rsidR="00884921" w:rsidRDefault="00884921" w:rsidP="00884921">
      <w:pPr>
        <w:widowControl w:val="0"/>
        <w:autoSpaceDE w:val="0"/>
        <w:autoSpaceDN w:val="0"/>
        <w:adjustRightInd w:val="0"/>
        <w:spacing w:after="0" w:line="240" w:lineRule="auto"/>
        <w:jc w:val="right"/>
        <w:outlineLvl w:val="1"/>
        <w:rPr>
          <w:rFonts w:ascii="Calibri" w:hAnsi="Calibri" w:cs="Calibri"/>
        </w:rPr>
      </w:pPr>
      <w:r>
        <w:rPr>
          <w:rFonts w:ascii="Calibri" w:hAnsi="Calibri" w:cs="Calibri"/>
        </w:rPr>
        <w:lastRenderedPageBreak/>
        <w:t>Приложение N 14</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к Административному регламенту</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Министерства образования и науки</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 по исполнению</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функции федерального</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оператора государственного банка данных</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о детях, оставшихся без попечения</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родителей, и выдачи предварительных</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разрешений на усыновление детей</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в случаях, предусмотренных</w:t>
      </w:r>
    </w:p>
    <w:p w:rsidR="0094350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законодательством Российской Федерации</w:t>
      </w:r>
    </w:p>
    <w:p w:rsidR="00884921" w:rsidRDefault="0088492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bookmarkStart w:id="405" w:name="Par1450"/>
      <w:bookmarkEnd w:id="405"/>
      <w:r>
        <w:t xml:space="preserve">                                  Журнал</w:t>
      </w:r>
    </w:p>
    <w:p w:rsidR="00943501" w:rsidRDefault="00943501">
      <w:pPr>
        <w:pStyle w:val="ConsPlusNonformat"/>
      </w:pPr>
      <w:r>
        <w:t xml:space="preserve">            учета детей, усыновленных (удочеренных) гражданами</w:t>
      </w:r>
    </w:p>
    <w:p w:rsidR="00943501" w:rsidRDefault="00943501">
      <w:pPr>
        <w:pStyle w:val="ConsPlusNonformat"/>
      </w:pPr>
      <w:r>
        <w:t xml:space="preserve">                           Российской Федерации</w:t>
      </w:r>
    </w:p>
    <w:p w:rsidR="00943501" w:rsidRDefault="00943501">
      <w:pPr>
        <w:pStyle w:val="ConsPlusNonformat"/>
      </w:pPr>
    </w:p>
    <w:p w:rsidR="00943501" w:rsidRDefault="00943501">
      <w:pPr>
        <w:pStyle w:val="ConsPlusNonformat"/>
      </w:pPr>
      <w:r>
        <w:t xml:space="preserve">                          Начат: _______________</w:t>
      </w:r>
    </w:p>
    <w:p w:rsidR="00943501" w:rsidRDefault="00943501">
      <w:pPr>
        <w:pStyle w:val="ConsPlusNonformat"/>
      </w:pPr>
      <w:r>
        <w:t xml:space="preserve">                          Окончен: _____________</w:t>
      </w:r>
    </w:p>
    <w:p w:rsidR="00943501" w:rsidRDefault="00943501">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600"/>
        <w:gridCol w:w="1920"/>
        <w:gridCol w:w="1800"/>
        <w:gridCol w:w="1680"/>
        <w:gridCol w:w="1080"/>
        <w:gridCol w:w="2040"/>
        <w:gridCol w:w="1560"/>
        <w:gridCol w:w="1920"/>
        <w:gridCol w:w="960"/>
      </w:tblGrid>
      <w:tr w:rsidR="00943501">
        <w:trPr>
          <w:tblCellSpacing w:w="5" w:type="nil"/>
        </w:trPr>
        <w:tc>
          <w:tcPr>
            <w:tcW w:w="60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N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п/п</w:t>
            </w:r>
          </w:p>
        </w:tc>
        <w:tc>
          <w:tcPr>
            <w:tcW w:w="192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Ф.И.О., дата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рождения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усыновленного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(удочеренного)</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ребенка    </w:t>
            </w:r>
          </w:p>
        </w:tc>
        <w:tc>
          <w:tcPr>
            <w:tcW w:w="180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Ф.И.О.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усыновителей,</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их место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жительства  </w:t>
            </w:r>
          </w:p>
        </w:tc>
        <w:tc>
          <w:tcPr>
            <w:tcW w:w="168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Дата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установления</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усыновления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(удочерения)</w:t>
            </w:r>
          </w:p>
        </w:tc>
        <w:tc>
          <w:tcPr>
            <w:tcW w:w="108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Новые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имя 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фамилия</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ребенка</w:t>
            </w:r>
          </w:p>
        </w:tc>
        <w:tc>
          <w:tcPr>
            <w:tcW w:w="204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Наименование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органа опеки 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попечительства,</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осуществляющего</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контроль за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условиями жизни</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и воспитания  </w:t>
            </w:r>
          </w:p>
        </w:tc>
        <w:tc>
          <w:tcPr>
            <w:tcW w:w="156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Сведения 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поступлении</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отчетов  </w:t>
            </w:r>
          </w:p>
        </w:tc>
        <w:tc>
          <w:tcPr>
            <w:tcW w:w="192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Подпись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ответственного</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сотрудника 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представлении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отчетов    </w:t>
            </w:r>
          </w:p>
        </w:tc>
        <w:tc>
          <w:tcPr>
            <w:tcW w:w="96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Приме-</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чание</w:t>
            </w:r>
          </w:p>
        </w:tc>
      </w:tr>
      <w:tr w:rsidR="00943501">
        <w:trPr>
          <w:tblCellSpacing w:w="5" w:type="nil"/>
        </w:trPr>
        <w:tc>
          <w:tcPr>
            <w:tcW w:w="6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9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8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6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0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20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5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9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9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r>
    </w:tbl>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Pr="00884921" w:rsidRDefault="00943501">
      <w:pPr>
        <w:widowControl w:val="0"/>
        <w:autoSpaceDE w:val="0"/>
        <w:autoSpaceDN w:val="0"/>
        <w:adjustRightInd w:val="0"/>
        <w:spacing w:after="0" w:line="240" w:lineRule="auto"/>
        <w:jc w:val="right"/>
        <w:outlineLvl w:val="1"/>
        <w:rPr>
          <w:rFonts w:ascii="Calibri" w:hAnsi="Calibri" w:cs="Calibri"/>
          <w:sz w:val="20"/>
          <w:szCs w:val="20"/>
        </w:rPr>
      </w:pPr>
      <w:bookmarkStart w:id="406" w:name="Par1473"/>
      <w:bookmarkEnd w:id="406"/>
      <w:r w:rsidRPr="00884921">
        <w:rPr>
          <w:rFonts w:ascii="Calibri" w:hAnsi="Calibri" w:cs="Calibri"/>
          <w:sz w:val="20"/>
          <w:szCs w:val="20"/>
        </w:rPr>
        <w:lastRenderedPageBreak/>
        <w:t>Приложение N 15</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к Административному регламенту</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Министерства образования и науки</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Российской Федерации по исполнению</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государственной функции федерального</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оператора государственного банка данных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 детях, оставшихся без попечения</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родителей, и выдачи предварительных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разрешений на усыновление детей</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в случаях, предусмотренных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законодательством Российской Федерации</w:t>
      </w:r>
    </w:p>
    <w:p w:rsidR="00943501" w:rsidRPr="00884921" w:rsidRDefault="00943501">
      <w:pPr>
        <w:pStyle w:val="ConsPlusNonformat"/>
      </w:pPr>
      <w:bookmarkStart w:id="407" w:name="Par1485"/>
      <w:bookmarkEnd w:id="407"/>
      <w:r w:rsidRPr="00884921">
        <w:t xml:space="preserve">                                  Журнал</w:t>
      </w:r>
    </w:p>
    <w:p w:rsidR="00943501" w:rsidRDefault="00943501">
      <w:pPr>
        <w:pStyle w:val="ConsPlusNonformat"/>
      </w:pPr>
      <w:r>
        <w:t xml:space="preserve">           учета детей, усыновленных (удочеренных) иностранными</w:t>
      </w:r>
    </w:p>
    <w:p w:rsidR="00943501" w:rsidRDefault="00943501">
      <w:pPr>
        <w:pStyle w:val="ConsPlusNonformat"/>
      </w:pPr>
      <w:r>
        <w:t xml:space="preserve">          гражданами, гражданами Российской Федерации, постоянно</w:t>
      </w:r>
    </w:p>
    <w:p w:rsidR="00943501" w:rsidRDefault="00943501">
      <w:pPr>
        <w:pStyle w:val="ConsPlusNonformat"/>
      </w:pPr>
      <w:r>
        <w:t xml:space="preserve">              проживающими за пределами Российской Федерации,</w:t>
      </w:r>
    </w:p>
    <w:p w:rsidR="00943501" w:rsidRDefault="00943501">
      <w:pPr>
        <w:pStyle w:val="ConsPlusNonformat"/>
      </w:pPr>
      <w:r>
        <w:t xml:space="preserve">                          лицами без гражданства</w:t>
      </w:r>
    </w:p>
    <w:p w:rsidR="00943501" w:rsidRDefault="00943501">
      <w:pPr>
        <w:pStyle w:val="ConsPlusNonformat"/>
      </w:pPr>
    </w:p>
    <w:p w:rsidR="00943501" w:rsidRDefault="00943501">
      <w:pPr>
        <w:pStyle w:val="ConsPlusNonformat"/>
      </w:pPr>
      <w:r>
        <w:t xml:space="preserve">                          Начат: ________________</w:t>
      </w:r>
    </w:p>
    <w:p w:rsidR="00943501" w:rsidRDefault="00943501">
      <w:pPr>
        <w:pStyle w:val="ConsPlusNonformat"/>
      </w:pPr>
      <w:r>
        <w:t xml:space="preserve">                          Окончен: ______________</w:t>
      </w:r>
    </w:p>
    <w:p w:rsidR="00943501" w:rsidRDefault="00943501">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540"/>
        <w:gridCol w:w="1728"/>
        <w:gridCol w:w="1620"/>
        <w:gridCol w:w="1512"/>
        <w:gridCol w:w="972"/>
        <w:gridCol w:w="2268"/>
        <w:gridCol w:w="1620"/>
        <w:gridCol w:w="1404"/>
        <w:gridCol w:w="1728"/>
        <w:gridCol w:w="864"/>
      </w:tblGrid>
      <w:tr w:rsidR="00943501">
        <w:trPr>
          <w:trHeight w:val="4140"/>
          <w:tblCellSpacing w:w="5" w:type="nil"/>
        </w:trPr>
        <w:tc>
          <w:tcPr>
            <w:tcW w:w="54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N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п/п</w:t>
            </w:r>
          </w:p>
        </w:tc>
        <w:tc>
          <w:tcPr>
            <w:tcW w:w="1728"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Ф.И.О.,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дата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рождения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усыновленного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(удочеренного)</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ребенка    </w:t>
            </w:r>
          </w:p>
        </w:tc>
        <w:tc>
          <w:tcPr>
            <w:tcW w:w="162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Ф.И.О.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усыновителей,</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их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место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жительства  </w:t>
            </w:r>
          </w:p>
        </w:tc>
        <w:tc>
          <w:tcPr>
            <w:tcW w:w="1512"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Дата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установления</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усыновления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(удочерения)</w:t>
            </w:r>
          </w:p>
        </w:tc>
        <w:tc>
          <w:tcPr>
            <w:tcW w:w="972"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Новые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имя и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фамилия</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ребенка</w:t>
            </w:r>
          </w:p>
        </w:tc>
        <w:tc>
          <w:tcPr>
            <w:tcW w:w="2268"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Наименование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представительства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иностранного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государственного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органа или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организации по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усыновлению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(удочерению) детей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на территории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Российской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Федерации или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представительства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иностранной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некоммерческой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неправительственной</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организации,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получивших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соответствующие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разрешения на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территории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Российской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Федерации     </w:t>
            </w:r>
          </w:p>
        </w:tc>
        <w:tc>
          <w:tcPr>
            <w:tcW w:w="162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Название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организации,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взявшей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на себя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обязательство</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осуществлять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контроль за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условиями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жизни и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воспитания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ребенка,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постановкой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ребенка на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консульский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учет     </w:t>
            </w:r>
          </w:p>
        </w:tc>
        <w:tc>
          <w:tcPr>
            <w:tcW w:w="1404"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Сведения о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поступлении</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отчетов  </w:t>
            </w:r>
          </w:p>
        </w:tc>
        <w:tc>
          <w:tcPr>
            <w:tcW w:w="1728"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Подпись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ответственного</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сотрудника о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представлении </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отчетов    </w:t>
            </w:r>
          </w:p>
        </w:tc>
        <w:tc>
          <w:tcPr>
            <w:tcW w:w="864"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Приме-</w:t>
            </w:r>
          </w:p>
          <w:p w:rsidR="00943501" w:rsidRDefault="00943501">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чание</w:t>
            </w:r>
          </w:p>
        </w:tc>
      </w:tr>
      <w:tr w:rsidR="00943501">
        <w:trPr>
          <w:tblCellSpacing w:w="5" w:type="nil"/>
        </w:trPr>
        <w:tc>
          <w:tcPr>
            <w:tcW w:w="5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728"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6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512"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972"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2268"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6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404"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728"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864"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r>
    </w:tbl>
    <w:p w:rsidR="00943501" w:rsidRDefault="00943501">
      <w:pPr>
        <w:widowControl w:val="0"/>
        <w:autoSpaceDE w:val="0"/>
        <w:autoSpaceDN w:val="0"/>
        <w:adjustRightInd w:val="0"/>
        <w:spacing w:after="0" w:line="240" w:lineRule="auto"/>
        <w:jc w:val="center"/>
        <w:rPr>
          <w:rFonts w:ascii="Calibri" w:hAnsi="Calibri" w:cs="Calibri"/>
        </w:rPr>
      </w:pPr>
      <w:bookmarkStart w:id="408" w:name="Par1526"/>
      <w:bookmarkEnd w:id="408"/>
    </w:p>
    <w:p w:rsidR="00943501" w:rsidRDefault="00943501">
      <w:pPr>
        <w:widowControl w:val="0"/>
        <w:autoSpaceDE w:val="0"/>
        <w:autoSpaceDN w:val="0"/>
        <w:adjustRightInd w:val="0"/>
        <w:spacing w:after="0" w:line="240" w:lineRule="auto"/>
        <w:jc w:val="center"/>
        <w:rPr>
          <w:rFonts w:ascii="Calibri" w:hAnsi="Calibri" w:cs="Calibri"/>
        </w:rPr>
        <w:sectPr w:rsidR="00943501" w:rsidSect="00884921">
          <w:pgSz w:w="16838" w:h="11905" w:orient="landscape"/>
          <w:pgMar w:top="1134" w:right="1134" w:bottom="850" w:left="850" w:header="720" w:footer="720" w:gutter="0"/>
          <w:cols w:space="720"/>
          <w:noEndnote/>
        </w:sectPr>
      </w:pPr>
    </w:p>
    <w:p w:rsidR="00884921" w:rsidRPr="00884921" w:rsidRDefault="00884921" w:rsidP="00884921">
      <w:pPr>
        <w:widowControl w:val="0"/>
        <w:autoSpaceDE w:val="0"/>
        <w:autoSpaceDN w:val="0"/>
        <w:adjustRightInd w:val="0"/>
        <w:spacing w:after="0" w:line="240" w:lineRule="auto"/>
        <w:jc w:val="right"/>
        <w:outlineLvl w:val="1"/>
        <w:rPr>
          <w:rFonts w:ascii="Calibri" w:hAnsi="Calibri" w:cs="Calibri"/>
          <w:sz w:val="18"/>
          <w:szCs w:val="18"/>
        </w:rPr>
      </w:pPr>
      <w:r w:rsidRPr="00884921">
        <w:rPr>
          <w:rFonts w:ascii="Calibri" w:hAnsi="Calibri" w:cs="Calibri"/>
          <w:sz w:val="18"/>
          <w:szCs w:val="18"/>
        </w:rPr>
        <w:lastRenderedPageBreak/>
        <w:t>Приложение N 16</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к Административному регламенту</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Министерства образования и науки</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Российской Федерации по исполнению</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государственной функции федерального</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оператора государственного банка данных</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о детях, оставшихся без попечения</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родителей, и выдачи предварительных</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разрешений на усыновление детей</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в случаях, предусмотренных</w:t>
      </w:r>
    </w:p>
    <w:p w:rsidR="00884921" w:rsidRDefault="00884921" w:rsidP="00884921">
      <w:pPr>
        <w:widowControl w:val="0"/>
        <w:autoSpaceDE w:val="0"/>
        <w:autoSpaceDN w:val="0"/>
        <w:adjustRightInd w:val="0"/>
        <w:spacing w:after="0" w:line="240" w:lineRule="auto"/>
        <w:jc w:val="right"/>
        <w:rPr>
          <w:rFonts w:ascii="Calibri" w:hAnsi="Calibri" w:cs="Calibri"/>
        </w:rPr>
      </w:pPr>
      <w:r w:rsidRPr="00884921">
        <w:rPr>
          <w:rFonts w:ascii="Calibri" w:hAnsi="Calibri" w:cs="Calibri"/>
          <w:sz w:val="18"/>
          <w:szCs w:val="18"/>
        </w:rPr>
        <w:t>законодательством Российской Федерации</w:t>
      </w:r>
    </w:p>
    <w:p w:rsidR="00884921" w:rsidRPr="00884921" w:rsidRDefault="00884921" w:rsidP="00884921">
      <w:pPr>
        <w:widowControl w:val="0"/>
        <w:autoSpaceDE w:val="0"/>
        <w:autoSpaceDN w:val="0"/>
        <w:adjustRightInd w:val="0"/>
        <w:spacing w:after="0" w:line="240" w:lineRule="auto"/>
        <w:jc w:val="center"/>
        <w:rPr>
          <w:rFonts w:ascii="Calibri" w:hAnsi="Calibri" w:cs="Calibri"/>
          <w:sz w:val="20"/>
          <w:szCs w:val="20"/>
        </w:rPr>
      </w:pPr>
      <w:bookmarkStart w:id="409" w:name="Par1538"/>
      <w:bookmarkEnd w:id="409"/>
      <w:r w:rsidRPr="00884921">
        <w:rPr>
          <w:rFonts w:ascii="Calibri" w:hAnsi="Calibri" w:cs="Calibri"/>
          <w:sz w:val="20"/>
          <w:szCs w:val="20"/>
        </w:rPr>
        <w:t>БЛОК-СХЕМА</w:t>
      </w:r>
    </w:p>
    <w:p w:rsidR="00884921" w:rsidRPr="00884921" w:rsidRDefault="00884921" w:rsidP="00884921">
      <w:pPr>
        <w:widowControl w:val="0"/>
        <w:autoSpaceDE w:val="0"/>
        <w:autoSpaceDN w:val="0"/>
        <w:adjustRightInd w:val="0"/>
        <w:spacing w:after="0" w:line="240" w:lineRule="auto"/>
        <w:jc w:val="center"/>
        <w:rPr>
          <w:rFonts w:ascii="Calibri" w:hAnsi="Calibri" w:cs="Calibri"/>
          <w:sz w:val="20"/>
          <w:szCs w:val="20"/>
        </w:rPr>
      </w:pPr>
      <w:r w:rsidRPr="00884921">
        <w:rPr>
          <w:rFonts w:ascii="Calibri" w:hAnsi="Calibri" w:cs="Calibri"/>
          <w:sz w:val="20"/>
          <w:szCs w:val="20"/>
        </w:rPr>
        <w:t>ПОСЛЕДОВАТЕЛЬНОСТИ ДЕЙСТВИЙ ПРИ ИСПОЛНЕНИИ АДМИНИСТРАТИВНОЙ</w:t>
      </w:r>
    </w:p>
    <w:p w:rsidR="00884921" w:rsidRPr="00884921" w:rsidRDefault="00884921" w:rsidP="00884921">
      <w:pPr>
        <w:widowControl w:val="0"/>
        <w:autoSpaceDE w:val="0"/>
        <w:autoSpaceDN w:val="0"/>
        <w:adjustRightInd w:val="0"/>
        <w:spacing w:after="0" w:line="240" w:lineRule="auto"/>
        <w:jc w:val="center"/>
        <w:rPr>
          <w:rFonts w:ascii="Calibri" w:hAnsi="Calibri" w:cs="Calibri"/>
          <w:sz w:val="20"/>
          <w:szCs w:val="20"/>
        </w:rPr>
      </w:pPr>
      <w:r w:rsidRPr="00884921">
        <w:rPr>
          <w:rFonts w:ascii="Calibri" w:hAnsi="Calibri" w:cs="Calibri"/>
          <w:sz w:val="20"/>
          <w:szCs w:val="20"/>
        </w:rPr>
        <w:t>ПРОЦЕДУРЫ ПО НАПРАВЛЕНИЮ ИНФОРМАЦИИ О ДЕТЯХ, ОСТАВШИХСЯ</w:t>
      </w:r>
    </w:p>
    <w:p w:rsidR="00884921" w:rsidRPr="00884921" w:rsidRDefault="00884921" w:rsidP="00884921">
      <w:pPr>
        <w:widowControl w:val="0"/>
        <w:autoSpaceDE w:val="0"/>
        <w:autoSpaceDN w:val="0"/>
        <w:adjustRightInd w:val="0"/>
        <w:spacing w:after="0" w:line="240" w:lineRule="auto"/>
        <w:jc w:val="center"/>
        <w:rPr>
          <w:rFonts w:ascii="Calibri" w:hAnsi="Calibri" w:cs="Calibri"/>
          <w:sz w:val="20"/>
          <w:szCs w:val="20"/>
        </w:rPr>
      </w:pPr>
      <w:r w:rsidRPr="00884921">
        <w:rPr>
          <w:rFonts w:ascii="Calibri" w:hAnsi="Calibri" w:cs="Calibri"/>
          <w:sz w:val="20"/>
          <w:szCs w:val="20"/>
        </w:rPr>
        <w:t>БЕЗ ПОПЕЧЕНИЯ РОДИТЕЛЕЙ, В КОНСУЛЬСКИЕ УЧРЕЖДЕНИЯ</w:t>
      </w:r>
    </w:p>
    <w:p w:rsidR="00884921" w:rsidRPr="00884921" w:rsidRDefault="00884921" w:rsidP="00884921">
      <w:pPr>
        <w:widowControl w:val="0"/>
        <w:autoSpaceDE w:val="0"/>
        <w:autoSpaceDN w:val="0"/>
        <w:adjustRightInd w:val="0"/>
        <w:spacing w:after="0" w:line="240" w:lineRule="auto"/>
        <w:jc w:val="center"/>
        <w:rPr>
          <w:rFonts w:ascii="Calibri" w:hAnsi="Calibri" w:cs="Calibri"/>
          <w:sz w:val="20"/>
          <w:szCs w:val="20"/>
        </w:rPr>
      </w:pPr>
      <w:r w:rsidRPr="00884921">
        <w:rPr>
          <w:rFonts w:ascii="Calibri" w:hAnsi="Calibri" w:cs="Calibri"/>
          <w:sz w:val="20"/>
          <w:szCs w:val="20"/>
        </w:rPr>
        <w:t>И ДИПЛОМАТИЧЕСКИЕ ПРЕДСТАВИТЕЛЬСТВА</w:t>
      </w:r>
    </w:p>
    <w:p w:rsidR="00943501" w:rsidRPr="00884921" w:rsidRDefault="00884921" w:rsidP="00884921">
      <w:pPr>
        <w:widowControl w:val="0"/>
        <w:autoSpaceDE w:val="0"/>
        <w:autoSpaceDN w:val="0"/>
        <w:adjustRightInd w:val="0"/>
        <w:spacing w:after="0" w:line="240" w:lineRule="auto"/>
        <w:ind w:firstLine="540"/>
        <w:jc w:val="center"/>
        <w:rPr>
          <w:rFonts w:ascii="Calibri" w:hAnsi="Calibri" w:cs="Calibri"/>
          <w:sz w:val="20"/>
          <w:szCs w:val="20"/>
        </w:rPr>
      </w:pPr>
      <w:r w:rsidRPr="00884921">
        <w:rPr>
          <w:rFonts w:ascii="Calibri" w:hAnsi="Calibri" w:cs="Calibri"/>
          <w:sz w:val="20"/>
          <w:szCs w:val="20"/>
        </w:rPr>
        <w:t>РОССИЙСКОЙ ФЕДЕРАЦИИ</w:t>
      </w:r>
    </w:p>
    <w:p w:rsidR="00943501" w:rsidRDefault="00943501">
      <w:pPr>
        <w:pStyle w:val="ConsPlusNonformat"/>
      </w:pPr>
      <w:r>
        <w:t>(─────────────────────────────────────────────────────────────────────────)</w:t>
      </w:r>
    </w:p>
    <w:p w:rsidR="00943501" w:rsidRDefault="00943501">
      <w:pPr>
        <w:pStyle w:val="ConsPlusNonformat"/>
      </w:pPr>
      <w:r>
        <w:t>(     Наступление срока для направления Минобрнауки России информации     )</w:t>
      </w:r>
    </w:p>
    <w:p w:rsidR="00943501" w:rsidRDefault="00943501">
      <w:pPr>
        <w:pStyle w:val="ConsPlusNonformat"/>
      </w:pPr>
      <w:r>
        <w:t>( об усыновленных гражданами Российской Федерации, постоянно проживающими )</w:t>
      </w:r>
    </w:p>
    <w:p w:rsidR="00943501" w:rsidRDefault="00943501">
      <w:pPr>
        <w:pStyle w:val="ConsPlusNonformat"/>
      </w:pPr>
      <w:r>
        <w:t>(   за пределами Российской Федерации, иностранными гражданами и лицами   )</w:t>
      </w:r>
    </w:p>
    <w:p w:rsidR="00943501" w:rsidRDefault="00943501">
      <w:pPr>
        <w:pStyle w:val="ConsPlusNonformat"/>
      </w:pPr>
      <w:r>
        <w:t>(    без гражданства детях в консульские учреждения и дипломатические     )</w:t>
      </w:r>
    </w:p>
    <w:p w:rsidR="00943501" w:rsidRDefault="00943501">
      <w:pPr>
        <w:pStyle w:val="ConsPlusNonformat"/>
      </w:pPr>
      <w:r>
        <w:t>(                 представительства Российской Федерации                  )</w:t>
      </w:r>
    </w:p>
    <w:p w:rsidR="00943501" w:rsidRDefault="00943501">
      <w:pPr>
        <w:pStyle w:val="ConsPlusNonformat"/>
      </w:pPr>
      <w:r>
        <w:t>(────────────────────────────────────┬────────────────────────────────────)</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w:t>
      </w:r>
    </w:p>
    <w:p w:rsidR="00943501" w:rsidRDefault="00943501">
      <w:pPr>
        <w:pStyle w:val="ConsPlusNonformat"/>
      </w:pPr>
      <w:r>
        <w:t>│   Специалист, ответственный за формирование федерального банка данных   │</w:t>
      </w:r>
    </w:p>
    <w:p w:rsidR="00943501" w:rsidRDefault="00943501">
      <w:pPr>
        <w:pStyle w:val="ConsPlusNonformat"/>
      </w:pPr>
      <w:r>
        <w:t>│     о детях (далее в данной схеме - специалист), направляет запрос      │</w:t>
      </w:r>
    </w:p>
    <w:p w:rsidR="00943501" w:rsidRDefault="00943501">
      <w:pPr>
        <w:pStyle w:val="ConsPlusNonformat"/>
      </w:pPr>
      <w:r>
        <w:t>│      региональным операторам о предоставлении информации о детях,       │</w:t>
      </w:r>
    </w:p>
    <w:p w:rsidR="00943501" w:rsidRDefault="00943501">
      <w:pPr>
        <w:pStyle w:val="ConsPlusNonformat"/>
      </w:pPr>
      <w:r>
        <w:t>│  усыновленных гражданами Российской Федерации, постоянно проживающими   │</w:t>
      </w:r>
    </w:p>
    <w:p w:rsidR="00943501" w:rsidRDefault="00943501">
      <w:pPr>
        <w:pStyle w:val="ConsPlusNonformat"/>
      </w:pPr>
      <w:r>
        <w:t>│ за пределами Российской Федерации, иностранными гражданами и лицами     │</w:t>
      </w:r>
    </w:p>
    <w:p w:rsidR="00943501" w:rsidRDefault="00943501">
      <w:pPr>
        <w:pStyle w:val="ConsPlusNonformat"/>
      </w:pPr>
      <w:r>
        <w:t>│       без гражданства, с установленными сроками ее предоставления       │</w:t>
      </w:r>
    </w:p>
    <w:p w:rsidR="00943501" w:rsidRDefault="00943501">
      <w:pPr>
        <w:pStyle w:val="ConsPlusNonformat"/>
      </w:pPr>
      <w:r>
        <w:t>└────────────────────────────────────┬────────────────────────────────────┘</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w:t>
      </w:r>
    </w:p>
    <w:p w:rsidR="00943501" w:rsidRDefault="00943501">
      <w:pPr>
        <w:pStyle w:val="ConsPlusNonformat"/>
      </w:pPr>
      <w:r>
        <w:t>│       Региональные операторы предоставляют в Минобрнауки России         │</w:t>
      </w:r>
    </w:p>
    <w:p w:rsidR="00943501" w:rsidRDefault="00943501">
      <w:pPr>
        <w:pStyle w:val="ConsPlusNonformat"/>
      </w:pPr>
      <w:r>
        <w:t>│            информацию из регионального банка данных о детях             │</w:t>
      </w:r>
    </w:p>
    <w:p w:rsidR="00943501" w:rsidRDefault="00943501">
      <w:pPr>
        <w:pStyle w:val="ConsPlusNonformat"/>
      </w:pPr>
      <w:r>
        <w:t>└────────────────────────────────────┬────────────────────────────────────┘</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w:t>
      </w:r>
    </w:p>
    <w:p w:rsidR="00943501" w:rsidRDefault="00943501">
      <w:pPr>
        <w:pStyle w:val="ConsPlusNonformat"/>
      </w:pPr>
      <w:r>
        <w:t>│            Специалист систематизирует и обобщает информацию,            │</w:t>
      </w:r>
    </w:p>
    <w:p w:rsidR="00943501" w:rsidRDefault="00943501">
      <w:pPr>
        <w:pStyle w:val="ConsPlusNonformat"/>
      </w:pPr>
      <w:r>
        <w:t>│                предоставленную региональными операторами                │</w:t>
      </w:r>
    </w:p>
    <w:p w:rsidR="00943501" w:rsidRDefault="00943501">
      <w:pPr>
        <w:pStyle w:val="ConsPlusNonformat"/>
      </w:pPr>
      <w:r>
        <w:t>└────────────────────────────────────┬────────────────────────────────────┘</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w:t>
      </w:r>
    </w:p>
    <w:p w:rsidR="00943501" w:rsidRDefault="00943501">
      <w:pPr>
        <w:pStyle w:val="ConsPlusNonformat"/>
      </w:pPr>
      <w:r>
        <w:t>│        Специалист подготавливает письма в консульские учреждения        │</w:t>
      </w:r>
    </w:p>
    <w:p w:rsidR="00943501" w:rsidRDefault="00943501">
      <w:pPr>
        <w:pStyle w:val="ConsPlusNonformat"/>
      </w:pPr>
      <w:r>
        <w:t>│  и дипломатические представительства Российской Федерации о постановке  │</w:t>
      </w:r>
    </w:p>
    <w:p w:rsidR="00943501" w:rsidRDefault="00943501">
      <w:pPr>
        <w:pStyle w:val="ConsPlusNonformat"/>
      </w:pPr>
      <w:r>
        <w:t>│   (непостановке) на консульский учет детей, усыновленных гражданами     │</w:t>
      </w:r>
    </w:p>
    <w:p w:rsidR="00943501" w:rsidRDefault="00943501">
      <w:pPr>
        <w:pStyle w:val="ConsPlusNonformat"/>
      </w:pPr>
      <w:r>
        <w:t>│ Российской Федерации, постоянно проживающими за пределами Российской    │</w:t>
      </w:r>
    </w:p>
    <w:p w:rsidR="00943501" w:rsidRDefault="00943501">
      <w:pPr>
        <w:pStyle w:val="ConsPlusNonformat"/>
      </w:pPr>
      <w:r>
        <w:t>│       Федерации, иностранными гражданами и лицами без гражданства       │</w:t>
      </w:r>
    </w:p>
    <w:p w:rsidR="00943501" w:rsidRDefault="00943501">
      <w:pPr>
        <w:pStyle w:val="ConsPlusNonformat"/>
      </w:pPr>
      <w:r>
        <w:t>└────────────────────────────────────┬────────────────────────────────────┘</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w:t>
      </w:r>
    </w:p>
    <w:p w:rsidR="00943501" w:rsidRDefault="00943501">
      <w:pPr>
        <w:pStyle w:val="ConsPlusNonformat"/>
      </w:pPr>
      <w:r>
        <w:t>( Направление писем о постановке (непостановке) на консульский учет детей,)</w:t>
      </w:r>
    </w:p>
    <w:p w:rsidR="00943501" w:rsidRDefault="00943501">
      <w:pPr>
        <w:pStyle w:val="ConsPlusNonformat"/>
      </w:pPr>
      <w:r>
        <w:t>(   усыновленных гражданами Российской Федерации, постоянно проживающими  )</w:t>
      </w:r>
    </w:p>
    <w:p w:rsidR="00943501" w:rsidRDefault="00943501">
      <w:pPr>
        <w:pStyle w:val="ConsPlusNonformat"/>
      </w:pPr>
      <w:r>
        <w:t>(   за пределами Российской Федерации, иностранными гражданами и лицами   )</w:t>
      </w:r>
    </w:p>
    <w:p w:rsidR="00943501" w:rsidRDefault="00943501">
      <w:pPr>
        <w:pStyle w:val="ConsPlusNonformat"/>
      </w:pPr>
      <w:r>
        <w:t>(      без гражданства, в консульские учреждения и дипломатические        )</w:t>
      </w:r>
    </w:p>
    <w:p w:rsidR="00943501" w:rsidRDefault="00943501">
      <w:pPr>
        <w:pStyle w:val="ConsPlusNonformat"/>
      </w:pPr>
      <w:r>
        <w:t>(                 представительства Российской Федерации                  )</w:t>
      </w:r>
    </w:p>
    <w:p w:rsidR="00943501" w:rsidRDefault="00943501">
      <w:pPr>
        <w:pStyle w:val="ConsPlusNonformat"/>
      </w:pPr>
      <w:r>
        <w:t>(─────────────────────────────────────────────────────────────────────────)</w:t>
      </w:r>
    </w:p>
    <w:p w:rsidR="00943501" w:rsidRDefault="00943501">
      <w:pPr>
        <w:widowControl w:val="0"/>
        <w:autoSpaceDE w:val="0"/>
        <w:autoSpaceDN w:val="0"/>
        <w:adjustRightInd w:val="0"/>
        <w:spacing w:after="0" w:line="240" w:lineRule="auto"/>
        <w:jc w:val="right"/>
        <w:rPr>
          <w:rFonts w:ascii="Calibri" w:hAnsi="Calibri" w:cs="Calibri"/>
        </w:rPr>
      </w:pPr>
      <w:bookmarkStart w:id="410" w:name="Par1597"/>
      <w:bookmarkEnd w:id="410"/>
    </w:p>
    <w:p w:rsidR="00943501" w:rsidRDefault="00943501">
      <w:pPr>
        <w:widowControl w:val="0"/>
        <w:autoSpaceDE w:val="0"/>
        <w:autoSpaceDN w:val="0"/>
        <w:adjustRightInd w:val="0"/>
        <w:spacing w:after="0" w:line="240" w:lineRule="auto"/>
        <w:jc w:val="right"/>
        <w:rPr>
          <w:rFonts w:ascii="Calibri" w:hAnsi="Calibri" w:cs="Calibri"/>
        </w:rPr>
        <w:sectPr w:rsidR="00943501">
          <w:pgSz w:w="11905" w:h="16838"/>
          <w:pgMar w:top="1134" w:right="850" w:bottom="850" w:left="1701" w:header="720" w:footer="720" w:gutter="0"/>
          <w:cols w:space="720"/>
          <w:noEndnote/>
        </w:sectPr>
      </w:pPr>
    </w:p>
    <w:p w:rsidR="00884921" w:rsidRPr="00884921" w:rsidRDefault="00884921" w:rsidP="00884921">
      <w:pPr>
        <w:widowControl w:val="0"/>
        <w:autoSpaceDE w:val="0"/>
        <w:autoSpaceDN w:val="0"/>
        <w:adjustRightInd w:val="0"/>
        <w:spacing w:after="0" w:line="240" w:lineRule="auto"/>
        <w:jc w:val="right"/>
        <w:outlineLvl w:val="1"/>
        <w:rPr>
          <w:rFonts w:ascii="Calibri" w:hAnsi="Calibri" w:cs="Calibri"/>
          <w:sz w:val="20"/>
          <w:szCs w:val="20"/>
        </w:rPr>
      </w:pPr>
      <w:bookmarkStart w:id="411" w:name="Par1611"/>
      <w:bookmarkEnd w:id="411"/>
      <w:r w:rsidRPr="00884921">
        <w:rPr>
          <w:rFonts w:ascii="Calibri" w:hAnsi="Calibri" w:cs="Calibri"/>
          <w:sz w:val="20"/>
          <w:szCs w:val="20"/>
        </w:rPr>
        <w:lastRenderedPageBreak/>
        <w:t>Приложение N 17</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к Административному регламентуМинистерства образования и науки</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Российской Федерации по исполнениюгосударственной функции федерального</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оператора государственного банка данныхо детях, оставшихся без попечения</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родителей, и выдачи предварительныхразрешений на усыновление детей</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в случаях, предусмотренныхзаконодательством Российской Федерации</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20"/>
          <w:szCs w:val="20"/>
        </w:rPr>
      </w:pPr>
    </w:p>
    <w:p w:rsidR="00884921" w:rsidRDefault="00884921" w:rsidP="00884921">
      <w:pPr>
        <w:pStyle w:val="ConsPlusNonformat"/>
        <w:jc w:val="right"/>
        <w:rPr>
          <w:rFonts w:ascii="Calibri" w:hAnsi="Calibri" w:cs="Calibri"/>
        </w:rPr>
      </w:pPr>
      <w:r>
        <w:rPr>
          <w:rFonts w:ascii="Calibri" w:hAnsi="Calibri" w:cs="Calibri"/>
        </w:rPr>
        <w:t>Образец</w:t>
      </w:r>
    </w:p>
    <w:p w:rsidR="00943501" w:rsidRDefault="00943501" w:rsidP="00884921">
      <w:pPr>
        <w:pStyle w:val="ConsPlusNonformat"/>
      </w:pPr>
      <w:r>
        <w:t xml:space="preserve">                                ИНФОРМАЦИЯ</w:t>
      </w:r>
    </w:p>
    <w:p w:rsidR="00943501" w:rsidRDefault="00943501">
      <w:pPr>
        <w:pStyle w:val="ConsPlusNonformat"/>
      </w:pPr>
      <w:r>
        <w:t xml:space="preserve">              о детях, усыновленных (удочеренных) гражданами</w:t>
      </w:r>
    </w:p>
    <w:p w:rsidR="00943501" w:rsidRDefault="00943501">
      <w:pPr>
        <w:pStyle w:val="ConsPlusNonformat"/>
      </w:pPr>
      <w:r>
        <w:t xml:space="preserve">         Российской Федерации, постоянно проживающими за пределами</w:t>
      </w:r>
    </w:p>
    <w:p w:rsidR="00943501" w:rsidRDefault="00943501">
      <w:pPr>
        <w:pStyle w:val="ConsPlusNonformat"/>
      </w:pPr>
      <w:r>
        <w:t xml:space="preserve">          Российской Федерации, иностранными гражданами и лицами</w:t>
      </w:r>
    </w:p>
    <w:p w:rsidR="00943501" w:rsidRDefault="00943501">
      <w:pPr>
        <w:pStyle w:val="ConsPlusNonformat"/>
      </w:pPr>
      <w:r>
        <w:t xml:space="preserve">                              без гражданства</w:t>
      </w:r>
    </w:p>
    <w:p w:rsidR="00943501" w:rsidRDefault="00943501">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1200"/>
        <w:gridCol w:w="1560"/>
        <w:gridCol w:w="1560"/>
        <w:gridCol w:w="1560"/>
        <w:gridCol w:w="960"/>
        <w:gridCol w:w="1680"/>
        <w:gridCol w:w="1680"/>
        <w:gridCol w:w="1800"/>
        <w:gridCol w:w="1800"/>
        <w:gridCol w:w="1560"/>
      </w:tblGrid>
      <w:tr w:rsidR="00943501">
        <w:trPr>
          <w:tblCellSpacing w:w="5" w:type="nil"/>
        </w:trPr>
        <w:tc>
          <w:tcPr>
            <w:tcW w:w="120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N анкеты</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ребенка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в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государ-</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ственном</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банке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данных  </w:t>
            </w:r>
          </w:p>
        </w:tc>
        <w:tc>
          <w:tcPr>
            <w:tcW w:w="156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ФИО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ребенка до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усыновления</w:t>
            </w:r>
          </w:p>
        </w:tc>
        <w:tc>
          <w:tcPr>
            <w:tcW w:w="156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ФИО ребенка</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после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усыновления</w:t>
            </w:r>
          </w:p>
          <w:p w:rsidR="00943501" w:rsidRDefault="00761F2E">
            <w:pPr>
              <w:widowControl w:val="0"/>
              <w:autoSpaceDE w:val="0"/>
              <w:autoSpaceDN w:val="0"/>
              <w:adjustRightInd w:val="0"/>
              <w:spacing w:after="0" w:line="240" w:lineRule="auto"/>
              <w:rPr>
                <w:rFonts w:ascii="Courier New" w:hAnsi="Courier New" w:cs="Courier New"/>
                <w:sz w:val="20"/>
                <w:szCs w:val="20"/>
              </w:rPr>
            </w:pPr>
            <w:hyperlink w:anchor="Par1645" w:history="1">
              <w:r w:rsidR="00943501">
                <w:rPr>
                  <w:rFonts w:ascii="Courier New" w:hAnsi="Courier New" w:cs="Courier New"/>
                  <w:color w:val="0000FF"/>
                  <w:sz w:val="20"/>
                  <w:szCs w:val="20"/>
                </w:rPr>
                <w:t>&lt;1&gt;</w:t>
              </w:r>
            </w:hyperlink>
          </w:p>
        </w:tc>
        <w:tc>
          <w:tcPr>
            <w:tcW w:w="156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Номер 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дата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решения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суда об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усыновлении</w:t>
            </w:r>
          </w:p>
        </w:tc>
        <w:tc>
          <w:tcPr>
            <w:tcW w:w="96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ФИО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отца и</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матери</w:t>
            </w:r>
          </w:p>
          <w:p w:rsidR="00943501" w:rsidRDefault="00761F2E">
            <w:pPr>
              <w:widowControl w:val="0"/>
              <w:autoSpaceDE w:val="0"/>
              <w:autoSpaceDN w:val="0"/>
              <w:adjustRightInd w:val="0"/>
              <w:spacing w:after="0" w:line="240" w:lineRule="auto"/>
              <w:rPr>
                <w:rFonts w:ascii="Courier New" w:hAnsi="Courier New" w:cs="Courier New"/>
                <w:sz w:val="20"/>
                <w:szCs w:val="20"/>
              </w:rPr>
            </w:pPr>
            <w:hyperlink w:anchor="Par1646" w:history="1">
              <w:r w:rsidR="00943501">
                <w:rPr>
                  <w:rFonts w:ascii="Courier New" w:hAnsi="Courier New" w:cs="Courier New"/>
                  <w:color w:val="0000FF"/>
                  <w:sz w:val="20"/>
                  <w:szCs w:val="20"/>
                </w:rPr>
                <w:t>&lt;2&gt;</w:t>
              </w:r>
            </w:hyperlink>
          </w:p>
        </w:tc>
        <w:tc>
          <w:tcPr>
            <w:tcW w:w="168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Адрес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проживания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усыновителей</w:t>
            </w:r>
          </w:p>
          <w:p w:rsidR="00943501" w:rsidRDefault="00761F2E">
            <w:pPr>
              <w:widowControl w:val="0"/>
              <w:autoSpaceDE w:val="0"/>
              <w:autoSpaceDN w:val="0"/>
              <w:adjustRightInd w:val="0"/>
              <w:spacing w:after="0" w:line="240" w:lineRule="auto"/>
              <w:rPr>
                <w:rFonts w:ascii="Courier New" w:hAnsi="Courier New" w:cs="Courier New"/>
                <w:sz w:val="20"/>
                <w:szCs w:val="20"/>
              </w:rPr>
            </w:pPr>
            <w:hyperlink w:anchor="Par1646" w:history="1">
              <w:r w:rsidR="00943501">
                <w:rPr>
                  <w:rFonts w:ascii="Courier New" w:hAnsi="Courier New" w:cs="Courier New"/>
                  <w:color w:val="0000FF"/>
                  <w:sz w:val="20"/>
                  <w:szCs w:val="20"/>
                </w:rPr>
                <w:t>&lt;2&gt;</w:t>
              </w:r>
            </w:hyperlink>
          </w:p>
        </w:tc>
        <w:tc>
          <w:tcPr>
            <w:tcW w:w="168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Страна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проживания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усыновителей</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 русском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языке)   </w:t>
            </w:r>
          </w:p>
        </w:tc>
        <w:tc>
          <w:tcPr>
            <w:tcW w:w="180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Название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организации,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взявшей на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себя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обязательство</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осуществлять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контроль за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условиями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жизни 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воспитания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ребенка,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постановкой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ребенка на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консульский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учет </w:t>
            </w:r>
            <w:hyperlink w:anchor="Par1646" w:history="1">
              <w:r>
                <w:rPr>
                  <w:rFonts w:ascii="Courier New" w:hAnsi="Courier New" w:cs="Courier New"/>
                  <w:color w:val="0000FF"/>
                  <w:sz w:val="20"/>
                  <w:szCs w:val="20"/>
                </w:rPr>
                <w:t>&lt;2&gt;</w:t>
              </w:r>
            </w:hyperlink>
          </w:p>
        </w:tc>
        <w:tc>
          <w:tcPr>
            <w:tcW w:w="180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Адрес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организации,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взявшей на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себя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обязательство</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осуществлять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контроль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за условиями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жизни 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воспитания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ребенка,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постановкой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ребенка на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консульский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учет </w:t>
            </w:r>
            <w:hyperlink w:anchor="Par1646" w:history="1">
              <w:r>
                <w:rPr>
                  <w:rFonts w:ascii="Courier New" w:hAnsi="Courier New" w:cs="Courier New"/>
                  <w:color w:val="0000FF"/>
                  <w:sz w:val="20"/>
                  <w:szCs w:val="20"/>
                </w:rPr>
                <w:t>&lt;2&gt;</w:t>
              </w:r>
            </w:hyperlink>
          </w:p>
        </w:tc>
        <w:tc>
          <w:tcPr>
            <w:tcW w:w="156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Дата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постановки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ребенка на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консульский</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учет    </w:t>
            </w:r>
          </w:p>
          <w:p w:rsidR="00943501" w:rsidRDefault="00761F2E">
            <w:pPr>
              <w:widowControl w:val="0"/>
              <w:autoSpaceDE w:val="0"/>
              <w:autoSpaceDN w:val="0"/>
              <w:adjustRightInd w:val="0"/>
              <w:spacing w:after="0" w:line="240" w:lineRule="auto"/>
              <w:rPr>
                <w:rFonts w:ascii="Courier New" w:hAnsi="Courier New" w:cs="Courier New"/>
                <w:sz w:val="20"/>
                <w:szCs w:val="20"/>
              </w:rPr>
            </w:pPr>
            <w:hyperlink w:anchor="Par1647" w:history="1">
              <w:r w:rsidR="00943501">
                <w:rPr>
                  <w:rFonts w:ascii="Courier New" w:hAnsi="Courier New" w:cs="Courier New"/>
                  <w:color w:val="0000FF"/>
                  <w:sz w:val="20"/>
                  <w:szCs w:val="20"/>
                </w:rPr>
                <w:t>&lt;3&gt;</w:t>
              </w:r>
            </w:hyperlink>
          </w:p>
        </w:tc>
      </w:tr>
      <w:tr w:rsidR="00943501">
        <w:trPr>
          <w:tblCellSpacing w:w="5" w:type="nil"/>
        </w:trPr>
        <w:tc>
          <w:tcPr>
            <w:tcW w:w="12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    </w:t>
            </w:r>
          </w:p>
        </w:tc>
        <w:tc>
          <w:tcPr>
            <w:tcW w:w="15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2     </w:t>
            </w:r>
          </w:p>
        </w:tc>
        <w:tc>
          <w:tcPr>
            <w:tcW w:w="15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3     </w:t>
            </w:r>
          </w:p>
        </w:tc>
        <w:tc>
          <w:tcPr>
            <w:tcW w:w="15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4     </w:t>
            </w:r>
          </w:p>
        </w:tc>
        <w:tc>
          <w:tcPr>
            <w:tcW w:w="9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5   </w:t>
            </w:r>
          </w:p>
        </w:tc>
        <w:tc>
          <w:tcPr>
            <w:tcW w:w="16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6      </w:t>
            </w:r>
          </w:p>
        </w:tc>
        <w:tc>
          <w:tcPr>
            <w:tcW w:w="16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7      </w:t>
            </w:r>
          </w:p>
        </w:tc>
        <w:tc>
          <w:tcPr>
            <w:tcW w:w="18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8      </w:t>
            </w:r>
          </w:p>
        </w:tc>
        <w:tc>
          <w:tcPr>
            <w:tcW w:w="18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9      </w:t>
            </w:r>
          </w:p>
        </w:tc>
        <w:tc>
          <w:tcPr>
            <w:tcW w:w="15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10     </w:t>
            </w:r>
          </w:p>
        </w:tc>
      </w:tr>
      <w:tr w:rsidR="00943501">
        <w:trPr>
          <w:tblCellSpacing w:w="5" w:type="nil"/>
        </w:trPr>
        <w:tc>
          <w:tcPr>
            <w:tcW w:w="12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5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5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5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9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6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6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8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8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5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r>
    </w:tbl>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r>
        <w:t>Руководитель</w:t>
      </w:r>
    </w:p>
    <w:p w:rsidR="00943501" w:rsidRDefault="00943501">
      <w:pPr>
        <w:pStyle w:val="ConsPlusNonformat"/>
      </w:pPr>
      <w:r>
        <w:t>органа исполнительной власти</w:t>
      </w:r>
    </w:p>
    <w:p w:rsidR="00943501" w:rsidRDefault="00943501">
      <w:pPr>
        <w:pStyle w:val="ConsPlusNonformat"/>
      </w:pPr>
      <w:r>
        <w:t>субъекта Российской Федерации                      _______________</w:t>
      </w:r>
    </w:p>
    <w:p w:rsidR="00943501" w:rsidRDefault="00943501">
      <w:pPr>
        <w:pStyle w:val="ConsPlusNonformat"/>
      </w:pPr>
      <w:r>
        <w:t xml:space="preserve">                                                      (подпись)</w:t>
      </w: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412" w:name="Par1645"/>
      <w:bookmarkEnd w:id="412"/>
      <w:r>
        <w:rPr>
          <w:rFonts w:ascii="Calibri" w:hAnsi="Calibri" w:cs="Calibri"/>
        </w:rPr>
        <w:t>&lt;1&gt; Информация заполняется на русском языке и языке государства проживания усыновителей.</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413" w:name="Par1646"/>
      <w:bookmarkEnd w:id="413"/>
      <w:r>
        <w:rPr>
          <w:rFonts w:ascii="Calibri" w:hAnsi="Calibri" w:cs="Calibri"/>
        </w:rPr>
        <w:t>&lt;2&gt; Информация заполняется на языке государства проживания усыновителей.</w:t>
      </w:r>
    </w:p>
    <w:p w:rsidR="00943501" w:rsidRDefault="00943501" w:rsidP="00884921">
      <w:pPr>
        <w:widowControl w:val="0"/>
        <w:autoSpaceDE w:val="0"/>
        <w:autoSpaceDN w:val="0"/>
        <w:adjustRightInd w:val="0"/>
        <w:spacing w:after="0" w:line="240" w:lineRule="auto"/>
        <w:ind w:firstLine="540"/>
        <w:jc w:val="both"/>
        <w:rPr>
          <w:rFonts w:ascii="Calibri" w:hAnsi="Calibri" w:cs="Calibri"/>
        </w:rPr>
      </w:pPr>
      <w:bookmarkStart w:id="414" w:name="Par1647"/>
      <w:bookmarkEnd w:id="414"/>
      <w:r>
        <w:rPr>
          <w:rFonts w:ascii="Calibri" w:hAnsi="Calibri" w:cs="Calibri"/>
        </w:rPr>
        <w:t>&lt;3&gt; При наличии сведений о постановке ребенка на консульский учет указываются число, месяц и год постановки на консульский учет, при отсутствии таких сведений указывается "нет сведений".</w:t>
      </w:r>
      <w:bookmarkStart w:id="415" w:name="Par1653"/>
      <w:bookmarkEnd w:id="415"/>
    </w:p>
    <w:p w:rsidR="00943501" w:rsidRDefault="00943501">
      <w:pPr>
        <w:widowControl w:val="0"/>
        <w:autoSpaceDE w:val="0"/>
        <w:autoSpaceDN w:val="0"/>
        <w:adjustRightInd w:val="0"/>
        <w:spacing w:after="0" w:line="240" w:lineRule="auto"/>
        <w:jc w:val="center"/>
        <w:rPr>
          <w:rFonts w:ascii="Calibri" w:hAnsi="Calibri" w:cs="Calibri"/>
        </w:rPr>
        <w:sectPr w:rsidR="00943501" w:rsidSect="00884921">
          <w:pgSz w:w="16838" w:h="11905" w:orient="landscape"/>
          <w:pgMar w:top="993" w:right="1134" w:bottom="850" w:left="850" w:header="720" w:footer="720" w:gutter="0"/>
          <w:cols w:space="720"/>
          <w:noEndnote/>
        </w:sectPr>
      </w:pPr>
    </w:p>
    <w:p w:rsidR="00884921" w:rsidRPr="00884921" w:rsidRDefault="00884921" w:rsidP="00884921">
      <w:pPr>
        <w:widowControl w:val="0"/>
        <w:autoSpaceDE w:val="0"/>
        <w:autoSpaceDN w:val="0"/>
        <w:adjustRightInd w:val="0"/>
        <w:spacing w:after="0" w:line="240" w:lineRule="auto"/>
        <w:jc w:val="right"/>
        <w:outlineLvl w:val="1"/>
        <w:rPr>
          <w:rFonts w:ascii="Calibri" w:hAnsi="Calibri" w:cs="Calibri"/>
          <w:sz w:val="18"/>
          <w:szCs w:val="18"/>
        </w:rPr>
      </w:pPr>
      <w:r w:rsidRPr="00884921">
        <w:rPr>
          <w:rFonts w:ascii="Calibri" w:hAnsi="Calibri" w:cs="Calibri"/>
          <w:sz w:val="18"/>
          <w:szCs w:val="18"/>
        </w:rPr>
        <w:lastRenderedPageBreak/>
        <w:t>Приложение N 18</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к Административному регламенту</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Министерства образования и науки</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Российской Федерации по исполнению</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государственной функции федерального</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оператора государственного банка данных</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о детях, оставшихся без попечения</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родителей, и выдачи предварительных</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разрешений на усыновление детей</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в случаях, предусмотренных</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законодательством Российской Федерации</w:t>
      </w:r>
    </w:p>
    <w:p w:rsidR="00884921" w:rsidRPr="00884921" w:rsidRDefault="00884921" w:rsidP="00884921">
      <w:pPr>
        <w:widowControl w:val="0"/>
        <w:autoSpaceDE w:val="0"/>
        <w:autoSpaceDN w:val="0"/>
        <w:adjustRightInd w:val="0"/>
        <w:spacing w:after="0" w:line="240" w:lineRule="auto"/>
        <w:ind w:firstLine="540"/>
        <w:jc w:val="both"/>
        <w:rPr>
          <w:rFonts w:ascii="Calibri" w:hAnsi="Calibri" w:cs="Calibri"/>
          <w:sz w:val="18"/>
          <w:szCs w:val="18"/>
        </w:rPr>
      </w:pPr>
    </w:p>
    <w:p w:rsidR="00884921" w:rsidRPr="00884921" w:rsidRDefault="00884921" w:rsidP="00884921">
      <w:pPr>
        <w:widowControl w:val="0"/>
        <w:autoSpaceDE w:val="0"/>
        <w:autoSpaceDN w:val="0"/>
        <w:adjustRightInd w:val="0"/>
        <w:spacing w:after="0" w:line="240" w:lineRule="auto"/>
        <w:jc w:val="center"/>
        <w:rPr>
          <w:rFonts w:ascii="Calibri" w:hAnsi="Calibri" w:cs="Calibri"/>
          <w:sz w:val="20"/>
          <w:szCs w:val="20"/>
        </w:rPr>
      </w:pPr>
      <w:bookmarkStart w:id="416" w:name="Par1665"/>
      <w:bookmarkEnd w:id="416"/>
      <w:r w:rsidRPr="00884921">
        <w:rPr>
          <w:rFonts w:ascii="Calibri" w:hAnsi="Calibri" w:cs="Calibri"/>
          <w:sz w:val="20"/>
          <w:szCs w:val="20"/>
        </w:rPr>
        <w:t>БЛОК-СХЕМА</w:t>
      </w:r>
    </w:p>
    <w:p w:rsidR="00884921" w:rsidRPr="00884921" w:rsidRDefault="00884921" w:rsidP="00884921">
      <w:pPr>
        <w:widowControl w:val="0"/>
        <w:autoSpaceDE w:val="0"/>
        <w:autoSpaceDN w:val="0"/>
        <w:adjustRightInd w:val="0"/>
        <w:spacing w:after="0" w:line="240" w:lineRule="auto"/>
        <w:jc w:val="center"/>
        <w:rPr>
          <w:rFonts w:ascii="Calibri" w:hAnsi="Calibri" w:cs="Calibri"/>
          <w:sz w:val="20"/>
          <w:szCs w:val="20"/>
        </w:rPr>
      </w:pPr>
      <w:r w:rsidRPr="00884921">
        <w:rPr>
          <w:rFonts w:ascii="Calibri" w:hAnsi="Calibri" w:cs="Calibri"/>
          <w:sz w:val="20"/>
          <w:szCs w:val="20"/>
        </w:rPr>
        <w:t>ПОСЛЕДОВАТЕЛЬНОСТИ ДЕЙСТВИЙ ПРИ ИСПОЛНЕНИИ АДМИНИСТРАТИВНОЙ</w:t>
      </w:r>
    </w:p>
    <w:p w:rsidR="00884921" w:rsidRPr="00884921" w:rsidRDefault="00884921" w:rsidP="00884921">
      <w:pPr>
        <w:widowControl w:val="0"/>
        <w:autoSpaceDE w:val="0"/>
        <w:autoSpaceDN w:val="0"/>
        <w:adjustRightInd w:val="0"/>
        <w:spacing w:after="0" w:line="240" w:lineRule="auto"/>
        <w:jc w:val="center"/>
        <w:rPr>
          <w:rFonts w:ascii="Calibri" w:hAnsi="Calibri" w:cs="Calibri"/>
          <w:sz w:val="20"/>
          <w:szCs w:val="20"/>
        </w:rPr>
      </w:pPr>
      <w:r w:rsidRPr="00884921">
        <w:rPr>
          <w:rFonts w:ascii="Calibri" w:hAnsi="Calibri" w:cs="Calibri"/>
          <w:sz w:val="20"/>
          <w:szCs w:val="20"/>
        </w:rPr>
        <w:t>ПРОЦЕДУРЫ ПО УЧЕТУ СВЕДЕНИЙ ОБ ОБРАТИВШИХСЯ В МИНОБРНАУКИ</w:t>
      </w:r>
    </w:p>
    <w:p w:rsidR="00943501" w:rsidRPr="00884921" w:rsidRDefault="00884921" w:rsidP="00884921">
      <w:pPr>
        <w:widowControl w:val="0"/>
        <w:autoSpaceDE w:val="0"/>
        <w:autoSpaceDN w:val="0"/>
        <w:adjustRightInd w:val="0"/>
        <w:spacing w:after="0" w:line="240" w:lineRule="auto"/>
        <w:jc w:val="center"/>
        <w:rPr>
          <w:rFonts w:ascii="Calibri" w:hAnsi="Calibri" w:cs="Calibri"/>
          <w:sz w:val="20"/>
          <w:szCs w:val="20"/>
        </w:rPr>
      </w:pPr>
      <w:r w:rsidRPr="00884921">
        <w:rPr>
          <w:rFonts w:ascii="Calibri" w:hAnsi="Calibri" w:cs="Calibri"/>
          <w:sz w:val="20"/>
          <w:szCs w:val="20"/>
        </w:rPr>
        <w:t>РОССИИ ГРАЖДАНАХ</w:t>
      </w:r>
    </w:p>
    <w:p w:rsidR="00943501" w:rsidRDefault="00943501">
      <w:pPr>
        <w:pStyle w:val="ConsPlusNonformat"/>
      </w:pPr>
      <w:r>
        <w:t>(─────────────────────────────────────────────────────────────────────────)</w:t>
      </w:r>
    </w:p>
    <w:p w:rsidR="00943501" w:rsidRDefault="00943501">
      <w:pPr>
        <w:pStyle w:val="ConsPlusNonformat"/>
      </w:pPr>
      <w:r>
        <w:t>(     Предоставление гражданином в Минобрнауки России в установленном     )</w:t>
      </w:r>
    </w:p>
    <w:p w:rsidR="00943501" w:rsidRDefault="00943501">
      <w:pPr>
        <w:pStyle w:val="ConsPlusNonformat"/>
      </w:pPr>
      <w:r>
        <w:t>(      порядке документов, соответствующих требованиям, определенным      )</w:t>
      </w:r>
    </w:p>
    <w:p w:rsidR="00943501" w:rsidRDefault="00943501">
      <w:pPr>
        <w:pStyle w:val="ConsPlusNonformat"/>
      </w:pPr>
      <w:r>
        <w:t xml:space="preserve">(               в </w:t>
      </w:r>
      <w:hyperlink w:anchor="Par122" w:history="1">
        <w:r>
          <w:rPr>
            <w:color w:val="0000FF"/>
          </w:rPr>
          <w:t>пунктах 8</w:t>
        </w:r>
      </w:hyperlink>
      <w:r>
        <w:t xml:space="preserve"> - </w:t>
      </w:r>
      <w:hyperlink w:anchor="Par147" w:history="1">
        <w:r>
          <w:rPr>
            <w:color w:val="0000FF"/>
          </w:rPr>
          <w:t>11.3</w:t>
        </w:r>
      </w:hyperlink>
      <w:r>
        <w:t xml:space="preserve">, </w:t>
      </w:r>
      <w:hyperlink w:anchor="Par150" w:history="1">
        <w:r>
          <w:rPr>
            <w:color w:val="0000FF"/>
          </w:rPr>
          <w:t>12.1</w:t>
        </w:r>
      </w:hyperlink>
      <w:r>
        <w:t xml:space="preserve"> и </w:t>
      </w:r>
      <w:hyperlink w:anchor="Par154" w:history="1">
        <w:r>
          <w:rPr>
            <w:color w:val="0000FF"/>
          </w:rPr>
          <w:t>12.2</w:t>
        </w:r>
      </w:hyperlink>
      <w:r>
        <w:t xml:space="preserve"> Регламента                )</w:t>
      </w:r>
    </w:p>
    <w:p w:rsidR="00943501" w:rsidRDefault="00943501">
      <w:pPr>
        <w:pStyle w:val="ConsPlusNonformat"/>
      </w:pPr>
      <w:r>
        <w:t>(─────────────────────────────────────┬───────────────────────────────────)</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w:t>
      </w:r>
    </w:p>
    <w:p w:rsidR="00943501" w:rsidRDefault="00943501">
      <w:pPr>
        <w:pStyle w:val="ConsPlusNonformat"/>
      </w:pPr>
      <w:r>
        <w:t>│    Специалист, ответственный за прием граждан (далее в данной схеме -   │</w:t>
      </w:r>
    </w:p>
    <w:p w:rsidR="00943501" w:rsidRDefault="00943501">
      <w:pPr>
        <w:pStyle w:val="ConsPlusNonformat"/>
      </w:pPr>
      <w:r>
        <w:t>│ специалист), рассматривает документы, устанавливает личность гражданина,│</w:t>
      </w:r>
    </w:p>
    <w:p w:rsidR="00943501" w:rsidRDefault="00943501">
      <w:pPr>
        <w:pStyle w:val="ConsPlusNonformat"/>
      </w:pPr>
      <w:r>
        <w:t>│    в том числе проверяет документ, удостоверяющий личность, проверяет   │</w:t>
      </w:r>
    </w:p>
    <w:p w:rsidR="00943501" w:rsidRDefault="00943501">
      <w:pPr>
        <w:pStyle w:val="ConsPlusNonformat"/>
      </w:pPr>
      <w:r>
        <w:t>│     наличие документов и их соответствие установленным требованиям      │</w:t>
      </w:r>
    </w:p>
    <w:p w:rsidR="00943501" w:rsidRDefault="00943501">
      <w:pPr>
        <w:pStyle w:val="ConsPlusNonformat"/>
      </w:pPr>
      <w:r>
        <w:t>└─────────────────────────────────────┬───────────────────────────────────┘</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┌────────────&lt;          Все документы присутствуют            &gt;───────────┐</w:t>
      </w:r>
    </w:p>
    <w:p w:rsidR="00943501" w:rsidRDefault="00943501">
      <w:pPr>
        <w:pStyle w:val="ConsPlusNonformat"/>
      </w:pPr>
      <w:r>
        <w:t>│     Да     │         и соответствуют требованиям?           │    Нет    │</w:t>
      </w:r>
    </w:p>
    <w:p w:rsidR="00943501" w:rsidRDefault="00943501">
      <w:pPr>
        <w:pStyle w:val="ConsPlusNonformat"/>
      </w:pPr>
      <w:r>
        <w:t>│            └───────────────────────\/───────────────────────┘           │</w:t>
      </w:r>
    </w:p>
    <w:p w:rsidR="00943501" w:rsidRDefault="00943501">
      <w:pPr>
        <w:pStyle w:val="ConsPlusNonformat"/>
      </w:pPr>
      <w:r>
        <w:t>│                                    │                                    │</w:t>
      </w:r>
    </w:p>
    <w:p w:rsidR="00943501" w:rsidRDefault="00943501">
      <w:pPr>
        <w:pStyle w:val="ConsPlusNonformat"/>
      </w:pPr>
      <w:r>
        <w:t>│                                    \/                                   │</w:t>
      </w:r>
    </w:p>
    <w:p w:rsidR="00943501" w:rsidRDefault="00943501">
      <w:pPr>
        <w:pStyle w:val="ConsPlusNonformat"/>
      </w:pPr>
      <w:r>
        <w:t>│ ┌────────────────────────────────────────────────────────────────────┐  │</w:t>
      </w:r>
    </w:p>
    <w:p w:rsidR="00943501" w:rsidRDefault="00943501">
      <w:pPr>
        <w:pStyle w:val="ConsPlusNonformat"/>
      </w:pPr>
      <w:r>
        <w:t>│ │ При отсутствии у гражданина Российской Федерации заявления о своем │  │</w:t>
      </w:r>
    </w:p>
    <w:p w:rsidR="00943501" w:rsidRDefault="00943501">
      <w:pPr>
        <w:pStyle w:val="ConsPlusNonformat"/>
      </w:pPr>
      <w:r>
        <w:t>│ │   желании принять ребенка на воспитание в свою семью и с просьбой  │  │</w:t>
      </w:r>
    </w:p>
    <w:p w:rsidR="00943501" w:rsidRDefault="00943501">
      <w:pPr>
        <w:pStyle w:val="ConsPlusNonformat"/>
      </w:pPr>
      <w:r>
        <w:t>│ │  ознакомить его с находящимися в федеральном банке данных о детях  │  │</w:t>
      </w:r>
    </w:p>
    <w:p w:rsidR="00943501" w:rsidRDefault="00943501">
      <w:pPr>
        <w:pStyle w:val="ConsPlusNonformat"/>
      </w:pPr>
      <w:r>
        <w:t>│ │   сведениями о детях, соответствующих его пожеланиям, или анкеты   │  │</w:t>
      </w:r>
    </w:p>
    <w:p w:rsidR="00943501" w:rsidRDefault="00943501">
      <w:pPr>
        <w:pStyle w:val="ConsPlusNonformat"/>
      </w:pPr>
      <w:r>
        <w:t>│ │гражданина с заполненным первым разделом или неправильном заполнении│  │</w:t>
      </w:r>
    </w:p>
    <w:p w:rsidR="00943501" w:rsidRDefault="00943501">
      <w:pPr>
        <w:pStyle w:val="ConsPlusNonformat"/>
      </w:pPr>
      <w:r>
        <w:t>│ │ указанных документов специалист оказывает гражданину помощь при их │&lt;─┘</w:t>
      </w:r>
    </w:p>
    <w:p w:rsidR="00943501" w:rsidRDefault="00943501">
      <w:pPr>
        <w:pStyle w:val="ConsPlusNonformat"/>
      </w:pPr>
      <w:r>
        <w:t>│ │    заполнении. В случае несоответствия установленным требованиям   │</w:t>
      </w:r>
    </w:p>
    <w:p w:rsidR="00943501" w:rsidRDefault="00943501">
      <w:pPr>
        <w:pStyle w:val="ConsPlusNonformat"/>
      </w:pPr>
      <w:r>
        <w:t>│ │   содержания или оформления, а также отсутствия иных необходимых   │</w:t>
      </w:r>
    </w:p>
    <w:p w:rsidR="00943501" w:rsidRDefault="00943501">
      <w:pPr>
        <w:pStyle w:val="ConsPlusNonformat"/>
      </w:pPr>
      <w:r>
        <w:t>│ │   документов специалист, ответственный за прием граждан, сообщает  │</w:t>
      </w:r>
    </w:p>
    <w:p w:rsidR="00943501" w:rsidRDefault="00943501">
      <w:pPr>
        <w:pStyle w:val="ConsPlusNonformat"/>
      </w:pPr>
      <w:r>
        <w:t>│ │гражданину о необходимости представить недостающие или исправленные,│</w:t>
      </w:r>
    </w:p>
    <w:p w:rsidR="00943501" w:rsidRDefault="00943501">
      <w:pPr>
        <w:pStyle w:val="ConsPlusNonformat"/>
      </w:pPr>
      <w:r>
        <w:t>│ │            или оформленные надлежащим образом документы.           │</w:t>
      </w:r>
    </w:p>
    <w:p w:rsidR="00943501" w:rsidRDefault="00943501">
      <w:pPr>
        <w:pStyle w:val="ConsPlusNonformat"/>
      </w:pPr>
      <w:r>
        <w:t>│ └──────────────────────────────────┬─────────────────────────────────┘</w:t>
      </w:r>
    </w:p>
    <w:p w:rsidR="00943501" w:rsidRDefault="00943501">
      <w:pPr>
        <w:pStyle w:val="ConsPlusNonformat"/>
      </w:pPr>
      <w:r>
        <w:t>│                                    │</w:t>
      </w:r>
    </w:p>
    <w:p w:rsidR="00943501" w:rsidRDefault="00943501">
      <w:pPr>
        <w:pStyle w:val="ConsPlusNonformat"/>
      </w:pPr>
      <w:r>
        <w:t>│                                    \/</w:t>
      </w:r>
    </w:p>
    <w:p w:rsidR="00943501" w:rsidRDefault="00943501">
      <w:pPr>
        <w:pStyle w:val="ConsPlusNonformat"/>
      </w:pPr>
      <w:r>
        <w:t>│            ┌──────────────────────/\───────────────────────┐</w:t>
      </w:r>
    </w:p>
    <w:p w:rsidR="00943501" w:rsidRDefault="00943501">
      <w:pPr>
        <w:pStyle w:val="ConsPlusNonformat"/>
      </w:pPr>
      <w:r>
        <w:t>│&lt;───────────&lt;Необходимые документы представлены, отсутствуют&gt;────────────┐</w:t>
      </w:r>
    </w:p>
    <w:p w:rsidR="00943501" w:rsidRDefault="00943501">
      <w:pPr>
        <w:pStyle w:val="ConsPlusNonformat"/>
      </w:pPr>
      <w:r>
        <w:t>│     Да     │          иные основания для отказа?           │     Нет    │</w:t>
      </w:r>
    </w:p>
    <w:p w:rsidR="00943501" w:rsidRDefault="00943501">
      <w:pPr>
        <w:pStyle w:val="ConsPlusNonformat"/>
      </w:pPr>
      <w:r>
        <w:t>│            └──────────────────────\/───────────────────────┘            │</w:t>
      </w:r>
    </w:p>
    <w:p w:rsidR="00943501" w:rsidRDefault="00943501">
      <w:pPr>
        <w:pStyle w:val="ConsPlusNonformat"/>
      </w:pPr>
      <w:r>
        <w:t>│                                                                         │</w:t>
      </w:r>
    </w:p>
    <w:p w:rsidR="00943501" w:rsidRDefault="00943501">
      <w:pPr>
        <w:pStyle w:val="ConsPlusNonformat"/>
      </w:pPr>
      <w:r>
        <w:t>│                                                                         │</w:t>
      </w:r>
    </w:p>
    <w:p w:rsidR="00943501" w:rsidRDefault="00943501">
      <w:pPr>
        <w:pStyle w:val="ConsPlusNonformat"/>
      </w:pPr>
      <w:r>
        <w:t>│  ┌───────────────────────────────────────────────────────────────────┐  │</w:t>
      </w:r>
    </w:p>
    <w:p w:rsidR="00943501" w:rsidRDefault="00943501">
      <w:pPr>
        <w:pStyle w:val="ConsPlusNonformat"/>
      </w:pPr>
      <w:r>
        <w:t>│  │Специалист готовит письменный мотивированный отказ в предоставлении│  │</w:t>
      </w:r>
    </w:p>
    <w:p w:rsidR="00943501" w:rsidRDefault="00943501">
      <w:pPr>
        <w:pStyle w:val="ConsPlusNonformat"/>
      </w:pPr>
      <w:r>
        <w:t>│  │          информации из федерального банка данных о детях          │&lt;─┘</w:t>
      </w:r>
    </w:p>
    <w:p w:rsidR="00943501" w:rsidRDefault="00943501">
      <w:pPr>
        <w:pStyle w:val="ConsPlusNonformat"/>
      </w:pPr>
      <w:r>
        <w:t>│  └────────────────────────────────┬──────────────────────────────────┘</w:t>
      </w:r>
    </w:p>
    <w:p w:rsidR="00943501" w:rsidRDefault="00943501">
      <w:pPr>
        <w:pStyle w:val="ConsPlusNonformat"/>
      </w:pPr>
      <w:r>
        <w:t>│                                   │</w:t>
      </w:r>
    </w:p>
    <w:p w:rsidR="00943501" w:rsidRDefault="00943501">
      <w:pPr>
        <w:pStyle w:val="ConsPlusNonformat"/>
      </w:pPr>
      <w:r>
        <w:t>│                                   \/</w:t>
      </w:r>
    </w:p>
    <w:p w:rsidR="00943501" w:rsidRDefault="00943501">
      <w:pPr>
        <w:pStyle w:val="ConsPlusNonformat"/>
      </w:pPr>
      <w:r>
        <w:t>│  (───────────────────────────────────────────────────────────────────)</w:t>
      </w:r>
    </w:p>
    <w:p w:rsidR="00943501" w:rsidRDefault="00943501">
      <w:pPr>
        <w:pStyle w:val="ConsPlusNonformat"/>
      </w:pPr>
      <w:r>
        <w:lastRenderedPageBreak/>
        <w:t>│  (Направление гражданину письма об отказе в предоставлении информации)</w:t>
      </w:r>
    </w:p>
    <w:p w:rsidR="00943501" w:rsidRDefault="00943501">
      <w:pPr>
        <w:pStyle w:val="ConsPlusNonformat"/>
      </w:pPr>
      <w:r>
        <w:t>│  (               из федерального банка данных о детях                )</w:t>
      </w:r>
    </w:p>
    <w:p w:rsidR="00943501" w:rsidRDefault="00943501">
      <w:pPr>
        <w:pStyle w:val="ConsPlusNonformat"/>
      </w:pPr>
      <w:r>
        <w:t>│  (───────────────────────────────────────────────────────────────────)</w:t>
      </w:r>
    </w:p>
    <w:p w:rsidR="00943501" w:rsidRDefault="00943501">
      <w:pPr>
        <w:pStyle w:val="ConsPlusNonformat"/>
      </w:pPr>
      <w:r>
        <w:t>│</w:t>
      </w:r>
    </w:p>
    <w:p w:rsidR="00943501" w:rsidRDefault="00943501">
      <w:pPr>
        <w:pStyle w:val="ConsPlusNonformat"/>
      </w:pPr>
      <w:r>
        <w:t>│                                    ──</w:t>
      </w:r>
    </w:p>
    <w:p w:rsidR="00943501" w:rsidRDefault="00943501">
      <w:pPr>
        <w:pStyle w:val="ConsPlusNonformat"/>
      </w:pPr>
      <w:r>
        <w:t>└──────────────────────────────────&gt;(  )</w:t>
      </w:r>
    </w:p>
    <w:p w:rsidR="00943501" w:rsidRDefault="00943501">
      <w:pPr>
        <w:pStyle w:val="ConsPlusNonformat"/>
      </w:pPr>
      <w:r>
        <w:t xml:space="preserve">                                     ──</w:t>
      </w:r>
    </w:p>
    <w:p w:rsidR="00943501" w:rsidRDefault="00943501">
      <w:pPr>
        <w:pStyle w:val="ConsPlusNonformat"/>
      </w:pPr>
    </w:p>
    <w:p w:rsidR="00943501" w:rsidRDefault="00943501">
      <w:pPr>
        <w:pStyle w:val="ConsPlusNonformat"/>
      </w:pPr>
      <w:r>
        <w:t xml:space="preserve">                                     ──</w:t>
      </w:r>
    </w:p>
    <w:p w:rsidR="00943501" w:rsidRDefault="00943501">
      <w:pPr>
        <w:pStyle w:val="ConsPlusNonformat"/>
      </w:pPr>
      <w:r>
        <w:t xml:space="preserve">                                    (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w:t>
      </w:r>
    </w:p>
    <w:p w:rsidR="00943501" w:rsidRDefault="00943501">
      <w:pPr>
        <w:pStyle w:val="ConsPlusNonformat"/>
      </w:pPr>
      <w:r>
        <w:t>│          Специалист заполняет второй раздел анкеты гражданина           │</w:t>
      </w:r>
    </w:p>
    <w:p w:rsidR="00943501" w:rsidRDefault="00943501">
      <w:pPr>
        <w:pStyle w:val="ConsPlusNonformat"/>
      </w:pPr>
      <w:r>
        <w:t>└────────────────────────────────────┬────────────────────────────────────┘</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w:t>
      </w:r>
    </w:p>
    <w:p w:rsidR="00943501" w:rsidRDefault="00943501">
      <w:pPr>
        <w:pStyle w:val="ConsPlusNonformat"/>
      </w:pPr>
      <w:r>
        <w:t>│         Специалист заносит сведения о гражданине в журнал учета         │</w:t>
      </w:r>
    </w:p>
    <w:p w:rsidR="00943501" w:rsidRDefault="00943501">
      <w:pPr>
        <w:pStyle w:val="ConsPlusNonformat"/>
      </w:pPr>
      <w:r>
        <w:t>│                        кандидатов в усыновители                         │</w:t>
      </w:r>
    </w:p>
    <w:p w:rsidR="00943501" w:rsidRDefault="00943501">
      <w:pPr>
        <w:pStyle w:val="ConsPlusNonformat"/>
      </w:pPr>
      <w:r>
        <w:t>└────────────────────────────────────┬────────────────────────────────────┘</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w:t>
      </w:r>
    </w:p>
    <w:p w:rsidR="00943501" w:rsidRDefault="00943501">
      <w:pPr>
        <w:pStyle w:val="ConsPlusNonformat"/>
      </w:pPr>
      <w:r>
        <w:t>(Специалист вносит сведения о гражданине в федеральный банк данных о детях)</w:t>
      </w:r>
    </w:p>
    <w:p w:rsidR="00943501" w:rsidRDefault="00943501">
      <w:pPr>
        <w:pStyle w:val="ConsPlusNonformat"/>
      </w:pPr>
      <w:r>
        <w:t>(   в целях обеспечения доступа гражданина к содержащейся в федеральном   )</w:t>
      </w:r>
    </w:p>
    <w:p w:rsidR="00943501" w:rsidRDefault="00943501">
      <w:pPr>
        <w:pStyle w:val="ConsPlusNonformat"/>
      </w:pPr>
      <w:r>
        <w:t>(                 банке данных о детях информации о детях                 )</w:t>
      </w:r>
    </w:p>
    <w:p w:rsidR="00943501" w:rsidRDefault="00943501">
      <w:pPr>
        <w:pStyle w:val="ConsPlusNonformat"/>
      </w:pPr>
      <w:r>
        <w:t>(─────────────────────────────────────────────────────────────────────────)</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right"/>
        <w:rPr>
          <w:rFonts w:ascii="Calibri" w:hAnsi="Calibri" w:cs="Calibri"/>
        </w:rPr>
      </w:pPr>
      <w:bookmarkStart w:id="417" w:name="Par1753"/>
      <w:bookmarkEnd w:id="417"/>
    </w:p>
    <w:p w:rsidR="00943501" w:rsidRDefault="00943501">
      <w:pPr>
        <w:widowControl w:val="0"/>
        <w:autoSpaceDE w:val="0"/>
        <w:autoSpaceDN w:val="0"/>
        <w:adjustRightInd w:val="0"/>
        <w:spacing w:after="0" w:line="240" w:lineRule="auto"/>
        <w:jc w:val="right"/>
        <w:rPr>
          <w:rFonts w:ascii="Calibri" w:hAnsi="Calibri" w:cs="Calibri"/>
        </w:rPr>
        <w:sectPr w:rsidR="00943501">
          <w:pgSz w:w="11905" w:h="16838"/>
          <w:pgMar w:top="1134" w:right="850" w:bottom="850" w:left="1701" w:header="720" w:footer="720" w:gutter="0"/>
          <w:cols w:space="720"/>
          <w:noEndnote/>
        </w:sectPr>
      </w:pPr>
    </w:p>
    <w:p w:rsidR="00884921" w:rsidRDefault="00884921" w:rsidP="00884921">
      <w:pPr>
        <w:widowControl w:val="0"/>
        <w:autoSpaceDE w:val="0"/>
        <w:autoSpaceDN w:val="0"/>
        <w:adjustRightInd w:val="0"/>
        <w:spacing w:after="0" w:line="240" w:lineRule="auto"/>
        <w:jc w:val="right"/>
        <w:outlineLvl w:val="1"/>
        <w:rPr>
          <w:rFonts w:ascii="Calibri" w:hAnsi="Calibri" w:cs="Calibri"/>
        </w:rPr>
      </w:pPr>
      <w:r>
        <w:rPr>
          <w:rFonts w:ascii="Calibri" w:hAnsi="Calibri" w:cs="Calibri"/>
        </w:rPr>
        <w:lastRenderedPageBreak/>
        <w:t>Приложение N 19</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к Административному регламенту</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Министерства образования и науки</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 по исполнению</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функции федерального</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оператора государственного банка данных</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о детях, оставшихся без попечения</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родителей, и выдачи предварительных</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разрешений на усыновление детей</w:t>
      </w:r>
    </w:p>
    <w:p w:rsidR="0088492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в случаях, предусмотренных</w:t>
      </w:r>
    </w:p>
    <w:p w:rsidR="00943501" w:rsidRDefault="00884921" w:rsidP="00884921">
      <w:pPr>
        <w:widowControl w:val="0"/>
        <w:autoSpaceDE w:val="0"/>
        <w:autoSpaceDN w:val="0"/>
        <w:adjustRightInd w:val="0"/>
        <w:spacing w:after="0" w:line="240" w:lineRule="auto"/>
        <w:jc w:val="right"/>
        <w:rPr>
          <w:rFonts w:ascii="Calibri" w:hAnsi="Calibri" w:cs="Calibri"/>
        </w:rPr>
      </w:pPr>
      <w:r>
        <w:rPr>
          <w:rFonts w:ascii="Calibri" w:hAnsi="Calibri" w:cs="Calibri"/>
        </w:rPr>
        <w:t>законодательством Российской Федерации</w:t>
      </w:r>
    </w:p>
    <w:p w:rsidR="00943501" w:rsidRDefault="00943501">
      <w:pPr>
        <w:pStyle w:val="ConsPlusNonformat"/>
      </w:pPr>
      <w:bookmarkStart w:id="418" w:name="Par1765"/>
      <w:bookmarkEnd w:id="418"/>
      <w:r>
        <w:t xml:space="preserve">                                  Журнал</w:t>
      </w:r>
    </w:p>
    <w:p w:rsidR="00943501" w:rsidRDefault="00943501">
      <w:pPr>
        <w:pStyle w:val="ConsPlusNonformat"/>
      </w:pPr>
      <w:r>
        <w:t xml:space="preserve">           учета кандидатов в усыновители, опекуны (попечители),</w:t>
      </w:r>
    </w:p>
    <w:p w:rsidR="00943501" w:rsidRDefault="00943501">
      <w:pPr>
        <w:pStyle w:val="ConsPlusNonformat"/>
      </w:pPr>
      <w:r>
        <w:t xml:space="preserve">              приемные родители, граждан Российской Федерации</w:t>
      </w:r>
    </w:p>
    <w:p w:rsidR="00943501" w:rsidRDefault="00943501">
      <w:pPr>
        <w:pStyle w:val="ConsPlusNonformat"/>
      </w:pPr>
    </w:p>
    <w:p w:rsidR="00943501" w:rsidRDefault="00943501">
      <w:pPr>
        <w:pStyle w:val="ConsPlusNonformat"/>
      </w:pPr>
      <w:r>
        <w:t xml:space="preserve">                          Начат: ________________</w:t>
      </w:r>
    </w:p>
    <w:p w:rsidR="00943501" w:rsidRDefault="00943501">
      <w:pPr>
        <w:pStyle w:val="ConsPlusNonformat"/>
      </w:pPr>
      <w:r>
        <w:t xml:space="preserve">                          Окончен: ______________</w:t>
      </w:r>
    </w:p>
    <w:p w:rsidR="00943501" w:rsidRDefault="00943501">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600"/>
        <w:gridCol w:w="1200"/>
        <w:gridCol w:w="1440"/>
        <w:gridCol w:w="1320"/>
        <w:gridCol w:w="1560"/>
        <w:gridCol w:w="1440"/>
        <w:gridCol w:w="1440"/>
        <w:gridCol w:w="1560"/>
        <w:gridCol w:w="1800"/>
        <w:gridCol w:w="1800"/>
        <w:gridCol w:w="1200"/>
      </w:tblGrid>
      <w:tr w:rsidR="00943501">
        <w:trPr>
          <w:tblCellSpacing w:w="5" w:type="nil"/>
        </w:trPr>
        <w:tc>
          <w:tcPr>
            <w:tcW w:w="60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N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п/п</w:t>
            </w:r>
          </w:p>
        </w:tc>
        <w:tc>
          <w:tcPr>
            <w:tcW w:w="120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Ф.И.О.,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дата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рождения</w:t>
            </w:r>
          </w:p>
        </w:tc>
        <w:tc>
          <w:tcPr>
            <w:tcW w:w="144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Место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жительства</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(адрес,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телефон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(рабочий,</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домашний)</w:t>
            </w:r>
          </w:p>
        </w:tc>
        <w:tc>
          <w:tcPr>
            <w:tcW w:w="132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Семейное</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положение</w:t>
            </w:r>
          </w:p>
        </w:tc>
        <w:tc>
          <w:tcPr>
            <w:tcW w:w="156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Заключение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возможности</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быть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кандидатом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усыновители</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(кем 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когда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выдано)  </w:t>
            </w:r>
          </w:p>
        </w:tc>
        <w:tc>
          <w:tcPr>
            <w:tcW w:w="144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Дата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постановки</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на учет </w:t>
            </w:r>
          </w:p>
        </w:tc>
        <w:tc>
          <w:tcPr>
            <w:tcW w:w="144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Пожелания</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по подбору</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ребенка </w:t>
            </w:r>
          </w:p>
        </w:tc>
        <w:tc>
          <w:tcPr>
            <w:tcW w:w="156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Сведения 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выдаче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направления</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для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посещения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ребенка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(Ф.И.О.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ребенка,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учреждение,</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 котором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он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находится) </w:t>
            </w:r>
          </w:p>
        </w:tc>
        <w:tc>
          <w:tcPr>
            <w:tcW w:w="180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Сведения 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выдаче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направления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для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посещения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другого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ребенка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(Ф.И.О.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ребенка,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учреждение,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 котором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он находится)</w:t>
            </w:r>
          </w:p>
        </w:tc>
        <w:tc>
          <w:tcPr>
            <w:tcW w:w="180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Подпись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кандидатов в</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усыновители,</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опекуны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(попечители),</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приемные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родители 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дата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получения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направления </w:t>
            </w:r>
          </w:p>
        </w:tc>
        <w:tc>
          <w:tcPr>
            <w:tcW w:w="120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Дата 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причины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снятия с</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учета  </w:t>
            </w:r>
          </w:p>
        </w:tc>
      </w:tr>
      <w:tr w:rsidR="00943501">
        <w:trPr>
          <w:tblCellSpacing w:w="5" w:type="nil"/>
        </w:trPr>
        <w:tc>
          <w:tcPr>
            <w:tcW w:w="6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2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4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3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5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4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4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56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8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8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2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r>
    </w:tbl>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Pr="00884921" w:rsidRDefault="00943501">
      <w:pPr>
        <w:widowControl w:val="0"/>
        <w:autoSpaceDE w:val="0"/>
        <w:autoSpaceDN w:val="0"/>
        <w:adjustRightInd w:val="0"/>
        <w:spacing w:after="0" w:line="240" w:lineRule="auto"/>
        <w:jc w:val="right"/>
        <w:outlineLvl w:val="1"/>
        <w:rPr>
          <w:rFonts w:ascii="Calibri" w:hAnsi="Calibri" w:cs="Calibri"/>
          <w:sz w:val="20"/>
          <w:szCs w:val="20"/>
        </w:rPr>
      </w:pPr>
      <w:bookmarkStart w:id="419" w:name="Par1793"/>
      <w:bookmarkEnd w:id="419"/>
      <w:r w:rsidRPr="00884921">
        <w:rPr>
          <w:rFonts w:ascii="Calibri" w:hAnsi="Calibri" w:cs="Calibri"/>
          <w:sz w:val="20"/>
          <w:szCs w:val="20"/>
        </w:rPr>
        <w:lastRenderedPageBreak/>
        <w:t>Приложение N 20</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к Административному регламенту</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Министерства образования и науки</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Российской Федерации по исполнению</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государственной функции федерального</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оператора государственного банка данных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 детях, оставшихся без попечения</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родителей, и выдачи предварительных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разрешений на усыновление детей</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в случаях, предусмотренных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законодательством Российской Федерации</w:t>
      </w:r>
    </w:p>
    <w:p w:rsidR="00943501" w:rsidRDefault="00943501">
      <w:pPr>
        <w:pStyle w:val="ConsPlusNonformat"/>
      </w:pPr>
      <w:bookmarkStart w:id="420" w:name="Par1805"/>
      <w:bookmarkEnd w:id="420"/>
      <w:r>
        <w:t xml:space="preserve">                                  Журнал</w:t>
      </w:r>
    </w:p>
    <w:p w:rsidR="00943501" w:rsidRDefault="00943501">
      <w:pPr>
        <w:pStyle w:val="ConsPlusNonformat"/>
      </w:pPr>
      <w:r>
        <w:t xml:space="preserve">       учета кандидатов в усыновители - иностранных граждан, граждан</w:t>
      </w:r>
    </w:p>
    <w:p w:rsidR="00943501" w:rsidRDefault="00943501">
      <w:pPr>
        <w:pStyle w:val="ConsPlusNonformat"/>
      </w:pPr>
      <w:r>
        <w:t xml:space="preserve">         Российской Федерации, постоянно проживающих за пределами</w:t>
      </w:r>
    </w:p>
    <w:p w:rsidR="00943501" w:rsidRDefault="00943501">
      <w:pPr>
        <w:pStyle w:val="ConsPlusNonformat"/>
      </w:pPr>
      <w:r>
        <w:t xml:space="preserve">           Российской Федерации, и лиц без гражданства и выдачи</w:t>
      </w:r>
    </w:p>
    <w:p w:rsidR="00943501" w:rsidRDefault="00943501">
      <w:pPr>
        <w:pStyle w:val="ConsPlusNonformat"/>
      </w:pPr>
      <w:r>
        <w:t xml:space="preserve">                            сведений о ребенке</w:t>
      </w:r>
    </w:p>
    <w:p w:rsidR="00943501" w:rsidRDefault="00943501">
      <w:pPr>
        <w:pStyle w:val="ConsPlusNonformat"/>
      </w:pPr>
    </w:p>
    <w:p w:rsidR="00943501" w:rsidRDefault="00943501">
      <w:pPr>
        <w:pStyle w:val="ConsPlusNonformat"/>
      </w:pPr>
      <w:r>
        <w:t xml:space="preserve">                          Начат: ______________</w:t>
      </w:r>
    </w:p>
    <w:p w:rsidR="00943501" w:rsidRDefault="00943501">
      <w:pPr>
        <w:pStyle w:val="ConsPlusNonformat"/>
      </w:pPr>
      <w:r>
        <w:t xml:space="preserve">                          Окончен: ____________</w:t>
      </w:r>
    </w:p>
    <w:p w:rsidR="00943501" w:rsidRDefault="00943501">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600"/>
        <w:gridCol w:w="1440"/>
        <w:gridCol w:w="1200"/>
        <w:gridCol w:w="1440"/>
        <w:gridCol w:w="840"/>
        <w:gridCol w:w="3480"/>
        <w:gridCol w:w="1440"/>
        <w:gridCol w:w="1440"/>
        <w:gridCol w:w="1920"/>
        <w:gridCol w:w="1560"/>
      </w:tblGrid>
      <w:tr w:rsidR="00943501">
        <w:trPr>
          <w:tblCellSpacing w:w="5" w:type="nil"/>
        </w:trPr>
        <w:tc>
          <w:tcPr>
            <w:tcW w:w="600" w:type="dxa"/>
            <w:vMerge w:val="restart"/>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N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п/п</w:t>
            </w:r>
          </w:p>
        </w:tc>
        <w:tc>
          <w:tcPr>
            <w:tcW w:w="1440" w:type="dxa"/>
            <w:vMerge w:val="restart"/>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Номер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анкеты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гражданина</w:t>
            </w:r>
          </w:p>
        </w:tc>
        <w:tc>
          <w:tcPr>
            <w:tcW w:w="1200" w:type="dxa"/>
            <w:vMerge w:val="restart"/>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Ф.И.О.,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дата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рождения</w:t>
            </w:r>
          </w:p>
        </w:tc>
        <w:tc>
          <w:tcPr>
            <w:tcW w:w="1440" w:type="dxa"/>
            <w:vMerge w:val="restart"/>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Страна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проживания</w:t>
            </w:r>
          </w:p>
        </w:tc>
        <w:tc>
          <w:tcPr>
            <w:tcW w:w="4320" w:type="dxa"/>
            <w:gridSpan w:val="2"/>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Форма обращения         </w:t>
            </w:r>
          </w:p>
        </w:tc>
        <w:tc>
          <w:tcPr>
            <w:tcW w:w="1440" w:type="dxa"/>
            <w:vMerge w:val="restart"/>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Дата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постановки</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на учет  </w:t>
            </w:r>
          </w:p>
        </w:tc>
        <w:tc>
          <w:tcPr>
            <w:tcW w:w="1440" w:type="dxa"/>
            <w:vMerge w:val="restart"/>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Дата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подбора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гражданину</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сведений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 ребенке </w:t>
            </w:r>
          </w:p>
        </w:tc>
        <w:tc>
          <w:tcPr>
            <w:tcW w:w="1920" w:type="dxa"/>
            <w:vMerge w:val="restart"/>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Информация 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выбранном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ребенке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(Ф.И.О.,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номер анкеты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ребенка, номер</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и дата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документа с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информацией 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ребенке, номер</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и дата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направления на</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посещения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ребенка) </w:t>
            </w:r>
            <w:hyperlink w:anchor="Par1834" w:history="1">
              <w:r>
                <w:rPr>
                  <w:rFonts w:ascii="Courier New" w:hAnsi="Courier New" w:cs="Courier New"/>
                  <w:color w:val="0000FF"/>
                  <w:sz w:val="20"/>
                  <w:szCs w:val="20"/>
                </w:rPr>
                <w:t>&lt;1&gt;</w:t>
              </w:r>
            </w:hyperlink>
          </w:p>
        </w:tc>
        <w:tc>
          <w:tcPr>
            <w:tcW w:w="1560" w:type="dxa"/>
            <w:vMerge w:val="restart"/>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Дата 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причины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прекращения</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учета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сведений 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гражданине </w:t>
            </w:r>
          </w:p>
        </w:tc>
      </w:tr>
      <w:tr w:rsidR="00943501">
        <w:trPr>
          <w:tblCellSpacing w:w="5" w:type="nil"/>
        </w:trPr>
        <w:tc>
          <w:tcPr>
            <w:tcW w:w="600" w:type="dxa"/>
            <w:vMerge/>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440" w:type="dxa"/>
            <w:vMerge/>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200" w:type="dxa"/>
            <w:vMerge/>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440" w:type="dxa"/>
            <w:vMerge/>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8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лично</w:t>
            </w:r>
          </w:p>
        </w:tc>
        <w:tc>
          <w:tcPr>
            <w:tcW w:w="348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через представительство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иностранного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государственного органа или</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организации по усыновлению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(удочерению) детей на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территории Российской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Федерации или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представительства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иностранной некоммерческой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неправительственной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организации, получивших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соответствующие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разрешения на территории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Российской Федерации    </w:t>
            </w:r>
          </w:p>
        </w:tc>
        <w:tc>
          <w:tcPr>
            <w:tcW w:w="1440" w:type="dxa"/>
            <w:vMerge/>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p>
        </w:tc>
        <w:tc>
          <w:tcPr>
            <w:tcW w:w="1440" w:type="dxa"/>
            <w:vMerge/>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p>
        </w:tc>
        <w:tc>
          <w:tcPr>
            <w:tcW w:w="1920" w:type="dxa"/>
            <w:vMerge/>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p>
        </w:tc>
        <w:tc>
          <w:tcPr>
            <w:tcW w:w="1560" w:type="dxa"/>
            <w:vMerge/>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p>
        </w:tc>
      </w:tr>
    </w:tbl>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421" w:name="Par1834"/>
      <w:bookmarkEnd w:id="421"/>
      <w:r>
        <w:rPr>
          <w:rFonts w:ascii="Calibri" w:hAnsi="Calibri" w:cs="Calibri"/>
        </w:rPr>
        <w:t>&lt;1&gt; Фамилия, имя, отчество ребенка заносятся в момент осуществления подбора ребенка, N и дата направления - после приезда кандидатов в усыновители и выдачи им направления в учреждение, в котором находится ребенок, для знакомства с ним.</w:t>
      </w:r>
    </w:p>
    <w:p w:rsidR="00943501" w:rsidRDefault="00943501">
      <w:pPr>
        <w:widowControl w:val="0"/>
        <w:autoSpaceDE w:val="0"/>
        <w:autoSpaceDN w:val="0"/>
        <w:adjustRightInd w:val="0"/>
        <w:spacing w:after="0" w:line="240" w:lineRule="auto"/>
        <w:jc w:val="center"/>
        <w:rPr>
          <w:rFonts w:ascii="Calibri" w:hAnsi="Calibri" w:cs="Calibri"/>
        </w:rPr>
      </w:pPr>
      <w:bookmarkStart w:id="422" w:name="Par1840"/>
      <w:bookmarkEnd w:id="422"/>
    </w:p>
    <w:p w:rsidR="00943501" w:rsidRDefault="00943501">
      <w:pPr>
        <w:widowControl w:val="0"/>
        <w:autoSpaceDE w:val="0"/>
        <w:autoSpaceDN w:val="0"/>
        <w:adjustRightInd w:val="0"/>
        <w:spacing w:after="0" w:line="240" w:lineRule="auto"/>
        <w:jc w:val="center"/>
        <w:rPr>
          <w:rFonts w:ascii="Calibri" w:hAnsi="Calibri" w:cs="Calibri"/>
        </w:rPr>
        <w:sectPr w:rsidR="00943501">
          <w:pgSz w:w="16838" w:h="11905" w:orient="landscape"/>
          <w:pgMar w:top="1701" w:right="1134" w:bottom="850" w:left="850" w:header="720" w:footer="720" w:gutter="0"/>
          <w:cols w:space="720"/>
          <w:noEndnote/>
        </w:sectPr>
      </w:pPr>
    </w:p>
    <w:p w:rsidR="00884921" w:rsidRPr="00884921" w:rsidRDefault="00884921" w:rsidP="00884921">
      <w:pPr>
        <w:widowControl w:val="0"/>
        <w:autoSpaceDE w:val="0"/>
        <w:autoSpaceDN w:val="0"/>
        <w:adjustRightInd w:val="0"/>
        <w:spacing w:after="0" w:line="240" w:lineRule="auto"/>
        <w:jc w:val="right"/>
        <w:outlineLvl w:val="1"/>
        <w:rPr>
          <w:rFonts w:ascii="Calibri" w:hAnsi="Calibri" w:cs="Calibri"/>
          <w:sz w:val="20"/>
          <w:szCs w:val="20"/>
        </w:rPr>
      </w:pPr>
      <w:r w:rsidRPr="00884921">
        <w:rPr>
          <w:rFonts w:ascii="Calibri" w:hAnsi="Calibri" w:cs="Calibri"/>
          <w:sz w:val="20"/>
          <w:szCs w:val="20"/>
        </w:rPr>
        <w:lastRenderedPageBreak/>
        <w:t>Приложение N 21</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к Административному регламенту</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Министерства образования и науки</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Российской Федерации по исполнению</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государственной функции федерального</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оператора государственного банка данных</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 детях, оставшихся без попечения</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родителей, и выдачи предварительных</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разрешений на усыновление детей</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в случаях, предусмотренных</w:t>
      </w:r>
    </w:p>
    <w:p w:rsidR="00884921" w:rsidRPr="00884921" w:rsidRDefault="00884921" w:rsidP="0088492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законодательством Российской Федерации</w:t>
      </w:r>
    </w:p>
    <w:p w:rsidR="00884921" w:rsidRPr="00884921" w:rsidRDefault="00884921" w:rsidP="00884921">
      <w:pPr>
        <w:widowControl w:val="0"/>
        <w:autoSpaceDE w:val="0"/>
        <w:autoSpaceDN w:val="0"/>
        <w:adjustRightInd w:val="0"/>
        <w:spacing w:after="0" w:line="240" w:lineRule="auto"/>
        <w:ind w:firstLine="540"/>
        <w:jc w:val="both"/>
        <w:rPr>
          <w:rFonts w:ascii="Calibri" w:hAnsi="Calibri" w:cs="Calibri"/>
          <w:sz w:val="20"/>
          <w:szCs w:val="20"/>
        </w:rPr>
      </w:pPr>
    </w:p>
    <w:p w:rsidR="00884921" w:rsidRDefault="00884921" w:rsidP="00884921">
      <w:pPr>
        <w:widowControl w:val="0"/>
        <w:autoSpaceDE w:val="0"/>
        <w:autoSpaceDN w:val="0"/>
        <w:adjustRightInd w:val="0"/>
        <w:spacing w:after="0" w:line="240" w:lineRule="auto"/>
        <w:jc w:val="center"/>
        <w:rPr>
          <w:rFonts w:ascii="Calibri" w:hAnsi="Calibri" w:cs="Calibri"/>
        </w:rPr>
      </w:pPr>
      <w:bookmarkStart w:id="423" w:name="Par1852"/>
      <w:bookmarkEnd w:id="423"/>
      <w:r>
        <w:rPr>
          <w:rFonts w:ascii="Calibri" w:hAnsi="Calibri" w:cs="Calibri"/>
        </w:rPr>
        <w:t>БЛОК-СХЕМА</w:t>
      </w:r>
    </w:p>
    <w:p w:rsidR="00884921" w:rsidRDefault="00884921" w:rsidP="00884921">
      <w:pPr>
        <w:widowControl w:val="0"/>
        <w:autoSpaceDE w:val="0"/>
        <w:autoSpaceDN w:val="0"/>
        <w:adjustRightInd w:val="0"/>
        <w:spacing w:after="0" w:line="240" w:lineRule="auto"/>
        <w:jc w:val="center"/>
        <w:rPr>
          <w:rFonts w:ascii="Calibri" w:hAnsi="Calibri" w:cs="Calibri"/>
        </w:rPr>
      </w:pPr>
      <w:r>
        <w:rPr>
          <w:rFonts w:ascii="Calibri" w:hAnsi="Calibri" w:cs="Calibri"/>
        </w:rPr>
        <w:t>ПОСЛЕДОВАТЕЛЬНОСТИ ДЕЙСТВИЙ ПРИ ИСПОЛНЕНИИ АДМИНИСТРАТИВНОЙ</w:t>
      </w:r>
    </w:p>
    <w:p w:rsidR="00884921" w:rsidRDefault="00884921" w:rsidP="00884921">
      <w:pPr>
        <w:widowControl w:val="0"/>
        <w:autoSpaceDE w:val="0"/>
        <w:autoSpaceDN w:val="0"/>
        <w:adjustRightInd w:val="0"/>
        <w:spacing w:after="0" w:line="240" w:lineRule="auto"/>
        <w:jc w:val="center"/>
        <w:rPr>
          <w:rFonts w:ascii="Calibri" w:hAnsi="Calibri" w:cs="Calibri"/>
        </w:rPr>
      </w:pPr>
      <w:r>
        <w:rPr>
          <w:rFonts w:ascii="Calibri" w:hAnsi="Calibri" w:cs="Calibri"/>
        </w:rPr>
        <w:t>ПРОЦЕДУРЫ ПО ПРЕДОСТАВЛЕНИЮ ГРАЖДАНАМ ИНФОРМАЦИИ О ДЕТЯХ,</w:t>
      </w:r>
    </w:p>
    <w:p w:rsidR="00943501" w:rsidRDefault="00884921" w:rsidP="00884921">
      <w:pPr>
        <w:widowControl w:val="0"/>
        <w:autoSpaceDE w:val="0"/>
        <w:autoSpaceDN w:val="0"/>
        <w:adjustRightInd w:val="0"/>
        <w:spacing w:after="0" w:line="240" w:lineRule="auto"/>
        <w:jc w:val="both"/>
        <w:rPr>
          <w:rFonts w:ascii="Calibri" w:hAnsi="Calibri" w:cs="Calibri"/>
        </w:rPr>
      </w:pPr>
      <w:r>
        <w:rPr>
          <w:rFonts w:ascii="Calibri" w:hAnsi="Calibri" w:cs="Calibri"/>
        </w:rPr>
        <w:t>ОСТАВШИХСЯ БЕЗ ПОПЕЧЕНИЯ РОДИТЕЛЕЙ</w:t>
      </w:r>
    </w:p>
    <w:p w:rsidR="00943501" w:rsidRDefault="00943501">
      <w:pPr>
        <w:pStyle w:val="ConsPlusNonformat"/>
      </w:pPr>
      <w:r>
        <w:t>(─────────────────────────────────────────────────────────────────────────)</w:t>
      </w:r>
    </w:p>
    <w:p w:rsidR="00943501" w:rsidRDefault="00943501">
      <w:pPr>
        <w:pStyle w:val="ConsPlusNonformat"/>
      </w:pPr>
      <w:r>
        <w:t>(    Занесение сведений о гражданине в федеральный банк данных о детях    )</w:t>
      </w:r>
    </w:p>
    <w:p w:rsidR="00943501" w:rsidRDefault="00943501">
      <w:pPr>
        <w:pStyle w:val="ConsPlusNonformat"/>
      </w:pPr>
      <w:r>
        <w:t xml:space="preserve">(        в порядке, установленном </w:t>
      </w:r>
      <w:hyperlink w:anchor="Par277" w:history="1">
        <w:r>
          <w:rPr>
            <w:color w:val="0000FF"/>
          </w:rPr>
          <w:t>пунктами 17.6</w:t>
        </w:r>
      </w:hyperlink>
      <w:r>
        <w:t xml:space="preserve"> - </w:t>
      </w:r>
      <w:hyperlink w:anchor="Par298" w:history="1">
        <w:r>
          <w:rPr>
            <w:color w:val="0000FF"/>
          </w:rPr>
          <w:t>18.8</w:t>
        </w:r>
      </w:hyperlink>
      <w:r>
        <w:t xml:space="preserve"> Регламента         )</w:t>
      </w:r>
    </w:p>
    <w:p w:rsidR="00943501" w:rsidRDefault="00943501">
      <w:pPr>
        <w:pStyle w:val="ConsPlusNonformat"/>
      </w:pPr>
      <w:r>
        <w:t>(────────────────────────────────────┬────────────────────────────────────)</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w:t>
      </w:r>
    </w:p>
    <w:p w:rsidR="00943501" w:rsidRDefault="00943501">
      <w:pPr>
        <w:pStyle w:val="ConsPlusNonformat"/>
      </w:pPr>
      <w:r>
        <w:t>│   Специалист, ответственный за прием граждан (далее в данной схеме -    │</w:t>
      </w:r>
    </w:p>
    <w:p w:rsidR="00943501" w:rsidRDefault="00943501">
      <w:pPr>
        <w:pStyle w:val="ConsPlusNonformat"/>
      </w:pPr>
      <w:r>
        <w:t>│   специалист), осуществляет поиск ребенка, оставшегося без попечения    │</w:t>
      </w:r>
    </w:p>
    <w:p w:rsidR="00943501" w:rsidRDefault="00943501">
      <w:pPr>
        <w:pStyle w:val="ConsPlusNonformat"/>
      </w:pPr>
      <w:r>
        <w:t>│родителей, в соответствии с требованиями, указанными в анкете гражданина │</w:t>
      </w:r>
    </w:p>
    <w:p w:rsidR="00943501" w:rsidRDefault="00943501">
      <w:pPr>
        <w:pStyle w:val="ConsPlusNonformat"/>
      </w:pPr>
      <w:r>
        <w:t>└────────────────────────────────────┬────────────────────────────────────┘</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w:t>
      </w:r>
    </w:p>
    <w:p w:rsidR="00943501" w:rsidRDefault="00943501">
      <w:pPr>
        <w:pStyle w:val="ConsPlusNonformat"/>
      </w:pPr>
      <w:r>
        <w:t>│      При подборе ребенка специалист направляет факсимильной связью      │</w:t>
      </w:r>
    </w:p>
    <w:p w:rsidR="00943501" w:rsidRDefault="00943501">
      <w:pPr>
        <w:pStyle w:val="ConsPlusNonformat"/>
      </w:pPr>
      <w:r>
        <w:t>│    региональному оператору запрос о наличии направления на посещение    │</w:t>
      </w:r>
    </w:p>
    <w:p w:rsidR="00943501" w:rsidRDefault="00943501">
      <w:pPr>
        <w:pStyle w:val="ConsPlusNonformat"/>
      </w:pPr>
      <w:r>
        <w:t>│выбранного ребенка, оставшегося без попечения родителей, выданного ранее │</w:t>
      </w:r>
    </w:p>
    <w:p w:rsidR="00943501" w:rsidRDefault="00943501">
      <w:pPr>
        <w:pStyle w:val="ConsPlusNonformat"/>
      </w:pPr>
      <w:r>
        <w:t>│    органом опеки и попечительства или региональным оператором другим    │</w:t>
      </w:r>
    </w:p>
    <w:p w:rsidR="00943501" w:rsidRDefault="00943501">
      <w:pPr>
        <w:pStyle w:val="ConsPlusNonformat"/>
      </w:pPr>
      <w:r>
        <w:t>│гражданам, а также об уточнении медицинского диагноза выбранного ребенка │</w:t>
      </w:r>
    </w:p>
    <w:p w:rsidR="00943501" w:rsidRDefault="00943501">
      <w:pPr>
        <w:pStyle w:val="ConsPlusNonformat"/>
      </w:pPr>
      <w:r>
        <w:t>└────────────────────────────────────┬────────────────────────────────────┘</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w:t>
      </w:r>
    </w:p>
    <w:p w:rsidR="00943501" w:rsidRDefault="00943501">
      <w:pPr>
        <w:pStyle w:val="ConsPlusNonformat"/>
      </w:pPr>
      <w:r>
        <w:t>│Региональный оператор факсимильной связью сообщает уточненный медицинский│</w:t>
      </w:r>
    </w:p>
    <w:p w:rsidR="00943501" w:rsidRDefault="00943501">
      <w:pPr>
        <w:pStyle w:val="ConsPlusNonformat"/>
      </w:pPr>
      <w:r>
        <w:t>│      диагноз ребенка, оставшегося без попечения родителей, а также      │</w:t>
      </w:r>
    </w:p>
    <w:p w:rsidR="00943501" w:rsidRDefault="00943501">
      <w:pPr>
        <w:pStyle w:val="ConsPlusNonformat"/>
      </w:pPr>
      <w:r>
        <w:t>│    подтверждает, что направление на посещение указанного ребенка не     │</w:t>
      </w:r>
    </w:p>
    <w:p w:rsidR="00943501" w:rsidRDefault="00943501">
      <w:pPr>
        <w:pStyle w:val="ConsPlusNonformat"/>
      </w:pPr>
      <w:r>
        <w:t>│    выдавалось другим гражданам, либо сообщает дату и номер выданного    │</w:t>
      </w:r>
    </w:p>
    <w:p w:rsidR="00943501" w:rsidRDefault="00943501">
      <w:pPr>
        <w:pStyle w:val="ConsPlusNonformat"/>
      </w:pPr>
      <w:r>
        <w:t>│                               направления                               │</w:t>
      </w:r>
    </w:p>
    <w:p w:rsidR="00943501" w:rsidRDefault="00943501">
      <w:pPr>
        <w:pStyle w:val="ConsPlusNonformat"/>
      </w:pPr>
      <w:r>
        <w:t>└────────────────────────────────────┬────────────────────────────────────┘</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┌─────────────&lt;Есть ранее выданное направление на посещение&gt;──────────────┐</w:t>
      </w:r>
    </w:p>
    <w:p w:rsidR="00943501" w:rsidRDefault="00943501">
      <w:pPr>
        <w:pStyle w:val="ConsPlusNonformat"/>
      </w:pPr>
      <w:r>
        <w:t>│     Нет     │ребенка, оставшегося без попечения родителей│      Да      │</w:t>
      </w:r>
    </w:p>
    <w:p w:rsidR="00943501" w:rsidRDefault="00943501">
      <w:pPr>
        <w:pStyle w:val="ConsPlusNonformat"/>
      </w:pPr>
      <w:r>
        <w:t>│             └──────────────────────\/────────────────────┘              │</w:t>
      </w:r>
    </w:p>
    <w:p w:rsidR="00943501" w:rsidRDefault="00943501">
      <w:pPr>
        <w:pStyle w:val="ConsPlusNonformat"/>
      </w:pPr>
      <w:r>
        <w:t>│                                                                         │</w:t>
      </w:r>
    </w:p>
    <w:p w:rsidR="00943501" w:rsidRDefault="00943501">
      <w:pPr>
        <w:pStyle w:val="ConsPlusNonformat"/>
      </w:pPr>
      <w:r>
        <w:t>│                                                                         │</w:t>
      </w:r>
    </w:p>
    <w:p w:rsidR="00943501" w:rsidRDefault="00943501">
      <w:pPr>
        <w:pStyle w:val="ConsPlusNonformat"/>
      </w:pPr>
      <w:r>
        <w:t>│                                                                         │</w:t>
      </w:r>
    </w:p>
    <w:p w:rsidR="00943501" w:rsidRDefault="00943501">
      <w:pPr>
        <w:pStyle w:val="ConsPlusNonformat"/>
      </w:pPr>
      <w:r>
        <w:t>│      ┌──────────────────────────────────────────────────────────┐       │</w:t>
      </w:r>
    </w:p>
    <w:p w:rsidR="00943501" w:rsidRDefault="00943501">
      <w:pPr>
        <w:pStyle w:val="ConsPlusNonformat"/>
      </w:pPr>
      <w:r>
        <w:t>│      │Специалист продолжает поиск другого ребенка в соответствии│       │</w:t>
      </w:r>
    </w:p>
    <w:p w:rsidR="00943501" w:rsidRDefault="00943501">
      <w:pPr>
        <w:pStyle w:val="ConsPlusNonformat"/>
      </w:pPr>
      <w:r>
        <w:t>│      │      с требованиями, указанными в анкете гражданина      │&lt;──────┘</w:t>
      </w:r>
    </w:p>
    <w:p w:rsidR="00943501" w:rsidRDefault="00943501">
      <w:pPr>
        <w:pStyle w:val="ConsPlusNonformat"/>
      </w:pPr>
      <w:r>
        <w:t>│      └──────────────────────────────────────────────────────────┘</w:t>
      </w:r>
    </w:p>
    <w:p w:rsidR="00943501" w:rsidRDefault="00943501">
      <w:pPr>
        <w:pStyle w:val="ConsPlusNonformat"/>
      </w:pPr>
      <w:r>
        <w:t>│</w:t>
      </w:r>
    </w:p>
    <w:p w:rsidR="00943501" w:rsidRDefault="00943501">
      <w:pPr>
        <w:pStyle w:val="ConsPlusNonformat"/>
      </w:pPr>
      <w:r>
        <w:t>│   ┌─────────────────────────────────────────────────────────────────┐</w:t>
      </w:r>
    </w:p>
    <w:p w:rsidR="00943501" w:rsidRDefault="00943501">
      <w:pPr>
        <w:pStyle w:val="ConsPlusNonformat"/>
      </w:pPr>
      <w:r>
        <w:t>│   │Специалист сообщает гражданину о подборе ребенка, оставшегося без│</w:t>
      </w:r>
    </w:p>
    <w:p w:rsidR="00943501" w:rsidRDefault="00943501">
      <w:pPr>
        <w:pStyle w:val="ConsPlusNonformat"/>
      </w:pPr>
      <w:r>
        <w:t>└──&gt;│ попечения родителей, и предлагает прибыть в Минобрнауки России  │</w:t>
      </w:r>
    </w:p>
    <w:p w:rsidR="00943501" w:rsidRDefault="00943501">
      <w:pPr>
        <w:pStyle w:val="ConsPlusNonformat"/>
      </w:pPr>
      <w:r>
        <w:t xml:space="preserve">    │            для ознакомления со сведениями о ребенке             │</w:t>
      </w:r>
    </w:p>
    <w:p w:rsidR="00943501" w:rsidRDefault="00943501">
      <w:pPr>
        <w:pStyle w:val="ConsPlusNonformat"/>
      </w:pPr>
      <w:r>
        <w:lastRenderedPageBreak/>
        <w:t xml:space="preserve">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  )</w:t>
      </w:r>
    </w:p>
    <w:p w:rsidR="00943501" w:rsidRDefault="00943501">
      <w:pPr>
        <w:pStyle w:val="ConsPlusNonformat"/>
      </w:pPr>
      <w:r>
        <w:t xml:space="preserve">                                     ──</w:t>
      </w:r>
    </w:p>
    <w:p w:rsidR="00943501" w:rsidRDefault="00943501">
      <w:pPr>
        <w:pStyle w:val="ConsPlusNonformat"/>
      </w:pPr>
    </w:p>
    <w:p w:rsidR="00943501" w:rsidRDefault="00943501">
      <w:pPr>
        <w:pStyle w:val="ConsPlusNonformat"/>
      </w:pPr>
      <w:r>
        <w:t xml:space="preserve">                                     ──</w:t>
      </w:r>
    </w:p>
    <w:p w:rsidR="00943501" w:rsidRDefault="00943501">
      <w:pPr>
        <w:pStyle w:val="ConsPlusNonformat"/>
      </w:pPr>
      <w:r>
        <w:t xml:space="preserve">                                    (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w:t>
      </w:r>
    </w:p>
    <w:p w:rsidR="00943501" w:rsidRDefault="00943501">
      <w:pPr>
        <w:pStyle w:val="ConsPlusNonformat"/>
      </w:pPr>
      <w:r>
        <w:t>│  Специалист предоставляет гражданину первый раздел анкеты и фотографию  │</w:t>
      </w:r>
    </w:p>
    <w:p w:rsidR="00943501" w:rsidRDefault="00943501">
      <w:pPr>
        <w:pStyle w:val="ConsPlusNonformat"/>
      </w:pPr>
      <w:r>
        <w:t>│    ребенка, оставшегося без попечения родителей, сведения о котором     │</w:t>
      </w:r>
    </w:p>
    <w:p w:rsidR="00943501" w:rsidRDefault="00943501">
      <w:pPr>
        <w:pStyle w:val="ConsPlusNonformat"/>
      </w:pPr>
      <w:r>
        <w:t>│                   соответствуют пожеланиям гражданина                   │</w:t>
      </w:r>
    </w:p>
    <w:p w:rsidR="00943501" w:rsidRDefault="00943501">
      <w:pPr>
        <w:pStyle w:val="ConsPlusNonformat"/>
      </w:pPr>
      <w:r>
        <w:t>└────────────────────────────────────┬────────────────────────────────────┘</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w:t>
      </w:r>
    </w:p>
    <w:p w:rsidR="00943501" w:rsidRDefault="00943501">
      <w:pPr>
        <w:pStyle w:val="ConsPlusNonformat"/>
      </w:pPr>
      <w:r>
        <w:t>│  После заполнения гражданином заявления об ознакомлении со сведениями   │</w:t>
      </w:r>
    </w:p>
    <w:p w:rsidR="00943501" w:rsidRDefault="00943501">
      <w:pPr>
        <w:pStyle w:val="ConsPlusNonformat"/>
      </w:pPr>
      <w:r>
        <w:t>│  о ребенке, подлежащем устройству в семью граждан, специалист готовит   │</w:t>
      </w:r>
    </w:p>
    <w:p w:rsidR="00943501" w:rsidRDefault="00943501">
      <w:pPr>
        <w:pStyle w:val="ConsPlusNonformat"/>
      </w:pPr>
      <w:r>
        <w:t>│         для выдачи гражданину направление на посещение ребенка          │</w:t>
      </w:r>
    </w:p>
    <w:p w:rsidR="00943501" w:rsidRDefault="00943501">
      <w:pPr>
        <w:pStyle w:val="ConsPlusNonformat"/>
      </w:pPr>
      <w:r>
        <w:t>└────────────────────────────────────┬────────────────────────────────────┘</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w:t>
      </w:r>
    </w:p>
    <w:p w:rsidR="00943501" w:rsidRDefault="00943501">
      <w:pPr>
        <w:pStyle w:val="ConsPlusNonformat"/>
      </w:pPr>
      <w:r>
        <w:t>(      Специалист выдает гражданину направление на посещение ребенка      )</w:t>
      </w:r>
    </w:p>
    <w:p w:rsidR="00943501" w:rsidRDefault="00943501">
      <w:pPr>
        <w:pStyle w:val="ConsPlusNonformat"/>
      </w:pPr>
      <w:r>
        <w:t>(   и информирует об этом регионального оператора по месту фактического   )</w:t>
      </w:r>
    </w:p>
    <w:p w:rsidR="00943501" w:rsidRDefault="00943501">
      <w:pPr>
        <w:pStyle w:val="ConsPlusNonformat"/>
      </w:pPr>
      <w:r>
        <w:t>(     нахождения указанного ребенка, высылая ему копию направления на     )</w:t>
      </w:r>
    </w:p>
    <w:p w:rsidR="00943501" w:rsidRDefault="00943501">
      <w:pPr>
        <w:pStyle w:val="ConsPlusNonformat"/>
      </w:pPr>
      <w:r>
        <w:t>(            посещение ребенка и других необходимых документов            )</w:t>
      </w:r>
    </w:p>
    <w:p w:rsidR="00943501" w:rsidRDefault="00943501">
      <w:pPr>
        <w:pStyle w:val="ConsPlusNonformat"/>
      </w:pPr>
      <w:r>
        <w:t>(─────────────────────────────────────────────────────────────────────────)</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sectPr w:rsidR="00884921">
          <w:pgSz w:w="11905" w:h="16838"/>
          <w:pgMar w:top="1134" w:right="850" w:bottom="850" w:left="1701" w:header="720" w:footer="720" w:gutter="0"/>
          <w:cols w:space="720"/>
          <w:noEndnote/>
        </w:sectPr>
      </w:pPr>
    </w:p>
    <w:p w:rsidR="00943501" w:rsidRDefault="00943501">
      <w:pPr>
        <w:widowControl w:val="0"/>
        <w:autoSpaceDE w:val="0"/>
        <w:autoSpaceDN w:val="0"/>
        <w:adjustRightInd w:val="0"/>
        <w:spacing w:after="0" w:line="240" w:lineRule="auto"/>
        <w:jc w:val="both"/>
        <w:rPr>
          <w:rFonts w:ascii="Calibri" w:hAnsi="Calibri" w:cs="Calibri"/>
        </w:rPr>
      </w:pPr>
    </w:p>
    <w:p w:rsidR="00943501" w:rsidRPr="00884921" w:rsidRDefault="00943501">
      <w:pPr>
        <w:widowControl w:val="0"/>
        <w:autoSpaceDE w:val="0"/>
        <w:autoSpaceDN w:val="0"/>
        <w:adjustRightInd w:val="0"/>
        <w:spacing w:after="0" w:line="240" w:lineRule="auto"/>
        <w:jc w:val="right"/>
        <w:outlineLvl w:val="1"/>
        <w:rPr>
          <w:rFonts w:ascii="Calibri" w:hAnsi="Calibri" w:cs="Calibri"/>
          <w:sz w:val="20"/>
          <w:szCs w:val="20"/>
        </w:rPr>
      </w:pPr>
      <w:bookmarkStart w:id="424" w:name="Par1941"/>
      <w:bookmarkEnd w:id="424"/>
      <w:r w:rsidRPr="00884921">
        <w:rPr>
          <w:rFonts w:ascii="Calibri" w:hAnsi="Calibri" w:cs="Calibri"/>
          <w:sz w:val="20"/>
          <w:szCs w:val="20"/>
        </w:rPr>
        <w:t>Приложение N 22</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к Административному регламенту</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Министерства образования и науки</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Российской Федерации по исполнению</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государственной функции федерального</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оператора государственного банка данных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 детях, оставшихся без попечения</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родителей, и выдачи предварительных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разрешений на усыновление детей</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в случаях, предусмотренных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законодательством Российской Федерации</w:t>
      </w:r>
    </w:p>
    <w:p w:rsidR="00943501" w:rsidRDefault="00943501">
      <w:pPr>
        <w:widowControl w:val="0"/>
        <w:autoSpaceDE w:val="0"/>
        <w:autoSpaceDN w:val="0"/>
        <w:adjustRightInd w:val="0"/>
        <w:spacing w:after="0" w:line="240" w:lineRule="auto"/>
        <w:jc w:val="right"/>
        <w:rPr>
          <w:rFonts w:ascii="Calibri" w:hAnsi="Calibri" w:cs="Calibri"/>
        </w:rPr>
      </w:pP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Форма</w:t>
      </w:r>
    </w:p>
    <w:p w:rsidR="00943501" w:rsidRPr="00884921" w:rsidRDefault="00943501">
      <w:pPr>
        <w:widowControl w:val="0"/>
        <w:autoSpaceDE w:val="0"/>
        <w:autoSpaceDN w:val="0"/>
        <w:adjustRightInd w:val="0"/>
        <w:spacing w:after="0" w:line="240" w:lineRule="auto"/>
        <w:jc w:val="both"/>
        <w:rPr>
          <w:rFonts w:ascii="Calibri" w:hAnsi="Calibri" w:cs="Calibri"/>
          <w:sz w:val="18"/>
          <w:szCs w:val="18"/>
        </w:rPr>
      </w:pPr>
    </w:p>
    <w:p w:rsidR="00943501" w:rsidRPr="00884921" w:rsidRDefault="00943501">
      <w:pPr>
        <w:pStyle w:val="ConsPlusNonformat"/>
        <w:rPr>
          <w:sz w:val="18"/>
          <w:szCs w:val="18"/>
        </w:rPr>
      </w:pPr>
      <w:r w:rsidRPr="00884921">
        <w:rPr>
          <w:sz w:val="18"/>
          <w:szCs w:val="18"/>
        </w:rPr>
        <w:t>Бланк  Минобрнауки России/органа      Фамилия, имя, отчество (при наличии)</w:t>
      </w:r>
    </w:p>
    <w:p w:rsidR="00943501" w:rsidRPr="00884921" w:rsidRDefault="00943501">
      <w:pPr>
        <w:pStyle w:val="ConsPlusNonformat"/>
        <w:rPr>
          <w:sz w:val="18"/>
          <w:szCs w:val="18"/>
        </w:rPr>
      </w:pPr>
      <w:r w:rsidRPr="00884921">
        <w:rPr>
          <w:sz w:val="18"/>
          <w:szCs w:val="18"/>
        </w:rPr>
        <w:t>исполнительной  власти субъектов      кандидатов в усыновители</w:t>
      </w:r>
    </w:p>
    <w:p w:rsidR="00943501" w:rsidRPr="00884921" w:rsidRDefault="00943501">
      <w:pPr>
        <w:pStyle w:val="ConsPlusNonformat"/>
        <w:rPr>
          <w:sz w:val="18"/>
          <w:szCs w:val="18"/>
        </w:rPr>
      </w:pPr>
      <w:r w:rsidRPr="00884921">
        <w:rPr>
          <w:sz w:val="18"/>
          <w:szCs w:val="18"/>
        </w:rPr>
        <w:t>Российской Федерации, на который</w:t>
      </w:r>
    </w:p>
    <w:p w:rsidR="00943501" w:rsidRPr="00884921" w:rsidRDefault="00943501">
      <w:pPr>
        <w:pStyle w:val="ConsPlusNonformat"/>
        <w:rPr>
          <w:sz w:val="18"/>
          <w:szCs w:val="18"/>
        </w:rPr>
      </w:pPr>
      <w:r w:rsidRPr="00884921">
        <w:rPr>
          <w:sz w:val="18"/>
          <w:szCs w:val="18"/>
        </w:rPr>
        <w:t>возложены  функции регионального</w:t>
      </w:r>
    </w:p>
    <w:p w:rsidR="00943501" w:rsidRPr="00884921" w:rsidRDefault="00943501">
      <w:pPr>
        <w:pStyle w:val="ConsPlusNonformat"/>
        <w:rPr>
          <w:sz w:val="18"/>
          <w:szCs w:val="18"/>
        </w:rPr>
      </w:pPr>
      <w:r w:rsidRPr="00884921">
        <w:rPr>
          <w:sz w:val="18"/>
          <w:szCs w:val="18"/>
        </w:rPr>
        <w:t>оператора государственного банка</w:t>
      </w:r>
    </w:p>
    <w:p w:rsidR="00943501" w:rsidRPr="00884921" w:rsidRDefault="00943501">
      <w:pPr>
        <w:pStyle w:val="ConsPlusNonformat"/>
        <w:rPr>
          <w:sz w:val="18"/>
          <w:szCs w:val="18"/>
        </w:rPr>
      </w:pPr>
      <w:r w:rsidRPr="00884921">
        <w:rPr>
          <w:sz w:val="18"/>
          <w:szCs w:val="18"/>
        </w:rPr>
        <w:t>данных  о  детях, оставшихся без</w:t>
      </w:r>
    </w:p>
    <w:p w:rsidR="00943501" w:rsidRPr="00884921" w:rsidRDefault="00943501">
      <w:pPr>
        <w:pStyle w:val="ConsPlusNonformat"/>
        <w:rPr>
          <w:sz w:val="18"/>
          <w:szCs w:val="18"/>
        </w:rPr>
      </w:pPr>
      <w:r w:rsidRPr="00884921">
        <w:rPr>
          <w:sz w:val="18"/>
          <w:szCs w:val="18"/>
        </w:rPr>
        <w:t>попечения родителей</w:t>
      </w:r>
    </w:p>
    <w:p w:rsidR="00943501" w:rsidRPr="00884921" w:rsidRDefault="00943501">
      <w:pPr>
        <w:pStyle w:val="ConsPlusNonformat"/>
        <w:rPr>
          <w:sz w:val="18"/>
          <w:szCs w:val="18"/>
        </w:rPr>
      </w:pPr>
    </w:p>
    <w:p w:rsidR="00943501" w:rsidRPr="00884921" w:rsidRDefault="00943501">
      <w:pPr>
        <w:pStyle w:val="ConsPlusNonformat"/>
        <w:rPr>
          <w:sz w:val="18"/>
          <w:szCs w:val="18"/>
        </w:rPr>
      </w:pPr>
      <w:bookmarkStart w:id="425" w:name="Par1963"/>
      <w:bookmarkEnd w:id="425"/>
      <w:r w:rsidRPr="00884921">
        <w:rPr>
          <w:sz w:val="18"/>
          <w:szCs w:val="18"/>
        </w:rPr>
        <w:t xml:space="preserve">                          Производная информация</w:t>
      </w:r>
    </w:p>
    <w:p w:rsidR="00943501" w:rsidRPr="00884921" w:rsidRDefault="00943501">
      <w:pPr>
        <w:pStyle w:val="ConsPlusNonformat"/>
        <w:rPr>
          <w:sz w:val="18"/>
          <w:szCs w:val="18"/>
        </w:rPr>
      </w:pPr>
      <w:r w:rsidRPr="00884921">
        <w:rPr>
          <w:sz w:val="18"/>
          <w:szCs w:val="18"/>
        </w:rPr>
        <w:t xml:space="preserve">           о ребенке, подлежащем передаче на воспитание в семью</w:t>
      </w:r>
    </w:p>
    <w:p w:rsidR="00943501" w:rsidRPr="00884921" w:rsidRDefault="00943501">
      <w:pPr>
        <w:pStyle w:val="ConsPlusNonformat"/>
        <w:rPr>
          <w:sz w:val="18"/>
          <w:szCs w:val="18"/>
        </w:rPr>
      </w:pPr>
    </w:p>
    <w:p w:rsidR="00943501" w:rsidRPr="00884921" w:rsidRDefault="00943501">
      <w:pPr>
        <w:pStyle w:val="ConsPlusNonformat"/>
        <w:rPr>
          <w:sz w:val="18"/>
          <w:szCs w:val="18"/>
        </w:rPr>
      </w:pPr>
      <w:r w:rsidRPr="00884921">
        <w:rPr>
          <w:sz w:val="18"/>
          <w:szCs w:val="18"/>
        </w:rPr>
        <w:t>Имя ________________________________ Пол __________________________________</w:t>
      </w:r>
    </w:p>
    <w:p w:rsidR="00943501" w:rsidRPr="00884921" w:rsidRDefault="00943501">
      <w:pPr>
        <w:pStyle w:val="ConsPlusNonformat"/>
        <w:rPr>
          <w:sz w:val="18"/>
          <w:szCs w:val="18"/>
        </w:rPr>
      </w:pPr>
      <w:r w:rsidRPr="00884921">
        <w:rPr>
          <w:sz w:val="18"/>
          <w:szCs w:val="18"/>
        </w:rPr>
        <w:t>Месяц, год рождения _______________________________________________________</w:t>
      </w:r>
    </w:p>
    <w:p w:rsidR="00943501" w:rsidRPr="00884921" w:rsidRDefault="00943501">
      <w:pPr>
        <w:pStyle w:val="ConsPlusNonformat"/>
        <w:rPr>
          <w:sz w:val="18"/>
          <w:szCs w:val="18"/>
        </w:rPr>
      </w:pPr>
      <w:r w:rsidRPr="00884921">
        <w:rPr>
          <w:sz w:val="18"/>
          <w:szCs w:val="18"/>
        </w:rPr>
        <w:t>Приметы ___________________________________________________________________</w:t>
      </w:r>
    </w:p>
    <w:p w:rsidR="00943501" w:rsidRPr="00884921" w:rsidRDefault="00943501">
      <w:pPr>
        <w:pStyle w:val="ConsPlusNonformat"/>
        <w:rPr>
          <w:sz w:val="18"/>
          <w:szCs w:val="18"/>
        </w:rPr>
      </w:pPr>
      <w:r w:rsidRPr="00884921">
        <w:rPr>
          <w:sz w:val="18"/>
          <w:szCs w:val="18"/>
        </w:rPr>
        <w:t xml:space="preserve">                             (цвет глаз, цвет волос)</w:t>
      </w:r>
    </w:p>
    <w:p w:rsidR="00943501" w:rsidRPr="00884921" w:rsidRDefault="00943501">
      <w:pPr>
        <w:pStyle w:val="ConsPlusNonformat"/>
        <w:rPr>
          <w:sz w:val="18"/>
          <w:szCs w:val="18"/>
        </w:rPr>
      </w:pPr>
      <w:r w:rsidRPr="00884921">
        <w:rPr>
          <w:sz w:val="18"/>
          <w:szCs w:val="18"/>
        </w:rPr>
        <w:t>Характерологические особенности ___________________________________________</w:t>
      </w:r>
    </w:p>
    <w:p w:rsidR="00943501" w:rsidRPr="00884921" w:rsidRDefault="00943501">
      <w:pPr>
        <w:pStyle w:val="ConsPlusNonformat"/>
        <w:rPr>
          <w:sz w:val="18"/>
          <w:szCs w:val="18"/>
        </w:rPr>
      </w:pPr>
      <w:r w:rsidRPr="00884921">
        <w:rPr>
          <w:sz w:val="18"/>
          <w:szCs w:val="18"/>
        </w:rPr>
        <w:t>Этническое происхождение __________________________________________________</w:t>
      </w:r>
    </w:p>
    <w:p w:rsidR="00943501" w:rsidRPr="00884921" w:rsidRDefault="00943501">
      <w:pPr>
        <w:pStyle w:val="ConsPlusNonformat"/>
        <w:rPr>
          <w:sz w:val="18"/>
          <w:szCs w:val="18"/>
        </w:rPr>
      </w:pPr>
      <w:r w:rsidRPr="00884921">
        <w:rPr>
          <w:sz w:val="18"/>
          <w:szCs w:val="18"/>
        </w:rPr>
        <w:t>Медицинское заключение о состоянии здоровья _______________________________</w:t>
      </w:r>
    </w:p>
    <w:p w:rsidR="00943501" w:rsidRPr="00884921" w:rsidRDefault="00943501">
      <w:pPr>
        <w:pStyle w:val="ConsPlusNonformat"/>
        <w:rPr>
          <w:sz w:val="18"/>
          <w:szCs w:val="18"/>
        </w:rPr>
      </w:pPr>
      <w:r w:rsidRPr="00884921">
        <w:rPr>
          <w:sz w:val="18"/>
          <w:szCs w:val="18"/>
        </w:rPr>
        <w:t>Физическое развитие _______________________________________________________</w:t>
      </w:r>
    </w:p>
    <w:p w:rsidR="00943501" w:rsidRPr="00884921" w:rsidRDefault="00943501">
      <w:pPr>
        <w:pStyle w:val="ConsPlusNonformat"/>
        <w:rPr>
          <w:sz w:val="18"/>
          <w:szCs w:val="18"/>
        </w:rPr>
      </w:pPr>
      <w:r w:rsidRPr="00884921">
        <w:rPr>
          <w:sz w:val="18"/>
          <w:szCs w:val="18"/>
        </w:rPr>
        <w:t>Умственное развитие _______________________________________________________</w:t>
      </w:r>
    </w:p>
    <w:p w:rsidR="00943501" w:rsidRPr="00884921" w:rsidRDefault="00943501">
      <w:pPr>
        <w:pStyle w:val="ConsPlusNonformat"/>
        <w:rPr>
          <w:sz w:val="18"/>
          <w:szCs w:val="18"/>
        </w:rPr>
      </w:pPr>
    </w:p>
    <w:p w:rsidR="00943501" w:rsidRPr="00884921" w:rsidRDefault="00943501">
      <w:pPr>
        <w:pStyle w:val="ConsPlusNonformat"/>
        <w:rPr>
          <w:sz w:val="18"/>
          <w:szCs w:val="18"/>
        </w:rPr>
      </w:pPr>
      <w:r w:rsidRPr="00884921">
        <w:rPr>
          <w:sz w:val="18"/>
          <w:szCs w:val="18"/>
        </w:rPr>
        <w:t>Сведения о родителях</w:t>
      </w:r>
    </w:p>
    <w:p w:rsidR="00943501" w:rsidRPr="00884921" w:rsidRDefault="00943501">
      <w:pPr>
        <w:pStyle w:val="ConsPlusNonformat"/>
        <w:rPr>
          <w:sz w:val="18"/>
          <w:szCs w:val="18"/>
        </w:rPr>
      </w:pPr>
      <w:r w:rsidRPr="00884921">
        <w:rPr>
          <w:sz w:val="18"/>
          <w:szCs w:val="18"/>
        </w:rPr>
        <w:t>Мать                                    Отец</w:t>
      </w:r>
    </w:p>
    <w:p w:rsidR="00943501" w:rsidRPr="00884921" w:rsidRDefault="00943501">
      <w:pPr>
        <w:pStyle w:val="ConsPlusNonformat"/>
        <w:rPr>
          <w:sz w:val="18"/>
          <w:szCs w:val="18"/>
        </w:rPr>
      </w:pPr>
      <w:r w:rsidRPr="00884921">
        <w:rPr>
          <w:sz w:val="18"/>
          <w:szCs w:val="18"/>
        </w:rPr>
        <w:t>год рождения ________________________   год рождения ______________________</w:t>
      </w:r>
    </w:p>
    <w:p w:rsidR="00943501" w:rsidRPr="00884921" w:rsidRDefault="00943501">
      <w:pPr>
        <w:pStyle w:val="ConsPlusNonformat"/>
        <w:rPr>
          <w:sz w:val="18"/>
          <w:szCs w:val="18"/>
        </w:rPr>
      </w:pPr>
      <w:r w:rsidRPr="00884921">
        <w:rPr>
          <w:sz w:val="18"/>
          <w:szCs w:val="18"/>
        </w:rPr>
        <w:t>гражданство _________________________   гражданство _______________________</w:t>
      </w:r>
    </w:p>
    <w:p w:rsidR="00943501" w:rsidRPr="00884921" w:rsidRDefault="00943501">
      <w:pPr>
        <w:pStyle w:val="ConsPlusNonformat"/>
        <w:rPr>
          <w:sz w:val="18"/>
          <w:szCs w:val="18"/>
        </w:rPr>
      </w:pPr>
      <w:r w:rsidRPr="00884921">
        <w:rPr>
          <w:sz w:val="18"/>
          <w:szCs w:val="18"/>
        </w:rPr>
        <w:t>состояние здоровья __________________   состояние здоровья ________________</w:t>
      </w:r>
    </w:p>
    <w:p w:rsidR="00943501" w:rsidRPr="00884921" w:rsidRDefault="00943501">
      <w:pPr>
        <w:pStyle w:val="ConsPlusNonformat"/>
        <w:rPr>
          <w:sz w:val="18"/>
          <w:szCs w:val="18"/>
        </w:rPr>
      </w:pPr>
      <w:r w:rsidRPr="00884921">
        <w:rPr>
          <w:sz w:val="18"/>
          <w:szCs w:val="18"/>
        </w:rPr>
        <w:t xml:space="preserve">                     (нормальное,                            (нормальное,</w:t>
      </w:r>
    </w:p>
    <w:p w:rsidR="00943501" w:rsidRPr="00884921" w:rsidRDefault="00943501">
      <w:pPr>
        <w:pStyle w:val="ConsPlusNonformat"/>
        <w:rPr>
          <w:sz w:val="18"/>
          <w:szCs w:val="18"/>
        </w:rPr>
      </w:pPr>
      <w:r w:rsidRPr="00884921">
        <w:rPr>
          <w:sz w:val="18"/>
          <w:szCs w:val="18"/>
        </w:rPr>
        <w:t>хронич.                                 хронич.</w:t>
      </w:r>
    </w:p>
    <w:p w:rsidR="00943501" w:rsidRPr="00884921" w:rsidRDefault="00943501">
      <w:pPr>
        <w:pStyle w:val="ConsPlusNonformat"/>
        <w:rPr>
          <w:sz w:val="18"/>
          <w:szCs w:val="18"/>
        </w:rPr>
      </w:pPr>
      <w:r w:rsidRPr="00884921">
        <w:rPr>
          <w:sz w:val="18"/>
          <w:szCs w:val="18"/>
        </w:rPr>
        <w:t xml:space="preserve">                       болезни,                                болезни,</w:t>
      </w:r>
    </w:p>
    <w:p w:rsidR="00943501" w:rsidRPr="00884921" w:rsidRDefault="00943501">
      <w:pPr>
        <w:pStyle w:val="ConsPlusNonformat"/>
        <w:rPr>
          <w:sz w:val="18"/>
          <w:szCs w:val="18"/>
        </w:rPr>
      </w:pPr>
      <w:r w:rsidRPr="00884921">
        <w:rPr>
          <w:sz w:val="18"/>
          <w:szCs w:val="18"/>
        </w:rPr>
        <w:t xml:space="preserve">                     инвалидность)                           инвалидность)</w:t>
      </w:r>
    </w:p>
    <w:p w:rsidR="00943501" w:rsidRPr="00884921" w:rsidRDefault="00943501">
      <w:pPr>
        <w:pStyle w:val="ConsPlusNonformat"/>
        <w:rPr>
          <w:sz w:val="18"/>
          <w:szCs w:val="18"/>
        </w:rPr>
      </w:pPr>
    </w:p>
    <w:p w:rsidR="00943501" w:rsidRPr="00884921" w:rsidRDefault="00943501">
      <w:pPr>
        <w:pStyle w:val="ConsPlusNonformat"/>
        <w:rPr>
          <w:sz w:val="18"/>
          <w:szCs w:val="18"/>
        </w:rPr>
      </w:pPr>
      <w:r w:rsidRPr="00884921">
        <w:rPr>
          <w:sz w:val="18"/>
          <w:szCs w:val="18"/>
        </w:rPr>
        <w:t>принадлежность к определенной           принадлежность к определенной</w:t>
      </w:r>
    </w:p>
    <w:p w:rsidR="00943501" w:rsidRPr="00884921" w:rsidRDefault="00943501">
      <w:pPr>
        <w:pStyle w:val="ConsPlusNonformat"/>
        <w:rPr>
          <w:sz w:val="18"/>
          <w:szCs w:val="18"/>
        </w:rPr>
      </w:pPr>
      <w:r w:rsidRPr="00884921">
        <w:rPr>
          <w:sz w:val="18"/>
          <w:szCs w:val="18"/>
        </w:rPr>
        <w:t>религии и культуре __________________   религии и культуре ________________</w:t>
      </w:r>
    </w:p>
    <w:p w:rsidR="00943501" w:rsidRPr="00884921" w:rsidRDefault="00943501">
      <w:pPr>
        <w:pStyle w:val="ConsPlusNonformat"/>
        <w:rPr>
          <w:sz w:val="18"/>
          <w:szCs w:val="18"/>
        </w:rPr>
      </w:pPr>
      <w:r w:rsidRPr="00884921">
        <w:rPr>
          <w:sz w:val="18"/>
          <w:szCs w:val="18"/>
        </w:rPr>
        <w:t>род занятий _________________________   род занятий _______________________</w:t>
      </w:r>
    </w:p>
    <w:p w:rsidR="00943501" w:rsidRPr="00884921" w:rsidRDefault="00943501">
      <w:pPr>
        <w:pStyle w:val="ConsPlusNonformat"/>
        <w:rPr>
          <w:sz w:val="18"/>
          <w:szCs w:val="18"/>
        </w:rPr>
      </w:pPr>
    </w:p>
    <w:p w:rsidR="00943501" w:rsidRPr="00884921" w:rsidRDefault="00943501">
      <w:pPr>
        <w:pStyle w:val="ConsPlusNonformat"/>
        <w:rPr>
          <w:sz w:val="18"/>
          <w:szCs w:val="18"/>
        </w:rPr>
      </w:pPr>
      <w:r w:rsidRPr="00884921">
        <w:rPr>
          <w:sz w:val="18"/>
          <w:szCs w:val="18"/>
        </w:rPr>
        <w:t xml:space="preserve">    Причины отсутствия родительского попечения ____________________________</w:t>
      </w:r>
    </w:p>
    <w:p w:rsidR="00943501" w:rsidRPr="00884921" w:rsidRDefault="00943501">
      <w:pPr>
        <w:pStyle w:val="ConsPlusNonformat"/>
        <w:rPr>
          <w:sz w:val="18"/>
          <w:szCs w:val="18"/>
        </w:rPr>
      </w:pPr>
      <w:r w:rsidRPr="00884921">
        <w:rPr>
          <w:sz w:val="18"/>
          <w:szCs w:val="18"/>
        </w:rPr>
        <w:t>___________________________________________________________________________</w:t>
      </w:r>
    </w:p>
    <w:p w:rsidR="00943501" w:rsidRPr="00884921" w:rsidRDefault="00943501">
      <w:pPr>
        <w:pStyle w:val="ConsPlusNonformat"/>
        <w:rPr>
          <w:sz w:val="18"/>
          <w:szCs w:val="18"/>
        </w:rPr>
      </w:pPr>
      <w:r w:rsidRPr="00884921">
        <w:rPr>
          <w:sz w:val="18"/>
          <w:szCs w:val="18"/>
        </w:rPr>
        <w:t xml:space="preserve">      (решение суда о лишении родителя(лей) родительских прав и др.)</w:t>
      </w:r>
    </w:p>
    <w:p w:rsidR="00943501" w:rsidRPr="00884921" w:rsidRDefault="00943501">
      <w:pPr>
        <w:pStyle w:val="ConsPlusNonformat"/>
        <w:rPr>
          <w:sz w:val="18"/>
          <w:szCs w:val="18"/>
        </w:rPr>
      </w:pPr>
    </w:p>
    <w:p w:rsidR="00943501" w:rsidRPr="00884921" w:rsidRDefault="00943501">
      <w:pPr>
        <w:pStyle w:val="ConsPlusNonformat"/>
        <w:rPr>
          <w:sz w:val="18"/>
          <w:szCs w:val="18"/>
        </w:rPr>
      </w:pPr>
      <w:r w:rsidRPr="00884921">
        <w:rPr>
          <w:sz w:val="18"/>
          <w:szCs w:val="18"/>
        </w:rPr>
        <w:t>Сведения о несовершеннолетних братьях и сестрах:</w:t>
      </w:r>
    </w:p>
    <w:p w:rsidR="00943501" w:rsidRPr="00884921" w:rsidRDefault="00943501">
      <w:pPr>
        <w:pStyle w:val="ConsPlusNonformat"/>
        <w:rPr>
          <w:sz w:val="18"/>
          <w:szCs w:val="18"/>
        </w:rPr>
      </w:pPr>
      <w:r w:rsidRPr="00884921">
        <w:rPr>
          <w:sz w:val="18"/>
          <w:szCs w:val="18"/>
        </w:rPr>
        <w:t>Пол ________________ год рождения _________________________________________</w:t>
      </w:r>
    </w:p>
    <w:p w:rsidR="00943501" w:rsidRPr="00884921" w:rsidRDefault="00943501">
      <w:pPr>
        <w:pStyle w:val="ConsPlusNonformat"/>
        <w:rPr>
          <w:sz w:val="18"/>
          <w:szCs w:val="18"/>
        </w:rPr>
      </w:pPr>
      <w:r w:rsidRPr="00884921">
        <w:rPr>
          <w:sz w:val="18"/>
          <w:szCs w:val="18"/>
        </w:rPr>
        <w:t xml:space="preserve">    Воспитывается в семье, в учреждении для детей, оставшихся без попечения</w:t>
      </w:r>
    </w:p>
    <w:p w:rsidR="00943501" w:rsidRPr="00884921" w:rsidRDefault="00943501">
      <w:pPr>
        <w:pStyle w:val="ConsPlusNonformat"/>
        <w:rPr>
          <w:sz w:val="18"/>
          <w:szCs w:val="18"/>
        </w:rPr>
      </w:pPr>
      <w:r w:rsidRPr="00884921">
        <w:rPr>
          <w:sz w:val="18"/>
          <w:szCs w:val="18"/>
        </w:rPr>
        <w:t>родителей (ненужное зачеркнуть)</w:t>
      </w:r>
    </w:p>
    <w:p w:rsidR="00943501" w:rsidRPr="00884921" w:rsidRDefault="00943501">
      <w:pPr>
        <w:pStyle w:val="ConsPlusNonformat"/>
        <w:rPr>
          <w:sz w:val="18"/>
          <w:szCs w:val="18"/>
        </w:rPr>
      </w:pPr>
      <w:r w:rsidRPr="00884921">
        <w:rPr>
          <w:sz w:val="18"/>
          <w:szCs w:val="18"/>
        </w:rPr>
        <w:t>Другие известные совершеннолетние родственники</w:t>
      </w:r>
    </w:p>
    <w:p w:rsidR="00943501" w:rsidRPr="00884921" w:rsidRDefault="00943501">
      <w:pPr>
        <w:pStyle w:val="ConsPlusNonformat"/>
        <w:rPr>
          <w:sz w:val="18"/>
          <w:szCs w:val="18"/>
        </w:rPr>
      </w:pPr>
      <w:r w:rsidRPr="00884921">
        <w:rPr>
          <w:sz w:val="18"/>
          <w:szCs w:val="18"/>
        </w:rPr>
        <w:t>___________________________________________________________________________</w:t>
      </w:r>
    </w:p>
    <w:p w:rsidR="00943501" w:rsidRPr="00884921" w:rsidRDefault="00943501">
      <w:pPr>
        <w:pStyle w:val="ConsPlusNonformat"/>
        <w:rPr>
          <w:sz w:val="18"/>
          <w:szCs w:val="18"/>
        </w:rPr>
      </w:pPr>
      <w:r w:rsidRPr="00884921">
        <w:rPr>
          <w:sz w:val="18"/>
          <w:szCs w:val="18"/>
        </w:rPr>
        <w:t xml:space="preserve">       (степень родства, информация об их отказе принять ребенка на</w:t>
      </w:r>
    </w:p>
    <w:p w:rsidR="00943501" w:rsidRPr="00884921" w:rsidRDefault="00943501">
      <w:pPr>
        <w:pStyle w:val="ConsPlusNonformat"/>
        <w:rPr>
          <w:sz w:val="18"/>
          <w:szCs w:val="18"/>
        </w:rPr>
      </w:pPr>
      <w:r w:rsidRPr="00884921">
        <w:rPr>
          <w:sz w:val="18"/>
          <w:szCs w:val="18"/>
        </w:rPr>
        <w:t>___________________________________________________________________________</w:t>
      </w:r>
    </w:p>
    <w:p w:rsidR="00943501" w:rsidRPr="00884921" w:rsidRDefault="00943501">
      <w:pPr>
        <w:pStyle w:val="ConsPlusNonformat"/>
        <w:rPr>
          <w:sz w:val="18"/>
          <w:szCs w:val="18"/>
        </w:rPr>
      </w:pPr>
      <w:r w:rsidRPr="00884921">
        <w:rPr>
          <w:sz w:val="18"/>
          <w:szCs w:val="18"/>
        </w:rPr>
        <w:t xml:space="preserve">                         воспитание в свою семью)</w:t>
      </w:r>
    </w:p>
    <w:p w:rsidR="00943501" w:rsidRPr="00884921" w:rsidRDefault="00943501">
      <w:pPr>
        <w:pStyle w:val="ConsPlusNonformat"/>
        <w:rPr>
          <w:sz w:val="18"/>
          <w:szCs w:val="18"/>
        </w:rPr>
      </w:pPr>
      <w:r w:rsidRPr="00884921">
        <w:rPr>
          <w:sz w:val="18"/>
          <w:szCs w:val="18"/>
        </w:rPr>
        <w:t xml:space="preserve">    К  информации  прикладывается  фотография  ребенка (либо ее электронная</w:t>
      </w:r>
    </w:p>
    <w:p w:rsidR="00943501" w:rsidRPr="00884921" w:rsidRDefault="00943501">
      <w:pPr>
        <w:pStyle w:val="ConsPlusNonformat"/>
        <w:rPr>
          <w:sz w:val="18"/>
          <w:szCs w:val="18"/>
        </w:rPr>
      </w:pPr>
      <w:r w:rsidRPr="00884921">
        <w:rPr>
          <w:sz w:val="18"/>
          <w:szCs w:val="18"/>
        </w:rPr>
        <w:t>копия).</w:t>
      </w:r>
    </w:p>
    <w:p w:rsidR="00943501" w:rsidRPr="00884921" w:rsidRDefault="00943501">
      <w:pPr>
        <w:pStyle w:val="ConsPlusNonformat"/>
        <w:rPr>
          <w:sz w:val="18"/>
          <w:szCs w:val="18"/>
        </w:rPr>
      </w:pPr>
    </w:p>
    <w:p w:rsidR="00943501" w:rsidRPr="00884921" w:rsidRDefault="00943501">
      <w:pPr>
        <w:pStyle w:val="ConsPlusNonformat"/>
        <w:rPr>
          <w:sz w:val="18"/>
          <w:szCs w:val="18"/>
        </w:rPr>
      </w:pPr>
      <w:r w:rsidRPr="00884921">
        <w:rPr>
          <w:sz w:val="18"/>
          <w:szCs w:val="18"/>
        </w:rPr>
        <w:t>Должность                                   _______________________________</w:t>
      </w:r>
    </w:p>
    <w:p w:rsidR="00943501" w:rsidRPr="00884921" w:rsidRDefault="00943501">
      <w:pPr>
        <w:pStyle w:val="ConsPlusNonformat"/>
        <w:rPr>
          <w:sz w:val="18"/>
          <w:szCs w:val="18"/>
        </w:rPr>
      </w:pPr>
      <w:r w:rsidRPr="00884921">
        <w:rPr>
          <w:sz w:val="18"/>
          <w:szCs w:val="18"/>
        </w:rPr>
        <w:t xml:space="preserve">                                                 дата, подпись, Ф.И.О.</w:t>
      </w:r>
    </w:p>
    <w:p w:rsidR="00943501" w:rsidRPr="00884921" w:rsidRDefault="00943501">
      <w:pPr>
        <w:pStyle w:val="ConsPlusNonformat"/>
        <w:rPr>
          <w:sz w:val="18"/>
          <w:szCs w:val="18"/>
        </w:rPr>
      </w:pPr>
      <w:r w:rsidRPr="00884921">
        <w:rPr>
          <w:sz w:val="18"/>
          <w:szCs w:val="18"/>
        </w:rPr>
        <w:t xml:space="preserve">                                                         М.П.</w:t>
      </w:r>
    </w:p>
    <w:p w:rsidR="00943501" w:rsidRPr="00884921" w:rsidRDefault="00943501">
      <w:pPr>
        <w:widowControl w:val="0"/>
        <w:autoSpaceDE w:val="0"/>
        <w:autoSpaceDN w:val="0"/>
        <w:adjustRightInd w:val="0"/>
        <w:spacing w:after="0" w:line="240" w:lineRule="auto"/>
        <w:jc w:val="both"/>
        <w:rPr>
          <w:rFonts w:ascii="Calibri" w:hAnsi="Calibri" w:cs="Calibri"/>
          <w:sz w:val="18"/>
          <w:szCs w:val="18"/>
        </w:rPr>
      </w:pPr>
    </w:p>
    <w:p w:rsidR="00943501" w:rsidRPr="00884921" w:rsidRDefault="00943501">
      <w:pPr>
        <w:widowControl w:val="0"/>
        <w:autoSpaceDE w:val="0"/>
        <w:autoSpaceDN w:val="0"/>
        <w:adjustRightInd w:val="0"/>
        <w:spacing w:after="0" w:line="240" w:lineRule="auto"/>
        <w:jc w:val="right"/>
        <w:outlineLvl w:val="1"/>
        <w:rPr>
          <w:rFonts w:ascii="Calibri" w:hAnsi="Calibri" w:cs="Calibri"/>
          <w:sz w:val="20"/>
          <w:szCs w:val="20"/>
        </w:rPr>
      </w:pPr>
      <w:bookmarkStart w:id="426" w:name="Par2014"/>
      <w:bookmarkEnd w:id="426"/>
      <w:r w:rsidRPr="00884921">
        <w:rPr>
          <w:rFonts w:ascii="Calibri" w:hAnsi="Calibri" w:cs="Calibri"/>
          <w:sz w:val="20"/>
          <w:szCs w:val="20"/>
        </w:rPr>
        <w:t>Приложение N 23</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к Административному регламенту</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Министерства образования и науки</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Российской Федерации по исполнению</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государственной функции федерального</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оператора государственного банка данных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 детях, оставшихся без попечения</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родителей, и выдачи предварительных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разрешений на усыновление детей</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в случаях, предусмотренных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законодательством Российской Федерации</w:t>
      </w:r>
    </w:p>
    <w:p w:rsidR="00943501" w:rsidRDefault="00943501">
      <w:pPr>
        <w:widowControl w:val="0"/>
        <w:autoSpaceDE w:val="0"/>
        <w:autoSpaceDN w:val="0"/>
        <w:adjustRightInd w:val="0"/>
        <w:spacing w:after="0" w:line="240" w:lineRule="auto"/>
        <w:jc w:val="right"/>
        <w:rPr>
          <w:rFonts w:ascii="Calibri" w:hAnsi="Calibri" w:cs="Calibri"/>
        </w:rPr>
      </w:pP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Форма</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r>
        <w:t xml:space="preserve">                                              Федеральному/региональному</w:t>
      </w:r>
    </w:p>
    <w:p w:rsidR="00943501" w:rsidRDefault="00943501">
      <w:pPr>
        <w:pStyle w:val="ConsPlusNonformat"/>
      </w:pPr>
      <w:r>
        <w:t xml:space="preserve">                                              оператору государственного</w:t>
      </w:r>
    </w:p>
    <w:p w:rsidR="00943501" w:rsidRDefault="00943501">
      <w:pPr>
        <w:pStyle w:val="ConsPlusNonformat"/>
      </w:pPr>
      <w:r>
        <w:t xml:space="preserve">                                           банка данных о детях, оставшихся</w:t>
      </w:r>
    </w:p>
    <w:p w:rsidR="00943501" w:rsidRDefault="00943501">
      <w:pPr>
        <w:pStyle w:val="ConsPlusNonformat"/>
      </w:pPr>
      <w:r>
        <w:t xml:space="preserve">                                                без попечения родителей</w:t>
      </w:r>
    </w:p>
    <w:p w:rsidR="00943501" w:rsidRDefault="00943501">
      <w:pPr>
        <w:pStyle w:val="ConsPlusNonformat"/>
      </w:pPr>
      <w:r>
        <w:t xml:space="preserve">                                           от _____________________________</w:t>
      </w:r>
    </w:p>
    <w:p w:rsidR="00943501" w:rsidRDefault="00943501">
      <w:pPr>
        <w:pStyle w:val="ConsPlusNonformat"/>
      </w:pPr>
      <w:r>
        <w:t xml:space="preserve">                                                       (Ф.И.О.)</w:t>
      </w:r>
    </w:p>
    <w:p w:rsidR="00943501" w:rsidRDefault="00943501">
      <w:pPr>
        <w:pStyle w:val="ConsPlusNonformat"/>
      </w:pPr>
    </w:p>
    <w:p w:rsidR="00943501" w:rsidRDefault="00943501">
      <w:pPr>
        <w:pStyle w:val="ConsPlusNonformat"/>
      </w:pPr>
      <w:bookmarkStart w:id="427" w:name="Par2035"/>
      <w:bookmarkEnd w:id="427"/>
      <w:r>
        <w:t xml:space="preserve">                                 Заявление</w:t>
      </w:r>
    </w:p>
    <w:p w:rsidR="00943501" w:rsidRDefault="00943501">
      <w:pPr>
        <w:pStyle w:val="ConsPlusNonformat"/>
      </w:pPr>
      <w:r>
        <w:t xml:space="preserve">             об ознакомлении со сведениями о ребенке (детях),</w:t>
      </w:r>
    </w:p>
    <w:p w:rsidR="00943501" w:rsidRDefault="00943501">
      <w:pPr>
        <w:pStyle w:val="ConsPlusNonformat"/>
      </w:pPr>
      <w:r>
        <w:t xml:space="preserve">                 подлежащем(их) устройству в семью граждан</w:t>
      </w:r>
    </w:p>
    <w:p w:rsidR="00943501" w:rsidRDefault="00943501">
      <w:pPr>
        <w:pStyle w:val="ConsPlusNonformat"/>
      </w:pPr>
    </w:p>
    <w:p w:rsidR="00943501" w:rsidRDefault="00943501">
      <w:pPr>
        <w:pStyle w:val="ConsPlusNonformat"/>
      </w:pPr>
      <w:r>
        <w:t>Я, (мы) ___________________________________________________________________</w:t>
      </w:r>
    </w:p>
    <w:p w:rsidR="00943501" w:rsidRDefault="00943501">
      <w:pPr>
        <w:pStyle w:val="ConsPlusNonformat"/>
      </w:pPr>
      <w:r>
        <w:t xml:space="preserve">                                    (Ф.И.О.)</w:t>
      </w:r>
    </w:p>
    <w:p w:rsidR="00943501" w:rsidRDefault="00943501">
      <w:pPr>
        <w:pStyle w:val="ConsPlusNonformat"/>
      </w:pPr>
      <w:r>
        <w:t>ознакомлен(ы) с предложенными мне (нам) сведениями о ______________________</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(Ф.И.О., дата рождения ребенка/детей)</w:t>
      </w:r>
    </w:p>
    <w:p w:rsidR="00943501" w:rsidRDefault="00943501">
      <w:pPr>
        <w:pStyle w:val="ConsPlusNonformat"/>
      </w:pPr>
      <w:r>
        <w:t>___________________________________________________________________________</w:t>
      </w:r>
    </w:p>
    <w:p w:rsidR="00943501" w:rsidRDefault="00943501">
      <w:pPr>
        <w:pStyle w:val="ConsPlusNonformat"/>
      </w:pPr>
      <w:r>
        <w:t>для</w:t>
      </w:r>
    </w:p>
    <w:p w:rsidR="00943501" w:rsidRDefault="00943501">
      <w:pPr>
        <w:pStyle w:val="ConsPlusNonformat"/>
      </w:pPr>
      <w:r>
        <w:t>┌─┐</w:t>
      </w:r>
    </w:p>
    <w:p w:rsidR="00943501" w:rsidRDefault="00943501">
      <w:pPr>
        <w:pStyle w:val="ConsPlusNonformat"/>
      </w:pPr>
      <w:r>
        <w:t>│ │ оформления усыновления (удочерения)</w:t>
      </w:r>
    </w:p>
    <w:p w:rsidR="00943501" w:rsidRDefault="00943501">
      <w:pPr>
        <w:pStyle w:val="ConsPlusNonformat"/>
      </w:pPr>
      <w:r>
        <w:t>└─┘</w:t>
      </w:r>
    </w:p>
    <w:p w:rsidR="00943501" w:rsidRDefault="00943501">
      <w:pPr>
        <w:pStyle w:val="ConsPlusNonformat"/>
      </w:pPr>
      <w:r>
        <w:t>┌─┐</w:t>
      </w:r>
    </w:p>
    <w:p w:rsidR="00943501" w:rsidRDefault="00943501">
      <w:pPr>
        <w:pStyle w:val="ConsPlusNonformat"/>
      </w:pPr>
      <w:r>
        <w:t>│ │ оформления опеки (попечительства)</w:t>
      </w:r>
    </w:p>
    <w:p w:rsidR="00943501" w:rsidRDefault="00943501">
      <w:pPr>
        <w:pStyle w:val="ConsPlusNonformat"/>
      </w:pPr>
      <w:r>
        <w:t>└─┘</w:t>
      </w:r>
    </w:p>
    <w:p w:rsidR="00943501" w:rsidRDefault="00943501">
      <w:pPr>
        <w:pStyle w:val="ConsPlusNonformat"/>
      </w:pPr>
      <w:r>
        <w:t>┌─┐</w:t>
      </w:r>
    </w:p>
    <w:p w:rsidR="00943501" w:rsidRDefault="00943501">
      <w:pPr>
        <w:pStyle w:val="ConsPlusNonformat"/>
      </w:pPr>
      <w:r>
        <w:t>│ │ создания приемной семьи</w:t>
      </w:r>
    </w:p>
    <w:p w:rsidR="00943501" w:rsidRDefault="00943501">
      <w:pPr>
        <w:pStyle w:val="ConsPlusNonformat"/>
      </w:pPr>
      <w:r>
        <w:t>└─┘</w:t>
      </w:r>
    </w:p>
    <w:p w:rsidR="00943501" w:rsidRDefault="00943501">
      <w:pPr>
        <w:pStyle w:val="ConsPlusNonformat"/>
      </w:pPr>
      <w:r>
        <w:t>┌─┐</w:t>
      </w:r>
    </w:p>
    <w:p w:rsidR="00943501" w:rsidRDefault="00943501">
      <w:pPr>
        <w:pStyle w:val="ConsPlusNonformat"/>
      </w:pPr>
      <w:r>
        <w:t>│ │ Прошу(сим) выдать направление для посещения</w:t>
      </w:r>
    </w:p>
    <w:p w:rsidR="00943501" w:rsidRDefault="00943501">
      <w:pPr>
        <w:pStyle w:val="ConsPlusNonformat"/>
      </w:pPr>
      <w:r>
        <w:t>└─┘</w:t>
      </w:r>
    </w:p>
    <w:p w:rsidR="00943501" w:rsidRDefault="00943501">
      <w:pPr>
        <w:pStyle w:val="ConsPlusNonformat"/>
      </w:pPr>
      <w:r>
        <w:t>_______________________________________</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(Ф.И.О. ребенка)</w:t>
      </w:r>
    </w:p>
    <w:p w:rsidR="00943501" w:rsidRDefault="00943501">
      <w:pPr>
        <w:pStyle w:val="ConsPlusNonformat"/>
      </w:pPr>
      <w:r>
        <w:t>┌─┐</w:t>
      </w:r>
    </w:p>
    <w:p w:rsidR="00943501" w:rsidRDefault="00943501">
      <w:pPr>
        <w:pStyle w:val="ConsPlusNonformat"/>
      </w:pPr>
      <w:r>
        <w:t>│ │ Предложенные  сведения  о  ребенке не отвечают моим (нашим) пожеланиям,</w:t>
      </w:r>
    </w:p>
    <w:p w:rsidR="00943501" w:rsidRDefault="00943501">
      <w:pPr>
        <w:pStyle w:val="ConsPlusNonformat"/>
      </w:pPr>
      <w:r>
        <w:t>└─┘ прошу(сим) продолжить подбор ребенка.</w:t>
      </w:r>
    </w:p>
    <w:p w:rsidR="00943501" w:rsidRDefault="00943501">
      <w:pPr>
        <w:pStyle w:val="ConsPlusNonformat"/>
      </w:pPr>
    </w:p>
    <w:p w:rsidR="00943501" w:rsidRDefault="00943501">
      <w:pPr>
        <w:pStyle w:val="ConsPlusNonformat"/>
      </w:pPr>
      <w:r>
        <w:t xml:space="preserve">                                       __________________________</w:t>
      </w:r>
    </w:p>
    <w:p w:rsidR="00943501" w:rsidRDefault="00943501">
      <w:pPr>
        <w:pStyle w:val="ConsPlusNonformat"/>
      </w:pPr>
      <w:r>
        <w:t xml:space="preserve">                                             (подпись, дата)</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Pr="00884921" w:rsidRDefault="00943501">
      <w:pPr>
        <w:widowControl w:val="0"/>
        <w:autoSpaceDE w:val="0"/>
        <w:autoSpaceDN w:val="0"/>
        <w:adjustRightInd w:val="0"/>
        <w:spacing w:after="0" w:line="240" w:lineRule="auto"/>
        <w:jc w:val="right"/>
        <w:outlineLvl w:val="1"/>
        <w:rPr>
          <w:rFonts w:ascii="Calibri" w:hAnsi="Calibri" w:cs="Calibri"/>
          <w:sz w:val="20"/>
          <w:szCs w:val="20"/>
        </w:rPr>
      </w:pPr>
      <w:bookmarkStart w:id="428" w:name="Par2072"/>
      <w:bookmarkEnd w:id="428"/>
      <w:r w:rsidRPr="00884921">
        <w:rPr>
          <w:rFonts w:ascii="Calibri" w:hAnsi="Calibri" w:cs="Calibri"/>
          <w:sz w:val="20"/>
          <w:szCs w:val="20"/>
        </w:rPr>
        <w:lastRenderedPageBreak/>
        <w:t>Приложение N 24</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к Административному регламенту</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Министерства образования и науки</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Российской Федерации по исполнению</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государственной функции федерального</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оператора государственного банка данных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 детях, оставшихся без попечения</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родителей, и выдачи предварительных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разрешений на усыновление детей</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в случаях, предусмотренных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законодательством Российской Федерации</w:t>
      </w:r>
    </w:p>
    <w:p w:rsidR="00943501" w:rsidRDefault="00943501">
      <w:pPr>
        <w:widowControl w:val="0"/>
        <w:autoSpaceDE w:val="0"/>
        <w:autoSpaceDN w:val="0"/>
        <w:adjustRightInd w:val="0"/>
        <w:spacing w:after="0" w:line="240" w:lineRule="auto"/>
        <w:jc w:val="right"/>
        <w:rPr>
          <w:rFonts w:ascii="Calibri" w:hAnsi="Calibri" w:cs="Calibri"/>
        </w:rPr>
      </w:pP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Форма</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r>
        <w:t>Бланк органа, выдавшего направление         Директору (Главному врачу)</w:t>
      </w:r>
    </w:p>
    <w:p w:rsidR="00943501" w:rsidRDefault="00943501">
      <w:pPr>
        <w:pStyle w:val="ConsPlusNonformat"/>
      </w:pPr>
      <w:r>
        <w:t xml:space="preserve">    ___________________________        ____________________________________</w:t>
      </w:r>
    </w:p>
    <w:p w:rsidR="00943501" w:rsidRDefault="00943501">
      <w:pPr>
        <w:pStyle w:val="ConsPlusNonformat"/>
      </w:pPr>
      <w:r>
        <w:t xml:space="preserve">         (адрес и телефон)                    (наименование лечебно-</w:t>
      </w:r>
    </w:p>
    <w:p w:rsidR="00943501" w:rsidRDefault="00943501">
      <w:pPr>
        <w:pStyle w:val="ConsPlusNonformat"/>
      </w:pPr>
      <w:r>
        <w:t xml:space="preserve">    от _________ N ___________             профилактического учреждения,</w:t>
      </w:r>
    </w:p>
    <w:p w:rsidR="00943501" w:rsidRDefault="00943501">
      <w:pPr>
        <w:pStyle w:val="ConsPlusNonformat"/>
      </w:pPr>
      <w:r>
        <w:t xml:space="preserve">                                        учреждения для детей-сирот и детей,</w:t>
      </w:r>
    </w:p>
    <w:p w:rsidR="00943501" w:rsidRDefault="00943501">
      <w:pPr>
        <w:pStyle w:val="ConsPlusNonformat"/>
      </w:pPr>
      <w:r>
        <w:t xml:space="preserve">                                        оставшихся без попечения родителей)</w:t>
      </w:r>
    </w:p>
    <w:p w:rsidR="00943501" w:rsidRDefault="00943501">
      <w:pPr>
        <w:pStyle w:val="ConsPlusNonformat"/>
      </w:pPr>
      <w:r>
        <w:t xml:space="preserve">                                       ____________________________________</w:t>
      </w:r>
    </w:p>
    <w:p w:rsidR="00943501" w:rsidRDefault="00943501">
      <w:pPr>
        <w:pStyle w:val="ConsPlusNonformat"/>
      </w:pPr>
      <w:r>
        <w:t xml:space="preserve">                                         (Ф.И.О. руководителя учреждения)</w:t>
      </w:r>
    </w:p>
    <w:p w:rsidR="00943501" w:rsidRDefault="00943501">
      <w:pPr>
        <w:pStyle w:val="ConsPlusNonformat"/>
      </w:pPr>
    </w:p>
    <w:p w:rsidR="00943501" w:rsidRDefault="00943501">
      <w:pPr>
        <w:pStyle w:val="ConsPlusNonformat"/>
      </w:pPr>
      <w:bookmarkStart w:id="429" w:name="Par2095"/>
      <w:bookmarkEnd w:id="429"/>
      <w:r>
        <w:t xml:space="preserve">                     Направление на посещение ребенка</w:t>
      </w:r>
    </w:p>
    <w:p w:rsidR="00943501" w:rsidRDefault="00943501">
      <w:pPr>
        <w:pStyle w:val="ConsPlusNonformat"/>
      </w:pPr>
    </w:p>
    <w:p w:rsidR="00943501" w:rsidRDefault="00943501">
      <w:pPr>
        <w:pStyle w:val="ConsPlusNonformat"/>
      </w:pPr>
      <w:r>
        <w:t>Выдано кандидатам в усыновители ___________________________________________</w:t>
      </w:r>
    </w:p>
    <w:p w:rsidR="00943501" w:rsidRDefault="00943501">
      <w:pPr>
        <w:pStyle w:val="ConsPlusNonformat"/>
      </w:pPr>
      <w:r>
        <w:t xml:space="preserve">                                     (Ф.И.О. кандидатов в усыновители)</w:t>
      </w:r>
    </w:p>
    <w:p w:rsidR="00943501" w:rsidRDefault="00943501">
      <w:pPr>
        <w:pStyle w:val="ConsPlusNonformat"/>
      </w:pPr>
      <w:r>
        <w:t>гражданам ____________________________________________ на посещение ребенка</w:t>
      </w:r>
    </w:p>
    <w:p w:rsidR="00943501" w:rsidRDefault="00943501">
      <w:pPr>
        <w:pStyle w:val="ConsPlusNonformat"/>
      </w:pPr>
      <w:r>
        <w:t xml:space="preserve">                   (наименование государства)</w:t>
      </w:r>
    </w:p>
    <w:p w:rsidR="00943501" w:rsidRDefault="00943501">
      <w:pPr>
        <w:pStyle w:val="ConsPlusNonformat"/>
      </w:pPr>
      <w:r>
        <w:t>___________________________________________________________________________</w:t>
      </w:r>
    </w:p>
    <w:p w:rsidR="00943501" w:rsidRDefault="00943501">
      <w:pPr>
        <w:pStyle w:val="ConsPlusNonformat"/>
      </w:pPr>
      <w:r>
        <w:t>_______________________________________________________________________ для</w:t>
      </w:r>
    </w:p>
    <w:p w:rsidR="00943501" w:rsidRDefault="00943501">
      <w:pPr>
        <w:pStyle w:val="ConsPlusNonformat"/>
      </w:pPr>
      <w:r>
        <w:t xml:space="preserve">                     (Ф.И.О., год рождения ребенка)</w:t>
      </w:r>
    </w:p>
    <w:p w:rsidR="00943501" w:rsidRDefault="00943501">
      <w:pPr>
        <w:pStyle w:val="ConsPlusNonformat"/>
      </w:pPr>
      <w:r>
        <w:t>┌─┐</w:t>
      </w:r>
    </w:p>
    <w:p w:rsidR="00943501" w:rsidRDefault="00943501">
      <w:pPr>
        <w:pStyle w:val="ConsPlusNonformat"/>
      </w:pPr>
      <w:r>
        <w:t>│ │ оформления усыновления (удочерения)</w:t>
      </w:r>
    </w:p>
    <w:p w:rsidR="00943501" w:rsidRDefault="00943501">
      <w:pPr>
        <w:pStyle w:val="ConsPlusNonformat"/>
      </w:pPr>
      <w:r>
        <w:t>└─┘</w:t>
      </w:r>
    </w:p>
    <w:p w:rsidR="00943501" w:rsidRDefault="00943501">
      <w:pPr>
        <w:pStyle w:val="ConsPlusNonformat"/>
      </w:pPr>
      <w:r>
        <w:t>┌─┐</w:t>
      </w:r>
    </w:p>
    <w:p w:rsidR="00943501" w:rsidRDefault="00943501">
      <w:pPr>
        <w:pStyle w:val="ConsPlusNonformat"/>
      </w:pPr>
      <w:r>
        <w:t>│ │ оформления опеки (попечительства)</w:t>
      </w:r>
    </w:p>
    <w:p w:rsidR="00943501" w:rsidRDefault="00943501">
      <w:pPr>
        <w:pStyle w:val="ConsPlusNonformat"/>
      </w:pPr>
      <w:r>
        <w:t>└─┘</w:t>
      </w:r>
    </w:p>
    <w:p w:rsidR="00943501" w:rsidRDefault="00943501">
      <w:pPr>
        <w:pStyle w:val="ConsPlusNonformat"/>
      </w:pPr>
      <w:r>
        <w:t>┌─┐</w:t>
      </w:r>
    </w:p>
    <w:p w:rsidR="00943501" w:rsidRDefault="00943501">
      <w:pPr>
        <w:pStyle w:val="ConsPlusNonformat"/>
      </w:pPr>
      <w:r>
        <w:t>│ │ создания приемной семьи</w:t>
      </w:r>
    </w:p>
    <w:p w:rsidR="00943501" w:rsidRDefault="00943501">
      <w:pPr>
        <w:pStyle w:val="ConsPlusNonformat"/>
      </w:pPr>
      <w:r>
        <w:t>└─┘</w:t>
      </w:r>
    </w:p>
    <w:p w:rsidR="00943501" w:rsidRDefault="00943501">
      <w:pPr>
        <w:pStyle w:val="ConsPlusNonformat"/>
      </w:pPr>
    </w:p>
    <w:p w:rsidR="00943501" w:rsidRDefault="00943501">
      <w:pPr>
        <w:pStyle w:val="ConsPlusNonformat"/>
      </w:pPr>
      <w:r>
        <w:t>Сведения о принятом решении _______________________________________________.</w:t>
      </w:r>
    </w:p>
    <w:p w:rsidR="00943501" w:rsidRDefault="00943501">
      <w:pPr>
        <w:pStyle w:val="ConsPlusNonformat"/>
      </w:pPr>
      <w:r>
        <w:t xml:space="preserve">                                           (согласие, отказ)</w:t>
      </w:r>
    </w:p>
    <w:p w:rsidR="00943501" w:rsidRDefault="00943501">
      <w:pPr>
        <w:pStyle w:val="ConsPlusNonformat"/>
      </w:pPr>
    </w:p>
    <w:p w:rsidR="00943501" w:rsidRDefault="00943501">
      <w:pPr>
        <w:pStyle w:val="ConsPlusNonformat"/>
      </w:pPr>
      <w:r>
        <w:t xml:space="preserve">                                         __________________________________</w:t>
      </w:r>
    </w:p>
    <w:p w:rsidR="00943501" w:rsidRDefault="00943501">
      <w:pPr>
        <w:pStyle w:val="ConsPlusNonformat"/>
      </w:pPr>
      <w:r>
        <w:t xml:space="preserve">                                         (подписи кандидатов в усыновители)</w:t>
      </w:r>
    </w:p>
    <w:p w:rsidR="00943501" w:rsidRDefault="00943501">
      <w:pPr>
        <w:pStyle w:val="ConsPlusNonformat"/>
      </w:pPr>
    </w:p>
    <w:p w:rsidR="00943501" w:rsidRDefault="00943501">
      <w:pPr>
        <w:pStyle w:val="ConsPlusNonformat"/>
      </w:pPr>
      <w:r>
        <w:t>______________________________  _____________  ____________________________</w:t>
      </w:r>
    </w:p>
    <w:p w:rsidR="00943501" w:rsidRDefault="00943501">
      <w:pPr>
        <w:pStyle w:val="ConsPlusNonformat"/>
      </w:pPr>
      <w:r>
        <w:t xml:space="preserve">         (руководитель            (подпись)              (Ф.И.О.)</w:t>
      </w:r>
    </w:p>
    <w:p w:rsidR="00943501" w:rsidRDefault="00943501">
      <w:pPr>
        <w:pStyle w:val="ConsPlusNonformat"/>
      </w:pPr>
      <w:r>
        <w:t>органа, выдавшего направление)</w:t>
      </w:r>
    </w:p>
    <w:p w:rsidR="00943501" w:rsidRDefault="00943501">
      <w:pPr>
        <w:pStyle w:val="ConsPlusNonformat"/>
      </w:pPr>
    </w:p>
    <w:p w:rsidR="00943501" w:rsidRDefault="00943501">
      <w:pPr>
        <w:pStyle w:val="ConsPlusNonformat"/>
      </w:pPr>
      <w:r>
        <w:t xml:space="preserve">                                                                  М.П.</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Направление выдается при предъявлении документа, удостоверяющего личность, и действительно в течение десяти календарных дней.</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p>
    <w:p w:rsidR="00884921" w:rsidRDefault="0088492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Pr="00884921" w:rsidRDefault="00943501">
      <w:pPr>
        <w:widowControl w:val="0"/>
        <w:autoSpaceDE w:val="0"/>
        <w:autoSpaceDN w:val="0"/>
        <w:adjustRightInd w:val="0"/>
        <w:spacing w:after="0" w:line="240" w:lineRule="auto"/>
        <w:jc w:val="right"/>
        <w:outlineLvl w:val="1"/>
        <w:rPr>
          <w:rFonts w:ascii="Calibri" w:hAnsi="Calibri" w:cs="Calibri"/>
          <w:sz w:val="20"/>
          <w:szCs w:val="20"/>
        </w:rPr>
      </w:pPr>
      <w:bookmarkStart w:id="430" w:name="Par2132"/>
      <w:bookmarkEnd w:id="430"/>
      <w:r w:rsidRPr="00884921">
        <w:rPr>
          <w:rFonts w:ascii="Calibri" w:hAnsi="Calibri" w:cs="Calibri"/>
          <w:sz w:val="20"/>
          <w:szCs w:val="20"/>
        </w:rPr>
        <w:lastRenderedPageBreak/>
        <w:t>Приложение N 25</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к Административному регламенту</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Министерства образования и науки</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Российской Федерации по исполнению</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государственной функции федерального</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оператора государственного банка данных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 детях, оставшихся без попечения</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родителей, и выдачи предварительных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разрешений на усыновление детей</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в случаях, предусмотренных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законодательством Российской Федерации</w:t>
      </w:r>
    </w:p>
    <w:p w:rsidR="00943501" w:rsidRDefault="00943501">
      <w:pPr>
        <w:widowControl w:val="0"/>
        <w:autoSpaceDE w:val="0"/>
        <w:autoSpaceDN w:val="0"/>
        <w:adjustRightInd w:val="0"/>
        <w:spacing w:after="0" w:line="240" w:lineRule="auto"/>
        <w:jc w:val="right"/>
        <w:rPr>
          <w:rFonts w:ascii="Calibri" w:hAnsi="Calibri" w:cs="Calibri"/>
        </w:rPr>
      </w:pP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Форма</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r>
        <w:t xml:space="preserve">                                              Федеральному/региональному</w:t>
      </w:r>
    </w:p>
    <w:p w:rsidR="00943501" w:rsidRDefault="00943501">
      <w:pPr>
        <w:pStyle w:val="ConsPlusNonformat"/>
      </w:pPr>
      <w:r>
        <w:t xml:space="preserve">                                              оператору государственного</w:t>
      </w:r>
    </w:p>
    <w:p w:rsidR="00943501" w:rsidRDefault="00943501">
      <w:pPr>
        <w:pStyle w:val="ConsPlusNonformat"/>
      </w:pPr>
      <w:r>
        <w:t xml:space="preserve">                                           банка данных о детях, оставшихся</w:t>
      </w:r>
    </w:p>
    <w:p w:rsidR="00943501" w:rsidRDefault="00943501">
      <w:pPr>
        <w:pStyle w:val="ConsPlusNonformat"/>
      </w:pPr>
      <w:r>
        <w:t xml:space="preserve">                                                без попечения родителей</w:t>
      </w:r>
    </w:p>
    <w:p w:rsidR="00943501" w:rsidRDefault="00943501">
      <w:pPr>
        <w:pStyle w:val="ConsPlusNonformat"/>
      </w:pPr>
      <w:r>
        <w:t xml:space="preserve">                                           от _____________________________</w:t>
      </w:r>
    </w:p>
    <w:p w:rsidR="00943501" w:rsidRDefault="00943501">
      <w:pPr>
        <w:pStyle w:val="ConsPlusNonformat"/>
      </w:pPr>
      <w:r>
        <w:t xml:space="preserve">                                                       (Ф.И.О.)</w:t>
      </w:r>
    </w:p>
    <w:p w:rsidR="00943501" w:rsidRDefault="00943501">
      <w:pPr>
        <w:pStyle w:val="ConsPlusNonformat"/>
      </w:pPr>
    </w:p>
    <w:p w:rsidR="00943501" w:rsidRDefault="00943501">
      <w:pPr>
        <w:pStyle w:val="ConsPlusNonformat"/>
      </w:pPr>
      <w:bookmarkStart w:id="431" w:name="Par2153"/>
      <w:bookmarkEnd w:id="431"/>
      <w:r>
        <w:t xml:space="preserve">                                 Заявление</w:t>
      </w:r>
    </w:p>
    <w:p w:rsidR="00943501" w:rsidRDefault="00943501">
      <w:pPr>
        <w:pStyle w:val="ConsPlusNonformat"/>
      </w:pPr>
      <w:r>
        <w:t xml:space="preserve">                гражданина по результатам посещения ребенка</w:t>
      </w:r>
    </w:p>
    <w:p w:rsidR="00943501" w:rsidRDefault="00943501">
      <w:pPr>
        <w:pStyle w:val="ConsPlusNonformat"/>
      </w:pPr>
      <w:r>
        <w:t xml:space="preserve">                           и принятом им решении</w:t>
      </w:r>
    </w:p>
    <w:p w:rsidR="00943501" w:rsidRDefault="00943501">
      <w:pPr>
        <w:pStyle w:val="ConsPlusNonformat"/>
      </w:pPr>
    </w:p>
    <w:p w:rsidR="00943501" w:rsidRDefault="00943501">
      <w:pPr>
        <w:pStyle w:val="ConsPlusNonformat"/>
      </w:pPr>
      <w:r>
        <w:t xml:space="preserve">    Я (мы), ______________________________________________________________,</w:t>
      </w:r>
    </w:p>
    <w:p w:rsidR="00943501" w:rsidRDefault="00943501">
      <w:pPr>
        <w:pStyle w:val="ConsPlusNonformat"/>
      </w:pPr>
      <w:r>
        <w:t xml:space="preserve">                                    (Ф.И.О.)</w:t>
      </w:r>
    </w:p>
    <w:p w:rsidR="00943501" w:rsidRDefault="00943501">
      <w:pPr>
        <w:pStyle w:val="ConsPlusNonformat"/>
      </w:pPr>
      <w:r>
        <w:t>ознакомилась(лись) лично с ребенком _______________________________________</w:t>
      </w:r>
    </w:p>
    <w:p w:rsidR="00943501" w:rsidRDefault="00943501">
      <w:pPr>
        <w:pStyle w:val="ConsPlusNonformat"/>
      </w:pPr>
      <w:r>
        <w:t xml:space="preserve">                                                (Ф.И.О. ребенка)</w:t>
      </w:r>
    </w:p>
    <w:p w:rsidR="00943501" w:rsidRDefault="00943501">
      <w:pPr>
        <w:pStyle w:val="ConsPlusNonformat"/>
      </w:pPr>
      <w:r>
        <w:t>(направление ______________________________________________________________</w:t>
      </w:r>
    </w:p>
    <w:p w:rsidR="00943501" w:rsidRDefault="00943501">
      <w:pPr>
        <w:pStyle w:val="ConsPlusNonformat"/>
      </w:pPr>
      <w:r>
        <w:t xml:space="preserve">                       (наименование органа, выдавшего направление)</w:t>
      </w:r>
    </w:p>
    <w:p w:rsidR="00943501" w:rsidRDefault="00943501">
      <w:pPr>
        <w:pStyle w:val="ConsPlusNonformat"/>
      </w:pPr>
      <w:r>
        <w:t>от _________________________ N ________________________),</w:t>
      </w:r>
    </w:p>
    <w:p w:rsidR="00943501" w:rsidRDefault="00943501">
      <w:pPr>
        <w:pStyle w:val="ConsPlusNonformat"/>
      </w:pPr>
      <w:r>
        <w:t>с его личным делом, медицинской картой, ___________________________________</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(какие сведения были предоставлены дополнительно)</w:t>
      </w:r>
    </w:p>
    <w:p w:rsidR="00943501" w:rsidRDefault="00943501">
      <w:pPr>
        <w:pStyle w:val="ConsPlusNonformat"/>
      </w:pPr>
      <w:r>
        <w:t>┌─┐</w:t>
      </w:r>
    </w:p>
    <w:p w:rsidR="00943501" w:rsidRDefault="00943501">
      <w:pPr>
        <w:pStyle w:val="ConsPlusNonformat"/>
      </w:pPr>
      <w:r>
        <w:t>│ │ В связи с _____________________________________________________________</w:t>
      </w:r>
    </w:p>
    <w:p w:rsidR="00943501" w:rsidRDefault="00943501">
      <w:pPr>
        <w:pStyle w:val="ConsPlusNonformat"/>
      </w:pPr>
      <w:r>
        <w:t>└─┘                            (указываются причины)</w:t>
      </w:r>
    </w:p>
    <w:p w:rsidR="00943501" w:rsidRDefault="00943501">
      <w:pPr>
        <w:pStyle w:val="ConsPlusNonformat"/>
      </w:pPr>
      <w:r>
        <w:t>___________________________________________________________________________</w:t>
      </w:r>
    </w:p>
    <w:p w:rsidR="00943501" w:rsidRDefault="00943501">
      <w:pPr>
        <w:pStyle w:val="ConsPlusNonformat"/>
      </w:pPr>
      <w:r>
        <w:t>от  оформления  усыновления  (удочерения), опеки (попечительства), создания</w:t>
      </w:r>
    </w:p>
    <w:p w:rsidR="00943501" w:rsidRDefault="00943501">
      <w:pPr>
        <w:pStyle w:val="ConsPlusNonformat"/>
      </w:pPr>
      <w:r>
        <w:t>приемной семьи отказываюсь(емся)</w:t>
      </w:r>
    </w:p>
    <w:p w:rsidR="00943501" w:rsidRDefault="00943501">
      <w:pPr>
        <w:pStyle w:val="ConsPlusNonformat"/>
      </w:pPr>
      <w:r>
        <w:t>┌─┐</w:t>
      </w:r>
    </w:p>
    <w:p w:rsidR="00943501" w:rsidRDefault="00943501">
      <w:pPr>
        <w:pStyle w:val="ConsPlusNonformat"/>
      </w:pPr>
      <w:r>
        <w:t>│ │ Согласна(ны)   на   оформление    усыновления    (удочерения),    опеки</w:t>
      </w:r>
    </w:p>
    <w:p w:rsidR="00943501" w:rsidRDefault="00943501">
      <w:pPr>
        <w:pStyle w:val="ConsPlusNonformat"/>
      </w:pPr>
      <w:r>
        <w:t>└─┘ (попечительства), создание приемной семьи</w:t>
      </w:r>
    </w:p>
    <w:p w:rsidR="00943501" w:rsidRDefault="00943501">
      <w:pPr>
        <w:pStyle w:val="ConsPlusNonformat"/>
      </w:pPr>
    </w:p>
    <w:p w:rsidR="00943501" w:rsidRDefault="00943501">
      <w:pPr>
        <w:pStyle w:val="ConsPlusNonformat"/>
      </w:pPr>
      <w:r>
        <w:t xml:space="preserve">                                         ______________________</w:t>
      </w:r>
    </w:p>
    <w:p w:rsidR="00943501" w:rsidRDefault="00943501">
      <w:pPr>
        <w:pStyle w:val="ConsPlusNonformat"/>
      </w:pPr>
      <w:r>
        <w:t xml:space="preserve">                                             (подпись, дата)</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Pr="00884921" w:rsidRDefault="00943501">
      <w:pPr>
        <w:widowControl w:val="0"/>
        <w:autoSpaceDE w:val="0"/>
        <w:autoSpaceDN w:val="0"/>
        <w:adjustRightInd w:val="0"/>
        <w:spacing w:after="0" w:line="240" w:lineRule="auto"/>
        <w:jc w:val="right"/>
        <w:outlineLvl w:val="1"/>
        <w:rPr>
          <w:rFonts w:ascii="Calibri" w:hAnsi="Calibri" w:cs="Calibri"/>
          <w:sz w:val="18"/>
          <w:szCs w:val="18"/>
        </w:rPr>
      </w:pPr>
      <w:bookmarkStart w:id="432" w:name="Par2184"/>
      <w:bookmarkEnd w:id="432"/>
      <w:r w:rsidRPr="00884921">
        <w:rPr>
          <w:rFonts w:ascii="Calibri" w:hAnsi="Calibri" w:cs="Calibri"/>
          <w:sz w:val="18"/>
          <w:szCs w:val="18"/>
        </w:rPr>
        <w:lastRenderedPageBreak/>
        <w:t>Приложение N 26</w:t>
      </w: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к Административному регламенту</w:t>
      </w: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Министерства образования и науки</w:t>
      </w: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Российской Федерации по исполнению</w:t>
      </w: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государственной функции федерального</w:t>
      </w: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оператора государственного банка данных</w:t>
      </w: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о детях, оставшихся без попечения</w:t>
      </w: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родителей, и выдачи предварительных</w:t>
      </w: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разрешений на усыновление детей</w:t>
      </w: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в случаях, предусмотренных</w:t>
      </w:r>
    </w:p>
    <w:p w:rsidR="00943501" w:rsidRPr="00884921" w:rsidRDefault="00943501">
      <w:pPr>
        <w:widowControl w:val="0"/>
        <w:autoSpaceDE w:val="0"/>
        <w:autoSpaceDN w:val="0"/>
        <w:adjustRightInd w:val="0"/>
        <w:spacing w:after="0" w:line="240" w:lineRule="auto"/>
        <w:jc w:val="right"/>
        <w:rPr>
          <w:rFonts w:ascii="Calibri" w:hAnsi="Calibri" w:cs="Calibri"/>
          <w:sz w:val="18"/>
          <w:szCs w:val="18"/>
        </w:rPr>
      </w:pPr>
      <w:r w:rsidRPr="00884921">
        <w:rPr>
          <w:rFonts w:ascii="Calibri" w:hAnsi="Calibri" w:cs="Calibri"/>
          <w:sz w:val="18"/>
          <w:szCs w:val="18"/>
        </w:rPr>
        <w:t>законодательством Российской Федерации</w:t>
      </w:r>
    </w:p>
    <w:p w:rsidR="00943501" w:rsidRPr="00884921" w:rsidRDefault="00943501">
      <w:pPr>
        <w:widowControl w:val="0"/>
        <w:autoSpaceDE w:val="0"/>
        <w:autoSpaceDN w:val="0"/>
        <w:adjustRightInd w:val="0"/>
        <w:spacing w:after="0" w:line="240" w:lineRule="auto"/>
        <w:jc w:val="center"/>
        <w:rPr>
          <w:rFonts w:ascii="Calibri" w:hAnsi="Calibri" w:cs="Calibri"/>
          <w:sz w:val="17"/>
          <w:szCs w:val="17"/>
        </w:rPr>
      </w:pPr>
      <w:bookmarkStart w:id="433" w:name="Par2196"/>
      <w:bookmarkEnd w:id="433"/>
      <w:r w:rsidRPr="00884921">
        <w:rPr>
          <w:rFonts w:ascii="Calibri" w:hAnsi="Calibri" w:cs="Calibri"/>
          <w:sz w:val="17"/>
          <w:szCs w:val="17"/>
        </w:rPr>
        <w:t>БЛОК-СХЕМА</w:t>
      </w:r>
    </w:p>
    <w:p w:rsidR="00943501" w:rsidRPr="00884921" w:rsidRDefault="00943501">
      <w:pPr>
        <w:widowControl w:val="0"/>
        <w:autoSpaceDE w:val="0"/>
        <w:autoSpaceDN w:val="0"/>
        <w:adjustRightInd w:val="0"/>
        <w:spacing w:after="0" w:line="240" w:lineRule="auto"/>
        <w:jc w:val="center"/>
        <w:rPr>
          <w:rFonts w:ascii="Calibri" w:hAnsi="Calibri" w:cs="Calibri"/>
          <w:sz w:val="17"/>
          <w:szCs w:val="17"/>
        </w:rPr>
      </w:pPr>
      <w:r w:rsidRPr="00884921">
        <w:rPr>
          <w:rFonts w:ascii="Calibri" w:hAnsi="Calibri" w:cs="Calibri"/>
          <w:sz w:val="17"/>
          <w:szCs w:val="17"/>
        </w:rPr>
        <w:t>ПОСЛЕДОВАТЕЛЬНОСТИ ДЕЙСТВИЙ ПРИ ИСПОЛНЕНИИ</w:t>
      </w:r>
    </w:p>
    <w:p w:rsidR="00943501" w:rsidRPr="00884921" w:rsidRDefault="00943501">
      <w:pPr>
        <w:widowControl w:val="0"/>
        <w:autoSpaceDE w:val="0"/>
        <w:autoSpaceDN w:val="0"/>
        <w:adjustRightInd w:val="0"/>
        <w:spacing w:after="0" w:line="240" w:lineRule="auto"/>
        <w:jc w:val="center"/>
        <w:rPr>
          <w:rFonts w:ascii="Calibri" w:hAnsi="Calibri" w:cs="Calibri"/>
          <w:sz w:val="17"/>
          <w:szCs w:val="17"/>
        </w:rPr>
      </w:pPr>
      <w:r w:rsidRPr="00884921">
        <w:rPr>
          <w:rFonts w:ascii="Calibri" w:hAnsi="Calibri" w:cs="Calibri"/>
          <w:sz w:val="17"/>
          <w:szCs w:val="17"/>
        </w:rPr>
        <w:t>АДМИНИСТРАТИВНОЙ ПРОЦЕДУРЫ ПО ОКАЗАНИЮ СОДЕЙСТВИЯ</w:t>
      </w:r>
    </w:p>
    <w:p w:rsidR="00943501" w:rsidRPr="00884921" w:rsidRDefault="00943501">
      <w:pPr>
        <w:widowControl w:val="0"/>
        <w:autoSpaceDE w:val="0"/>
        <w:autoSpaceDN w:val="0"/>
        <w:adjustRightInd w:val="0"/>
        <w:spacing w:after="0" w:line="240" w:lineRule="auto"/>
        <w:jc w:val="center"/>
        <w:rPr>
          <w:rFonts w:ascii="Calibri" w:hAnsi="Calibri" w:cs="Calibri"/>
          <w:sz w:val="17"/>
          <w:szCs w:val="17"/>
        </w:rPr>
      </w:pPr>
      <w:r w:rsidRPr="00884921">
        <w:rPr>
          <w:rFonts w:ascii="Calibri" w:hAnsi="Calibri" w:cs="Calibri"/>
          <w:sz w:val="17"/>
          <w:szCs w:val="17"/>
        </w:rPr>
        <w:t>ГРАЖДАНАМ В СЛУЧАЕ ОТСУТСТВИЯ В ФЕДЕРАЛЬНОМ БАНКЕ ДАННЫХ</w:t>
      </w:r>
    </w:p>
    <w:p w:rsidR="00943501" w:rsidRPr="00884921" w:rsidRDefault="00943501">
      <w:pPr>
        <w:widowControl w:val="0"/>
        <w:autoSpaceDE w:val="0"/>
        <w:autoSpaceDN w:val="0"/>
        <w:adjustRightInd w:val="0"/>
        <w:spacing w:after="0" w:line="240" w:lineRule="auto"/>
        <w:jc w:val="center"/>
        <w:rPr>
          <w:rFonts w:ascii="Calibri" w:hAnsi="Calibri" w:cs="Calibri"/>
          <w:sz w:val="17"/>
          <w:szCs w:val="17"/>
        </w:rPr>
      </w:pPr>
      <w:r w:rsidRPr="00884921">
        <w:rPr>
          <w:rFonts w:ascii="Calibri" w:hAnsi="Calibri" w:cs="Calibri"/>
          <w:sz w:val="17"/>
          <w:szCs w:val="17"/>
        </w:rPr>
        <w:t>О ДЕТЯХ СВЕДЕНИЙ О РЕБЕНКЕ, СООТВЕТСТВУЮЩЕМ ИХ ПОЖЕЛАНИЯМ</w:t>
      </w:r>
    </w:p>
    <w:p w:rsidR="00943501" w:rsidRPr="00884921" w:rsidRDefault="00943501">
      <w:pPr>
        <w:widowControl w:val="0"/>
        <w:autoSpaceDE w:val="0"/>
        <w:autoSpaceDN w:val="0"/>
        <w:adjustRightInd w:val="0"/>
        <w:spacing w:after="0" w:line="240" w:lineRule="auto"/>
        <w:jc w:val="both"/>
        <w:rPr>
          <w:rFonts w:ascii="Calibri" w:hAnsi="Calibri" w:cs="Calibri"/>
          <w:sz w:val="17"/>
          <w:szCs w:val="17"/>
        </w:rPr>
      </w:pPr>
    </w:p>
    <w:p w:rsidR="00943501" w:rsidRPr="00884921" w:rsidRDefault="00943501">
      <w:pPr>
        <w:pStyle w:val="ConsPlusNonformat"/>
        <w:rPr>
          <w:sz w:val="17"/>
          <w:szCs w:val="17"/>
        </w:rPr>
      </w:pPr>
      <w:r w:rsidRPr="00884921">
        <w:rPr>
          <w:sz w:val="17"/>
          <w:szCs w:val="17"/>
        </w:rPr>
        <w:t>(─────────────────────────────────────────────────────────────────────────)</w:t>
      </w:r>
    </w:p>
    <w:p w:rsidR="00943501" w:rsidRPr="00884921" w:rsidRDefault="00943501">
      <w:pPr>
        <w:pStyle w:val="ConsPlusNonformat"/>
        <w:rPr>
          <w:sz w:val="17"/>
          <w:szCs w:val="17"/>
        </w:rPr>
      </w:pPr>
      <w:r w:rsidRPr="00884921">
        <w:rPr>
          <w:sz w:val="17"/>
          <w:szCs w:val="17"/>
        </w:rPr>
        <w:t>(  Поступление в Минобрнауки России заявления гражданина в произвольной   )</w:t>
      </w:r>
    </w:p>
    <w:p w:rsidR="00943501" w:rsidRPr="00884921" w:rsidRDefault="00943501">
      <w:pPr>
        <w:pStyle w:val="ConsPlusNonformat"/>
        <w:rPr>
          <w:sz w:val="17"/>
          <w:szCs w:val="17"/>
        </w:rPr>
      </w:pPr>
      <w:r w:rsidRPr="00884921">
        <w:rPr>
          <w:sz w:val="17"/>
          <w:szCs w:val="17"/>
        </w:rPr>
        <w:t>(  форме о дальнейшем поиске ребенка (детей), оставшегося без попечения   )</w:t>
      </w:r>
    </w:p>
    <w:p w:rsidR="00943501" w:rsidRPr="00884921" w:rsidRDefault="00943501">
      <w:pPr>
        <w:pStyle w:val="ConsPlusNonformat"/>
        <w:rPr>
          <w:sz w:val="17"/>
          <w:szCs w:val="17"/>
        </w:rPr>
      </w:pPr>
      <w:r w:rsidRPr="00884921">
        <w:rPr>
          <w:sz w:val="17"/>
          <w:szCs w:val="17"/>
        </w:rPr>
        <w:t>( родителей, соответствующих его пожеланиям, в случае отсутствия сведений )</w:t>
      </w:r>
    </w:p>
    <w:p w:rsidR="00943501" w:rsidRPr="00884921" w:rsidRDefault="00943501">
      <w:pPr>
        <w:pStyle w:val="ConsPlusNonformat"/>
        <w:rPr>
          <w:sz w:val="17"/>
          <w:szCs w:val="17"/>
        </w:rPr>
      </w:pPr>
      <w:r w:rsidRPr="00884921">
        <w:rPr>
          <w:sz w:val="17"/>
          <w:szCs w:val="17"/>
        </w:rPr>
        <w:t>(       о таком ребенке (детях) в федеральном банке данных о детях        )</w:t>
      </w:r>
    </w:p>
    <w:p w:rsidR="00943501" w:rsidRPr="00884921" w:rsidRDefault="00943501">
      <w:pPr>
        <w:pStyle w:val="ConsPlusNonformat"/>
        <w:rPr>
          <w:sz w:val="17"/>
          <w:szCs w:val="17"/>
        </w:rPr>
      </w:pPr>
      <w:r w:rsidRPr="00884921">
        <w:rPr>
          <w:sz w:val="17"/>
          <w:szCs w:val="17"/>
        </w:rPr>
        <w:t>(────────────────────────────────────┬────────────────────────────────────)</w:t>
      </w:r>
    </w:p>
    <w:p w:rsidR="00943501" w:rsidRPr="00884921" w:rsidRDefault="00943501">
      <w:pPr>
        <w:pStyle w:val="ConsPlusNonformat"/>
        <w:rPr>
          <w:sz w:val="17"/>
          <w:szCs w:val="17"/>
        </w:rPr>
      </w:pPr>
      <w:r w:rsidRPr="00884921">
        <w:rPr>
          <w:sz w:val="17"/>
          <w:szCs w:val="17"/>
        </w:rPr>
        <w:t xml:space="preserve">                                     │</w:t>
      </w:r>
    </w:p>
    <w:p w:rsidR="00943501" w:rsidRPr="00884921" w:rsidRDefault="00943501">
      <w:pPr>
        <w:pStyle w:val="ConsPlusNonformat"/>
        <w:rPr>
          <w:sz w:val="17"/>
          <w:szCs w:val="17"/>
        </w:rPr>
      </w:pPr>
      <w:r w:rsidRPr="00884921">
        <w:rPr>
          <w:sz w:val="17"/>
          <w:szCs w:val="17"/>
        </w:rPr>
        <w:t xml:space="preserve">                                     \/</w:t>
      </w:r>
    </w:p>
    <w:p w:rsidR="00943501" w:rsidRPr="00884921" w:rsidRDefault="00943501">
      <w:pPr>
        <w:pStyle w:val="ConsPlusNonformat"/>
        <w:rPr>
          <w:sz w:val="17"/>
          <w:szCs w:val="17"/>
        </w:rPr>
      </w:pPr>
      <w:r w:rsidRPr="00884921">
        <w:rPr>
          <w:sz w:val="17"/>
          <w:szCs w:val="17"/>
        </w:rPr>
        <w:t>┌─────────────────────────────────────────────────────────────────────────┐</w:t>
      </w:r>
    </w:p>
    <w:p w:rsidR="00943501" w:rsidRPr="00884921" w:rsidRDefault="00943501">
      <w:pPr>
        <w:pStyle w:val="ConsPlusNonformat"/>
        <w:rPr>
          <w:sz w:val="17"/>
          <w:szCs w:val="17"/>
        </w:rPr>
      </w:pPr>
      <w:r w:rsidRPr="00884921">
        <w:rPr>
          <w:sz w:val="17"/>
          <w:szCs w:val="17"/>
        </w:rPr>
        <w:t>│ Специалист, ответственный за прием граждан, не реже одного раза в месяц │</w:t>
      </w:r>
    </w:p>
    <w:p w:rsidR="00943501" w:rsidRPr="00884921" w:rsidRDefault="00943501">
      <w:pPr>
        <w:pStyle w:val="ConsPlusNonformat"/>
        <w:rPr>
          <w:sz w:val="17"/>
          <w:szCs w:val="17"/>
        </w:rPr>
      </w:pPr>
      <w:r w:rsidRPr="00884921">
        <w:rPr>
          <w:sz w:val="17"/>
          <w:szCs w:val="17"/>
        </w:rPr>
        <w:t>│      письменно уведомляет гражданина о поступлении (непоступлении)      │</w:t>
      </w:r>
    </w:p>
    <w:p w:rsidR="00943501" w:rsidRPr="00884921" w:rsidRDefault="00943501">
      <w:pPr>
        <w:pStyle w:val="ConsPlusNonformat"/>
        <w:rPr>
          <w:sz w:val="17"/>
          <w:szCs w:val="17"/>
        </w:rPr>
      </w:pPr>
      <w:r w:rsidRPr="00884921">
        <w:rPr>
          <w:sz w:val="17"/>
          <w:szCs w:val="17"/>
        </w:rPr>
        <w:t>│   в федеральный банк данных о детях новых анкет детей, оставшихся без   │</w:t>
      </w:r>
    </w:p>
    <w:p w:rsidR="00943501" w:rsidRPr="00884921" w:rsidRDefault="00943501">
      <w:pPr>
        <w:pStyle w:val="ConsPlusNonformat"/>
        <w:rPr>
          <w:sz w:val="17"/>
          <w:szCs w:val="17"/>
        </w:rPr>
      </w:pPr>
      <w:r w:rsidRPr="00884921">
        <w:rPr>
          <w:sz w:val="17"/>
          <w:szCs w:val="17"/>
        </w:rPr>
        <w:t>│   попечения родителей, содержащих сведения, которые соответствуют его   │</w:t>
      </w:r>
    </w:p>
    <w:p w:rsidR="00943501" w:rsidRPr="00884921" w:rsidRDefault="00943501">
      <w:pPr>
        <w:pStyle w:val="ConsPlusNonformat"/>
        <w:rPr>
          <w:sz w:val="17"/>
          <w:szCs w:val="17"/>
        </w:rPr>
      </w:pPr>
      <w:r w:rsidRPr="00884921">
        <w:rPr>
          <w:sz w:val="17"/>
          <w:szCs w:val="17"/>
        </w:rPr>
        <w:t>│                               пожеланиям                                │</w:t>
      </w:r>
    </w:p>
    <w:p w:rsidR="00943501" w:rsidRPr="00884921" w:rsidRDefault="00943501">
      <w:pPr>
        <w:pStyle w:val="ConsPlusNonformat"/>
        <w:rPr>
          <w:sz w:val="17"/>
          <w:szCs w:val="17"/>
        </w:rPr>
      </w:pPr>
      <w:r w:rsidRPr="00884921">
        <w:rPr>
          <w:sz w:val="17"/>
          <w:szCs w:val="17"/>
        </w:rPr>
        <w:t>└────────────────────────────────────┬────────────────────────────────────┘</w:t>
      </w:r>
    </w:p>
    <w:p w:rsidR="00943501" w:rsidRPr="00884921" w:rsidRDefault="00943501">
      <w:pPr>
        <w:pStyle w:val="ConsPlusNonformat"/>
        <w:rPr>
          <w:sz w:val="17"/>
          <w:szCs w:val="17"/>
        </w:rPr>
      </w:pPr>
      <w:r w:rsidRPr="00884921">
        <w:rPr>
          <w:sz w:val="17"/>
          <w:szCs w:val="17"/>
        </w:rPr>
        <w:t xml:space="preserve">                                     │</w:t>
      </w:r>
    </w:p>
    <w:p w:rsidR="00943501" w:rsidRPr="00884921" w:rsidRDefault="00943501">
      <w:pPr>
        <w:pStyle w:val="ConsPlusNonformat"/>
        <w:rPr>
          <w:sz w:val="17"/>
          <w:szCs w:val="17"/>
        </w:rPr>
      </w:pPr>
      <w:r w:rsidRPr="00884921">
        <w:rPr>
          <w:sz w:val="17"/>
          <w:szCs w:val="17"/>
        </w:rPr>
        <w:t xml:space="preserve">                                     \/</w:t>
      </w:r>
    </w:p>
    <w:p w:rsidR="00943501" w:rsidRPr="00884921" w:rsidRDefault="00943501">
      <w:pPr>
        <w:pStyle w:val="ConsPlusNonformat"/>
        <w:rPr>
          <w:sz w:val="17"/>
          <w:szCs w:val="17"/>
        </w:rPr>
      </w:pPr>
      <w:r w:rsidRPr="00884921">
        <w:rPr>
          <w:sz w:val="17"/>
          <w:szCs w:val="17"/>
        </w:rPr>
        <w:t xml:space="preserve">        ┌────────────────────────────/\───────────────────────────┐</w:t>
      </w:r>
    </w:p>
    <w:p w:rsidR="00943501" w:rsidRPr="00884921" w:rsidRDefault="00943501">
      <w:pPr>
        <w:pStyle w:val="ConsPlusNonformat"/>
        <w:rPr>
          <w:sz w:val="17"/>
          <w:szCs w:val="17"/>
        </w:rPr>
      </w:pPr>
      <w:r w:rsidRPr="00884921">
        <w:rPr>
          <w:sz w:val="17"/>
          <w:szCs w:val="17"/>
        </w:rPr>
        <w:t>┌───────&lt;      Явился ли гражданин в Минобрнауки России для       &gt;───────┐</w:t>
      </w:r>
    </w:p>
    <w:p w:rsidR="00943501" w:rsidRPr="00884921" w:rsidRDefault="00943501">
      <w:pPr>
        <w:pStyle w:val="ConsPlusNonformat"/>
        <w:rPr>
          <w:sz w:val="17"/>
          <w:szCs w:val="17"/>
        </w:rPr>
      </w:pPr>
      <w:r w:rsidRPr="00884921">
        <w:rPr>
          <w:sz w:val="17"/>
          <w:szCs w:val="17"/>
        </w:rPr>
        <w:t>│  Да   │ознакомления со сведениями о подобранном для него ребенке│  Нет  │</w:t>
      </w:r>
    </w:p>
    <w:p w:rsidR="00943501" w:rsidRPr="00884921" w:rsidRDefault="00943501">
      <w:pPr>
        <w:pStyle w:val="ConsPlusNonformat"/>
        <w:rPr>
          <w:sz w:val="17"/>
          <w:szCs w:val="17"/>
        </w:rPr>
      </w:pPr>
      <w:r w:rsidRPr="00884921">
        <w:rPr>
          <w:sz w:val="17"/>
          <w:szCs w:val="17"/>
        </w:rPr>
        <w:t>│       └────────────────────────────\/───────────────────────────┘       │</w:t>
      </w:r>
    </w:p>
    <w:p w:rsidR="00943501" w:rsidRPr="00884921" w:rsidRDefault="00943501">
      <w:pPr>
        <w:pStyle w:val="ConsPlusNonformat"/>
        <w:rPr>
          <w:sz w:val="17"/>
          <w:szCs w:val="17"/>
        </w:rPr>
      </w:pPr>
      <w:r w:rsidRPr="00884921">
        <w:rPr>
          <w:sz w:val="17"/>
          <w:szCs w:val="17"/>
        </w:rPr>
        <w:t>│                                                                         │</w:t>
      </w:r>
    </w:p>
    <w:p w:rsidR="00943501" w:rsidRPr="00884921" w:rsidRDefault="00943501">
      <w:pPr>
        <w:pStyle w:val="ConsPlusNonformat"/>
        <w:rPr>
          <w:sz w:val="17"/>
          <w:szCs w:val="17"/>
        </w:rPr>
      </w:pPr>
      <w:r w:rsidRPr="00884921">
        <w:rPr>
          <w:sz w:val="17"/>
          <w:szCs w:val="17"/>
        </w:rPr>
        <w:t>│                                                                         │</w:t>
      </w:r>
    </w:p>
    <w:p w:rsidR="00943501" w:rsidRPr="00884921" w:rsidRDefault="00943501">
      <w:pPr>
        <w:pStyle w:val="ConsPlusNonformat"/>
        <w:rPr>
          <w:sz w:val="17"/>
          <w:szCs w:val="17"/>
        </w:rPr>
      </w:pPr>
      <w:r w:rsidRPr="00884921">
        <w:rPr>
          <w:sz w:val="17"/>
          <w:szCs w:val="17"/>
        </w:rPr>
        <w:t>│ ┌────────────────────────────────────────────────────────────────────┐  │</w:t>
      </w:r>
    </w:p>
    <w:p w:rsidR="00943501" w:rsidRPr="00884921" w:rsidRDefault="00943501">
      <w:pPr>
        <w:pStyle w:val="ConsPlusNonformat"/>
        <w:rPr>
          <w:sz w:val="17"/>
          <w:szCs w:val="17"/>
        </w:rPr>
      </w:pPr>
      <w:r w:rsidRPr="00884921">
        <w:rPr>
          <w:sz w:val="17"/>
          <w:szCs w:val="17"/>
        </w:rPr>
        <w:t>│ │Специалист предлагает гражданину заполнить заявление об ознакомлении│  │</w:t>
      </w:r>
    </w:p>
    <w:p w:rsidR="00943501" w:rsidRPr="00884921" w:rsidRDefault="00943501">
      <w:pPr>
        <w:pStyle w:val="ConsPlusNonformat"/>
        <w:rPr>
          <w:sz w:val="17"/>
          <w:szCs w:val="17"/>
        </w:rPr>
      </w:pPr>
      <w:r w:rsidRPr="00884921">
        <w:rPr>
          <w:sz w:val="17"/>
          <w:szCs w:val="17"/>
        </w:rPr>
        <w:t>└&gt;│   со сведениями о ребенке, подлежащем устройству в семью граждан   │  │</w:t>
      </w:r>
    </w:p>
    <w:p w:rsidR="00943501" w:rsidRPr="00884921" w:rsidRDefault="00943501">
      <w:pPr>
        <w:pStyle w:val="ConsPlusNonformat"/>
        <w:rPr>
          <w:sz w:val="17"/>
          <w:szCs w:val="17"/>
        </w:rPr>
      </w:pPr>
      <w:r w:rsidRPr="00884921">
        <w:rPr>
          <w:sz w:val="17"/>
          <w:szCs w:val="17"/>
        </w:rPr>
        <w:t xml:space="preserve">  └──────────────────────────────────┬─────────────────────────────────┘  │</w:t>
      </w:r>
    </w:p>
    <w:p w:rsidR="00943501" w:rsidRPr="00884921" w:rsidRDefault="00943501">
      <w:pPr>
        <w:pStyle w:val="ConsPlusNonformat"/>
        <w:rPr>
          <w:sz w:val="17"/>
          <w:szCs w:val="17"/>
        </w:rPr>
      </w:pPr>
      <w:r w:rsidRPr="00884921">
        <w:rPr>
          <w:sz w:val="17"/>
          <w:szCs w:val="17"/>
        </w:rPr>
        <w:t xml:space="preserve">                                     │                                    │</w:t>
      </w:r>
    </w:p>
    <w:p w:rsidR="00943501" w:rsidRPr="00884921" w:rsidRDefault="00943501">
      <w:pPr>
        <w:pStyle w:val="ConsPlusNonformat"/>
        <w:rPr>
          <w:sz w:val="17"/>
          <w:szCs w:val="17"/>
        </w:rPr>
      </w:pPr>
      <w:r w:rsidRPr="00884921">
        <w:rPr>
          <w:sz w:val="17"/>
          <w:szCs w:val="17"/>
        </w:rPr>
        <w:t xml:space="preserve">                                     \/                                   │</w:t>
      </w:r>
    </w:p>
    <w:p w:rsidR="00943501" w:rsidRPr="00884921" w:rsidRDefault="00943501">
      <w:pPr>
        <w:pStyle w:val="ConsPlusNonformat"/>
        <w:rPr>
          <w:sz w:val="17"/>
          <w:szCs w:val="17"/>
        </w:rPr>
      </w:pPr>
      <w:r w:rsidRPr="00884921">
        <w:rPr>
          <w:sz w:val="17"/>
          <w:szCs w:val="17"/>
        </w:rPr>
        <w:t xml:space="preserve">    ┌─────────────────────────────────────────────────────────────────┐   │</w:t>
      </w:r>
    </w:p>
    <w:p w:rsidR="00943501" w:rsidRPr="00884921" w:rsidRDefault="00943501">
      <w:pPr>
        <w:pStyle w:val="ConsPlusNonformat"/>
        <w:rPr>
          <w:sz w:val="17"/>
          <w:szCs w:val="17"/>
        </w:rPr>
      </w:pPr>
      <w:r w:rsidRPr="00884921">
        <w:rPr>
          <w:sz w:val="17"/>
          <w:szCs w:val="17"/>
        </w:rPr>
        <w:t xml:space="preserve">    │Специалист готовит для выдачи гражданину направление на посещение│   │</w:t>
      </w:r>
    </w:p>
    <w:p w:rsidR="00943501" w:rsidRPr="00884921" w:rsidRDefault="00943501">
      <w:pPr>
        <w:pStyle w:val="ConsPlusNonformat"/>
        <w:rPr>
          <w:sz w:val="17"/>
          <w:szCs w:val="17"/>
        </w:rPr>
      </w:pPr>
      <w:r w:rsidRPr="00884921">
        <w:rPr>
          <w:sz w:val="17"/>
          <w:szCs w:val="17"/>
        </w:rPr>
        <w:t xml:space="preserve">    │ ребенка, оставшегося без попечения родителей, соответствующего  │   │</w:t>
      </w:r>
    </w:p>
    <w:p w:rsidR="00943501" w:rsidRPr="00884921" w:rsidRDefault="00943501">
      <w:pPr>
        <w:pStyle w:val="ConsPlusNonformat"/>
        <w:rPr>
          <w:sz w:val="17"/>
          <w:szCs w:val="17"/>
        </w:rPr>
      </w:pPr>
      <w:r w:rsidRPr="00884921">
        <w:rPr>
          <w:sz w:val="17"/>
          <w:szCs w:val="17"/>
        </w:rPr>
        <w:t xml:space="preserve">    │                         его пожеланиям                          │   │</w:t>
      </w:r>
    </w:p>
    <w:p w:rsidR="00943501" w:rsidRPr="00884921" w:rsidRDefault="00943501">
      <w:pPr>
        <w:pStyle w:val="ConsPlusNonformat"/>
        <w:rPr>
          <w:sz w:val="17"/>
          <w:szCs w:val="17"/>
        </w:rPr>
      </w:pPr>
      <w:r w:rsidRPr="00884921">
        <w:rPr>
          <w:sz w:val="17"/>
          <w:szCs w:val="17"/>
        </w:rPr>
        <w:t xml:space="preserve">    └────────────────────────────────┬────────────────────────────────┘   │</w:t>
      </w:r>
    </w:p>
    <w:p w:rsidR="00943501" w:rsidRPr="00884921" w:rsidRDefault="00943501">
      <w:pPr>
        <w:pStyle w:val="ConsPlusNonformat"/>
        <w:rPr>
          <w:sz w:val="17"/>
          <w:szCs w:val="17"/>
        </w:rPr>
      </w:pPr>
      <w:r w:rsidRPr="00884921">
        <w:rPr>
          <w:sz w:val="17"/>
          <w:szCs w:val="17"/>
        </w:rPr>
        <w:t xml:space="preserve">                                     │                                    │</w:t>
      </w:r>
    </w:p>
    <w:p w:rsidR="00943501" w:rsidRPr="00884921" w:rsidRDefault="00943501">
      <w:pPr>
        <w:pStyle w:val="ConsPlusNonformat"/>
        <w:rPr>
          <w:sz w:val="17"/>
          <w:szCs w:val="17"/>
        </w:rPr>
      </w:pPr>
      <w:r w:rsidRPr="00884921">
        <w:rPr>
          <w:sz w:val="17"/>
          <w:szCs w:val="17"/>
        </w:rPr>
        <w:t xml:space="preserve">                                     \/                                   │</w:t>
      </w:r>
    </w:p>
    <w:p w:rsidR="00943501" w:rsidRPr="00884921" w:rsidRDefault="00943501">
      <w:pPr>
        <w:pStyle w:val="ConsPlusNonformat"/>
        <w:rPr>
          <w:sz w:val="17"/>
          <w:szCs w:val="17"/>
        </w:rPr>
      </w:pPr>
      <w:r w:rsidRPr="00884921">
        <w:rPr>
          <w:sz w:val="17"/>
          <w:szCs w:val="17"/>
        </w:rPr>
        <w:t xml:space="preserve">   (───────────────────────────────────────────────────────────────────)  │</w:t>
      </w:r>
    </w:p>
    <w:p w:rsidR="00943501" w:rsidRPr="00884921" w:rsidRDefault="00943501">
      <w:pPr>
        <w:pStyle w:val="ConsPlusNonformat"/>
        <w:rPr>
          <w:sz w:val="17"/>
          <w:szCs w:val="17"/>
        </w:rPr>
      </w:pPr>
      <w:r w:rsidRPr="00884921">
        <w:rPr>
          <w:sz w:val="17"/>
          <w:szCs w:val="17"/>
        </w:rPr>
        <w:t xml:space="preserve">   (   Специалист выдает гражданину направление на посещение ребенка   )  │</w:t>
      </w:r>
    </w:p>
    <w:p w:rsidR="00943501" w:rsidRPr="00884921" w:rsidRDefault="00943501">
      <w:pPr>
        <w:pStyle w:val="ConsPlusNonformat"/>
        <w:rPr>
          <w:sz w:val="17"/>
          <w:szCs w:val="17"/>
        </w:rPr>
      </w:pPr>
      <w:r w:rsidRPr="00884921">
        <w:rPr>
          <w:sz w:val="17"/>
          <w:szCs w:val="17"/>
        </w:rPr>
        <w:t xml:space="preserve">   (и информирует об этом регионального оператора по месту фактического)  │</w:t>
      </w:r>
    </w:p>
    <w:p w:rsidR="00943501" w:rsidRPr="00884921" w:rsidRDefault="00943501">
      <w:pPr>
        <w:pStyle w:val="ConsPlusNonformat"/>
        <w:rPr>
          <w:sz w:val="17"/>
          <w:szCs w:val="17"/>
        </w:rPr>
      </w:pPr>
      <w:r w:rsidRPr="00884921">
        <w:rPr>
          <w:sz w:val="17"/>
          <w:szCs w:val="17"/>
        </w:rPr>
        <w:t xml:space="preserve">   (   нахождения указанного ребенка, высылая ему копию направления    )  │</w:t>
      </w:r>
    </w:p>
    <w:p w:rsidR="00943501" w:rsidRPr="00884921" w:rsidRDefault="00943501">
      <w:pPr>
        <w:pStyle w:val="ConsPlusNonformat"/>
        <w:rPr>
          <w:sz w:val="17"/>
          <w:szCs w:val="17"/>
        </w:rPr>
      </w:pPr>
      <w:r w:rsidRPr="00884921">
        <w:rPr>
          <w:sz w:val="17"/>
          <w:szCs w:val="17"/>
        </w:rPr>
        <w:t xml:space="preserve">   (                       на посещение ребенка                        )  │</w:t>
      </w:r>
    </w:p>
    <w:p w:rsidR="00943501" w:rsidRPr="00884921" w:rsidRDefault="00943501">
      <w:pPr>
        <w:pStyle w:val="ConsPlusNonformat"/>
        <w:rPr>
          <w:sz w:val="17"/>
          <w:szCs w:val="17"/>
        </w:rPr>
      </w:pPr>
      <w:r w:rsidRPr="00884921">
        <w:rPr>
          <w:sz w:val="17"/>
          <w:szCs w:val="17"/>
        </w:rPr>
        <w:t xml:space="preserve">   (───────────────────────────────────────────────────────────────────)  │</w:t>
      </w:r>
    </w:p>
    <w:p w:rsidR="00943501" w:rsidRPr="00884921" w:rsidRDefault="00943501">
      <w:pPr>
        <w:pStyle w:val="ConsPlusNonformat"/>
        <w:rPr>
          <w:sz w:val="17"/>
          <w:szCs w:val="17"/>
        </w:rPr>
      </w:pPr>
      <w:r w:rsidRPr="00884921">
        <w:rPr>
          <w:sz w:val="17"/>
          <w:szCs w:val="17"/>
        </w:rPr>
        <w:t xml:space="preserve">                                                                          │</w:t>
      </w:r>
    </w:p>
    <w:p w:rsidR="00943501" w:rsidRPr="00884921" w:rsidRDefault="00943501">
      <w:pPr>
        <w:pStyle w:val="ConsPlusNonformat"/>
        <w:rPr>
          <w:sz w:val="17"/>
          <w:szCs w:val="17"/>
        </w:rPr>
      </w:pPr>
      <w:r w:rsidRPr="00884921">
        <w:rPr>
          <w:sz w:val="17"/>
          <w:szCs w:val="17"/>
        </w:rPr>
        <w:t xml:space="preserve">     ┌───────────────────────────────────────────────────────────────┐    │</w:t>
      </w:r>
    </w:p>
    <w:p w:rsidR="00943501" w:rsidRPr="00884921" w:rsidRDefault="00943501">
      <w:pPr>
        <w:pStyle w:val="ConsPlusNonformat"/>
        <w:rPr>
          <w:sz w:val="17"/>
          <w:szCs w:val="17"/>
        </w:rPr>
      </w:pPr>
      <w:r w:rsidRPr="00884921">
        <w:rPr>
          <w:sz w:val="17"/>
          <w:szCs w:val="17"/>
        </w:rPr>
        <w:t xml:space="preserve">     │Если гражданин, дважды получив уведомление о результатах поиска│    │</w:t>
      </w:r>
    </w:p>
    <w:p w:rsidR="00943501" w:rsidRPr="00884921" w:rsidRDefault="00943501">
      <w:pPr>
        <w:pStyle w:val="ConsPlusNonformat"/>
        <w:rPr>
          <w:sz w:val="17"/>
          <w:szCs w:val="17"/>
        </w:rPr>
      </w:pPr>
      <w:r w:rsidRPr="00884921">
        <w:rPr>
          <w:sz w:val="17"/>
          <w:szCs w:val="17"/>
        </w:rPr>
        <w:t xml:space="preserve">     │    ребенка, оставшегося без попечения родителей, не явился    │    │</w:t>
      </w:r>
    </w:p>
    <w:p w:rsidR="00943501" w:rsidRPr="00884921" w:rsidRDefault="00943501">
      <w:pPr>
        <w:pStyle w:val="ConsPlusNonformat"/>
        <w:rPr>
          <w:sz w:val="17"/>
          <w:szCs w:val="17"/>
        </w:rPr>
      </w:pPr>
      <w:r w:rsidRPr="00884921">
        <w:rPr>
          <w:sz w:val="17"/>
          <w:szCs w:val="17"/>
        </w:rPr>
        <w:t xml:space="preserve">     │  в Минобрнауки России, принимается решение о приостановлении  │&lt;───┘</w:t>
      </w:r>
    </w:p>
    <w:p w:rsidR="00943501" w:rsidRPr="00884921" w:rsidRDefault="00943501">
      <w:pPr>
        <w:pStyle w:val="ConsPlusNonformat"/>
        <w:rPr>
          <w:sz w:val="17"/>
          <w:szCs w:val="17"/>
        </w:rPr>
      </w:pPr>
      <w:r w:rsidRPr="00884921">
        <w:rPr>
          <w:sz w:val="17"/>
          <w:szCs w:val="17"/>
        </w:rPr>
        <w:t xml:space="preserve">     │             поиска ребенка для данного гражданина             │</w:t>
      </w:r>
    </w:p>
    <w:p w:rsidR="00943501" w:rsidRPr="00884921" w:rsidRDefault="00943501">
      <w:pPr>
        <w:pStyle w:val="ConsPlusNonformat"/>
        <w:rPr>
          <w:sz w:val="17"/>
          <w:szCs w:val="17"/>
        </w:rPr>
      </w:pPr>
      <w:r w:rsidRPr="00884921">
        <w:rPr>
          <w:sz w:val="17"/>
          <w:szCs w:val="17"/>
        </w:rPr>
        <w:t xml:space="preserve">     └───────────────────────────────┬───────────────────────────────┘</w:t>
      </w:r>
    </w:p>
    <w:p w:rsidR="00943501" w:rsidRPr="00884921" w:rsidRDefault="00943501">
      <w:pPr>
        <w:pStyle w:val="ConsPlusNonformat"/>
        <w:rPr>
          <w:sz w:val="17"/>
          <w:szCs w:val="17"/>
        </w:rPr>
      </w:pPr>
      <w:r w:rsidRPr="00884921">
        <w:rPr>
          <w:sz w:val="17"/>
          <w:szCs w:val="17"/>
        </w:rPr>
        <w:t xml:space="preserve">                                     │</w:t>
      </w:r>
    </w:p>
    <w:p w:rsidR="00943501" w:rsidRPr="00884921" w:rsidRDefault="00943501">
      <w:pPr>
        <w:pStyle w:val="ConsPlusNonformat"/>
        <w:rPr>
          <w:sz w:val="17"/>
          <w:szCs w:val="17"/>
        </w:rPr>
      </w:pPr>
      <w:r w:rsidRPr="00884921">
        <w:rPr>
          <w:sz w:val="17"/>
          <w:szCs w:val="17"/>
        </w:rPr>
        <w:t xml:space="preserve">                                     \/</w:t>
      </w:r>
    </w:p>
    <w:p w:rsidR="00943501" w:rsidRPr="00884921" w:rsidRDefault="00943501">
      <w:pPr>
        <w:pStyle w:val="ConsPlusNonformat"/>
        <w:rPr>
          <w:sz w:val="17"/>
          <w:szCs w:val="17"/>
        </w:rPr>
      </w:pPr>
      <w:r w:rsidRPr="00884921">
        <w:rPr>
          <w:sz w:val="17"/>
          <w:szCs w:val="17"/>
        </w:rPr>
        <w:t xml:space="preserve">  (────────────────────────────────────────────────────────────────────)</w:t>
      </w:r>
    </w:p>
    <w:p w:rsidR="00943501" w:rsidRPr="00884921" w:rsidRDefault="00943501">
      <w:pPr>
        <w:pStyle w:val="ConsPlusNonformat"/>
        <w:rPr>
          <w:sz w:val="17"/>
          <w:szCs w:val="17"/>
        </w:rPr>
      </w:pPr>
      <w:r w:rsidRPr="00884921">
        <w:rPr>
          <w:sz w:val="17"/>
          <w:szCs w:val="17"/>
        </w:rPr>
        <w:t xml:space="preserve">  ( Приостановление поиска ребенка оформляется распоряжением директора )</w:t>
      </w:r>
    </w:p>
    <w:p w:rsidR="00943501" w:rsidRPr="00884921" w:rsidRDefault="00943501">
      <w:pPr>
        <w:pStyle w:val="ConsPlusNonformat"/>
        <w:rPr>
          <w:sz w:val="17"/>
          <w:szCs w:val="17"/>
        </w:rPr>
      </w:pPr>
      <w:r w:rsidRPr="00884921">
        <w:rPr>
          <w:sz w:val="17"/>
          <w:szCs w:val="17"/>
        </w:rPr>
        <w:t xml:space="preserve">  ((заместителя директора) Департамента. Поиск ребенка, оставшегося без)</w:t>
      </w:r>
    </w:p>
    <w:p w:rsidR="00943501" w:rsidRPr="00884921" w:rsidRDefault="00943501">
      <w:pPr>
        <w:pStyle w:val="ConsPlusNonformat"/>
        <w:rPr>
          <w:sz w:val="17"/>
          <w:szCs w:val="17"/>
        </w:rPr>
      </w:pPr>
      <w:r w:rsidRPr="00884921">
        <w:rPr>
          <w:sz w:val="17"/>
          <w:szCs w:val="17"/>
        </w:rPr>
        <w:t xml:space="preserve">  (   попечения родителей, для гражданина может быть продолжен только  )</w:t>
      </w:r>
    </w:p>
    <w:p w:rsidR="00943501" w:rsidRPr="00884921" w:rsidRDefault="00943501">
      <w:pPr>
        <w:pStyle w:val="ConsPlusNonformat"/>
        <w:rPr>
          <w:sz w:val="17"/>
          <w:szCs w:val="17"/>
        </w:rPr>
      </w:pPr>
      <w:r w:rsidRPr="00884921">
        <w:rPr>
          <w:sz w:val="17"/>
          <w:szCs w:val="17"/>
        </w:rPr>
        <w:t xml:space="preserve">  (           на основании повторного письменного заявления.           )</w:t>
      </w:r>
    </w:p>
    <w:p w:rsidR="00943501" w:rsidRDefault="00943501">
      <w:pPr>
        <w:pStyle w:val="ConsPlusNonformat"/>
      </w:pPr>
      <w:r w:rsidRPr="00884921">
        <w:rPr>
          <w:sz w:val="17"/>
          <w:szCs w:val="17"/>
        </w:rPr>
        <w:t xml:space="preserve">  (────────────────────────────────────────────────────────────────────)</w:t>
      </w:r>
    </w:p>
    <w:p w:rsidR="00943501" w:rsidRPr="00884921" w:rsidRDefault="00943501">
      <w:pPr>
        <w:widowControl w:val="0"/>
        <w:autoSpaceDE w:val="0"/>
        <w:autoSpaceDN w:val="0"/>
        <w:adjustRightInd w:val="0"/>
        <w:spacing w:after="0" w:line="240" w:lineRule="auto"/>
        <w:jc w:val="right"/>
        <w:outlineLvl w:val="1"/>
        <w:rPr>
          <w:rFonts w:ascii="Calibri" w:hAnsi="Calibri" w:cs="Calibri"/>
          <w:sz w:val="20"/>
          <w:szCs w:val="20"/>
        </w:rPr>
      </w:pPr>
      <w:bookmarkStart w:id="434" w:name="Par2264"/>
      <w:bookmarkEnd w:id="434"/>
      <w:r w:rsidRPr="00884921">
        <w:rPr>
          <w:rFonts w:ascii="Calibri" w:hAnsi="Calibri" w:cs="Calibri"/>
          <w:sz w:val="20"/>
          <w:szCs w:val="20"/>
        </w:rPr>
        <w:lastRenderedPageBreak/>
        <w:t>Приложение N 27</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к Административному регламенту</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Министерства образования и науки</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Российской Федерации по исполнению</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государственной функции федерального</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оператора государственного банка данных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 детях, оставшихся без попечения</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родителей, и выдачи предварительных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разрешений на усыновление детей</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в случаях, предусмотренных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законодательством Российской Федерации</w:t>
      </w:r>
    </w:p>
    <w:p w:rsidR="00943501" w:rsidRPr="00884921" w:rsidRDefault="00943501">
      <w:pPr>
        <w:widowControl w:val="0"/>
        <w:autoSpaceDE w:val="0"/>
        <w:autoSpaceDN w:val="0"/>
        <w:adjustRightInd w:val="0"/>
        <w:spacing w:after="0" w:line="240" w:lineRule="auto"/>
        <w:ind w:firstLine="540"/>
        <w:jc w:val="both"/>
        <w:rPr>
          <w:rFonts w:ascii="Calibri" w:hAnsi="Calibri" w:cs="Calibri"/>
          <w:sz w:val="20"/>
          <w:szCs w:val="20"/>
        </w:rPr>
      </w:pPr>
    </w:p>
    <w:p w:rsidR="00943501" w:rsidRDefault="00943501">
      <w:pPr>
        <w:widowControl w:val="0"/>
        <w:autoSpaceDE w:val="0"/>
        <w:autoSpaceDN w:val="0"/>
        <w:adjustRightInd w:val="0"/>
        <w:spacing w:after="0" w:line="240" w:lineRule="auto"/>
        <w:jc w:val="center"/>
        <w:rPr>
          <w:rFonts w:ascii="Calibri" w:hAnsi="Calibri" w:cs="Calibri"/>
        </w:rPr>
      </w:pPr>
      <w:bookmarkStart w:id="435" w:name="Par2276"/>
      <w:bookmarkEnd w:id="435"/>
      <w:r>
        <w:rPr>
          <w:rFonts w:ascii="Calibri" w:hAnsi="Calibri" w:cs="Calibri"/>
        </w:rPr>
        <w:t>БЛОК-СХЕМА</w:t>
      </w: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ПОСЛЕДОВАТЕЛЬНОСТИ ДЕЙСТВИЙ ПРИ ИСПОЛНЕНИИ АДМИНИСТРАТИВНОЙ</w:t>
      </w: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ПРОЦЕДУРЫ ПО РАССМОТРЕНИЮ ЗАПРОСОВ РЕГИОНАЛЬНЫХ ОПЕРАТОРОВ</w:t>
      </w: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О ПРЕДОСТАВЛЕНИИ СВЕДЕНИЙ О ДЕТЯХ, СОСТОЯЩИХ НА УЧЕТЕ</w:t>
      </w: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В ФЕДЕРАЛЬНОМ БАНКЕ ДАННЫХ О ДЕТЯХ И ОТВЕЧАЮЩИХ</w:t>
      </w: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ТРЕБОВАНИЯМ, УКАЗАННЫМ В ЗАПРОСЕ</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pStyle w:val="ConsPlusNonformat"/>
      </w:pPr>
      <w:r>
        <w:t>(─────────────────────────────────────────────────────────────────────────)</w:t>
      </w:r>
    </w:p>
    <w:p w:rsidR="00943501" w:rsidRDefault="00943501">
      <w:pPr>
        <w:pStyle w:val="ConsPlusNonformat"/>
      </w:pPr>
      <w:r>
        <w:t>(    Поступление в Минобрнауки России запроса регионального оператора     )</w:t>
      </w:r>
    </w:p>
    <w:p w:rsidR="00943501" w:rsidRDefault="00943501">
      <w:pPr>
        <w:pStyle w:val="ConsPlusNonformat"/>
      </w:pPr>
      <w:r>
        <w:t>(о предоставлении сведений о детях, состоящих на учете в федеральном банке)</w:t>
      </w:r>
    </w:p>
    <w:p w:rsidR="00943501" w:rsidRDefault="00943501">
      <w:pPr>
        <w:pStyle w:val="ConsPlusNonformat"/>
      </w:pPr>
      <w:r>
        <w:t>(       данных о детях и отвечающих указанным в запросе требованиям       )</w:t>
      </w:r>
    </w:p>
    <w:p w:rsidR="00943501" w:rsidRDefault="00943501">
      <w:pPr>
        <w:pStyle w:val="ConsPlusNonformat"/>
      </w:pPr>
      <w:r>
        <w:t>(────────────────────────────────────┬────────────────────────────────────)</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w:t>
      </w:r>
    </w:p>
    <w:p w:rsidR="00943501" w:rsidRDefault="00943501">
      <w:pPr>
        <w:pStyle w:val="ConsPlusNonformat"/>
      </w:pPr>
      <w:r>
        <w:t>│    Специалист, ответственный за рассмотрение запросов регионального     │</w:t>
      </w:r>
    </w:p>
    <w:p w:rsidR="00943501" w:rsidRDefault="00943501">
      <w:pPr>
        <w:pStyle w:val="ConsPlusNonformat"/>
      </w:pPr>
      <w:r>
        <w:t>│     оператора (далее в данной схеме - специалист), проверяет наличие    │</w:t>
      </w:r>
    </w:p>
    <w:p w:rsidR="00943501" w:rsidRDefault="00943501">
      <w:pPr>
        <w:pStyle w:val="ConsPlusNonformat"/>
      </w:pPr>
      <w:r>
        <w:t>│   в федеральном банке данных о детях сведений о детях, оставшихся без   │</w:t>
      </w:r>
    </w:p>
    <w:p w:rsidR="00943501" w:rsidRDefault="00943501">
      <w:pPr>
        <w:pStyle w:val="ConsPlusNonformat"/>
      </w:pPr>
      <w:r>
        <w:t>│    попечения родителей, отвечающих требованиям, указанным в запросе     │</w:t>
      </w:r>
    </w:p>
    <w:p w:rsidR="00943501" w:rsidRDefault="00943501">
      <w:pPr>
        <w:pStyle w:val="ConsPlusNonformat"/>
      </w:pPr>
      <w:r>
        <w:t>└────────────────────────────────────┬────────────────────────────────────┘</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│Есть ли в федеральном банке данных о детях сведения│</w:t>
      </w:r>
    </w:p>
    <w:p w:rsidR="00943501" w:rsidRDefault="00943501">
      <w:pPr>
        <w:pStyle w:val="ConsPlusNonformat"/>
      </w:pPr>
      <w:r>
        <w:t>┌──────────&lt;   о детях, оставшихся без попечения родителей,    &gt;──────────┐</w:t>
      </w:r>
    </w:p>
    <w:p w:rsidR="00943501" w:rsidRDefault="00943501">
      <w:pPr>
        <w:pStyle w:val="ConsPlusNonformat"/>
      </w:pPr>
      <w:r>
        <w:t>│   да     │ соответствующие запросу регионального оператора?  │    нет   │</w:t>
      </w:r>
    </w:p>
    <w:p w:rsidR="00943501" w:rsidRDefault="00943501">
      <w:pPr>
        <w:pStyle w:val="ConsPlusNonformat"/>
      </w:pPr>
      <w:r>
        <w:t>│          └─────────────────────────\/────────────────────────┘          │</w:t>
      </w:r>
    </w:p>
    <w:p w:rsidR="00943501" w:rsidRDefault="00943501">
      <w:pPr>
        <w:pStyle w:val="ConsPlusNonformat"/>
      </w:pPr>
      <w:r>
        <w:t>│                                                                         │</w:t>
      </w:r>
    </w:p>
    <w:p w:rsidR="00943501" w:rsidRDefault="00943501">
      <w:pPr>
        <w:pStyle w:val="ConsPlusNonformat"/>
      </w:pPr>
      <w:r>
        <w:t>│    (───────────────────────────────────────────────────────────────)    │</w:t>
      </w:r>
    </w:p>
    <w:p w:rsidR="00943501" w:rsidRDefault="00943501">
      <w:pPr>
        <w:pStyle w:val="ConsPlusNonformat"/>
      </w:pPr>
      <w:r>
        <w:t>│    (Специалист готовит и направляет региональному оператору письмо,)    │</w:t>
      </w:r>
    </w:p>
    <w:p w:rsidR="00943501" w:rsidRDefault="00943501">
      <w:pPr>
        <w:pStyle w:val="ConsPlusNonformat"/>
      </w:pPr>
      <w:r>
        <w:t>│    ( в котором сообщается об отсутствии в федеральном банке данных )    │</w:t>
      </w:r>
    </w:p>
    <w:p w:rsidR="00943501" w:rsidRDefault="00943501">
      <w:pPr>
        <w:pStyle w:val="ConsPlusNonformat"/>
      </w:pPr>
      <w:r>
        <w:t>│    ( о детях сведений о детях, оставшихся без попечения родителей, )&lt;───┘</w:t>
      </w:r>
    </w:p>
    <w:p w:rsidR="00943501" w:rsidRDefault="00943501">
      <w:pPr>
        <w:pStyle w:val="ConsPlusNonformat"/>
      </w:pPr>
      <w:r>
        <w:t>│    (        соответствующих запросу регионального оператора        )</w:t>
      </w:r>
    </w:p>
    <w:p w:rsidR="00943501" w:rsidRDefault="00943501">
      <w:pPr>
        <w:pStyle w:val="ConsPlusNonformat"/>
      </w:pPr>
      <w:r>
        <w:t>│    (───────────────────────────────────────────────────────────────)</w:t>
      </w:r>
    </w:p>
    <w:p w:rsidR="00943501" w:rsidRDefault="00943501">
      <w:pPr>
        <w:pStyle w:val="ConsPlusNonformat"/>
      </w:pPr>
      <w:r>
        <w:t>│</w:t>
      </w:r>
    </w:p>
    <w:p w:rsidR="00943501" w:rsidRDefault="00943501">
      <w:pPr>
        <w:pStyle w:val="ConsPlusNonformat"/>
      </w:pPr>
      <w:r>
        <w:t>│ ┌────────────────────────────────────────────────────────────────────┐</w:t>
      </w:r>
    </w:p>
    <w:p w:rsidR="00943501" w:rsidRDefault="00943501">
      <w:pPr>
        <w:pStyle w:val="ConsPlusNonformat"/>
      </w:pPr>
      <w:r>
        <w:t>│ │Специалист направляет региональному оператору производную информацию│</w:t>
      </w:r>
    </w:p>
    <w:p w:rsidR="00943501" w:rsidRDefault="00943501">
      <w:pPr>
        <w:pStyle w:val="ConsPlusNonformat"/>
      </w:pPr>
      <w:r>
        <w:t>└&gt;│   о детях, оставшихся без попечения родителей, сведения о которых  │</w:t>
      </w:r>
    </w:p>
    <w:p w:rsidR="00943501" w:rsidRDefault="00943501">
      <w:pPr>
        <w:pStyle w:val="ConsPlusNonformat"/>
      </w:pPr>
      <w:r>
        <w:t xml:space="preserve">  │                      соответствуют его запросу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│В анкете ребенка, оставшегося без попечения родителей, информация│</w:t>
      </w:r>
    </w:p>
    <w:p w:rsidR="00943501" w:rsidRDefault="00943501">
      <w:pPr>
        <w:pStyle w:val="ConsPlusNonformat"/>
      </w:pPr>
      <w:r>
        <w:t xml:space="preserve">    │ о котором направлена региональному оператору, делается отметка  │</w:t>
      </w:r>
    </w:p>
    <w:p w:rsidR="00943501" w:rsidRDefault="00943501">
      <w:pPr>
        <w:pStyle w:val="ConsPlusNonformat"/>
      </w:pPr>
      <w:r>
        <w:t xml:space="preserve">    │                    об указанном направлении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  )</w:t>
      </w:r>
    </w:p>
    <w:p w:rsidR="00943501" w:rsidRDefault="00943501">
      <w:pPr>
        <w:pStyle w:val="ConsPlusNonformat"/>
      </w:pPr>
      <w:r>
        <w:lastRenderedPageBreak/>
        <w:t xml:space="preserve">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│Получено ли от регионального оператора уведомление │</w:t>
      </w:r>
    </w:p>
    <w:p w:rsidR="00943501" w:rsidRDefault="00943501">
      <w:pPr>
        <w:pStyle w:val="ConsPlusNonformat"/>
      </w:pPr>
      <w:r>
        <w:t>┌──────────&lt;о решении гражданина посетить подобранного для него&gt;──────────┐</w:t>
      </w:r>
    </w:p>
    <w:p w:rsidR="00943501" w:rsidRDefault="00943501">
      <w:pPr>
        <w:pStyle w:val="ConsPlusNonformat"/>
      </w:pPr>
      <w:r>
        <w:t>│    да    │   ребенка, оставшегося без попечения родителей    │    нет   │</w:t>
      </w:r>
    </w:p>
    <w:p w:rsidR="00943501" w:rsidRDefault="00943501">
      <w:pPr>
        <w:pStyle w:val="ConsPlusNonformat"/>
      </w:pPr>
      <w:r>
        <w:t>│          └─────────────────────────\/────────────────────────┘          │</w:t>
      </w:r>
    </w:p>
    <w:p w:rsidR="00943501" w:rsidRDefault="00943501">
      <w:pPr>
        <w:pStyle w:val="ConsPlusNonformat"/>
      </w:pPr>
      <w:r>
        <w:t>│                                    /\                                   │</w:t>
      </w:r>
    </w:p>
    <w:p w:rsidR="00943501" w:rsidRDefault="00943501">
      <w:pPr>
        <w:pStyle w:val="ConsPlusNonformat"/>
      </w:pPr>
      <w:r>
        <w:t>│                                    │                                    │</w:t>
      </w:r>
    </w:p>
    <w:p w:rsidR="00943501" w:rsidRDefault="00943501">
      <w:pPr>
        <w:pStyle w:val="ConsPlusNonformat"/>
      </w:pPr>
      <w:r>
        <w:t>│   ┌────────────────────────────────┴───────────────────────────────┐    │</w:t>
      </w:r>
    </w:p>
    <w:p w:rsidR="00943501" w:rsidRDefault="00943501">
      <w:pPr>
        <w:pStyle w:val="ConsPlusNonformat"/>
      </w:pPr>
      <w:r>
        <w:t>│   │ При получении от регионального оператора уведомления о решении │    │</w:t>
      </w:r>
    </w:p>
    <w:p w:rsidR="00943501" w:rsidRDefault="00943501">
      <w:pPr>
        <w:pStyle w:val="ConsPlusNonformat"/>
      </w:pPr>
      <w:r>
        <w:t>│   │гражданина продолжить поиск ребенка в соответствии с пожеланиями│    │</w:t>
      </w:r>
    </w:p>
    <w:p w:rsidR="00943501" w:rsidRDefault="00943501">
      <w:pPr>
        <w:pStyle w:val="ConsPlusNonformat"/>
      </w:pPr>
      <w:r>
        <w:t>│   │ гражданина специалист продолжает поиск ребенка и не реже одного│    │</w:t>
      </w:r>
    </w:p>
    <w:p w:rsidR="00943501" w:rsidRDefault="00943501">
      <w:pPr>
        <w:pStyle w:val="ConsPlusNonformat"/>
      </w:pPr>
      <w:r>
        <w:t>│   │   раза в месяц направляет региональному оператору производную  │&lt;───┘</w:t>
      </w:r>
    </w:p>
    <w:p w:rsidR="00943501" w:rsidRDefault="00943501">
      <w:pPr>
        <w:pStyle w:val="ConsPlusNonformat"/>
      </w:pPr>
      <w:r>
        <w:t>│   │     информацию о детях, оставшихся без попечения родителей,    │</w:t>
      </w:r>
    </w:p>
    <w:p w:rsidR="00943501" w:rsidRDefault="00943501">
      <w:pPr>
        <w:pStyle w:val="ConsPlusNonformat"/>
      </w:pPr>
      <w:r>
        <w:t>│   │  сведения о которых вновь поступили в федеральный банк данных  │</w:t>
      </w:r>
    </w:p>
    <w:p w:rsidR="00943501" w:rsidRDefault="00943501">
      <w:pPr>
        <w:pStyle w:val="ConsPlusNonformat"/>
      </w:pPr>
      <w:r>
        <w:t>│   │                 о детях и соответствуют запросу                │</w:t>
      </w:r>
    </w:p>
    <w:p w:rsidR="00943501" w:rsidRDefault="00943501">
      <w:pPr>
        <w:pStyle w:val="ConsPlusNonformat"/>
      </w:pPr>
      <w:r>
        <w:t>│   └────────────────────────────────────────────────────────────────┘</w:t>
      </w:r>
    </w:p>
    <w:p w:rsidR="00943501" w:rsidRDefault="00943501">
      <w:pPr>
        <w:pStyle w:val="ConsPlusNonformat"/>
      </w:pPr>
      <w:r>
        <w:t>│</w:t>
      </w:r>
    </w:p>
    <w:p w:rsidR="00943501" w:rsidRDefault="00943501">
      <w:pPr>
        <w:pStyle w:val="ConsPlusNonformat"/>
      </w:pPr>
      <w:r>
        <w:t>│   ┌─────────────────────────────────────────────────────────────────┐</w:t>
      </w:r>
    </w:p>
    <w:p w:rsidR="00943501" w:rsidRDefault="00943501">
      <w:pPr>
        <w:pStyle w:val="ConsPlusNonformat"/>
      </w:pPr>
      <w:r>
        <w:t>│   │Специалист готовит для выдачи гражданину направление на посещение│</w:t>
      </w:r>
    </w:p>
    <w:p w:rsidR="00943501" w:rsidRDefault="00943501">
      <w:pPr>
        <w:pStyle w:val="ConsPlusNonformat"/>
      </w:pPr>
      <w:r>
        <w:t>└──&gt;│ ребенка, оставшегося без попечения родителей, и направляет его  │</w:t>
      </w:r>
    </w:p>
    <w:p w:rsidR="00943501" w:rsidRDefault="00943501">
      <w:pPr>
        <w:pStyle w:val="ConsPlusNonformat"/>
      </w:pPr>
      <w:r>
        <w:t xml:space="preserve">    │            соответствующему региональному оператору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 Специалист письменно информирует регионального оператора по месту )</w:t>
      </w:r>
    </w:p>
    <w:p w:rsidR="00943501" w:rsidRDefault="00943501">
      <w:pPr>
        <w:pStyle w:val="ConsPlusNonformat"/>
      </w:pPr>
      <w:r>
        <w:t xml:space="preserve">   (нахождения выбранного ребенка, оставшегося без попечения родителей,)</w:t>
      </w:r>
    </w:p>
    <w:p w:rsidR="00943501" w:rsidRDefault="00943501">
      <w:pPr>
        <w:pStyle w:val="ConsPlusNonformat"/>
      </w:pPr>
      <w:r>
        <w:t xml:space="preserve">   (     о направлении региональному оператору по месту жительства     )</w:t>
      </w:r>
    </w:p>
    <w:p w:rsidR="00943501" w:rsidRDefault="00943501">
      <w:pPr>
        <w:pStyle w:val="ConsPlusNonformat"/>
      </w:pPr>
      <w:r>
        <w:t xml:space="preserve">   (  гражданина анкеты ребенка и направления на посещение ребенка,    )</w:t>
      </w:r>
    </w:p>
    <w:p w:rsidR="00943501" w:rsidRDefault="00943501">
      <w:pPr>
        <w:pStyle w:val="ConsPlusNonformat"/>
      </w:pPr>
      <w:r>
        <w:t xml:space="preserve">   (                 оставшегося без попечения родителей               )</w:t>
      </w:r>
    </w:p>
    <w:p w:rsidR="00943501" w:rsidRDefault="00943501">
      <w:pPr>
        <w:pStyle w:val="ConsPlusNonformat"/>
      </w:pPr>
      <w:r>
        <w:t xml:space="preserve">   (───────────────────────────────────────────────────────────────────)</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sectPr w:rsidR="00884921">
          <w:pgSz w:w="11905" w:h="16838"/>
          <w:pgMar w:top="1134" w:right="850" w:bottom="850" w:left="1701" w:header="720" w:footer="720" w:gutter="0"/>
          <w:cols w:space="720"/>
          <w:noEndnote/>
        </w:sect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right"/>
        <w:outlineLvl w:val="1"/>
        <w:rPr>
          <w:rFonts w:ascii="Calibri" w:hAnsi="Calibri" w:cs="Calibri"/>
        </w:rPr>
      </w:pPr>
      <w:bookmarkStart w:id="436" w:name="Par2366"/>
      <w:bookmarkEnd w:id="436"/>
      <w:r>
        <w:rPr>
          <w:rFonts w:ascii="Calibri" w:hAnsi="Calibri" w:cs="Calibri"/>
        </w:rPr>
        <w:t>Приложение N 28</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к Административному регламенту</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Министерства образования и науки</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 по исполнению</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функции федерального</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оператора государственного банка данных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 детях, оставшихся без попечения</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родителей, и выдачи предварительных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разрешений на усыновление детей</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в случаях, предусмотренных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законодательством Российской Федерации</w:t>
      </w:r>
    </w:p>
    <w:p w:rsidR="00943501" w:rsidRDefault="00943501">
      <w:pPr>
        <w:widowControl w:val="0"/>
        <w:autoSpaceDE w:val="0"/>
        <w:autoSpaceDN w:val="0"/>
        <w:adjustRightInd w:val="0"/>
        <w:spacing w:after="0" w:line="240" w:lineRule="auto"/>
        <w:jc w:val="right"/>
        <w:rPr>
          <w:rFonts w:ascii="Calibri" w:hAnsi="Calibri" w:cs="Calibri"/>
        </w:rPr>
      </w:pP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Форма</w:t>
      </w:r>
    </w:p>
    <w:p w:rsidR="00943501" w:rsidRDefault="00943501">
      <w:pPr>
        <w:widowControl w:val="0"/>
        <w:autoSpaceDE w:val="0"/>
        <w:autoSpaceDN w:val="0"/>
        <w:adjustRightInd w:val="0"/>
        <w:spacing w:after="0" w:line="240" w:lineRule="auto"/>
        <w:jc w:val="right"/>
        <w:rPr>
          <w:rFonts w:ascii="Calibri" w:hAnsi="Calibri" w:cs="Calibri"/>
        </w:rPr>
      </w:pPr>
    </w:p>
    <w:p w:rsidR="00943501" w:rsidRDefault="00943501">
      <w:pPr>
        <w:pStyle w:val="ConsPlusNonformat"/>
      </w:pPr>
      <w:r>
        <w:t>Бланк   органа   исполнительной власти         Минобрнауки России</w:t>
      </w:r>
    </w:p>
    <w:p w:rsidR="00943501" w:rsidRDefault="00943501">
      <w:pPr>
        <w:pStyle w:val="ConsPlusNonformat"/>
      </w:pPr>
      <w:r>
        <w:t>субъектов  Российской   Федерации,  на</w:t>
      </w:r>
    </w:p>
    <w:p w:rsidR="00943501" w:rsidRDefault="00943501">
      <w:pPr>
        <w:pStyle w:val="ConsPlusNonformat"/>
      </w:pPr>
      <w:r>
        <w:t>который        возложены       функции</w:t>
      </w:r>
    </w:p>
    <w:p w:rsidR="00943501" w:rsidRDefault="00943501">
      <w:pPr>
        <w:pStyle w:val="ConsPlusNonformat"/>
      </w:pPr>
      <w:r>
        <w:t>регионального                оператора</w:t>
      </w:r>
    </w:p>
    <w:p w:rsidR="00943501" w:rsidRDefault="00943501">
      <w:pPr>
        <w:pStyle w:val="ConsPlusNonformat"/>
      </w:pPr>
      <w:r>
        <w:t>государственного банка данных о детях,</w:t>
      </w:r>
    </w:p>
    <w:p w:rsidR="00943501" w:rsidRDefault="00943501">
      <w:pPr>
        <w:pStyle w:val="ConsPlusNonformat"/>
      </w:pPr>
      <w:r>
        <w:t>оставшихся без попечения родителей</w:t>
      </w:r>
    </w:p>
    <w:p w:rsidR="00943501" w:rsidRDefault="00943501">
      <w:pPr>
        <w:pStyle w:val="ConsPlusNonformat"/>
      </w:pPr>
    </w:p>
    <w:p w:rsidR="00943501" w:rsidRDefault="00943501">
      <w:pPr>
        <w:pStyle w:val="ConsPlusNonformat"/>
      </w:pPr>
      <w:bookmarkStart w:id="437" w:name="Par2387"/>
      <w:bookmarkEnd w:id="437"/>
      <w:r>
        <w:t xml:space="preserve">                                  Запрос</w:t>
      </w:r>
    </w:p>
    <w:p w:rsidR="00943501" w:rsidRDefault="00943501">
      <w:pPr>
        <w:pStyle w:val="ConsPlusNonformat"/>
      </w:pPr>
      <w:r>
        <w:t xml:space="preserve">               в федеральный банк данных о детях, оставшихся</w:t>
      </w:r>
    </w:p>
    <w:p w:rsidR="00943501" w:rsidRDefault="00943501">
      <w:pPr>
        <w:pStyle w:val="ConsPlusNonformat"/>
      </w:pPr>
      <w:r>
        <w:t xml:space="preserve">                          без попечения родителей</w:t>
      </w:r>
    </w:p>
    <w:p w:rsidR="00943501" w:rsidRDefault="00943501">
      <w:pPr>
        <w:pStyle w:val="ConsPlusNonformat"/>
      </w:pPr>
    </w:p>
    <w:p w:rsidR="00943501" w:rsidRDefault="00943501">
      <w:pPr>
        <w:pStyle w:val="ConsPlusNonformat"/>
      </w:pPr>
      <w:r>
        <w:t>Просим  предоставить  для  кандидатов (кандидата)  в  усыновители,  опекуны</w:t>
      </w:r>
    </w:p>
    <w:p w:rsidR="00943501" w:rsidRDefault="00943501">
      <w:pPr>
        <w:pStyle w:val="ConsPlusNonformat"/>
      </w:pPr>
      <w:r>
        <w:t>(попечители), приемные родители (нужное подчеркнуть) супругов: ____________</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(фамилия, имя, отчество,</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документ, удостоверяющий личность, его серия и номер,</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номер анкеты гражданина (обоих супругов)</w:t>
      </w:r>
    </w:p>
    <w:p w:rsidR="00943501" w:rsidRDefault="00943501">
      <w:pPr>
        <w:pStyle w:val="ConsPlusNonformat"/>
      </w:pPr>
      <w:r>
        <w:t>сведения  о  детях, состоящих на учете в федеральном банке данных о детях и</w:t>
      </w:r>
    </w:p>
    <w:p w:rsidR="00943501" w:rsidRDefault="00943501">
      <w:pPr>
        <w:pStyle w:val="ConsPlusNonformat"/>
      </w:pPr>
      <w:r>
        <w:t>соответствующих следующим пожеланиям:</w:t>
      </w:r>
    </w:p>
    <w:p w:rsidR="00943501" w:rsidRDefault="00943501">
      <w:pPr>
        <w:pStyle w:val="ConsPlusNonformat"/>
      </w:pPr>
      <w:r>
        <w:t>Пол _____ Возраст от _______ до ______ лет</w:t>
      </w:r>
    </w:p>
    <w:p w:rsidR="00943501" w:rsidRDefault="00943501">
      <w:pPr>
        <w:pStyle w:val="ConsPlusNonformat"/>
      </w:pPr>
      <w:r>
        <w:t>Состояние здоровья ________________________________________________________</w:t>
      </w:r>
    </w:p>
    <w:p w:rsidR="00943501" w:rsidRDefault="00943501">
      <w:pPr>
        <w:pStyle w:val="ConsPlusNonformat"/>
      </w:pPr>
      <w:r>
        <w:t>Внешность: цвет глаз ________________ цвет волос __________________________</w:t>
      </w:r>
    </w:p>
    <w:p w:rsidR="00943501" w:rsidRDefault="00943501">
      <w:pPr>
        <w:pStyle w:val="ConsPlusNonformat"/>
      </w:pPr>
      <w:r>
        <w:t>Находящихся в _____________________________________________________________</w:t>
      </w:r>
    </w:p>
    <w:p w:rsidR="00943501" w:rsidRDefault="00943501">
      <w:pPr>
        <w:pStyle w:val="ConsPlusNonformat"/>
      </w:pPr>
      <w:r>
        <w:t xml:space="preserve">                (указать субъект Российской Федерации, в который граждане</w:t>
      </w:r>
    </w:p>
    <w:p w:rsidR="00943501" w:rsidRDefault="00943501">
      <w:pPr>
        <w:pStyle w:val="ConsPlusNonformat"/>
      </w:pPr>
      <w:r>
        <w:t xml:space="preserve">                                      могут поехать)</w:t>
      </w:r>
    </w:p>
    <w:p w:rsidR="00943501" w:rsidRDefault="00943501">
      <w:pPr>
        <w:pStyle w:val="ConsPlusNonformat"/>
      </w:pPr>
      <w:r>
        <w:t>Иные требования ___________________________________________________________</w:t>
      </w:r>
    </w:p>
    <w:p w:rsidR="00943501" w:rsidRDefault="00943501">
      <w:pPr>
        <w:pStyle w:val="ConsPlusNonformat"/>
      </w:pPr>
    </w:p>
    <w:p w:rsidR="00943501" w:rsidRDefault="00943501">
      <w:pPr>
        <w:pStyle w:val="ConsPlusNonformat"/>
      </w:pPr>
      <w:r>
        <w:t>Руководитель  органа исполнительной власти</w:t>
      </w:r>
    </w:p>
    <w:p w:rsidR="00943501" w:rsidRDefault="00943501">
      <w:pPr>
        <w:pStyle w:val="ConsPlusNonformat"/>
      </w:pPr>
      <w:r>
        <w:t>субъектов Российской Федерации, на который</w:t>
      </w:r>
    </w:p>
    <w:p w:rsidR="00943501" w:rsidRDefault="00943501">
      <w:pPr>
        <w:pStyle w:val="ConsPlusNonformat"/>
      </w:pPr>
      <w:r>
        <w:t>возложены  функции регионального оператора</w:t>
      </w:r>
    </w:p>
    <w:p w:rsidR="00943501" w:rsidRDefault="00943501">
      <w:pPr>
        <w:pStyle w:val="ConsPlusNonformat"/>
      </w:pPr>
      <w:r>
        <w:t>государственного  банка  данных  о  детях,</w:t>
      </w:r>
    </w:p>
    <w:p w:rsidR="00943501" w:rsidRDefault="00943501">
      <w:pPr>
        <w:pStyle w:val="ConsPlusNonformat"/>
      </w:pPr>
      <w:r>
        <w:t>оставшихся без попечения родителей                _________________________</w:t>
      </w:r>
    </w:p>
    <w:p w:rsidR="00943501" w:rsidRDefault="00943501">
      <w:pPr>
        <w:pStyle w:val="ConsPlusNonformat"/>
      </w:pPr>
      <w:r>
        <w:t xml:space="preserve">                                                    дата, подпись, Ф.И.О.</w:t>
      </w:r>
    </w:p>
    <w:p w:rsidR="00943501" w:rsidRDefault="00943501">
      <w:pPr>
        <w:pStyle w:val="ConsPlusNonformat"/>
      </w:pPr>
      <w:r>
        <w:t xml:space="preserve">                                                            М.П.</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right"/>
        <w:outlineLvl w:val="1"/>
        <w:rPr>
          <w:rFonts w:ascii="Calibri" w:hAnsi="Calibri" w:cs="Calibri"/>
        </w:rPr>
      </w:pPr>
      <w:bookmarkStart w:id="438" w:name="Par2421"/>
      <w:bookmarkEnd w:id="438"/>
      <w:r>
        <w:rPr>
          <w:rFonts w:ascii="Calibri" w:hAnsi="Calibri" w:cs="Calibri"/>
        </w:rPr>
        <w:lastRenderedPageBreak/>
        <w:t>Приложение N 29</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к Административному регламенту</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Министерства образования и науки</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 по исполнению</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функции федерального</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оператора государственного банка данных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 детях, оставшихся без попечения</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родителей, и выдачи предварительных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разрешений на усыновление детей</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в случаях, предусмотренных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законодательством Российской Федерации</w:t>
      </w:r>
    </w:p>
    <w:p w:rsidR="00943501" w:rsidRDefault="00943501">
      <w:pPr>
        <w:widowControl w:val="0"/>
        <w:autoSpaceDE w:val="0"/>
        <w:autoSpaceDN w:val="0"/>
        <w:adjustRightInd w:val="0"/>
        <w:spacing w:after="0" w:line="240" w:lineRule="auto"/>
        <w:jc w:val="right"/>
        <w:rPr>
          <w:rFonts w:ascii="Calibri" w:hAnsi="Calibri" w:cs="Calibri"/>
        </w:rPr>
      </w:pPr>
    </w:p>
    <w:p w:rsidR="00943501" w:rsidRDefault="00943501">
      <w:pPr>
        <w:pStyle w:val="ConsPlusNonformat"/>
      </w:pPr>
      <w:r>
        <w:t>Бланк   органа   исполнительной власти         Минобрнауки России</w:t>
      </w:r>
    </w:p>
    <w:p w:rsidR="00943501" w:rsidRDefault="00943501">
      <w:pPr>
        <w:pStyle w:val="ConsPlusNonformat"/>
      </w:pPr>
      <w:r>
        <w:t>субъектов  Российской   Федерации,  на</w:t>
      </w:r>
    </w:p>
    <w:p w:rsidR="00943501" w:rsidRDefault="00943501">
      <w:pPr>
        <w:pStyle w:val="ConsPlusNonformat"/>
      </w:pPr>
      <w:r>
        <w:t>который        возложены       функции</w:t>
      </w:r>
    </w:p>
    <w:p w:rsidR="00943501" w:rsidRDefault="00943501">
      <w:pPr>
        <w:pStyle w:val="ConsPlusNonformat"/>
      </w:pPr>
      <w:r>
        <w:t>регионального                оператора</w:t>
      </w:r>
    </w:p>
    <w:p w:rsidR="00943501" w:rsidRDefault="00943501">
      <w:pPr>
        <w:pStyle w:val="ConsPlusNonformat"/>
      </w:pPr>
      <w:r>
        <w:t>государственного банка данных о детях,</w:t>
      </w:r>
    </w:p>
    <w:p w:rsidR="00943501" w:rsidRDefault="00943501">
      <w:pPr>
        <w:pStyle w:val="ConsPlusNonformat"/>
      </w:pPr>
      <w:r>
        <w:t>оставшихся без попечения родителей</w:t>
      </w:r>
    </w:p>
    <w:p w:rsidR="00943501" w:rsidRDefault="00943501">
      <w:pPr>
        <w:pStyle w:val="ConsPlusNonformat"/>
      </w:pPr>
    </w:p>
    <w:p w:rsidR="00943501" w:rsidRDefault="00943501">
      <w:pPr>
        <w:pStyle w:val="ConsPlusNonformat"/>
      </w:pPr>
      <w:bookmarkStart w:id="439" w:name="Par2440"/>
      <w:bookmarkEnd w:id="439"/>
      <w:r>
        <w:t xml:space="preserve">                                Уведомление</w:t>
      </w:r>
    </w:p>
    <w:p w:rsidR="00943501" w:rsidRDefault="00943501">
      <w:pPr>
        <w:pStyle w:val="ConsPlusNonformat"/>
      </w:pPr>
      <w:r>
        <w:t xml:space="preserve">           о решении граждан (гражданина) Российской Федерации,</w:t>
      </w:r>
    </w:p>
    <w:p w:rsidR="00943501" w:rsidRDefault="00943501">
      <w:pPr>
        <w:pStyle w:val="ConsPlusNonformat"/>
      </w:pPr>
      <w:r>
        <w:t xml:space="preserve">            постоянно проживающих(его) на территории Российской</w:t>
      </w:r>
    </w:p>
    <w:p w:rsidR="00943501" w:rsidRDefault="00943501">
      <w:pPr>
        <w:pStyle w:val="ConsPlusNonformat"/>
      </w:pPr>
      <w:r>
        <w:t xml:space="preserve">               Федерации, принятом в результате ознакомления</w:t>
      </w:r>
    </w:p>
    <w:p w:rsidR="00943501" w:rsidRDefault="00943501">
      <w:pPr>
        <w:pStyle w:val="ConsPlusNonformat"/>
      </w:pPr>
      <w:r>
        <w:t xml:space="preserve">                 с информацией о детях, состоящих на учете</w:t>
      </w:r>
    </w:p>
    <w:p w:rsidR="00943501" w:rsidRDefault="00943501">
      <w:pPr>
        <w:pStyle w:val="ConsPlusNonformat"/>
      </w:pPr>
      <w:r>
        <w:t xml:space="preserve">                        в федеральном банке данных</w:t>
      </w:r>
    </w:p>
    <w:p w:rsidR="00943501" w:rsidRDefault="00943501">
      <w:pPr>
        <w:pStyle w:val="ConsPlusNonformat"/>
      </w:pPr>
    </w:p>
    <w:p w:rsidR="00943501" w:rsidRDefault="00943501">
      <w:pPr>
        <w:pStyle w:val="ConsPlusNonformat"/>
      </w:pPr>
      <w:r>
        <w:t>___________________________________________________________________________</w:t>
      </w:r>
    </w:p>
    <w:p w:rsidR="00943501" w:rsidRDefault="00943501">
      <w:pPr>
        <w:pStyle w:val="ConsPlusNonformat"/>
      </w:pPr>
      <w:r>
        <w:t xml:space="preserve">     (исполнительной власти субъектов Российской Федерации, на который</w:t>
      </w:r>
    </w:p>
    <w:p w:rsidR="00943501" w:rsidRDefault="00943501">
      <w:pPr>
        <w:pStyle w:val="ConsPlusNonformat"/>
      </w:pPr>
      <w:r>
        <w:t xml:space="preserve">  возложены функции регионального оператора государственного банка данных</w:t>
      </w:r>
    </w:p>
    <w:p w:rsidR="00943501" w:rsidRDefault="00943501">
      <w:pPr>
        <w:pStyle w:val="ConsPlusNonformat"/>
      </w:pPr>
      <w:r>
        <w:t xml:space="preserve">               о детях, оставшихся без попечения родителей)</w:t>
      </w:r>
    </w:p>
    <w:p w:rsidR="00943501" w:rsidRDefault="00943501">
      <w:pPr>
        <w:pStyle w:val="ConsPlusNonformat"/>
      </w:pPr>
      <w:r>
        <w:t>сообщает, что граждане (гражданин) ________________________________________</w:t>
      </w:r>
    </w:p>
    <w:p w:rsidR="00943501" w:rsidRDefault="00943501">
      <w:pPr>
        <w:pStyle w:val="ConsPlusNonformat"/>
      </w:pPr>
      <w:r>
        <w:t xml:space="preserve">                                   (фамилия, имя, отчество обоих супругов)</w:t>
      </w:r>
    </w:p>
    <w:p w:rsidR="00943501" w:rsidRDefault="00943501">
      <w:pPr>
        <w:pStyle w:val="ConsPlusNonformat"/>
      </w:pPr>
      <w:r>
        <w:t>__________________________________________________________________________,</w:t>
      </w:r>
    </w:p>
    <w:p w:rsidR="00943501" w:rsidRDefault="00943501">
      <w:pPr>
        <w:pStyle w:val="ConsPlusNonformat"/>
      </w:pPr>
      <w:r>
        <w:t>ознакомившись  с  производной  информацией  о  детях,  предоставленной   из</w:t>
      </w:r>
    </w:p>
    <w:p w:rsidR="00943501" w:rsidRDefault="00943501">
      <w:pPr>
        <w:pStyle w:val="ConsPlusNonformat"/>
      </w:pPr>
      <w:r>
        <w:t>федерального банка данных о детях (письмо Минобрнауки России от ___________</w:t>
      </w:r>
    </w:p>
    <w:p w:rsidR="00943501" w:rsidRDefault="00943501">
      <w:pPr>
        <w:pStyle w:val="ConsPlusNonformat"/>
      </w:pPr>
      <w:r>
        <w:t>N ________), приняли решение (ненужное зачеркнуть):</w:t>
      </w:r>
    </w:p>
    <w:p w:rsidR="00943501" w:rsidRDefault="00943501">
      <w:pPr>
        <w:pStyle w:val="ConsPlusNonformat"/>
      </w:pPr>
      <w:r>
        <w:t>посетить несовершеннолетнего ______________________________________________</w:t>
      </w:r>
    </w:p>
    <w:p w:rsidR="00943501" w:rsidRDefault="00943501">
      <w:pPr>
        <w:pStyle w:val="ConsPlusNonformat"/>
      </w:pPr>
      <w:r>
        <w:t xml:space="preserve">                                     (имя, год рождения ребенка)</w:t>
      </w:r>
    </w:p>
    <w:p w:rsidR="00943501" w:rsidRDefault="00943501">
      <w:pPr>
        <w:pStyle w:val="ConsPlusNonformat"/>
      </w:pPr>
      <w:r>
        <w:t>для знакомства и решения вопроса о его приеме в семью;</w:t>
      </w:r>
    </w:p>
    <w:p w:rsidR="00943501" w:rsidRDefault="00943501">
      <w:pPr>
        <w:pStyle w:val="ConsPlusNonformat"/>
      </w:pPr>
      <w:r>
        <w:t>продолжить поиск ребенка в соответствии с их заявлением об ознакомлении  со</w:t>
      </w:r>
    </w:p>
    <w:p w:rsidR="00943501" w:rsidRDefault="00943501">
      <w:pPr>
        <w:pStyle w:val="ConsPlusNonformat"/>
      </w:pPr>
      <w:r>
        <w:t>сведениями о детях из федерального банка данных.</w:t>
      </w:r>
    </w:p>
    <w:p w:rsidR="00943501" w:rsidRDefault="00943501">
      <w:pPr>
        <w:pStyle w:val="ConsPlusNonformat"/>
      </w:pPr>
    </w:p>
    <w:p w:rsidR="00943501" w:rsidRDefault="00943501">
      <w:pPr>
        <w:pStyle w:val="ConsPlusNonformat"/>
      </w:pPr>
      <w:r>
        <w:t>Руководитель  органа исполнительной власти</w:t>
      </w:r>
    </w:p>
    <w:p w:rsidR="00943501" w:rsidRDefault="00943501">
      <w:pPr>
        <w:pStyle w:val="ConsPlusNonformat"/>
      </w:pPr>
      <w:r>
        <w:t>субъектов Российской Федерации, на который</w:t>
      </w:r>
    </w:p>
    <w:p w:rsidR="00943501" w:rsidRDefault="00943501">
      <w:pPr>
        <w:pStyle w:val="ConsPlusNonformat"/>
      </w:pPr>
      <w:r>
        <w:t>возложены  функции регионального оператора</w:t>
      </w:r>
    </w:p>
    <w:p w:rsidR="00943501" w:rsidRDefault="00943501">
      <w:pPr>
        <w:pStyle w:val="ConsPlusNonformat"/>
      </w:pPr>
      <w:r>
        <w:t>государственного  банка  данных  о  детях,</w:t>
      </w:r>
    </w:p>
    <w:p w:rsidR="00943501" w:rsidRDefault="00943501">
      <w:pPr>
        <w:pStyle w:val="ConsPlusNonformat"/>
      </w:pPr>
      <w:r>
        <w:t>оставшихся без попечения родителей                _________________________</w:t>
      </w:r>
    </w:p>
    <w:p w:rsidR="00943501" w:rsidRDefault="00943501">
      <w:pPr>
        <w:pStyle w:val="ConsPlusNonformat"/>
      </w:pPr>
      <w:r>
        <w:t xml:space="preserve">                                                    дата, подпись, Ф.И.О.</w:t>
      </w:r>
    </w:p>
    <w:p w:rsidR="00943501" w:rsidRDefault="00943501">
      <w:pPr>
        <w:pStyle w:val="ConsPlusNonformat"/>
      </w:pPr>
      <w:r>
        <w:t xml:space="preserve">                                                            М.П.</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right"/>
        <w:outlineLvl w:val="1"/>
        <w:rPr>
          <w:rFonts w:ascii="Calibri" w:hAnsi="Calibri" w:cs="Calibri"/>
        </w:rPr>
      </w:pPr>
      <w:bookmarkStart w:id="440" w:name="Par2475"/>
      <w:bookmarkEnd w:id="440"/>
      <w:r>
        <w:rPr>
          <w:rFonts w:ascii="Calibri" w:hAnsi="Calibri" w:cs="Calibri"/>
        </w:rPr>
        <w:lastRenderedPageBreak/>
        <w:t>Приложение N 30</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к Административному регламенту</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Министерства образования и науки</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 по исполнению</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функции федерального</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оператора государственного банка данных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 детях, оставшихся без попечения</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родителей, и выдачи предварительных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разрешений на усыновление детей</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в случаях, предусмотренных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законодательством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jc w:val="center"/>
        <w:rPr>
          <w:rFonts w:ascii="Calibri" w:hAnsi="Calibri" w:cs="Calibri"/>
        </w:rPr>
      </w:pPr>
      <w:bookmarkStart w:id="441" w:name="Par2487"/>
      <w:bookmarkEnd w:id="441"/>
      <w:r>
        <w:rPr>
          <w:rFonts w:ascii="Calibri" w:hAnsi="Calibri" w:cs="Calibri"/>
        </w:rPr>
        <w:t>БЛОК-СХЕМА</w:t>
      </w: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ПОСЛЕДОВАТЕЛЬНОСТИ ДЕЙСТВИЙ ПРИ ИСПОЛНЕНИИ АДМИНИСТРАТИВНОЙ</w:t>
      </w: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ПРОЦЕДУРЫ ПО РАССМОТРЕНИЮ ЗАПРОСОВ РЕГИОНАЛЬНЫХ ОПЕРАТОРОВ</w:t>
      </w: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О ПОДТВЕРЖДЕНИИ НАЛИЧИЯ НА ФЕДЕРАЛЬНОМ УЧЕТЕ</w:t>
      </w: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В ГОСУДАРСТВЕННОМ БАНКЕ ДАННЫХ О ДЕТЯХ</w:t>
      </w:r>
    </w:p>
    <w:p w:rsidR="00943501" w:rsidRDefault="00943501">
      <w:pPr>
        <w:widowControl w:val="0"/>
        <w:autoSpaceDE w:val="0"/>
        <w:autoSpaceDN w:val="0"/>
        <w:adjustRightInd w:val="0"/>
        <w:spacing w:after="0" w:line="240" w:lineRule="auto"/>
        <w:jc w:val="center"/>
        <w:rPr>
          <w:rFonts w:ascii="Calibri" w:hAnsi="Calibri" w:cs="Calibri"/>
        </w:rPr>
      </w:pPr>
      <w:r>
        <w:rPr>
          <w:rFonts w:ascii="Calibri" w:hAnsi="Calibri" w:cs="Calibri"/>
        </w:rPr>
        <w:t>СВЕДЕНИЙ ОБ УСЫНОВЛЯЕМОМ РЕБЕНКЕ</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pStyle w:val="ConsPlusNonformat"/>
      </w:pPr>
      <w:r>
        <w:t>(─────────────────────────────────────────────────────────────────────────)</w:t>
      </w:r>
    </w:p>
    <w:p w:rsidR="00943501" w:rsidRDefault="00943501">
      <w:pPr>
        <w:pStyle w:val="ConsPlusNonformat"/>
      </w:pPr>
      <w:r>
        <w:t>(  Поступление в Минобрнауки России в установленном порядке письменного   )</w:t>
      </w:r>
    </w:p>
    <w:p w:rsidR="00943501" w:rsidRDefault="00943501">
      <w:pPr>
        <w:pStyle w:val="ConsPlusNonformat"/>
      </w:pPr>
      <w:r>
        <w:t>(                     запроса регионального оператора                     )</w:t>
      </w:r>
    </w:p>
    <w:p w:rsidR="00943501" w:rsidRDefault="00943501">
      <w:pPr>
        <w:pStyle w:val="ConsPlusNonformat"/>
      </w:pPr>
      <w:r>
        <w:t>(────────────────────────────────────┬────────────────────────────────────)</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w:t>
      </w:r>
    </w:p>
    <w:p w:rsidR="00943501" w:rsidRDefault="00943501">
      <w:pPr>
        <w:pStyle w:val="ConsPlusNonformat"/>
      </w:pPr>
      <w:r>
        <w:t>│    Специалист, ответственный за рассмотрение запросов регионального     │</w:t>
      </w:r>
    </w:p>
    <w:p w:rsidR="00943501" w:rsidRDefault="00943501">
      <w:pPr>
        <w:pStyle w:val="ConsPlusNonformat"/>
      </w:pPr>
      <w:r>
        <w:t>│ оператора (далее в данной схеме - специалист), регистрирует поступивший │</w:t>
      </w:r>
    </w:p>
    <w:p w:rsidR="00943501" w:rsidRDefault="00943501">
      <w:pPr>
        <w:pStyle w:val="ConsPlusNonformat"/>
      </w:pPr>
      <w:r>
        <w:t>│      запрос регионального оператора в журнале регистрации запросов      │</w:t>
      </w:r>
    </w:p>
    <w:p w:rsidR="00943501" w:rsidRDefault="00943501">
      <w:pPr>
        <w:pStyle w:val="ConsPlusNonformat"/>
      </w:pPr>
      <w:r>
        <w:t>│                         региональных операторов                         │</w:t>
      </w:r>
    </w:p>
    <w:p w:rsidR="00943501" w:rsidRDefault="00943501">
      <w:pPr>
        <w:pStyle w:val="ConsPlusNonformat"/>
      </w:pPr>
      <w:r>
        <w:t>└────────────────────────────────────┬────────────────────────────────────┘</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w:t>
      </w:r>
    </w:p>
    <w:p w:rsidR="00943501" w:rsidRDefault="00943501">
      <w:pPr>
        <w:pStyle w:val="ConsPlusNonformat"/>
      </w:pPr>
      <w:r>
        <w:t>│    Специалист проверяет соответствие запроса регионального оператора    │</w:t>
      </w:r>
    </w:p>
    <w:p w:rsidR="00943501" w:rsidRDefault="00943501">
      <w:pPr>
        <w:pStyle w:val="ConsPlusNonformat"/>
      </w:pPr>
      <w:r>
        <w:t>│ установленным требованиям, а также проверяет наличие и срок нахождения  │</w:t>
      </w:r>
    </w:p>
    <w:p w:rsidR="00943501" w:rsidRDefault="00943501">
      <w:pPr>
        <w:pStyle w:val="ConsPlusNonformat"/>
      </w:pPr>
      <w:r>
        <w:t>│    сведений о ребенке, указанном в запросе регионального оператора,     │</w:t>
      </w:r>
    </w:p>
    <w:p w:rsidR="00943501" w:rsidRDefault="00943501">
      <w:pPr>
        <w:pStyle w:val="ConsPlusNonformat"/>
      </w:pPr>
      <w:r>
        <w:t>│                   в федеральном банке данных о детях                    │</w:t>
      </w:r>
    </w:p>
    <w:p w:rsidR="00943501" w:rsidRDefault="00943501">
      <w:pPr>
        <w:pStyle w:val="ConsPlusNonformat"/>
      </w:pPr>
      <w:r>
        <w:t>└────────────────────────────────────┬────────────────────────────────────┘</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│Запрос регионального оператора соответствует установленным│</w:t>
      </w:r>
    </w:p>
    <w:p w:rsidR="00943501" w:rsidRDefault="00943501">
      <w:pPr>
        <w:pStyle w:val="ConsPlusNonformat"/>
      </w:pPr>
      <w:r>
        <w:t>┌──────&lt;  требованиям? Отсутствует необходимость в предоставлении &gt;───────┐</w:t>
      </w:r>
    </w:p>
    <w:p w:rsidR="00943501" w:rsidRDefault="00943501">
      <w:pPr>
        <w:pStyle w:val="ConsPlusNonformat"/>
      </w:pPr>
      <w:r>
        <w:t>│  Да  │                дополнительной информации?                │  Нет  │</w:t>
      </w:r>
    </w:p>
    <w:p w:rsidR="00943501" w:rsidRDefault="00943501">
      <w:pPr>
        <w:pStyle w:val="ConsPlusNonformat"/>
      </w:pPr>
      <w:r>
        <w:t>│      └─────────────────────────────\/───────────────────────────┘       │</w:t>
      </w:r>
    </w:p>
    <w:p w:rsidR="00943501" w:rsidRDefault="00943501">
      <w:pPr>
        <w:pStyle w:val="ConsPlusNonformat"/>
      </w:pPr>
      <w:r>
        <w:t>│                                                                         │</w:t>
      </w:r>
    </w:p>
    <w:p w:rsidR="00943501" w:rsidRDefault="00943501">
      <w:pPr>
        <w:pStyle w:val="ConsPlusNonformat"/>
      </w:pPr>
      <w:r>
        <w:t>│                                                                         │</w:t>
      </w:r>
    </w:p>
    <w:p w:rsidR="00943501" w:rsidRDefault="00943501">
      <w:pPr>
        <w:pStyle w:val="ConsPlusNonformat"/>
      </w:pPr>
      <w:r>
        <w:t>│    ┌──────────────────────────────────────────────────────────────┐     │</w:t>
      </w:r>
    </w:p>
    <w:p w:rsidR="00943501" w:rsidRDefault="00943501">
      <w:pPr>
        <w:pStyle w:val="ConsPlusNonformat"/>
      </w:pPr>
      <w:r>
        <w:t>│    │Специалист в письменной форме сообщает региональному оператору│     │</w:t>
      </w:r>
    </w:p>
    <w:p w:rsidR="00943501" w:rsidRDefault="00943501">
      <w:pPr>
        <w:pStyle w:val="ConsPlusNonformat"/>
      </w:pPr>
      <w:r>
        <w:t>│    │  о несоответствии его запроса установленным требованиям или  │&lt;────┘</w:t>
      </w:r>
    </w:p>
    <w:p w:rsidR="00943501" w:rsidRDefault="00943501">
      <w:pPr>
        <w:pStyle w:val="ConsPlusNonformat"/>
      </w:pPr>
      <w:r>
        <w:t>│    │     о необходимости представить дополнительную информацию    │    /\</w:t>
      </w:r>
    </w:p>
    <w:p w:rsidR="00943501" w:rsidRDefault="00943501">
      <w:pPr>
        <w:pStyle w:val="ConsPlusNonformat"/>
      </w:pPr>
      <w:r>
        <w:t>│    └───────────────────────────────┬──────────────────────────────┘     │</w:t>
      </w:r>
    </w:p>
    <w:p w:rsidR="00943501" w:rsidRDefault="00943501">
      <w:pPr>
        <w:pStyle w:val="ConsPlusNonformat"/>
      </w:pPr>
      <w:r>
        <w:t>│                                    │                                    │</w:t>
      </w:r>
    </w:p>
    <w:p w:rsidR="00943501" w:rsidRDefault="00943501">
      <w:pPr>
        <w:pStyle w:val="ConsPlusNonformat"/>
      </w:pPr>
      <w:r>
        <w:t>│                                    \/                                   │</w:t>
      </w:r>
    </w:p>
    <w:p w:rsidR="00943501" w:rsidRDefault="00943501">
      <w:pPr>
        <w:pStyle w:val="ConsPlusNonformat"/>
      </w:pPr>
      <w:r>
        <w:t>│        ┌───────────────────────────/\─────────────────────────┐         │</w:t>
      </w:r>
    </w:p>
    <w:p w:rsidR="00943501" w:rsidRDefault="00943501">
      <w:pPr>
        <w:pStyle w:val="ConsPlusNonformat"/>
      </w:pPr>
      <w:r>
        <w:t>│        │Повторно представленный запрос регионального оператора│         │</w:t>
      </w:r>
    </w:p>
    <w:p w:rsidR="00943501" w:rsidRDefault="00943501">
      <w:pPr>
        <w:pStyle w:val="ConsPlusNonformat"/>
      </w:pPr>
      <w:r>
        <w:t>│&lt;───────&lt;   соответствует установленным требованиям? Имеется   &gt;─────────┘</w:t>
      </w:r>
    </w:p>
    <w:p w:rsidR="00943501" w:rsidRDefault="00943501">
      <w:pPr>
        <w:pStyle w:val="ConsPlusNonformat"/>
      </w:pPr>
      <w:r>
        <w:t>│   Да   │              вся необходимая информация?             │   Нет</w:t>
      </w:r>
    </w:p>
    <w:p w:rsidR="00943501" w:rsidRDefault="00943501">
      <w:pPr>
        <w:pStyle w:val="ConsPlusNonformat"/>
      </w:pPr>
      <w:r>
        <w:t>│        └───────────────────────────\/─────────────────────────┘</w:t>
      </w:r>
    </w:p>
    <w:p w:rsidR="00943501" w:rsidRDefault="00943501">
      <w:pPr>
        <w:pStyle w:val="ConsPlusNonformat"/>
      </w:pPr>
      <w:r>
        <w:t>│</w:t>
      </w:r>
    </w:p>
    <w:p w:rsidR="00943501" w:rsidRDefault="00943501">
      <w:pPr>
        <w:pStyle w:val="ConsPlusNonformat"/>
      </w:pPr>
      <w:r>
        <w:t>│                                    ──</w:t>
      </w:r>
    </w:p>
    <w:p w:rsidR="00943501" w:rsidRDefault="00943501">
      <w:pPr>
        <w:pStyle w:val="ConsPlusNonformat"/>
      </w:pPr>
      <w:r>
        <w:lastRenderedPageBreak/>
        <w:t>└──────────────────────────────────&gt;(  )</w:t>
      </w:r>
    </w:p>
    <w:p w:rsidR="00943501" w:rsidRDefault="00943501">
      <w:pPr>
        <w:pStyle w:val="ConsPlusNonformat"/>
      </w:pPr>
      <w:r>
        <w:t xml:space="preserve">                                     ──</w:t>
      </w:r>
    </w:p>
    <w:p w:rsidR="00943501" w:rsidRDefault="00943501">
      <w:pPr>
        <w:pStyle w:val="ConsPlusNonformat"/>
      </w:pPr>
    </w:p>
    <w:p w:rsidR="00943501" w:rsidRDefault="00943501">
      <w:pPr>
        <w:pStyle w:val="ConsPlusNonformat"/>
      </w:pPr>
      <w:r>
        <w:t xml:space="preserve">                                     ──</w:t>
      </w:r>
    </w:p>
    <w:p w:rsidR="00943501" w:rsidRDefault="00943501">
      <w:pPr>
        <w:pStyle w:val="ConsPlusNonformat"/>
      </w:pPr>
      <w:r>
        <w:t xml:space="preserve">                                    (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│Сведения о ребенке, оставшемся без попечения родителей,│</w:t>
      </w:r>
    </w:p>
    <w:p w:rsidR="00943501" w:rsidRDefault="00943501">
      <w:pPr>
        <w:pStyle w:val="ConsPlusNonformat"/>
      </w:pPr>
      <w:r>
        <w:t>┌────────&lt;    находятся в течение необходимого срока на учете    &gt;────────┐</w:t>
      </w:r>
    </w:p>
    <w:p w:rsidR="00943501" w:rsidRDefault="00943501">
      <w:pPr>
        <w:pStyle w:val="ConsPlusNonformat"/>
      </w:pPr>
      <w:r>
        <w:t>│  Да    │          в федеральном банке данных о детях?          │   Нет  │</w:t>
      </w:r>
    </w:p>
    <w:p w:rsidR="00943501" w:rsidRDefault="00943501">
      <w:pPr>
        <w:pStyle w:val="ConsPlusNonformat"/>
      </w:pPr>
      <w:r>
        <w:t>│        └───────────────────────────\/──────────────────────────┘        │</w:t>
      </w:r>
    </w:p>
    <w:p w:rsidR="00943501" w:rsidRDefault="00943501">
      <w:pPr>
        <w:pStyle w:val="ConsPlusNonformat"/>
      </w:pPr>
      <w:r>
        <w:t>│                                                                         │</w:t>
      </w:r>
    </w:p>
    <w:p w:rsidR="00943501" w:rsidRDefault="00943501">
      <w:pPr>
        <w:pStyle w:val="ConsPlusNonformat"/>
      </w:pPr>
      <w:r>
        <w:t>│(─────────────────────────────────────────────────────────────────────)  │</w:t>
      </w:r>
    </w:p>
    <w:p w:rsidR="00943501" w:rsidRDefault="00943501">
      <w:pPr>
        <w:pStyle w:val="ConsPlusNonformat"/>
      </w:pPr>
      <w:r>
        <w:t>│(Специалист в письменной форме сообщает региональному оператору о том,)  │</w:t>
      </w:r>
    </w:p>
    <w:p w:rsidR="00943501" w:rsidRDefault="00943501">
      <w:pPr>
        <w:pStyle w:val="ConsPlusNonformat"/>
      </w:pPr>
      <w:r>
        <w:t>│(  что в федеральном банке данных о детях нет сведений об указанном   )  │</w:t>
      </w:r>
    </w:p>
    <w:p w:rsidR="00943501" w:rsidRDefault="00943501">
      <w:pPr>
        <w:pStyle w:val="ConsPlusNonformat"/>
      </w:pPr>
      <w:r>
        <w:t>│(   в запросе ребенке, оставшемся без попечения родителей, или срок   )  │</w:t>
      </w:r>
    </w:p>
    <w:p w:rsidR="00943501" w:rsidRDefault="00943501">
      <w:pPr>
        <w:pStyle w:val="ConsPlusNonformat"/>
      </w:pPr>
      <w:r>
        <w:t>│(    нахождения данных сведений в федеральном банке данных о детях    )&lt;─┘</w:t>
      </w:r>
    </w:p>
    <w:p w:rsidR="00943501" w:rsidRDefault="00943501">
      <w:pPr>
        <w:pStyle w:val="ConsPlusNonformat"/>
      </w:pPr>
      <w:r>
        <w:t>│(  не позволяет передать ребенка на усыновление гражданам Российской  )</w:t>
      </w:r>
    </w:p>
    <w:p w:rsidR="00943501" w:rsidRDefault="00943501">
      <w:pPr>
        <w:pStyle w:val="ConsPlusNonformat"/>
      </w:pPr>
      <w:r>
        <w:t>│(      Федерации, постоянно проживающим за пределами Российской       )</w:t>
      </w:r>
    </w:p>
    <w:p w:rsidR="00943501" w:rsidRDefault="00943501">
      <w:pPr>
        <w:pStyle w:val="ConsPlusNonformat"/>
      </w:pPr>
      <w:r>
        <w:t>│(      Федерации, иностранным гражданам и лицам без гражданства       )</w:t>
      </w:r>
    </w:p>
    <w:p w:rsidR="00943501" w:rsidRDefault="00943501">
      <w:pPr>
        <w:pStyle w:val="ConsPlusNonformat"/>
      </w:pPr>
      <w:r>
        <w:t>│(─────────────────────────────────────────────────────────────────────)</w:t>
      </w:r>
    </w:p>
    <w:p w:rsidR="00943501" w:rsidRDefault="00943501">
      <w:pPr>
        <w:pStyle w:val="ConsPlusNonformat"/>
      </w:pPr>
      <w:r>
        <w:t>│</w:t>
      </w:r>
    </w:p>
    <w:p w:rsidR="00943501" w:rsidRDefault="00943501">
      <w:pPr>
        <w:pStyle w:val="ConsPlusNonformat"/>
      </w:pPr>
      <w:r>
        <w:t>│      ┌──────────────────────────────────────────────────────────┐</w:t>
      </w:r>
    </w:p>
    <w:p w:rsidR="00943501" w:rsidRDefault="00943501">
      <w:pPr>
        <w:pStyle w:val="ConsPlusNonformat"/>
      </w:pPr>
      <w:r>
        <w:t>└─────&gt;│Специалист готовит ответ на запрос регионального оператора│</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   Направление ответа на запрос региональному оператору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 xml:space="preserve">                                     \/</w:t>
      </w:r>
    </w:p>
    <w:p w:rsidR="00943501" w:rsidRDefault="00943501">
      <w:pPr>
        <w:pStyle w:val="ConsPlusNonformat"/>
      </w:pPr>
      <w:r>
        <w:t>(─────────────────────────────────────────────────────────────────────────)</w:t>
      </w:r>
    </w:p>
    <w:p w:rsidR="00943501" w:rsidRDefault="00943501">
      <w:pPr>
        <w:pStyle w:val="ConsPlusNonformat"/>
      </w:pPr>
      <w:r>
        <w:t>(  Специалист делает отметку о подготовке и направлении ответа на запрос  )</w:t>
      </w:r>
    </w:p>
    <w:p w:rsidR="00943501" w:rsidRDefault="00943501">
      <w:pPr>
        <w:pStyle w:val="ConsPlusNonformat"/>
      </w:pPr>
      <w:r>
        <w:t>(   регионального оператора в журнале регистрации запросов региональных   )</w:t>
      </w:r>
    </w:p>
    <w:p w:rsidR="00943501" w:rsidRDefault="00943501">
      <w:pPr>
        <w:pStyle w:val="ConsPlusNonformat"/>
      </w:pPr>
      <w:r>
        <w:t>(                               операторов                                )</w:t>
      </w:r>
    </w:p>
    <w:p w:rsidR="00943501" w:rsidRDefault="00943501">
      <w:pPr>
        <w:pStyle w:val="ConsPlusNonformat"/>
      </w:pPr>
      <w:r>
        <w:t>(─────────────────────────────────────────────────────────────────────────)</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right"/>
        <w:outlineLvl w:val="1"/>
        <w:rPr>
          <w:rFonts w:ascii="Calibri" w:hAnsi="Calibri" w:cs="Calibri"/>
        </w:rPr>
      </w:pPr>
      <w:bookmarkStart w:id="442" w:name="Par2581"/>
      <w:bookmarkEnd w:id="442"/>
      <w:r>
        <w:rPr>
          <w:rFonts w:ascii="Calibri" w:hAnsi="Calibri" w:cs="Calibri"/>
        </w:rPr>
        <w:lastRenderedPageBreak/>
        <w:t>Приложение N 31</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к Административному регламенту</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Министерства образования и науки</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 по исполнению</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функции федерального</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оператора государственного банка данных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 детях, оставшихся без попечения</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родителей, и выдачи предварительных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разрешений на усыновление детей</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в случаях, предусмотренных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законодательством Российской Федерации</w:t>
      </w:r>
    </w:p>
    <w:p w:rsidR="00943501" w:rsidRDefault="00943501">
      <w:pPr>
        <w:widowControl w:val="0"/>
        <w:autoSpaceDE w:val="0"/>
        <w:autoSpaceDN w:val="0"/>
        <w:adjustRightInd w:val="0"/>
        <w:spacing w:after="0" w:line="240" w:lineRule="auto"/>
        <w:jc w:val="right"/>
        <w:rPr>
          <w:rFonts w:ascii="Calibri" w:hAnsi="Calibri" w:cs="Calibri"/>
        </w:rPr>
      </w:pP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Форма</w:t>
      </w:r>
    </w:p>
    <w:p w:rsidR="00943501" w:rsidRDefault="00943501">
      <w:pPr>
        <w:widowControl w:val="0"/>
        <w:autoSpaceDE w:val="0"/>
        <w:autoSpaceDN w:val="0"/>
        <w:adjustRightInd w:val="0"/>
        <w:spacing w:after="0" w:line="240" w:lineRule="auto"/>
        <w:jc w:val="right"/>
        <w:rPr>
          <w:rFonts w:ascii="Calibri" w:hAnsi="Calibri" w:cs="Calibri"/>
        </w:rPr>
      </w:pPr>
    </w:p>
    <w:p w:rsidR="00943501" w:rsidRDefault="00943501">
      <w:pPr>
        <w:pStyle w:val="ConsPlusNonformat"/>
      </w:pPr>
      <w:r>
        <w:t>Бланк   органа   исполнительной власти         Минобрнауки России</w:t>
      </w:r>
    </w:p>
    <w:p w:rsidR="00943501" w:rsidRDefault="00943501">
      <w:pPr>
        <w:pStyle w:val="ConsPlusNonformat"/>
      </w:pPr>
      <w:r>
        <w:t>субъектов  Российской   Федерации,  на</w:t>
      </w:r>
    </w:p>
    <w:p w:rsidR="00943501" w:rsidRDefault="00943501">
      <w:pPr>
        <w:pStyle w:val="ConsPlusNonformat"/>
      </w:pPr>
      <w:r>
        <w:t>который        возложены       функции</w:t>
      </w:r>
    </w:p>
    <w:p w:rsidR="00943501" w:rsidRDefault="00943501">
      <w:pPr>
        <w:pStyle w:val="ConsPlusNonformat"/>
      </w:pPr>
      <w:r>
        <w:t>регионального                оператора</w:t>
      </w:r>
    </w:p>
    <w:p w:rsidR="00943501" w:rsidRDefault="00943501">
      <w:pPr>
        <w:pStyle w:val="ConsPlusNonformat"/>
      </w:pPr>
      <w:r>
        <w:t>государственного банка данных о детях,</w:t>
      </w:r>
    </w:p>
    <w:p w:rsidR="00943501" w:rsidRDefault="00943501">
      <w:pPr>
        <w:pStyle w:val="ConsPlusNonformat"/>
      </w:pPr>
      <w:r>
        <w:t>оставшихся без попечения родителей</w:t>
      </w:r>
    </w:p>
    <w:p w:rsidR="00943501" w:rsidRDefault="00943501">
      <w:pPr>
        <w:pStyle w:val="ConsPlusNonformat"/>
      </w:pPr>
    </w:p>
    <w:p w:rsidR="00943501" w:rsidRDefault="00943501">
      <w:pPr>
        <w:pStyle w:val="ConsPlusNonformat"/>
      </w:pPr>
      <w:r>
        <w:t>Для решения вопроса об усыновлении ребенка: анкета ________________________</w:t>
      </w:r>
    </w:p>
    <w:p w:rsidR="00943501" w:rsidRDefault="00943501">
      <w:pPr>
        <w:pStyle w:val="ConsPlusNonformat"/>
      </w:pPr>
      <w:r>
        <w:t xml:space="preserve">                                                        (N анкеты)</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(фамилия, имя, отчество, число, месяц, год рождения)</w:t>
      </w:r>
    </w:p>
    <w:p w:rsidR="00943501" w:rsidRDefault="00943501">
      <w:pPr>
        <w:pStyle w:val="ConsPlusNonformat"/>
      </w:pPr>
      <w:r>
        <w:t>гражданами ________________________________________________________________</w:t>
      </w:r>
    </w:p>
    <w:p w:rsidR="00943501" w:rsidRDefault="00943501">
      <w:pPr>
        <w:pStyle w:val="ConsPlusNonformat"/>
      </w:pPr>
      <w:r>
        <w:t xml:space="preserve">              (гражданство, фамилия, имя и отчество (при наличии) обоих</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(единственного) усыновителя на русском языке)</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(фамилия, имя и отчество (при наличии) обоих (единственного)</w:t>
      </w:r>
    </w:p>
    <w:p w:rsidR="00943501" w:rsidRDefault="00943501">
      <w:pPr>
        <w:pStyle w:val="ConsPlusNonformat"/>
      </w:pPr>
      <w:r>
        <w:t>__________________________________________________________________________,</w:t>
      </w:r>
    </w:p>
    <w:p w:rsidR="00943501" w:rsidRDefault="00943501">
      <w:pPr>
        <w:pStyle w:val="ConsPlusNonformat"/>
      </w:pPr>
      <w:r>
        <w:t xml:space="preserve">             усыновителя на языке страны их (его) проживания)</w:t>
      </w:r>
    </w:p>
    <w:p w:rsidR="00943501" w:rsidRDefault="00943501">
      <w:pPr>
        <w:pStyle w:val="ConsPlusNonformat"/>
      </w:pPr>
      <w:r>
        <w:t>проживающими по адресу: ___________________________________________________</w:t>
      </w:r>
    </w:p>
    <w:p w:rsidR="00943501" w:rsidRDefault="00943501">
      <w:pPr>
        <w:pStyle w:val="ConsPlusNonformat"/>
      </w:pPr>
      <w:r>
        <w:t xml:space="preserve">                        (полный адрес с указанием наименования государства</w:t>
      </w:r>
    </w:p>
    <w:p w:rsidR="00943501" w:rsidRDefault="00943501">
      <w:pPr>
        <w:pStyle w:val="ConsPlusNonformat"/>
      </w:pPr>
      <w:r>
        <w:t xml:space="preserve">                                       на русском языке)</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(полный адрес с указанием наименования государства</w:t>
      </w:r>
    </w:p>
    <w:p w:rsidR="00943501" w:rsidRDefault="00943501">
      <w:pPr>
        <w:pStyle w:val="ConsPlusNonformat"/>
      </w:pPr>
      <w:r>
        <w:t>__________________________________________________________________________,</w:t>
      </w:r>
    </w:p>
    <w:p w:rsidR="00943501" w:rsidRDefault="00943501">
      <w:pPr>
        <w:pStyle w:val="ConsPlusNonformat"/>
      </w:pPr>
      <w:r>
        <w:t xml:space="preserve">                   на языке страны их (его) проживания)</w:t>
      </w:r>
    </w:p>
    <w:p w:rsidR="00943501" w:rsidRDefault="00943501">
      <w:pPr>
        <w:pStyle w:val="ConsPlusNonformat"/>
      </w:pPr>
      <w:r>
        <w:t>просим  подтвердить,  что  ребенок находится на учете   в   государственном</w:t>
      </w:r>
    </w:p>
    <w:p w:rsidR="00943501" w:rsidRDefault="00943501">
      <w:pPr>
        <w:pStyle w:val="ConsPlusNonformat"/>
      </w:pPr>
      <w:r>
        <w:t>банке   данных   о   детях,   оставшихся  без  попечения  родителей,  и  не</w:t>
      </w:r>
    </w:p>
    <w:p w:rsidR="00943501" w:rsidRDefault="00943501">
      <w:pPr>
        <w:pStyle w:val="ConsPlusNonformat"/>
      </w:pPr>
      <w:r>
        <w:t>представилась  возможность  передать  его  на  воспитание  в  семью граждан</w:t>
      </w:r>
    </w:p>
    <w:p w:rsidR="00943501" w:rsidRDefault="00943501">
      <w:pPr>
        <w:pStyle w:val="ConsPlusNonformat"/>
      </w:pPr>
      <w:r>
        <w:t>Российской Федерации, обратившихся в федеральный банк данных о детях.</w:t>
      </w:r>
    </w:p>
    <w:p w:rsidR="00943501" w:rsidRDefault="00943501">
      <w:pPr>
        <w:pStyle w:val="ConsPlusNonformat"/>
      </w:pPr>
      <w:r>
        <w:t>Организация,    подготовившая   заключение   о  возможности   вышеназванных</w:t>
      </w:r>
    </w:p>
    <w:p w:rsidR="00943501" w:rsidRDefault="00943501">
      <w:pPr>
        <w:pStyle w:val="ConsPlusNonformat"/>
      </w:pPr>
      <w:r>
        <w:t>граждан быть усыновителями и взявшая обязательство осуществлять контроль за</w:t>
      </w:r>
    </w:p>
    <w:p w:rsidR="00943501" w:rsidRDefault="00943501">
      <w:pPr>
        <w:pStyle w:val="ConsPlusNonformat"/>
      </w:pPr>
      <w:r>
        <w:t>условиями    жизни    и     воспитания    ребенка    после     усыновления:</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(полное наименование организации на русском языке)</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(полное наименование организации на языке страны нахождения организации)</w:t>
      </w:r>
    </w:p>
    <w:p w:rsidR="00943501" w:rsidRDefault="00943501">
      <w:pPr>
        <w:pStyle w:val="ConsPlusNonformat"/>
      </w:pPr>
      <w:r>
        <w:t>расположена по адресу: ____________________________________________________</w:t>
      </w:r>
    </w:p>
    <w:p w:rsidR="00943501" w:rsidRDefault="00943501">
      <w:pPr>
        <w:pStyle w:val="ConsPlusNonformat"/>
      </w:pPr>
      <w:r>
        <w:t xml:space="preserve">                           (полный адрес организации на русском языке)</w:t>
      </w:r>
    </w:p>
    <w:p w:rsidR="00943501" w:rsidRDefault="00943501">
      <w:pPr>
        <w:pStyle w:val="ConsPlusNonformat"/>
      </w:pPr>
      <w:r>
        <w:t>__________________________________________________________________________.</w:t>
      </w:r>
    </w:p>
    <w:p w:rsidR="00943501" w:rsidRDefault="00943501">
      <w:pPr>
        <w:pStyle w:val="ConsPlusNonformat"/>
      </w:pPr>
      <w:r>
        <w:t xml:space="preserve">    (полный адрес организации на языке страны нахождения организации)</w:t>
      </w:r>
    </w:p>
    <w:p w:rsidR="00943501" w:rsidRDefault="00943501">
      <w:pPr>
        <w:pStyle w:val="ConsPlusNonformat"/>
      </w:pPr>
      <w:r>
        <w:t>Организация, взявшая обязательство предоставлять отчеты об условиях жизни и</w:t>
      </w:r>
    </w:p>
    <w:p w:rsidR="00943501" w:rsidRDefault="00943501">
      <w:pPr>
        <w:pStyle w:val="ConsPlusNonformat"/>
      </w:pPr>
      <w:r>
        <w:t xml:space="preserve">воспитания ребенка после усыновления </w:t>
      </w:r>
      <w:hyperlink w:anchor="Par2662" w:history="1">
        <w:r>
          <w:rPr>
            <w:color w:val="0000FF"/>
          </w:rPr>
          <w:t>&lt;1&gt;</w:t>
        </w:r>
      </w:hyperlink>
      <w:r>
        <w:t>: _________________________________</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(полное наименование организации на русском языке)</w:t>
      </w:r>
    </w:p>
    <w:p w:rsidR="00943501" w:rsidRDefault="00943501">
      <w:pPr>
        <w:pStyle w:val="ConsPlusNonformat"/>
      </w:pPr>
      <w:r>
        <w:t>__________________________________________________________________________,</w:t>
      </w:r>
    </w:p>
    <w:p w:rsidR="00943501" w:rsidRDefault="00943501">
      <w:pPr>
        <w:pStyle w:val="ConsPlusNonformat"/>
      </w:pPr>
      <w:r>
        <w:t xml:space="preserve"> (полное наименование организации на языке страны нахождения организации)</w:t>
      </w:r>
    </w:p>
    <w:p w:rsidR="00943501" w:rsidRDefault="00943501">
      <w:pPr>
        <w:pStyle w:val="ConsPlusNonformat"/>
      </w:pPr>
      <w:r>
        <w:t>адрес ее представительства в Российской Федерации ________________________.</w:t>
      </w:r>
    </w:p>
    <w:p w:rsidR="00943501" w:rsidRDefault="00943501">
      <w:pPr>
        <w:pStyle w:val="ConsPlusNonformat"/>
      </w:pPr>
      <w:r>
        <w:lastRenderedPageBreak/>
        <w:t>___________________________________________________________________________</w:t>
      </w:r>
    </w:p>
    <w:p w:rsidR="00943501" w:rsidRDefault="00943501">
      <w:pPr>
        <w:pStyle w:val="ConsPlusNonformat"/>
      </w:pPr>
      <w:r>
        <w:t xml:space="preserve"> (наименование органа исполнительной власти субъекта Российской Федерации,</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выполняющего функции регионального оператора государственного банка</w:t>
      </w:r>
    </w:p>
    <w:p w:rsidR="00943501" w:rsidRDefault="00943501">
      <w:pPr>
        <w:pStyle w:val="ConsPlusNonformat"/>
      </w:pPr>
      <w:r>
        <w:t>___________________________________________________________________________</w:t>
      </w:r>
    </w:p>
    <w:p w:rsidR="00943501" w:rsidRDefault="00943501">
      <w:pPr>
        <w:pStyle w:val="ConsPlusNonformat"/>
      </w:pPr>
      <w:r>
        <w:t xml:space="preserve">            данных о детях, оставшихся без попечения родителей)</w:t>
      </w:r>
    </w:p>
    <w:p w:rsidR="00943501" w:rsidRDefault="00943501">
      <w:pPr>
        <w:pStyle w:val="ConsPlusNonformat"/>
      </w:pPr>
      <w:r>
        <w:t>подтверждает,  что  все  действия на этапе подбора ребенка   и   досудебной</w:t>
      </w:r>
    </w:p>
    <w:p w:rsidR="00943501" w:rsidRDefault="00943501">
      <w:pPr>
        <w:pStyle w:val="ConsPlusNonformat"/>
      </w:pPr>
      <w:r>
        <w:t>подготовки  к установлению усыновления кандидаты в усыновители осуществляли</w:t>
      </w:r>
    </w:p>
    <w:p w:rsidR="00943501" w:rsidRDefault="00943501">
      <w:pPr>
        <w:pStyle w:val="ConsPlusNonformat"/>
      </w:pPr>
      <w:r>
        <w:t xml:space="preserve">лично </w:t>
      </w:r>
      <w:hyperlink w:anchor="Par2663" w:history="1">
        <w:r>
          <w:rPr>
            <w:color w:val="0000FF"/>
          </w:rPr>
          <w:t>&lt;2&gt;</w:t>
        </w:r>
      </w:hyperlink>
      <w:r>
        <w:t>.</w:t>
      </w:r>
    </w:p>
    <w:p w:rsidR="00943501" w:rsidRDefault="00943501">
      <w:pPr>
        <w:pStyle w:val="ConsPlusNonformat"/>
      </w:pPr>
    </w:p>
    <w:p w:rsidR="00943501" w:rsidRDefault="00943501">
      <w:pPr>
        <w:pStyle w:val="ConsPlusNonformat"/>
      </w:pPr>
      <w:r>
        <w:t>Руководитель  органа исполнительной власти</w:t>
      </w:r>
    </w:p>
    <w:p w:rsidR="00943501" w:rsidRDefault="00943501">
      <w:pPr>
        <w:pStyle w:val="ConsPlusNonformat"/>
      </w:pPr>
      <w:r>
        <w:t>субъектов Российской Федерации, на который</w:t>
      </w:r>
    </w:p>
    <w:p w:rsidR="00943501" w:rsidRDefault="00943501">
      <w:pPr>
        <w:pStyle w:val="ConsPlusNonformat"/>
      </w:pPr>
      <w:r>
        <w:t>возложены  функции регионального оператора</w:t>
      </w:r>
    </w:p>
    <w:p w:rsidR="00943501" w:rsidRDefault="00943501">
      <w:pPr>
        <w:pStyle w:val="ConsPlusNonformat"/>
      </w:pPr>
      <w:r>
        <w:t>государственного  банка  данных  о  детях,</w:t>
      </w:r>
    </w:p>
    <w:p w:rsidR="00943501" w:rsidRDefault="00943501">
      <w:pPr>
        <w:pStyle w:val="ConsPlusNonformat"/>
      </w:pPr>
      <w:r>
        <w:t>оставшихся без попечения родителей                _________________________</w:t>
      </w:r>
    </w:p>
    <w:p w:rsidR="00943501" w:rsidRDefault="00943501">
      <w:pPr>
        <w:pStyle w:val="ConsPlusNonformat"/>
      </w:pPr>
      <w:r>
        <w:t xml:space="preserve">                                                    дата, подпись, Ф.И.О.</w:t>
      </w:r>
    </w:p>
    <w:p w:rsidR="00943501" w:rsidRDefault="00943501">
      <w:pPr>
        <w:pStyle w:val="ConsPlusNonformat"/>
      </w:pPr>
      <w:r>
        <w:t xml:space="preserve">                                                            М.П.</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443" w:name="Par2662"/>
      <w:bookmarkEnd w:id="443"/>
      <w:r>
        <w:rPr>
          <w:rFonts w:ascii="Calibri" w:hAnsi="Calibri" w:cs="Calibri"/>
        </w:rPr>
        <w:t>&lt;1&gt; При участии представительства иностранного государственного органа или организации по усыновлению (удочерению) детей на территории Российской Федерации или представительства иностранной некоммерческой неправительственной организации, получивших соответствующие разрешения на территории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bookmarkStart w:id="444" w:name="Par2663"/>
      <w:bookmarkEnd w:id="444"/>
      <w:r>
        <w:rPr>
          <w:rFonts w:ascii="Calibri" w:hAnsi="Calibri" w:cs="Calibri"/>
        </w:rPr>
        <w:t>&lt;2&gt; Указывается только в случае оформления усыновления без содействия представительства иностранного государственного органа или организации по усыновлению (удочерению) детей на территории Российской Федерации или представительства иностранной некоммерческой неправительственной организации, получивших соответствующие разрешения на территории Российской Федерации.</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Pr="00884921" w:rsidRDefault="00943501">
      <w:pPr>
        <w:widowControl w:val="0"/>
        <w:autoSpaceDE w:val="0"/>
        <w:autoSpaceDN w:val="0"/>
        <w:adjustRightInd w:val="0"/>
        <w:spacing w:after="0" w:line="240" w:lineRule="auto"/>
        <w:jc w:val="right"/>
        <w:outlineLvl w:val="1"/>
        <w:rPr>
          <w:rFonts w:ascii="Calibri" w:hAnsi="Calibri" w:cs="Calibri"/>
          <w:sz w:val="20"/>
          <w:szCs w:val="20"/>
        </w:rPr>
      </w:pPr>
      <w:bookmarkStart w:id="445" w:name="Par2669"/>
      <w:bookmarkEnd w:id="445"/>
      <w:r w:rsidRPr="00884921">
        <w:rPr>
          <w:rFonts w:ascii="Calibri" w:hAnsi="Calibri" w:cs="Calibri"/>
          <w:sz w:val="20"/>
          <w:szCs w:val="20"/>
        </w:rPr>
        <w:t>Приложение N 32</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к Административному регламенту</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Министерства образования и науки</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Российской Федерации по исполнению</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государственной функции федерального</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оператора государственного банка данных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 детях, оставшихся без попечения</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родителей, и выдачи предварительных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разрешений на усыновление детей</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в случаях, предусмотренных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законодательством Российской Федерации</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Образец</w:t>
      </w:r>
    </w:p>
    <w:p w:rsidR="00943501" w:rsidRDefault="00943501">
      <w:pPr>
        <w:widowControl w:val="0"/>
        <w:autoSpaceDE w:val="0"/>
        <w:autoSpaceDN w:val="0"/>
        <w:adjustRightInd w:val="0"/>
        <w:spacing w:after="0" w:line="240" w:lineRule="auto"/>
        <w:ind w:firstLine="540"/>
        <w:jc w:val="both"/>
        <w:rPr>
          <w:rFonts w:ascii="Calibri" w:hAnsi="Calibri" w:cs="Calibri"/>
        </w:rPr>
      </w:pPr>
    </w:p>
    <w:p w:rsidR="00943501" w:rsidRDefault="00943501">
      <w:pPr>
        <w:pStyle w:val="ConsPlusNonformat"/>
      </w:pPr>
      <w:bookmarkStart w:id="446" w:name="Par2683"/>
      <w:bookmarkEnd w:id="446"/>
      <w:r>
        <w:t xml:space="preserve">                                  ЖУРНАЛ</w:t>
      </w:r>
    </w:p>
    <w:p w:rsidR="00943501" w:rsidRDefault="00943501">
      <w:pPr>
        <w:pStyle w:val="ConsPlusNonformat"/>
      </w:pPr>
      <w:r>
        <w:t xml:space="preserve">               регистрации запросов региональных операторов</w:t>
      </w:r>
    </w:p>
    <w:p w:rsidR="00943501" w:rsidRDefault="00943501">
      <w:pPr>
        <w:pStyle w:val="ConsPlusNonformat"/>
      </w:pPr>
      <w:r>
        <w:t xml:space="preserve">      о подтверждении наличия на федеральном учете в государственном</w:t>
      </w:r>
    </w:p>
    <w:p w:rsidR="00943501" w:rsidRDefault="00943501">
      <w:pPr>
        <w:pStyle w:val="ConsPlusNonformat"/>
      </w:pPr>
      <w:r>
        <w:t xml:space="preserve">         банке данных о детях, оставшихся без попечения родителей,</w:t>
      </w:r>
    </w:p>
    <w:p w:rsidR="00943501" w:rsidRDefault="00943501">
      <w:pPr>
        <w:pStyle w:val="ConsPlusNonformat"/>
      </w:pPr>
      <w:r>
        <w:t xml:space="preserve">              сведений об усыновляемом (удочеряемом) ребенке</w:t>
      </w:r>
    </w:p>
    <w:p w:rsidR="00943501" w:rsidRDefault="00943501">
      <w:pPr>
        <w:pStyle w:val="ConsPlusNonformat"/>
      </w:pPr>
    </w:p>
    <w:p w:rsidR="00943501" w:rsidRDefault="00943501">
      <w:pPr>
        <w:pStyle w:val="ConsPlusNonformat"/>
      </w:pPr>
      <w:r>
        <w:t xml:space="preserve">                          Начат ___________________</w:t>
      </w:r>
    </w:p>
    <w:p w:rsidR="00943501" w:rsidRDefault="00943501">
      <w:pPr>
        <w:pStyle w:val="ConsPlusNonformat"/>
      </w:pPr>
      <w:r>
        <w:t xml:space="preserve">                          Окончен _________________</w:t>
      </w:r>
    </w:p>
    <w:p w:rsidR="00943501" w:rsidRDefault="00943501">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1800"/>
        <w:gridCol w:w="1800"/>
        <w:gridCol w:w="1920"/>
        <w:gridCol w:w="1920"/>
        <w:gridCol w:w="2040"/>
      </w:tblGrid>
      <w:tr w:rsidR="00943501">
        <w:trPr>
          <w:trHeight w:val="1400"/>
          <w:tblCellSpacing w:w="5" w:type="nil"/>
        </w:trPr>
        <w:tc>
          <w:tcPr>
            <w:tcW w:w="180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Дата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регистрации и</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номер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регистрации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запроса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регионального</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оператора  </w:t>
            </w:r>
          </w:p>
        </w:tc>
        <w:tc>
          <w:tcPr>
            <w:tcW w:w="180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Наименование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регионального</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оператора  </w:t>
            </w:r>
          </w:p>
        </w:tc>
        <w:tc>
          <w:tcPr>
            <w:tcW w:w="192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Исходящие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номер и дата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запроса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регионального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оператора   </w:t>
            </w:r>
          </w:p>
        </w:tc>
        <w:tc>
          <w:tcPr>
            <w:tcW w:w="192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ФИО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усыновляемого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(удочеряемого)</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ребенка    </w:t>
            </w:r>
          </w:p>
        </w:tc>
        <w:tc>
          <w:tcPr>
            <w:tcW w:w="2040" w:type="dxa"/>
            <w:tcBorders>
              <w:top w:val="single" w:sz="8" w:space="0" w:color="auto"/>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Номер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подготовленного</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ответа на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запрос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регионального </w:t>
            </w:r>
          </w:p>
          <w:p w:rsidR="00943501" w:rsidRDefault="0094350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оператора   </w:t>
            </w:r>
          </w:p>
        </w:tc>
      </w:tr>
      <w:tr w:rsidR="00943501">
        <w:trPr>
          <w:tblCellSpacing w:w="5" w:type="nil"/>
        </w:trPr>
        <w:tc>
          <w:tcPr>
            <w:tcW w:w="18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80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9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192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c>
          <w:tcPr>
            <w:tcW w:w="2040" w:type="dxa"/>
            <w:tcBorders>
              <w:left w:val="single" w:sz="8" w:space="0" w:color="auto"/>
              <w:bottom w:val="single" w:sz="8" w:space="0" w:color="auto"/>
              <w:right w:val="single" w:sz="8" w:space="0" w:color="auto"/>
            </w:tcBorders>
          </w:tcPr>
          <w:p w:rsidR="00943501" w:rsidRDefault="00943501">
            <w:pPr>
              <w:widowControl w:val="0"/>
              <w:autoSpaceDE w:val="0"/>
              <w:autoSpaceDN w:val="0"/>
              <w:adjustRightInd w:val="0"/>
              <w:spacing w:after="0" w:line="240" w:lineRule="auto"/>
              <w:jc w:val="both"/>
              <w:rPr>
                <w:rFonts w:ascii="Calibri" w:hAnsi="Calibri" w:cs="Calibri"/>
              </w:rPr>
            </w:pPr>
          </w:p>
        </w:tc>
      </w:tr>
    </w:tbl>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right"/>
        <w:outlineLvl w:val="1"/>
        <w:rPr>
          <w:rFonts w:ascii="Calibri" w:hAnsi="Calibri" w:cs="Calibri"/>
        </w:rPr>
      </w:pPr>
      <w:bookmarkStart w:id="447" w:name="Par2708"/>
      <w:bookmarkEnd w:id="447"/>
      <w:r>
        <w:rPr>
          <w:rFonts w:ascii="Calibri" w:hAnsi="Calibri" w:cs="Calibri"/>
        </w:rPr>
        <w:t>Приложение N 33</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к Административному регламенту</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Министерства образования и науки</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 по исполнению</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функции федерального</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оператора государственного банка данных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о детях, оставшихся без попечения</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родителей, и выдачи предварительных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разрешений на усыновление детей</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в случаях, предусмотренных</w:t>
      </w:r>
    </w:p>
    <w:p w:rsidR="00943501" w:rsidRDefault="00943501">
      <w:pPr>
        <w:widowControl w:val="0"/>
        <w:autoSpaceDE w:val="0"/>
        <w:autoSpaceDN w:val="0"/>
        <w:adjustRightInd w:val="0"/>
        <w:spacing w:after="0" w:line="240" w:lineRule="auto"/>
        <w:jc w:val="right"/>
        <w:rPr>
          <w:rFonts w:ascii="Calibri" w:hAnsi="Calibri" w:cs="Calibri"/>
        </w:rPr>
      </w:pPr>
      <w:r>
        <w:rPr>
          <w:rFonts w:ascii="Calibri" w:hAnsi="Calibri" w:cs="Calibri"/>
        </w:rPr>
        <w:t>законодательством Российской Федерации</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pStyle w:val="ConsPlusNonformat"/>
      </w:pPr>
      <w:r>
        <w:t xml:space="preserve">    Бланк Минобрнауки России     Наименование    органа      исполнительной</w:t>
      </w:r>
    </w:p>
    <w:p w:rsidR="00943501" w:rsidRDefault="00943501">
      <w:pPr>
        <w:pStyle w:val="ConsPlusNonformat"/>
      </w:pPr>
      <w:r>
        <w:t xml:space="preserve">                                 власти    субъектов Российской  Федерации,</w:t>
      </w:r>
    </w:p>
    <w:p w:rsidR="00943501" w:rsidRDefault="00943501">
      <w:pPr>
        <w:pStyle w:val="ConsPlusNonformat"/>
      </w:pPr>
      <w:r>
        <w:t xml:space="preserve">                                 на который возложены функции регионального</w:t>
      </w:r>
    </w:p>
    <w:p w:rsidR="00943501" w:rsidRDefault="00943501">
      <w:pPr>
        <w:pStyle w:val="ConsPlusNonformat"/>
      </w:pPr>
      <w:r>
        <w:t xml:space="preserve">                                 оператора   государственного  банка данных</w:t>
      </w:r>
    </w:p>
    <w:p w:rsidR="00943501" w:rsidRDefault="00943501">
      <w:pPr>
        <w:pStyle w:val="ConsPlusNonformat"/>
      </w:pPr>
      <w:r>
        <w:t xml:space="preserve">                                 о   детях,   оставшихся   без    попечения</w:t>
      </w:r>
    </w:p>
    <w:p w:rsidR="00943501" w:rsidRDefault="00943501">
      <w:pPr>
        <w:pStyle w:val="ConsPlusNonformat"/>
      </w:pPr>
      <w:r>
        <w:t xml:space="preserve">                                 родителей</w:t>
      </w:r>
    </w:p>
    <w:p w:rsidR="00943501" w:rsidRDefault="00943501">
      <w:pPr>
        <w:pStyle w:val="ConsPlusNonformat"/>
      </w:pPr>
    </w:p>
    <w:p w:rsidR="00943501" w:rsidRDefault="00943501">
      <w:pPr>
        <w:pStyle w:val="ConsPlusNonformat"/>
      </w:pPr>
      <w:r>
        <w:t xml:space="preserve">    Министерство  образования  Российской Федерации на Ваш запрос сообщает,</w:t>
      </w:r>
    </w:p>
    <w:p w:rsidR="00943501" w:rsidRDefault="00943501">
      <w:pPr>
        <w:pStyle w:val="ConsPlusNonformat"/>
      </w:pPr>
      <w:r>
        <w:t>что сведения о ребенке: анкета N __________________________________________</w:t>
      </w:r>
    </w:p>
    <w:p w:rsidR="00943501" w:rsidRDefault="00943501">
      <w:pPr>
        <w:pStyle w:val="ConsPlusNonformat"/>
      </w:pPr>
      <w:r>
        <w:t xml:space="preserve">                                              (фамилия, имя,</w:t>
      </w:r>
    </w:p>
    <w:p w:rsidR="00943501" w:rsidRDefault="00943501">
      <w:pPr>
        <w:pStyle w:val="ConsPlusNonformat"/>
      </w:pPr>
      <w:r>
        <w:t>__________________________________________________________________________,</w:t>
      </w:r>
    </w:p>
    <w:p w:rsidR="00943501" w:rsidRDefault="00943501">
      <w:pPr>
        <w:pStyle w:val="ConsPlusNonformat"/>
      </w:pPr>
      <w:r>
        <w:t xml:space="preserve">                     отчество, дата рождения ребенка)</w:t>
      </w:r>
    </w:p>
    <w:p w:rsidR="00943501" w:rsidRDefault="00943501">
      <w:pPr>
        <w:pStyle w:val="ConsPlusNonformat"/>
      </w:pPr>
      <w:r>
        <w:t>усыновляемом гражданами __________________________________________________,</w:t>
      </w:r>
    </w:p>
    <w:p w:rsidR="00943501" w:rsidRDefault="00943501">
      <w:pPr>
        <w:pStyle w:val="ConsPlusNonformat"/>
      </w:pPr>
      <w:r>
        <w:t xml:space="preserve">                              (гражданство, фамилия, имя и отчество</w:t>
      </w:r>
    </w:p>
    <w:p w:rsidR="00943501" w:rsidRDefault="00943501">
      <w:pPr>
        <w:pStyle w:val="ConsPlusNonformat"/>
      </w:pPr>
      <w:r>
        <w:t xml:space="preserve">                                         (при наличии))</w:t>
      </w:r>
    </w:p>
    <w:p w:rsidR="00943501" w:rsidRDefault="00943501">
      <w:pPr>
        <w:pStyle w:val="ConsPlusNonformat"/>
      </w:pPr>
      <w:r>
        <w:t>проживающими по адресу: __________________________________________________,</w:t>
      </w:r>
    </w:p>
    <w:p w:rsidR="00943501" w:rsidRDefault="00943501">
      <w:pPr>
        <w:pStyle w:val="ConsPlusNonformat"/>
      </w:pPr>
      <w:r>
        <w:t>находятся  на  учете в государственном банке данных  о  детях,   оставшихся</w:t>
      </w:r>
    </w:p>
    <w:p w:rsidR="00943501" w:rsidRDefault="00943501">
      <w:pPr>
        <w:pStyle w:val="ConsPlusNonformat"/>
      </w:pPr>
      <w:r>
        <w:t>без попечения родителей. За период нахождения сведений о ребенке на учете в</w:t>
      </w:r>
    </w:p>
    <w:p w:rsidR="00943501" w:rsidRDefault="00943501">
      <w:pPr>
        <w:pStyle w:val="ConsPlusNonformat"/>
      </w:pPr>
      <w:r>
        <w:t>федеральном  банке  данных  о детях с ________ не представилась возможность</w:t>
      </w:r>
    </w:p>
    <w:p w:rsidR="00943501" w:rsidRDefault="00943501">
      <w:pPr>
        <w:pStyle w:val="ConsPlusNonformat"/>
      </w:pPr>
      <w:r>
        <w:t>передать  ребенка  на  воспитание  в  семью  граждан  Российской Федерации,</w:t>
      </w:r>
    </w:p>
    <w:p w:rsidR="00943501" w:rsidRDefault="00943501">
      <w:pPr>
        <w:pStyle w:val="ConsPlusNonformat"/>
      </w:pPr>
      <w:r>
        <w:t>постоянно  проживающих  на территории Российской Федерации и обратившихся в</w:t>
      </w:r>
    </w:p>
    <w:p w:rsidR="00943501" w:rsidRDefault="00943501">
      <w:pPr>
        <w:pStyle w:val="ConsPlusNonformat"/>
      </w:pPr>
      <w:r>
        <w:t>федеральный банк данных о детях.</w:t>
      </w:r>
    </w:p>
    <w:p w:rsidR="00943501" w:rsidRDefault="00943501">
      <w:pPr>
        <w:pStyle w:val="ConsPlusNonformat"/>
      </w:pPr>
    </w:p>
    <w:p w:rsidR="00943501" w:rsidRDefault="00943501">
      <w:pPr>
        <w:pStyle w:val="ConsPlusNonformat"/>
      </w:pPr>
      <w:r>
        <w:t>Должность</w:t>
      </w:r>
    </w:p>
    <w:p w:rsidR="00943501" w:rsidRDefault="00943501">
      <w:pPr>
        <w:pStyle w:val="ConsPlusNonformat"/>
      </w:pPr>
      <w:r>
        <w:t xml:space="preserve">                                                ___________________________</w:t>
      </w:r>
    </w:p>
    <w:p w:rsidR="00943501" w:rsidRDefault="00943501">
      <w:pPr>
        <w:pStyle w:val="ConsPlusNonformat"/>
      </w:pPr>
      <w:r>
        <w:t xml:space="preserve">                                                      подпись, Ф.И.О.</w:t>
      </w: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943501" w:rsidRDefault="0094350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884921" w:rsidRDefault="00884921">
      <w:pPr>
        <w:widowControl w:val="0"/>
        <w:autoSpaceDE w:val="0"/>
        <w:autoSpaceDN w:val="0"/>
        <w:adjustRightInd w:val="0"/>
        <w:spacing w:after="0" w:line="240" w:lineRule="auto"/>
        <w:jc w:val="both"/>
        <w:rPr>
          <w:rFonts w:ascii="Calibri" w:hAnsi="Calibri" w:cs="Calibri"/>
        </w:rPr>
      </w:pPr>
    </w:p>
    <w:p w:rsidR="00943501" w:rsidRPr="00884921" w:rsidRDefault="00943501">
      <w:pPr>
        <w:widowControl w:val="0"/>
        <w:autoSpaceDE w:val="0"/>
        <w:autoSpaceDN w:val="0"/>
        <w:adjustRightInd w:val="0"/>
        <w:spacing w:after="0" w:line="240" w:lineRule="auto"/>
        <w:jc w:val="right"/>
        <w:outlineLvl w:val="1"/>
        <w:rPr>
          <w:rFonts w:ascii="Calibri" w:hAnsi="Calibri" w:cs="Calibri"/>
          <w:sz w:val="20"/>
          <w:szCs w:val="20"/>
        </w:rPr>
      </w:pPr>
      <w:bookmarkStart w:id="448" w:name="Par2751"/>
      <w:bookmarkEnd w:id="448"/>
      <w:r w:rsidRPr="00884921">
        <w:rPr>
          <w:rFonts w:ascii="Calibri" w:hAnsi="Calibri" w:cs="Calibri"/>
          <w:sz w:val="20"/>
          <w:szCs w:val="20"/>
        </w:rPr>
        <w:lastRenderedPageBreak/>
        <w:t>Приложение N 34</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к Административному регламенту</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Министерства образования и науки</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Российской Федерации по исполнению</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государственной функции федерального</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оператора государственного банка данных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о детях, оставшихся без попечения</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родителей, и выдачи предварительных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разрешений на усыновление детей</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в случаях, предусмотренных</w:t>
      </w:r>
    </w:p>
    <w:p w:rsidR="00943501" w:rsidRPr="00884921" w:rsidRDefault="00943501">
      <w:pPr>
        <w:widowControl w:val="0"/>
        <w:autoSpaceDE w:val="0"/>
        <w:autoSpaceDN w:val="0"/>
        <w:adjustRightInd w:val="0"/>
        <w:spacing w:after="0" w:line="240" w:lineRule="auto"/>
        <w:jc w:val="right"/>
        <w:rPr>
          <w:rFonts w:ascii="Calibri" w:hAnsi="Calibri" w:cs="Calibri"/>
          <w:sz w:val="20"/>
          <w:szCs w:val="20"/>
        </w:rPr>
      </w:pPr>
      <w:r w:rsidRPr="00884921">
        <w:rPr>
          <w:rFonts w:ascii="Calibri" w:hAnsi="Calibri" w:cs="Calibri"/>
          <w:sz w:val="20"/>
          <w:szCs w:val="20"/>
        </w:rPr>
        <w:t>законодательством Российской Федерации</w:t>
      </w:r>
    </w:p>
    <w:p w:rsidR="00943501" w:rsidRPr="00884921" w:rsidRDefault="00943501">
      <w:pPr>
        <w:widowControl w:val="0"/>
        <w:autoSpaceDE w:val="0"/>
        <w:autoSpaceDN w:val="0"/>
        <w:adjustRightInd w:val="0"/>
        <w:spacing w:after="0" w:line="240" w:lineRule="auto"/>
        <w:jc w:val="center"/>
        <w:rPr>
          <w:rFonts w:ascii="Calibri" w:hAnsi="Calibri" w:cs="Calibri"/>
          <w:b/>
          <w:sz w:val="20"/>
          <w:szCs w:val="20"/>
        </w:rPr>
      </w:pPr>
      <w:bookmarkStart w:id="449" w:name="Par2763"/>
      <w:bookmarkEnd w:id="449"/>
      <w:r w:rsidRPr="00884921">
        <w:rPr>
          <w:rFonts w:ascii="Calibri" w:hAnsi="Calibri" w:cs="Calibri"/>
          <w:b/>
          <w:sz w:val="20"/>
          <w:szCs w:val="20"/>
        </w:rPr>
        <w:t>БЛОК-СХЕМА</w:t>
      </w:r>
    </w:p>
    <w:p w:rsidR="00943501" w:rsidRPr="00884921" w:rsidRDefault="00943501">
      <w:pPr>
        <w:widowControl w:val="0"/>
        <w:autoSpaceDE w:val="0"/>
        <w:autoSpaceDN w:val="0"/>
        <w:adjustRightInd w:val="0"/>
        <w:spacing w:after="0" w:line="240" w:lineRule="auto"/>
        <w:jc w:val="center"/>
        <w:rPr>
          <w:rFonts w:ascii="Calibri" w:hAnsi="Calibri" w:cs="Calibri"/>
          <w:b/>
          <w:sz w:val="20"/>
          <w:szCs w:val="20"/>
        </w:rPr>
      </w:pPr>
      <w:r w:rsidRPr="00884921">
        <w:rPr>
          <w:rFonts w:ascii="Calibri" w:hAnsi="Calibri" w:cs="Calibri"/>
          <w:b/>
          <w:sz w:val="20"/>
          <w:szCs w:val="20"/>
        </w:rPr>
        <w:t>ПОСЛЕДОВАТЕЛЬНОСТИ ДЕЙСТВИЙ ПРИ ИСПОЛНЕНИИ</w:t>
      </w:r>
    </w:p>
    <w:p w:rsidR="00943501" w:rsidRPr="00884921" w:rsidRDefault="00943501">
      <w:pPr>
        <w:widowControl w:val="0"/>
        <w:autoSpaceDE w:val="0"/>
        <w:autoSpaceDN w:val="0"/>
        <w:adjustRightInd w:val="0"/>
        <w:spacing w:after="0" w:line="240" w:lineRule="auto"/>
        <w:jc w:val="center"/>
        <w:rPr>
          <w:rFonts w:ascii="Calibri" w:hAnsi="Calibri" w:cs="Calibri"/>
          <w:b/>
          <w:sz w:val="20"/>
          <w:szCs w:val="20"/>
        </w:rPr>
      </w:pPr>
      <w:r w:rsidRPr="00884921">
        <w:rPr>
          <w:rFonts w:ascii="Calibri" w:hAnsi="Calibri" w:cs="Calibri"/>
          <w:b/>
          <w:sz w:val="20"/>
          <w:szCs w:val="20"/>
        </w:rPr>
        <w:t>АДМИНИСТРАТИВНОЙ ПРОЦЕДУРЫ ПО ВЫДАЧЕ ПРЕДВАРИТЕЛЬНЫХ</w:t>
      </w:r>
    </w:p>
    <w:p w:rsidR="00943501" w:rsidRPr="00884921" w:rsidRDefault="00943501">
      <w:pPr>
        <w:widowControl w:val="0"/>
        <w:autoSpaceDE w:val="0"/>
        <w:autoSpaceDN w:val="0"/>
        <w:adjustRightInd w:val="0"/>
        <w:spacing w:after="0" w:line="240" w:lineRule="auto"/>
        <w:jc w:val="center"/>
        <w:rPr>
          <w:rFonts w:ascii="Calibri" w:hAnsi="Calibri" w:cs="Calibri"/>
          <w:b/>
          <w:sz w:val="20"/>
          <w:szCs w:val="20"/>
        </w:rPr>
      </w:pPr>
      <w:r w:rsidRPr="00884921">
        <w:rPr>
          <w:rFonts w:ascii="Calibri" w:hAnsi="Calibri" w:cs="Calibri"/>
          <w:b/>
          <w:sz w:val="20"/>
          <w:szCs w:val="20"/>
        </w:rPr>
        <w:t>РАЗРЕШЕНИЙ НА УСЫНОВЛЕНИЕ ДЕТЕЙ, ЯВЛЯЮЩИХСЯ ГРАЖДАНАМИРОССИЙСКОЙ ФЕДЕРАЦИИ</w:t>
      </w:r>
    </w:p>
    <w:p w:rsidR="00943501" w:rsidRPr="00884921" w:rsidRDefault="00943501">
      <w:pPr>
        <w:widowControl w:val="0"/>
        <w:autoSpaceDE w:val="0"/>
        <w:autoSpaceDN w:val="0"/>
        <w:adjustRightInd w:val="0"/>
        <w:spacing w:after="0" w:line="240" w:lineRule="auto"/>
        <w:ind w:firstLine="540"/>
        <w:jc w:val="both"/>
        <w:rPr>
          <w:rFonts w:ascii="Calibri" w:hAnsi="Calibri" w:cs="Calibri"/>
          <w:sz w:val="16"/>
          <w:szCs w:val="16"/>
        </w:rPr>
      </w:pPr>
    </w:p>
    <w:p w:rsidR="00943501" w:rsidRPr="00884921" w:rsidRDefault="00943501">
      <w:pPr>
        <w:pStyle w:val="ConsPlusNonformat"/>
        <w:rPr>
          <w:sz w:val="16"/>
          <w:szCs w:val="16"/>
        </w:rPr>
      </w:pPr>
      <w:r w:rsidRPr="00884921">
        <w:rPr>
          <w:sz w:val="16"/>
          <w:szCs w:val="16"/>
        </w:rPr>
        <w:t>(─────────────────────────────────────────────────────────────────────────)</w:t>
      </w:r>
    </w:p>
    <w:p w:rsidR="00943501" w:rsidRPr="00884921" w:rsidRDefault="00943501">
      <w:pPr>
        <w:pStyle w:val="ConsPlusNonformat"/>
        <w:rPr>
          <w:sz w:val="16"/>
          <w:szCs w:val="16"/>
        </w:rPr>
      </w:pPr>
      <w:r w:rsidRPr="00884921">
        <w:rPr>
          <w:sz w:val="16"/>
          <w:szCs w:val="16"/>
        </w:rPr>
        <w:t>(Представление в Минобрнауки России иностранным гражданином или лицом без )</w:t>
      </w:r>
    </w:p>
    <w:p w:rsidR="00943501" w:rsidRPr="00884921" w:rsidRDefault="00943501">
      <w:pPr>
        <w:pStyle w:val="ConsPlusNonformat"/>
        <w:rPr>
          <w:sz w:val="16"/>
          <w:szCs w:val="16"/>
        </w:rPr>
      </w:pPr>
      <w:r w:rsidRPr="00884921">
        <w:rPr>
          <w:sz w:val="16"/>
          <w:szCs w:val="16"/>
        </w:rPr>
        <w:t>(   гражданства документов, соответствующих требованиям, установленным    )</w:t>
      </w:r>
    </w:p>
    <w:p w:rsidR="00943501" w:rsidRPr="00884921" w:rsidRDefault="00943501">
      <w:pPr>
        <w:pStyle w:val="ConsPlusNonformat"/>
        <w:rPr>
          <w:sz w:val="16"/>
          <w:szCs w:val="16"/>
        </w:rPr>
      </w:pPr>
      <w:r w:rsidRPr="00884921">
        <w:rPr>
          <w:sz w:val="16"/>
          <w:szCs w:val="16"/>
        </w:rPr>
        <w:t>(</w:t>
      </w:r>
      <w:hyperlink w:anchor="Par150" w:history="1">
        <w:r w:rsidRPr="00884921">
          <w:rPr>
            <w:color w:val="0000FF"/>
            <w:sz w:val="16"/>
            <w:szCs w:val="16"/>
          </w:rPr>
          <w:t>пунктами 12.1</w:t>
        </w:r>
      </w:hyperlink>
      <w:r w:rsidRPr="00884921">
        <w:rPr>
          <w:sz w:val="16"/>
          <w:szCs w:val="16"/>
        </w:rPr>
        <w:t xml:space="preserve"> - </w:t>
      </w:r>
      <w:hyperlink w:anchor="Par164" w:history="1">
        <w:r w:rsidRPr="00884921">
          <w:rPr>
            <w:color w:val="0000FF"/>
            <w:sz w:val="16"/>
            <w:szCs w:val="16"/>
          </w:rPr>
          <w:t>12.3</w:t>
        </w:r>
      </w:hyperlink>
      <w:r w:rsidRPr="00884921">
        <w:rPr>
          <w:sz w:val="16"/>
          <w:szCs w:val="16"/>
        </w:rPr>
        <w:t xml:space="preserve"> Регламента (в случае усыновления, когда ребенок или )</w:t>
      </w:r>
    </w:p>
    <w:p w:rsidR="00943501" w:rsidRPr="00884921" w:rsidRDefault="00943501">
      <w:pPr>
        <w:pStyle w:val="ConsPlusNonformat"/>
        <w:rPr>
          <w:sz w:val="16"/>
          <w:szCs w:val="16"/>
        </w:rPr>
      </w:pPr>
      <w:r w:rsidRPr="00884921">
        <w:rPr>
          <w:sz w:val="16"/>
          <w:szCs w:val="16"/>
        </w:rPr>
        <w:t>(    его родители, являющиеся гражданами Российской Федерации, никогда    )</w:t>
      </w:r>
    </w:p>
    <w:p w:rsidR="00943501" w:rsidRPr="00884921" w:rsidRDefault="00943501">
      <w:pPr>
        <w:pStyle w:val="ConsPlusNonformat"/>
        <w:rPr>
          <w:sz w:val="16"/>
          <w:szCs w:val="16"/>
        </w:rPr>
      </w:pPr>
      <w:r w:rsidRPr="00884921">
        <w:rPr>
          <w:sz w:val="16"/>
          <w:szCs w:val="16"/>
        </w:rPr>
        <w:t>(            не проживали на территории Российской Федерации)             )</w:t>
      </w:r>
    </w:p>
    <w:p w:rsidR="00943501" w:rsidRPr="00884921" w:rsidRDefault="00943501">
      <w:pPr>
        <w:pStyle w:val="ConsPlusNonformat"/>
        <w:rPr>
          <w:sz w:val="16"/>
          <w:szCs w:val="16"/>
        </w:rPr>
      </w:pPr>
      <w:r w:rsidRPr="00884921">
        <w:rPr>
          <w:sz w:val="16"/>
          <w:szCs w:val="16"/>
        </w:rPr>
        <w:t>(────────────────────────────────────┬────────────────────────────────────)</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w:t>
      </w:r>
    </w:p>
    <w:p w:rsidR="00943501" w:rsidRPr="00884921" w:rsidRDefault="00943501">
      <w:pPr>
        <w:pStyle w:val="ConsPlusNonformat"/>
        <w:rPr>
          <w:sz w:val="16"/>
          <w:szCs w:val="16"/>
        </w:rPr>
      </w:pPr>
      <w:r w:rsidRPr="00884921">
        <w:rPr>
          <w:sz w:val="16"/>
          <w:szCs w:val="16"/>
        </w:rPr>
        <w:t>│   Специалист, ответственный за прием граждан (далее в данной схеме -    │</w:t>
      </w:r>
    </w:p>
    <w:p w:rsidR="00943501" w:rsidRPr="00884921" w:rsidRDefault="00943501">
      <w:pPr>
        <w:pStyle w:val="ConsPlusNonformat"/>
        <w:rPr>
          <w:sz w:val="16"/>
          <w:szCs w:val="16"/>
        </w:rPr>
      </w:pPr>
      <w:r w:rsidRPr="00884921">
        <w:rPr>
          <w:sz w:val="16"/>
          <w:szCs w:val="16"/>
        </w:rPr>
        <w:t>│ специалист), проверяет наличие и соответствие установленным требованиям │</w:t>
      </w:r>
    </w:p>
    <w:p w:rsidR="00943501" w:rsidRPr="00884921" w:rsidRDefault="00943501">
      <w:pPr>
        <w:pStyle w:val="ConsPlusNonformat"/>
        <w:rPr>
          <w:sz w:val="16"/>
          <w:szCs w:val="16"/>
        </w:rPr>
      </w:pPr>
      <w:r w:rsidRPr="00884921">
        <w:rPr>
          <w:sz w:val="16"/>
          <w:szCs w:val="16"/>
        </w:rPr>
        <w:t>│                     всех представленных документов                      │</w:t>
      </w:r>
    </w:p>
    <w:p w:rsidR="00943501" w:rsidRPr="00884921" w:rsidRDefault="00943501">
      <w:pPr>
        <w:pStyle w:val="ConsPlusNonformat"/>
        <w:rPr>
          <w:sz w:val="16"/>
          <w:szCs w:val="16"/>
        </w:rPr>
      </w:pPr>
      <w:r w:rsidRPr="00884921">
        <w:rPr>
          <w:sz w:val="16"/>
          <w:szCs w:val="16"/>
        </w:rPr>
        <w:t>└────────────────────────────────────┬────────────────────────────────────┘</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┌─────────────────────&lt; Все документы присутствуют &gt;──────────────────────┐</w:t>
      </w:r>
    </w:p>
    <w:p w:rsidR="00943501" w:rsidRPr="00884921" w:rsidRDefault="00943501">
      <w:pPr>
        <w:pStyle w:val="ConsPlusNonformat"/>
        <w:rPr>
          <w:sz w:val="16"/>
          <w:szCs w:val="16"/>
        </w:rPr>
      </w:pPr>
      <w:r w:rsidRPr="00884921">
        <w:rPr>
          <w:sz w:val="16"/>
          <w:szCs w:val="16"/>
        </w:rPr>
        <w:t>│         Да          │и соответствуют требованиям?│           Нет        │</w:t>
      </w:r>
    </w:p>
    <w:p w:rsidR="00943501" w:rsidRPr="00884921" w:rsidRDefault="00943501">
      <w:pPr>
        <w:pStyle w:val="ConsPlusNonformat"/>
        <w:rPr>
          <w:sz w:val="16"/>
          <w:szCs w:val="16"/>
        </w:rPr>
      </w:pPr>
      <w:r w:rsidRPr="00884921">
        <w:rPr>
          <w:sz w:val="16"/>
          <w:szCs w:val="16"/>
        </w:rPr>
        <w:t>│                     └──────────────\/────────────┘                      │</w:t>
      </w:r>
    </w:p>
    <w:p w:rsidR="00943501" w:rsidRPr="00884921" w:rsidRDefault="00943501">
      <w:pPr>
        <w:pStyle w:val="ConsPlusNonformat"/>
        <w:rPr>
          <w:sz w:val="16"/>
          <w:szCs w:val="16"/>
        </w:rPr>
      </w:pPr>
      <w:r w:rsidRPr="00884921">
        <w:rPr>
          <w:sz w:val="16"/>
          <w:szCs w:val="16"/>
        </w:rPr>
        <w:t>│                                                                         │</w:t>
      </w:r>
    </w:p>
    <w:p w:rsidR="00943501" w:rsidRPr="00884921" w:rsidRDefault="00943501">
      <w:pPr>
        <w:pStyle w:val="ConsPlusNonformat"/>
        <w:rPr>
          <w:sz w:val="16"/>
          <w:szCs w:val="16"/>
        </w:rPr>
      </w:pPr>
      <w:r w:rsidRPr="00884921">
        <w:rPr>
          <w:sz w:val="16"/>
          <w:szCs w:val="16"/>
        </w:rPr>
        <w:t>│   ┌─────────────────────────────────────────────────────────────────┐   │</w:t>
      </w:r>
    </w:p>
    <w:p w:rsidR="00943501" w:rsidRPr="00884921" w:rsidRDefault="00943501">
      <w:pPr>
        <w:pStyle w:val="ConsPlusNonformat"/>
        <w:rPr>
          <w:sz w:val="16"/>
          <w:szCs w:val="16"/>
        </w:rPr>
      </w:pPr>
      <w:r w:rsidRPr="00884921">
        <w:rPr>
          <w:sz w:val="16"/>
          <w:szCs w:val="16"/>
        </w:rPr>
        <w:t>│   │Специалист сообщает иностранному гражданину, лицу без гражданства│   │</w:t>
      </w:r>
    </w:p>
    <w:p w:rsidR="00943501" w:rsidRPr="00884921" w:rsidRDefault="00943501">
      <w:pPr>
        <w:pStyle w:val="ConsPlusNonformat"/>
        <w:rPr>
          <w:sz w:val="16"/>
          <w:szCs w:val="16"/>
        </w:rPr>
      </w:pPr>
      <w:r w:rsidRPr="00884921">
        <w:rPr>
          <w:sz w:val="16"/>
          <w:szCs w:val="16"/>
        </w:rPr>
        <w:t>│   │или в консульское учреждение Российской Федерации, в случае если │   │</w:t>
      </w:r>
    </w:p>
    <w:p w:rsidR="00943501" w:rsidRPr="00884921" w:rsidRDefault="00943501">
      <w:pPr>
        <w:pStyle w:val="ConsPlusNonformat"/>
        <w:rPr>
          <w:sz w:val="16"/>
          <w:szCs w:val="16"/>
        </w:rPr>
      </w:pPr>
      <w:r w:rsidRPr="00884921">
        <w:rPr>
          <w:sz w:val="16"/>
          <w:szCs w:val="16"/>
        </w:rPr>
        <w:t>│   │ документы были представлены через данное консульское учреждение │&lt;──┘</w:t>
      </w:r>
    </w:p>
    <w:p w:rsidR="00943501" w:rsidRPr="00884921" w:rsidRDefault="00943501">
      <w:pPr>
        <w:pStyle w:val="ConsPlusNonformat"/>
        <w:rPr>
          <w:sz w:val="16"/>
          <w:szCs w:val="16"/>
        </w:rPr>
      </w:pPr>
      <w:r w:rsidRPr="00884921">
        <w:rPr>
          <w:sz w:val="16"/>
          <w:szCs w:val="16"/>
        </w:rPr>
        <w:t>│   │  Российской Федерации, о необходимости представить недостающие  │</w:t>
      </w:r>
    </w:p>
    <w:p w:rsidR="00943501" w:rsidRPr="00884921" w:rsidRDefault="00943501">
      <w:pPr>
        <w:pStyle w:val="ConsPlusNonformat"/>
        <w:rPr>
          <w:sz w:val="16"/>
          <w:szCs w:val="16"/>
        </w:rPr>
      </w:pPr>
      <w:r w:rsidRPr="00884921">
        <w:rPr>
          <w:sz w:val="16"/>
          <w:szCs w:val="16"/>
        </w:rPr>
        <w:t>│   │ или исправленные, или оформленные надлежащим образом документы  │</w:t>
      </w:r>
    </w:p>
    <w:p w:rsidR="00943501" w:rsidRPr="00884921" w:rsidRDefault="00943501">
      <w:pPr>
        <w:pStyle w:val="ConsPlusNonformat"/>
        <w:rPr>
          <w:sz w:val="16"/>
          <w:szCs w:val="16"/>
        </w:rPr>
      </w:pPr>
      <w:r w:rsidRPr="00884921">
        <w:rPr>
          <w:sz w:val="16"/>
          <w:szCs w:val="16"/>
        </w:rPr>
        <w:t>│   └────────────────────────────────┬────────────────────────────────┘</w:t>
      </w:r>
    </w:p>
    <w:p w:rsidR="00943501" w:rsidRPr="00884921" w:rsidRDefault="00943501">
      <w:pPr>
        <w:pStyle w:val="ConsPlusNonformat"/>
        <w:rPr>
          <w:sz w:val="16"/>
          <w:szCs w:val="16"/>
        </w:rPr>
      </w:pPr>
      <w:r w:rsidRPr="00884921">
        <w:rPr>
          <w:sz w:val="16"/>
          <w:szCs w:val="16"/>
        </w:rPr>
        <w:t>│                                    │</w:t>
      </w:r>
    </w:p>
    <w:p w:rsidR="00943501" w:rsidRPr="00884921" w:rsidRDefault="00943501">
      <w:pPr>
        <w:pStyle w:val="ConsPlusNonformat"/>
        <w:rPr>
          <w:sz w:val="16"/>
          <w:szCs w:val="16"/>
        </w:rPr>
      </w:pPr>
      <w:r w:rsidRPr="00884921">
        <w:rPr>
          <w:sz w:val="16"/>
          <w:szCs w:val="16"/>
        </w:rPr>
        <w:t>│                                    \/</w:t>
      </w:r>
    </w:p>
    <w:p w:rsidR="00943501" w:rsidRPr="00884921" w:rsidRDefault="00943501">
      <w:pPr>
        <w:pStyle w:val="ConsPlusNonformat"/>
        <w:rPr>
          <w:sz w:val="16"/>
          <w:szCs w:val="16"/>
        </w:rPr>
      </w:pPr>
      <w:r w:rsidRPr="00884921">
        <w:rPr>
          <w:sz w:val="16"/>
          <w:szCs w:val="16"/>
        </w:rPr>
        <w:t>│                ┌───────────────────/\─────────────────┐</w:t>
      </w:r>
    </w:p>
    <w:p w:rsidR="00943501" w:rsidRPr="00884921" w:rsidRDefault="00943501">
      <w:pPr>
        <w:pStyle w:val="ConsPlusNonformat"/>
        <w:rPr>
          <w:sz w:val="16"/>
          <w:szCs w:val="16"/>
        </w:rPr>
      </w:pPr>
      <w:r w:rsidRPr="00884921">
        <w:rPr>
          <w:sz w:val="16"/>
          <w:szCs w:val="16"/>
        </w:rPr>
        <w:t>│&lt;───────────────&lt;  Необходимые документы представлены, &gt;─────────────────┐</w:t>
      </w:r>
    </w:p>
    <w:p w:rsidR="00943501" w:rsidRPr="00884921" w:rsidRDefault="00943501">
      <w:pPr>
        <w:pStyle w:val="ConsPlusNonformat"/>
        <w:rPr>
          <w:sz w:val="16"/>
          <w:szCs w:val="16"/>
        </w:rPr>
      </w:pPr>
      <w:r w:rsidRPr="00884921">
        <w:rPr>
          <w:sz w:val="16"/>
          <w:szCs w:val="16"/>
        </w:rPr>
        <w:t>│       Да       │отсутствуют иные основания для отказа?│       Нет       │</w:t>
      </w:r>
    </w:p>
    <w:p w:rsidR="00943501" w:rsidRPr="00884921" w:rsidRDefault="00943501">
      <w:pPr>
        <w:pStyle w:val="ConsPlusNonformat"/>
        <w:rPr>
          <w:sz w:val="16"/>
          <w:szCs w:val="16"/>
        </w:rPr>
      </w:pPr>
      <w:r w:rsidRPr="00884921">
        <w:rPr>
          <w:sz w:val="16"/>
          <w:szCs w:val="16"/>
        </w:rPr>
        <w:t>│                └───────────────────\/─────────────────┘                 │</w:t>
      </w:r>
    </w:p>
    <w:p w:rsidR="00943501" w:rsidRPr="00884921" w:rsidRDefault="00943501">
      <w:pPr>
        <w:pStyle w:val="ConsPlusNonformat"/>
        <w:rPr>
          <w:sz w:val="16"/>
          <w:szCs w:val="16"/>
        </w:rPr>
      </w:pPr>
      <w:r w:rsidRPr="00884921">
        <w:rPr>
          <w:sz w:val="16"/>
          <w:szCs w:val="16"/>
        </w:rPr>
        <w:t>│                                                                         │</w:t>
      </w:r>
    </w:p>
    <w:p w:rsidR="00943501" w:rsidRPr="00884921" w:rsidRDefault="00943501">
      <w:pPr>
        <w:pStyle w:val="ConsPlusNonformat"/>
        <w:rPr>
          <w:sz w:val="16"/>
          <w:szCs w:val="16"/>
        </w:rPr>
      </w:pPr>
      <w:r w:rsidRPr="00884921">
        <w:rPr>
          <w:sz w:val="16"/>
          <w:szCs w:val="16"/>
        </w:rPr>
        <w:t>│    ┌───────────────────────────────────────────────────────────────┐    │</w:t>
      </w:r>
    </w:p>
    <w:p w:rsidR="00943501" w:rsidRPr="00884921" w:rsidRDefault="00943501">
      <w:pPr>
        <w:pStyle w:val="ConsPlusNonformat"/>
        <w:rPr>
          <w:sz w:val="16"/>
          <w:szCs w:val="16"/>
        </w:rPr>
      </w:pPr>
      <w:r w:rsidRPr="00884921">
        <w:rPr>
          <w:sz w:val="16"/>
          <w:szCs w:val="16"/>
        </w:rPr>
        <w:t>│    │  Специалист готовит письменный мотивированный отказ в выдаче  │    │</w:t>
      </w:r>
    </w:p>
    <w:p w:rsidR="00943501" w:rsidRPr="00884921" w:rsidRDefault="00943501">
      <w:pPr>
        <w:pStyle w:val="ConsPlusNonformat"/>
        <w:rPr>
          <w:sz w:val="16"/>
          <w:szCs w:val="16"/>
        </w:rPr>
      </w:pPr>
      <w:r w:rsidRPr="00884921">
        <w:rPr>
          <w:sz w:val="16"/>
          <w:szCs w:val="16"/>
        </w:rPr>
        <w:t>│    │предварительного разрешения на усыновление ребенка, являющегося│&lt;───┘</w:t>
      </w:r>
    </w:p>
    <w:p w:rsidR="00943501" w:rsidRPr="00884921" w:rsidRDefault="00943501">
      <w:pPr>
        <w:pStyle w:val="ConsPlusNonformat"/>
        <w:rPr>
          <w:sz w:val="16"/>
          <w:szCs w:val="16"/>
        </w:rPr>
      </w:pPr>
      <w:r w:rsidRPr="00884921">
        <w:rPr>
          <w:sz w:val="16"/>
          <w:szCs w:val="16"/>
        </w:rPr>
        <w:t>│    │               гражданином Российской Федерации                │</w:t>
      </w:r>
    </w:p>
    <w:p w:rsidR="00943501" w:rsidRPr="00884921" w:rsidRDefault="00943501">
      <w:pPr>
        <w:pStyle w:val="ConsPlusNonformat"/>
        <w:rPr>
          <w:sz w:val="16"/>
          <w:szCs w:val="16"/>
        </w:rPr>
      </w:pPr>
      <w:r w:rsidRPr="00884921">
        <w:rPr>
          <w:sz w:val="16"/>
          <w:szCs w:val="16"/>
        </w:rPr>
        <w:t>│    └───────────────────────────────┬───────────────────────────────┘</w:t>
      </w:r>
    </w:p>
    <w:p w:rsidR="00943501" w:rsidRPr="00884921" w:rsidRDefault="00943501">
      <w:pPr>
        <w:pStyle w:val="ConsPlusNonformat"/>
        <w:rPr>
          <w:sz w:val="16"/>
          <w:szCs w:val="16"/>
        </w:rPr>
      </w:pPr>
      <w:r w:rsidRPr="00884921">
        <w:rPr>
          <w:sz w:val="16"/>
          <w:szCs w:val="16"/>
        </w:rPr>
        <w:t>│                                    │</w:t>
      </w:r>
    </w:p>
    <w:p w:rsidR="00943501" w:rsidRPr="00884921" w:rsidRDefault="00943501">
      <w:pPr>
        <w:pStyle w:val="ConsPlusNonformat"/>
        <w:rPr>
          <w:sz w:val="16"/>
          <w:szCs w:val="16"/>
        </w:rPr>
      </w:pPr>
      <w:r w:rsidRPr="00884921">
        <w:rPr>
          <w:sz w:val="16"/>
          <w:szCs w:val="16"/>
        </w:rPr>
        <w:t>│                                    \/</w:t>
      </w:r>
    </w:p>
    <w:p w:rsidR="00943501" w:rsidRPr="00884921" w:rsidRDefault="00943501">
      <w:pPr>
        <w:pStyle w:val="ConsPlusNonformat"/>
        <w:rPr>
          <w:sz w:val="16"/>
          <w:szCs w:val="16"/>
        </w:rPr>
      </w:pPr>
      <w:r w:rsidRPr="00884921">
        <w:rPr>
          <w:sz w:val="16"/>
          <w:szCs w:val="16"/>
        </w:rPr>
        <w:t>│   (─────────────────────────────────────────────────────────────────)</w:t>
      </w:r>
    </w:p>
    <w:p w:rsidR="00943501" w:rsidRPr="00884921" w:rsidRDefault="00943501">
      <w:pPr>
        <w:pStyle w:val="ConsPlusNonformat"/>
        <w:rPr>
          <w:sz w:val="16"/>
          <w:szCs w:val="16"/>
        </w:rPr>
      </w:pPr>
      <w:r w:rsidRPr="00884921">
        <w:rPr>
          <w:sz w:val="16"/>
          <w:szCs w:val="16"/>
        </w:rPr>
        <w:t>│   (Направление гражданину письма об отказе в выдаче предварительного)</w:t>
      </w:r>
    </w:p>
    <w:p w:rsidR="00943501" w:rsidRPr="00884921" w:rsidRDefault="00943501">
      <w:pPr>
        <w:pStyle w:val="ConsPlusNonformat"/>
        <w:rPr>
          <w:sz w:val="16"/>
          <w:szCs w:val="16"/>
        </w:rPr>
      </w:pPr>
      <w:r w:rsidRPr="00884921">
        <w:rPr>
          <w:sz w:val="16"/>
          <w:szCs w:val="16"/>
        </w:rPr>
        <w:t>│   (   разрешения на усыновление ребенка, являющегося гражданином    )</w:t>
      </w:r>
    </w:p>
    <w:p w:rsidR="00943501" w:rsidRPr="00884921" w:rsidRDefault="00943501">
      <w:pPr>
        <w:pStyle w:val="ConsPlusNonformat"/>
        <w:rPr>
          <w:sz w:val="16"/>
          <w:szCs w:val="16"/>
        </w:rPr>
      </w:pPr>
      <w:r w:rsidRPr="00884921">
        <w:rPr>
          <w:sz w:val="16"/>
          <w:szCs w:val="16"/>
        </w:rPr>
        <w:t>│   (                      Российской Федерации                       )</w:t>
      </w:r>
    </w:p>
    <w:p w:rsidR="00943501" w:rsidRPr="00884921" w:rsidRDefault="00943501">
      <w:pPr>
        <w:pStyle w:val="ConsPlusNonformat"/>
        <w:rPr>
          <w:sz w:val="16"/>
          <w:szCs w:val="16"/>
        </w:rPr>
      </w:pPr>
      <w:r w:rsidRPr="00884921">
        <w:rPr>
          <w:sz w:val="16"/>
          <w:szCs w:val="16"/>
        </w:rPr>
        <w:t>│   (─────────────────────────────────────────────────────────────────)</w:t>
      </w:r>
    </w:p>
    <w:p w:rsidR="00943501" w:rsidRPr="00884921" w:rsidRDefault="00943501">
      <w:pPr>
        <w:pStyle w:val="ConsPlusNonformat"/>
        <w:rPr>
          <w:sz w:val="16"/>
          <w:szCs w:val="16"/>
        </w:rPr>
      </w:pPr>
      <w:r w:rsidRPr="00884921">
        <w:rPr>
          <w:sz w:val="16"/>
          <w:szCs w:val="16"/>
        </w:rPr>
        <w:t>│</w:t>
      </w:r>
    </w:p>
    <w:p w:rsidR="00943501" w:rsidRPr="00884921" w:rsidRDefault="00943501">
      <w:pPr>
        <w:pStyle w:val="ConsPlusNonformat"/>
        <w:rPr>
          <w:sz w:val="16"/>
          <w:szCs w:val="16"/>
        </w:rPr>
      </w:pPr>
      <w:r w:rsidRPr="00884921">
        <w:rPr>
          <w:sz w:val="16"/>
          <w:szCs w:val="16"/>
        </w:rPr>
        <w:t>│</w:t>
      </w:r>
    </w:p>
    <w:p w:rsidR="00943501" w:rsidRPr="00884921" w:rsidRDefault="00943501">
      <w:pPr>
        <w:pStyle w:val="ConsPlusNonformat"/>
        <w:rPr>
          <w:sz w:val="16"/>
          <w:szCs w:val="16"/>
        </w:rPr>
      </w:pPr>
      <w:r w:rsidRPr="00884921">
        <w:rPr>
          <w:sz w:val="16"/>
          <w:szCs w:val="16"/>
        </w:rPr>
        <w:t>│   ┌─────────────────────────────────────────────────────────────────┐</w:t>
      </w:r>
    </w:p>
    <w:p w:rsidR="00943501" w:rsidRPr="00884921" w:rsidRDefault="00943501">
      <w:pPr>
        <w:pStyle w:val="ConsPlusNonformat"/>
        <w:rPr>
          <w:sz w:val="16"/>
          <w:szCs w:val="16"/>
        </w:rPr>
      </w:pPr>
      <w:r w:rsidRPr="00884921">
        <w:rPr>
          <w:sz w:val="16"/>
          <w:szCs w:val="16"/>
        </w:rPr>
        <w:t>└──&gt;│ Специалист составляет предварительное разрешение на усыновление │</w:t>
      </w:r>
    </w:p>
    <w:p w:rsidR="00943501" w:rsidRPr="00884921" w:rsidRDefault="00943501">
      <w:pPr>
        <w:pStyle w:val="ConsPlusNonformat"/>
        <w:rPr>
          <w:sz w:val="16"/>
          <w:szCs w:val="16"/>
        </w:rPr>
      </w:pPr>
      <w:r w:rsidRPr="00884921">
        <w:rPr>
          <w:sz w:val="16"/>
          <w:szCs w:val="16"/>
        </w:rPr>
        <w:t xml:space="preserve">    │      ребенка, являющегося гражданином Российской Федерации      │</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 xml:space="preserve">                                     \/</w:t>
      </w:r>
    </w:p>
    <w:p w:rsidR="00943501" w:rsidRPr="00884921" w:rsidRDefault="00943501">
      <w:pPr>
        <w:pStyle w:val="ConsPlusNonformat"/>
        <w:rPr>
          <w:sz w:val="16"/>
          <w:szCs w:val="16"/>
        </w:rPr>
      </w:pPr>
      <w:r w:rsidRPr="00884921">
        <w:rPr>
          <w:sz w:val="16"/>
          <w:szCs w:val="16"/>
        </w:rPr>
        <w:t>(─────────────────────────────────────────────────────────────────────────)</w:t>
      </w:r>
    </w:p>
    <w:p w:rsidR="00943501" w:rsidRPr="00884921" w:rsidRDefault="00943501">
      <w:pPr>
        <w:pStyle w:val="ConsPlusNonformat"/>
        <w:rPr>
          <w:sz w:val="16"/>
          <w:szCs w:val="16"/>
        </w:rPr>
      </w:pPr>
      <w:r w:rsidRPr="00884921">
        <w:rPr>
          <w:sz w:val="16"/>
          <w:szCs w:val="16"/>
        </w:rPr>
        <w:t>(  Выдача гражданину предварительного разрешения на усыновление ребенка,  )</w:t>
      </w:r>
    </w:p>
    <w:p w:rsidR="00943501" w:rsidRPr="00884921" w:rsidRDefault="00943501">
      <w:pPr>
        <w:pStyle w:val="ConsPlusNonformat"/>
        <w:rPr>
          <w:sz w:val="16"/>
          <w:szCs w:val="16"/>
        </w:rPr>
      </w:pPr>
      <w:r w:rsidRPr="00884921">
        <w:rPr>
          <w:sz w:val="16"/>
          <w:szCs w:val="16"/>
        </w:rPr>
        <w:t>(              являющегося гражданином Российской Федерации               )</w:t>
      </w:r>
    </w:p>
    <w:p w:rsidR="00943501" w:rsidRPr="00884921" w:rsidRDefault="00943501">
      <w:pPr>
        <w:pStyle w:val="ConsPlusNonformat"/>
        <w:rPr>
          <w:sz w:val="16"/>
          <w:szCs w:val="16"/>
        </w:rPr>
      </w:pPr>
      <w:r w:rsidRPr="00884921">
        <w:rPr>
          <w:sz w:val="16"/>
          <w:szCs w:val="16"/>
        </w:rPr>
        <w:t>(─────────────────────────────────────────────────────────────────────────)</w:t>
      </w:r>
    </w:p>
    <w:p w:rsidR="00943501" w:rsidRDefault="00943501"/>
    <w:p w:rsidR="00943501" w:rsidRDefault="00943501">
      <w:pPr>
        <w:sectPr w:rsidR="00943501">
          <w:pgSz w:w="11905" w:h="16838"/>
          <w:pgMar w:top="1134" w:right="850" w:bottom="850" w:left="1701" w:header="720" w:footer="720" w:gutter="0"/>
          <w:cols w:space="720"/>
          <w:noEndnote/>
        </w:sectPr>
      </w:pPr>
    </w:p>
    <w:p w:rsidR="00D014EA" w:rsidRDefault="00D014EA">
      <w:pPr>
        <w:widowControl w:val="0"/>
        <w:autoSpaceDE w:val="0"/>
        <w:autoSpaceDN w:val="0"/>
        <w:adjustRightInd w:val="0"/>
        <w:spacing w:after="0" w:line="240" w:lineRule="auto"/>
        <w:outlineLvl w:val="0"/>
        <w:rPr>
          <w:rFonts w:ascii="Calibri" w:hAnsi="Calibri" w:cs="Calibri"/>
        </w:rPr>
      </w:pPr>
      <w:r>
        <w:rPr>
          <w:rFonts w:ascii="Calibri" w:hAnsi="Calibri" w:cs="Calibri"/>
        </w:rPr>
        <w:lastRenderedPageBreak/>
        <w:t>Зарегистрировано в Минюсте РФ 16 декабря 2009 г. N 15610</w:t>
      </w:r>
    </w:p>
    <w:p w:rsidR="00D014EA" w:rsidRDefault="00D014EA">
      <w:pPr>
        <w:widowControl w:val="0"/>
        <w:pBdr>
          <w:bottom w:val="single" w:sz="6" w:space="0" w:color="auto"/>
        </w:pBdr>
        <w:autoSpaceDE w:val="0"/>
        <w:autoSpaceDN w:val="0"/>
        <w:adjustRightInd w:val="0"/>
        <w:spacing w:after="0" w:line="240" w:lineRule="auto"/>
        <w:rPr>
          <w:rFonts w:ascii="Calibri" w:hAnsi="Calibri" w:cs="Calibri"/>
          <w:sz w:val="5"/>
          <w:szCs w:val="5"/>
        </w:rPr>
      </w:pPr>
    </w:p>
    <w:p w:rsidR="00D014EA" w:rsidRDefault="00D014E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МИНИСТЕРСТВО ОБРАЗОВАНИЯ И НАУКИ РОССИЙСКОЙ ФЕДЕРАЦИИ</w:t>
      </w:r>
    </w:p>
    <w:p w:rsidR="00D014EA" w:rsidRDefault="00D014EA">
      <w:pPr>
        <w:widowControl w:val="0"/>
        <w:autoSpaceDE w:val="0"/>
        <w:autoSpaceDN w:val="0"/>
        <w:adjustRightInd w:val="0"/>
        <w:spacing w:after="0" w:line="240" w:lineRule="auto"/>
        <w:jc w:val="center"/>
        <w:rPr>
          <w:rFonts w:ascii="Calibri" w:hAnsi="Calibri" w:cs="Calibri"/>
          <w:b/>
          <w:bCs/>
        </w:rPr>
      </w:pPr>
    </w:p>
    <w:p w:rsidR="00D014EA" w:rsidRDefault="00D014E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ПРИКАЗ</w:t>
      </w:r>
    </w:p>
    <w:p w:rsidR="00D014EA" w:rsidRDefault="00D014E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14 сентября 2009 г. N 334</w:t>
      </w:r>
    </w:p>
    <w:p w:rsidR="00D014EA" w:rsidRDefault="00D014EA">
      <w:pPr>
        <w:widowControl w:val="0"/>
        <w:autoSpaceDE w:val="0"/>
        <w:autoSpaceDN w:val="0"/>
        <w:adjustRightInd w:val="0"/>
        <w:spacing w:after="0" w:line="240" w:lineRule="auto"/>
        <w:jc w:val="center"/>
        <w:rPr>
          <w:rFonts w:ascii="Calibri" w:hAnsi="Calibri" w:cs="Calibri"/>
          <w:b/>
          <w:bCs/>
        </w:rPr>
      </w:pPr>
    </w:p>
    <w:p w:rsidR="00D014EA" w:rsidRDefault="00D014E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РЕАЛИЗАЦИИ ПОСТАНОВЛЕНИЯ ПРАВИТЕЛЬСТВА</w:t>
      </w:r>
    </w:p>
    <w:p w:rsidR="00D014EA" w:rsidRDefault="00D014E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РОССИЙСКОЙ ФЕДЕРАЦИИ ОТ 18 МАЯ 2009 Г. N 423</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соответствии с Постановлением Правительства Российской Федерации от 18 мая 2009 г. N 423 "Об отдельных вопросах осуществления опеки и попечительства в отношении несовершеннолетних граждан" (Собрание законодательства Российской Федерации, 2009, N 21, ст. 2572) приказываю:</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Утвердить:</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Порядок отбора органом опеки и попечительства образовательных организаций, медицинских организаций, организаций, оказывающих социальные услуги, или иных организаций, в том числе организаций для детей-сирот и детей, оставшихся без попечения родителей, для осуществления отдельных полномочий органа опеки и попечительства </w:t>
      </w:r>
      <w:hyperlink w:anchor="Par37" w:history="1">
        <w:r>
          <w:rPr>
            <w:rFonts w:ascii="Calibri" w:hAnsi="Calibri" w:cs="Calibri"/>
            <w:color w:val="0000FF"/>
          </w:rPr>
          <w:t>(приложение N 1)</w:t>
        </w:r>
      </w:hyperlink>
      <w:r>
        <w:rPr>
          <w:rFonts w:ascii="Calibri" w:hAnsi="Calibri" w:cs="Calibri"/>
        </w:rPr>
        <w:t>;</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Порядок проведения обследования условий жизни несовершеннолетних граждан и их семей </w:t>
      </w:r>
      <w:hyperlink w:anchor="Par139" w:history="1">
        <w:r>
          <w:rPr>
            <w:rFonts w:ascii="Calibri" w:hAnsi="Calibri" w:cs="Calibri"/>
            <w:color w:val="0000FF"/>
          </w:rPr>
          <w:t>(приложение N 2)</w:t>
        </w:r>
      </w:hyperlink>
      <w:r>
        <w:rPr>
          <w:rFonts w:ascii="Calibri" w:hAnsi="Calibri" w:cs="Calibri"/>
        </w:rPr>
        <w:t>;</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Формы:</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акта обследования условий жизни несовершеннолетнего гражданина и его семьи </w:t>
      </w:r>
      <w:hyperlink w:anchor="Par195" w:history="1">
        <w:r>
          <w:rPr>
            <w:rFonts w:ascii="Calibri" w:hAnsi="Calibri" w:cs="Calibri"/>
            <w:color w:val="0000FF"/>
          </w:rPr>
          <w:t>(приложение N 3)</w:t>
        </w:r>
      </w:hyperlink>
      <w:r>
        <w:rPr>
          <w:rFonts w:ascii="Calibri" w:hAnsi="Calibri" w:cs="Calibri"/>
        </w:rPr>
        <w:t>;</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заявления гражданина, выразившего желание стать опекуном или попечителем несовершеннолетнего гражданина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w:t>
      </w:r>
      <w:hyperlink w:anchor="Par475" w:history="1">
        <w:r>
          <w:rPr>
            <w:rFonts w:ascii="Calibri" w:hAnsi="Calibri" w:cs="Calibri"/>
            <w:color w:val="0000FF"/>
          </w:rPr>
          <w:t>(приложение N 4)</w:t>
        </w:r>
      </w:hyperlink>
      <w:r>
        <w:rPr>
          <w:rFonts w:ascii="Calibri" w:hAnsi="Calibri" w:cs="Calibri"/>
        </w:rPr>
        <w:t>;</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акта обследования условий жизни гражданина, выразившего желание стать опекуном или попечителем несовершеннолетнего гражданина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w:t>
      </w:r>
      <w:hyperlink w:anchor="Par549" w:history="1">
        <w:r>
          <w:rPr>
            <w:rFonts w:ascii="Calibri" w:hAnsi="Calibri" w:cs="Calibri"/>
            <w:color w:val="0000FF"/>
          </w:rPr>
          <w:t>(приложение N 5)</w:t>
        </w:r>
      </w:hyperlink>
      <w:r>
        <w:rPr>
          <w:rFonts w:ascii="Calibri" w:hAnsi="Calibri" w:cs="Calibri"/>
        </w:rPr>
        <w:t>.</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Контроль за исполнением настоящего Приказа возложить на заместителя Министра Калину И.И.</w:t>
      </w:r>
    </w:p>
    <w:p w:rsidR="00D014EA" w:rsidRDefault="00D014EA">
      <w:pPr>
        <w:widowControl w:val="0"/>
        <w:autoSpaceDE w:val="0"/>
        <w:autoSpaceDN w:val="0"/>
        <w:adjustRightInd w:val="0"/>
        <w:spacing w:after="0" w:line="240" w:lineRule="auto"/>
        <w:jc w:val="right"/>
        <w:rPr>
          <w:rFonts w:ascii="Calibri" w:hAnsi="Calibri" w:cs="Calibri"/>
        </w:rPr>
      </w:pPr>
    </w:p>
    <w:p w:rsidR="00D014EA" w:rsidRDefault="00D014EA">
      <w:pPr>
        <w:widowControl w:val="0"/>
        <w:autoSpaceDE w:val="0"/>
        <w:autoSpaceDN w:val="0"/>
        <w:adjustRightInd w:val="0"/>
        <w:spacing w:after="0" w:line="240" w:lineRule="auto"/>
        <w:jc w:val="right"/>
        <w:rPr>
          <w:rFonts w:ascii="Calibri" w:hAnsi="Calibri" w:cs="Calibri"/>
        </w:rPr>
      </w:pPr>
      <w:r>
        <w:rPr>
          <w:rFonts w:ascii="Calibri" w:hAnsi="Calibri" w:cs="Calibri"/>
        </w:rPr>
        <w:t>Заместитель Министра</w:t>
      </w:r>
    </w:p>
    <w:p w:rsidR="00D014EA" w:rsidRDefault="00D014EA">
      <w:pPr>
        <w:widowControl w:val="0"/>
        <w:autoSpaceDE w:val="0"/>
        <w:autoSpaceDN w:val="0"/>
        <w:adjustRightInd w:val="0"/>
        <w:spacing w:after="0" w:line="240" w:lineRule="auto"/>
        <w:jc w:val="right"/>
        <w:rPr>
          <w:rFonts w:ascii="Calibri" w:hAnsi="Calibri" w:cs="Calibri"/>
        </w:rPr>
      </w:pPr>
      <w:r>
        <w:rPr>
          <w:rFonts w:ascii="Calibri" w:hAnsi="Calibri" w:cs="Calibri"/>
        </w:rPr>
        <w:t>В.МИКЛУШЕВСКИЙ</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Pr="005E4DFD" w:rsidRDefault="00D014EA">
      <w:pPr>
        <w:widowControl w:val="0"/>
        <w:autoSpaceDE w:val="0"/>
        <w:autoSpaceDN w:val="0"/>
        <w:adjustRightInd w:val="0"/>
        <w:spacing w:after="0" w:line="240" w:lineRule="auto"/>
        <w:jc w:val="right"/>
        <w:outlineLvl w:val="0"/>
        <w:rPr>
          <w:rFonts w:ascii="Calibri" w:hAnsi="Calibri" w:cs="Calibri"/>
          <w:sz w:val="20"/>
          <w:szCs w:val="20"/>
        </w:rPr>
      </w:pPr>
      <w:r w:rsidRPr="005E4DFD">
        <w:rPr>
          <w:rFonts w:ascii="Calibri" w:hAnsi="Calibri" w:cs="Calibri"/>
          <w:sz w:val="20"/>
          <w:szCs w:val="20"/>
        </w:rPr>
        <w:t>Приложение N 1</w:t>
      </w: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r w:rsidRPr="005E4DFD">
        <w:rPr>
          <w:rFonts w:ascii="Calibri" w:hAnsi="Calibri" w:cs="Calibri"/>
          <w:sz w:val="20"/>
          <w:szCs w:val="20"/>
        </w:rPr>
        <w:t>Утвержден</w:t>
      </w: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r w:rsidRPr="005E4DFD">
        <w:rPr>
          <w:rFonts w:ascii="Calibri" w:hAnsi="Calibri" w:cs="Calibri"/>
          <w:sz w:val="20"/>
          <w:szCs w:val="20"/>
        </w:rPr>
        <w:t>Приказом Министерства</w:t>
      </w: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r w:rsidRPr="005E4DFD">
        <w:rPr>
          <w:rFonts w:ascii="Calibri" w:hAnsi="Calibri" w:cs="Calibri"/>
          <w:sz w:val="20"/>
          <w:szCs w:val="20"/>
        </w:rPr>
        <w:t>образования и науки</w:t>
      </w: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r w:rsidRPr="005E4DFD">
        <w:rPr>
          <w:rFonts w:ascii="Calibri" w:hAnsi="Calibri" w:cs="Calibri"/>
          <w:sz w:val="20"/>
          <w:szCs w:val="20"/>
        </w:rPr>
        <w:t>Российской Федерации</w:t>
      </w: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r w:rsidRPr="005E4DFD">
        <w:rPr>
          <w:rFonts w:ascii="Calibri" w:hAnsi="Calibri" w:cs="Calibri"/>
          <w:sz w:val="20"/>
          <w:szCs w:val="20"/>
        </w:rPr>
        <w:t>от 14 сентября 2009 г. N 334</w:t>
      </w:r>
    </w:p>
    <w:p w:rsidR="00D014EA" w:rsidRPr="005E4DFD" w:rsidRDefault="00D014EA">
      <w:pPr>
        <w:widowControl w:val="0"/>
        <w:autoSpaceDE w:val="0"/>
        <w:autoSpaceDN w:val="0"/>
        <w:adjustRightInd w:val="0"/>
        <w:spacing w:after="0" w:line="240" w:lineRule="auto"/>
        <w:ind w:firstLine="540"/>
        <w:jc w:val="both"/>
        <w:rPr>
          <w:rFonts w:ascii="Calibri" w:hAnsi="Calibri" w:cs="Calibri"/>
          <w:sz w:val="20"/>
          <w:szCs w:val="20"/>
        </w:rPr>
      </w:pPr>
    </w:p>
    <w:p w:rsidR="00D014EA" w:rsidRPr="005E4DFD" w:rsidRDefault="00D014EA">
      <w:pPr>
        <w:widowControl w:val="0"/>
        <w:autoSpaceDE w:val="0"/>
        <w:autoSpaceDN w:val="0"/>
        <w:adjustRightInd w:val="0"/>
        <w:spacing w:after="0" w:line="240" w:lineRule="auto"/>
        <w:jc w:val="center"/>
        <w:rPr>
          <w:rFonts w:ascii="Calibri" w:hAnsi="Calibri" w:cs="Calibri"/>
          <w:b/>
          <w:bCs/>
          <w:sz w:val="20"/>
          <w:szCs w:val="20"/>
        </w:rPr>
      </w:pPr>
      <w:r w:rsidRPr="005E4DFD">
        <w:rPr>
          <w:rFonts w:ascii="Calibri" w:hAnsi="Calibri" w:cs="Calibri"/>
          <w:b/>
          <w:bCs/>
          <w:sz w:val="20"/>
          <w:szCs w:val="20"/>
        </w:rPr>
        <w:t>ПОРЯДОК</w:t>
      </w:r>
    </w:p>
    <w:p w:rsidR="00D014EA" w:rsidRPr="005E4DFD" w:rsidRDefault="00D014EA">
      <w:pPr>
        <w:widowControl w:val="0"/>
        <w:autoSpaceDE w:val="0"/>
        <w:autoSpaceDN w:val="0"/>
        <w:adjustRightInd w:val="0"/>
        <w:spacing w:after="0" w:line="240" w:lineRule="auto"/>
        <w:jc w:val="center"/>
        <w:rPr>
          <w:rFonts w:ascii="Calibri" w:hAnsi="Calibri" w:cs="Calibri"/>
          <w:b/>
          <w:bCs/>
          <w:sz w:val="20"/>
          <w:szCs w:val="20"/>
        </w:rPr>
      </w:pPr>
      <w:r w:rsidRPr="005E4DFD">
        <w:rPr>
          <w:rFonts w:ascii="Calibri" w:hAnsi="Calibri" w:cs="Calibri"/>
          <w:b/>
          <w:bCs/>
          <w:sz w:val="20"/>
          <w:szCs w:val="20"/>
        </w:rPr>
        <w:t>ОТБОРА ОРГАНОМ ОПЕКИ И ПОПЕЧИТЕЛЬСТВА</w:t>
      </w:r>
    </w:p>
    <w:p w:rsidR="00D014EA" w:rsidRPr="005E4DFD" w:rsidRDefault="00D014EA">
      <w:pPr>
        <w:widowControl w:val="0"/>
        <w:autoSpaceDE w:val="0"/>
        <w:autoSpaceDN w:val="0"/>
        <w:adjustRightInd w:val="0"/>
        <w:spacing w:after="0" w:line="240" w:lineRule="auto"/>
        <w:jc w:val="center"/>
        <w:rPr>
          <w:rFonts w:ascii="Calibri" w:hAnsi="Calibri" w:cs="Calibri"/>
          <w:b/>
          <w:bCs/>
          <w:sz w:val="20"/>
          <w:szCs w:val="20"/>
        </w:rPr>
      </w:pPr>
      <w:r w:rsidRPr="005E4DFD">
        <w:rPr>
          <w:rFonts w:ascii="Calibri" w:hAnsi="Calibri" w:cs="Calibri"/>
          <w:b/>
          <w:bCs/>
          <w:sz w:val="20"/>
          <w:szCs w:val="20"/>
        </w:rPr>
        <w:t>ОБРАЗОВАТЕЛЬНЫХ ОРГАНИЗАЦИЙ, МЕДИЦИНСКИХ ОРГАНИЗАЦИЙ,</w:t>
      </w:r>
    </w:p>
    <w:p w:rsidR="00D014EA" w:rsidRPr="005E4DFD" w:rsidRDefault="00D014EA">
      <w:pPr>
        <w:widowControl w:val="0"/>
        <w:autoSpaceDE w:val="0"/>
        <w:autoSpaceDN w:val="0"/>
        <w:adjustRightInd w:val="0"/>
        <w:spacing w:after="0" w:line="240" w:lineRule="auto"/>
        <w:jc w:val="center"/>
        <w:rPr>
          <w:rFonts w:ascii="Calibri" w:hAnsi="Calibri" w:cs="Calibri"/>
          <w:b/>
          <w:bCs/>
          <w:sz w:val="20"/>
          <w:szCs w:val="20"/>
        </w:rPr>
      </w:pPr>
      <w:r w:rsidRPr="005E4DFD">
        <w:rPr>
          <w:rFonts w:ascii="Calibri" w:hAnsi="Calibri" w:cs="Calibri"/>
          <w:b/>
          <w:bCs/>
          <w:sz w:val="20"/>
          <w:szCs w:val="20"/>
        </w:rPr>
        <w:t>ОРГАНИЗАЦИЙ, ОКАЗЫВАЮЩИХ СОЦИАЛЬНЫЕ УСЛУГИ, ИЛИ ИНЫХОРГАНИЗАЦИЙ, В ТОМ ЧИСЛЕ ОРГАНИЗАЦИЙ ДЛЯ ДЕТЕЙ-СИРОТИ ДЕТЕЙ, ОСТАВШИХСЯ БЕЗ ПОПЕЧЕНИЯ РОДИТЕЛЕЙ,</w:t>
      </w:r>
    </w:p>
    <w:p w:rsidR="00D014EA" w:rsidRPr="005E4DFD" w:rsidRDefault="00D014EA">
      <w:pPr>
        <w:widowControl w:val="0"/>
        <w:autoSpaceDE w:val="0"/>
        <w:autoSpaceDN w:val="0"/>
        <w:adjustRightInd w:val="0"/>
        <w:spacing w:after="0" w:line="240" w:lineRule="auto"/>
        <w:jc w:val="center"/>
        <w:rPr>
          <w:rFonts w:ascii="Calibri" w:hAnsi="Calibri" w:cs="Calibri"/>
          <w:b/>
          <w:bCs/>
          <w:sz w:val="20"/>
          <w:szCs w:val="20"/>
        </w:rPr>
      </w:pPr>
      <w:r w:rsidRPr="005E4DFD">
        <w:rPr>
          <w:rFonts w:ascii="Calibri" w:hAnsi="Calibri" w:cs="Calibri"/>
          <w:b/>
          <w:bCs/>
          <w:sz w:val="20"/>
          <w:szCs w:val="20"/>
        </w:rPr>
        <w:t>ДЛЯ ОСУЩЕСТВЛЕНИЯ ОТДЕЛЬНЫХ ПОЛНОМОЧИЙОРГАНА ОПЕКИ И ПОПЕЧИТЕЛЬСТВА</w:t>
      </w:r>
    </w:p>
    <w:p w:rsidR="00D014EA" w:rsidRPr="005E4DFD" w:rsidRDefault="00D014EA">
      <w:pPr>
        <w:widowControl w:val="0"/>
        <w:autoSpaceDE w:val="0"/>
        <w:autoSpaceDN w:val="0"/>
        <w:adjustRightInd w:val="0"/>
        <w:spacing w:after="0" w:line="240" w:lineRule="auto"/>
        <w:jc w:val="center"/>
        <w:rPr>
          <w:rFonts w:ascii="Calibri" w:hAnsi="Calibri" w:cs="Calibri"/>
          <w:sz w:val="20"/>
          <w:szCs w:val="20"/>
        </w:rPr>
      </w:pPr>
    </w:p>
    <w:p w:rsidR="00D014EA" w:rsidRDefault="00D014EA">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I. Общие положения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Настоящий Порядок определяет процедуру проведения отбора органом опеки и попечительства образовательных организаций, медицинских организаций, организаций, оказывающих социальные услуги, или иных организаций, в том числе организаций для детей-сирот и детей, оставшихся без попечения родителей, для осуществления отдельных полномочий органа опеки и попечительства на безвозмездной основе (далее - отбор).</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Отбор осуществляется с целью передачи образовательным организациям, медицинским организациям, организациям, оказывающим социальные услуги, или иным организациям, в том числе организациям для детей-сирот и детей, оставшихся без попечения родителей (далее - организации), следующих полномочий органа опеки и попечительства: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выявление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подбор и подготовка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(далее - полномочия).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 опеки и попечительства возлагает на организацию осуществление как всех полномочий, так и одного из них.</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jc w:val="center"/>
        <w:outlineLvl w:val="1"/>
        <w:rPr>
          <w:rFonts w:ascii="Calibri" w:hAnsi="Calibri" w:cs="Calibri"/>
        </w:rPr>
      </w:pPr>
      <w:bookmarkStart w:id="450" w:name="Par54"/>
      <w:bookmarkEnd w:id="450"/>
      <w:r>
        <w:rPr>
          <w:rFonts w:ascii="Calibri" w:hAnsi="Calibri" w:cs="Calibri"/>
        </w:rPr>
        <w:t>II. Порядок отбора организаций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Организатором отбора организаций является орган опеки и попечительства.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проведения отбора организаций орган опеки и попечительства создает комиссию по отбору организаций (далее - комиссия).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Извещение о проведении отбора организаций (далее - извещение) орган опеки и попечительства размещает на официальном сайте органов исполнительной власти субъекта Российской Федерации и (или) органа местного самоуправления и в региональных (местных) печатных средствах массовой информации.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извещении указываются: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наименование и адрес организатора отбора организаций;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место подачи заявления на участие в отборе организаций;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перечень документов, представляемых для участия в отборе организаций;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показатели деятельности организаций, на основании которых будет осуществляться их отбор;</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контактная информация.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Отбор организаций осуществляется по мере поступления в орган опеки и попечительства заявлений организаций о передаче полномочий (полномочия) (далее - заявление).</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Организации, желающие принять участие в отборе организаций, подают в орган опеки и попечительства заявление в произвольной форме с указанием сведений об учредителе (учредителях) организации, полного наименования организации, ее юридического и почтового адресов, адреса электронной почты, официального сайта в сети "Интернет" (при его наличии), основных направлений деятельности организации.</w:t>
      </w:r>
    </w:p>
    <w:p w:rsidR="00D014EA" w:rsidRDefault="00D014EA">
      <w:pPr>
        <w:widowControl w:val="0"/>
        <w:autoSpaceDE w:val="0"/>
        <w:autoSpaceDN w:val="0"/>
        <w:adjustRightInd w:val="0"/>
        <w:spacing w:after="0" w:line="240" w:lineRule="auto"/>
        <w:ind w:firstLine="540"/>
        <w:jc w:val="both"/>
        <w:rPr>
          <w:rFonts w:ascii="Calibri" w:hAnsi="Calibri" w:cs="Calibri"/>
        </w:rPr>
      </w:pPr>
      <w:bookmarkStart w:id="451" w:name="Par67"/>
      <w:bookmarkEnd w:id="451"/>
      <w:r>
        <w:rPr>
          <w:rFonts w:ascii="Calibri" w:hAnsi="Calibri" w:cs="Calibri"/>
        </w:rPr>
        <w:t>7. К заявлению прилагаются: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 Согласие учредителя (учредителей) на участие организации в отборе организаций и возложение на организацию полномочий (полномочия) органа опеки и попечительства.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7.2. Копии учредительных документов организации, заверенные в установленном законодательством Российской Федерации порядке.</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7.3. Копия документа, подтверждающего внесение записи о юридическом лице в Единый государственный реестр юридических лиц, заверенная в установленном законодательством Российской Федерации порядке.</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 Копия штатного расписания организации, заверенная руководителем организации или уполномоченным им лицом.</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7.5. Другие документы по запросу органа опеки и попечительства, подтверждающие наличие у организации возможностей (материально-технических, кадровых и иных) для осуществления полномочий (полномочия) органа опеки и попечительства в соответствии с требованиями, установленными </w:t>
      </w:r>
      <w:hyperlink w:anchor="Par105" w:history="1">
        <w:r>
          <w:rPr>
            <w:rFonts w:ascii="Calibri" w:hAnsi="Calibri" w:cs="Calibri"/>
            <w:color w:val="0000FF"/>
          </w:rPr>
          <w:t>пунктом 15</w:t>
        </w:r>
      </w:hyperlink>
      <w:r>
        <w:rPr>
          <w:rFonts w:ascii="Calibri" w:hAnsi="Calibri" w:cs="Calibri"/>
        </w:rPr>
        <w:t xml:space="preserve"> настоящего Порядка.</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jc w:val="center"/>
        <w:outlineLvl w:val="1"/>
        <w:rPr>
          <w:rFonts w:ascii="Calibri" w:hAnsi="Calibri" w:cs="Calibri"/>
        </w:rPr>
      </w:pPr>
      <w:bookmarkStart w:id="452" w:name="Par74"/>
      <w:bookmarkEnd w:id="452"/>
      <w:r>
        <w:rPr>
          <w:rFonts w:ascii="Calibri" w:hAnsi="Calibri" w:cs="Calibri"/>
        </w:rPr>
        <w:t>III. Организация проведения отбора организаций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Орган опеки и попечительства: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принимает решение о проведении отбора организаций;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определяет место подачи заявления на участие в отборе организаций;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создает комиссию и утверждает ее состав;</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размещает извещение;</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ведет прием и учет заявлений и прилагаемых к ним документов, обеспечивает их сохранность;</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течение 10 дней с момента поступления заявления рассматривает его и прилагаемые к нему документы и передает документы для экспертизы в комиссию;</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обеспечивает работу комиссии;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основании заявления и Прилагаемых к нему документов, а также рекомендаций комиссии выносит решение о передаче организации полномочий (полномочия) либо об отказе в передаче полномочий (полномочия);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течение 7 дней со дня вынесения решения письменно информирует о результатах отбора организаций участвовавшие в нем организации.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Комиссия: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определяет показатели деятельности организаций, на основании которых будет осуществляться их отбор с учетом требований, установленных </w:t>
      </w:r>
      <w:hyperlink w:anchor="Par105" w:history="1">
        <w:r>
          <w:rPr>
            <w:rFonts w:ascii="Calibri" w:hAnsi="Calibri" w:cs="Calibri"/>
            <w:color w:val="0000FF"/>
          </w:rPr>
          <w:t>пунктом 15</w:t>
        </w:r>
      </w:hyperlink>
      <w:r>
        <w:rPr>
          <w:rFonts w:ascii="Calibri" w:hAnsi="Calibri" w:cs="Calibri"/>
        </w:rPr>
        <w:t xml:space="preserve"> настоящего Порядка;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проводит экспертизу документов, поданных организациями;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утверждает протокол с рекомендацией о передаче организации полномочий (полномочия) либо об отказе в передаче полномочий (полномочия) с указанием причин отказа.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Комиссию возглавляет председатель.</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Число членов комиссии должно быть нечетным и составлять не менее 5 человек.</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комиссию входят представители органов исполнительной власти субъекта Российской Федерации и органов местного самоуправления, организаций, общественных объединений, в том числе осуществляющих деятельность по защите прав и законных интересов несовершеннолетних граждан.</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Членами комиссии не могут быть лица, заинтересованные в результатах отбора организаций.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Состав комиссии и регламент ее деятельности утверждаются органом опеки и попечительства.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Основной формой деятельности комиссии являются заседания, которые проводятся по инициативе органа опеки и попечительства. Периодичность проведения заседаний определяется по мере поступления в орган опеки и попечительства заявлений организаций. Комиссия обеспечивает проведение экспертизы поданных организацией документов до истечения 30 дней со дня их получения органом опеки и попечительства.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Комиссия вправе осуществлять свои полномочия, если на ее заседаниях присутствует не менее 2/3 от списочного состава.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Решения комиссии принимаются простым большинством голосов присутствующих на заседании.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Решения комиссии оформляются протоколами, которые составляются в одном экземпляре и подписываются всеми членами комиссии, принимавшими участие в заседании. В протоколах указывается особое мнение членов комиссии (при его наличии). Протоколы хранятся в органе опеки и попечительства.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равенстве голосов членов комиссии решающим является голос председателя комиссии, а при отсутствии председателя - его заместителя, председательствовавшего на заседании.</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jc w:val="center"/>
        <w:outlineLvl w:val="1"/>
        <w:rPr>
          <w:rFonts w:ascii="Calibri" w:hAnsi="Calibri" w:cs="Calibri"/>
        </w:rPr>
      </w:pPr>
      <w:bookmarkStart w:id="453" w:name="Par101"/>
      <w:bookmarkEnd w:id="453"/>
      <w:r>
        <w:rPr>
          <w:rFonts w:ascii="Calibri" w:hAnsi="Calibri" w:cs="Calibri"/>
        </w:rPr>
        <w:t>IV. Процедура проведения отбора организаций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Отбор организаций осуществляется на основании документов, представленных организациями, в соответствии с показателями деятельности организаций, на основании которых будет осуществляться их отбор, которые определяются комиссией.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Отбор организаций проводится в течение 30 дней со дня получения органом опеки и попечительства заявления организации и прилагаемых к нему документов.</w:t>
      </w:r>
    </w:p>
    <w:p w:rsidR="00D014EA" w:rsidRDefault="00D014EA">
      <w:pPr>
        <w:widowControl w:val="0"/>
        <w:autoSpaceDE w:val="0"/>
        <w:autoSpaceDN w:val="0"/>
        <w:adjustRightInd w:val="0"/>
        <w:spacing w:after="0" w:line="240" w:lineRule="auto"/>
        <w:ind w:firstLine="540"/>
        <w:jc w:val="both"/>
        <w:rPr>
          <w:rFonts w:ascii="Calibri" w:hAnsi="Calibri" w:cs="Calibri"/>
        </w:rPr>
      </w:pPr>
      <w:bookmarkStart w:id="454" w:name="Par105"/>
      <w:bookmarkEnd w:id="454"/>
      <w:r>
        <w:rPr>
          <w:rFonts w:ascii="Calibri" w:hAnsi="Calibri" w:cs="Calibri"/>
        </w:rPr>
        <w:t>15. При проведении отбора организаций учитываются: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15.1. Характер и условия деятельности организации.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15.2. Соответствие основных направлений деятельности организации полномочиям (полномочию) органа опеки и попечительства.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15.3. Наличие в штате организации работников, специализирующихся по направлениям деятельности, соответствующим полномочиям (полномочию) органа опеки и попечительства.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15.4. Наличие у организации материально-технических и иных возможностей для осуществления полномочий (полномочия) органа опеки и попечительства в пределах территории соответствующего муниципального образования либо нескольких муниципальных образований.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15.5. Наличие у организации опыта работы по следующим направлениям:</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защита прав и законных интересов несовершеннолетних граждан, в том числе оставшихся без попечения родителей, либо находящихся в обстановке, представляющей действиями или бездействием родителей угрозу их жизни или здоровью либо препятствующей их нормальному воспитанию и развитию;</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профилактика безнадзорности и беспризорности, социального сиротства, жестокого обращения с несовершеннолетними гражданами;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оказание несовершеннолетним гражданам, в том числе оставшимся без попечения родителей, а также гражданам, в семьи которых переданы такие несовершеннолетние граждане, услуг по социальному, медицинскому, психологическому и (или) педагогическому сопровождению;</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подготовка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Основаниями для отказа в передаче организации полномочий (полномочия) органа опеки и попечительства являются: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отсутствие документов, необходимых для проведения отбора организаций;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наличие в представленных документах недостоверной информации;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оформление документов с нарушением требований, установленных </w:t>
      </w:r>
      <w:hyperlink w:anchor="Par67" w:history="1">
        <w:r>
          <w:rPr>
            <w:rFonts w:ascii="Calibri" w:hAnsi="Calibri" w:cs="Calibri"/>
            <w:color w:val="0000FF"/>
          </w:rPr>
          <w:t>пунктом 7</w:t>
        </w:r>
      </w:hyperlink>
      <w:r>
        <w:rPr>
          <w:rFonts w:ascii="Calibri" w:hAnsi="Calibri" w:cs="Calibri"/>
        </w:rPr>
        <w:t xml:space="preserve"> настоящего Порядка;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несоответствие характера деятельности организации полномочиям (полномочию) органа опеки и попечительства;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отсутствие в штате организации работников, специализирующихся по направлениям деятельности, соответствующим полномочиям (полномочию) органа опеки и попечительства;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отсутствие у организации материально-технических и иных возможностей для осуществления полномочий (полномочия) органа опеки и попечительства в пределах территории соответствующего муниципального образования либо нескольких муниципальных образований.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Решение органа опеки и попечительства о передаче организации полномочий (полномочия) либо отказе в передаче полномочий (полномочия) с указанием причин отказа оформляется в письменной форме в течение 30 дней со дня получения заявления организации и приложенных к нему документов. Копия решения, заверенная в установленном порядке, направляется в соответствующую организацию в течение 7 дней со дня его подписания.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Одновременно с письменным отказом в передаче полномочий (полномочия) орган опеки и попечительства возвращает организации представленные документы.</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Письменный отказ в передаче полномочий (полномочия) может быть обжалован организацией в судебном порядке.</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Информацию о результатах отбора организаций орган опеки и попечительства размещает на официальном сайте органов исполнительной власти субъекта Российской Федерации и (или) органа местного самоуправления и в региональных (местных) печатных средствах массовой информации.</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5E4DFD" w:rsidRDefault="005E4DFD">
      <w:pPr>
        <w:widowControl w:val="0"/>
        <w:autoSpaceDE w:val="0"/>
        <w:autoSpaceDN w:val="0"/>
        <w:adjustRightInd w:val="0"/>
        <w:spacing w:after="0" w:line="240" w:lineRule="auto"/>
        <w:jc w:val="right"/>
        <w:outlineLvl w:val="0"/>
        <w:rPr>
          <w:rFonts w:ascii="Calibri" w:hAnsi="Calibri" w:cs="Calibri"/>
        </w:rPr>
      </w:pPr>
      <w:bookmarkStart w:id="455" w:name="Par131"/>
      <w:bookmarkEnd w:id="455"/>
    </w:p>
    <w:p w:rsidR="00D014EA" w:rsidRPr="005E4DFD" w:rsidRDefault="00D014EA">
      <w:pPr>
        <w:widowControl w:val="0"/>
        <w:autoSpaceDE w:val="0"/>
        <w:autoSpaceDN w:val="0"/>
        <w:adjustRightInd w:val="0"/>
        <w:spacing w:after="0" w:line="240" w:lineRule="auto"/>
        <w:jc w:val="right"/>
        <w:outlineLvl w:val="0"/>
        <w:rPr>
          <w:rFonts w:ascii="Calibri" w:hAnsi="Calibri" w:cs="Calibri"/>
          <w:sz w:val="20"/>
          <w:szCs w:val="20"/>
        </w:rPr>
      </w:pPr>
      <w:r w:rsidRPr="005E4DFD">
        <w:rPr>
          <w:rFonts w:ascii="Calibri" w:hAnsi="Calibri" w:cs="Calibri"/>
          <w:sz w:val="20"/>
          <w:szCs w:val="20"/>
        </w:rPr>
        <w:t>Приложение N 2</w:t>
      </w: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r w:rsidRPr="005E4DFD">
        <w:rPr>
          <w:rFonts w:ascii="Calibri" w:hAnsi="Calibri" w:cs="Calibri"/>
          <w:sz w:val="20"/>
          <w:szCs w:val="20"/>
        </w:rPr>
        <w:t>Утвержден</w:t>
      </w: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r w:rsidRPr="005E4DFD">
        <w:rPr>
          <w:rFonts w:ascii="Calibri" w:hAnsi="Calibri" w:cs="Calibri"/>
          <w:sz w:val="20"/>
          <w:szCs w:val="20"/>
        </w:rPr>
        <w:t>Приказом Министерства</w:t>
      </w: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r w:rsidRPr="005E4DFD">
        <w:rPr>
          <w:rFonts w:ascii="Calibri" w:hAnsi="Calibri" w:cs="Calibri"/>
          <w:sz w:val="20"/>
          <w:szCs w:val="20"/>
        </w:rPr>
        <w:t>образования и науки</w:t>
      </w: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r w:rsidRPr="005E4DFD">
        <w:rPr>
          <w:rFonts w:ascii="Calibri" w:hAnsi="Calibri" w:cs="Calibri"/>
          <w:sz w:val="20"/>
          <w:szCs w:val="20"/>
        </w:rPr>
        <w:t>Российской Федерации</w:t>
      </w: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r w:rsidRPr="005E4DFD">
        <w:rPr>
          <w:rFonts w:ascii="Calibri" w:hAnsi="Calibri" w:cs="Calibri"/>
          <w:sz w:val="20"/>
          <w:szCs w:val="20"/>
        </w:rPr>
        <w:t>от 14 сентября 2009 г. N 334</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jc w:val="center"/>
        <w:rPr>
          <w:rFonts w:ascii="Calibri" w:hAnsi="Calibri" w:cs="Calibri"/>
          <w:b/>
          <w:bCs/>
        </w:rPr>
      </w:pPr>
      <w:bookmarkStart w:id="456" w:name="Par139"/>
      <w:bookmarkEnd w:id="456"/>
      <w:r>
        <w:rPr>
          <w:rFonts w:ascii="Calibri" w:hAnsi="Calibri" w:cs="Calibri"/>
          <w:b/>
          <w:bCs/>
        </w:rPr>
        <w:t>ПОРЯДОК</w:t>
      </w:r>
    </w:p>
    <w:p w:rsidR="00D014EA" w:rsidRDefault="00D014E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ПРОВЕДЕНИЯ ОБСЛЕДОВАНИЯ УСЛОВИЙ ЖИЗНИ НЕСОВЕРШЕННОЛЕТНИХ</w:t>
      </w:r>
    </w:p>
    <w:p w:rsidR="00D014EA" w:rsidRDefault="00D014E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ГРАЖДАН И ИХ СЕМЕЙ</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Настоящий Порядок определяет процедуру проведения обследования условий жизни несовершеннолетних граждан и их семей (далее - обследование).</w:t>
      </w:r>
    </w:p>
    <w:p w:rsidR="00D014EA" w:rsidRDefault="00D014EA">
      <w:pPr>
        <w:widowControl w:val="0"/>
        <w:autoSpaceDE w:val="0"/>
        <w:autoSpaceDN w:val="0"/>
        <w:adjustRightInd w:val="0"/>
        <w:spacing w:after="0" w:line="240" w:lineRule="auto"/>
        <w:ind w:firstLine="540"/>
        <w:jc w:val="both"/>
        <w:rPr>
          <w:rFonts w:ascii="Calibri" w:hAnsi="Calibri" w:cs="Calibri"/>
        </w:rPr>
      </w:pPr>
      <w:bookmarkStart w:id="457" w:name="Par144"/>
      <w:bookmarkEnd w:id="457"/>
      <w:r>
        <w:rPr>
          <w:rFonts w:ascii="Calibri" w:hAnsi="Calibri" w:cs="Calibri"/>
        </w:rPr>
        <w:t xml:space="preserve">2. Обследование осуществляется с целью выявления обстоятельств, свидетельствующих об отсутствии родительского попечения над несовершеннолетним гражданином (далее - ребенок, дети) в </w:t>
      </w:r>
      <w:r>
        <w:rPr>
          <w:rFonts w:ascii="Calibri" w:hAnsi="Calibri" w:cs="Calibri"/>
        </w:rPr>
        <w:lastRenderedPageBreak/>
        <w:t>случаях смерти родителей, лишения их родительских прав, ограничения их в родительских правах, признания родителей недееспособными, болезни родителей, длительного отсутствия родителей, уклонения родителей от воспитания детей или от защиты их прав и интересов, в том числе при отказе родителей взять своих детей из образовательных организаций, медицинских организаций, организаций, оказывающих социальные услуги, или аналогичных организаций, при создании действиями или бездействием родителей условий, представляющих угрозу жизни или здоровью детей либо препятствующих их нормальному воспитанию и развитию, а также в других случаях отсутствия родительского попечения.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Обследование проводится органом опеки и попечительства либо образовательной организацией, медицинской организацией, организацией, оказывающей социальные услуги, или иной организацией, в том числе организацией для детей-сирот и детей, оставшихся без попечения родителей (далее - организация), которой в установленном порядке передано полномочие органа опеки и попечительства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Основанием для проведения обследования являются поступившие в орган опеки и попечительства или организацию по месту фактического нахождения детей устные и письменные обращения юридических и физических лиц, содержащие сведения о детях, указанных в </w:t>
      </w:r>
      <w:hyperlink w:anchor="Par144" w:history="1">
        <w:r>
          <w:rPr>
            <w:rFonts w:ascii="Calibri" w:hAnsi="Calibri" w:cs="Calibri"/>
            <w:color w:val="0000FF"/>
          </w:rPr>
          <w:t>пункте 2</w:t>
        </w:r>
      </w:hyperlink>
      <w:r>
        <w:rPr>
          <w:rFonts w:ascii="Calibri" w:hAnsi="Calibri" w:cs="Calibri"/>
        </w:rPr>
        <w:t xml:space="preserve"> настоящего Порядка (далее - сведения).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Обследование проводится уполномоченным специалистом (специалистами) органа опеки и попечительства либо организации в течение трех дней со дня получения сведений.</w:t>
      </w:r>
    </w:p>
    <w:p w:rsidR="00D014EA" w:rsidRDefault="00D014EA">
      <w:pPr>
        <w:widowControl w:val="0"/>
        <w:autoSpaceDE w:val="0"/>
        <w:autoSpaceDN w:val="0"/>
        <w:adjustRightInd w:val="0"/>
        <w:spacing w:after="0" w:line="240" w:lineRule="auto"/>
        <w:ind w:firstLine="540"/>
        <w:jc w:val="both"/>
        <w:rPr>
          <w:rFonts w:ascii="Calibri" w:hAnsi="Calibri" w:cs="Calibri"/>
        </w:rPr>
      </w:pPr>
      <w:bookmarkStart w:id="458" w:name="Par148"/>
      <w:bookmarkEnd w:id="458"/>
      <w:r>
        <w:rPr>
          <w:rFonts w:ascii="Calibri" w:hAnsi="Calibri" w:cs="Calibri"/>
        </w:rPr>
        <w:t>6. При проведении обследования выявляются: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 Уровень обеспечения основных потребностей ребенка.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6.1.1. Состояние здоровья: общая визуальная оценка уровня физического развития и его соответствие возрасту ребенка, наличие заболеваний, особых потребностей в медицинском обслуживании, лекарственном обеспечении; наличие признаков физического и (или) психического насилия над ребенком.</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6.1.2. Внешний вид: соблюдение норм личной гигиены ребенка, наличие, качество и состояние одежды и обуви, ее соответствие сезону, а также возрасту и полу ребенка и так далее.</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6.1.3. Социальная адаптация: наличие навыков общения с окружающими, навыков самообслуживания в соответствии с возрастом и индивидуальными особенностями развития ребенка, адекватность поведения ребенка в различной обстановке и так далее.</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6.1.4. Воспитание и образование: форма освоения образовательных программ, посещение образовательных учреждений, в том числе учреждений дополнительного образования детей; успехи и проблемы в освоении образовательных программ в соответствии с возрастом и индивидуальными особенностями развития ребенка; режим дня ребенка (режим сна, питания, их соответствие возрасту и индивидуальным особенностям), организация свободного времени и отдыха ребенка; наличие развивающей и обучающей среды.</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6.1.5. Обеспечение безопасности: отсутствие доступа к опасным предметам в быту, медикаментам, электроприборам, газу и т.п., риск нанесения ребенку вреда как в домашних условиях, так и вне дома.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6.1.6. Удовлетворение эмоциональных потребностей ребенка.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 Семейное окружение ребенка.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6.2.1. Состав семьи, кто фактически осуществляет уход и надзор за ребенком; наличие и место жительства близких родственников ребенка, степень участия родителей и других совместно проживающих лиц, родственников в воспитании и содержании ребенка; степень привязанности и отношения ребенка с родителями и членами семьи.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6.2.2. Отношения, сложившиеся между членами семьи, их характер; особенности общения с детьми, детей между собой; семейные ценности, традиции, семейная история, уклад жизни семьи, распределение ролей в семье, круг общения родителей; социальные связи ребенка и его семьи с соседями, знакомыми, контакты ребенка со сверстниками, педагогами, воспитателями.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6.3. Жилищно-бытовые и имущественные условия.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6.3.1. Жилищно-бытовые условия, в которых проживает ребенок: наличие и принадлежность жилого помещения, его общая и жилая площадь, количество комнат, благоустройство и санитарно-гигиеническое состояние; наличие у ребенка отдельного оборудованного места (комнаты, уголка) для </w:t>
      </w:r>
      <w:r>
        <w:rPr>
          <w:rFonts w:ascii="Calibri" w:hAnsi="Calibri" w:cs="Calibri"/>
        </w:rPr>
        <w:lastRenderedPageBreak/>
        <w:t>сна, игр, занятий и так далее.</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6.3.2. Структура доходов семьи: основные источники дохода (доходы родителей и иных членов семьи, алименты, пенсии, пособия, иные социальные выплаты); среднемесячный и среднедушевой доход семьи; сведения об имуществе и имущественных правах ребенка; достаточность доходов семьи для обеспечения основных потребностей ребенка (продукты питания, одежда и обувь, медицинское обслуживание, игрушки и игры, печатная и аудиовизуальная продукция, школьно-письменные и канцелярские принадлежности и так далее).</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6.4. Наличие обстоятельств, которые создают угрозу жизни и здоровью ребенка, его физическому и нравственному развитию либо нарушают его права и охраняемые законом интересы; факты пренебрежительного, жестокого, грубого, унижающего человеческое достоинство обращения, оскорбления или эксплуатации ребенка, физического или психического насилия над ребенком, покушения на его половую неприкосновенность.</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 ходе обследования используются такие формы получения сведений, как беседа с ребенком, его родителями и другими членами семьи, опрос лиц, располагающих данными о взаимоотношениях родителей с ребенком, их поведении в быту, наблюдение, изучение документов, учебных и творческих работ ребенка и другие.</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проведении обследования обеспечивается конфиденциальность персональных данных граждан.</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По результатам обследования составляется акт обследования условий жизни несовершеннолетнего гражданина и его семьи (далее - акт обследования) по форме согласно приложению N 3 к приказу Минобрнауки России от "__" ________ 2009 г. N ___, содержащий: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оценку выявленных в ходе обследования обстоятельств, указанных в </w:t>
      </w:r>
      <w:hyperlink w:anchor="Par148" w:history="1">
        <w:r>
          <w:rPr>
            <w:rFonts w:ascii="Calibri" w:hAnsi="Calibri" w:cs="Calibri"/>
            <w:color w:val="0000FF"/>
          </w:rPr>
          <w:t>пункте 6</w:t>
        </w:r>
      </w:hyperlink>
      <w:r>
        <w:rPr>
          <w:rFonts w:ascii="Calibri" w:hAnsi="Calibri" w:cs="Calibri"/>
        </w:rPr>
        <w:t xml:space="preserve"> настоящего Порядка;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выводы о наличии условий, представляющих угрозу жизни или здоровью ребенка либо препятствующих его нормальному воспитанию и развитию;</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выводы о наличии обстоятельств, свидетельствующих об отсутствии родительского попечения над ребенком;</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рекомендации о форме защиты прав и законных интересов ребенка.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Акт обследования оформляется в течение 3 дней со дня проведения обследования, подписывается проводившим обследование уполномоченным специалистом органа опеки и попечительства или организации и утверждается руководителем органа опеки и попечительства или организации.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 обследования, проведенного организацией, оформляется в 2 экземплярах, один из которых направляется в соответствующий орган опеки и попечительства в течение 1 дня, следующего за днем его утверждения, второй хранится в организации.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акта обследования, заверенная руководителем органа опеки и попечительства или организации, проводившей обследование, направляется родителям (законным представителям) ребенка в течение 3 дней со дня утверждения акта обследования при наличии сведений о месте жительства или месте пребывания родителей (законных представителей) ребенка.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 обследования может быть оспорен родителями (законными представителями) ребенка в судебном порядке.</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При выявлении по результатам обследования обстоятельств, свидетельствующих об отсутствии родительского попечения над ребенком, организация обязана в течение 1 дня, следующего за днем проведения обследования, сообщить об этом в орган опеки и попечительства по месту фактического нахождения ребенка.</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p>
    <w:p w:rsidR="005E4DFD" w:rsidRDefault="005E4DFD">
      <w:pPr>
        <w:widowControl w:val="0"/>
        <w:autoSpaceDE w:val="0"/>
        <w:autoSpaceDN w:val="0"/>
        <w:adjustRightInd w:val="0"/>
        <w:spacing w:after="0" w:line="240" w:lineRule="auto"/>
        <w:ind w:firstLine="540"/>
        <w:jc w:val="both"/>
        <w:rPr>
          <w:rFonts w:ascii="Calibri" w:hAnsi="Calibri" w:cs="Calibri"/>
        </w:rPr>
      </w:pPr>
    </w:p>
    <w:p w:rsidR="005E4DFD" w:rsidRDefault="005E4DFD">
      <w:pPr>
        <w:widowControl w:val="0"/>
        <w:autoSpaceDE w:val="0"/>
        <w:autoSpaceDN w:val="0"/>
        <w:adjustRightInd w:val="0"/>
        <w:spacing w:after="0" w:line="240" w:lineRule="auto"/>
        <w:ind w:firstLine="540"/>
        <w:jc w:val="both"/>
        <w:rPr>
          <w:rFonts w:ascii="Calibri" w:hAnsi="Calibri" w:cs="Calibri"/>
        </w:rPr>
      </w:pPr>
    </w:p>
    <w:p w:rsidR="005E4DFD" w:rsidRDefault="005E4DFD">
      <w:pPr>
        <w:widowControl w:val="0"/>
        <w:autoSpaceDE w:val="0"/>
        <w:autoSpaceDN w:val="0"/>
        <w:adjustRightInd w:val="0"/>
        <w:spacing w:after="0" w:line="240" w:lineRule="auto"/>
        <w:ind w:firstLine="540"/>
        <w:jc w:val="both"/>
        <w:rPr>
          <w:rFonts w:ascii="Calibri" w:hAnsi="Calibri" w:cs="Calibri"/>
        </w:rPr>
      </w:pPr>
    </w:p>
    <w:p w:rsidR="005E4DFD" w:rsidRDefault="005E4DFD">
      <w:pPr>
        <w:widowControl w:val="0"/>
        <w:autoSpaceDE w:val="0"/>
        <w:autoSpaceDN w:val="0"/>
        <w:adjustRightInd w:val="0"/>
        <w:spacing w:after="0" w:line="240" w:lineRule="auto"/>
        <w:ind w:firstLine="540"/>
        <w:jc w:val="both"/>
        <w:rPr>
          <w:rFonts w:ascii="Calibri" w:hAnsi="Calibri" w:cs="Calibri"/>
        </w:rPr>
      </w:pPr>
    </w:p>
    <w:p w:rsidR="005E4DFD" w:rsidRDefault="005E4DFD">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jc w:val="right"/>
        <w:outlineLvl w:val="0"/>
        <w:rPr>
          <w:rFonts w:ascii="Calibri" w:hAnsi="Calibri" w:cs="Calibri"/>
        </w:rPr>
      </w:pPr>
      <w:bookmarkStart w:id="459" w:name="Par180"/>
      <w:bookmarkEnd w:id="459"/>
      <w:r>
        <w:rPr>
          <w:rFonts w:ascii="Calibri" w:hAnsi="Calibri" w:cs="Calibri"/>
        </w:rPr>
        <w:lastRenderedPageBreak/>
        <w:t>Приложение N 3</w:t>
      </w:r>
    </w:p>
    <w:p w:rsidR="00D014EA" w:rsidRDefault="00D014EA">
      <w:pPr>
        <w:widowControl w:val="0"/>
        <w:autoSpaceDE w:val="0"/>
        <w:autoSpaceDN w:val="0"/>
        <w:adjustRightInd w:val="0"/>
        <w:spacing w:after="0" w:line="240" w:lineRule="auto"/>
        <w:jc w:val="right"/>
        <w:rPr>
          <w:rFonts w:ascii="Calibri" w:hAnsi="Calibri" w:cs="Calibri"/>
        </w:rPr>
      </w:pPr>
    </w:p>
    <w:p w:rsidR="00D014EA" w:rsidRDefault="00D014EA">
      <w:pPr>
        <w:widowControl w:val="0"/>
        <w:autoSpaceDE w:val="0"/>
        <w:autoSpaceDN w:val="0"/>
        <w:adjustRightInd w:val="0"/>
        <w:spacing w:after="0" w:line="240" w:lineRule="auto"/>
        <w:jc w:val="right"/>
        <w:rPr>
          <w:rFonts w:ascii="Calibri" w:hAnsi="Calibri" w:cs="Calibri"/>
        </w:rPr>
      </w:pPr>
      <w:r>
        <w:rPr>
          <w:rFonts w:ascii="Calibri" w:hAnsi="Calibri" w:cs="Calibri"/>
        </w:rPr>
        <w:t>Утверждена</w:t>
      </w:r>
    </w:p>
    <w:p w:rsidR="00D014EA" w:rsidRDefault="00D014EA">
      <w:pPr>
        <w:widowControl w:val="0"/>
        <w:autoSpaceDE w:val="0"/>
        <w:autoSpaceDN w:val="0"/>
        <w:adjustRightInd w:val="0"/>
        <w:spacing w:after="0" w:line="240" w:lineRule="auto"/>
        <w:jc w:val="right"/>
        <w:rPr>
          <w:rFonts w:ascii="Calibri" w:hAnsi="Calibri" w:cs="Calibri"/>
        </w:rPr>
      </w:pPr>
      <w:r>
        <w:rPr>
          <w:rFonts w:ascii="Calibri" w:hAnsi="Calibri" w:cs="Calibri"/>
        </w:rPr>
        <w:t>Приказом Министерства</w:t>
      </w:r>
    </w:p>
    <w:p w:rsidR="00D014EA" w:rsidRDefault="00D014EA">
      <w:pPr>
        <w:widowControl w:val="0"/>
        <w:autoSpaceDE w:val="0"/>
        <w:autoSpaceDN w:val="0"/>
        <w:adjustRightInd w:val="0"/>
        <w:spacing w:after="0" w:line="240" w:lineRule="auto"/>
        <w:jc w:val="right"/>
        <w:rPr>
          <w:rFonts w:ascii="Calibri" w:hAnsi="Calibri" w:cs="Calibri"/>
        </w:rPr>
      </w:pPr>
      <w:r>
        <w:rPr>
          <w:rFonts w:ascii="Calibri" w:hAnsi="Calibri" w:cs="Calibri"/>
        </w:rPr>
        <w:t>образования и науки</w:t>
      </w:r>
    </w:p>
    <w:p w:rsidR="00D014EA" w:rsidRDefault="00D014EA">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D014EA" w:rsidRDefault="00D014EA">
      <w:pPr>
        <w:widowControl w:val="0"/>
        <w:autoSpaceDE w:val="0"/>
        <w:autoSpaceDN w:val="0"/>
        <w:adjustRightInd w:val="0"/>
        <w:spacing w:after="0" w:line="240" w:lineRule="auto"/>
        <w:jc w:val="right"/>
        <w:rPr>
          <w:rFonts w:ascii="Calibri" w:hAnsi="Calibri" w:cs="Calibri"/>
        </w:rPr>
      </w:pPr>
      <w:r>
        <w:rPr>
          <w:rFonts w:ascii="Calibri" w:hAnsi="Calibri" w:cs="Calibri"/>
        </w:rPr>
        <w:t>от 14 сентября 2009 г. N 334</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jc w:val="right"/>
        <w:rPr>
          <w:rFonts w:ascii="Calibri" w:hAnsi="Calibri" w:cs="Calibri"/>
        </w:rPr>
      </w:pPr>
      <w:r>
        <w:rPr>
          <w:rFonts w:ascii="Calibri" w:hAnsi="Calibri" w:cs="Calibri"/>
        </w:rPr>
        <w:t>Форма</w:t>
      </w:r>
    </w:p>
    <w:p w:rsidR="00D014EA" w:rsidRPr="005E4DFD" w:rsidRDefault="00D014EA">
      <w:pPr>
        <w:widowControl w:val="0"/>
        <w:autoSpaceDE w:val="0"/>
        <w:autoSpaceDN w:val="0"/>
        <w:adjustRightInd w:val="0"/>
        <w:spacing w:after="0" w:line="240" w:lineRule="auto"/>
        <w:jc w:val="both"/>
        <w:rPr>
          <w:rFonts w:ascii="Calibri" w:hAnsi="Calibri" w:cs="Calibri"/>
          <w:sz w:val="18"/>
          <w:szCs w:val="18"/>
        </w:rPr>
      </w:pPr>
    </w:p>
    <w:p w:rsidR="00D014EA" w:rsidRPr="005E4DFD" w:rsidRDefault="00D014EA">
      <w:pPr>
        <w:pStyle w:val="ConsPlusNonformat"/>
        <w:rPr>
          <w:sz w:val="18"/>
          <w:szCs w:val="18"/>
        </w:rPr>
      </w:pPr>
      <w:r w:rsidRPr="005E4DFD">
        <w:rPr>
          <w:sz w:val="18"/>
          <w:szCs w:val="18"/>
        </w:rPr>
        <w:t>Бланк органа опеки и попечительства</w:t>
      </w:r>
    </w:p>
    <w:p w:rsidR="00D014EA" w:rsidRPr="005E4DFD" w:rsidRDefault="00D014EA">
      <w:pPr>
        <w:pStyle w:val="ConsPlusNonformat"/>
        <w:rPr>
          <w:sz w:val="18"/>
          <w:szCs w:val="18"/>
        </w:rPr>
      </w:pPr>
      <w:r w:rsidRPr="005E4DFD">
        <w:rPr>
          <w:sz w:val="18"/>
          <w:szCs w:val="18"/>
        </w:rPr>
        <w:t>или организации, проводившей обследование.</w:t>
      </w:r>
    </w:p>
    <w:p w:rsidR="00D014EA" w:rsidRPr="005E4DFD" w:rsidRDefault="00D014EA">
      <w:pPr>
        <w:pStyle w:val="ConsPlusNonformat"/>
        <w:rPr>
          <w:sz w:val="18"/>
          <w:szCs w:val="18"/>
        </w:rPr>
      </w:pPr>
    </w:p>
    <w:p w:rsidR="00D014EA" w:rsidRPr="005E4DFD" w:rsidRDefault="00D014EA">
      <w:pPr>
        <w:pStyle w:val="ConsPlusNonformat"/>
        <w:rPr>
          <w:sz w:val="18"/>
          <w:szCs w:val="18"/>
        </w:rPr>
      </w:pPr>
      <w:r w:rsidRPr="005E4DFD">
        <w:rPr>
          <w:sz w:val="18"/>
          <w:szCs w:val="18"/>
        </w:rPr>
        <w:t>Дата составления акта</w:t>
      </w:r>
    </w:p>
    <w:p w:rsidR="00D014EA" w:rsidRPr="005E4DFD" w:rsidRDefault="00D014EA">
      <w:pPr>
        <w:pStyle w:val="ConsPlusNonformat"/>
        <w:rPr>
          <w:sz w:val="18"/>
          <w:szCs w:val="18"/>
        </w:rPr>
      </w:pPr>
    </w:p>
    <w:p w:rsidR="00D014EA" w:rsidRPr="005E4DFD" w:rsidRDefault="00D014EA">
      <w:pPr>
        <w:pStyle w:val="ConsPlusNonformat"/>
        <w:rPr>
          <w:sz w:val="18"/>
          <w:szCs w:val="18"/>
        </w:rPr>
      </w:pPr>
      <w:r w:rsidRPr="005E4DFD">
        <w:rPr>
          <w:sz w:val="18"/>
          <w:szCs w:val="18"/>
        </w:rPr>
        <w:t xml:space="preserve">            Акт обследования условий жизни несовершеннолетнего</w:t>
      </w:r>
    </w:p>
    <w:p w:rsidR="00D014EA" w:rsidRPr="005E4DFD" w:rsidRDefault="00D014EA">
      <w:pPr>
        <w:pStyle w:val="ConsPlusNonformat"/>
        <w:rPr>
          <w:sz w:val="18"/>
          <w:szCs w:val="18"/>
        </w:rPr>
      </w:pPr>
      <w:r w:rsidRPr="005E4DFD">
        <w:rPr>
          <w:sz w:val="18"/>
          <w:szCs w:val="18"/>
        </w:rPr>
        <w:t xml:space="preserve">                          гражданина и его семьи</w:t>
      </w:r>
    </w:p>
    <w:p w:rsidR="00D014EA" w:rsidRPr="005E4DFD" w:rsidRDefault="00D014EA">
      <w:pPr>
        <w:pStyle w:val="ConsPlusNonformat"/>
        <w:rPr>
          <w:sz w:val="18"/>
          <w:szCs w:val="18"/>
        </w:rPr>
      </w:pPr>
    </w:p>
    <w:p w:rsidR="00D014EA" w:rsidRPr="005E4DFD" w:rsidRDefault="00D014EA">
      <w:pPr>
        <w:pStyle w:val="ConsPlusNonformat"/>
        <w:rPr>
          <w:sz w:val="18"/>
          <w:szCs w:val="18"/>
        </w:rPr>
      </w:pPr>
      <w:r w:rsidRPr="005E4DFD">
        <w:rPr>
          <w:sz w:val="18"/>
          <w:szCs w:val="18"/>
        </w:rPr>
        <w:t>Дата обследования "__" ______________ 20__ г.</w:t>
      </w:r>
    </w:p>
    <w:p w:rsidR="00D014EA" w:rsidRPr="005E4DFD" w:rsidRDefault="00D014EA">
      <w:pPr>
        <w:pStyle w:val="ConsPlusNonformat"/>
        <w:rPr>
          <w:sz w:val="18"/>
          <w:szCs w:val="18"/>
        </w:rPr>
      </w:pPr>
      <w:r w:rsidRPr="005E4DFD">
        <w:rPr>
          <w:sz w:val="18"/>
          <w:szCs w:val="18"/>
        </w:rPr>
        <w:t>Фамилия, имя, отчество (при наличии), должность  специалиста,  проводившего</w:t>
      </w:r>
    </w:p>
    <w:p w:rsidR="00D014EA" w:rsidRPr="005E4DFD" w:rsidRDefault="00D014EA">
      <w:pPr>
        <w:pStyle w:val="ConsPlusNonformat"/>
        <w:rPr>
          <w:sz w:val="18"/>
          <w:szCs w:val="18"/>
        </w:rPr>
      </w:pPr>
      <w:r w:rsidRPr="005E4DFD">
        <w:rPr>
          <w:sz w:val="18"/>
          <w:szCs w:val="18"/>
        </w:rPr>
        <w:t>обследование ______________________________________________________________</w:t>
      </w:r>
    </w:p>
    <w:p w:rsidR="00D014EA" w:rsidRPr="005E4DFD" w:rsidRDefault="00D014EA">
      <w:pPr>
        <w:pStyle w:val="ConsPlusNonformat"/>
        <w:rPr>
          <w:sz w:val="18"/>
          <w:szCs w:val="18"/>
        </w:rPr>
      </w:pPr>
      <w:r w:rsidRPr="005E4DFD">
        <w:rPr>
          <w:sz w:val="18"/>
          <w:szCs w:val="18"/>
        </w:rPr>
        <w:t>Проводилось  обследование  условий  жизни   несовершеннолетнего  гражданина</w:t>
      </w:r>
    </w:p>
    <w:p w:rsidR="00D014EA" w:rsidRPr="005E4DFD" w:rsidRDefault="00D014EA">
      <w:pPr>
        <w:pStyle w:val="ConsPlusNonformat"/>
        <w:rPr>
          <w:sz w:val="18"/>
          <w:szCs w:val="18"/>
        </w:rPr>
      </w:pPr>
      <w:r w:rsidRPr="005E4DFD">
        <w:rPr>
          <w:sz w:val="18"/>
          <w:szCs w:val="18"/>
        </w:rPr>
        <w:t>(далее - ребенок) _________________________________________________________</w:t>
      </w:r>
    </w:p>
    <w:p w:rsidR="00D014EA" w:rsidRPr="005E4DFD" w:rsidRDefault="00D014EA">
      <w:pPr>
        <w:pStyle w:val="ConsPlusNonformat"/>
        <w:rPr>
          <w:sz w:val="18"/>
          <w:szCs w:val="18"/>
        </w:rPr>
      </w:pPr>
      <w:r w:rsidRPr="005E4DFD">
        <w:rPr>
          <w:sz w:val="18"/>
          <w:szCs w:val="18"/>
        </w:rPr>
        <w:t xml:space="preserve">                    (фамилия, имя, отчество (при наличии), дата рождения)</w:t>
      </w:r>
    </w:p>
    <w:p w:rsidR="00D014EA" w:rsidRPr="005E4DFD" w:rsidRDefault="00D014EA">
      <w:pPr>
        <w:pStyle w:val="ConsPlusNonformat"/>
        <w:rPr>
          <w:sz w:val="18"/>
          <w:szCs w:val="18"/>
        </w:rPr>
      </w:pPr>
      <w:r w:rsidRPr="005E4DFD">
        <w:rPr>
          <w:sz w:val="18"/>
          <w:szCs w:val="18"/>
        </w:rPr>
        <w:t>┌─┐</w:t>
      </w:r>
    </w:p>
    <w:p w:rsidR="00D014EA" w:rsidRPr="005E4DFD" w:rsidRDefault="00D014EA">
      <w:pPr>
        <w:pStyle w:val="ConsPlusNonformat"/>
        <w:rPr>
          <w:sz w:val="18"/>
          <w:szCs w:val="18"/>
        </w:rPr>
      </w:pPr>
      <w:r w:rsidRPr="005E4DFD">
        <w:rPr>
          <w:sz w:val="18"/>
          <w:szCs w:val="18"/>
        </w:rPr>
        <w:t>│ │ свидетельство о рождении: серия ______ N ______________________________</w:t>
      </w:r>
    </w:p>
    <w:p w:rsidR="00D014EA" w:rsidRPr="005E4DFD" w:rsidRDefault="00D014EA">
      <w:pPr>
        <w:pStyle w:val="ConsPlusNonformat"/>
        <w:rPr>
          <w:sz w:val="18"/>
          <w:szCs w:val="18"/>
        </w:rPr>
      </w:pPr>
      <w:r w:rsidRPr="005E4DFD">
        <w:rPr>
          <w:sz w:val="18"/>
          <w:szCs w:val="18"/>
        </w:rPr>
        <w:t>└─┘</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 xml:space="preserve">                           (когда и кем выдано)</w:t>
      </w:r>
    </w:p>
    <w:p w:rsidR="00D014EA" w:rsidRPr="005E4DFD" w:rsidRDefault="00D014EA">
      <w:pPr>
        <w:pStyle w:val="ConsPlusNonformat"/>
        <w:rPr>
          <w:sz w:val="18"/>
          <w:szCs w:val="18"/>
        </w:rPr>
      </w:pPr>
      <w:r w:rsidRPr="005E4DFD">
        <w:rPr>
          <w:sz w:val="18"/>
          <w:szCs w:val="18"/>
        </w:rPr>
        <w:t>┌─┐</w:t>
      </w:r>
    </w:p>
    <w:p w:rsidR="00D014EA" w:rsidRPr="005E4DFD" w:rsidRDefault="00D014EA">
      <w:pPr>
        <w:pStyle w:val="ConsPlusNonformat"/>
        <w:rPr>
          <w:sz w:val="18"/>
          <w:szCs w:val="18"/>
        </w:rPr>
      </w:pPr>
      <w:r w:rsidRPr="005E4DFD">
        <w:rPr>
          <w:sz w:val="18"/>
          <w:szCs w:val="18"/>
        </w:rPr>
        <w:t>│ │ паспорт _______________________________________________________________</w:t>
      </w:r>
    </w:p>
    <w:p w:rsidR="00D014EA" w:rsidRPr="005E4DFD" w:rsidRDefault="00D014EA">
      <w:pPr>
        <w:pStyle w:val="ConsPlusNonformat"/>
        <w:rPr>
          <w:sz w:val="18"/>
          <w:szCs w:val="18"/>
        </w:rPr>
      </w:pPr>
      <w:r w:rsidRPr="005E4DFD">
        <w:rPr>
          <w:sz w:val="18"/>
          <w:szCs w:val="18"/>
        </w:rPr>
        <w:t>└─┘</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 xml:space="preserve">                            (когда и кем выдан)</w:t>
      </w:r>
    </w:p>
    <w:p w:rsidR="00D014EA" w:rsidRPr="005E4DFD" w:rsidRDefault="00D014EA">
      <w:pPr>
        <w:pStyle w:val="ConsPlusNonformat"/>
        <w:rPr>
          <w:sz w:val="18"/>
          <w:szCs w:val="18"/>
        </w:rPr>
      </w:pPr>
      <w:r w:rsidRPr="005E4DFD">
        <w:rPr>
          <w:sz w:val="18"/>
          <w:szCs w:val="18"/>
        </w:rPr>
        <w:t>место жительства 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 xml:space="preserve">           (адрес места жительства, подтвержденный регистрацией)</w:t>
      </w:r>
    </w:p>
    <w:p w:rsidR="00D014EA" w:rsidRPr="005E4DFD" w:rsidRDefault="00D014EA">
      <w:pPr>
        <w:pStyle w:val="ConsPlusNonformat"/>
        <w:rPr>
          <w:sz w:val="18"/>
          <w:szCs w:val="18"/>
        </w:rPr>
      </w:pPr>
      <w:r w:rsidRPr="005E4DFD">
        <w:rPr>
          <w:sz w:val="18"/>
          <w:szCs w:val="18"/>
        </w:rPr>
        <w:t>место пребывания 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 xml:space="preserve">      (адрес места фактического проживания и проведения обследования)</w:t>
      </w:r>
    </w:p>
    <w:p w:rsidR="00D014EA" w:rsidRPr="005E4DFD" w:rsidRDefault="00D014EA">
      <w:pPr>
        <w:pStyle w:val="ConsPlusNonformat"/>
        <w:rPr>
          <w:sz w:val="18"/>
          <w:szCs w:val="18"/>
        </w:rPr>
      </w:pPr>
    </w:p>
    <w:p w:rsidR="00D014EA" w:rsidRPr="005E4DFD" w:rsidRDefault="00D014EA">
      <w:pPr>
        <w:pStyle w:val="ConsPlusNonformat"/>
        <w:rPr>
          <w:sz w:val="18"/>
          <w:szCs w:val="18"/>
        </w:rPr>
      </w:pPr>
      <w:r w:rsidRPr="005E4DFD">
        <w:rPr>
          <w:sz w:val="18"/>
          <w:szCs w:val="18"/>
        </w:rPr>
        <w:t>1. Сведения о родителях ребенка.</w:t>
      </w:r>
    </w:p>
    <w:p w:rsidR="00D014EA" w:rsidRPr="005E4DFD" w:rsidRDefault="00D014EA">
      <w:pPr>
        <w:pStyle w:val="ConsPlusNonformat"/>
        <w:rPr>
          <w:sz w:val="18"/>
          <w:szCs w:val="18"/>
        </w:rPr>
      </w:pPr>
      <w:r w:rsidRPr="005E4DFD">
        <w:rPr>
          <w:sz w:val="18"/>
          <w:szCs w:val="18"/>
        </w:rPr>
        <w:t>1.1. Мать ________________________________________________________________,</w:t>
      </w:r>
    </w:p>
    <w:p w:rsidR="00D014EA" w:rsidRPr="005E4DFD" w:rsidRDefault="00D014EA">
      <w:pPr>
        <w:pStyle w:val="ConsPlusNonformat"/>
        <w:rPr>
          <w:sz w:val="18"/>
          <w:szCs w:val="18"/>
        </w:rPr>
      </w:pPr>
      <w:r w:rsidRPr="005E4DFD">
        <w:rPr>
          <w:sz w:val="18"/>
          <w:szCs w:val="18"/>
        </w:rPr>
        <w:t xml:space="preserve">                        (фамилия, имя, отчество (при наличии))</w:t>
      </w:r>
    </w:p>
    <w:p w:rsidR="00D014EA" w:rsidRPr="005E4DFD" w:rsidRDefault="00D014EA">
      <w:pPr>
        <w:pStyle w:val="ConsPlusNonformat"/>
        <w:rPr>
          <w:sz w:val="18"/>
          <w:szCs w:val="18"/>
        </w:rPr>
      </w:pPr>
      <w:r w:rsidRPr="005E4DFD">
        <w:rPr>
          <w:sz w:val="18"/>
          <w:szCs w:val="18"/>
        </w:rPr>
        <w:t>дата и место рождения _____________________________________________________</w:t>
      </w:r>
    </w:p>
    <w:p w:rsidR="00D014EA" w:rsidRPr="005E4DFD" w:rsidRDefault="00D014EA">
      <w:pPr>
        <w:pStyle w:val="ConsPlusNonformat"/>
        <w:rPr>
          <w:sz w:val="18"/>
          <w:szCs w:val="18"/>
        </w:rPr>
      </w:pPr>
      <w:r w:rsidRPr="005E4DFD">
        <w:rPr>
          <w:sz w:val="18"/>
          <w:szCs w:val="18"/>
        </w:rPr>
        <w:t>место жительства __________________________________________________________</w:t>
      </w:r>
    </w:p>
    <w:p w:rsidR="00D014EA" w:rsidRPr="005E4DFD" w:rsidRDefault="00D014EA">
      <w:pPr>
        <w:pStyle w:val="ConsPlusNonformat"/>
        <w:rPr>
          <w:sz w:val="18"/>
          <w:szCs w:val="18"/>
        </w:rPr>
      </w:pPr>
      <w:r w:rsidRPr="005E4DFD">
        <w:rPr>
          <w:sz w:val="18"/>
          <w:szCs w:val="18"/>
        </w:rPr>
        <w:t xml:space="preserve">                   (адрес места жительства, подтвержденный регистрацией)</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место пребывания 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 xml:space="preserve">      (адрес места фактического проживания и проведения обследования)</w:t>
      </w:r>
    </w:p>
    <w:p w:rsidR="00D014EA" w:rsidRPr="005E4DFD" w:rsidRDefault="00D014EA">
      <w:pPr>
        <w:pStyle w:val="ConsPlusNonformat"/>
        <w:rPr>
          <w:sz w:val="18"/>
          <w:szCs w:val="18"/>
        </w:rPr>
      </w:pPr>
      <w:r w:rsidRPr="005E4DFD">
        <w:rPr>
          <w:sz w:val="18"/>
          <w:szCs w:val="18"/>
        </w:rPr>
        <w:t>Сведения   о    трудовой   деятельности  (работает/не   работает,   указать</w:t>
      </w:r>
    </w:p>
    <w:p w:rsidR="00D014EA" w:rsidRPr="005E4DFD" w:rsidRDefault="00D014EA">
      <w:pPr>
        <w:pStyle w:val="ConsPlusNonformat"/>
        <w:rPr>
          <w:sz w:val="18"/>
          <w:szCs w:val="18"/>
        </w:rPr>
      </w:pPr>
      <w:r w:rsidRPr="005E4DFD">
        <w:rPr>
          <w:sz w:val="18"/>
          <w:szCs w:val="18"/>
        </w:rPr>
        <w:t>должность  и  место  работы,  контактные телефоны; режим и характер работы;</w:t>
      </w:r>
    </w:p>
    <w:p w:rsidR="00D014EA" w:rsidRPr="005E4DFD" w:rsidRDefault="00D014EA">
      <w:pPr>
        <w:pStyle w:val="ConsPlusNonformat"/>
        <w:rPr>
          <w:sz w:val="18"/>
          <w:szCs w:val="18"/>
        </w:rPr>
      </w:pPr>
      <w:r w:rsidRPr="005E4DFD">
        <w:rPr>
          <w:sz w:val="18"/>
          <w:szCs w:val="18"/>
        </w:rPr>
        <w:t>среднемесячный доход; иные сведения) 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Участие    матери    в   воспитании   и  содержании  ребенка  (проживает/не</w:t>
      </w:r>
    </w:p>
    <w:p w:rsidR="00D014EA" w:rsidRPr="005E4DFD" w:rsidRDefault="00D014EA">
      <w:pPr>
        <w:pStyle w:val="ConsPlusNonformat"/>
        <w:rPr>
          <w:sz w:val="18"/>
          <w:szCs w:val="18"/>
        </w:rPr>
      </w:pPr>
      <w:r w:rsidRPr="005E4DFD">
        <w:rPr>
          <w:sz w:val="18"/>
          <w:szCs w:val="18"/>
        </w:rPr>
        <w:t>проживает  совместно  с ребенком; проявление привязанности, сколько времени</w:t>
      </w:r>
    </w:p>
    <w:p w:rsidR="00D014EA" w:rsidRPr="005E4DFD" w:rsidRDefault="00D014EA">
      <w:pPr>
        <w:pStyle w:val="ConsPlusNonformat"/>
        <w:rPr>
          <w:sz w:val="18"/>
          <w:szCs w:val="18"/>
        </w:rPr>
      </w:pPr>
      <w:r w:rsidRPr="005E4DFD">
        <w:rPr>
          <w:sz w:val="18"/>
          <w:szCs w:val="18"/>
        </w:rPr>
        <w:t>проводит  с  ребенком,  какую помощь оказывает, пользуется ли расположением</w:t>
      </w:r>
    </w:p>
    <w:p w:rsidR="00D014EA" w:rsidRPr="005E4DFD" w:rsidRDefault="00D014EA">
      <w:pPr>
        <w:pStyle w:val="ConsPlusNonformat"/>
        <w:rPr>
          <w:sz w:val="18"/>
          <w:szCs w:val="18"/>
        </w:rPr>
      </w:pPr>
      <w:r w:rsidRPr="005E4DFD">
        <w:rPr>
          <w:sz w:val="18"/>
          <w:szCs w:val="18"/>
        </w:rPr>
        <w:t>ребенка,  имеет  ли  влияние  на  ребенка,  способность обеспечить основные</w:t>
      </w:r>
    </w:p>
    <w:p w:rsidR="00D014EA" w:rsidRPr="005E4DFD" w:rsidRDefault="00D014EA">
      <w:pPr>
        <w:pStyle w:val="ConsPlusNonformat"/>
        <w:rPr>
          <w:sz w:val="18"/>
          <w:szCs w:val="18"/>
        </w:rPr>
      </w:pPr>
      <w:r w:rsidRPr="005E4DFD">
        <w:rPr>
          <w:sz w:val="18"/>
          <w:szCs w:val="18"/>
        </w:rPr>
        <w:t>потребности  ребенка (в пище, жилье, гигиене, уходе, одежде, предоставлении</w:t>
      </w:r>
    </w:p>
    <w:p w:rsidR="00D014EA" w:rsidRPr="005E4DFD" w:rsidRDefault="00D014EA">
      <w:pPr>
        <w:pStyle w:val="ConsPlusNonformat"/>
        <w:rPr>
          <w:sz w:val="18"/>
          <w:szCs w:val="18"/>
        </w:rPr>
      </w:pPr>
      <w:r w:rsidRPr="005E4DFD">
        <w:rPr>
          <w:sz w:val="18"/>
          <w:szCs w:val="18"/>
        </w:rPr>
        <w:t>медицинской помощи) и т.д.) 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1.2. Отец ________________________________________________________________,</w:t>
      </w:r>
    </w:p>
    <w:p w:rsidR="00D014EA" w:rsidRPr="005E4DFD" w:rsidRDefault="00D014EA">
      <w:pPr>
        <w:pStyle w:val="ConsPlusNonformat"/>
        <w:rPr>
          <w:sz w:val="18"/>
          <w:szCs w:val="18"/>
        </w:rPr>
      </w:pPr>
      <w:r w:rsidRPr="005E4DFD">
        <w:rPr>
          <w:sz w:val="18"/>
          <w:szCs w:val="18"/>
        </w:rPr>
        <w:t xml:space="preserve">                      (фамилия, имя, отчество (при наличии))</w:t>
      </w:r>
    </w:p>
    <w:p w:rsidR="00D014EA" w:rsidRPr="005E4DFD" w:rsidRDefault="00D014EA">
      <w:pPr>
        <w:pStyle w:val="ConsPlusNonformat"/>
        <w:rPr>
          <w:sz w:val="18"/>
          <w:szCs w:val="18"/>
        </w:rPr>
      </w:pPr>
      <w:r w:rsidRPr="005E4DFD">
        <w:rPr>
          <w:sz w:val="18"/>
          <w:szCs w:val="18"/>
        </w:rPr>
        <w:t>дата и место рождения ____________________________________________________,</w:t>
      </w:r>
    </w:p>
    <w:p w:rsidR="00D014EA" w:rsidRPr="005E4DFD" w:rsidRDefault="00D014EA">
      <w:pPr>
        <w:pStyle w:val="ConsPlusNonformat"/>
        <w:rPr>
          <w:sz w:val="18"/>
          <w:szCs w:val="18"/>
        </w:rPr>
      </w:pPr>
      <w:r w:rsidRPr="005E4DFD">
        <w:rPr>
          <w:sz w:val="18"/>
          <w:szCs w:val="18"/>
        </w:rPr>
        <w:t>место жительства __________________________________________________________</w:t>
      </w:r>
    </w:p>
    <w:p w:rsidR="00D014EA" w:rsidRPr="005E4DFD" w:rsidRDefault="00D014EA">
      <w:pPr>
        <w:pStyle w:val="ConsPlusNonformat"/>
        <w:rPr>
          <w:sz w:val="18"/>
          <w:szCs w:val="18"/>
        </w:rPr>
      </w:pPr>
      <w:r w:rsidRPr="005E4DFD">
        <w:rPr>
          <w:sz w:val="18"/>
          <w:szCs w:val="18"/>
        </w:rPr>
        <w:t xml:space="preserve">                    (адрес места жительства, подтвержденный регистрацией)</w:t>
      </w:r>
    </w:p>
    <w:p w:rsidR="00D014EA" w:rsidRPr="005E4DFD" w:rsidRDefault="00D014EA">
      <w:pPr>
        <w:pStyle w:val="ConsPlusNonformat"/>
        <w:rPr>
          <w:sz w:val="18"/>
          <w:szCs w:val="18"/>
        </w:rPr>
      </w:pPr>
      <w:r w:rsidRPr="005E4DFD">
        <w:rPr>
          <w:sz w:val="18"/>
          <w:szCs w:val="18"/>
        </w:rPr>
        <w:lastRenderedPageBreak/>
        <w:t>__________________________________________________________________________,</w:t>
      </w:r>
    </w:p>
    <w:p w:rsidR="00D014EA" w:rsidRPr="005E4DFD" w:rsidRDefault="00D014EA">
      <w:pPr>
        <w:pStyle w:val="ConsPlusNonformat"/>
        <w:rPr>
          <w:sz w:val="18"/>
          <w:szCs w:val="18"/>
        </w:rPr>
      </w:pPr>
      <w:r w:rsidRPr="005E4DFD">
        <w:rPr>
          <w:sz w:val="18"/>
          <w:szCs w:val="18"/>
        </w:rPr>
        <w:t>место пребывания 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 xml:space="preserve">      (адрес места фактического проживания и проведения обследования)</w:t>
      </w:r>
    </w:p>
    <w:p w:rsidR="00D014EA" w:rsidRPr="005E4DFD" w:rsidRDefault="00D014EA">
      <w:pPr>
        <w:pStyle w:val="ConsPlusNonformat"/>
        <w:rPr>
          <w:sz w:val="18"/>
          <w:szCs w:val="18"/>
        </w:rPr>
      </w:pPr>
      <w:r w:rsidRPr="005E4DFD">
        <w:rPr>
          <w:sz w:val="18"/>
          <w:szCs w:val="18"/>
        </w:rPr>
        <w:t>Сведения    о    трудовой   деятельности   (работает/не  работает,  указать</w:t>
      </w:r>
    </w:p>
    <w:p w:rsidR="00D014EA" w:rsidRPr="005E4DFD" w:rsidRDefault="00D014EA">
      <w:pPr>
        <w:pStyle w:val="ConsPlusNonformat"/>
        <w:rPr>
          <w:sz w:val="18"/>
          <w:szCs w:val="18"/>
        </w:rPr>
      </w:pPr>
      <w:r w:rsidRPr="005E4DFD">
        <w:rPr>
          <w:sz w:val="18"/>
          <w:szCs w:val="18"/>
        </w:rPr>
        <w:t>должность  и  место  работы,  контактные телефоны; режим и характер работы;</w:t>
      </w:r>
    </w:p>
    <w:p w:rsidR="00D014EA" w:rsidRPr="005E4DFD" w:rsidRDefault="00D014EA">
      <w:pPr>
        <w:pStyle w:val="ConsPlusNonformat"/>
        <w:rPr>
          <w:sz w:val="18"/>
          <w:szCs w:val="18"/>
        </w:rPr>
      </w:pPr>
      <w:r w:rsidRPr="005E4DFD">
        <w:rPr>
          <w:sz w:val="18"/>
          <w:szCs w:val="18"/>
        </w:rPr>
        <w:t>среднемесячный доход; иные сведения) 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Участие   отца  в  воспитании  и содержании ребенка (проживает/не проживает</w:t>
      </w:r>
    </w:p>
    <w:p w:rsidR="00D014EA" w:rsidRPr="005E4DFD" w:rsidRDefault="00D014EA">
      <w:pPr>
        <w:pStyle w:val="ConsPlusNonformat"/>
        <w:rPr>
          <w:sz w:val="18"/>
          <w:szCs w:val="18"/>
        </w:rPr>
      </w:pPr>
      <w:r w:rsidRPr="005E4DFD">
        <w:rPr>
          <w:sz w:val="18"/>
          <w:szCs w:val="18"/>
        </w:rPr>
        <w:t>совместно  с ребенком; проявление привязанности, сколько времени проводит с</w:t>
      </w:r>
    </w:p>
    <w:p w:rsidR="00D014EA" w:rsidRPr="005E4DFD" w:rsidRDefault="00D014EA">
      <w:pPr>
        <w:pStyle w:val="ConsPlusNonformat"/>
        <w:rPr>
          <w:sz w:val="18"/>
          <w:szCs w:val="18"/>
        </w:rPr>
      </w:pPr>
      <w:r w:rsidRPr="005E4DFD">
        <w:rPr>
          <w:sz w:val="18"/>
          <w:szCs w:val="18"/>
        </w:rPr>
        <w:t>ребенком,  какую  помощь  оказывает,  пользуется  ли расположением ребенка,</w:t>
      </w:r>
    </w:p>
    <w:p w:rsidR="00D014EA" w:rsidRPr="005E4DFD" w:rsidRDefault="00D014EA">
      <w:pPr>
        <w:pStyle w:val="ConsPlusNonformat"/>
        <w:rPr>
          <w:sz w:val="18"/>
          <w:szCs w:val="18"/>
        </w:rPr>
      </w:pPr>
      <w:r w:rsidRPr="005E4DFD">
        <w:rPr>
          <w:sz w:val="18"/>
          <w:szCs w:val="18"/>
        </w:rPr>
        <w:t>имеет  ли  влияние  на ребенка, способность обеспечить основные потребности</w:t>
      </w:r>
    </w:p>
    <w:p w:rsidR="00D014EA" w:rsidRPr="005E4DFD" w:rsidRDefault="00D014EA">
      <w:pPr>
        <w:pStyle w:val="ConsPlusNonformat"/>
        <w:rPr>
          <w:sz w:val="18"/>
          <w:szCs w:val="18"/>
        </w:rPr>
      </w:pPr>
      <w:r w:rsidRPr="005E4DFD">
        <w:rPr>
          <w:sz w:val="18"/>
          <w:szCs w:val="18"/>
        </w:rPr>
        <w:t>ребенка  (в пище, жилье, гигиене, уходе, одежде, предоставлении медицинской</w:t>
      </w:r>
    </w:p>
    <w:p w:rsidR="00D014EA" w:rsidRPr="005E4DFD" w:rsidRDefault="00D014EA">
      <w:pPr>
        <w:pStyle w:val="ConsPlusNonformat"/>
        <w:rPr>
          <w:sz w:val="18"/>
          <w:szCs w:val="18"/>
        </w:rPr>
      </w:pPr>
      <w:r w:rsidRPr="005E4DFD">
        <w:rPr>
          <w:sz w:val="18"/>
          <w:szCs w:val="18"/>
        </w:rPr>
        <w:t>помощи) и т.д.) 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1.3.  Родители в  зарегистрированном  браке  состоят/не состоят;  проживают</w:t>
      </w:r>
    </w:p>
    <w:p w:rsidR="00D014EA" w:rsidRPr="005E4DFD" w:rsidRDefault="00D014EA">
      <w:pPr>
        <w:pStyle w:val="ConsPlusNonformat"/>
        <w:rPr>
          <w:sz w:val="18"/>
          <w:szCs w:val="18"/>
        </w:rPr>
      </w:pPr>
      <w:r w:rsidRPr="005E4DFD">
        <w:rPr>
          <w:sz w:val="18"/>
          <w:szCs w:val="18"/>
        </w:rPr>
        <w:t>совместно/раздельно.</w:t>
      </w:r>
    </w:p>
    <w:p w:rsidR="00D014EA" w:rsidRPr="005E4DFD" w:rsidRDefault="00D014EA">
      <w:pPr>
        <w:pStyle w:val="ConsPlusNonformat"/>
        <w:rPr>
          <w:sz w:val="18"/>
          <w:szCs w:val="18"/>
        </w:rPr>
      </w:pPr>
    </w:p>
    <w:p w:rsidR="00D014EA" w:rsidRPr="005E4DFD" w:rsidRDefault="00D014EA">
      <w:pPr>
        <w:pStyle w:val="ConsPlusNonformat"/>
        <w:rPr>
          <w:sz w:val="18"/>
          <w:szCs w:val="18"/>
        </w:rPr>
      </w:pPr>
      <w:r w:rsidRPr="005E4DFD">
        <w:rPr>
          <w:sz w:val="18"/>
          <w:szCs w:val="18"/>
        </w:rPr>
        <w:t>2. Сведения о ребенке.</w:t>
      </w:r>
    </w:p>
    <w:p w:rsidR="00D014EA" w:rsidRPr="005E4DFD" w:rsidRDefault="00D014EA">
      <w:pPr>
        <w:pStyle w:val="ConsPlusNonformat"/>
        <w:rPr>
          <w:sz w:val="18"/>
          <w:szCs w:val="18"/>
        </w:rPr>
      </w:pPr>
      <w:r w:rsidRPr="005E4DFD">
        <w:rPr>
          <w:sz w:val="18"/>
          <w:szCs w:val="18"/>
        </w:rPr>
        <w:t>2.1.  Состояние  здоровья  (общая   визуальная  оценка  уровня  физического</w:t>
      </w:r>
    </w:p>
    <w:p w:rsidR="00D014EA" w:rsidRPr="005E4DFD" w:rsidRDefault="00D014EA">
      <w:pPr>
        <w:pStyle w:val="ConsPlusNonformat"/>
        <w:rPr>
          <w:sz w:val="18"/>
          <w:szCs w:val="18"/>
        </w:rPr>
      </w:pPr>
      <w:r w:rsidRPr="005E4DFD">
        <w:rPr>
          <w:sz w:val="18"/>
          <w:szCs w:val="18"/>
        </w:rPr>
        <w:t>развития  и  его соответствие возрасту ребенка, наличие заболеваний, особых</w:t>
      </w:r>
    </w:p>
    <w:p w:rsidR="00D014EA" w:rsidRPr="005E4DFD" w:rsidRDefault="00D014EA">
      <w:pPr>
        <w:pStyle w:val="ConsPlusNonformat"/>
        <w:rPr>
          <w:sz w:val="18"/>
          <w:szCs w:val="18"/>
        </w:rPr>
      </w:pPr>
      <w:r w:rsidRPr="005E4DFD">
        <w:rPr>
          <w:sz w:val="18"/>
          <w:szCs w:val="18"/>
        </w:rPr>
        <w:t>потребностей в медицинском обслуживании, лекарственном обеспечении; наличие</w:t>
      </w:r>
    </w:p>
    <w:p w:rsidR="00D014EA" w:rsidRPr="005E4DFD" w:rsidRDefault="00D014EA">
      <w:pPr>
        <w:pStyle w:val="ConsPlusNonformat"/>
        <w:rPr>
          <w:sz w:val="18"/>
          <w:szCs w:val="18"/>
        </w:rPr>
      </w:pPr>
      <w:r w:rsidRPr="005E4DFD">
        <w:rPr>
          <w:sz w:val="18"/>
          <w:szCs w:val="18"/>
        </w:rPr>
        <w:t>признаков физического и (или) психического насилия над ребенком) 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2.2.  Внешний  вид  (соблюдение  норм   личной  гигиены  ребенка,  наличие,</w:t>
      </w:r>
    </w:p>
    <w:p w:rsidR="00D014EA" w:rsidRPr="005E4DFD" w:rsidRDefault="00D014EA">
      <w:pPr>
        <w:pStyle w:val="ConsPlusNonformat"/>
        <w:rPr>
          <w:sz w:val="18"/>
          <w:szCs w:val="18"/>
        </w:rPr>
      </w:pPr>
      <w:r w:rsidRPr="005E4DFD">
        <w:rPr>
          <w:sz w:val="18"/>
          <w:szCs w:val="18"/>
        </w:rPr>
        <w:t>качество  и  состояние  одежды  и  обуви,  ее  соответствие сезону, а также</w:t>
      </w:r>
    </w:p>
    <w:p w:rsidR="00D014EA" w:rsidRPr="005E4DFD" w:rsidRDefault="00D014EA">
      <w:pPr>
        <w:pStyle w:val="ConsPlusNonformat"/>
        <w:rPr>
          <w:sz w:val="18"/>
          <w:szCs w:val="18"/>
        </w:rPr>
      </w:pPr>
      <w:r w:rsidRPr="005E4DFD">
        <w:rPr>
          <w:sz w:val="18"/>
          <w:szCs w:val="18"/>
        </w:rPr>
        <w:t>возрасту и полу ребенка и т.д.) 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2.3.  Социальная  адаптация  (наличие   навыков   общения   с  окружающими,</w:t>
      </w:r>
    </w:p>
    <w:p w:rsidR="00D014EA" w:rsidRPr="005E4DFD" w:rsidRDefault="00D014EA">
      <w:pPr>
        <w:pStyle w:val="ConsPlusNonformat"/>
        <w:rPr>
          <w:sz w:val="18"/>
          <w:szCs w:val="18"/>
        </w:rPr>
      </w:pPr>
      <w:r w:rsidRPr="005E4DFD">
        <w:rPr>
          <w:sz w:val="18"/>
          <w:szCs w:val="18"/>
        </w:rPr>
        <w:t>навыков  самообслуживания  в  соответствии  с  возрастом  и индивидуальными</w:t>
      </w:r>
    </w:p>
    <w:p w:rsidR="00D014EA" w:rsidRPr="005E4DFD" w:rsidRDefault="00D014EA">
      <w:pPr>
        <w:pStyle w:val="ConsPlusNonformat"/>
        <w:rPr>
          <w:sz w:val="18"/>
          <w:szCs w:val="18"/>
        </w:rPr>
      </w:pPr>
      <w:r w:rsidRPr="005E4DFD">
        <w:rPr>
          <w:sz w:val="18"/>
          <w:szCs w:val="18"/>
        </w:rPr>
        <w:t>особенностями  развития ребенка, адекватность поведения ребенка в различной</w:t>
      </w:r>
    </w:p>
    <w:p w:rsidR="00D014EA" w:rsidRPr="005E4DFD" w:rsidRDefault="00D014EA">
      <w:pPr>
        <w:pStyle w:val="ConsPlusNonformat"/>
        <w:rPr>
          <w:sz w:val="18"/>
          <w:szCs w:val="18"/>
        </w:rPr>
      </w:pPr>
      <w:r w:rsidRPr="005E4DFD">
        <w:rPr>
          <w:sz w:val="18"/>
          <w:szCs w:val="18"/>
        </w:rPr>
        <w:t>обстановке и т.д.) 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2.4. Воспитание и образование (форма   освоения  образовательных  программ,</w:t>
      </w:r>
    </w:p>
    <w:p w:rsidR="00D014EA" w:rsidRPr="005E4DFD" w:rsidRDefault="00D014EA">
      <w:pPr>
        <w:pStyle w:val="ConsPlusNonformat"/>
        <w:rPr>
          <w:sz w:val="18"/>
          <w:szCs w:val="18"/>
        </w:rPr>
      </w:pPr>
      <w:r w:rsidRPr="005E4DFD">
        <w:rPr>
          <w:sz w:val="18"/>
          <w:szCs w:val="18"/>
        </w:rPr>
        <w:t>посещение    образовательных    учреждений,    в   том   числе   учреждений</w:t>
      </w:r>
    </w:p>
    <w:p w:rsidR="00D014EA" w:rsidRPr="005E4DFD" w:rsidRDefault="00D014EA">
      <w:pPr>
        <w:pStyle w:val="ConsPlusNonformat"/>
        <w:rPr>
          <w:sz w:val="18"/>
          <w:szCs w:val="18"/>
        </w:rPr>
      </w:pPr>
      <w:r w:rsidRPr="005E4DFD">
        <w:rPr>
          <w:sz w:val="18"/>
          <w:szCs w:val="18"/>
        </w:rPr>
        <w:t>дополнительного   образования   детей;   успехи   и   проблемы  в  освоении</w:t>
      </w:r>
    </w:p>
    <w:p w:rsidR="00D014EA" w:rsidRPr="005E4DFD" w:rsidRDefault="00D014EA">
      <w:pPr>
        <w:pStyle w:val="ConsPlusNonformat"/>
        <w:rPr>
          <w:sz w:val="18"/>
          <w:szCs w:val="18"/>
        </w:rPr>
      </w:pPr>
      <w:r w:rsidRPr="005E4DFD">
        <w:rPr>
          <w:sz w:val="18"/>
          <w:szCs w:val="18"/>
        </w:rPr>
        <w:t>образовательных  программ  в  соответствии  с  возрастом  и индивидуальными</w:t>
      </w:r>
    </w:p>
    <w:p w:rsidR="00D014EA" w:rsidRPr="005E4DFD" w:rsidRDefault="00D014EA">
      <w:pPr>
        <w:pStyle w:val="ConsPlusNonformat"/>
        <w:rPr>
          <w:sz w:val="18"/>
          <w:szCs w:val="18"/>
        </w:rPr>
      </w:pPr>
      <w:r w:rsidRPr="005E4DFD">
        <w:rPr>
          <w:sz w:val="18"/>
          <w:szCs w:val="18"/>
        </w:rPr>
        <w:t>особенностями  развития  ребенка; режим дня ребенка (режим сна, питания, их</w:t>
      </w:r>
    </w:p>
    <w:p w:rsidR="00D014EA" w:rsidRPr="005E4DFD" w:rsidRDefault="00D014EA">
      <w:pPr>
        <w:pStyle w:val="ConsPlusNonformat"/>
        <w:rPr>
          <w:sz w:val="18"/>
          <w:szCs w:val="18"/>
        </w:rPr>
      </w:pPr>
      <w:r w:rsidRPr="005E4DFD">
        <w:rPr>
          <w:sz w:val="18"/>
          <w:szCs w:val="18"/>
        </w:rPr>
        <w:t>соответствие   возрасту   и   индивидуальным   особенностям),   организация</w:t>
      </w:r>
    </w:p>
    <w:p w:rsidR="00D014EA" w:rsidRPr="005E4DFD" w:rsidRDefault="00D014EA">
      <w:pPr>
        <w:pStyle w:val="ConsPlusNonformat"/>
        <w:rPr>
          <w:sz w:val="18"/>
          <w:szCs w:val="18"/>
        </w:rPr>
      </w:pPr>
      <w:r w:rsidRPr="005E4DFD">
        <w:rPr>
          <w:sz w:val="18"/>
          <w:szCs w:val="18"/>
        </w:rPr>
        <w:t>свободного времени и отдыха ребенка; наличие развивающей и обучающей среды)</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2.5. Обеспечение безопасности (отсутствие доступа  к  опасным  предметам  в</w:t>
      </w:r>
    </w:p>
    <w:p w:rsidR="00D014EA" w:rsidRPr="005E4DFD" w:rsidRDefault="00D014EA">
      <w:pPr>
        <w:pStyle w:val="ConsPlusNonformat"/>
        <w:rPr>
          <w:sz w:val="18"/>
          <w:szCs w:val="18"/>
        </w:rPr>
      </w:pPr>
      <w:r w:rsidRPr="005E4DFD">
        <w:rPr>
          <w:sz w:val="18"/>
          <w:szCs w:val="18"/>
        </w:rPr>
        <w:t>быту,  медикаментам,  электроприборам,  газу и т.п., риск нанесения ребенку</w:t>
      </w:r>
    </w:p>
    <w:p w:rsidR="00D014EA" w:rsidRPr="005E4DFD" w:rsidRDefault="00D014EA">
      <w:pPr>
        <w:pStyle w:val="ConsPlusNonformat"/>
        <w:rPr>
          <w:sz w:val="18"/>
          <w:szCs w:val="18"/>
        </w:rPr>
      </w:pPr>
      <w:r w:rsidRPr="005E4DFD">
        <w:rPr>
          <w:sz w:val="18"/>
          <w:szCs w:val="18"/>
        </w:rPr>
        <w:t>вреда как в домашних условиях, так и вне дома) 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2.6. Удовлетворение эмоциональных потребностей ребенка 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p>
    <w:p w:rsidR="00D014EA" w:rsidRPr="005E4DFD" w:rsidRDefault="00D014EA">
      <w:pPr>
        <w:pStyle w:val="ConsPlusNonformat"/>
        <w:rPr>
          <w:sz w:val="18"/>
          <w:szCs w:val="18"/>
        </w:rPr>
      </w:pPr>
      <w:r w:rsidRPr="005E4DFD">
        <w:rPr>
          <w:sz w:val="18"/>
          <w:szCs w:val="18"/>
        </w:rPr>
        <w:t>3. Семейное окружение.</w:t>
      </w:r>
    </w:p>
    <w:p w:rsidR="00D014EA" w:rsidRPr="005E4DFD" w:rsidRDefault="00D014EA">
      <w:pPr>
        <w:pStyle w:val="ConsPlusNonformat"/>
        <w:rPr>
          <w:sz w:val="18"/>
          <w:szCs w:val="18"/>
        </w:rPr>
      </w:pPr>
      <w:r w:rsidRPr="005E4DFD">
        <w:rPr>
          <w:sz w:val="18"/>
          <w:szCs w:val="18"/>
        </w:rPr>
        <w:t>3.1. Состав семьи (лица, проживающие совместно с ребенком)</w:t>
      </w:r>
    </w:p>
    <w:p w:rsidR="00D014EA" w:rsidRPr="005E4DFD" w:rsidRDefault="00D014EA">
      <w:pPr>
        <w:widowControl w:val="0"/>
        <w:autoSpaceDE w:val="0"/>
        <w:autoSpaceDN w:val="0"/>
        <w:adjustRightInd w:val="0"/>
        <w:spacing w:after="0" w:line="240" w:lineRule="auto"/>
        <w:jc w:val="both"/>
        <w:rPr>
          <w:rFonts w:ascii="Calibri" w:hAnsi="Calibri" w:cs="Calibri"/>
          <w:sz w:val="18"/>
          <w:szCs w:val="18"/>
        </w:rPr>
      </w:pPr>
    </w:p>
    <w:tbl>
      <w:tblPr>
        <w:tblW w:w="0" w:type="auto"/>
        <w:tblCellSpacing w:w="5" w:type="nil"/>
        <w:tblInd w:w="75" w:type="dxa"/>
        <w:tblLayout w:type="fixed"/>
        <w:tblCellMar>
          <w:left w:w="75" w:type="dxa"/>
          <w:right w:w="75" w:type="dxa"/>
        </w:tblCellMar>
        <w:tblLook w:val="0000"/>
      </w:tblPr>
      <w:tblGrid>
        <w:gridCol w:w="1200"/>
        <w:gridCol w:w="2280"/>
        <w:gridCol w:w="3360"/>
        <w:gridCol w:w="2520"/>
      </w:tblGrid>
      <w:tr w:rsidR="00D014EA" w:rsidRPr="005E4DFD">
        <w:trPr>
          <w:trHeight w:val="800"/>
          <w:tblCellSpacing w:w="5" w:type="nil"/>
        </w:trPr>
        <w:tc>
          <w:tcPr>
            <w:tcW w:w="1200" w:type="dxa"/>
            <w:tcBorders>
              <w:top w:val="single" w:sz="8" w:space="0" w:color="auto"/>
              <w:left w:val="single" w:sz="8" w:space="0" w:color="auto"/>
              <w:bottom w:val="single" w:sz="8" w:space="0" w:color="auto"/>
              <w:right w:val="single" w:sz="8" w:space="0" w:color="auto"/>
            </w:tcBorders>
          </w:tcPr>
          <w:p w:rsidR="00D014EA" w:rsidRPr="005E4DFD" w:rsidRDefault="00D014EA">
            <w:pPr>
              <w:widowControl w:val="0"/>
              <w:autoSpaceDE w:val="0"/>
              <w:autoSpaceDN w:val="0"/>
              <w:adjustRightInd w:val="0"/>
              <w:spacing w:after="0" w:line="240" w:lineRule="auto"/>
              <w:rPr>
                <w:rFonts w:ascii="Courier New" w:hAnsi="Courier New" w:cs="Courier New"/>
                <w:sz w:val="18"/>
                <w:szCs w:val="18"/>
              </w:rPr>
            </w:pPr>
            <w:r w:rsidRPr="005E4DFD">
              <w:rPr>
                <w:rFonts w:ascii="Courier New" w:hAnsi="Courier New" w:cs="Courier New"/>
                <w:sz w:val="18"/>
                <w:szCs w:val="18"/>
              </w:rPr>
              <w:t xml:space="preserve">  ФИО,  </w:t>
            </w:r>
          </w:p>
          <w:p w:rsidR="00D014EA" w:rsidRPr="005E4DFD" w:rsidRDefault="00D014EA">
            <w:pPr>
              <w:widowControl w:val="0"/>
              <w:autoSpaceDE w:val="0"/>
              <w:autoSpaceDN w:val="0"/>
              <w:adjustRightInd w:val="0"/>
              <w:spacing w:after="0" w:line="240" w:lineRule="auto"/>
              <w:rPr>
                <w:rFonts w:ascii="Courier New" w:hAnsi="Courier New" w:cs="Courier New"/>
                <w:sz w:val="18"/>
                <w:szCs w:val="18"/>
              </w:rPr>
            </w:pPr>
            <w:r w:rsidRPr="005E4DFD">
              <w:rPr>
                <w:rFonts w:ascii="Courier New" w:hAnsi="Courier New" w:cs="Courier New"/>
                <w:sz w:val="18"/>
                <w:szCs w:val="18"/>
              </w:rPr>
              <w:t xml:space="preserve">  год   </w:t>
            </w:r>
          </w:p>
          <w:p w:rsidR="00D014EA" w:rsidRPr="005E4DFD" w:rsidRDefault="00D014EA">
            <w:pPr>
              <w:widowControl w:val="0"/>
              <w:autoSpaceDE w:val="0"/>
              <w:autoSpaceDN w:val="0"/>
              <w:adjustRightInd w:val="0"/>
              <w:spacing w:after="0" w:line="240" w:lineRule="auto"/>
              <w:rPr>
                <w:rFonts w:ascii="Courier New" w:hAnsi="Courier New" w:cs="Courier New"/>
                <w:sz w:val="18"/>
                <w:szCs w:val="18"/>
              </w:rPr>
            </w:pPr>
            <w:r w:rsidRPr="005E4DFD">
              <w:rPr>
                <w:rFonts w:ascii="Courier New" w:hAnsi="Courier New" w:cs="Courier New"/>
                <w:sz w:val="18"/>
                <w:szCs w:val="18"/>
              </w:rPr>
              <w:t>рождения</w:t>
            </w:r>
          </w:p>
        </w:tc>
        <w:tc>
          <w:tcPr>
            <w:tcW w:w="2280" w:type="dxa"/>
            <w:tcBorders>
              <w:top w:val="single" w:sz="8" w:space="0" w:color="auto"/>
              <w:left w:val="single" w:sz="8" w:space="0" w:color="auto"/>
              <w:bottom w:val="single" w:sz="8" w:space="0" w:color="auto"/>
              <w:right w:val="single" w:sz="8" w:space="0" w:color="auto"/>
            </w:tcBorders>
          </w:tcPr>
          <w:p w:rsidR="00D014EA" w:rsidRPr="005E4DFD" w:rsidRDefault="00D014EA">
            <w:pPr>
              <w:widowControl w:val="0"/>
              <w:autoSpaceDE w:val="0"/>
              <w:autoSpaceDN w:val="0"/>
              <w:adjustRightInd w:val="0"/>
              <w:spacing w:after="0" w:line="240" w:lineRule="auto"/>
              <w:rPr>
                <w:rFonts w:ascii="Courier New" w:hAnsi="Courier New" w:cs="Courier New"/>
                <w:sz w:val="18"/>
                <w:szCs w:val="18"/>
              </w:rPr>
            </w:pPr>
            <w:r w:rsidRPr="005E4DFD">
              <w:rPr>
                <w:rFonts w:ascii="Courier New" w:hAnsi="Courier New" w:cs="Courier New"/>
                <w:sz w:val="18"/>
                <w:szCs w:val="18"/>
              </w:rPr>
              <w:t xml:space="preserve"> Степень родства </w:t>
            </w:r>
          </w:p>
          <w:p w:rsidR="00D014EA" w:rsidRPr="005E4DFD" w:rsidRDefault="00D014EA">
            <w:pPr>
              <w:widowControl w:val="0"/>
              <w:autoSpaceDE w:val="0"/>
              <w:autoSpaceDN w:val="0"/>
              <w:adjustRightInd w:val="0"/>
              <w:spacing w:after="0" w:line="240" w:lineRule="auto"/>
              <w:rPr>
                <w:rFonts w:ascii="Courier New" w:hAnsi="Courier New" w:cs="Courier New"/>
                <w:sz w:val="18"/>
                <w:szCs w:val="18"/>
              </w:rPr>
            </w:pPr>
            <w:r w:rsidRPr="005E4DFD">
              <w:rPr>
                <w:rFonts w:ascii="Courier New" w:hAnsi="Courier New" w:cs="Courier New"/>
                <w:sz w:val="18"/>
                <w:szCs w:val="18"/>
              </w:rPr>
              <w:t xml:space="preserve">   с ребенком    </w:t>
            </w:r>
          </w:p>
        </w:tc>
        <w:tc>
          <w:tcPr>
            <w:tcW w:w="3360" w:type="dxa"/>
            <w:tcBorders>
              <w:top w:val="single" w:sz="8" w:space="0" w:color="auto"/>
              <w:left w:val="single" w:sz="8" w:space="0" w:color="auto"/>
              <w:bottom w:val="single" w:sz="8" w:space="0" w:color="auto"/>
              <w:right w:val="single" w:sz="8" w:space="0" w:color="auto"/>
            </w:tcBorders>
          </w:tcPr>
          <w:p w:rsidR="00D014EA" w:rsidRPr="005E4DFD" w:rsidRDefault="00D014EA">
            <w:pPr>
              <w:widowControl w:val="0"/>
              <w:autoSpaceDE w:val="0"/>
              <w:autoSpaceDN w:val="0"/>
              <w:adjustRightInd w:val="0"/>
              <w:spacing w:after="0" w:line="240" w:lineRule="auto"/>
              <w:rPr>
                <w:rFonts w:ascii="Courier New" w:hAnsi="Courier New" w:cs="Courier New"/>
                <w:sz w:val="18"/>
                <w:szCs w:val="18"/>
              </w:rPr>
            </w:pPr>
            <w:r w:rsidRPr="005E4DFD">
              <w:rPr>
                <w:rFonts w:ascii="Courier New" w:hAnsi="Courier New" w:cs="Courier New"/>
                <w:sz w:val="18"/>
                <w:szCs w:val="18"/>
              </w:rPr>
              <w:t xml:space="preserve">        Проживает         </w:t>
            </w:r>
          </w:p>
          <w:p w:rsidR="00D014EA" w:rsidRPr="005E4DFD" w:rsidRDefault="00D014EA">
            <w:pPr>
              <w:widowControl w:val="0"/>
              <w:autoSpaceDE w:val="0"/>
              <w:autoSpaceDN w:val="0"/>
              <w:adjustRightInd w:val="0"/>
              <w:spacing w:after="0" w:line="240" w:lineRule="auto"/>
              <w:rPr>
                <w:rFonts w:ascii="Courier New" w:hAnsi="Courier New" w:cs="Courier New"/>
                <w:sz w:val="18"/>
                <w:szCs w:val="18"/>
              </w:rPr>
            </w:pPr>
            <w:r w:rsidRPr="005E4DFD">
              <w:rPr>
                <w:rFonts w:ascii="Courier New" w:hAnsi="Courier New" w:cs="Courier New"/>
                <w:sz w:val="18"/>
                <w:szCs w:val="18"/>
              </w:rPr>
              <w:t xml:space="preserve">  постоянно/временно/не   </w:t>
            </w:r>
          </w:p>
          <w:p w:rsidR="00D014EA" w:rsidRPr="005E4DFD" w:rsidRDefault="00D014EA">
            <w:pPr>
              <w:widowControl w:val="0"/>
              <w:autoSpaceDE w:val="0"/>
              <w:autoSpaceDN w:val="0"/>
              <w:adjustRightInd w:val="0"/>
              <w:spacing w:after="0" w:line="240" w:lineRule="auto"/>
              <w:rPr>
                <w:rFonts w:ascii="Courier New" w:hAnsi="Courier New" w:cs="Courier New"/>
                <w:sz w:val="18"/>
                <w:szCs w:val="18"/>
              </w:rPr>
            </w:pPr>
            <w:r w:rsidRPr="005E4DFD">
              <w:rPr>
                <w:rFonts w:ascii="Courier New" w:hAnsi="Courier New" w:cs="Courier New"/>
                <w:sz w:val="18"/>
                <w:szCs w:val="18"/>
              </w:rPr>
              <w:t xml:space="preserve">        проживает         </w:t>
            </w:r>
          </w:p>
        </w:tc>
        <w:tc>
          <w:tcPr>
            <w:tcW w:w="2520" w:type="dxa"/>
            <w:tcBorders>
              <w:top w:val="single" w:sz="8" w:space="0" w:color="auto"/>
              <w:left w:val="single" w:sz="8" w:space="0" w:color="auto"/>
              <w:bottom w:val="single" w:sz="8" w:space="0" w:color="auto"/>
              <w:right w:val="single" w:sz="8" w:space="0" w:color="auto"/>
            </w:tcBorders>
          </w:tcPr>
          <w:p w:rsidR="00D014EA" w:rsidRPr="005E4DFD" w:rsidRDefault="00D014EA">
            <w:pPr>
              <w:widowControl w:val="0"/>
              <w:autoSpaceDE w:val="0"/>
              <w:autoSpaceDN w:val="0"/>
              <w:adjustRightInd w:val="0"/>
              <w:spacing w:after="0" w:line="240" w:lineRule="auto"/>
              <w:rPr>
                <w:rFonts w:ascii="Courier New" w:hAnsi="Courier New" w:cs="Courier New"/>
                <w:sz w:val="18"/>
                <w:szCs w:val="18"/>
              </w:rPr>
            </w:pPr>
            <w:r w:rsidRPr="005E4DFD">
              <w:rPr>
                <w:rFonts w:ascii="Courier New" w:hAnsi="Courier New" w:cs="Courier New"/>
                <w:sz w:val="18"/>
                <w:szCs w:val="18"/>
              </w:rPr>
              <w:t xml:space="preserve">   Участвует/не    </w:t>
            </w:r>
          </w:p>
          <w:p w:rsidR="00D014EA" w:rsidRPr="005E4DFD" w:rsidRDefault="00D014EA">
            <w:pPr>
              <w:widowControl w:val="0"/>
              <w:autoSpaceDE w:val="0"/>
              <w:autoSpaceDN w:val="0"/>
              <w:adjustRightInd w:val="0"/>
              <w:spacing w:after="0" w:line="240" w:lineRule="auto"/>
              <w:rPr>
                <w:rFonts w:ascii="Courier New" w:hAnsi="Courier New" w:cs="Courier New"/>
                <w:sz w:val="18"/>
                <w:szCs w:val="18"/>
              </w:rPr>
            </w:pPr>
            <w:r w:rsidRPr="005E4DFD">
              <w:rPr>
                <w:rFonts w:ascii="Courier New" w:hAnsi="Courier New" w:cs="Courier New"/>
                <w:sz w:val="18"/>
                <w:szCs w:val="18"/>
              </w:rPr>
              <w:t xml:space="preserve">     участвует     </w:t>
            </w:r>
          </w:p>
          <w:p w:rsidR="00D014EA" w:rsidRPr="005E4DFD" w:rsidRDefault="00D014EA">
            <w:pPr>
              <w:widowControl w:val="0"/>
              <w:autoSpaceDE w:val="0"/>
              <w:autoSpaceDN w:val="0"/>
              <w:adjustRightInd w:val="0"/>
              <w:spacing w:after="0" w:line="240" w:lineRule="auto"/>
              <w:rPr>
                <w:rFonts w:ascii="Courier New" w:hAnsi="Courier New" w:cs="Courier New"/>
                <w:sz w:val="18"/>
                <w:szCs w:val="18"/>
              </w:rPr>
            </w:pPr>
            <w:r w:rsidRPr="005E4DFD">
              <w:rPr>
                <w:rFonts w:ascii="Courier New" w:hAnsi="Courier New" w:cs="Courier New"/>
                <w:sz w:val="18"/>
                <w:szCs w:val="18"/>
              </w:rPr>
              <w:t xml:space="preserve">  в воспитании и   </w:t>
            </w:r>
          </w:p>
          <w:p w:rsidR="00D014EA" w:rsidRPr="005E4DFD" w:rsidRDefault="00D014EA">
            <w:pPr>
              <w:widowControl w:val="0"/>
              <w:autoSpaceDE w:val="0"/>
              <w:autoSpaceDN w:val="0"/>
              <w:adjustRightInd w:val="0"/>
              <w:spacing w:after="0" w:line="240" w:lineRule="auto"/>
              <w:rPr>
                <w:rFonts w:ascii="Courier New" w:hAnsi="Courier New" w:cs="Courier New"/>
                <w:sz w:val="18"/>
                <w:szCs w:val="18"/>
              </w:rPr>
            </w:pPr>
            <w:r w:rsidRPr="005E4DFD">
              <w:rPr>
                <w:rFonts w:ascii="Courier New" w:hAnsi="Courier New" w:cs="Courier New"/>
                <w:sz w:val="18"/>
                <w:szCs w:val="18"/>
              </w:rPr>
              <w:t xml:space="preserve">содержании ребенка </w:t>
            </w:r>
          </w:p>
        </w:tc>
      </w:tr>
      <w:tr w:rsidR="00D014EA" w:rsidRPr="005E4DFD">
        <w:trPr>
          <w:tblCellSpacing w:w="5" w:type="nil"/>
        </w:trPr>
        <w:tc>
          <w:tcPr>
            <w:tcW w:w="1200" w:type="dxa"/>
            <w:tcBorders>
              <w:left w:val="single" w:sz="8" w:space="0" w:color="auto"/>
              <w:bottom w:val="single" w:sz="8" w:space="0" w:color="auto"/>
              <w:right w:val="single" w:sz="8" w:space="0" w:color="auto"/>
            </w:tcBorders>
          </w:tcPr>
          <w:p w:rsidR="00D014EA" w:rsidRPr="005E4DFD" w:rsidRDefault="00D014EA">
            <w:pPr>
              <w:widowControl w:val="0"/>
              <w:autoSpaceDE w:val="0"/>
              <w:autoSpaceDN w:val="0"/>
              <w:adjustRightInd w:val="0"/>
              <w:spacing w:after="0" w:line="240" w:lineRule="auto"/>
              <w:jc w:val="both"/>
              <w:rPr>
                <w:rFonts w:ascii="Calibri" w:hAnsi="Calibri" w:cs="Calibri"/>
                <w:sz w:val="18"/>
                <w:szCs w:val="18"/>
              </w:rPr>
            </w:pPr>
          </w:p>
        </w:tc>
        <w:tc>
          <w:tcPr>
            <w:tcW w:w="2280" w:type="dxa"/>
            <w:tcBorders>
              <w:left w:val="single" w:sz="8" w:space="0" w:color="auto"/>
              <w:bottom w:val="single" w:sz="8" w:space="0" w:color="auto"/>
              <w:right w:val="single" w:sz="8" w:space="0" w:color="auto"/>
            </w:tcBorders>
          </w:tcPr>
          <w:p w:rsidR="00D014EA" w:rsidRPr="005E4DFD" w:rsidRDefault="00D014EA">
            <w:pPr>
              <w:widowControl w:val="0"/>
              <w:autoSpaceDE w:val="0"/>
              <w:autoSpaceDN w:val="0"/>
              <w:adjustRightInd w:val="0"/>
              <w:spacing w:after="0" w:line="240" w:lineRule="auto"/>
              <w:jc w:val="both"/>
              <w:rPr>
                <w:rFonts w:ascii="Calibri" w:hAnsi="Calibri" w:cs="Calibri"/>
                <w:sz w:val="18"/>
                <w:szCs w:val="18"/>
              </w:rPr>
            </w:pPr>
          </w:p>
        </w:tc>
        <w:tc>
          <w:tcPr>
            <w:tcW w:w="3360" w:type="dxa"/>
            <w:tcBorders>
              <w:left w:val="single" w:sz="8" w:space="0" w:color="auto"/>
              <w:bottom w:val="single" w:sz="8" w:space="0" w:color="auto"/>
              <w:right w:val="single" w:sz="8" w:space="0" w:color="auto"/>
            </w:tcBorders>
          </w:tcPr>
          <w:p w:rsidR="00D014EA" w:rsidRPr="005E4DFD" w:rsidRDefault="00D014EA">
            <w:pPr>
              <w:widowControl w:val="0"/>
              <w:autoSpaceDE w:val="0"/>
              <w:autoSpaceDN w:val="0"/>
              <w:adjustRightInd w:val="0"/>
              <w:spacing w:after="0" w:line="240" w:lineRule="auto"/>
              <w:jc w:val="both"/>
              <w:rPr>
                <w:rFonts w:ascii="Calibri" w:hAnsi="Calibri" w:cs="Calibri"/>
                <w:sz w:val="18"/>
                <w:szCs w:val="18"/>
              </w:rPr>
            </w:pPr>
          </w:p>
        </w:tc>
        <w:tc>
          <w:tcPr>
            <w:tcW w:w="2520" w:type="dxa"/>
            <w:tcBorders>
              <w:left w:val="single" w:sz="8" w:space="0" w:color="auto"/>
              <w:bottom w:val="single" w:sz="8" w:space="0" w:color="auto"/>
              <w:right w:val="single" w:sz="8" w:space="0" w:color="auto"/>
            </w:tcBorders>
          </w:tcPr>
          <w:p w:rsidR="00D014EA" w:rsidRPr="005E4DFD" w:rsidRDefault="00D014EA">
            <w:pPr>
              <w:widowControl w:val="0"/>
              <w:autoSpaceDE w:val="0"/>
              <w:autoSpaceDN w:val="0"/>
              <w:adjustRightInd w:val="0"/>
              <w:spacing w:after="0" w:line="240" w:lineRule="auto"/>
              <w:jc w:val="both"/>
              <w:rPr>
                <w:rFonts w:ascii="Calibri" w:hAnsi="Calibri" w:cs="Calibri"/>
                <w:sz w:val="18"/>
                <w:szCs w:val="18"/>
              </w:rPr>
            </w:pPr>
          </w:p>
        </w:tc>
      </w:tr>
      <w:tr w:rsidR="00D014EA" w:rsidRPr="005E4DFD">
        <w:trPr>
          <w:tblCellSpacing w:w="5" w:type="nil"/>
        </w:trPr>
        <w:tc>
          <w:tcPr>
            <w:tcW w:w="1200" w:type="dxa"/>
            <w:tcBorders>
              <w:left w:val="single" w:sz="8" w:space="0" w:color="auto"/>
              <w:bottom w:val="single" w:sz="8" w:space="0" w:color="auto"/>
              <w:right w:val="single" w:sz="8" w:space="0" w:color="auto"/>
            </w:tcBorders>
          </w:tcPr>
          <w:p w:rsidR="00D014EA" w:rsidRPr="005E4DFD" w:rsidRDefault="00D014EA">
            <w:pPr>
              <w:widowControl w:val="0"/>
              <w:autoSpaceDE w:val="0"/>
              <w:autoSpaceDN w:val="0"/>
              <w:adjustRightInd w:val="0"/>
              <w:spacing w:after="0" w:line="240" w:lineRule="auto"/>
              <w:jc w:val="both"/>
              <w:rPr>
                <w:rFonts w:ascii="Calibri" w:hAnsi="Calibri" w:cs="Calibri"/>
                <w:sz w:val="18"/>
                <w:szCs w:val="18"/>
              </w:rPr>
            </w:pPr>
          </w:p>
        </w:tc>
        <w:tc>
          <w:tcPr>
            <w:tcW w:w="2280" w:type="dxa"/>
            <w:tcBorders>
              <w:left w:val="single" w:sz="8" w:space="0" w:color="auto"/>
              <w:bottom w:val="single" w:sz="8" w:space="0" w:color="auto"/>
              <w:right w:val="single" w:sz="8" w:space="0" w:color="auto"/>
            </w:tcBorders>
          </w:tcPr>
          <w:p w:rsidR="00D014EA" w:rsidRPr="005E4DFD" w:rsidRDefault="00D014EA">
            <w:pPr>
              <w:widowControl w:val="0"/>
              <w:autoSpaceDE w:val="0"/>
              <w:autoSpaceDN w:val="0"/>
              <w:adjustRightInd w:val="0"/>
              <w:spacing w:after="0" w:line="240" w:lineRule="auto"/>
              <w:jc w:val="both"/>
              <w:rPr>
                <w:rFonts w:ascii="Calibri" w:hAnsi="Calibri" w:cs="Calibri"/>
                <w:sz w:val="18"/>
                <w:szCs w:val="18"/>
              </w:rPr>
            </w:pPr>
          </w:p>
        </w:tc>
        <w:tc>
          <w:tcPr>
            <w:tcW w:w="3360" w:type="dxa"/>
            <w:tcBorders>
              <w:left w:val="single" w:sz="8" w:space="0" w:color="auto"/>
              <w:bottom w:val="single" w:sz="8" w:space="0" w:color="auto"/>
              <w:right w:val="single" w:sz="8" w:space="0" w:color="auto"/>
            </w:tcBorders>
          </w:tcPr>
          <w:p w:rsidR="00D014EA" w:rsidRPr="005E4DFD" w:rsidRDefault="00D014EA">
            <w:pPr>
              <w:widowControl w:val="0"/>
              <w:autoSpaceDE w:val="0"/>
              <w:autoSpaceDN w:val="0"/>
              <w:adjustRightInd w:val="0"/>
              <w:spacing w:after="0" w:line="240" w:lineRule="auto"/>
              <w:jc w:val="both"/>
              <w:rPr>
                <w:rFonts w:ascii="Calibri" w:hAnsi="Calibri" w:cs="Calibri"/>
                <w:sz w:val="18"/>
                <w:szCs w:val="18"/>
              </w:rPr>
            </w:pPr>
          </w:p>
        </w:tc>
        <w:tc>
          <w:tcPr>
            <w:tcW w:w="2520" w:type="dxa"/>
            <w:tcBorders>
              <w:left w:val="single" w:sz="8" w:space="0" w:color="auto"/>
              <w:bottom w:val="single" w:sz="8" w:space="0" w:color="auto"/>
              <w:right w:val="single" w:sz="8" w:space="0" w:color="auto"/>
            </w:tcBorders>
          </w:tcPr>
          <w:p w:rsidR="00D014EA" w:rsidRPr="005E4DFD" w:rsidRDefault="00D014EA">
            <w:pPr>
              <w:widowControl w:val="0"/>
              <w:autoSpaceDE w:val="0"/>
              <w:autoSpaceDN w:val="0"/>
              <w:adjustRightInd w:val="0"/>
              <w:spacing w:after="0" w:line="240" w:lineRule="auto"/>
              <w:jc w:val="both"/>
              <w:rPr>
                <w:rFonts w:ascii="Calibri" w:hAnsi="Calibri" w:cs="Calibri"/>
                <w:sz w:val="18"/>
                <w:szCs w:val="18"/>
              </w:rPr>
            </w:pPr>
          </w:p>
        </w:tc>
      </w:tr>
      <w:tr w:rsidR="00D014EA" w:rsidRPr="005E4DFD">
        <w:trPr>
          <w:tblCellSpacing w:w="5" w:type="nil"/>
        </w:trPr>
        <w:tc>
          <w:tcPr>
            <w:tcW w:w="1200" w:type="dxa"/>
            <w:tcBorders>
              <w:left w:val="single" w:sz="8" w:space="0" w:color="auto"/>
              <w:bottom w:val="single" w:sz="8" w:space="0" w:color="auto"/>
              <w:right w:val="single" w:sz="8" w:space="0" w:color="auto"/>
            </w:tcBorders>
          </w:tcPr>
          <w:p w:rsidR="00D014EA" w:rsidRPr="005E4DFD" w:rsidRDefault="00D014EA">
            <w:pPr>
              <w:widowControl w:val="0"/>
              <w:autoSpaceDE w:val="0"/>
              <w:autoSpaceDN w:val="0"/>
              <w:adjustRightInd w:val="0"/>
              <w:spacing w:after="0" w:line="240" w:lineRule="auto"/>
              <w:jc w:val="both"/>
              <w:rPr>
                <w:rFonts w:ascii="Calibri" w:hAnsi="Calibri" w:cs="Calibri"/>
                <w:sz w:val="18"/>
                <w:szCs w:val="18"/>
              </w:rPr>
            </w:pPr>
          </w:p>
        </w:tc>
        <w:tc>
          <w:tcPr>
            <w:tcW w:w="2280" w:type="dxa"/>
            <w:tcBorders>
              <w:left w:val="single" w:sz="8" w:space="0" w:color="auto"/>
              <w:bottom w:val="single" w:sz="8" w:space="0" w:color="auto"/>
              <w:right w:val="single" w:sz="8" w:space="0" w:color="auto"/>
            </w:tcBorders>
          </w:tcPr>
          <w:p w:rsidR="00D014EA" w:rsidRPr="005E4DFD" w:rsidRDefault="00D014EA">
            <w:pPr>
              <w:widowControl w:val="0"/>
              <w:autoSpaceDE w:val="0"/>
              <w:autoSpaceDN w:val="0"/>
              <w:adjustRightInd w:val="0"/>
              <w:spacing w:after="0" w:line="240" w:lineRule="auto"/>
              <w:jc w:val="both"/>
              <w:rPr>
                <w:rFonts w:ascii="Calibri" w:hAnsi="Calibri" w:cs="Calibri"/>
                <w:sz w:val="18"/>
                <w:szCs w:val="18"/>
              </w:rPr>
            </w:pPr>
          </w:p>
        </w:tc>
        <w:tc>
          <w:tcPr>
            <w:tcW w:w="3360" w:type="dxa"/>
            <w:tcBorders>
              <w:left w:val="single" w:sz="8" w:space="0" w:color="auto"/>
              <w:bottom w:val="single" w:sz="8" w:space="0" w:color="auto"/>
              <w:right w:val="single" w:sz="8" w:space="0" w:color="auto"/>
            </w:tcBorders>
          </w:tcPr>
          <w:p w:rsidR="00D014EA" w:rsidRPr="005E4DFD" w:rsidRDefault="00D014EA">
            <w:pPr>
              <w:widowControl w:val="0"/>
              <w:autoSpaceDE w:val="0"/>
              <w:autoSpaceDN w:val="0"/>
              <w:adjustRightInd w:val="0"/>
              <w:spacing w:after="0" w:line="240" w:lineRule="auto"/>
              <w:jc w:val="both"/>
              <w:rPr>
                <w:rFonts w:ascii="Calibri" w:hAnsi="Calibri" w:cs="Calibri"/>
                <w:sz w:val="18"/>
                <w:szCs w:val="18"/>
              </w:rPr>
            </w:pPr>
          </w:p>
        </w:tc>
        <w:tc>
          <w:tcPr>
            <w:tcW w:w="2520" w:type="dxa"/>
            <w:tcBorders>
              <w:left w:val="single" w:sz="8" w:space="0" w:color="auto"/>
              <w:bottom w:val="single" w:sz="8" w:space="0" w:color="auto"/>
              <w:right w:val="single" w:sz="8" w:space="0" w:color="auto"/>
            </w:tcBorders>
          </w:tcPr>
          <w:p w:rsidR="00D014EA" w:rsidRPr="005E4DFD" w:rsidRDefault="00D014EA">
            <w:pPr>
              <w:widowControl w:val="0"/>
              <w:autoSpaceDE w:val="0"/>
              <w:autoSpaceDN w:val="0"/>
              <w:adjustRightInd w:val="0"/>
              <w:spacing w:after="0" w:line="240" w:lineRule="auto"/>
              <w:jc w:val="both"/>
              <w:rPr>
                <w:rFonts w:ascii="Calibri" w:hAnsi="Calibri" w:cs="Calibri"/>
                <w:sz w:val="18"/>
                <w:szCs w:val="18"/>
              </w:rPr>
            </w:pPr>
          </w:p>
        </w:tc>
      </w:tr>
    </w:tbl>
    <w:p w:rsidR="00D014EA" w:rsidRPr="005E4DFD" w:rsidRDefault="00D014EA">
      <w:pPr>
        <w:widowControl w:val="0"/>
        <w:autoSpaceDE w:val="0"/>
        <w:autoSpaceDN w:val="0"/>
        <w:adjustRightInd w:val="0"/>
        <w:spacing w:after="0" w:line="240" w:lineRule="auto"/>
        <w:jc w:val="both"/>
        <w:rPr>
          <w:rFonts w:ascii="Calibri" w:hAnsi="Calibri" w:cs="Calibri"/>
          <w:sz w:val="18"/>
          <w:szCs w:val="18"/>
        </w:rPr>
      </w:pPr>
    </w:p>
    <w:p w:rsidR="00D014EA" w:rsidRPr="005E4DFD" w:rsidRDefault="00D014EA">
      <w:pPr>
        <w:pStyle w:val="ConsPlusNonformat"/>
        <w:rPr>
          <w:sz w:val="18"/>
          <w:szCs w:val="18"/>
        </w:rPr>
      </w:pPr>
      <w:r w:rsidRPr="005E4DFD">
        <w:rPr>
          <w:sz w:val="18"/>
          <w:szCs w:val="18"/>
        </w:rPr>
        <w:t>3.2. Сведения об иных родственниках ребенка 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lastRenderedPageBreak/>
        <w:t xml:space="preserve"> (фамилия, имя, отчество (при наличии) степень родства, место жительства)</w:t>
      </w:r>
    </w:p>
    <w:p w:rsidR="00D014EA" w:rsidRPr="005E4DFD" w:rsidRDefault="00D014EA">
      <w:pPr>
        <w:pStyle w:val="ConsPlusNonformat"/>
        <w:rPr>
          <w:sz w:val="18"/>
          <w:szCs w:val="18"/>
        </w:rPr>
      </w:pPr>
      <w:r w:rsidRPr="005E4DFD">
        <w:rPr>
          <w:sz w:val="18"/>
          <w:szCs w:val="18"/>
        </w:rPr>
        <w:t>3.3.   Отношения,   сложившиеся   между   членами   семьи,   их   характер</w:t>
      </w:r>
    </w:p>
    <w:p w:rsidR="00D014EA" w:rsidRPr="005E4DFD" w:rsidRDefault="00D014EA">
      <w:pPr>
        <w:pStyle w:val="ConsPlusNonformat"/>
        <w:rPr>
          <w:sz w:val="18"/>
          <w:szCs w:val="18"/>
        </w:rPr>
      </w:pPr>
      <w:r w:rsidRPr="005E4DFD">
        <w:rPr>
          <w:sz w:val="18"/>
          <w:szCs w:val="18"/>
        </w:rPr>
        <w:t>(особенности  общения  с  детьми,  детей  между  собой;  семейные ценности,</w:t>
      </w:r>
    </w:p>
    <w:p w:rsidR="00D014EA" w:rsidRPr="005E4DFD" w:rsidRDefault="00D014EA">
      <w:pPr>
        <w:pStyle w:val="ConsPlusNonformat"/>
        <w:rPr>
          <w:sz w:val="18"/>
          <w:szCs w:val="18"/>
        </w:rPr>
      </w:pPr>
      <w:r w:rsidRPr="005E4DFD">
        <w:rPr>
          <w:sz w:val="18"/>
          <w:szCs w:val="18"/>
        </w:rPr>
        <w:t>традиции, семейная история, уклад жизни семьи, распределение ролей в семье,</w:t>
      </w:r>
    </w:p>
    <w:p w:rsidR="00D014EA" w:rsidRPr="005E4DFD" w:rsidRDefault="00D014EA">
      <w:pPr>
        <w:pStyle w:val="ConsPlusNonformat"/>
        <w:rPr>
          <w:sz w:val="18"/>
          <w:szCs w:val="18"/>
        </w:rPr>
      </w:pPr>
      <w:r w:rsidRPr="005E4DFD">
        <w:rPr>
          <w:sz w:val="18"/>
          <w:szCs w:val="18"/>
        </w:rPr>
        <w:t>круг  общения  родителей;  социальные связи ребенка и его семьи с соседями,</w:t>
      </w:r>
    </w:p>
    <w:p w:rsidR="00D014EA" w:rsidRPr="005E4DFD" w:rsidRDefault="00D014EA">
      <w:pPr>
        <w:pStyle w:val="ConsPlusNonformat"/>
        <w:rPr>
          <w:sz w:val="18"/>
          <w:szCs w:val="18"/>
        </w:rPr>
      </w:pPr>
      <w:r w:rsidRPr="005E4DFD">
        <w:rPr>
          <w:sz w:val="18"/>
          <w:szCs w:val="18"/>
        </w:rPr>
        <w:t>знакомыми, контакты ребенка со сверстниками, педагогами, воспитателями) 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3.4.  Социальные  связи  ребенка  и  его   семьи  (с  соседями,  знакомыми,</w:t>
      </w:r>
    </w:p>
    <w:p w:rsidR="00D014EA" w:rsidRPr="005E4DFD" w:rsidRDefault="00D014EA">
      <w:pPr>
        <w:pStyle w:val="ConsPlusNonformat"/>
        <w:rPr>
          <w:sz w:val="18"/>
          <w:szCs w:val="18"/>
        </w:rPr>
      </w:pPr>
      <w:r w:rsidRPr="005E4DFD">
        <w:rPr>
          <w:sz w:val="18"/>
          <w:szCs w:val="18"/>
        </w:rPr>
        <w:t>контакты ребенка со сверстниками, педагогами, воспитателями и т.д.) 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3.5. Кто фактически осуществляет  уход  и  надзор  за  ребенком  (родители,</w:t>
      </w:r>
    </w:p>
    <w:p w:rsidR="00D014EA" w:rsidRPr="005E4DFD" w:rsidRDefault="00D014EA">
      <w:pPr>
        <w:pStyle w:val="ConsPlusNonformat"/>
        <w:rPr>
          <w:sz w:val="18"/>
          <w:szCs w:val="18"/>
        </w:rPr>
      </w:pPr>
      <w:r w:rsidRPr="005E4DFD">
        <w:rPr>
          <w:sz w:val="18"/>
          <w:szCs w:val="18"/>
        </w:rPr>
        <w:t>другие члены семьи, соседи, другие лица) 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p>
    <w:p w:rsidR="00D014EA" w:rsidRPr="005E4DFD" w:rsidRDefault="00D014EA">
      <w:pPr>
        <w:pStyle w:val="ConsPlusNonformat"/>
        <w:rPr>
          <w:sz w:val="18"/>
          <w:szCs w:val="18"/>
        </w:rPr>
      </w:pPr>
      <w:r w:rsidRPr="005E4DFD">
        <w:rPr>
          <w:sz w:val="18"/>
          <w:szCs w:val="18"/>
        </w:rPr>
        <w:t>4. Жилищно-бытовые и имущественные условия.</w:t>
      </w:r>
    </w:p>
    <w:p w:rsidR="00D014EA" w:rsidRPr="005E4DFD" w:rsidRDefault="00D014EA">
      <w:pPr>
        <w:pStyle w:val="ConsPlusNonformat"/>
        <w:rPr>
          <w:sz w:val="18"/>
          <w:szCs w:val="18"/>
        </w:rPr>
      </w:pPr>
      <w:r w:rsidRPr="005E4DFD">
        <w:rPr>
          <w:sz w:val="18"/>
          <w:szCs w:val="18"/>
        </w:rPr>
        <w:t>4.1. Жилая площадь, на которой проживает _________________________________,</w:t>
      </w:r>
    </w:p>
    <w:p w:rsidR="00D014EA" w:rsidRPr="005E4DFD" w:rsidRDefault="00D014EA">
      <w:pPr>
        <w:pStyle w:val="ConsPlusNonformat"/>
        <w:rPr>
          <w:sz w:val="18"/>
          <w:szCs w:val="18"/>
        </w:rPr>
      </w:pPr>
      <w:r w:rsidRPr="005E4DFD">
        <w:rPr>
          <w:sz w:val="18"/>
          <w:szCs w:val="18"/>
        </w:rPr>
        <w:t xml:space="preserve">                                            (фамилия, инициалы ребенка)</w:t>
      </w:r>
    </w:p>
    <w:p w:rsidR="00D014EA" w:rsidRPr="005E4DFD" w:rsidRDefault="00D014EA">
      <w:pPr>
        <w:pStyle w:val="ConsPlusNonformat"/>
        <w:rPr>
          <w:sz w:val="18"/>
          <w:szCs w:val="18"/>
        </w:rPr>
      </w:pPr>
      <w:r w:rsidRPr="005E4DFD">
        <w:rPr>
          <w:sz w:val="18"/>
          <w:szCs w:val="18"/>
        </w:rPr>
        <w:t>составляет _____ кв. м, состоит из ________________________________ комнат,</w:t>
      </w:r>
    </w:p>
    <w:p w:rsidR="00D014EA" w:rsidRPr="005E4DFD" w:rsidRDefault="00D014EA">
      <w:pPr>
        <w:pStyle w:val="ConsPlusNonformat"/>
        <w:rPr>
          <w:sz w:val="18"/>
          <w:szCs w:val="18"/>
        </w:rPr>
      </w:pPr>
      <w:r w:rsidRPr="005E4DFD">
        <w:rPr>
          <w:sz w:val="18"/>
          <w:szCs w:val="18"/>
        </w:rPr>
        <w:t>размер каждой комнаты: _________ кв. м, _______ кв. м, __________ кв. м. на</w:t>
      </w:r>
    </w:p>
    <w:p w:rsidR="00D014EA" w:rsidRPr="005E4DFD" w:rsidRDefault="00D014EA">
      <w:pPr>
        <w:pStyle w:val="ConsPlusNonformat"/>
        <w:rPr>
          <w:sz w:val="18"/>
          <w:szCs w:val="18"/>
        </w:rPr>
      </w:pPr>
      <w:r w:rsidRPr="005E4DFD">
        <w:rPr>
          <w:sz w:val="18"/>
          <w:szCs w:val="18"/>
        </w:rPr>
        <w:t>______ этаже в _____ этажном доме.</w:t>
      </w:r>
    </w:p>
    <w:p w:rsidR="00D014EA" w:rsidRPr="005E4DFD" w:rsidRDefault="00D014EA">
      <w:pPr>
        <w:pStyle w:val="ConsPlusNonformat"/>
        <w:rPr>
          <w:sz w:val="18"/>
          <w:szCs w:val="18"/>
        </w:rPr>
      </w:pPr>
      <w:r w:rsidRPr="005E4DFD">
        <w:rPr>
          <w:sz w:val="18"/>
          <w:szCs w:val="18"/>
        </w:rPr>
        <w:t>4.2. Собственником (нанимателем) жилой площади является 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 xml:space="preserve">          (фамилия, имя, отчество (при наличии), степень родства</w:t>
      </w:r>
    </w:p>
    <w:p w:rsidR="00D014EA" w:rsidRPr="005E4DFD" w:rsidRDefault="00D014EA">
      <w:pPr>
        <w:pStyle w:val="ConsPlusNonformat"/>
        <w:rPr>
          <w:sz w:val="18"/>
          <w:szCs w:val="18"/>
        </w:rPr>
      </w:pPr>
      <w:r w:rsidRPr="005E4DFD">
        <w:rPr>
          <w:sz w:val="18"/>
          <w:szCs w:val="18"/>
        </w:rPr>
        <w:t xml:space="preserve">                          по отношению к ребенку)</w:t>
      </w:r>
    </w:p>
    <w:p w:rsidR="00D014EA" w:rsidRPr="005E4DFD" w:rsidRDefault="00D014EA">
      <w:pPr>
        <w:pStyle w:val="ConsPlusNonformat"/>
        <w:rPr>
          <w:sz w:val="18"/>
          <w:szCs w:val="18"/>
        </w:rPr>
      </w:pPr>
      <w:r w:rsidRPr="005E4DFD">
        <w:rPr>
          <w:sz w:val="18"/>
          <w:szCs w:val="18"/>
        </w:rPr>
        <w:t>4.3.   Качество   дома   (кирпичный,   панельный,   деревянный  и  т.п.;  в</w:t>
      </w:r>
    </w:p>
    <w:p w:rsidR="00D014EA" w:rsidRPr="005E4DFD" w:rsidRDefault="00D014EA">
      <w:pPr>
        <w:pStyle w:val="ConsPlusNonformat"/>
        <w:rPr>
          <w:sz w:val="18"/>
          <w:szCs w:val="18"/>
        </w:rPr>
      </w:pPr>
      <w:r w:rsidRPr="005E4DFD">
        <w:rPr>
          <w:sz w:val="18"/>
          <w:szCs w:val="18"/>
        </w:rPr>
        <w:t>нормальном  состоянии, ветхий, аварийный; комнаты сухие, светлые, проходные</w:t>
      </w:r>
    </w:p>
    <w:p w:rsidR="00D014EA" w:rsidRPr="005E4DFD" w:rsidRDefault="00D014EA">
      <w:pPr>
        <w:pStyle w:val="ConsPlusNonformat"/>
        <w:rPr>
          <w:sz w:val="18"/>
          <w:szCs w:val="18"/>
        </w:rPr>
      </w:pPr>
      <w:r w:rsidRPr="005E4DFD">
        <w:rPr>
          <w:sz w:val="18"/>
          <w:szCs w:val="18"/>
        </w:rPr>
        <w:t>и прочее) 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4.4. Благоустройство дома и жилой площади (водопровод, канализация,   какое</w:t>
      </w:r>
    </w:p>
    <w:p w:rsidR="00D014EA" w:rsidRPr="005E4DFD" w:rsidRDefault="00D014EA">
      <w:pPr>
        <w:pStyle w:val="ConsPlusNonformat"/>
        <w:rPr>
          <w:sz w:val="18"/>
          <w:szCs w:val="18"/>
        </w:rPr>
      </w:pPr>
      <w:r w:rsidRPr="005E4DFD">
        <w:rPr>
          <w:sz w:val="18"/>
          <w:szCs w:val="18"/>
        </w:rPr>
        <w:t>отопление, газ, ванна, лифт, телефон и т.д.) 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4.5.   Санитарно-гигиеническое    состояние    жилой    площади   (хорошее,</w:t>
      </w:r>
    </w:p>
    <w:p w:rsidR="00D014EA" w:rsidRPr="005E4DFD" w:rsidRDefault="00D014EA">
      <w:pPr>
        <w:pStyle w:val="ConsPlusNonformat"/>
        <w:rPr>
          <w:sz w:val="18"/>
          <w:szCs w:val="18"/>
        </w:rPr>
      </w:pPr>
      <w:r w:rsidRPr="005E4DFD">
        <w:rPr>
          <w:sz w:val="18"/>
          <w:szCs w:val="18"/>
        </w:rPr>
        <w:t>удовлетворительное, неудовлетворительное) 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4.6.   Жилищно-бытовые  условия   ребенка   (наличие   отдельной   комнаты,</w:t>
      </w:r>
    </w:p>
    <w:p w:rsidR="00D014EA" w:rsidRPr="005E4DFD" w:rsidRDefault="00D014EA">
      <w:pPr>
        <w:pStyle w:val="ConsPlusNonformat"/>
        <w:rPr>
          <w:sz w:val="18"/>
          <w:szCs w:val="18"/>
        </w:rPr>
      </w:pPr>
      <w:r w:rsidRPr="005E4DFD">
        <w:rPr>
          <w:sz w:val="18"/>
          <w:szCs w:val="18"/>
        </w:rPr>
        <w:t>уголка, места для сна, игр, занятий, игрушек, книг и т.д.) 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4.7.   Структура  доходов  семьи   (основные   источники   дохода   (доходы</w:t>
      </w:r>
    </w:p>
    <w:p w:rsidR="00D014EA" w:rsidRPr="005E4DFD" w:rsidRDefault="00D014EA">
      <w:pPr>
        <w:pStyle w:val="ConsPlusNonformat"/>
        <w:rPr>
          <w:sz w:val="18"/>
          <w:szCs w:val="18"/>
        </w:rPr>
      </w:pPr>
      <w:r w:rsidRPr="005E4DFD">
        <w:rPr>
          <w:sz w:val="18"/>
          <w:szCs w:val="18"/>
        </w:rPr>
        <w:t>родителей  и  иных членов семьи, алименты, пенсии, пособия, иные социальные</w:t>
      </w:r>
    </w:p>
    <w:p w:rsidR="00D014EA" w:rsidRPr="005E4DFD" w:rsidRDefault="00D014EA">
      <w:pPr>
        <w:pStyle w:val="ConsPlusNonformat"/>
        <w:rPr>
          <w:sz w:val="18"/>
          <w:szCs w:val="18"/>
        </w:rPr>
      </w:pPr>
      <w:r w:rsidRPr="005E4DFD">
        <w:rPr>
          <w:sz w:val="18"/>
          <w:szCs w:val="18"/>
        </w:rPr>
        <w:t>выплаты); среднемесячный и среднедушевой доход семьи) 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4.8. Сведения об имуществе и имущественных правах ребенка 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4.9.  Достаточность доходов семьи  для  обеспечения  основных  потребностей</w:t>
      </w:r>
    </w:p>
    <w:p w:rsidR="00D014EA" w:rsidRPr="005E4DFD" w:rsidRDefault="00D014EA">
      <w:pPr>
        <w:pStyle w:val="ConsPlusNonformat"/>
        <w:rPr>
          <w:sz w:val="18"/>
          <w:szCs w:val="18"/>
        </w:rPr>
      </w:pPr>
      <w:r w:rsidRPr="005E4DFD">
        <w:rPr>
          <w:sz w:val="18"/>
          <w:szCs w:val="18"/>
        </w:rPr>
        <w:t>ребенка  (продукты  питания,  одежда  и  обувь,  медицинское  обслуживание,</w:t>
      </w:r>
    </w:p>
    <w:p w:rsidR="00D014EA" w:rsidRPr="005E4DFD" w:rsidRDefault="00D014EA">
      <w:pPr>
        <w:pStyle w:val="ConsPlusNonformat"/>
        <w:rPr>
          <w:sz w:val="18"/>
          <w:szCs w:val="18"/>
        </w:rPr>
      </w:pPr>
      <w:r w:rsidRPr="005E4DFD">
        <w:rPr>
          <w:sz w:val="18"/>
          <w:szCs w:val="18"/>
        </w:rPr>
        <w:t>игрушки и игры, печатная и  аудиовизуальная продукция, школьно-письменные и</w:t>
      </w:r>
    </w:p>
    <w:p w:rsidR="00D014EA" w:rsidRPr="005E4DFD" w:rsidRDefault="00D014EA">
      <w:pPr>
        <w:pStyle w:val="ConsPlusNonformat"/>
        <w:rPr>
          <w:sz w:val="18"/>
          <w:szCs w:val="18"/>
        </w:rPr>
      </w:pPr>
      <w:r w:rsidRPr="005E4DFD">
        <w:rPr>
          <w:sz w:val="18"/>
          <w:szCs w:val="18"/>
        </w:rPr>
        <w:t>канцелярские принадлежности и пр.) 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p>
    <w:p w:rsidR="00D014EA" w:rsidRPr="005E4DFD" w:rsidRDefault="00D014EA">
      <w:pPr>
        <w:pStyle w:val="ConsPlusNonformat"/>
        <w:rPr>
          <w:sz w:val="18"/>
          <w:szCs w:val="18"/>
        </w:rPr>
      </w:pPr>
      <w:r w:rsidRPr="005E4DFD">
        <w:rPr>
          <w:sz w:val="18"/>
          <w:szCs w:val="18"/>
        </w:rPr>
        <w:t>5.  Результаты  беседы  с  ребенком  о  его  отношении  и  привязанности  к</w:t>
      </w:r>
    </w:p>
    <w:p w:rsidR="00D014EA" w:rsidRPr="005E4DFD" w:rsidRDefault="00D014EA">
      <w:pPr>
        <w:pStyle w:val="ConsPlusNonformat"/>
        <w:rPr>
          <w:sz w:val="18"/>
          <w:szCs w:val="18"/>
        </w:rPr>
      </w:pPr>
      <w:r w:rsidRPr="005E4DFD">
        <w:rPr>
          <w:sz w:val="18"/>
          <w:szCs w:val="18"/>
        </w:rPr>
        <w:t>каждому из родителей и другим членам семьи 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p>
    <w:p w:rsidR="00D014EA" w:rsidRPr="005E4DFD" w:rsidRDefault="00D014EA">
      <w:pPr>
        <w:pStyle w:val="ConsPlusNonformat"/>
        <w:rPr>
          <w:sz w:val="18"/>
          <w:szCs w:val="18"/>
        </w:rPr>
      </w:pPr>
      <w:r w:rsidRPr="005E4DFD">
        <w:rPr>
          <w:sz w:val="18"/>
          <w:szCs w:val="18"/>
        </w:rPr>
        <w:t>6.  Результаты  опроса  лиц,   располагающих   данными  о  взаимоотношениях</w:t>
      </w:r>
    </w:p>
    <w:p w:rsidR="00D014EA" w:rsidRPr="005E4DFD" w:rsidRDefault="00D014EA">
      <w:pPr>
        <w:pStyle w:val="ConsPlusNonformat"/>
        <w:rPr>
          <w:sz w:val="18"/>
          <w:szCs w:val="18"/>
        </w:rPr>
      </w:pPr>
      <w:r w:rsidRPr="005E4DFD">
        <w:rPr>
          <w:sz w:val="18"/>
          <w:szCs w:val="18"/>
        </w:rPr>
        <w:t>родителей с ребенком, их поведении в быту и т.д. 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p>
    <w:p w:rsidR="00D014EA" w:rsidRPr="005E4DFD" w:rsidRDefault="00D014EA">
      <w:pPr>
        <w:pStyle w:val="ConsPlusNonformat"/>
        <w:rPr>
          <w:sz w:val="18"/>
          <w:szCs w:val="18"/>
        </w:rPr>
      </w:pPr>
      <w:r w:rsidRPr="005E4DFD">
        <w:rPr>
          <w:sz w:val="18"/>
          <w:szCs w:val="18"/>
        </w:rPr>
        <w:t>7.  Условия,  представляющие  угрозу  жизни   или   здоровью  ребенка  либо</w:t>
      </w:r>
    </w:p>
    <w:p w:rsidR="00D014EA" w:rsidRPr="005E4DFD" w:rsidRDefault="00D014EA">
      <w:pPr>
        <w:pStyle w:val="ConsPlusNonformat"/>
        <w:rPr>
          <w:sz w:val="18"/>
          <w:szCs w:val="18"/>
        </w:rPr>
      </w:pPr>
      <w:r w:rsidRPr="005E4DFD">
        <w:rPr>
          <w:sz w:val="18"/>
          <w:szCs w:val="18"/>
        </w:rPr>
        <w:lastRenderedPageBreak/>
        <w:t>препятствующие его нормальному воспитанию и развитию 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 xml:space="preserve">                           (имеются/отсутствуют)</w:t>
      </w:r>
    </w:p>
    <w:p w:rsidR="00D014EA" w:rsidRPr="005E4DFD" w:rsidRDefault="00D014EA">
      <w:pPr>
        <w:pStyle w:val="ConsPlusNonformat"/>
        <w:rPr>
          <w:sz w:val="18"/>
          <w:szCs w:val="18"/>
        </w:rPr>
      </w:pPr>
      <w:r w:rsidRPr="005E4DFD">
        <w:rPr>
          <w:sz w:val="18"/>
          <w:szCs w:val="18"/>
        </w:rPr>
        <w:t>7.1. _____________________________________________________________________;</w:t>
      </w:r>
    </w:p>
    <w:p w:rsidR="00D014EA" w:rsidRPr="005E4DFD" w:rsidRDefault="00D014EA">
      <w:pPr>
        <w:pStyle w:val="ConsPlusNonformat"/>
        <w:rPr>
          <w:sz w:val="18"/>
          <w:szCs w:val="18"/>
        </w:rPr>
      </w:pPr>
      <w:r w:rsidRPr="005E4DFD">
        <w:rPr>
          <w:sz w:val="18"/>
          <w:szCs w:val="18"/>
        </w:rPr>
        <w:t>7.2. _____________________________________________________________________;</w:t>
      </w:r>
    </w:p>
    <w:p w:rsidR="00D014EA" w:rsidRPr="005E4DFD" w:rsidRDefault="00D014EA">
      <w:pPr>
        <w:pStyle w:val="ConsPlusNonformat"/>
        <w:rPr>
          <w:sz w:val="18"/>
          <w:szCs w:val="18"/>
        </w:rPr>
      </w:pPr>
      <w:r w:rsidRPr="005E4DFD">
        <w:rPr>
          <w:sz w:val="18"/>
          <w:szCs w:val="18"/>
        </w:rPr>
        <w:t>7.3. _______________________________________________________________ и т.д.</w:t>
      </w:r>
    </w:p>
    <w:p w:rsidR="00D014EA" w:rsidRPr="005E4DFD" w:rsidRDefault="00D014EA">
      <w:pPr>
        <w:pStyle w:val="ConsPlusNonformat"/>
        <w:rPr>
          <w:sz w:val="18"/>
          <w:szCs w:val="18"/>
        </w:rPr>
      </w:pPr>
    </w:p>
    <w:p w:rsidR="00D014EA" w:rsidRPr="005E4DFD" w:rsidRDefault="00D014EA">
      <w:pPr>
        <w:pStyle w:val="ConsPlusNonformat"/>
        <w:rPr>
          <w:sz w:val="18"/>
          <w:szCs w:val="18"/>
        </w:rPr>
      </w:pPr>
      <w:r w:rsidRPr="005E4DFD">
        <w:rPr>
          <w:sz w:val="18"/>
          <w:szCs w:val="18"/>
        </w:rPr>
        <w:t>8. Обстоятельства, свидетельствующие об отсутствии родительского  попечения</w:t>
      </w:r>
    </w:p>
    <w:p w:rsidR="00D014EA" w:rsidRPr="005E4DFD" w:rsidRDefault="00D014EA">
      <w:pPr>
        <w:pStyle w:val="ConsPlusNonformat"/>
        <w:rPr>
          <w:sz w:val="18"/>
          <w:szCs w:val="18"/>
        </w:rPr>
      </w:pPr>
      <w:r w:rsidRPr="005E4DFD">
        <w:rPr>
          <w:sz w:val="18"/>
          <w:szCs w:val="18"/>
        </w:rPr>
        <w:t>над ребенком _____________________________________________________________:</w:t>
      </w:r>
    </w:p>
    <w:p w:rsidR="00D014EA" w:rsidRPr="005E4DFD" w:rsidRDefault="00D014EA">
      <w:pPr>
        <w:pStyle w:val="ConsPlusNonformat"/>
        <w:rPr>
          <w:sz w:val="18"/>
          <w:szCs w:val="18"/>
        </w:rPr>
      </w:pPr>
      <w:r w:rsidRPr="005E4DFD">
        <w:rPr>
          <w:sz w:val="18"/>
          <w:szCs w:val="18"/>
        </w:rPr>
        <w:t xml:space="preserve">                              (имеются/отсутствуют)</w:t>
      </w:r>
    </w:p>
    <w:p w:rsidR="00D014EA" w:rsidRPr="005E4DFD" w:rsidRDefault="00D014EA">
      <w:pPr>
        <w:pStyle w:val="ConsPlusNonformat"/>
        <w:rPr>
          <w:sz w:val="18"/>
          <w:szCs w:val="18"/>
        </w:rPr>
      </w:pPr>
      <w:r w:rsidRPr="005E4DFD">
        <w:rPr>
          <w:sz w:val="18"/>
          <w:szCs w:val="18"/>
        </w:rPr>
        <w:t>8.1. _____________________________________________________________________;</w:t>
      </w:r>
    </w:p>
    <w:p w:rsidR="00D014EA" w:rsidRPr="005E4DFD" w:rsidRDefault="00D014EA">
      <w:pPr>
        <w:pStyle w:val="ConsPlusNonformat"/>
        <w:rPr>
          <w:sz w:val="18"/>
          <w:szCs w:val="18"/>
        </w:rPr>
      </w:pPr>
      <w:r w:rsidRPr="005E4DFD">
        <w:rPr>
          <w:sz w:val="18"/>
          <w:szCs w:val="18"/>
        </w:rPr>
        <w:t>8.2. _____________________________________________________________________;</w:t>
      </w:r>
    </w:p>
    <w:p w:rsidR="00D014EA" w:rsidRPr="005E4DFD" w:rsidRDefault="00D014EA">
      <w:pPr>
        <w:pStyle w:val="ConsPlusNonformat"/>
        <w:rPr>
          <w:sz w:val="18"/>
          <w:szCs w:val="18"/>
        </w:rPr>
      </w:pPr>
      <w:r w:rsidRPr="005E4DFD">
        <w:rPr>
          <w:sz w:val="18"/>
          <w:szCs w:val="18"/>
        </w:rPr>
        <w:t>8.3. _______________________________________________________________ и т.д.</w:t>
      </w:r>
    </w:p>
    <w:p w:rsidR="00D014EA" w:rsidRPr="005E4DFD" w:rsidRDefault="00D014EA">
      <w:pPr>
        <w:pStyle w:val="ConsPlusNonformat"/>
        <w:rPr>
          <w:sz w:val="18"/>
          <w:szCs w:val="18"/>
        </w:rPr>
      </w:pPr>
    </w:p>
    <w:p w:rsidR="00D014EA" w:rsidRPr="005E4DFD" w:rsidRDefault="00D014EA">
      <w:pPr>
        <w:pStyle w:val="ConsPlusNonformat"/>
        <w:rPr>
          <w:sz w:val="18"/>
          <w:szCs w:val="18"/>
        </w:rPr>
      </w:pPr>
      <w:r w:rsidRPr="005E4DFD">
        <w:rPr>
          <w:sz w:val="18"/>
          <w:szCs w:val="18"/>
        </w:rPr>
        <w:t>9. Дополнительные данные обследования 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p>
    <w:p w:rsidR="00D014EA" w:rsidRPr="005E4DFD" w:rsidRDefault="00D014EA">
      <w:pPr>
        <w:pStyle w:val="ConsPlusNonformat"/>
        <w:rPr>
          <w:sz w:val="18"/>
          <w:szCs w:val="18"/>
        </w:rPr>
      </w:pPr>
      <w:r w:rsidRPr="005E4DFD">
        <w:rPr>
          <w:sz w:val="18"/>
          <w:szCs w:val="18"/>
        </w:rPr>
        <w:t>10. Выводы.</w:t>
      </w:r>
    </w:p>
    <w:p w:rsidR="00D014EA" w:rsidRPr="005E4DFD" w:rsidRDefault="00D014EA">
      <w:pPr>
        <w:pStyle w:val="ConsPlusNonformat"/>
        <w:rPr>
          <w:sz w:val="18"/>
          <w:szCs w:val="18"/>
        </w:rPr>
      </w:pPr>
      <w:r w:rsidRPr="005E4DFD">
        <w:rPr>
          <w:sz w:val="18"/>
          <w:szCs w:val="18"/>
        </w:rPr>
        <w:t>10.1. Угроза жизни, здоровью, нормальному воспитанию и развитию ребенка 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 xml:space="preserve">                       (фамилия, инициалы ребенка)</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 xml:space="preserve">               (отсутствует; имеется со стороны родителей,</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 xml:space="preserve">              одного из них, со стороны других членов семьи)</w:t>
      </w:r>
    </w:p>
    <w:p w:rsidR="00D014EA" w:rsidRPr="005E4DFD" w:rsidRDefault="00D014EA">
      <w:pPr>
        <w:pStyle w:val="ConsPlusNonformat"/>
        <w:rPr>
          <w:sz w:val="18"/>
          <w:szCs w:val="18"/>
        </w:rPr>
      </w:pPr>
      <w:r w:rsidRPr="005E4DFD">
        <w:rPr>
          <w:sz w:val="18"/>
          <w:szCs w:val="18"/>
        </w:rPr>
        <w:t>10.2. Родительское попечение над ребенком _________________________________</w:t>
      </w:r>
    </w:p>
    <w:p w:rsidR="00D014EA" w:rsidRPr="005E4DFD" w:rsidRDefault="00D014EA">
      <w:pPr>
        <w:pStyle w:val="ConsPlusNonformat"/>
        <w:rPr>
          <w:sz w:val="18"/>
          <w:szCs w:val="18"/>
        </w:rPr>
      </w:pPr>
      <w:r w:rsidRPr="005E4DFD">
        <w:rPr>
          <w:sz w:val="18"/>
          <w:szCs w:val="18"/>
        </w:rPr>
        <w:t xml:space="preserve">                                             (фамилия, инициалы ребенка)</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 xml:space="preserve"> (имеется/отсутствует со стороны обоих родителей (единственного родителя))</w:t>
      </w:r>
    </w:p>
    <w:p w:rsidR="00D014EA" w:rsidRPr="005E4DFD" w:rsidRDefault="00D014EA">
      <w:pPr>
        <w:pStyle w:val="ConsPlusNonformat"/>
        <w:rPr>
          <w:sz w:val="18"/>
          <w:szCs w:val="18"/>
        </w:rPr>
      </w:pPr>
      <w:r w:rsidRPr="005E4DFD">
        <w:rPr>
          <w:sz w:val="18"/>
          <w:szCs w:val="18"/>
        </w:rPr>
        <w:t>10.3.  Помощь,  в  которой   нуждается   ребенок   (социальная,   правовая,</w:t>
      </w:r>
    </w:p>
    <w:p w:rsidR="00D014EA" w:rsidRPr="005E4DFD" w:rsidRDefault="00D014EA">
      <w:pPr>
        <w:pStyle w:val="ConsPlusNonformat"/>
        <w:rPr>
          <w:sz w:val="18"/>
          <w:szCs w:val="18"/>
        </w:rPr>
      </w:pPr>
      <w:r w:rsidRPr="005E4DFD">
        <w:rPr>
          <w:sz w:val="18"/>
          <w:szCs w:val="18"/>
        </w:rPr>
        <w:t>психолого-педагогическая, медицинская, материальная и т.д.) 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10.4.   Помощь,   в  которой   нуждается   семья   (социальная,   правовая,</w:t>
      </w:r>
    </w:p>
    <w:p w:rsidR="00D014EA" w:rsidRPr="005E4DFD" w:rsidRDefault="00D014EA">
      <w:pPr>
        <w:pStyle w:val="ConsPlusNonformat"/>
        <w:rPr>
          <w:sz w:val="18"/>
          <w:szCs w:val="18"/>
        </w:rPr>
      </w:pPr>
      <w:r w:rsidRPr="005E4DFD">
        <w:rPr>
          <w:sz w:val="18"/>
          <w:szCs w:val="18"/>
        </w:rPr>
        <w:t>психологическая, медицинская, материальная и т.д.) 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r w:rsidRPr="005E4DFD">
        <w:rPr>
          <w:sz w:val="18"/>
          <w:szCs w:val="18"/>
        </w:rPr>
        <w:t>10.5. Рекомендуемые формы защиты  прав  ребенка  (оказание  консультативной</w:t>
      </w:r>
    </w:p>
    <w:p w:rsidR="00D014EA" w:rsidRPr="005E4DFD" w:rsidRDefault="00D014EA">
      <w:pPr>
        <w:pStyle w:val="ConsPlusNonformat"/>
        <w:rPr>
          <w:sz w:val="18"/>
          <w:szCs w:val="18"/>
        </w:rPr>
      </w:pPr>
      <w:r w:rsidRPr="005E4DFD">
        <w:rPr>
          <w:sz w:val="18"/>
          <w:szCs w:val="18"/>
        </w:rPr>
        <w:t>и  иной  помощи  с  указанием  органов  и  организаций, оказывающих помощь;</w:t>
      </w:r>
    </w:p>
    <w:p w:rsidR="00D014EA" w:rsidRPr="005E4DFD" w:rsidRDefault="00D014EA">
      <w:pPr>
        <w:pStyle w:val="ConsPlusNonformat"/>
        <w:rPr>
          <w:sz w:val="18"/>
          <w:szCs w:val="18"/>
        </w:rPr>
      </w:pPr>
      <w:r w:rsidRPr="005E4DFD">
        <w:rPr>
          <w:sz w:val="18"/>
          <w:szCs w:val="18"/>
        </w:rPr>
        <w:t>отобрание  в  порядке,  установленном семейным законодательством; временное</w:t>
      </w:r>
    </w:p>
    <w:p w:rsidR="00D014EA" w:rsidRPr="005E4DFD" w:rsidRDefault="00D014EA">
      <w:pPr>
        <w:pStyle w:val="ConsPlusNonformat"/>
        <w:rPr>
          <w:sz w:val="18"/>
          <w:szCs w:val="18"/>
        </w:rPr>
      </w:pPr>
      <w:r w:rsidRPr="005E4DFD">
        <w:rPr>
          <w:sz w:val="18"/>
          <w:szCs w:val="18"/>
        </w:rPr>
        <w:t>помещение   в   организацию   (образовательную,   медицинскую,  оказывающую</w:t>
      </w:r>
    </w:p>
    <w:p w:rsidR="00D014EA" w:rsidRPr="005E4DFD" w:rsidRDefault="00D014EA">
      <w:pPr>
        <w:pStyle w:val="ConsPlusNonformat"/>
        <w:rPr>
          <w:sz w:val="18"/>
          <w:szCs w:val="18"/>
        </w:rPr>
      </w:pPr>
      <w:r w:rsidRPr="005E4DFD">
        <w:rPr>
          <w:sz w:val="18"/>
          <w:szCs w:val="18"/>
        </w:rPr>
        <w:t>социальные  услуги,  для  детей-сирот  и  детей,  оставшихся  без попечения</w:t>
      </w:r>
    </w:p>
    <w:p w:rsidR="00D014EA" w:rsidRPr="005E4DFD" w:rsidRDefault="00D014EA">
      <w:pPr>
        <w:pStyle w:val="ConsPlusNonformat"/>
        <w:rPr>
          <w:sz w:val="18"/>
          <w:szCs w:val="18"/>
        </w:rPr>
      </w:pPr>
      <w:r w:rsidRPr="005E4DFD">
        <w:rPr>
          <w:sz w:val="18"/>
          <w:szCs w:val="18"/>
        </w:rPr>
        <w:t>родителей и т.д.) 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w:t>
      </w:r>
    </w:p>
    <w:p w:rsidR="00D014EA" w:rsidRPr="005E4DFD" w:rsidRDefault="00D014EA">
      <w:pPr>
        <w:pStyle w:val="ConsPlusNonformat"/>
        <w:rPr>
          <w:sz w:val="18"/>
          <w:szCs w:val="18"/>
        </w:rPr>
      </w:pPr>
    </w:p>
    <w:p w:rsidR="00D014EA" w:rsidRPr="005E4DFD" w:rsidRDefault="00D014EA">
      <w:pPr>
        <w:pStyle w:val="ConsPlusNonformat"/>
        <w:rPr>
          <w:sz w:val="18"/>
          <w:szCs w:val="18"/>
        </w:rPr>
      </w:pPr>
      <w:r w:rsidRPr="005E4DFD">
        <w:rPr>
          <w:sz w:val="18"/>
          <w:szCs w:val="18"/>
        </w:rPr>
        <w:t>Подпись лица, проводившего обследование ___________________________________</w:t>
      </w:r>
    </w:p>
    <w:p w:rsidR="00D014EA" w:rsidRPr="005E4DFD" w:rsidRDefault="00D014EA">
      <w:pPr>
        <w:pStyle w:val="ConsPlusNonformat"/>
        <w:rPr>
          <w:sz w:val="18"/>
          <w:szCs w:val="18"/>
        </w:rPr>
      </w:pPr>
    </w:p>
    <w:p w:rsidR="00D014EA" w:rsidRPr="005E4DFD" w:rsidRDefault="00D014EA">
      <w:pPr>
        <w:pStyle w:val="ConsPlusNonformat"/>
        <w:rPr>
          <w:sz w:val="18"/>
          <w:szCs w:val="18"/>
        </w:rPr>
      </w:pPr>
      <w:r w:rsidRPr="005E4DFD">
        <w:rPr>
          <w:sz w:val="18"/>
          <w:szCs w:val="18"/>
        </w:rPr>
        <w:t>Утверждаю</w:t>
      </w:r>
    </w:p>
    <w:p w:rsidR="00D014EA" w:rsidRPr="005E4DFD" w:rsidRDefault="00D014EA">
      <w:pPr>
        <w:pStyle w:val="ConsPlusNonformat"/>
        <w:rPr>
          <w:sz w:val="18"/>
          <w:szCs w:val="18"/>
        </w:rPr>
      </w:pPr>
      <w:r w:rsidRPr="005E4DFD">
        <w:rPr>
          <w:sz w:val="18"/>
          <w:szCs w:val="18"/>
        </w:rPr>
        <w:t>______________________________    _________________    ____________________</w:t>
      </w:r>
    </w:p>
    <w:p w:rsidR="00D014EA" w:rsidRPr="005E4DFD" w:rsidRDefault="00D014EA">
      <w:pPr>
        <w:pStyle w:val="ConsPlusNonformat"/>
        <w:rPr>
          <w:sz w:val="18"/>
          <w:szCs w:val="18"/>
        </w:rPr>
      </w:pPr>
      <w:r w:rsidRPr="005E4DFD">
        <w:rPr>
          <w:sz w:val="18"/>
          <w:szCs w:val="18"/>
        </w:rPr>
        <w:t xml:space="preserve"> (руководитель органа опеки и         (подпись)             (Ф.И.О.)</w:t>
      </w:r>
    </w:p>
    <w:p w:rsidR="00D014EA" w:rsidRPr="005E4DFD" w:rsidRDefault="00D014EA">
      <w:pPr>
        <w:pStyle w:val="ConsPlusNonformat"/>
        <w:rPr>
          <w:sz w:val="18"/>
          <w:szCs w:val="18"/>
        </w:rPr>
      </w:pPr>
      <w:r w:rsidRPr="005E4DFD">
        <w:rPr>
          <w:sz w:val="18"/>
          <w:szCs w:val="18"/>
        </w:rPr>
        <w:t xml:space="preserve">      попечительства или</w:t>
      </w:r>
    </w:p>
    <w:p w:rsidR="00D014EA" w:rsidRPr="005E4DFD" w:rsidRDefault="00D014EA">
      <w:pPr>
        <w:pStyle w:val="ConsPlusNonformat"/>
        <w:rPr>
          <w:sz w:val="18"/>
          <w:szCs w:val="18"/>
        </w:rPr>
      </w:pPr>
      <w:r w:rsidRPr="005E4DFD">
        <w:rPr>
          <w:sz w:val="18"/>
          <w:szCs w:val="18"/>
        </w:rPr>
        <w:t xml:space="preserve">  организации, проводившей</w:t>
      </w:r>
    </w:p>
    <w:p w:rsidR="00D014EA" w:rsidRPr="005E4DFD" w:rsidRDefault="00D014EA">
      <w:pPr>
        <w:pStyle w:val="ConsPlusNonformat"/>
        <w:rPr>
          <w:sz w:val="18"/>
          <w:szCs w:val="18"/>
        </w:rPr>
      </w:pPr>
      <w:r w:rsidRPr="005E4DFD">
        <w:rPr>
          <w:sz w:val="18"/>
          <w:szCs w:val="18"/>
        </w:rPr>
        <w:t xml:space="preserve">        обследование)</w:t>
      </w:r>
    </w:p>
    <w:p w:rsidR="00D014EA" w:rsidRPr="005E4DFD" w:rsidRDefault="00D014EA">
      <w:pPr>
        <w:pStyle w:val="ConsPlusNonformat"/>
        <w:rPr>
          <w:sz w:val="18"/>
          <w:szCs w:val="18"/>
        </w:rPr>
      </w:pPr>
    </w:p>
    <w:p w:rsidR="00D014EA" w:rsidRPr="005E4DFD" w:rsidRDefault="00D014EA">
      <w:pPr>
        <w:pStyle w:val="ConsPlusNonformat"/>
        <w:rPr>
          <w:sz w:val="18"/>
          <w:szCs w:val="18"/>
        </w:rPr>
      </w:pPr>
      <w:r w:rsidRPr="005E4DFD">
        <w:rPr>
          <w:sz w:val="18"/>
          <w:szCs w:val="18"/>
        </w:rPr>
        <w:t xml:space="preserve">                                                                       М.П.</w:t>
      </w:r>
    </w:p>
    <w:p w:rsidR="00D014EA" w:rsidRDefault="00D014EA">
      <w:pPr>
        <w:widowControl w:val="0"/>
        <w:autoSpaceDE w:val="0"/>
        <w:autoSpaceDN w:val="0"/>
        <w:adjustRightInd w:val="0"/>
        <w:spacing w:after="0" w:line="240" w:lineRule="auto"/>
        <w:jc w:val="both"/>
        <w:rPr>
          <w:rFonts w:ascii="Calibri" w:hAnsi="Calibri" w:cs="Calibri"/>
        </w:rPr>
      </w:pPr>
    </w:p>
    <w:p w:rsidR="005E4DFD" w:rsidRDefault="005E4DFD">
      <w:pPr>
        <w:widowControl w:val="0"/>
        <w:autoSpaceDE w:val="0"/>
        <w:autoSpaceDN w:val="0"/>
        <w:adjustRightInd w:val="0"/>
        <w:spacing w:after="0" w:line="240" w:lineRule="auto"/>
        <w:jc w:val="both"/>
        <w:rPr>
          <w:rFonts w:ascii="Calibri" w:hAnsi="Calibri" w:cs="Calibri"/>
        </w:rPr>
      </w:pPr>
    </w:p>
    <w:p w:rsidR="005E4DFD" w:rsidRDefault="005E4DFD">
      <w:pPr>
        <w:widowControl w:val="0"/>
        <w:autoSpaceDE w:val="0"/>
        <w:autoSpaceDN w:val="0"/>
        <w:adjustRightInd w:val="0"/>
        <w:spacing w:after="0" w:line="240" w:lineRule="auto"/>
        <w:jc w:val="both"/>
        <w:rPr>
          <w:rFonts w:ascii="Calibri" w:hAnsi="Calibri" w:cs="Calibri"/>
        </w:rPr>
      </w:pPr>
    </w:p>
    <w:p w:rsidR="005E4DFD" w:rsidRDefault="005E4DFD">
      <w:pPr>
        <w:widowControl w:val="0"/>
        <w:autoSpaceDE w:val="0"/>
        <w:autoSpaceDN w:val="0"/>
        <w:adjustRightInd w:val="0"/>
        <w:spacing w:after="0" w:line="240" w:lineRule="auto"/>
        <w:jc w:val="both"/>
        <w:rPr>
          <w:rFonts w:ascii="Calibri" w:hAnsi="Calibri" w:cs="Calibri"/>
        </w:rPr>
      </w:pPr>
    </w:p>
    <w:p w:rsidR="005E4DFD" w:rsidRDefault="005E4DFD">
      <w:pPr>
        <w:widowControl w:val="0"/>
        <w:autoSpaceDE w:val="0"/>
        <w:autoSpaceDN w:val="0"/>
        <w:adjustRightInd w:val="0"/>
        <w:spacing w:after="0" w:line="240" w:lineRule="auto"/>
        <w:jc w:val="both"/>
        <w:rPr>
          <w:rFonts w:ascii="Calibri" w:hAnsi="Calibri" w:cs="Calibri"/>
        </w:rPr>
      </w:pPr>
    </w:p>
    <w:p w:rsidR="005E4DFD" w:rsidRDefault="005E4DFD">
      <w:pPr>
        <w:widowControl w:val="0"/>
        <w:autoSpaceDE w:val="0"/>
        <w:autoSpaceDN w:val="0"/>
        <w:adjustRightInd w:val="0"/>
        <w:spacing w:after="0" w:line="240" w:lineRule="auto"/>
        <w:jc w:val="both"/>
        <w:rPr>
          <w:rFonts w:ascii="Calibri" w:hAnsi="Calibri" w:cs="Calibri"/>
        </w:rPr>
      </w:pPr>
    </w:p>
    <w:p w:rsidR="00D014EA" w:rsidRDefault="00D014EA">
      <w:pPr>
        <w:widowControl w:val="0"/>
        <w:autoSpaceDE w:val="0"/>
        <w:autoSpaceDN w:val="0"/>
        <w:adjustRightInd w:val="0"/>
        <w:spacing w:after="0" w:line="240" w:lineRule="auto"/>
        <w:jc w:val="both"/>
        <w:rPr>
          <w:rFonts w:ascii="Calibri" w:hAnsi="Calibri" w:cs="Calibri"/>
        </w:rPr>
      </w:pPr>
    </w:p>
    <w:p w:rsidR="00D014EA" w:rsidRDefault="00D014EA">
      <w:pPr>
        <w:widowControl w:val="0"/>
        <w:autoSpaceDE w:val="0"/>
        <w:autoSpaceDN w:val="0"/>
        <w:adjustRightInd w:val="0"/>
        <w:spacing w:after="0" w:line="240" w:lineRule="auto"/>
        <w:jc w:val="both"/>
        <w:rPr>
          <w:rFonts w:ascii="Calibri" w:hAnsi="Calibri" w:cs="Calibri"/>
        </w:rPr>
      </w:pPr>
    </w:p>
    <w:p w:rsidR="00D014EA" w:rsidRDefault="00D014EA">
      <w:pPr>
        <w:widowControl w:val="0"/>
        <w:autoSpaceDE w:val="0"/>
        <w:autoSpaceDN w:val="0"/>
        <w:adjustRightInd w:val="0"/>
        <w:spacing w:after="0" w:line="240" w:lineRule="auto"/>
        <w:jc w:val="both"/>
        <w:rPr>
          <w:rFonts w:ascii="Calibri" w:hAnsi="Calibri" w:cs="Calibri"/>
        </w:rPr>
      </w:pPr>
    </w:p>
    <w:p w:rsidR="00D014EA" w:rsidRDefault="00D014EA">
      <w:pPr>
        <w:widowControl w:val="0"/>
        <w:autoSpaceDE w:val="0"/>
        <w:autoSpaceDN w:val="0"/>
        <w:adjustRightInd w:val="0"/>
        <w:spacing w:after="0" w:line="240" w:lineRule="auto"/>
        <w:jc w:val="both"/>
        <w:rPr>
          <w:rFonts w:ascii="Calibri" w:hAnsi="Calibri" w:cs="Calibri"/>
        </w:rPr>
      </w:pPr>
    </w:p>
    <w:p w:rsidR="00D014EA" w:rsidRPr="005E4DFD" w:rsidRDefault="00D014EA">
      <w:pPr>
        <w:widowControl w:val="0"/>
        <w:autoSpaceDE w:val="0"/>
        <w:autoSpaceDN w:val="0"/>
        <w:adjustRightInd w:val="0"/>
        <w:spacing w:after="0" w:line="240" w:lineRule="auto"/>
        <w:jc w:val="right"/>
        <w:outlineLvl w:val="0"/>
        <w:rPr>
          <w:rFonts w:ascii="Calibri" w:hAnsi="Calibri" w:cs="Calibri"/>
          <w:sz w:val="20"/>
          <w:szCs w:val="20"/>
        </w:rPr>
      </w:pPr>
      <w:bookmarkStart w:id="460" w:name="Par461"/>
      <w:bookmarkEnd w:id="460"/>
      <w:r w:rsidRPr="005E4DFD">
        <w:rPr>
          <w:rFonts w:ascii="Calibri" w:hAnsi="Calibri" w:cs="Calibri"/>
          <w:sz w:val="20"/>
          <w:szCs w:val="20"/>
        </w:rPr>
        <w:lastRenderedPageBreak/>
        <w:t>Приложение N 4</w:t>
      </w: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r w:rsidRPr="005E4DFD">
        <w:rPr>
          <w:rFonts w:ascii="Calibri" w:hAnsi="Calibri" w:cs="Calibri"/>
          <w:sz w:val="20"/>
          <w:szCs w:val="20"/>
        </w:rPr>
        <w:t>Утверждена</w:t>
      </w: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r w:rsidRPr="005E4DFD">
        <w:rPr>
          <w:rFonts w:ascii="Calibri" w:hAnsi="Calibri" w:cs="Calibri"/>
          <w:sz w:val="20"/>
          <w:szCs w:val="20"/>
        </w:rPr>
        <w:t>Приказом Министерства</w:t>
      </w: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r w:rsidRPr="005E4DFD">
        <w:rPr>
          <w:rFonts w:ascii="Calibri" w:hAnsi="Calibri" w:cs="Calibri"/>
          <w:sz w:val="20"/>
          <w:szCs w:val="20"/>
        </w:rPr>
        <w:t>образования и науки</w:t>
      </w: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r w:rsidRPr="005E4DFD">
        <w:rPr>
          <w:rFonts w:ascii="Calibri" w:hAnsi="Calibri" w:cs="Calibri"/>
          <w:sz w:val="20"/>
          <w:szCs w:val="20"/>
        </w:rPr>
        <w:t>Российской Федерации</w:t>
      </w: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r w:rsidRPr="005E4DFD">
        <w:rPr>
          <w:rFonts w:ascii="Calibri" w:hAnsi="Calibri" w:cs="Calibri"/>
          <w:sz w:val="20"/>
          <w:szCs w:val="20"/>
        </w:rPr>
        <w:t>от 14 сентября 2009 г. N 334</w:t>
      </w:r>
    </w:p>
    <w:p w:rsidR="005E4DFD" w:rsidRDefault="005E4DFD">
      <w:pPr>
        <w:widowControl w:val="0"/>
        <w:autoSpaceDE w:val="0"/>
        <w:autoSpaceDN w:val="0"/>
        <w:adjustRightInd w:val="0"/>
        <w:spacing w:after="0" w:line="240" w:lineRule="auto"/>
        <w:jc w:val="right"/>
        <w:rPr>
          <w:rFonts w:ascii="Calibri" w:hAnsi="Calibri" w:cs="Calibri"/>
        </w:rPr>
      </w:pPr>
    </w:p>
    <w:p w:rsidR="00D014EA" w:rsidRDefault="00D014EA">
      <w:pPr>
        <w:widowControl w:val="0"/>
        <w:autoSpaceDE w:val="0"/>
        <w:autoSpaceDN w:val="0"/>
        <w:adjustRightInd w:val="0"/>
        <w:spacing w:after="0" w:line="240" w:lineRule="auto"/>
        <w:jc w:val="right"/>
        <w:rPr>
          <w:rFonts w:ascii="Calibri" w:hAnsi="Calibri" w:cs="Calibri"/>
        </w:rPr>
      </w:pPr>
      <w:r>
        <w:rPr>
          <w:rFonts w:ascii="Calibri" w:hAnsi="Calibri" w:cs="Calibri"/>
        </w:rPr>
        <w:t>Форма</w:t>
      </w:r>
    </w:p>
    <w:p w:rsidR="00D014EA" w:rsidRPr="005E4DFD" w:rsidRDefault="00D014EA">
      <w:pPr>
        <w:widowControl w:val="0"/>
        <w:autoSpaceDE w:val="0"/>
        <w:autoSpaceDN w:val="0"/>
        <w:adjustRightInd w:val="0"/>
        <w:spacing w:after="0" w:line="240" w:lineRule="auto"/>
        <w:jc w:val="both"/>
        <w:rPr>
          <w:rFonts w:ascii="Calibri" w:hAnsi="Calibri" w:cs="Calibri"/>
          <w:sz w:val="18"/>
          <w:szCs w:val="18"/>
        </w:rPr>
      </w:pPr>
    </w:p>
    <w:p w:rsidR="00D014EA" w:rsidRPr="005E4DFD" w:rsidRDefault="00D014EA">
      <w:pPr>
        <w:pStyle w:val="ConsPlusNonformat"/>
        <w:rPr>
          <w:sz w:val="18"/>
          <w:szCs w:val="18"/>
        </w:rPr>
      </w:pPr>
      <w:r w:rsidRPr="005E4DFD">
        <w:rPr>
          <w:sz w:val="18"/>
          <w:szCs w:val="18"/>
        </w:rPr>
        <w:t xml:space="preserve">                                       В орган опеки и попечительства</w:t>
      </w:r>
    </w:p>
    <w:p w:rsidR="00D014EA" w:rsidRPr="005E4DFD" w:rsidRDefault="00D014EA">
      <w:pPr>
        <w:pStyle w:val="ConsPlusNonformat"/>
        <w:rPr>
          <w:sz w:val="18"/>
          <w:szCs w:val="18"/>
        </w:rPr>
      </w:pPr>
      <w:r w:rsidRPr="005E4DFD">
        <w:rPr>
          <w:sz w:val="18"/>
          <w:szCs w:val="18"/>
        </w:rPr>
        <w:t xml:space="preserve">                                  от ______________________________________</w:t>
      </w:r>
    </w:p>
    <w:p w:rsidR="00D014EA" w:rsidRPr="005E4DFD" w:rsidRDefault="00D014EA">
      <w:pPr>
        <w:pStyle w:val="ConsPlusNonformat"/>
        <w:rPr>
          <w:sz w:val="18"/>
          <w:szCs w:val="18"/>
        </w:rPr>
      </w:pPr>
      <w:r w:rsidRPr="005E4DFD">
        <w:rPr>
          <w:sz w:val="18"/>
          <w:szCs w:val="18"/>
        </w:rPr>
        <w:t xml:space="preserve">                                      (фамилия, имя, отчество (при наличии)</w:t>
      </w:r>
    </w:p>
    <w:p w:rsidR="00D014EA" w:rsidRPr="005E4DFD" w:rsidRDefault="00D014EA">
      <w:pPr>
        <w:pStyle w:val="ConsPlusNonformat"/>
        <w:rPr>
          <w:sz w:val="18"/>
          <w:szCs w:val="18"/>
        </w:rPr>
      </w:pPr>
    </w:p>
    <w:p w:rsidR="00D014EA" w:rsidRPr="005E4DFD" w:rsidRDefault="00D014EA">
      <w:pPr>
        <w:pStyle w:val="ConsPlusNonformat"/>
        <w:rPr>
          <w:sz w:val="18"/>
          <w:szCs w:val="18"/>
        </w:rPr>
      </w:pPr>
      <w:bookmarkStart w:id="461" w:name="Par475"/>
      <w:bookmarkEnd w:id="461"/>
      <w:r w:rsidRPr="005E4DFD">
        <w:rPr>
          <w:sz w:val="18"/>
          <w:szCs w:val="18"/>
        </w:rPr>
        <w:t xml:space="preserve">         Заявление гражданина, выразившего желание стать опекуном</w:t>
      </w:r>
    </w:p>
    <w:p w:rsidR="00D014EA" w:rsidRPr="005E4DFD" w:rsidRDefault="00D014EA">
      <w:pPr>
        <w:pStyle w:val="ConsPlusNonformat"/>
        <w:rPr>
          <w:sz w:val="18"/>
          <w:szCs w:val="18"/>
        </w:rPr>
      </w:pPr>
      <w:r w:rsidRPr="005E4DFD">
        <w:rPr>
          <w:sz w:val="18"/>
          <w:szCs w:val="18"/>
        </w:rPr>
        <w:t xml:space="preserve">       или попечителем либо принять детей, оставшихся без попечения</w:t>
      </w:r>
    </w:p>
    <w:p w:rsidR="00D014EA" w:rsidRPr="005E4DFD" w:rsidRDefault="00D014EA">
      <w:pPr>
        <w:pStyle w:val="ConsPlusNonformat"/>
        <w:rPr>
          <w:sz w:val="18"/>
          <w:szCs w:val="18"/>
        </w:rPr>
      </w:pPr>
      <w:r w:rsidRPr="005E4DFD">
        <w:rPr>
          <w:sz w:val="18"/>
          <w:szCs w:val="18"/>
        </w:rPr>
        <w:t xml:space="preserve">      родителей, в семью на воспитание в иных установленных семейным</w:t>
      </w:r>
    </w:p>
    <w:p w:rsidR="00D014EA" w:rsidRPr="005E4DFD" w:rsidRDefault="00D014EA">
      <w:pPr>
        <w:pStyle w:val="ConsPlusNonformat"/>
        <w:rPr>
          <w:sz w:val="18"/>
          <w:szCs w:val="18"/>
        </w:rPr>
      </w:pPr>
      <w:r w:rsidRPr="005E4DFD">
        <w:rPr>
          <w:sz w:val="18"/>
          <w:szCs w:val="18"/>
        </w:rPr>
        <w:t xml:space="preserve">               законодательством Российской Федерации формах</w:t>
      </w:r>
    </w:p>
    <w:p w:rsidR="00D014EA" w:rsidRPr="005E4DFD" w:rsidRDefault="00D014EA">
      <w:pPr>
        <w:pStyle w:val="ConsPlusNonformat"/>
        <w:rPr>
          <w:sz w:val="18"/>
          <w:szCs w:val="18"/>
        </w:rPr>
      </w:pPr>
    </w:p>
    <w:p w:rsidR="00D014EA" w:rsidRPr="005E4DFD" w:rsidRDefault="00D014EA">
      <w:pPr>
        <w:pStyle w:val="ConsPlusNonformat"/>
        <w:rPr>
          <w:sz w:val="18"/>
          <w:szCs w:val="18"/>
        </w:rPr>
      </w:pPr>
      <w:r w:rsidRPr="005E4DFD">
        <w:rPr>
          <w:sz w:val="18"/>
          <w:szCs w:val="18"/>
        </w:rPr>
        <w:t>Я, ________________________________________________________________________</w:t>
      </w:r>
    </w:p>
    <w:p w:rsidR="00D014EA" w:rsidRPr="005E4DFD" w:rsidRDefault="00D014EA">
      <w:pPr>
        <w:pStyle w:val="ConsPlusNonformat"/>
        <w:rPr>
          <w:sz w:val="18"/>
          <w:szCs w:val="18"/>
        </w:rPr>
      </w:pPr>
      <w:r w:rsidRPr="005E4DFD">
        <w:rPr>
          <w:sz w:val="18"/>
          <w:szCs w:val="18"/>
        </w:rPr>
        <w:t xml:space="preserve">                  (фамилия, имя, отчество (при наличии))</w:t>
      </w:r>
    </w:p>
    <w:p w:rsidR="00D014EA" w:rsidRPr="005E4DFD" w:rsidRDefault="00D014EA">
      <w:pPr>
        <w:pStyle w:val="ConsPlusNonformat"/>
        <w:rPr>
          <w:sz w:val="18"/>
          <w:szCs w:val="18"/>
        </w:rPr>
      </w:pPr>
      <w:r w:rsidRPr="005E4DFD">
        <w:rPr>
          <w:sz w:val="18"/>
          <w:szCs w:val="18"/>
        </w:rPr>
        <w:t>Гражданство ____________ Документ, удостоверяющий личность: _______________</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 xml:space="preserve">                           (когда и кем выдан)</w:t>
      </w:r>
    </w:p>
    <w:p w:rsidR="00D014EA" w:rsidRPr="005E4DFD" w:rsidRDefault="00D014EA">
      <w:pPr>
        <w:pStyle w:val="ConsPlusNonformat"/>
        <w:rPr>
          <w:sz w:val="18"/>
          <w:szCs w:val="18"/>
        </w:rPr>
      </w:pPr>
      <w:r w:rsidRPr="005E4DFD">
        <w:rPr>
          <w:sz w:val="18"/>
          <w:szCs w:val="18"/>
        </w:rPr>
        <w:t>место жительства __________________________________________________________</w:t>
      </w:r>
    </w:p>
    <w:p w:rsidR="00D014EA" w:rsidRPr="005E4DFD" w:rsidRDefault="00D014EA">
      <w:pPr>
        <w:pStyle w:val="ConsPlusNonformat"/>
        <w:rPr>
          <w:sz w:val="18"/>
          <w:szCs w:val="18"/>
        </w:rPr>
      </w:pPr>
      <w:r w:rsidRPr="005E4DFD">
        <w:rPr>
          <w:sz w:val="18"/>
          <w:szCs w:val="18"/>
        </w:rPr>
        <w:t xml:space="preserve">                    (адрес места жительства, подтвержденный регистрацией)</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место пребывания __________________________________________________________</w:t>
      </w:r>
    </w:p>
    <w:p w:rsidR="00D014EA" w:rsidRPr="005E4DFD" w:rsidRDefault="00D014EA">
      <w:pPr>
        <w:pStyle w:val="ConsPlusNonformat"/>
        <w:rPr>
          <w:sz w:val="18"/>
          <w:szCs w:val="18"/>
        </w:rPr>
      </w:pPr>
      <w:r w:rsidRPr="005E4DFD">
        <w:rPr>
          <w:sz w:val="18"/>
          <w:szCs w:val="18"/>
        </w:rPr>
        <w:t xml:space="preserve">                           (адрес места фактического проживания)</w:t>
      </w:r>
    </w:p>
    <w:p w:rsidR="00D014EA" w:rsidRPr="005E4DFD" w:rsidRDefault="00D014EA">
      <w:pPr>
        <w:pStyle w:val="ConsPlusNonformat"/>
        <w:rPr>
          <w:sz w:val="18"/>
          <w:szCs w:val="18"/>
        </w:rPr>
      </w:pPr>
      <w:r w:rsidRPr="005E4DFD">
        <w:rPr>
          <w:sz w:val="18"/>
          <w:szCs w:val="18"/>
        </w:rPr>
        <w:t>┌─┐</w:t>
      </w:r>
    </w:p>
    <w:p w:rsidR="00D014EA" w:rsidRPr="005E4DFD" w:rsidRDefault="00D014EA">
      <w:pPr>
        <w:pStyle w:val="ConsPlusNonformat"/>
        <w:rPr>
          <w:sz w:val="18"/>
          <w:szCs w:val="18"/>
        </w:rPr>
      </w:pPr>
      <w:r w:rsidRPr="005E4DFD">
        <w:rPr>
          <w:sz w:val="18"/>
          <w:szCs w:val="18"/>
        </w:rPr>
        <w:t>│ │ прошу выдать мне заключение о возможности быть опекуном</w:t>
      </w:r>
    </w:p>
    <w:p w:rsidR="00D014EA" w:rsidRPr="005E4DFD" w:rsidRDefault="00D014EA">
      <w:pPr>
        <w:pStyle w:val="ConsPlusNonformat"/>
        <w:rPr>
          <w:sz w:val="18"/>
          <w:szCs w:val="18"/>
        </w:rPr>
      </w:pPr>
      <w:r w:rsidRPr="005E4DFD">
        <w:rPr>
          <w:sz w:val="18"/>
          <w:szCs w:val="18"/>
        </w:rPr>
        <w:t>└─┘ (попечителем)</w:t>
      </w:r>
    </w:p>
    <w:p w:rsidR="00D014EA" w:rsidRPr="005E4DFD" w:rsidRDefault="00D014EA">
      <w:pPr>
        <w:pStyle w:val="ConsPlusNonformat"/>
        <w:rPr>
          <w:sz w:val="18"/>
          <w:szCs w:val="18"/>
        </w:rPr>
      </w:pPr>
      <w:r w:rsidRPr="005E4DFD">
        <w:rPr>
          <w:sz w:val="18"/>
          <w:szCs w:val="18"/>
        </w:rPr>
        <w:t>┌─┐</w:t>
      </w:r>
    </w:p>
    <w:p w:rsidR="00D014EA" w:rsidRPr="005E4DFD" w:rsidRDefault="00D014EA">
      <w:pPr>
        <w:pStyle w:val="ConsPlusNonformat"/>
        <w:rPr>
          <w:sz w:val="18"/>
          <w:szCs w:val="18"/>
        </w:rPr>
      </w:pPr>
      <w:r w:rsidRPr="005E4DFD">
        <w:rPr>
          <w:sz w:val="18"/>
          <w:szCs w:val="18"/>
        </w:rPr>
        <w:t>│ │ прошу выдать мне заключение о возможности быть приемным</w:t>
      </w:r>
    </w:p>
    <w:p w:rsidR="00D014EA" w:rsidRPr="005E4DFD" w:rsidRDefault="00D014EA">
      <w:pPr>
        <w:pStyle w:val="ConsPlusNonformat"/>
        <w:rPr>
          <w:sz w:val="18"/>
          <w:szCs w:val="18"/>
        </w:rPr>
      </w:pPr>
      <w:r w:rsidRPr="005E4DFD">
        <w:rPr>
          <w:sz w:val="18"/>
          <w:szCs w:val="18"/>
        </w:rPr>
        <w:t>└─┘ родителем</w:t>
      </w:r>
    </w:p>
    <w:p w:rsidR="00D014EA" w:rsidRPr="005E4DFD" w:rsidRDefault="00D014EA">
      <w:pPr>
        <w:pStyle w:val="ConsPlusNonformat"/>
        <w:rPr>
          <w:sz w:val="18"/>
          <w:szCs w:val="18"/>
        </w:rPr>
      </w:pPr>
      <w:r w:rsidRPr="005E4DFD">
        <w:rPr>
          <w:sz w:val="18"/>
          <w:szCs w:val="18"/>
        </w:rPr>
        <w:t>┌─┐</w:t>
      </w:r>
    </w:p>
    <w:p w:rsidR="00D014EA" w:rsidRPr="005E4DFD" w:rsidRDefault="00D014EA">
      <w:pPr>
        <w:pStyle w:val="ConsPlusNonformat"/>
        <w:rPr>
          <w:sz w:val="18"/>
          <w:szCs w:val="18"/>
        </w:rPr>
      </w:pPr>
      <w:r w:rsidRPr="005E4DFD">
        <w:rPr>
          <w:sz w:val="18"/>
          <w:szCs w:val="18"/>
        </w:rPr>
        <w:t>│ │ прошу передать мне под опеку (попечительство) _________________________</w:t>
      </w:r>
    </w:p>
    <w:p w:rsidR="00D014EA" w:rsidRPr="005E4DFD" w:rsidRDefault="00D014EA">
      <w:pPr>
        <w:pStyle w:val="ConsPlusNonformat"/>
        <w:rPr>
          <w:sz w:val="18"/>
          <w:szCs w:val="18"/>
        </w:rPr>
      </w:pPr>
      <w:r w:rsidRPr="005E4DFD">
        <w:rPr>
          <w:sz w:val="18"/>
          <w:szCs w:val="18"/>
        </w:rPr>
        <w:t>└─┘</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 xml:space="preserve">           фамилия, имя, отчество (при наличии) ребенка (детей),</w:t>
      </w:r>
    </w:p>
    <w:p w:rsidR="00D014EA" w:rsidRPr="005E4DFD" w:rsidRDefault="00D014EA">
      <w:pPr>
        <w:pStyle w:val="ConsPlusNonformat"/>
        <w:rPr>
          <w:sz w:val="18"/>
          <w:szCs w:val="18"/>
        </w:rPr>
      </w:pPr>
      <w:r w:rsidRPr="005E4DFD">
        <w:rPr>
          <w:sz w:val="18"/>
          <w:szCs w:val="18"/>
        </w:rPr>
        <w:t xml:space="preserve">                        число, месяц, год рождения</w:t>
      </w:r>
    </w:p>
    <w:p w:rsidR="00D014EA" w:rsidRPr="005E4DFD" w:rsidRDefault="00D014EA">
      <w:pPr>
        <w:pStyle w:val="ConsPlusNonformat"/>
        <w:rPr>
          <w:sz w:val="18"/>
          <w:szCs w:val="18"/>
        </w:rPr>
      </w:pPr>
      <w:r w:rsidRPr="005E4DFD">
        <w:rPr>
          <w:sz w:val="18"/>
          <w:szCs w:val="18"/>
        </w:rPr>
        <w:t>┌─┐</w:t>
      </w:r>
    </w:p>
    <w:p w:rsidR="00D014EA" w:rsidRPr="005E4DFD" w:rsidRDefault="00D014EA">
      <w:pPr>
        <w:pStyle w:val="ConsPlusNonformat"/>
        <w:rPr>
          <w:sz w:val="18"/>
          <w:szCs w:val="18"/>
        </w:rPr>
      </w:pPr>
      <w:r w:rsidRPr="005E4DFD">
        <w:rPr>
          <w:sz w:val="18"/>
          <w:szCs w:val="18"/>
        </w:rPr>
        <w:t>│ │ прошу передать мне под опеку (попечительство) на возмездной основе</w:t>
      </w:r>
    </w:p>
    <w:p w:rsidR="00D014EA" w:rsidRPr="005E4DFD" w:rsidRDefault="00D014EA">
      <w:pPr>
        <w:pStyle w:val="ConsPlusNonformat"/>
        <w:rPr>
          <w:sz w:val="18"/>
          <w:szCs w:val="18"/>
        </w:rPr>
      </w:pPr>
      <w:r w:rsidRPr="005E4DFD">
        <w:rPr>
          <w:sz w:val="18"/>
          <w:szCs w:val="18"/>
        </w:rPr>
        <w:t>└─┘</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 xml:space="preserve">           фамилия, имя, отчество (при наличии) ребенка (детей),</w:t>
      </w:r>
    </w:p>
    <w:p w:rsidR="00D014EA" w:rsidRPr="005E4DFD" w:rsidRDefault="00D014EA">
      <w:pPr>
        <w:pStyle w:val="ConsPlusNonformat"/>
        <w:rPr>
          <w:sz w:val="18"/>
          <w:szCs w:val="18"/>
        </w:rPr>
      </w:pPr>
      <w:r w:rsidRPr="005E4DFD">
        <w:rPr>
          <w:sz w:val="18"/>
          <w:szCs w:val="18"/>
        </w:rPr>
        <w:t xml:space="preserve">                        число, месяц, год рождения</w:t>
      </w:r>
    </w:p>
    <w:p w:rsidR="00D014EA" w:rsidRPr="005E4DFD" w:rsidRDefault="00D014EA">
      <w:pPr>
        <w:pStyle w:val="ConsPlusNonformat"/>
        <w:rPr>
          <w:sz w:val="18"/>
          <w:szCs w:val="18"/>
        </w:rPr>
      </w:pPr>
      <w:r w:rsidRPr="005E4DFD">
        <w:rPr>
          <w:sz w:val="18"/>
          <w:szCs w:val="18"/>
        </w:rPr>
        <w:t>Материальные   возможности,  жилищные   условия,   состояние   здоровья   и</w:t>
      </w:r>
    </w:p>
    <w:p w:rsidR="00D014EA" w:rsidRPr="005E4DFD" w:rsidRDefault="00D014EA">
      <w:pPr>
        <w:pStyle w:val="ConsPlusNonformat"/>
        <w:rPr>
          <w:sz w:val="18"/>
          <w:szCs w:val="18"/>
        </w:rPr>
      </w:pPr>
      <w:r w:rsidRPr="005E4DFD">
        <w:rPr>
          <w:sz w:val="18"/>
          <w:szCs w:val="18"/>
        </w:rPr>
        <w:t>характер   работы   позволяют   мне   взять   ребенка   (детей)  под  опеку</w:t>
      </w:r>
    </w:p>
    <w:p w:rsidR="00D014EA" w:rsidRPr="005E4DFD" w:rsidRDefault="00D014EA">
      <w:pPr>
        <w:pStyle w:val="ConsPlusNonformat"/>
        <w:rPr>
          <w:sz w:val="18"/>
          <w:szCs w:val="18"/>
        </w:rPr>
      </w:pPr>
      <w:r w:rsidRPr="005E4DFD">
        <w:rPr>
          <w:sz w:val="18"/>
          <w:szCs w:val="18"/>
        </w:rPr>
        <w:t>(попечительство)  либо  принять  в семью на воспитание в иных установленных</w:t>
      </w:r>
    </w:p>
    <w:p w:rsidR="00D014EA" w:rsidRPr="005E4DFD" w:rsidRDefault="00D014EA">
      <w:pPr>
        <w:pStyle w:val="ConsPlusNonformat"/>
        <w:rPr>
          <w:sz w:val="18"/>
          <w:szCs w:val="18"/>
        </w:rPr>
      </w:pPr>
      <w:r w:rsidRPr="005E4DFD">
        <w:rPr>
          <w:sz w:val="18"/>
          <w:szCs w:val="18"/>
        </w:rPr>
        <w:t>семейным законодательством Российской Федерации формах.</w:t>
      </w:r>
    </w:p>
    <w:p w:rsidR="00D014EA" w:rsidRPr="005E4DFD" w:rsidRDefault="00D014EA">
      <w:pPr>
        <w:pStyle w:val="ConsPlusNonformat"/>
        <w:rPr>
          <w:sz w:val="18"/>
          <w:szCs w:val="18"/>
        </w:rPr>
      </w:pPr>
    </w:p>
    <w:p w:rsidR="00D014EA" w:rsidRPr="005E4DFD" w:rsidRDefault="00D014EA">
      <w:pPr>
        <w:pStyle w:val="ConsPlusNonformat"/>
        <w:rPr>
          <w:sz w:val="18"/>
          <w:szCs w:val="18"/>
        </w:rPr>
      </w:pPr>
      <w:r w:rsidRPr="005E4DFD">
        <w:rPr>
          <w:sz w:val="18"/>
          <w:szCs w:val="18"/>
        </w:rPr>
        <w:t>Дополнительно могу сообщить о себе следующее: _____________________________</w:t>
      </w:r>
    </w:p>
    <w:p w:rsidR="00D014EA" w:rsidRPr="005E4DFD" w:rsidRDefault="00D014EA">
      <w:pPr>
        <w:pStyle w:val="ConsPlusNonformat"/>
        <w:rPr>
          <w:sz w:val="18"/>
          <w:szCs w:val="18"/>
        </w:rPr>
      </w:pPr>
      <w:r w:rsidRPr="005E4DFD">
        <w:rPr>
          <w:sz w:val="18"/>
          <w:szCs w:val="18"/>
        </w:rPr>
        <w:t xml:space="preserve">                                                  (указывается наличие</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 xml:space="preserve"> у гражданина необходимых знаний и навыков в воспитании детей, в том числе</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 xml:space="preserve">    информация о наличии документов об образовании, о профессиональной</w:t>
      </w:r>
    </w:p>
    <w:p w:rsidR="00D014EA" w:rsidRPr="005E4DFD" w:rsidRDefault="00D014EA">
      <w:pPr>
        <w:pStyle w:val="ConsPlusNonformat"/>
        <w:rPr>
          <w:sz w:val="18"/>
          <w:szCs w:val="18"/>
        </w:rPr>
      </w:pPr>
      <w:r w:rsidRPr="005E4DFD">
        <w:rPr>
          <w:sz w:val="18"/>
          <w:szCs w:val="18"/>
        </w:rPr>
        <w:t>___________________________________________________________________________</w:t>
      </w:r>
    </w:p>
    <w:p w:rsidR="00D014EA" w:rsidRPr="005E4DFD" w:rsidRDefault="00D014EA">
      <w:pPr>
        <w:pStyle w:val="ConsPlusNonformat"/>
        <w:rPr>
          <w:sz w:val="18"/>
          <w:szCs w:val="18"/>
        </w:rPr>
      </w:pPr>
      <w:r w:rsidRPr="005E4DFD">
        <w:rPr>
          <w:sz w:val="18"/>
          <w:szCs w:val="18"/>
        </w:rPr>
        <w:t xml:space="preserve">   деятельности, о прохождении программ подготовки кандидатов в опекуны</w:t>
      </w:r>
    </w:p>
    <w:p w:rsidR="00D014EA" w:rsidRPr="005E4DFD" w:rsidRDefault="00D014EA">
      <w:pPr>
        <w:pStyle w:val="ConsPlusNonformat"/>
        <w:rPr>
          <w:sz w:val="18"/>
          <w:szCs w:val="18"/>
        </w:rPr>
      </w:pPr>
      <w:r w:rsidRPr="005E4DFD">
        <w:rPr>
          <w:sz w:val="18"/>
          <w:szCs w:val="18"/>
        </w:rPr>
        <w:t xml:space="preserve">                          или попечители и т.д.)</w:t>
      </w:r>
    </w:p>
    <w:p w:rsidR="00D014EA" w:rsidRPr="005E4DFD" w:rsidRDefault="00D014EA">
      <w:pPr>
        <w:pStyle w:val="ConsPlusNonformat"/>
        <w:rPr>
          <w:sz w:val="18"/>
          <w:szCs w:val="18"/>
        </w:rPr>
      </w:pPr>
      <w:r w:rsidRPr="005E4DFD">
        <w:rPr>
          <w:sz w:val="18"/>
          <w:szCs w:val="18"/>
        </w:rPr>
        <w:t>Я, _______________________________________________________________________,</w:t>
      </w:r>
    </w:p>
    <w:p w:rsidR="00D014EA" w:rsidRPr="005E4DFD" w:rsidRDefault="00D014EA">
      <w:pPr>
        <w:pStyle w:val="ConsPlusNonformat"/>
        <w:rPr>
          <w:sz w:val="18"/>
          <w:szCs w:val="18"/>
        </w:rPr>
      </w:pPr>
      <w:r w:rsidRPr="005E4DFD">
        <w:rPr>
          <w:sz w:val="18"/>
          <w:szCs w:val="18"/>
        </w:rPr>
        <w:t xml:space="preserve">                   (фамилия, имя, отчество (при наличии))</w:t>
      </w:r>
    </w:p>
    <w:p w:rsidR="00D014EA" w:rsidRPr="005E4DFD" w:rsidRDefault="00D014EA">
      <w:pPr>
        <w:pStyle w:val="ConsPlusNonformat"/>
        <w:rPr>
          <w:sz w:val="18"/>
          <w:szCs w:val="18"/>
        </w:rPr>
      </w:pPr>
      <w:r w:rsidRPr="005E4DFD">
        <w:rPr>
          <w:sz w:val="18"/>
          <w:szCs w:val="18"/>
        </w:rPr>
        <w:t>даю  согласие  на  обработку  и  использование  моих  персональных  данных,</w:t>
      </w:r>
    </w:p>
    <w:p w:rsidR="00D014EA" w:rsidRPr="005E4DFD" w:rsidRDefault="00D014EA">
      <w:pPr>
        <w:pStyle w:val="ConsPlusNonformat"/>
        <w:rPr>
          <w:sz w:val="18"/>
          <w:szCs w:val="18"/>
        </w:rPr>
      </w:pPr>
      <w:r w:rsidRPr="005E4DFD">
        <w:rPr>
          <w:sz w:val="18"/>
          <w:szCs w:val="18"/>
        </w:rPr>
        <w:t>содержащихся в настоящем заявлении и в представленных мною документах.</w:t>
      </w:r>
    </w:p>
    <w:p w:rsidR="00D014EA" w:rsidRPr="005E4DFD" w:rsidRDefault="00D014EA">
      <w:pPr>
        <w:pStyle w:val="ConsPlusNonformat"/>
        <w:rPr>
          <w:sz w:val="18"/>
          <w:szCs w:val="18"/>
        </w:rPr>
      </w:pPr>
    </w:p>
    <w:p w:rsidR="00D014EA" w:rsidRPr="005E4DFD" w:rsidRDefault="00D014EA">
      <w:pPr>
        <w:pStyle w:val="ConsPlusNonformat"/>
        <w:rPr>
          <w:sz w:val="18"/>
          <w:szCs w:val="18"/>
        </w:rPr>
      </w:pPr>
      <w:r w:rsidRPr="005E4DFD">
        <w:rPr>
          <w:sz w:val="18"/>
          <w:szCs w:val="18"/>
        </w:rPr>
        <w:t xml:space="preserve">                                                         __________________</w:t>
      </w:r>
    </w:p>
    <w:p w:rsidR="00D014EA" w:rsidRPr="005E4DFD" w:rsidRDefault="00D014EA">
      <w:pPr>
        <w:pStyle w:val="ConsPlusNonformat"/>
        <w:rPr>
          <w:sz w:val="18"/>
          <w:szCs w:val="18"/>
        </w:rPr>
      </w:pPr>
      <w:r w:rsidRPr="005E4DFD">
        <w:rPr>
          <w:sz w:val="18"/>
          <w:szCs w:val="18"/>
        </w:rPr>
        <w:t xml:space="preserve">                                                          (подпись, дата)</w:t>
      </w:r>
    </w:p>
    <w:p w:rsidR="00D014EA" w:rsidRDefault="00D014EA">
      <w:pPr>
        <w:widowControl w:val="0"/>
        <w:autoSpaceDE w:val="0"/>
        <w:autoSpaceDN w:val="0"/>
        <w:adjustRightInd w:val="0"/>
        <w:spacing w:after="0" w:line="240" w:lineRule="auto"/>
        <w:jc w:val="both"/>
        <w:rPr>
          <w:rFonts w:ascii="Calibri" w:hAnsi="Calibri" w:cs="Calibri"/>
        </w:rPr>
      </w:pPr>
    </w:p>
    <w:p w:rsidR="00D014EA" w:rsidRDefault="00D014EA">
      <w:pPr>
        <w:widowControl w:val="0"/>
        <w:autoSpaceDE w:val="0"/>
        <w:autoSpaceDN w:val="0"/>
        <w:adjustRightInd w:val="0"/>
        <w:spacing w:after="0" w:line="240" w:lineRule="auto"/>
        <w:jc w:val="both"/>
        <w:rPr>
          <w:rFonts w:ascii="Calibri" w:hAnsi="Calibri" w:cs="Calibri"/>
        </w:rPr>
      </w:pPr>
    </w:p>
    <w:p w:rsidR="00D014EA" w:rsidRPr="005E4DFD" w:rsidRDefault="00D014EA">
      <w:pPr>
        <w:widowControl w:val="0"/>
        <w:autoSpaceDE w:val="0"/>
        <w:autoSpaceDN w:val="0"/>
        <w:adjustRightInd w:val="0"/>
        <w:spacing w:after="0" w:line="240" w:lineRule="auto"/>
        <w:jc w:val="right"/>
        <w:outlineLvl w:val="0"/>
        <w:rPr>
          <w:rFonts w:ascii="Calibri" w:hAnsi="Calibri" w:cs="Calibri"/>
          <w:sz w:val="20"/>
          <w:szCs w:val="20"/>
        </w:rPr>
      </w:pPr>
      <w:bookmarkStart w:id="462" w:name="Par534"/>
      <w:bookmarkEnd w:id="462"/>
      <w:r w:rsidRPr="005E4DFD">
        <w:rPr>
          <w:rFonts w:ascii="Calibri" w:hAnsi="Calibri" w:cs="Calibri"/>
          <w:sz w:val="20"/>
          <w:szCs w:val="20"/>
        </w:rPr>
        <w:lastRenderedPageBreak/>
        <w:t>Приложение N 5</w:t>
      </w: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r w:rsidRPr="005E4DFD">
        <w:rPr>
          <w:rFonts w:ascii="Calibri" w:hAnsi="Calibri" w:cs="Calibri"/>
          <w:sz w:val="20"/>
          <w:szCs w:val="20"/>
        </w:rPr>
        <w:t>Утверждена</w:t>
      </w: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r w:rsidRPr="005E4DFD">
        <w:rPr>
          <w:rFonts w:ascii="Calibri" w:hAnsi="Calibri" w:cs="Calibri"/>
          <w:sz w:val="20"/>
          <w:szCs w:val="20"/>
        </w:rPr>
        <w:t>Приказом Министерства</w:t>
      </w: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r w:rsidRPr="005E4DFD">
        <w:rPr>
          <w:rFonts w:ascii="Calibri" w:hAnsi="Calibri" w:cs="Calibri"/>
          <w:sz w:val="20"/>
          <w:szCs w:val="20"/>
        </w:rPr>
        <w:t>образования и науки</w:t>
      </w: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r w:rsidRPr="005E4DFD">
        <w:rPr>
          <w:rFonts w:ascii="Calibri" w:hAnsi="Calibri" w:cs="Calibri"/>
          <w:sz w:val="20"/>
          <w:szCs w:val="20"/>
        </w:rPr>
        <w:t>Российской Федерации</w:t>
      </w:r>
    </w:p>
    <w:p w:rsidR="00D014EA" w:rsidRPr="005E4DFD" w:rsidRDefault="00D014EA">
      <w:pPr>
        <w:widowControl w:val="0"/>
        <w:autoSpaceDE w:val="0"/>
        <w:autoSpaceDN w:val="0"/>
        <w:adjustRightInd w:val="0"/>
        <w:spacing w:after="0" w:line="240" w:lineRule="auto"/>
        <w:jc w:val="right"/>
        <w:rPr>
          <w:rFonts w:ascii="Calibri" w:hAnsi="Calibri" w:cs="Calibri"/>
          <w:sz w:val="20"/>
          <w:szCs w:val="20"/>
        </w:rPr>
      </w:pPr>
      <w:r w:rsidRPr="005E4DFD">
        <w:rPr>
          <w:rFonts w:ascii="Calibri" w:hAnsi="Calibri" w:cs="Calibri"/>
          <w:sz w:val="20"/>
          <w:szCs w:val="20"/>
        </w:rPr>
        <w:t>от 14 сентября 2009 г. N 334</w:t>
      </w:r>
    </w:p>
    <w:p w:rsidR="00D014EA" w:rsidRPr="005E4DFD" w:rsidRDefault="00D014EA">
      <w:pPr>
        <w:widowControl w:val="0"/>
        <w:autoSpaceDE w:val="0"/>
        <w:autoSpaceDN w:val="0"/>
        <w:adjustRightInd w:val="0"/>
        <w:spacing w:after="0" w:line="240" w:lineRule="auto"/>
        <w:ind w:firstLine="540"/>
        <w:jc w:val="both"/>
        <w:rPr>
          <w:rFonts w:ascii="Calibri" w:hAnsi="Calibri" w:cs="Calibri"/>
          <w:sz w:val="20"/>
          <w:szCs w:val="20"/>
        </w:rPr>
      </w:pPr>
    </w:p>
    <w:p w:rsidR="00D014EA" w:rsidRDefault="00D014EA">
      <w:pPr>
        <w:widowControl w:val="0"/>
        <w:autoSpaceDE w:val="0"/>
        <w:autoSpaceDN w:val="0"/>
        <w:adjustRightInd w:val="0"/>
        <w:spacing w:after="0" w:line="240" w:lineRule="auto"/>
        <w:jc w:val="right"/>
        <w:rPr>
          <w:rFonts w:ascii="Calibri" w:hAnsi="Calibri" w:cs="Calibri"/>
        </w:rPr>
      </w:pPr>
      <w:r>
        <w:rPr>
          <w:rFonts w:ascii="Calibri" w:hAnsi="Calibri" w:cs="Calibri"/>
        </w:rPr>
        <w:t>Форма</w:t>
      </w:r>
    </w:p>
    <w:p w:rsidR="00D014EA" w:rsidRDefault="00D014EA">
      <w:pPr>
        <w:widowControl w:val="0"/>
        <w:autoSpaceDE w:val="0"/>
        <w:autoSpaceDN w:val="0"/>
        <w:adjustRightInd w:val="0"/>
        <w:spacing w:after="0" w:line="240" w:lineRule="auto"/>
        <w:jc w:val="both"/>
        <w:rPr>
          <w:rFonts w:ascii="Calibri" w:hAnsi="Calibri" w:cs="Calibri"/>
        </w:rPr>
      </w:pPr>
    </w:p>
    <w:p w:rsidR="00D014EA" w:rsidRDefault="00D014EA">
      <w:pPr>
        <w:pStyle w:val="ConsPlusNonformat"/>
      </w:pPr>
      <w:r>
        <w:t xml:space="preserve"> Бланк органа опеки и</w:t>
      </w:r>
    </w:p>
    <w:p w:rsidR="00D014EA" w:rsidRDefault="00D014EA">
      <w:pPr>
        <w:pStyle w:val="ConsPlusNonformat"/>
      </w:pPr>
      <w:r>
        <w:t xml:space="preserve">   попечительства</w:t>
      </w:r>
    </w:p>
    <w:p w:rsidR="00D014EA" w:rsidRDefault="00D014EA">
      <w:pPr>
        <w:pStyle w:val="ConsPlusNonformat"/>
      </w:pPr>
    </w:p>
    <w:p w:rsidR="00D014EA" w:rsidRDefault="00D014EA">
      <w:pPr>
        <w:pStyle w:val="ConsPlusNonformat"/>
      </w:pPr>
      <w:r>
        <w:t>Дата составления акта</w:t>
      </w:r>
    </w:p>
    <w:p w:rsidR="00D014EA" w:rsidRDefault="00D014EA">
      <w:pPr>
        <w:pStyle w:val="ConsPlusNonformat"/>
      </w:pPr>
    </w:p>
    <w:p w:rsidR="00D014EA" w:rsidRDefault="00D014EA">
      <w:pPr>
        <w:pStyle w:val="ConsPlusNonformat"/>
      </w:pPr>
      <w:bookmarkStart w:id="463" w:name="Par549"/>
      <w:bookmarkEnd w:id="463"/>
      <w:r>
        <w:t xml:space="preserve">      Акт обследования условий жизни гражданина, выразившего желание</w:t>
      </w:r>
    </w:p>
    <w:p w:rsidR="00D014EA" w:rsidRDefault="00D014EA">
      <w:pPr>
        <w:pStyle w:val="ConsPlusNonformat"/>
      </w:pPr>
      <w:r>
        <w:t xml:space="preserve">       стать опекуном или попечителем несовершеннолетнего гражданина</w:t>
      </w:r>
    </w:p>
    <w:p w:rsidR="00D014EA" w:rsidRDefault="00D014EA">
      <w:pPr>
        <w:pStyle w:val="ConsPlusNonformat"/>
      </w:pPr>
      <w:r>
        <w:t xml:space="preserve">      либо принять детей, оставшихся без попечения родителей, в семью</w:t>
      </w:r>
    </w:p>
    <w:p w:rsidR="00D014EA" w:rsidRDefault="00D014EA">
      <w:pPr>
        <w:pStyle w:val="ConsPlusNonformat"/>
      </w:pPr>
      <w:r>
        <w:t xml:space="preserve">       на воспитание в иных установленных семейным законодательством</w:t>
      </w:r>
    </w:p>
    <w:p w:rsidR="00D014EA" w:rsidRDefault="00D014EA">
      <w:pPr>
        <w:pStyle w:val="ConsPlusNonformat"/>
      </w:pPr>
      <w:r>
        <w:t xml:space="preserve">                        Российской Федерации формах</w:t>
      </w:r>
    </w:p>
    <w:p w:rsidR="00D014EA" w:rsidRDefault="00D014EA">
      <w:pPr>
        <w:pStyle w:val="ConsPlusNonformat"/>
      </w:pPr>
    </w:p>
    <w:p w:rsidR="00D014EA" w:rsidRDefault="00D014EA">
      <w:pPr>
        <w:pStyle w:val="ConsPlusNonformat"/>
      </w:pPr>
      <w:r>
        <w:t>Дата обследования "__" _________________ 20__ г.</w:t>
      </w:r>
    </w:p>
    <w:p w:rsidR="00D014EA" w:rsidRDefault="00D014EA">
      <w:pPr>
        <w:pStyle w:val="ConsPlusNonformat"/>
      </w:pPr>
      <w:r>
        <w:t>Фамилия,   имя,  отчество  (при  наличии),  должность  лица,   проводившего</w:t>
      </w:r>
    </w:p>
    <w:p w:rsidR="00D014EA" w:rsidRDefault="00D014EA">
      <w:pPr>
        <w:pStyle w:val="ConsPlusNonformat"/>
      </w:pPr>
      <w:r>
        <w:t>обследование ______________________________________________________________</w:t>
      </w:r>
    </w:p>
    <w:p w:rsidR="00D014EA" w:rsidRDefault="00D014EA">
      <w:pPr>
        <w:pStyle w:val="ConsPlusNonformat"/>
      </w:pPr>
      <w:r>
        <w:t>Проводилось обследование условий жизни ____________________________________</w:t>
      </w:r>
    </w:p>
    <w:p w:rsidR="00D014EA" w:rsidRDefault="00D014EA">
      <w:pPr>
        <w:pStyle w:val="ConsPlusNonformat"/>
      </w:pPr>
      <w:r>
        <w:t xml:space="preserve">                                             (фамилия, имя, отчество</w:t>
      </w:r>
    </w:p>
    <w:p w:rsidR="00D014EA" w:rsidRDefault="00D014EA">
      <w:pPr>
        <w:pStyle w:val="ConsPlusNonformat"/>
      </w:pPr>
      <w:r>
        <w:t>__________________________________________________________________________;</w:t>
      </w:r>
    </w:p>
    <w:p w:rsidR="00D014EA" w:rsidRDefault="00D014EA">
      <w:pPr>
        <w:pStyle w:val="ConsPlusNonformat"/>
      </w:pPr>
      <w:r>
        <w:t xml:space="preserve">                       (при наличии), дата рождения)</w:t>
      </w:r>
    </w:p>
    <w:p w:rsidR="00D014EA" w:rsidRDefault="00D014EA">
      <w:pPr>
        <w:pStyle w:val="ConsPlusNonformat"/>
      </w:pPr>
      <w:r>
        <w:t>документ, удостоверяющий личность: ________________________________________</w:t>
      </w:r>
    </w:p>
    <w:p w:rsidR="00D014EA" w:rsidRDefault="00D014EA">
      <w:pPr>
        <w:pStyle w:val="ConsPlusNonformat"/>
      </w:pPr>
      <w:r>
        <w:t>___________________________________________________________________________</w:t>
      </w:r>
    </w:p>
    <w:p w:rsidR="00D014EA" w:rsidRDefault="00D014EA">
      <w:pPr>
        <w:pStyle w:val="ConsPlusNonformat"/>
      </w:pPr>
      <w:r>
        <w:t>___________________________________________________________________________</w:t>
      </w:r>
    </w:p>
    <w:p w:rsidR="00D014EA" w:rsidRDefault="00D014EA">
      <w:pPr>
        <w:pStyle w:val="ConsPlusNonformat"/>
      </w:pPr>
      <w:r>
        <w:t xml:space="preserve">                            (когда и кем выдан)</w:t>
      </w:r>
    </w:p>
    <w:p w:rsidR="00D014EA" w:rsidRDefault="00D014EA">
      <w:pPr>
        <w:pStyle w:val="ConsPlusNonformat"/>
      </w:pPr>
      <w:r>
        <w:t>место жительства __________________________________________________________</w:t>
      </w:r>
    </w:p>
    <w:p w:rsidR="00D014EA" w:rsidRDefault="00D014EA">
      <w:pPr>
        <w:pStyle w:val="ConsPlusNonformat"/>
      </w:pPr>
      <w:r>
        <w:t xml:space="preserve">                    (адрес места жительства, подтвержденный регистрацией)</w:t>
      </w:r>
    </w:p>
    <w:p w:rsidR="00D014EA" w:rsidRDefault="00D014EA">
      <w:pPr>
        <w:pStyle w:val="ConsPlusNonformat"/>
      </w:pPr>
      <w:r>
        <w:t>___________________________________________________________________________</w:t>
      </w:r>
    </w:p>
    <w:p w:rsidR="00D014EA" w:rsidRDefault="00D014EA">
      <w:pPr>
        <w:pStyle w:val="ConsPlusNonformat"/>
      </w:pPr>
      <w:r>
        <w:t>место пребывания __________________________________________________________</w:t>
      </w:r>
    </w:p>
    <w:p w:rsidR="00D014EA" w:rsidRDefault="00D014EA">
      <w:pPr>
        <w:pStyle w:val="ConsPlusNonformat"/>
      </w:pPr>
      <w:r>
        <w:t xml:space="preserve">                     (адрес места фактического проживания и проведения</w:t>
      </w:r>
    </w:p>
    <w:p w:rsidR="00D014EA" w:rsidRDefault="00D014EA">
      <w:pPr>
        <w:pStyle w:val="ConsPlusNonformat"/>
      </w:pPr>
      <w:r>
        <w:t>___________________________________________________________________________</w:t>
      </w:r>
    </w:p>
    <w:p w:rsidR="00D014EA" w:rsidRDefault="00D014EA">
      <w:pPr>
        <w:pStyle w:val="ConsPlusNonformat"/>
      </w:pPr>
      <w:r>
        <w:t xml:space="preserve">                               обследования)</w:t>
      </w:r>
    </w:p>
    <w:p w:rsidR="00D014EA" w:rsidRDefault="00D014EA">
      <w:pPr>
        <w:pStyle w:val="ConsPlusNonformat"/>
      </w:pPr>
      <w:r>
        <w:t>Образование _______________________________________________________________</w:t>
      </w:r>
    </w:p>
    <w:p w:rsidR="00D014EA" w:rsidRDefault="00D014EA">
      <w:pPr>
        <w:pStyle w:val="ConsPlusNonformat"/>
      </w:pPr>
      <w:r>
        <w:t>Профессиональная деятельность _____________________________________________</w:t>
      </w:r>
    </w:p>
    <w:p w:rsidR="00D014EA" w:rsidRDefault="00D014EA">
      <w:pPr>
        <w:pStyle w:val="ConsPlusNonformat"/>
      </w:pPr>
      <w:r>
        <w:t>___________________________________________________________________________</w:t>
      </w:r>
    </w:p>
    <w:p w:rsidR="00D014EA" w:rsidRDefault="00D014EA">
      <w:pPr>
        <w:pStyle w:val="ConsPlusNonformat"/>
      </w:pPr>
      <w:r>
        <w:t>(место работы с указанием адреса, занимаемой должности, рабочего телефона)</w:t>
      </w:r>
    </w:p>
    <w:p w:rsidR="00D014EA" w:rsidRDefault="00D014EA">
      <w:pPr>
        <w:pStyle w:val="ConsPlusNonformat"/>
      </w:pPr>
      <w:r>
        <w:t>Жилая площадь, на которой проживает ______________________________________,</w:t>
      </w:r>
    </w:p>
    <w:p w:rsidR="00D014EA" w:rsidRDefault="00D014EA">
      <w:pPr>
        <w:pStyle w:val="ConsPlusNonformat"/>
      </w:pPr>
      <w:r>
        <w:t xml:space="preserve">                                     Фамилия, имя, отчество (при наличии)</w:t>
      </w:r>
    </w:p>
    <w:p w:rsidR="00D014EA" w:rsidRDefault="00D014EA">
      <w:pPr>
        <w:pStyle w:val="ConsPlusNonformat"/>
      </w:pPr>
      <w:r>
        <w:t>составляет _____ кв. м, состоит из _________________________ комнат, размер</w:t>
      </w:r>
    </w:p>
    <w:p w:rsidR="00D014EA" w:rsidRDefault="00D014EA">
      <w:pPr>
        <w:pStyle w:val="ConsPlusNonformat"/>
      </w:pPr>
      <w:r>
        <w:t>каждой комнаты: ________ кв. м, _____________ кв. м, ________ кв. м. на ___</w:t>
      </w:r>
    </w:p>
    <w:p w:rsidR="00D014EA" w:rsidRDefault="00D014EA">
      <w:pPr>
        <w:pStyle w:val="ConsPlusNonformat"/>
      </w:pPr>
      <w:r>
        <w:t>этаже в _______ этажном доме.</w:t>
      </w:r>
    </w:p>
    <w:p w:rsidR="00D014EA" w:rsidRDefault="00D014EA">
      <w:pPr>
        <w:pStyle w:val="ConsPlusNonformat"/>
      </w:pPr>
      <w:r>
        <w:t>Качество  дома  (кирпичный,  панельный, деревянный  и  т.п.;  в  нормальном</w:t>
      </w:r>
    </w:p>
    <w:p w:rsidR="00D014EA" w:rsidRDefault="00D014EA">
      <w:pPr>
        <w:pStyle w:val="ConsPlusNonformat"/>
      </w:pPr>
      <w:r>
        <w:t>состоянии, ветхий, аварийный; комнаты сухие, светлые, проходные, количество</w:t>
      </w:r>
    </w:p>
    <w:p w:rsidR="00D014EA" w:rsidRDefault="00D014EA">
      <w:pPr>
        <w:pStyle w:val="ConsPlusNonformat"/>
      </w:pPr>
      <w:r>
        <w:t>окон и пр.) _______________________________________________________________</w:t>
      </w:r>
    </w:p>
    <w:p w:rsidR="00D014EA" w:rsidRDefault="00D014EA">
      <w:pPr>
        <w:pStyle w:val="ConsPlusNonformat"/>
      </w:pPr>
      <w:r>
        <w:t>___________________________________________________________________________</w:t>
      </w:r>
    </w:p>
    <w:p w:rsidR="00D014EA" w:rsidRDefault="00D014EA">
      <w:pPr>
        <w:pStyle w:val="ConsPlusNonformat"/>
      </w:pPr>
      <w:r>
        <w:t>Благоустройство  дома  и  жилой  площади  (водопровод,  канализация,  какое</w:t>
      </w:r>
    </w:p>
    <w:p w:rsidR="00D014EA" w:rsidRDefault="00D014EA">
      <w:pPr>
        <w:pStyle w:val="ConsPlusNonformat"/>
      </w:pPr>
      <w:r>
        <w:t>отопление, газ, ванна, лифт, телефон и т.д.): _____________________________</w:t>
      </w:r>
    </w:p>
    <w:p w:rsidR="00D014EA" w:rsidRDefault="00D014EA">
      <w:pPr>
        <w:pStyle w:val="ConsPlusNonformat"/>
      </w:pPr>
      <w:r>
        <w:t>___________________________________________________________________________</w:t>
      </w:r>
    </w:p>
    <w:p w:rsidR="00D014EA" w:rsidRDefault="00D014EA">
      <w:pPr>
        <w:pStyle w:val="ConsPlusNonformat"/>
      </w:pPr>
      <w:r>
        <w:t>Санитарно-гигиеническое      состояние      жилой     площади     (хорошее,</w:t>
      </w:r>
    </w:p>
    <w:p w:rsidR="00D014EA" w:rsidRDefault="00D014EA">
      <w:pPr>
        <w:pStyle w:val="ConsPlusNonformat"/>
      </w:pPr>
      <w:r>
        <w:t>удовлетворительное, неудовлетворительное) _________________________________</w:t>
      </w:r>
    </w:p>
    <w:p w:rsidR="00D014EA" w:rsidRDefault="00D014EA">
      <w:pPr>
        <w:pStyle w:val="ConsPlusNonformat"/>
      </w:pPr>
      <w:r>
        <w:t>Наличие для ребенка отдельной комнаты, уголка, места для сна, игр,  занятий</w:t>
      </w:r>
    </w:p>
    <w:p w:rsidR="00D014EA" w:rsidRDefault="00D014EA">
      <w:pPr>
        <w:pStyle w:val="ConsPlusNonformat"/>
      </w:pPr>
      <w:r>
        <w:t>___________________________________________________________________________</w:t>
      </w:r>
    </w:p>
    <w:p w:rsidR="00D014EA" w:rsidRDefault="00D014EA">
      <w:pPr>
        <w:pStyle w:val="ConsPlusNonformat"/>
      </w:pPr>
      <w:r>
        <w:t>___________________________________________________________________________</w:t>
      </w:r>
    </w:p>
    <w:p w:rsidR="00D014EA" w:rsidRDefault="00D014EA">
      <w:pPr>
        <w:pStyle w:val="ConsPlusNonformat"/>
      </w:pPr>
      <w:r>
        <w:t>___________________________________________________________________________</w:t>
      </w:r>
    </w:p>
    <w:p w:rsidR="00D014EA" w:rsidRDefault="00D014EA">
      <w:pPr>
        <w:pStyle w:val="ConsPlusNonformat"/>
      </w:pPr>
      <w:r>
        <w:t>На  жилой  площади  проживают  (зарегистрированы в установленном порядке  и</w:t>
      </w:r>
    </w:p>
    <w:p w:rsidR="00D014EA" w:rsidRDefault="00D014EA">
      <w:pPr>
        <w:pStyle w:val="ConsPlusNonformat"/>
      </w:pPr>
      <w:r>
        <w:t>проживают фактически):</w:t>
      </w:r>
    </w:p>
    <w:p w:rsidR="00D014EA" w:rsidRDefault="00D014EA">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1560"/>
        <w:gridCol w:w="1680"/>
        <w:gridCol w:w="2160"/>
        <w:gridCol w:w="1800"/>
        <w:gridCol w:w="2280"/>
      </w:tblGrid>
      <w:tr w:rsidR="00D014EA">
        <w:trPr>
          <w:trHeight w:val="1000"/>
          <w:tblCellSpacing w:w="5" w:type="nil"/>
        </w:trPr>
        <w:tc>
          <w:tcPr>
            <w:tcW w:w="1560" w:type="dxa"/>
            <w:tcBorders>
              <w:top w:val="single" w:sz="8" w:space="0" w:color="auto"/>
              <w:left w:val="single" w:sz="8" w:space="0" w:color="auto"/>
              <w:bottom w:val="single" w:sz="8" w:space="0" w:color="auto"/>
              <w:right w:val="single" w:sz="8" w:space="0" w:color="auto"/>
            </w:tcBorders>
          </w:tcPr>
          <w:p w:rsidR="00D014EA" w:rsidRDefault="00D014E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 Фамилия,  </w:t>
            </w:r>
          </w:p>
          <w:p w:rsidR="00D014EA" w:rsidRDefault="00D014E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имя,    </w:t>
            </w:r>
          </w:p>
          <w:p w:rsidR="00D014EA" w:rsidRDefault="00D014E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отчество  </w:t>
            </w:r>
          </w:p>
          <w:p w:rsidR="00D014EA" w:rsidRDefault="00D014E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(при    </w:t>
            </w:r>
          </w:p>
          <w:p w:rsidR="00D014EA" w:rsidRDefault="00D014E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наличии)  </w:t>
            </w:r>
          </w:p>
        </w:tc>
        <w:tc>
          <w:tcPr>
            <w:tcW w:w="1680" w:type="dxa"/>
            <w:tcBorders>
              <w:top w:val="single" w:sz="8" w:space="0" w:color="auto"/>
              <w:left w:val="single" w:sz="8" w:space="0" w:color="auto"/>
              <w:bottom w:val="single" w:sz="8" w:space="0" w:color="auto"/>
              <w:right w:val="single" w:sz="8" w:space="0" w:color="auto"/>
            </w:tcBorders>
          </w:tcPr>
          <w:p w:rsidR="00D014EA" w:rsidRDefault="00D014E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Год     </w:t>
            </w:r>
          </w:p>
          <w:p w:rsidR="00D014EA" w:rsidRDefault="00D014E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рождения  </w:t>
            </w:r>
          </w:p>
        </w:tc>
        <w:tc>
          <w:tcPr>
            <w:tcW w:w="2160" w:type="dxa"/>
            <w:tcBorders>
              <w:top w:val="single" w:sz="8" w:space="0" w:color="auto"/>
              <w:left w:val="single" w:sz="8" w:space="0" w:color="auto"/>
              <w:bottom w:val="single" w:sz="8" w:space="0" w:color="auto"/>
              <w:right w:val="single" w:sz="8" w:space="0" w:color="auto"/>
            </w:tcBorders>
          </w:tcPr>
          <w:p w:rsidR="00D014EA" w:rsidRDefault="00D014E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Место работы,  </w:t>
            </w:r>
          </w:p>
          <w:p w:rsidR="00D014EA" w:rsidRDefault="00D014E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должность или  </w:t>
            </w:r>
          </w:p>
          <w:p w:rsidR="00D014EA" w:rsidRDefault="00D014E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место учебы   </w:t>
            </w:r>
          </w:p>
        </w:tc>
        <w:tc>
          <w:tcPr>
            <w:tcW w:w="1800" w:type="dxa"/>
            <w:tcBorders>
              <w:top w:val="single" w:sz="8" w:space="0" w:color="auto"/>
              <w:left w:val="single" w:sz="8" w:space="0" w:color="auto"/>
              <w:bottom w:val="single" w:sz="8" w:space="0" w:color="auto"/>
              <w:right w:val="single" w:sz="8" w:space="0" w:color="auto"/>
            </w:tcBorders>
          </w:tcPr>
          <w:p w:rsidR="00D014EA" w:rsidRDefault="00D014E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Родственное </w:t>
            </w:r>
          </w:p>
          <w:p w:rsidR="00D014EA" w:rsidRDefault="00D014E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отношение  </w:t>
            </w:r>
          </w:p>
        </w:tc>
        <w:tc>
          <w:tcPr>
            <w:tcW w:w="2280" w:type="dxa"/>
            <w:tcBorders>
              <w:top w:val="single" w:sz="8" w:space="0" w:color="auto"/>
              <w:left w:val="single" w:sz="8" w:space="0" w:color="auto"/>
              <w:bottom w:val="single" w:sz="8" w:space="0" w:color="auto"/>
              <w:right w:val="single" w:sz="8" w:space="0" w:color="auto"/>
            </w:tcBorders>
          </w:tcPr>
          <w:p w:rsidR="00D014EA" w:rsidRDefault="00D014E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 какого     </w:t>
            </w:r>
          </w:p>
          <w:p w:rsidR="00D014EA" w:rsidRDefault="00D014E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времени     </w:t>
            </w:r>
          </w:p>
          <w:p w:rsidR="00D014EA" w:rsidRDefault="00D014E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проживает на   </w:t>
            </w:r>
          </w:p>
          <w:p w:rsidR="00D014EA" w:rsidRDefault="00D014E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данной жилой   </w:t>
            </w:r>
          </w:p>
          <w:p w:rsidR="00D014EA" w:rsidRDefault="00D014E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площади     </w:t>
            </w:r>
          </w:p>
        </w:tc>
      </w:tr>
      <w:tr w:rsidR="00D014EA">
        <w:trPr>
          <w:tblCellSpacing w:w="5" w:type="nil"/>
        </w:trPr>
        <w:tc>
          <w:tcPr>
            <w:tcW w:w="1560" w:type="dxa"/>
            <w:tcBorders>
              <w:left w:val="single" w:sz="8" w:space="0" w:color="auto"/>
              <w:bottom w:val="single" w:sz="8" w:space="0" w:color="auto"/>
              <w:right w:val="single" w:sz="8" w:space="0" w:color="auto"/>
            </w:tcBorders>
          </w:tcPr>
          <w:p w:rsidR="00D014EA" w:rsidRDefault="00D014EA">
            <w:pPr>
              <w:widowControl w:val="0"/>
              <w:autoSpaceDE w:val="0"/>
              <w:autoSpaceDN w:val="0"/>
              <w:adjustRightInd w:val="0"/>
              <w:spacing w:after="0" w:line="240" w:lineRule="auto"/>
              <w:jc w:val="both"/>
              <w:rPr>
                <w:rFonts w:ascii="Calibri" w:hAnsi="Calibri" w:cs="Calibri"/>
              </w:rPr>
            </w:pPr>
          </w:p>
        </w:tc>
        <w:tc>
          <w:tcPr>
            <w:tcW w:w="1680" w:type="dxa"/>
            <w:tcBorders>
              <w:left w:val="single" w:sz="8" w:space="0" w:color="auto"/>
              <w:bottom w:val="single" w:sz="8" w:space="0" w:color="auto"/>
              <w:right w:val="single" w:sz="8" w:space="0" w:color="auto"/>
            </w:tcBorders>
          </w:tcPr>
          <w:p w:rsidR="00D014EA" w:rsidRDefault="00D014EA">
            <w:pPr>
              <w:widowControl w:val="0"/>
              <w:autoSpaceDE w:val="0"/>
              <w:autoSpaceDN w:val="0"/>
              <w:adjustRightInd w:val="0"/>
              <w:spacing w:after="0" w:line="240" w:lineRule="auto"/>
              <w:jc w:val="both"/>
              <w:rPr>
                <w:rFonts w:ascii="Calibri" w:hAnsi="Calibri" w:cs="Calibri"/>
              </w:rPr>
            </w:pPr>
          </w:p>
        </w:tc>
        <w:tc>
          <w:tcPr>
            <w:tcW w:w="2160" w:type="dxa"/>
            <w:tcBorders>
              <w:left w:val="single" w:sz="8" w:space="0" w:color="auto"/>
              <w:bottom w:val="single" w:sz="8" w:space="0" w:color="auto"/>
              <w:right w:val="single" w:sz="8" w:space="0" w:color="auto"/>
            </w:tcBorders>
          </w:tcPr>
          <w:p w:rsidR="00D014EA" w:rsidRDefault="00D014EA">
            <w:pPr>
              <w:widowControl w:val="0"/>
              <w:autoSpaceDE w:val="0"/>
              <w:autoSpaceDN w:val="0"/>
              <w:adjustRightInd w:val="0"/>
              <w:spacing w:after="0" w:line="240" w:lineRule="auto"/>
              <w:jc w:val="both"/>
              <w:rPr>
                <w:rFonts w:ascii="Calibri" w:hAnsi="Calibri" w:cs="Calibri"/>
              </w:rPr>
            </w:pPr>
          </w:p>
        </w:tc>
        <w:tc>
          <w:tcPr>
            <w:tcW w:w="1800" w:type="dxa"/>
            <w:tcBorders>
              <w:left w:val="single" w:sz="8" w:space="0" w:color="auto"/>
              <w:bottom w:val="single" w:sz="8" w:space="0" w:color="auto"/>
              <w:right w:val="single" w:sz="8" w:space="0" w:color="auto"/>
            </w:tcBorders>
          </w:tcPr>
          <w:p w:rsidR="00D014EA" w:rsidRDefault="00D014EA">
            <w:pPr>
              <w:widowControl w:val="0"/>
              <w:autoSpaceDE w:val="0"/>
              <w:autoSpaceDN w:val="0"/>
              <w:adjustRightInd w:val="0"/>
              <w:spacing w:after="0" w:line="240" w:lineRule="auto"/>
              <w:jc w:val="both"/>
              <w:rPr>
                <w:rFonts w:ascii="Calibri" w:hAnsi="Calibri" w:cs="Calibri"/>
              </w:rPr>
            </w:pPr>
          </w:p>
        </w:tc>
        <w:tc>
          <w:tcPr>
            <w:tcW w:w="2280" w:type="dxa"/>
            <w:tcBorders>
              <w:left w:val="single" w:sz="8" w:space="0" w:color="auto"/>
              <w:bottom w:val="single" w:sz="8" w:space="0" w:color="auto"/>
              <w:right w:val="single" w:sz="8" w:space="0" w:color="auto"/>
            </w:tcBorders>
          </w:tcPr>
          <w:p w:rsidR="00D014EA" w:rsidRDefault="00D014EA">
            <w:pPr>
              <w:widowControl w:val="0"/>
              <w:autoSpaceDE w:val="0"/>
              <w:autoSpaceDN w:val="0"/>
              <w:adjustRightInd w:val="0"/>
              <w:spacing w:after="0" w:line="240" w:lineRule="auto"/>
              <w:jc w:val="both"/>
              <w:rPr>
                <w:rFonts w:ascii="Calibri" w:hAnsi="Calibri" w:cs="Calibri"/>
              </w:rPr>
            </w:pPr>
          </w:p>
        </w:tc>
      </w:tr>
      <w:tr w:rsidR="00D014EA">
        <w:trPr>
          <w:tblCellSpacing w:w="5" w:type="nil"/>
        </w:trPr>
        <w:tc>
          <w:tcPr>
            <w:tcW w:w="1560" w:type="dxa"/>
            <w:tcBorders>
              <w:left w:val="single" w:sz="8" w:space="0" w:color="auto"/>
              <w:bottom w:val="single" w:sz="8" w:space="0" w:color="auto"/>
              <w:right w:val="single" w:sz="8" w:space="0" w:color="auto"/>
            </w:tcBorders>
          </w:tcPr>
          <w:p w:rsidR="00D014EA" w:rsidRDefault="00D014EA">
            <w:pPr>
              <w:widowControl w:val="0"/>
              <w:autoSpaceDE w:val="0"/>
              <w:autoSpaceDN w:val="0"/>
              <w:adjustRightInd w:val="0"/>
              <w:spacing w:after="0" w:line="240" w:lineRule="auto"/>
              <w:jc w:val="both"/>
              <w:rPr>
                <w:rFonts w:ascii="Calibri" w:hAnsi="Calibri" w:cs="Calibri"/>
              </w:rPr>
            </w:pPr>
          </w:p>
        </w:tc>
        <w:tc>
          <w:tcPr>
            <w:tcW w:w="1680" w:type="dxa"/>
            <w:tcBorders>
              <w:left w:val="single" w:sz="8" w:space="0" w:color="auto"/>
              <w:bottom w:val="single" w:sz="8" w:space="0" w:color="auto"/>
              <w:right w:val="single" w:sz="8" w:space="0" w:color="auto"/>
            </w:tcBorders>
          </w:tcPr>
          <w:p w:rsidR="00D014EA" w:rsidRDefault="00D014EA">
            <w:pPr>
              <w:widowControl w:val="0"/>
              <w:autoSpaceDE w:val="0"/>
              <w:autoSpaceDN w:val="0"/>
              <w:adjustRightInd w:val="0"/>
              <w:spacing w:after="0" w:line="240" w:lineRule="auto"/>
              <w:jc w:val="both"/>
              <w:rPr>
                <w:rFonts w:ascii="Calibri" w:hAnsi="Calibri" w:cs="Calibri"/>
              </w:rPr>
            </w:pPr>
          </w:p>
        </w:tc>
        <w:tc>
          <w:tcPr>
            <w:tcW w:w="2160" w:type="dxa"/>
            <w:tcBorders>
              <w:left w:val="single" w:sz="8" w:space="0" w:color="auto"/>
              <w:bottom w:val="single" w:sz="8" w:space="0" w:color="auto"/>
              <w:right w:val="single" w:sz="8" w:space="0" w:color="auto"/>
            </w:tcBorders>
          </w:tcPr>
          <w:p w:rsidR="00D014EA" w:rsidRDefault="00D014EA">
            <w:pPr>
              <w:widowControl w:val="0"/>
              <w:autoSpaceDE w:val="0"/>
              <w:autoSpaceDN w:val="0"/>
              <w:adjustRightInd w:val="0"/>
              <w:spacing w:after="0" w:line="240" w:lineRule="auto"/>
              <w:jc w:val="both"/>
              <w:rPr>
                <w:rFonts w:ascii="Calibri" w:hAnsi="Calibri" w:cs="Calibri"/>
              </w:rPr>
            </w:pPr>
          </w:p>
        </w:tc>
        <w:tc>
          <w:tcPr>
            <w:tcW w:w="1800" w:type="dxa"/>
            <w:tcBorders>
              <w:left w:val="single" w:sz="8" w:space="0" w:color="auto"/>
              <w:bottom w:val="single" w:sz="8" w:space="0" w:color="auto"/>
              <w:right w:val="single" w:sz="8" w:space="0" w:color="auto"/>
            </w:tcBorders>
          </w:tcPr>
          <w:p w:rsidR="00D014EA" w:rsidRDefault="00D014EA">
            <w:pPr>
              <w:widowControl w:val="0"/>
              <w:autoSpaceDE w:val="0"/>
              <w:autoSpaceDN w:val="0"/>
              <w:adjustRightInd w:val="0"/>
              <w:spacing w:after="0" w:line="240" w:lineRule="auto"/>
              <w:jc w:val="both"/>
              <w:rPr>
                <w:rFonts w:ascii="Calibri" w:hAnsi="Calibri" w:cs="Calibri"/>
              </w:rPr>
            </w:pPr>
          </w:p>
        </w:tc>
        <w:tc>
          <w:tcPr>
            <w:tcW w:w="2280" w:type="dxa"/>
            <w:tcBorders>
              <w:left w:val="single" w:sz="8" w:space="0" w:color="auto"/>
              <w:bottom w:val="single" w:sz="8" w:space="0" w:color="auto"/>
              <w:right w:val="single" w:sz="8" w:space="0" w:color="auto"/>
            </w:tcBorders>
          </w:tcPr>
          <w:p w:rsidR="00D014EA" w:rsidRDefault="00D014EA">
            <w:pPr>
              <w:widowControl w:val="0"/>
              <w:autoSpaceDE w:val="0"/>
              <w:autoSpaceDN w:val="0"/>
              <w:adjustRightInd w:val="0"/>
              <w:spacing w:after="0" w:line="240" w:lineRule="auto"/>
              <w:jc w:val="both"/>
              <w:rPr>
                <w:rFonts w:ascii="Calibri" w:hAnsi="Calibri" w:cs="Calibri"/>
              </w:rPr>
            </w:pPr>
          </w:p>
        </w:tc>
      </w:tr>
      <w:tr w:rsidR="00D014EA">
        <w:trPr>
          <w:tblCellSpacing w:w="5" w:type="nil"/>
        </w:trPr>
        <w:tc>
          <w:tcPr>
            <w:tcW w:w="1560" w:type="dxa"/>
            <w:tcBorders>
              <w:left w:val="single" w:sz="8" w:space="0" w:color="auto"/>
              <w:bottom w:val="single" w:sz="8" w:space="0" w:color="auto"/>
              <w:right w:val="single" w:sz="8" w:space="0" w:color="auto"/>
            </w:tcBorders>
          </w:tcPr>
          <w:p w:rsidR="00D014EA" w:rsidRDefault="00D014EA">
            <w:pPr>
              <w:widowControl w:val="0"/>
              <w:autoSpaceDE w:val="0"/>
              <w:autoSpaceDN w:val="0"/>
              <w:adjustRightInd w:val="0"/>
              <w:spacing w:after="0" w:line="240" w:lineRule="auto"/>
              <w:jc w:val="both"/>
              <w:rPr>
                <w:rFonts w:ascii="Calibri" w:hAnsi="Calibri" w:cs="Calibri"/>
              </w:rPr>
            </w:pPr>
          </w:p>
        </w:tc>
        <w:tc>
          <w:tcPr>
            <w:tcW w:w="1680" w:type="dxa"/>
            <w:tcBorders>
              <w:left w:val="single" w:sz="8" w:space="0" w:color="auto"/>
              <w:bottom w:val="single" w:sz="8" w:space="0" w:color="auto"/>
              <w:right w:val="single" w:sz="8" w:space="0" w:color="auto"/>
            </w:tcBorders>
          </w:tcPr>
          <w:p w:rsidR="00D014EA" w:rsidRDefault="00D014EA">
            <w:pPr>
              <w:widowControl w:val="0"/>
              <w:autoSpaceDE w:val="0"/>
              <w:autoSpaceDN w:val="0"/>
              <w:adjustRightInd w:val="0"/>
              <w:spacing w:after="0" w:line="240" w:lineRule="auto"/>
              <w:jc w:val="both"/>
              <w:rPr>
                <w:rFonts w:ascii="Calibri" w:hAnsi="Calibri" w:cs="Calibri"/>
              </w:rPr>
            </w:pPr>
          </w:p>
        </w:tc>
        <w:tc>
          <w:tcPr>
            <w:tcW w:w="2160" w:type="dxa"/>
            <w:tcBorders>
              <w:left w:val="single" w:sz="8" w:space="0" w:color="auto"/>
              <w:bottom w:val="single" w:sz="8" w:space="0" w:color="auto"/>
              <w:right w:val="single" w:sz="8" w:space="0" w:color="auto"/>
            </w:tcBorders>
          </w:tcPr>
          <w:p w:rsidR="00D014EA" w:rsidRDefault="00D014EA">
            <w:pPr>
              <w:widowControl w:val="0"/>
              <w:autoSpaceDE w:val="0"/>
              <w:autoSpaceDN w:val="0"/>
              <w:adjustRightInd w:val="0"/>
              <w:spacing w:after="0" w:line="240" w:lineRule="auto"/>
              <w:jc w:val="both"/>
              <w:rPr>
                <w:rFonts w:ascii="Calibri" w:hAnsi="Calibri" w:cs="Calibri"/>
              </w:rPr>
            </w:pPr>
          </w:p>
        </w:tc>
        <w:tc>
          <w:tcPr>
            <w:tcW w:w="1800" w:type="dxa"/>
            <w:tcBorders>
              <w:left w:val="single" w:sz="8" w:space="0" w:color="auto"/>
              <w:bottom w:val="single" w:sz="8" w:space="0" w:color="auto"/>
              <w:right w:val="single" w:sz="8" w:space="0" w:color="auto"/>
            </w:tcBorders>
          </w:tcPr>
          <w:p w:rsidR="00D014EA" w:rsidRDefault="00D014EA">
            <w:pPr>
              <w:widowControl w:val="0"/>
              <w:autoSpaceDE w:val="0"/>
              <w:autoSpaceDN w:val="0"/>
              <w:adjustRightInd w:val="0"/>
              <w:spacing w:after="0" w:line="240" w:lineRule="auto"/>
              <w:jc w:val="both"/>
              <w:rPr>
                <w:rFonts w:ascii="Calibri" w:hAnsi="Calibri" w:cs="Calibri"/>
              </w:rPr>
            </w:pPr>
          </w:p>
        </w:tc>
        <w:tc>
          <w:tcPr>
            <w:tcW w:w="2280" w:type="dxa"/>
            <w:tcBorders>
              <w:left w:val="single" w:sz="8" w:space="0" w:color="auto"/>
              <w:bottom w:val="single" w:sz="8" w:space="0" w:color="auto"/>
              <w:right w:val="single" w:sz="8" w:space="0" w:color="auto"/>
            </w:tcBorders>
          </w:tcPr>
          <w:p w:rsidR="00D014EA" w:rsidRDefault="00D014EA">
            <w:pPr>
              <w:widowControl w:val="0"/>
              <w:autoSpaceDE w:val="0"/>
              <w:autoSpaceDN w:val="0"/>
              <w:adjustRightInd w:val="0"/>
              <w:spacing w:after="0" w:line="240" w:lineRule="auto"/>
              <w:jc w:val="both"/>
              <w:rPr>
                <w:rFonts w:ascii="Calibri" w:hAnsi="Calibri" w:cs="Calibri"/>
              </w:rPr>
            </w:pPr>
          </w:p>
        </w:tc>
      </w:tr>
    </w:tbl>
    <w:p w:rsidR="00D014EA" w:rsidRDefault="00D014EA">
      <w:pPr>
        <w:widowControl w:val="0"/>
        <w:autoSpaceDE w:val="0"/>
        <w:autoSpaceDN w:val="0"/>
        <w:adjustRightInd w:val="0"/>
        <w:spacing w:after="0" w:line="240" w:lineRule="auto"/>
        <w:jc w:val="both"/>
        <w:rPr>
          <w:rFonts w:ascii="Calibri" w:hAnsi="Calibri" w:cs="Calibri"/>
        </w:rPr>
      </w:pPr>
    </w:p>
    <w:p w:rsidR="00D014EA" w:rsidRDefault="00D014EA">
      <w:pPr>
        <w:pStyle w:val="ConsPlusNonformat"/>
      </w:pPr>
      <w:r>
        <w:t>Отношения, сложившиеся между членами семьи гражданина _____________________</w:t>
      </w:r>
    </w:p>
    <w:p w:rsidR="00D014EA" w:rsidRDefault="00D014EA">
      <w:pPr>
        <w:pStyle w:val="ConsPlusNonformat"/>
      </w:pPr>
      <w:r>
        <w:t>___________________________________________________________________________</w:t>
      </w:r>
    </w:p>
    <w:p w:rsidR="00D014EA" w:rsidRDefault="00D014EA">
      <w:pPr>
        <w:pStyle w:val="ConsPlusNonformat"/>
      </w:pPr>
      <w:r>
        <w:t xml:space="preserve">    (характер взаимоотношений между членами семьи, особенности общения</w:t>
      </w:r>
    </w:p>
    <w:p w:rsidR="00D014EA" w:rsidRDefault="00D014EA">
      <w:pPr>
        <w:pStyle w:val="ConsPlusNonformat"/>
      </w:pPr>
      <w:r>
        <w:t>___________________________________________________________________________</w:t>
      </w:r>
    </w:p>
    <w:p w:rsidR="00D014EA" w:rsidRDefault="00D014EA">
      <w:pPr>
        <w:pStyle w:val="ConsPlusNonformat"/>
      </w:pPr>
      <w:r>
        <w:t xml:space="preserve">                    с детьми, детей между собой и т.д.)</w:t>
      </w:r>
    </w:p>
    <w:p w:rsidR="00D014EA" w:rsidRDefault="00D014EA">
      <w:pPr>
        <w:pStyle w:val="ConsPlusNonformat"/>
      </w:pPr>
      <w:r>
        <w:t>Личные  качества  гражданина   (особенности   характера,   общая  культура,</w:t>
      </w:r>
    </w:p>
    <w:p w:rsidR="00D014EA" w:rsidRDefault="00D014EA">
      <w:pPr>
        <w:pStyle w:val="ConsPlusNonformat"/>
      </w:pPr>
      <w:r>
        <w:t>наличие опыта общения с детьми и т.д.) ____________________________________</w:t>
      </w:r>
    </w:p>
    <w:p w:rsidR="00D014EA" w:rsidRDefault="00D014EA">
      <w:pPr>
        <w:pStyle w:val="ConsPlusNonformat"/>
      </w:pPr>
      <w:r>
        <w:t>___________________________________________________________________________</w:t>
      </w:r>
    </w:p>
    <w:p w:rsidR="00D014EA" w:rsidRDefault="00D014EA">
      <w:pPr>
        <w:pStyle w:val="ConsPlusNonformat"/>
      </w:pPr>
      <w:r>
        <w:t>___________________________________________________________________________</w:t>
      </w:r>
    </w:p>
    <w:p w:rsidR="00D014EA" w:rsidRDefault="00D014EA">
      <w:pPr>
        <w:pStyle w:val="ConsPlusNonformat"/>
      </w:pPr>
      <w:r>
        <w:t>___________________________________________________________________________</w:t>
      </w:r>
    </w:p>
    <w:p w:rsidR="00D014EA" w:rsidRDefault="00D014EA">
      <w:pPr>
        <w:pStyle w:val="ConsPlusNonformat"/>
      </w:pPr>
      <w:r>
        <w:t>__________________________________________________________________________.</w:t>
      </w:r>
    </w:p>
    <w:p w:rsidR="00D014EA" w:rsidRDefault="00D014EA">
      <w:pPr>
        <w:pStyle w:val="ConsPlusNonformat"/>
      </w:pPr>
      <w:r>
        <w:t>Мотивы гражданина для принятия несовершеннолетнего в семью ________________</w:t>
      </w:r>
    </w:p>
    <w:p w:rsidR="00D014EA" w:rsidRDefault="00D014EA">
      <w:pPr>
        <w:pStyle w:val="ConsPlusNonformat"/>
      </w:pPr>
      <w:r>
        <w:t>___________________________________________________________________________</w:t>
      </w:r>
    </w:p>
    <w:p w:rsidR="00D014EA" w:rsidRDefault="00D014EA">
      <w:pPr>
        <w:pStyle w:val="ConsPlusNonformat"/>
      </w:pPr>
      <w:r>
        <w:t>___________________________________________________________________________</w:t>
      </w:r>
    </w:p>
    <w:p w:rsidR="00D014EA" w:rsidRDefault="00D014EA">
      <w:pPr>
        <w:pStyle w:val="ConsPlusNonformat"/>
      </w:pPr>
      <w:r>
        <w:t>__________________________________________________________________________.</w:t>
      </w:r>
    </w:p>
    <w:p w:rsidR="00D014EA" w:rsidRDefault="00D014EA">
      <w:pPr>
        <w:pStyle w:val="ConsPlusNonformat"/>
      </w:pPr>
      <w:r>
        <w:t>Дополнительные данные обследования ________________________________________</w:t>
      </w:r>
    </w:p>
    <w:p w:rsidR="00D014EA" w:rsidRDefault="00D014EA">
      <w:pPr>
        <w:pStyle w:val="ConsPlusNonformat"/>
      </w:pPr>
      <w:r>
        <w:t>___________________________________________________________________________</w:t>
      </w:r>
    </w:p>
    <w:p w:rsidR="00D014EA" w:rsidRDefault="00D014EA">
      <w:pPr>
        <w:pStyle w:val="ConsPlusNonformat"/>
      </w:pPr>
      <w:r>
        <w:t>__________________________________________________________________________.</w:t>
      </w:r>
    </w:p>
    <w:p w:rsidR="00D014EA" w:rsidRDefault="00D014EA">
      <w:pPr>
        <w:pStyle w:val="ConsPlusNonformat"/>
      </w:pPr>
      <w:r>
        <w:t>Условия  жизни  гражданина,   выразившего   желание  стать   опекуном   или</w:t>
      </w:r>
    </w:p>
    <w:p w:rsidR="00D014EA" w:rsidRDefault="00D014EA">
      <w:pPr>
        <w:pStyle w:val="ConsPlusNonformat"/>
      </w:pPr>
      <w:r>
        <w:t>попечителем  несовершеннолетнего  гражданина либо принять детей, оставшихся</w:t>
      </w:r>
    </w:p>
    <w:p w:rsidR="00D014EA" w:rsidRDefault="00D014EA">
      <w:pPr>
        <w:pStyle w:val="ConsPlusNonformat"/>
      </w:pPr>
      <w:r>
        <w:t>без  попечения  родителей,  в  семью  на  воспитание  в  иных установленных</w:t>
      </w:r>
    </w:p>
    <w:p w:rsidR="00D014EA" w:rsidRDefault="00D014EA">
      <w:pPr>
        <w:pStyle w:val="ConsPlusNonformat"/>
      </w:pPr>
      <w:r>
        <w:t>семейным законодательством Российской Федерации формах ____________________</w:t>
      </w:r>
    </w:p>
    <w:p w:rsidR="00D014EA" w:rsidRDefault="00D014EA">
      <w:pPr>
        <w:pStyle w:val="ConsPlusNonformat"/>
      </w:pPr>
      <w:r>
        <w:t>___________________________________________________________________________</w:t>
      </w:r>
    </w:p>
    <w:p w:rsidR="00D014EA" w:rsidRDefault="00D014EA">
      <w:pPr>
        <w:pStyle w:val="ConsPlusNonformat"/>
      </w:pPr>
      <w:r>
        <w:t xml:space="preserve">      (удовлетворительные/неудовлетворительные с указанием конкретных</w:t>
      </w:r>
    </w:p>
    <w:p w:rsidR="00D014EA" w:rsidRDefault="00D014EA">
      <w:pPr>
        <w:pStyle w:val="ConsPlusNonformat"/>
      </w:pPr>
      <w:r>
        <w:t>___________________________________________________________________________</w:t>
      </w:r>
    </w:p>
    <w:p w:rsidR="00D014EA" w:rsidRDefault="00D014EA">
      <w:pPr>
        <w:pStyle w:val="ConsPlusNonformat"/>
      </w:pPr>
      <w:r>
        <w:t xml:space="preserve">                              обстоятельств)</w:t>
      </w:r>
    </w:p>
    <w:p w:rsidR="00D014EA" w:rsidRDefault="00D014EA">
      <w:pPr>
        <w:pStyle w:val="ConsPlusNonformat"/>
      </w:pPr>
    </w:p>
    <w:p w:rsidR="00D014EA" w:rsidRDefault="00D014EA">
      <w:pPr>
        <w:pStyle w:val="ConsPlusNonformat"/>
      </w:pPr>
      <w:r>
        <w:t>Подпись лица, проводившего обследование ___________________________________</w:t>
      </w:r>
    </w:p>
    <w:p w:rsidR="00D014EA" w:rsidRDefault="00D014EA">
      <w:pPr>
        <w:pStyle w:val="ConsPlusNonformat"/>
      </w:pPr>
    </w:p>
    <w:p w:rsidR="00D014EA" w:rsidRDefault="00D014EA">
      <w:pPr>
        <w:pStyle w:val="ConsPlusNonformat"/>
      </w:pPr>
      <w:r>
        <w:t>_______________________________    ______________    ______________________</w:t>
      </w:r>
    </w:p>
    <w:p w:rsidR="00D014EA" w:rsidRDefault="00D014EA">
      <w:pPr>
        <w:pStyle w:val="ConsPlusNonformat"/>
      </w:pPr>
      <w:r>
        <w:t xml:space="preserve"> (руководитель органа опеки и         (подпись)            (Ф.И.О.)</w:t>
      </w:r>
    </w:p>
    <w:p w:rsidR="00D014EA" w:rsidRDefault="00D014EA">
      <w:pPr>
        <w:pStyle w:val="ConsPlusNonformat"/>
      </w:pPr>
      <w:r>
        <w:t xml:space="preserve">         попечительства)</w:t>
      </w:r>
    </w:p>
    <w:p w:rsidR="00D014EA" w:rsidRDefault="00D014EA">
      <w:pPr>
        <w:pStyle w:val="ConsPlusNonformat"/>
      </w:pPr>
    </w:p>
    <w:p w:rsidR="00D014EA" w:rsidRDefault="00D014EA">
      <w:pPr>
        <w:pStyle w:val="ConsPlusNonformat"/>
      </w:pPr>
      <w:r>
        <w:t xml:space="preserve">                                                                       М.П.</w:t>
      </w:r>
    </w:p>
    <w:p w:rsidR="00D014EA" w:rsidRDefault="00D014EA">
      <w:pPr>
        <w:widowControl w:val="0"/>
        <w:autoSpaceDE w:val="0"/>
        <w:autoSpaceDN w:val="0"/>
        <w:adjustRightInd w:val="0"/>
        <w:spacing w:after="0" w:line="240" w:lineRule="auto"/>
        <w:jc w:val="both"/>
        <w:rPr>
          <w:rFonts w:ascii="Calibri" w:hAnsi="Calibri" w:cs="Calibri"/>
        </w:rPr>
      </w:pPr>
    </w:p>
    <w:p w:rsidR="00D014EA" w:rsidRDefault="00D014EA">
      <w:pPr>
        <w:widowControl w:val="0"/>
        <w:autoSpaceDE w:val="0"/>
        <w:autoSpaceDN w:val="0"/>
        <w:adjustRightInd w:val="0"/>
        <w:spacing w:after="0" w:line="240" w:lineRule="auto"/>
        <w:jc w:val="both"/>
        <w:rPr>
          <w:rFonts w:ascii="Calibri" w:hAnsi="Calibri" w:cs="Calibri"/>
        </w:rPr>
      </w:pPr>
    </w:p>
    <w:p w:rsidR="00D014EA" w:rsidRDefault="00D014EA">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43501" w:rsidRDefault="00943501"/>
    <w:p w:rsidR="00D014EA" w:rsidRDefault="00D014EA"/>
    <w:p w:rsidR="00D014EA" w:rsidRDefault="00D014EA">
      <w:pPr>
        <w:sectPr w:rsidR="00D014EA" w:rsidSect="005E4DFD">
          <w:pgSz w:w="11905" w:h="16838"/>
          <w:pgMar w:top="1134" w:right="850" w:bottom="850" w:left="1276" w:header="720" w:footer="720" w:gutter="0"/>
          <w:cols w:space="720"/>
          <w:noEndnote/>
        </w:sectPr>
      </w:pPr>
    </w:p>
    <w:p w:rsidR="006C0DF5" w:rsidRDefault="006C0DF5">
      <w:pPr>
        <w:widowControl w:val="0"/>
        <w:autoSpaceDE w:val="0"/>
        <w:autoSpaceDN w:val="0"/>
        <w:adjustRightInd w:val="0"/>
        <w:spacing w:after="0" w:line="240" w:lineRule="auto"/>
        <w:outlineLvl w:val="0"/>
        <w:rPr>
          <w:rFonts w:ascii="Calibri" w:hAnsi="Calibri" w:cs="Calibri"/>
        </w:rPr>
      </w:pPr>
      <w:r>
        <w:rPr>
          <w:rFonts w:ascii="Calibri" w:hAnsi="Calibri" w:cs="Calibri"/>
        </w:rPr>
        <w:lastRenderedPageBreak/>
        <w:t>Зарегистрировано в Минюсте РФ 16 июля 2009 г. N 14354</w:t>
      </w:r>
    </w:p>
    <w:p w:rsidR="006C0DF5" w:rsidRDefault="006C0DF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6C0DF5" w:rsidRDefault="006C0DF5">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МИНИСТЕРСТВО ОБРАЗОВАНИЯ И НАУКИ РОССИЙСКОЙ ФЕДЕРАЦИИ</w:t>
      </w:r>
    </w:p>
    <w:p w:rsidR="006C0DF5" w:rsidRDefault="006C0DF5">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ПРИКАЗ</w:t>
      </w:r>
    </w:p>
    <w:p w:rsidR="006C0DF5" w:rsidRDefault="006C0DF5">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18 июня 2009 г. N 212</w:t>
      </w:r>
    </w:p>
    <w:p w:rsidR="006C0DF5" w:rsidRDefault="006C0DF5">
      <w:pPr>
        <w:widowControl w:val="0"/>
        <w:autoSpaceDE w:val="0"/>
        <w:autoSpaceDN w:val="0"/>
        <w:adjustRightInd w:val="0"/>
        <w:spacing w:after="0" w:line="240" w:lineRule="auto"/>
        <w:jc w:val="center"/>
        <w:rPr>
          <w:rFonts w:ascii="Calibri" w:hAnsi="Calibri" w:cs="Calibri"/>
          <w:b/>
          <w:bCs/>
        </w:rPr>
      </w:pPr>
    </w:p>
    <w:p w:rsidR="006C0DF5" w:rsidRDefault="006C0DF5">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РЕАЛИЗАЦИИ</w:t>
      </w:r>
    </w:p>
    <w:p w:rsidR="006C0DF5" w:rsidRDefault="006C0DF5">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ПОСТАНОВЛЕНИЯ ПРАВИТЕЛЬСТВА РОССИЙСКОЙ ФЕДЕРАЦИИ</w:t>
      </w:r>
    </w:p>
    <w:p w:rsidR="006C0DF5" w:rsidRDefault="006C0DF5">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19 МАЯ 2009 Г. N 432</w:t>
      </w:r>
    </w:p>
    <w:p w:rsidR="006C0DF5" w:rsidRDefault="006C0DF5">
      <w:pPr>
        <w:widowControl w:val="0"/>
        <w:autoSpaceDE w:val="0"/>
        <w:autoSpaceDN w:val="0"/>
        <w:adjustRightInd w:val="0"/>
        <w:spacing w:after="0" w:line="240" w:lineRule="auto"/>
        <w:ind w:firstLine="540"/>
        <w:jc w:val="both"/>
        <w:rPr>
          <w:rFonts w:ascii="Calibri" w:hAnsi="Calibri" w:cs="Calibri"/>
        </w:rPr>
      </w:pPr>
    </w:p>
    <w:p w:rsidR="006C0DF5" w:rsidRDefault="006C0DF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082" w:history="1">
        <w:r>
          <w:rPr>
            <w:rFonts w:ascii="Calibri" w:hAnsi="Calibri" w:cs="Calibri"/>
            <w:color w:val="0000FF"/>
          </w:rPr>
          <w:t>пунктом 2</w:t>
        </w:r>
      </w:hyperlink>
      <w:r>
        <w:rPr>
          <w:rFonts w:ascii="Calibri" w:hAnsi="Calibri" w:cs="Calibri"/>
        </w:rPr>
        <w:t xml:space="preserve"> Постановления Правительства Российской Федерации от 19 мая 2009 г. N 432 "О временной передаче детей, находящихся в организациях для детей-сирот и детей, оставшихся без попечения родителей, в семьи граждан, постоянно проживающих на территории Российской Федерации" (Собрание законодательства Российской Федерации, 2009, N 21, ст. 2581) приказываю:</w:t>
      </w:r>
    </w:p>
    <w:p w:rsidR="006C0DF5" w:rsidRDefault="006C0DF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Утвердить формы:</w:t>
      </w:r>
    </w:p>
    <w:p w:rsidR="006C0DF5" w:rsidRDefault="006C0DF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w:t>
      </w:r>
      <w:hyperlink w:anchor="Par42" w:history="1">
        <w:r>
          <w:rPr>
            <w:rFonts w:ascii="Calibri" w:hAnsi="Calibri" w:cs="Calibri"/>
            <w:color w:val="0000FF"/>
          </w:rPr>
          <w:t>Заявления</w:t>
        </w:r>
      </w:hyperlink>
      <w:r>
        <w:rPr>
          <w:rFonts w:ascii="Calibri" w:hAnsi="Calibri" w:cs="Calibri"/>
        </w:rPr>
        <w:t xml:space="preserve"> о выдаче заключения органа опеки и попечительства о возможности временной передачи ребенка (детей) в семью (приложение N 1);</w:t>
      </w:r>
    </w:p>
    <w:p w:rsidR="006C0DF5" w:rsidRDefault="006C0DF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w:t>
      </w:r>
      <w:hyperlink w:anchor="Par127" w:history="1">
        <w:r>
          <w:rPr>
            <w:rFonts w:ascii="Calibri" w:hAnsi="Calibri" w:cs="Calibri"/>
            <w:color w:val="0000FF"/>
          </w:rPr>
          <w:t>Акта</w:t>
        </w:r>
      </w:hyperlink>
      <w:r>
        <w:rPr>
          <w:rFonts w:ascii="Calibri" w:hAnsi="Calibri" w:cs="Calibri"/>
        </w:rPr>
        <w:t xml:space="preserve"> обследования условий жизни гражданина, постоянно проживающего на территории Российской Федерации (приложение N 2);</w:t>
      </w:r>
    </w:p>
    <w:p w:rsidR="006C0DF5" w:rsidRDefault="006C0DF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w:t>
      </w:r>
      <w:hyperlink w:anchor="Par224" w:history="1">
        <w:r>
          <w:rPr>
            <w:rFonts w:ascii="Calibri" w:hAnsi="Calibri" w:cs="Calibri"/>
            <w:color w:val="0000FF"/>
          </w:rPr>
          <w:t>Заключения</w:t>
        </w:r>
      </w:hyperlink>
      <w:r>
        <w:rPr>
          <w:rFonts w:ascii="Calibri" w:hAnsi="Calibri" w:cs="Calibri"/>
        </w:rPr>
        <w:t xml:space="preserve"> органа опеки и попечительства о возможности временной передачи ребенка (детей) в семью гражданина, постоянно проживающего на территории Российской Федерации (приложение N 3);</w:t>
      </w:r>
    </w:p>
    <w:p w:rsidR="006C0DF5" w:rsidRDefault="006C0DF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w:t>
      </w:r>
      <w:hyperlink w:anchor="Par278" w:history="1">
        <w:r>
          <w:rPr>
            <w:rFonts w:ascii="Calibri" w:hAnsi="Calibri" w:cs="Calibri"/>
            <w:color w:val="0000FF"/>
          </w:rPr>
          <w:t>Журнала</w:t>
        </w:r>
      </w:hyperlink>
      <w:r>
        <w:rPr>
          <w:rFonts w:ascii="Calibri" w:hAnsi="Calibri" w:cs="Calibri"/>
        </w:rPr>
        <w:t xml:space="preserve"> учета временной передачи детей в семьи граждан, постоянно проживающих на территории Российской Федерации (приложение N 4).</w:t>
      </w:r>
    </w:p>
    <w:p w:rsidR="006C0DF5" w:rsidRDefault="006C0DF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Контроль за исполнением настоящего Приказа возложить на заместителя Министра Калину И.И.</w:t>
      </w:r>
    </w:p>
    <w:p w:rsidR="006C0DF5" w:rsidRDefault="006C0DF5">
      <w:pPr>
        <w:widowControl w:val="0"/>
        <w:autoSpaceDE w:val="0"/>
        <w:autoSpaceDN w:val="0"/>
        <w:adjustRightInd w:val="0"/>
        <w:spacing w:after="0" w:line="240" w:lineRule="auto"/>
        <w:jc w:val="right"/>
        <w:rPr>
          <w:rFonts w:ascii="Calibri" w:hAnsi="Calibri" w:cs="Calibri"/>
        </w:rPr>
      </w:pPr>
    </w:p>
    <w:p w:rsidR="006C0DF5" w:rsidRDefault="006C0DF5">
      <w:pPr>
        <w:widowControl w:val="0"/>
        <w:autoSpaceDE w:val="0"/>
        <w:autoSpaceDN w:val="0"/>
        <w:adjustRightInd w:val="0"/>
        <w:spacing w:after="0" w:line="240" w:lineRule="auto"/>
        <w:jc w:val="right"/>
        <w:rPr>
          <w:rFonts w:ascii="Calibri" w:hAnsi="Calibri" w:cs="Calibri"/>
        </w:rPr>
      </w:pPr>
      <w:r>
        <w:rPr>
          <w:rFonts w:ascii="Calibri" w:hAnsi="Calibri" w:cs="Calibri"/>
        </w:rPr>
        <w:t>Министр</w:t>
      </w:r>
    </w:p>
    <w:p w:rsidR="006C0DF5" w:rsidRDefault="006C0DF5">
      <w:pPr>
        <w:widowControl w:val="0"/>
        <w:autoSpaceDE w:val="0"/>
        <w:autoSpaceDN w:val="0"/>
        <w:adjustRightInd w:val="0"/>
        <w:spacing w:after="0" w:line="240" w:lineRule="auto"/>
        <w:jc w:val="right"/>
        <w:rPr>
          <w:rFonts w:ascii="Calibri" w:hAnsi="Calibri" w:cs="Calibri"/>
        </w:rPr>
      </w:pPr>
      <w:r>
        <w:rPr>
          <w:rFonts w:ascii="Calibri" w:hAnsi="Calibri" w:cs="Calibri"/>
        </w:rPr>
        <w:t>А.ФУРСЕНКО</w:t>
      </w:r>
    </w:p>
    <w:p w:rsidR="006C0DF5" w:rsidRDefault="006C0DF5">
      <w:pPr>
        <w:widowControl w:val="0"/>
        <w:autoSpaceDE w:val="0"/>
        <w:autoSpaceDN w:val="0"/>
        <w:adjustRightInd w:val="0"/>
        <w:spacing w:after="0" w:line="240" w:lineRule="auto"/>
        <w:ind w:firstLine="540"/>
        <w:jc w:val="both"/>
        <w:rPr>
          <w:rFonts w:ascii="Calibri" w:hAnsi="Calibri" w:cs="Calibri"/>
        </w:rPr>
      </w:pPr>
    </w:p>
    <w:p w:rsidR="006C0DF5" w:rsidRPr="006C0DF5" w:rsidRDefault="006C0DF5">
      <w:pPr>
        <w:widowControl w:val="0"/>
        <w:autoSpaceDE w:val="0"/>
        <w:autoSpaceDN w:val="0"/>
        <w:adjustRightInd w:val="0"/>
        <w:spacing w:after="0" w:line="240" w:lineRule="auto"/>
        <w:jc w:val="right"/>
        <w:outlineLvl w:val="0"/>
        <w:rPr>
          <w:rFonts w:ascii="Calibri" w:hAnsi="Calibri" w:cs="Calibri"/>
          <w:sz w:val="20"/>
          <w:szCs w:val="20"/>
        </w:rPr>
      </w:pPr>
      <w:r w:rsidRPr="006C0DF5">
        <w:rPr>
          <w:rFonts w:ascii="Calibri" w:hAnsi="Calibri" w:cs="Calibri"/>
          <w:sz w:val="20"/>
          <w:szCs w:val="20"/>
        </w:rPr>
        <w:t>Приложение N 1</w:t>
      </w:r>
    </w:p>
    <w:p w:rsidR="006C0DF5" w:rsidRPr="006C0DF5" w:rsidRDefault="006C0DF5">
      <w:pPr>
        <w:widowControl w:val="0"/>
        <w:autoSpaceDE w:val="0"/>
        <w:autoSpaceDN w:val="0"/>
        <w:adjustRightInd w:val="0"/>
        <w:spacing w:after="0" w:line="240" w:lineRule="auto"/>
        <w:ind w:firstLine="540"/>
        <w:jc w:val="both"/>
        <w:rPr>
          <w:rFonts w:ascii="Calibri" w:hAnsi="Calibri" w:cs="Calibri"/>
          <w:sz w:val="20"/>
          <w:szCs w:val="20"/>
        </w:rPr>
      </w:pPr>
    </w:p>
    <w:p w:rsidR="006C0DF5" w:rsidRPr="006C0DF5" w:rsidRDefault="006C0DF5">
      <w:pPr>
        <w:widowControl w:val="0"/>
        <w:autoSpaceDE w:val="0"/>
        <w:autoSpaceDN w:val="0"/>
        <w:adjustRightInd w:val="0"/>
        <w:spacing w:after="0" w:line="240" w:lineRule="auto"/>
        <w:jc w:val="right"/>
        <w:rPr>
          <w:rFonts w:ascii="Calibri" w:hAnsi="Calibri" w:cs="Calibri"/>
          <w:sz w:val="20"/>
          <w:szCs w:val="20"/>
        </w:rPr>
      </w:pPr>
      <w:r w:rsidRPr="006C0DF5">
        <w:rPr>
          <w:rFonts w:ascii="Calibri" w:hAnsi="Calibri" w:cs="Calibri"/>
          <w:sz w:val="20"/>
          <w:szCs w:val="20"/>
        </w:rPr>
        <w:t>Утверждена</w:t>
      </w:r>
    </w:p>
    <w:p w:rsidR="006C0DF5" w:rsidRPr="006C0DF5" w:rsidRDefault="006C0DF5">
      <w:pPr>
        <w:widowControl w:val="0"/>
        <w:autoSpaceDE w:val="0"/>
        <w:autoSpaceDN w:val="0"/>
        <w:adjustRightInd w:val="0"/>
        <w:spacing w:after="0" w:line="240" w:lineRule="auto"/>
        <w:jc w:val="right"/>
        <w:rPr>
          <w:rFonts w:ascii="Calibri" w:hAnsi="Calibri" w:cs="Calibri"/>
          <w:sz w:val="20"/>
          <w:szCs w:val="20"/>
        </w:rPr>
      </w:pPr>
      <w:r w:rsidRPr="006C0DF5">
        <w:rPr>
          <w:rFonts w:ascii="Calibri" w:hAnsi="Calibri" w:cs="Calibri"/>
          <w:sz w:val="20"/>
          <w:szCs w:val="20"/>
        </w:rPr>
        <w:t>Приказом Министерства</w:t>
      </w:r>
    </w:p>
    <w:p w:rsidR="006C0DF5" w:rsidRPr="006C0DF5" w:rsidRDefault="006C0DF5">
      <w:pPr>
        <w:widowControl w:val="0"/>
        <w:autoSpaceDE w:val="0"/>
        <w:autoSpaceDN w:val="0"/>
        <w:adjustRightInd w:val="0"/>
        <w:spacing w:after="0" w:line="240" w:lineRule="auto"/>
        <w:jc w:val="right"/>
        <w:rPr>
          <w:rFonts w:ascii="Calibri" w:hAnsi="Calibri" w:cs="Calibri"/>
          <w:sz w:val="20"/>
          <w:szCs w:val="20"/>
        </w:rPr>
      </w:pPr>
      <w:r w:rsidRPr="006C0DF5">
        <w:rPr>
          <w:rFonts w:ascii="Calibri" w:hAnsi="Calibri" w:cs="Calibri"/>
          <w:sz w:val="20"/>
          <w:szCs w:val="20"/>
        </w:rPr>
        <w:t>образования и науки</w:t>
      </w:r>
    </w:p>
    <w:p w:rsidR="006C0DF5" w:rsidRPr="006C0DF5" w:rsidRDefault="006C0DF5">
      <w:pPr>
        <w:widowControl w:val="0"/>
        <w:autoSpaceDE w:val="0"/>
        <w:autoSpaceDN w:val="0"/>
        <w:adjustRightInd w:val="0"/>
        <w:spacing w:after="0" w:line="240" w:lineRule="auto"/>
        <w:jc w:val="right"/>
        <w:rPr>
          <w:rFonts w:ascii="Calibri" w:hAnsi="Calibri" w:cs="Calibri"/>
          <w:sz w:val="20"/>
          <w:szCs w:val="20"/>
        </w:rPr>
      </w:pPr>
      <w:r w:rsidRPr="006C0DF5">
        <w:rPr>
          <w:rFonts w:ascii="Calibri" w:hAnsi="Calibri" w:cs="Calibri"/>
          <w:sz w:val="20"/>
          <w:szCs w:val="20"/>
        </w:rPr>
        <w:t>Российской Федерации</w:t>
      </w:r>
    </w:p>
    <w:p w:rsidR="006C0DF5" w:rsidRPr="006C0DF5" w:rsidRDefault="006C0DF5">
      <w:pPr>
        <w:widowControl w:val="0"/>
        <w:autoSpaceDE w:val="0"/>
        <w:autoSpaceDN w:val="0"/>
        <w:adjustRightInd w:val="0"/>
        <w:spacing w:after="0" w:line="240" w:lineRule="auto"/>
        <w:jc w:val="right"/>
        <w:rPr>
          <w:rFonts w:ascii="Calibri" w:hAnsi="Calibri" w:cs="Calibri"/>
          <w:sz w:val="20"/>
          <w:szCs w:val="20"/>
        </w:rPr>
      </w:pPr>
      <w:r w:rsidRPr="006C0DF5">
        <w:rPr>
          <w:rFonts w:ascii="Calibri" w:hAnsi="Calibri" w:cs="Calibri"/>
          <w:sz w:val="20"/>
          <w:szCs w:val="20"/>
        </w:rPr>
        <w:t>от 18 июня 2009 г. N 212</w:t>
      </w:r>
    </w:p>
    <w:p w:rsidR="006C0DF5" w:rsidRDefault="006C0DF5">
      <w:pPr>
        <w:widowControl w:val="0"/>
        <w:autoSpaceDE w:val="0"/>
        <w:autoSpaceDN w:val="0"/>
        <w:adjustRightInd w:val="0"/>
        <w:spacing w:after="0" w:line="240" w:lineRule="auto"/>
        <w:ind w:firstLine="540"/>
        <w:jc w:val="both"/>
        <w:rPr>
          <w:rFonts w:ascii="Calibri" w:hAnsi="Calibri" w:cs="Calibri"/>
        </w:rPr>
      </w:pPr>
    </w:p>
    <w:p w:rsidR="006C0DF5" w:rsidRDefault="006C0DF5">
      <w:pPr>
        <w:widowControl w:val="0"/>
        <w:autoSpaceDE w:val="0"/>
        <w:autoSpaceDN w:val="0"/>
        <w:adjustRightInd w:val="0"/>
        <w:spacing w:after="0" w:line="240" w:lineRule="auto"/>
        <w:jc w:val="right"/>
        <w:rPr>
          <w:rFonts w:ascii="Calibri" w:hAnsi="Calibri" w:cs="Calibri"/>
        </w:rPr>
      </w:pPr>
      <w:r>
        <w:rPr>
          <w:rFonts w:ascii="Calibri" w:hAnsi="Calibri" w:cs="Calibri"/>
        </w:rPr>
        <w:t>Форма</w:t>
      </w:r>
    </w:p>
    <w:p w:rsidR="006C0DF5" w:rsidRDefault="006C0DF5">
      <w:pPr>
        <w:widowControl w:val="0"/>
        <w:autoSpaceDE w:val="0"/>
        <w:autoSpaceDN w:val="0"/>
        <w:adjustRightInd w:val="0"/>
        <w:spacing w:after="0" w:line="240" w:lineRule="auto"/>
        <w:ind w:firstLine="540"/>
        <w:jc w:val="both"/>
        <w:rPr>
          <w:rFonts w:ascii="Calibri" w:hAnsi="Calibri" w:cs="Calibri"/>
        </w:rPr>
      </w:pPr>
    </w:p>
    <w:p w:rsidR="006C0DF5" w:rsidRDefault="006C0DF5">
      <w:pPr>
        <w:pStyle w:val="ConsPlusNonformat"/>
      </w:pPr>
      <w:r>
        <w:t xml:space="preserve">                                             В орган опеки и попечительства</w:t>
      </w:r>
    </w:p>
    <w:p w:rsidR="006C0DF5" w:rsidRDefault="006C0DF5">
      <w:pPr>
        <w:pStyle w:val="ConsPlusNonformat"/>
      </w:pPr>
      <w:r>
        <w:t xml:space="preserve">                                             от ___________________________</w:t>
      </w:r>
    </w:p>
    <w:p w:rsidR="006C0DF5" w:rsidRDefault="006C0DF5">
      <w:pPr>
        <w:pStyle w:val="ConsPlusNonformat"/>
      </w:pPr>
      <w:r>
        <w:t xml:space="preserve">                                                 (фамилия, имя, отчество)</w:t>
      </w:r>
    </w:p>
    <w:p w:rsidR="006C0DF5" w:rsidRDefault="006C0DF5">
      <w:pPr>
        <w:pStyle w:val="ConsPlusNonformat"/>
      </w:pPr>
    </w:p>
    <w:p w:rsidR="006C0DF5" w:rsidRDefault="006C0DF5">
      <w:pPr>
        <w:pStyle w:val="ConsPlusNonformat"/>
      </w:pPr>
      <w:r>
        <w:t xml:space="preserve">           Заявление гражданина о выдаче заключения органа опеки</w:t>
      </w:r>
    </w:p>
    <w:p w:rsidR="006C0DF5" w:rsidRDefault="006C0DF5">
      <w:pPr>
        <w:pStyle w:val="ConsPlusNonformat"/>
      </w:pPr>
      <w:r>
        <w:t xml:space="preserve">         и попечительства о возможности временной передачи ребенка</w:t>
      </w:r>
    </w:p>
    <w:p w:rsidR="006C0DF5" w:rsidRDefault="006C0DF5">
      <w:pPr>
        <w:pStyle w:val="ConsPlusNonformat"/>
      </w:pPr>
      <w:r>
        <w:t xml:space="preserve">                              (детей) в семью</w:t>
      </w:r>
    </w:p>
    <w:p w:rsidR="006C0DF5" w:rsidRDefault="006C0DF5">
      <w:pPr>
        <w:pStyle w:val="ConsPlusNonformat"/>
      </w:pPr>
    </w:p>
    <w:p w:rsidR="006C0DF5" w:rsidRDefault="006C0DF5">
      <w:pPr>
        <w:pStyle w:val="ConsPlusNonformat"/>
      </w:pPr>
      <w:r>
        <w:t>Я, ________________________________________________________________________</w:t>
      </w:r>
    </w:p>
    <w:p w:rsidR="006C0DF5" w:rsidRDefault="006C0DF5">
      <w:pPr>
        <w:pStyle w:val="ConsPlusNonformat"/>
      </w:pPr>
      <w:r>
        <w:t xml:space="preserve">                         (фамилия, имя, отчество)</w:t>
      </w:r>
    </w:p>
    <w:p w:rsidR="006C0DF5" w:rsidRDefault="006C0DF5">
      <w:pPr>
        <w:pStyle w:val="ConsPlusNonformat"/>
      </w:pPr>
      <w:r>
        <w:t>Гражданство _____________ Документ, удостоверяющий личность: ______________</w:t>
      </w:r>
    </w:p>
    <w:p w:rsidR="006C0DF5" w:rsidRDefault="006C0DF5">
      <w:pPr>
        <w:pStyle w:val="ConsPlusNonformat"/>
      </w:pPr>
      <w:r>
        <w:t>___________________________________________________________________________</w:t>
      </w:r>
    </w:p>
    <w:p w:rsidR="006C0DF5" w:rsidRDefault="006C0DF5">
      <w:pPr>
        <w:pStyle w:val="ConsPlusNonformat"/>
      </w:pPr>
      <w:r>
        <w:t xml:space="preserve">                            (когда и кем выдан)</w:t>
      </w:r>
    </w:p>
    <w:p w:rsidR="006C0DF5" w:rsidRDefault="006C0DF5">
      <w:pPr>
        <w:pStyle w:val="ConsPlusNonformat"/>
      </w:pPr>
      <w:r>
        <w:t>Адрес (по месту регистрации) ______________________________________________</w:t>
      </w:r>
    </w:p>
    <w:p w:rsidR="006C0DF5" w:rsidRDefault="006C0DF5">
      <w:pPr>
        <w:pStyle w:val="ConsPlusNonformat"/>
      </w:pPr>
      <w:r>
        <w:t>___________________________________________________________________________</w:t>
      </w:r>
    </w:p>
    <w:p w:rsidR="006C0DF5" w:rsidRDefault="006C0DF5">
      <w:pPr>
        <w:pStyle w:val="ConsPlusNonformat"/>
      </w:pPr>
      <w:r>
        <w:t>Адрес (по месту пребывания) _______________________________________________</w:t>
      </w:r>
    </w:p>
    <w:p w:rsidR="006C0DF5" w:rsidRDefault="006C0DF5">
      <w:pPr>
        <w:pStyle w:val="ConsPlusNonformat"/>
      </w:pPr>
      <w:r>
        <w:t>___________________________________________________________________________</w:t>
      </w:r>
    </w:p>
    <w:p w:rsidR="006C0DF5" w:rsidRDefault="006C0DF5">
      <w:pPr>
        <w:pStyle w:val="ConsPlusNonformat"/>
      </w:pPr>
      <w:r>
        <w:t>┌─┐</w:t>
      </w:r>
    </w:p>
    <w:p w:rsidR="006C0DF5" w:rsidRDefault="006C0DF5">
      <w:pPr>
        <w:pStyle w:val="ConsPlusNonformat"/>
      </w:pPr>
      <w:r>
        <w:lastRenderedPageBreak/>
        <w:t>│ │ прошу выдать мне заключение о возможности временной  передачи  в  семью</w:t>
      </w:r>
    </w:p>
    <w:p w:rsidR="006C0DF5" w:rsidRDefault="006C0DF5">
      <w:pPr>
        <w:pStyle w:val="ConsPlusNonformat"/>
      </w:pPr>
      <w:r>
        <w:t>└─┘ ребенка (детей)</w:t>
      </w:r>
    </w:p>
    <w:p w:rsidR="006C0DF5" w:rsidRDefault="006C0DF5">
      <w:pPr>
        <w:pStyle w:val="ConsPlusNonformat"/>
      </w:pPr>
    </w:p>
    <w:p w:rsidR="006C0DF5" w:rsidRDefault="006C0DF5">
      <w:pPr>
        <w:pStyle w:val="ConsPlusNonformat"/>
      </w:pPr>
      <w:r>
        <w:t>┌─┐</w:t>
      </w:r>
    </w:p>
    <w:p w:rsidR="006C0DF5" w:rsidRDefault="006C0DF5">
      <w:pPr>
        <w:pStyle w:val="ConsPlusNonformat"/>
      </w:pPr>
      <w:r>
        <w:t>│ │ прошу выдать мне заключение о возможности временной  передачи  в  семью</w:t>
      </w:r>
    </w:p>
    <w:p w:rsidR="006C0DF5" w:rsidRDefault="006C0DF5">
      <w:pPr>
        <w:pStyle w:val="ConsPlusNonformat"/>
      </w:pPr>
      <w:r>
        <w:t>└─┘ ребенка (детей) _______________________________________________________</w:t>
      </w:r>
    </w:p>
    <w:p w:rsidR="006C0DF5" w:rsidRDefault="006C0DF5">
      <w:pPr>
        <w:pStyle w:val="ConsPlusNonformat"/>
      </w:pPr>
      <w:r>
        <w:t xml:space="preserve">                     (фамилия, имя, отчество ребенка (детей), число, месяц,</w:t>
      </w:r>
    </w:p>
    <w:p w:rsidR="006C0DF5" w:rsidRDefault="006C0DF5">
      <w:pPr>
        <w:pStyle w:val="ConsPlusNonformat"/>
      </w:pPr>
      <w:r>
        <w:t>___________________________________________________________________________</w:t>
      </w:r>
    </w:p>
    <w:p w:rsidR="006C0DF5" w:rsidRDefault="006C0DF5">
      <w:pPr>
        <w:pStyle w:val="ConsPlusNonformat"/>
      </w:pPr>
      <w:r>
        <w:t xml:space="preserve">                               год рождения)</w:t>
      </w:r>
    </w:p>
    <w:p w:rsidR="006C0DF5" w:rsidRDefault="006C0DF5">
      <w:pPr>
        <w:pStyle w:val="ConsPlusNonformat"/>
      </w:pPr>
      <w:r>
        <w:t>Жилищные  условия,  состояние  здоровья и  характер  работы  позволяют  мне</w:t>
      </w:r>
    </w:p>
    <w:p w:rsidR="006C0DF5" w:rsidRDefault="006C0DF5">
      <w:pPr>
        <w:pStyle w:val="ConsPlusNonformat"/>
      </w:pPr>
      <w:r>
        <w:t>временно взять ребенка (детей) в свою семью.</w:t>
      </w:r>
    </w:p>
    <w:p w:rsidR="006C0DF5" w:rsidRDefault="006C0DF5">
      <w:pPr>
        <w:pStyle w:val="ConsPlusNonformat"/>
      </w:pPr>
      <w:r>
        <w:t>Дополнительно могу сообщить о себе следующее ______________________________</w:t>
      </w:r>
    </w:p>
    <w:p w:rsidR="006C0DF5" w:rsidRDefault="006C0DF5">
      <w:pPr>
        <w:pStyle w:val="ConsPlusNonformat"/>
      </w:pPr>
      <w:r>
        <w:t xml:space="preserve">                                                  (указывается наличие</w:t>
      </w:r>
    </w:p>
    <w:p w:rsidR="006C0DF5" w:rsidRDefault="006C0DF5">
      <w:pPr>
        <w:pStyle w:val="ConsPlusNonformat"/>
      </w:pPr>
      <w:r>
        <w:t>___________________________________________________________________________</w:t>
      </w:r>
    </w:p>
    <w:p w:rsidR="006C0DF5" w:rsidRDefault="006C0DF5">
      <w:pPr>
        <w:pStyle w:val="ConsPlusNonformat"/>
      </w:pPr>
      <w:r>
        <w:t xml:space="preserve"> у гражданина необходимых знаний и навыков в воспитании детей, в том числе</w:t>
      </w:r>
    </w:p>
    <w:p w:rsidR="006C0DF5" w:rsidRDefault="006C0DF5">
      <w:pPr>
        <w:pStyle w:val="ConsPlusNonformat"/>
      </w:pPr>
      <w:r>
        <w:t>___________________________________________________________________________</w:t>
      </w:r>
    </w:p>
    <w:p w:rsidR="006C0DF5" w:rsidRDefault="006C0DF5">
      <w:pPr>
        <w:pStyle w:val="ConsPlusNonformat"/>
      </w:pPr>
      <w:r>
        <w:t xml:space="preserve">    информация о наличии документов об образовании, о профессиональной</w:t>
      </w:r>
    </w:p>
    <w:p w:rsidR="006C0DF5" w:rsidRDefault="006C0DF5">
      <w:pPr>
        <w:pStyle w:val="ConsPlusNonformat"/>
      </w:pPr>
      <w:r>
        <w:t>___________________________________________________________________________</w:t>
      </w:r>
    </w:p>
    <w:p w:rsidR="006C0DF5" w:rsidRDefault="006C0DF5">
      <w:pPr>
        <w:pStyle w:val="ConsPlusNonformat"/>
      </w:pPr>
      <w:r>
        <w:t xml:space="preserve">   деятельности, о прохождении программ подготовки кандидатов в опекуны</w:t>
      </w:r>
    </w:p>
    <w:p w:rsidR="006C0DF5" w:rsidRDefault="006C0DF5">
      <w:pPr>
        <w:pStyle w:val="ConsPlusNonformat"/>
      </w:pPr>
      <w:r>
        <w:t xml:space="preserve">                          или попечители и т.д.)</w:t>
      </w:r>
    </w:p>
    <w:p w:rsidR="006C0DF5" w:rsidRDefault="006C0DF5">
      <w:pPr>
        <w:pStyle w:val="ConsPlusNonformat"/>
      </w:pPr>
      <w:r>
        <w:t>Я, _______________________________________________________________________,</w:t>
      </w:r>
    </w:p>
    <w:p w:rsidR="006C0DF5" w:rsidRDefault="006C0DF5">
      <w:pPr>
        <w:pStyle w:val="ConsPlusNonformat"/>
      </w:pPr>
      <w:r>
        <w:t xml:space="preserve">                         (фамилия, имя, отчество)</w:t>
      </w:r>
    </w:p>
    <w:p w:rsidR="006C0DF5" w:rsidRDefault="006C0DF5">
      <w:pPr>
        <w:pStyle w:val="ConsPlusNonformat"/>
      </w:pPr>
      <w:r>
        <w:t>даю  согласие  на  обработку  и  использование  моих  персональных  данных,</w:t>
      </w:r>
    </w:p>
    <w:p w:rsidR="006C0DF5" w:rsidRDefault="006C0DF5">
      <w:pPr>
        <w:pStyle w:val="ConsPlusNonformat"/>
      </w:pPr>
      <w:r>
        <w:t>содержащихся в настоящем заявлении и в предоставленных мною документах.</w:t>
      </w:r>
    </w:p>
    <w:p w:rsidR="006C0DF5" w:rsidRDefault="006C0DF5">
      <w:pPr>
        <w:pStyle w:val="ConsPlusNonformat"/>
      </w:pPr>
    </w:p>
    <w:p w:rsidR="006C0DF5" w:rsidRDefault="006C0DF5">
      <w:pPr>
        <w:pStyle w:val="ConsPlusNonformat"/>
      </w:pPr>
      <w:r>
        <w:t xml:space="preserve">                                                       ____________________</w:t>
      </w:r>
    </w:p>
    <w:p w:rsidR="006C0DF5" w:rsidRDefault="006C0DF5">
      <w:pPr>
        <w:pStyle w:val="ConsPlusNonformat"/>
      </w:pPr>
      <w:r>
        <w:t xml:space="preserve">                                                         (подпись, дата)</w:t>
      </w:r>
    </w:p>
    <w:p w:rsidR="006C0DF5" w:rsidRDefault="006C0DF5">
      <w:pPr>
        <w:pStyle w:val="ConsPlusNonformat"/>
      </w:pPr>
    </w:p>
    <w:p w:rsidR="006C0DF5" w:rsidRDefault="006C0DF5">
      <w:pPr>
        <w:pStyle w:val="ConsPlusNonformat"/>
      </w:pPr>
      <w:r>
        <w:t>К заявлению прилагаются следующие документы:</w:t>
      </w:r>
    </w:p>
    <w:p w:rsidR="006C0DF5" w:rsidRDefault="006C0DF5">
      <w:pPr>
        <w:pStyle w:val="ConsPlusNonformat"/>
      </w:pPr>
      <w:r>
        <w:t>┌─┐</w:t>
      </w:r>
    </w:p>
    <w:p w:rsidR="006C0DF5" w:rsidRDefault="006C0DF5">
      <w:pPr>
        <w:pStyle w:val="ConsPlusNonformat"/>
      </w:pPr>
      <w:r>
        <w:t>│ │ копия документа, удостоверяющего личность</w:t>
      </w:r>
    </w:p>
    <w:p w:rsidR="006C0DF5" w:rsidRDefault="006C0DF5">
      <w:pPr>
        <w:pStyle w:val="ConsPlusNonformat"/>
      </w:pPr>
      <w:r>
        <w:t>└─┘</w:t>
      </w:r>
    </w:p>
    <w:p w:rsidR="006C0DF5" w:rsidRDefault="006C0DF5">
      <w:pPr>
        <w:pStyle w:val="ConsPlusNonformat"/>
      </w:pPr>
      <w:r>
        <w:t>┌─┐</w:t>
      </w:r>
    </w:p>
    <w:p w:rsidR="006C0DF5" w:rsidRDefault="006C0DF5">
      <w:pPr>
        <w:pStyle w:val="ConsPlusNonformat"/>
      </w:pPr>
      <w:r>
        <w:t>│ │ справка органов внутренних  дел,  подтверждающая  отсутствие  судимости</w:t>
      </w:r>
    </w:p>
    <w:p w:rsidR="006C0DF5" w:rsidRDefault="006C0DF5">
      <w:pPr>
        <w:pStyle w:val="ConsPlusNonformat"/>
      </w:pPr>
      <w:r>
        <w:t>└─┘ за умышленное преступление против жизни и здоровья граждан</w:t>
      </w:r>
    </w:p>
    <w:p w:rsidR="006C0DF5" w:rsidRDefault="006C0DF5">
      <w:pPr>
        <w:pStyle w:val="ConsPlusNonformat"/>
      </w:pPr>
      <w:r>
        <w:t>┌─┐</w:t>
      </w:r>
    </w:p>
    <w:p w:rsidR="006C0DF5" w:rsidRDefault="006C0DF5">
      <w:pPr>
        <w:pStyle w:val="ConsPlusNonformat"/>
      </w:pPr>
      <w:r>
        <w:t>│ │ выписка   из   домовой   (поквартирной)  книги   или   иной   документ,</w:t>
      </w:r>
    </w:p>
    <w:p w:rsidR="006C0DF5" w:rsidRDefault="006C0DF5">
      <w:pPr>
        <w:pStyle w:val="ConsPlusNonformat"/>
      </w:pPr>
      <w:r>
        <w:t>└─┘ содержащий   сведения    о    проживающих   совместно   с   гражданином</w:t>
      </w:r>
    </w:p>
    <w:p w:rsidR="006C0DF5" w:rsidRDefault="006C0DF5">
      <w:pPr>
        <w:pStyle w:val="ConsPlusNonformat"/>
      </w:pPr>
      <w:r>
        <w:t xml:space="preserve">    совершеннолетних и несовершеннолетних членах его семьи</w:t>
      </w:r>
    </w:p>
    <w:p w:rsidR="006C0DF5" w:rsidRDefault="006C0DF5">
      <w:pPr>
        <w:pStyle w:val="ConsPlusNonformat"/>
      </w:pPr>
      <w:r>
        <w:t>┌─┐</w:t>
      </w:r>
    </w:p>
    <w:p w:rsidR="006C0DF5" w:rsidRDefault="006C0DF5">
      <w:pPr>
        <w:pStyle w:val="ConsPlusNonformat"/>
      </w:pPr>
      <w:r>
        <w:t>│ │ справка лечебно-профилактического учреждения об отсутствии инфекционных</w:t>
      </w:r>
    </w:p>
    <w:p w:rsidR="006C0DF5" w:rsidRDefault="006C0DF5">
      <w:pPr>
        <w:pStyle w:val="ConsPlusNonformat"/>
      </w:pPr>
      <w:r>
        <w:t>└─┘ заболеваний в открытой форме или психических заболеваний, наркомании,</w:t>
      </w:r>
    </w:p>
    <w:p w:rsidR="006C0DF5" w:rsidRDefault="006C0DF5">
      <w:pPr>
        <w:pStyle w:val="ConsPlusNonformat"/>
      </w:pPr>
      <w:r>
        <w:t xml:space="preserve">    токсикомании, алкоголизма, либо медицинское заключение по </w:t>
      </w:r>
      <w:hyperlink r:id="rId2083" w:history="1">
        <w:r>
          <w:rPr>
            <w:color w:val="0000FF"/>
          </w:rPr>
          <w:t>форме</w:t>
        </w:r>
      </w:hyperlink>
    </w:p>
    <w:p w:rsidR="006C0DF5" w:rsidRDefault="006C0DF5">
      <w:pPr>
        <w:pStyle w:val="ConsPlusNonformat"/>
      </w:pPr>
      <w:r>
        <w:t xml:space="preserve">    164/у-96 (медицинское заключение по результатам освидетельствования</w:t>
      </w:r>
    </w:p>
    <w:p w:rsidR="006C0DF5" w:rsidRDefault="006C0DF5">
      <w:pPr>
        <w:pStyle w:val="ConsPlusNonformat"/>
      </w:pPr>
      <w:r>
        <w:t xml:space="preserve">    гражданина (гражданки), желающего(ей) усыновить, принять под опеку</w:t>
      </w:r>
    </w:p>
    <w:p w:rsidR="006C0DF5" w:rsidRDefault="006C0DF5">
      <w:pPr>
        <w:pStyle w:val="ConsPlusNonformat"/>
      </w:pPr>
      <w:r>
        <w:t xml:space="preserve">    (попечительство) ребенка или стать приемным родителем)</w:t>
      </w:r>
    </w:p>
    <w:p w:rsidR="006C0DF5" w:rsidRDefault="006C0DF5">
      <w:pPr>
        <w:pStyle w:val="ConsPlusNonformat"/>
      </w:pPr>
    </w:p>
    <w:p w:rsidR="006C0DF5" w:rsidRDefault="006C0DF5">
      <w:pPr>
        <w:pStyle w:val="ConsPlusNonformat"/>
      </w:pPr>
      <w:r>
        <w:t>Иные документы:</w:t>
      </w:r>
    </w:p>
    <w:p w:rsidR="006C0DF5" w:rsidRDefault="006C0DF5">
      <w:pPr>
        <w:pStyle w:val="ConsPlusNonformat"/>
      </w:pPr>
      <w:r>
        <w:t>1.</w:t>
      </w:r>
    </w:p>
    <w:p w:rsidR="006C0DF5" w:rsidRDefault="006C0DF5">
      <w:pPr>
        <w:pStyle w:val="ConsPlusNonformat"/>
      </w:pPr>
      <w:r>
        <w:t>2.</w:t>
      </w:r>
    </w:p>
    <w:p w:rsidR="006C0DF5" w:rsidRDefault="006C0DF5">
      <w:pPr>
        <w:pStyle w:val="ConsPlusNonformat"/>
      </w:pPr>
      <w:r>
        <w:t>3.</w:t>
      </w: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Приложение N 2</w:t>
      </w:r>
    </w:p>
    <w:p w:rsidR="006C0DF5" w:rsidRDefault="006C0DF5">
      <w:pPr>
        <w:widowControl w:val="0"/>
        <w:autoSpaceDE w:val="0"/>
        <w:autoSpaceDN w:val="0"/>
        <w:adjustRightInd w:val="0"/>
        <w:spacing w:after="0" w:line="240" w:lineRule="auto"/>
        <w:jc w:val="right"/>
        <w:rPr>
          <w:rFonts w:ascii="Calibri" w:hAnsi="Calibri" w:cs="Calibri"/>
        </w:rPr>
      </w:pPr>
    </w:p>
    <w:p w:rsidR="006C0DF5" w:rsidRDefault="006C0DF5">
      <w:pPr>
        <w:widowControl w:val="0"/>
        <w:autoSpaceDE w:val="0"/>
        <w:autoSpaceDN w:val="0"/>
        <w:adjustRightInd w:val="0"/>
        <w:spacing w:after="0" w:line="240" w:lineRule="auto"/>
        <w:jc w:val="right"/>
        <w:rPr>
          <w:rFonts w:ascii="Calibri" w:hAnsi="Calibri" w:cs="Calibri"/>
        </w:rPr>
      </w:pPr>
      <w:r>
        <w:rPr>
          <w:rFonts w:ascii="Calibri" w:hAnsi="Calibri" w:cs="Calibri"/>
        </w:rPr>
        <w:t>Утверждена</w:t>
      </w:r>
    </w:p>
    <w:p w:rsidR="006C0DF5" w:rsidRDefault="006C0DF5">
      <w:pPr>
        <w:widowControl w:val="0"/>
        <w:autoSpaceDE w:val="0"/>
        <w:autoSpaceDN w:val="0"/>
        <w:adjustRightInd w:val="0"/>
        <w:spacing w:after="0" w:line="240" w:lineRule="auto"/>
        <w:jc w:val="right"/>
        <w:rPr>
          <w:rFonts w:ascii="Calibri" w:hAnsi="Calibri" w:cs="Calibri"/>
        </w:rPr>
      </w:pPr>
      <w:r>
        <w:rPr>
          <w:rFonts w:ascii="Calibri" w:hAnsi="Calibri" w:cs="Calibri"/>
        </w:rPr>
        <w:t>Приказом Министерства</w:t>
      </w:r>
    </w:p>
    <w:p w:rsidR="006C0DF5" w:rsidRDefault="006C0DF5">
      <w:pPr>
        <w:widowControl w:val="0"/>
        <w:autoSpaceDE w:val="0"/>
        <w:autoSpaceDN w:val="0"/>
        <w:adjustRightInd w:val="0"/>
        <w:spacing w:after="0" w:line="240" w:lineRule="auto"/>
        <w:jc w:val="right"/>
        <w:rPr>
          <w:rFonts w:ascii="Calibri" w:hAnsi="Calibri" w:cs="Calibri"/>
        </w:rPr>
      </w:pPr>
      <w:r>
        <w:rPr>
          <w:rFonts w:ascii="Calibri" w:hAnsi="Calibri" w:cs="Calibri"/>
        </w:rPr>
        <w:t>образования и науки</w:t>
      </w:r>
    </w:p>
    <w:p w:rsidR="006C0DF5" w:rsidRDefault="006C0DF5">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6C0DF5" w:rsidRDefault="006C0DF5">
      <w:pPr>
        <w:widowControl w:val="0"/>
        <w:autoSpaceDE w:val="0"/>
        <w:autoSpaceDN w:val="0"/>
        <w:adjustRightInd w:val="0"/>
        <w:spacing w:after="0" w:line="240" w:lineRule="auto"/>
        <w:jc w:val="right"/>
        <w:rPr>
          <w:rFonts w:ascii="Calibri" w:hAnsi="Calibri" w:cs="Calibri"/>
        </w:rPr>
      </w:pPr>
      <w:r>
        <w:rPr>
          <w:rFonts w:ascii="Calibri" w:hAnsi="Calibri" w:cs="Calibri"/>
        </w:rPr>
        <w:t>от 18 июня 2009 г. N 212</w:t>
      </w:r>
    </w:p>
    <w:p w:rsidR="006C0DF5" w:rsidRDefault="006C0DF5">
      <w:pPr>
        <w:widowControl w:val="0"/>
        <w:autoSpaceDE w:val="0"/>
        <w:autoSpaceDN w:val="0"/>
        <w:adjustRightInd w:val="0"/>
        <w:spacing w:after="0" w:line="240" w:lineRule="auto"/>
        <w:jc w:val="right"/>
        <w:rPr>
          <w:rFonts w:ascii="Calibri" w:hAnsi="Calibri" w:cs="Calibri"/>
        </w:rPr>
      </w:pPr>
    </w:p>
    <w:p w:rsidR="006C0DF5" w:rsidRDefault="006C0DF5">
      <w:pPr>
        <w:widowControl w:val="0"/>
        <w:autoSpaceDE w:val="0"/>
        <w:autoSpaceDN w:val="0"/>
        <w:adjustRightInd w:val="0"/>
        <w:spacing w:after="0" w:line="240" w:lineRule="auto"/>
        <w:jc w:val="right"/>
        <w:rPr>
          <w:rFonts w:ascii="Calibri" w:hAnsi="Calibri" w:cs="Calibri"/>
        </w:rPr>
      </w:pPr>
      <w:r>
        <w:rPr>
          <w:rFonts w:ascii="Calibri" w:hAnsi="Calibri" w:cs="Calibri"/>
        </w:rPr>
        <w:t>Форма</w:t>
      </w:r>
    </w:p>
    <w:p w:rsidR="006C0DF5" w:rsidRDefault="006C0DF5">
      <w:pPr>
        <w:widowControl w:val="0"/>
        <w:autoSpaceDE w:val="0"/>
        <w:autoSpaceDN w:val="0"/>
        <w:adjustRightInd w:val="0"/>
        <w:spacing w:after="0" w:line="240" w:lineRule="auto"/>
        <w:jc w:val="right"/>
        <w:rPr>
          <w:rFonts w:ascii="Calibri" w:hAnsi="Calibri" w:cs="Calibri"/>
        </w:rPr>
      </w:pPr>
    </w:p>
    <w:p w:rsidR="006C0DF5" w:rsidRDefault="006C0DF5">
      <w:pPr>
        <w:pStyle w:val="ConsPlusNonformat"/>
      </w:pPr>
      <w:r>
        <w:t xml:space="preserve">  Бланк органа опеки</w:t>
      </w:r>
    </w:p>
    <w:p w:rsidR="006C0DF5" w:rsidRDefault="006C0DF5">
      <w:pPr>
        <w:pStyle w:val="ConsPlusNonformat"/>
      </w:pPr>
      <w:r>
        <w:t xml:space="preserve">   и попечительства</w:t>
      </w:r>
    </w:p>
    <w:p w:rsidR="006C0DF5" w:rsidRDefault="006C0DF5">
      <w:pPr>
        <w:pStyle w:val="ConsPlusNonformat"/>
      </w:pPr>
    </w:p>
    <w:p w:rsidR="006C0DF5" w:rsidRDefault="006C0DF5">
      <w:pPr>
        <w:pStyle w:val="ConsPlusNonformat"/>
      </w:pPr>
      <w:r>
        <w:t>Дата составления акта</w:t>
      </w:r>
    </w:p>
    <w:p w:rsidR="006C0DF5" w:rsidRDefault="006C0DF5">
      <w:pPr>
        <w:pStyle w:val="ConsPlusNonformat"/>
      </w:pPr>
    </w:p>
    <w:p w:rsidR="006C0DF5" w:rsidRDefault="006C0DF5">
      <w:pPr>
        <w:pStyle w:val="ConsPlusNonformat"/>
      </w:pPr>
      <w:r>
        <w:t xml:space="preserve">                Акт обследования условий жизни гражданина,</w:t>
      </w:r>
    </w:p>
    <w:p w:rsidR="006C0DF5" w:rsidRDefault="006C0DF5">
      <w:pPr>
        <w:pStyle w:val="ConsPlusNonformat"/>
      </w:pPr>
      <w:r>
        <w:t xml:space="preserve">         постоянно проживающего на территории Российской Федерации</w:t>
      </w:r>
    </w:p>
    <w:p w:rsidR="006C0DF5" w:rsidRDefault="006C0DF5">
      <w:pPr>
        <w:pStyle w:val="ConsPlusNonformat"/>
      </w:pPr>
    </w:p>
    <w:p w:rsidR="006C0DF5" w:rsidRDefault="006C0DF5">
      <w:pPr>
        <w:pStyle w:val="ConsPlusNonformat"/>
      </w:pPr>
      <w:r>
        <w:t>Дата обследования "__" ___________ 20__ г.</w:t>
      </w:r>
    </w:p>
    <w:p w:rsidR="006C0DF5" w:rsidRDefault="006C0DF5">
      <w:pPr>
        <w:pStyle w:val="ConsPlusNonformat"/>
      </w:pPr>
      <w:r>
        <w:t>Фамилия, имя, отчество, должность лица, проводившего обследование _________</w:t>
      </w:r>
    </w:p>
    <w:p w:rsidR="006C0DF5" w:rsidRDefault="006C0DF5">
      <w:pPr>
        <w:pStyle w:val="ConsPlusNonformat"/>
      </w:pPr>
      <w:r>
        <w:t>___________________________________________________________________________</w:t>
      </w:r>
    </w:p>
    <w:p w:rsidR="006C0DF5" w:rsidRDefault="006C0DF5">
      <w:pPr>
        <w:pStyle w:val="ConsPlusNonformat"/>
      </w:pPr>
      <w:r>
        <w:t>Проводилось обследование условий жизни ____________________________________</w:t>
      </w:r>
    </w:p>
    <w:p w:rsidR="006C0DF5" w:rsidRDefault="006C0DF5">
      <w:pPr>
        <w:pStyle w:val="ConsPlusNonformat"/>
      </w:pPr>
      <w:r>
        <w:t xml:space="preserve">                                           (фамилия, имя, отчество, дата</w:t>
      </w:r>
    </w:p>
    <w:p w:rsidR="006C0DF5" w:rsidRDefault="006C0DF5">
      <w:pPr>
        <w:pStyle w:val="ConsPlusNonformat"/>
      </w:pPr>
      <w:r>
        <w:t xml:space="preserve">                                                     рождения)</w:t>
      </w:r>
    </w:p>
    <w:p w:rsidR="006C0DF5" w:rsidRDefault="006C0DF5">
      <w:pPr>
        <w:pStyle w:val="ConsPlusNonformat"/>
      </w:pPr>
      <w:r>
        <w:t>__________________________________________________________________________,</w:t>
      </w:r>
    </w:p>
    <w:p w:rsidR="006C0DF5" w:rsidRDefault="006C0DF5">
      <w:pPr>
        <w:pStyle w:val="ConsPlusNonformat"/>
      </w:pPr>
      <w:r>
        <w:t>документ, удостоверяющий личность: ________________________________________</w:t>
      </w:r>
    </w:p>
    <w:p w:rsidR="006C0DF5" w:rsidRDefault="006C0DF5">
      <w:pPr>
        <w:pStyle w:val="ConsPlusNonformat"/>
      </w:pPr>
      <w:r>
        <w:t>___________________________________________________________________________</w:t>
      </w:r>
    </w:p>
    <w:p w:rsidR="006C0DF5" w:rsidRDefault="006C0DF5">
      <w:pPr>
        <w:pStyle w:val="ConsPlusNonformat"/>
      </w:pPr>
      <w:r>
        <w:t xml:space="preserve">                            (когда и кем выдан)</w:t>
      </w:r>
    </w:p>
    <w:p w:rsidR="006C0DF5" w:rsidRDefault="006C0DF5">
      <w:pPr>
        <w:pStyle w:val="ConsPlusNonformat"/>
      </w:pPr>
      <w:r>
        <w:t>работающего в _____________________________________________________________</w:t>
      </w:r>
    </w:p>
    <w:p w:rsidR="006C0DF5" w:rsidRDefault="006C0DF5">
      <w:pPr>
        <w:pStyle w:val="ConsPlusNonformat"/>
      </w:pPr>
      <w:r>
        <w:t xml:space="preserve">                  (место работы с указанием адреса и рабочего телефона)</w:t>
      </w:r>
    </w:p>
    <w:p w:rsidR="006C0DF5" w:rsidRDefault="006C0DF5">
      <w:pPr>
        <w:pStyle w:val="ConsPlusNonformat"/>
      </w:pPr>
      <w:r>
        <w:t>в должности ______________________________________________________________,</w:t>
      </w:r>
    </w:p>
    <w:p w:rsidR="006C0DF5" w:rsidRDefault="006C0DF5">
      <w:pPr>
        <w:pStyle w:val="ConsPlusNonformat"/>
      </w:pPr>
      <w:r>
        <w:t>проживающего:</w:t>
      </w:r>
    </w:p>
    <w:p w:rsidR="006C0DF5" w:rsidRDefault="006C0DF5">
      <w:pPr>
        <w:pStyle w:val="ConsPlusNonformat"/>
      </w:pPr>
      <w:r>
        <w:t>адрес (по месту регистрации) _____________________________________________,</w:t>
      </w:r>
    </w:p>
    <w:p w:rsidR="006C0DF5" w:rsidRDefault="006C0DF5">
      <w:pPr>
        <w:pStyle w:val="ConsPlusNonformat"/>
      </w:pPr>
      <w:r>
        <w:t>__________________________________________________________________________,</w:t>
      </w:r>
    </w:p>
    <w:p w:rsidR="006C0DF5" w:rsidRDefault="006C0DF5">
      <w:pPr>
        <w:pStyle w:val="ConsPlusNonformat"/>
      </w:pPr>
      <w:r>
        <w:t>адрес (по месту пребывания) _______________________________________________</w:t>
      </w:r>
    </w:p>
    <w:p w:rsidR="006C0DF5" w:rsidRDefault="006C0DF5">
      <w:pPr>
        <w:pStyle w:val="ConsPlusNonformat"/>
      </w:pPr>
      <w:r>
        <w:t>__________________________________________________________________________.</w:t>
      </w:r>
    </w:p>
    <w:p w:rsidR="006C0DF5" w:rsidRDefault="006C0DF5">
      <w:pPr>
        <w:pStyle w:val="ConsPlusNonformat"/>
      </w:pPr>
      <w:r>
        <w:t>Обследованием установлено:</w:t>
      </w:r>
    </w:p>
    <w:p w:rsidR="006C0DF5" w:rsidRDefault="006C0DF5">
      <w:pPr>
        <w:pStyle w:val="ConsPlusNonformat"/>
      </w:pPr>
      <w:r>
        <w:t>Жилая площадь, на которой проживает ______________________________________,</w:t>
      </w:r>
    </w:p>
    <w:p w:rsidR="006C0DF5" w:rsidRDefault="006C0DF5">
      <w:pPr>
        <w:pStyle w:val="ConsPlusNonformat"/>
      </w:pPr>
      <w:r>
        <w:t xml:space="preserve">                                           (фамилия, имя, отчество)</w:t>
      </w:r>
    </w:p>
    <w:p w:rsidR="006C0DF5" w:rsidRDefault="006C0DF5">
      <w:pPr>
        <w:pStyle w:val="ConsPlusNonformat"/>
      </w:pPr>
      <w:r>
        <w:t>составляет ___ кв. м, состоит из ___________________________ комнат, размер</w:t>
      </w:r>
    </w:p>
    <w:p w:rsidR="006C0DF5" w:rsidRDefault="006C0DF5">
      <w:pPr>
        <w:pStyle w:val="ConsPlusNonformat"/>
      </w:pPr>
      <w:r>
        <w:t>каждой комнаты: ___ кв. м, ___ кв. м, ______ кв. м. на ____________________</w:t>
      </w:r>
    </w:p>
    <w:p w:rsidR="006C0DF5" w:rsidRDefault="006C0DF5">
      <w:pPr>
        <w:pStyle w:val="ConsPlusNonformat"/>
      </w:pPr>
      <w:r>
        <w:t>этаже в ______ этажном доме.</w:t>
      </w:r>
    </w:p>
    <w:p w:rsidR="006C0DF5" w:rsidRDefault="006C0DF5">
      <w:pPr>
        <w:pStyle w:val="ConsPlusNonformat"/>
      </w:pPr>
      <w:r>
        <w:t>Качество   дома   (кирпичный,   панельный,  деревянный и т.п.; в нормальном</w:t>
      </w:r>
    </w:p>
    <w:p w:rsidR="006C0DF5" w:rsidRDefault="006C0DF5">
      <w:pPr>
        <w:pStyle w:val="ConsPlusNonformat"/>
      </w:pPr>
      <w:r>
        <w:t>состоянии, ветхий, аварийный; комнаты сухие, светлые, проходные, количество</w:t>
      </w:r>
    </w:p>
    <w:p w:rsidR="006C0DF5" w:rsidRDefault="006C0DF5">
      <w:pPr>
        <w:pStyle w:val="ConsPlusNonformat"/>
      </w:pPr>
      <w:r>
        <w:t>окон и прочее) ____________________________________________________________</w:t>
      </w:r>
    </w:p>
    <w:p w:rsidR="006C0DF5" w:rsidRDefault="006C0DF5">
      <w:pPr>
        <w:pStyle w:val="ConsPlusNonformat"/>
      </w:pPr>
      <w:r>
        <w:t>___________________________________________________________________________</w:t>
      </w:r>
    </w:p>
    <w:p w:rsidR="006C0DF5" w:rsidRDefault="006C0DF5">
      <w:pPr>
        <w:pStyle w:val="ConsPlusNonformat"/>
      </w:pPr>
      <w:r>
        <w:t>Благоустройство  дома  и  жилой  площади  (водопровод,  канализация,  какое</w:t>
      </w:r>
    </w:p>
    <w:p w:rsidR="006C0DF5" w:rsidRDefault="006C0DF5">
      <w:pPr>
        <w:pStyle w:val="ConsPlusNonformat"/>
      </w:pPr>
      <w:r>
        <w:t>отопление, газ, ванна, лифт, телефон и т.д.): _____________________________</w:t>
      </w:r>
    </w:p>
    <w:p w:rsidR="006C0DF5" w:rsidRDefault="006C0DF5">
      <w:pPr>
        <w:pStyle w:val="ConsPlusNonformat"/>
      </w:pPr>
      <w:r>
        <w:t>___________________________________________________________________________</w:t>
      </w:r>
    </w:p>
    <w:p w:rsidR="006C0DF5" w:rsidRDefault="006C0DF5">
      <w:pPr>
        <w:pStyle w:val="ConsPlusNonformat"/>
      </w:pPr>
      <w:r>
        <w:t>Санитарно-гигиеническое      состояние      жилой     площади     (хорошее,</w:t>
      </w:r>
    </w:p>
    <w:p w:rsidR="006C0DF5" w:rsidRDefault="006C0DF5">
      <w:pPr>
        <w:pStyle w:val="ConsPlusNonformat"/>
      </w:pPr>
      <w:r>
        <w:t>удовлетворительное, неудовлетворительное) _________________________________</w:t>
      </w:r>
    </w:p>
    <w:p w:rsidR="006C0DF5" w:rsidRDefault="006C0DF5">
      <w:pPr>
        <w:pStyle w:val="ConsPlusNonformat"/>
      </w:pPr>
      <w:r>
        <w:t>___________________________________________________________________________</w:t>
      </w:r>
    </w:p>
    <w:p w:rsidR="006C0DF5" w:rsidRDefault="006C0DF5">
      <w:pPr>
        <w:pStyle w:val="ConsPlusNonformat"/>
      </w:pPr>
      <w:r>
        <w:t>Наличие для ребенка отдельной  комнаты,  мебели,  места  для  игр,  занятий</w:t>
      </w:r>
    </w:p>
    <w:p w:rsidR="006C0DF5" w:rsidRDefault="006C0DF5">
      <w:pPr>
        <w:pStyle w:val="ConsPlusNonformat"/>
      </w:pPr>
      <w:r>
        <w:t>___________________________________________________________________________</w:t>
      </w:r>
    </w:p>
    <w:p w:rsidR="006C0DF5" w:rsidRDefault="006C0DF5">
      <w:pPr>
        <w:pStyle w:val="ConsPlusNonformat"/>
      </w:pPr>
      <w:r>
        <w:t>___________________________________________________________________________</w:t>
      </w:r>
    </w:p>
    <w:p w:rsidR="006C0DF5" w:rsidRDefault="006C0DF5">
      <w:pPr>
        <w:pStyle w:val="ConsPlusNonformat"/>
      </w:pPr>
      <w:r>
        <w:t>На  жилой площади проживают (зарегистрированы  в  установленном  порядке  и</w:t>
      </w:r>
    </w:p>
    <w:p w:rsidR="006C0DF5" w:rsidRDefault="006C0DF5">
      <w:pPr>
        <w:pStyle w:val="ConsPlusNonformat"/>
      </w:pPr>
      <w:r>
        <w:t>проживающие фактически):</w:t>
      </w:r>
    </w:p>
    <w:p w:rsidR="006C0DF5" w:rsidRDefault="006C0DF5">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1560"/>
        <w:gridCol w:w="1680"/>
        <w:gridCol w:w="2160"/>
        <w:gridCol w:w="1800"/>
        <w:gridCol w:w="2280"/>
      </w:tblGrid>
      <w:tr w:rsidR="006C0DF5">
        <w:trPr>
          <w:trHeight w:val="1000"/>
          <w:tblCellSpacing w:w="5" w:type="nil"/>
        </w:trPr>
        <w:tc>
          <w:tcPr>
            <w:tcW w:w="1560" w:type="dxa"/>
            <w:tcBorders>
              <w:top w:val="single" w:sz="8" w:space="0" w:color="auto"/>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 Фамилия,  </w:t>
            </w:r>
          </w:p>
          <w:p w:rsidR="006C0DF5" w:rsidRDefault="006C0DF5">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имя,    </w:t>
            </w:r>
          </w:p>
          <w:p w:rsidR="006C0DF5" w:rsidRDefault="006C0DF5">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отчество  </w:t>
            </w:r>
          </w:p>
        </w:tc>
        <w:tc>
          <w:tcPr>
            <w:tcW w:w="1680" w:type="dxa"/>
            <w:tcBorders>
              <w:top w:val="single" w:sz="8" w:space="0" w:color="auto"/>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Год     </w:t>
            </w:r>
          </w:p>
          <w:p w:rsidR="006C0DF5" w:rsidRDefault="006C0DF5">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рождения  </w:t>
            </w:r>
          </w:p>
        </w:tc>
        <w:tc>
          <w:tcPr>
            <w:tcW w:w="2160" w:type="dxa"/>
            <w:tcBorders>
              <w:top w:val="single" w:sz="8" w:space="0" w:color="auto"/>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Место работы,  </w:t>
            </w:r>
          </w:p>
          <w:p w:rsidR="006C0DF5" w:rsidRDefault="006C0DF5">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должность или  </w:t>
            </w:r>
          </w:p>
          <w:p w:rsidR="006C0DF5" w:rsidRDefault="006C0DF5">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место учебы   </w:t>
            </w:r>
          </w:p>
        </w:tc>
        <w:tc>
          <w:tcPr>
            <w:tcW w:w="1800" w:type="dxa"/>
            <w:tcBorders>
              <w:top w:val="single" w:sz="8" w:space="0" w:color="auto"/>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Родственное </w:t>
            </w:r>
          </w:p>
          <w:p w:rsidR="006C0DF5" w:rsidRDefault="006C0DF5">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отношение  </w:t>
            </w:r>
          </w:p>
        </w:tc>
        <w:tc>
          <w:tcPr>
            <w:tcW w:w="2280" w:type="dxa"/>
            <w:tcBorders>
              <w:top w:val="single" w:sz="8" w:space="0" w:color="auto"/>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 какого     </w:t>
            </w:r>
          </w:p>
          <w:p w:rsidR="006C0DF5" w:rsidRDefault="006C0DF5">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времени     </w:t>
            </w:r>
          </w:p>
          <w:p w:rsidR="006C0DF5" w:rsidRDefault="006C0DF5">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проживает на   </w:t>
            </w:r>
          </w:p>
          <w:p w:rsidR="006C0DF5" w:rsidRDefault="006C0DF5">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данной жилой   </w:t>
            </w:r>
          </w:p>
          <w:p w:rsidR="006C0DF5" w:rsidRDefault="006C0DF5">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площади     </w:t>
            </w:r>
          </w:p>
        </w:tc>
      </w:tr>
      <w:tr w:rsidR="006C0DF5">
        <w:trPr>
          <w:tblCellSpacing w:w="5" w:type="nil"/>
        </w:trPr>
        <w:tc>
          <w:tcPr>
            <w:tcW w:w="1560"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1680"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2160"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1800"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2280"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r>
      <w:tr w:rsidR="006C0DF5">
        <w:trPr>
          <w:tblCellSpacing w:w="5" w:type="nil"/>
        </w:trPr>
        <w:tc>
          <w:tcPr>
            <w:tcW w:w="1560"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1680"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2160"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1800"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2280"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r>
      <w:tr w:rsidR="006C0DF5">
        <w:trPr>
          <w:tblCellSpacing w:w="5" w:type="nil"/>
        </w:trPr>
        <w:tc>
          <w:tcPr>
            <w:tcW w:w="1560"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1680"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2160"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1800"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2280"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r>
    </w:tbl>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pStyle w:val="ConsPlusNonformat"/>
      </w:pPr>
      <w:r>
        <w:t>Отношения, сложившиеся между членами семьи гражданина _____________________</w:t>
      </w:r>
    </w:p>
    <w:p w:rsidR="006C0DF5" w:rsidRDefault="006C0DF5">
      <w:pPr>
        <w:pStyle w:val="ConsPlusNonformat"/>
      </w:pPr>
      <w:r>
        <w:t xml:space="preserve">                                                            (характер</w:t>
      </w:r>
    </w:p>
    <w:p w:rsidR="006C0DF5" w:rsidRDefault="006C0DF5">
      <w:pPr>
        <w:pStyle w:val="ConsPlusNonformat"/>
      </w:pPr>
      <w:r>
        <w:t>___________________________________________________________________________</w:t>
      </w:r>
    </w:p>
    <w:p w:rsidR="006C0DF5" w:rsidRDefault="006C0DF5">
      <w:pPr>
        <w:pStyle w:val="ConsPlusNonformat"/>
      </w:pPr>
      <w:r>
        <w:t>взаимоотношений между членами семьи, особенности общения с детьми, детей</w:t>
      </w:r>
    </w:p>
    <w:p w:rsidR="006C0DF5" w:rsidRDefault="006C0DF5">
      <w:pPr>
        <w:pStyle w:val="ConsPlusNonformat"/>
      </w:pPr>
      <w:r>
        <w:t>___________________________________________________________________________</w:t>
      </w:r>
    </w:p>
    <w:p w:rsidR="006C0DF5" w:rsidRDefault="006C0DF5">
      <w:pPr>
        <w:pStyle w:val="ConsPlusNonformat"/>
      </w:pPr>
      <w:r>
        <w:t xml:space="preserve"> между собой, отношение родственников к временной передаче ребенка (детей)</w:t>
      </w:r>
    </w:p>
    <w:p w:rsidR="006C0DF5" w:rsidRDefault="006C0DF5">
      <w:pPr>
        <w:pStyle w:val="ConsPlusNonformat"/>
      </w:pPr>
      <w:r>
        <w:t xml:space="preserve">                              в семью и т.д.)</w:t>
      </w:r>
    </w:p>
    <w:p w:rsidR="006C0DF5" w:rsidRDefault="006C0DF5">
      <w:pPr>
        <w:pStyle w:val="ConsPlusNonformat"/>
      </w:pPr>
      <w:r>
        <w:t>Дополнительные данные обследования ________________________________________</w:t>
      </w:r>
    </w:p>
    <w:p w:rsidR="006C0DF5" w:rsidRDefault="006C0DF5">
      <w:pPr>
        <w:pStyle w:val="ConsPlusNonformat"/>
      </w:pPr>
      <w:r>
        <w:t>___________________________________________________________________________</w:t>
      </w:r>
    </w:p>
    <w:p w:rsidR="006C0DF5" w:rsidRDefault="006C0DF5">
      <w:pPr>
        <w:pStyle w:val="ConsPlusNonformat"/>
      </w:pPr>
      <w:r>
        <w:t>Условия  жизни  гражданина, постоянно проживающего на территории Российской</w:t>
      </w:r>
    </w:p>
    <w:p w:rsidR="006C0DF5" w:rsidRDefault="006C0DF5">
      <w:pPr>
        <w:pStyle w:val="ConsPlusNonformat"/>
      </w:pPr>
      <w:r>
        <w:t>Федерации _________________________________________________________________</w:t>
      </w:r>
    </w:p>
    <w:p w:rsidR="006C0DF5" w:rsidRDefault="006C0DF5">
      <w:pPr>
        <w:pStyle w:val="ConsPlusNonformat"/>
      </w:pPr>
      <w:r>
        <w:t xml:space="preserve">           (удовлетворительные/неудовлетворительные с указанием конкретных</w:t>
      </w:r>
    </w:p>
    <w:p w:rsidR="006C0DF5" w:rsidRDefault="006C0DF5">
      <w:pPr>
        <w:pStyle w:val="ConsPlusNonformat"/>
      </w:pPr>
      <w:r>
        <w:t>___________________________________________________________________________</w:t>
      </w:r>
    </w:p>
    <w:p w:rsidR="006C0DF5" w:rsidRDefault="006C0DF5">
      <w:pPr>
        <w:pStyle w:val="ConsPlusNonformat"/>
      </w:pPr>
      <w:r>
        <w:t xml:space="preserve">                              обстоятельств)</w:t>
      </w:r>
    </w:p>
    <w:p w:rsidR="006C0DF5" w:rsidRDefault="006C0DF5">
      <w:pPr>
        <w:pStyle w:val="ConsPlusNonformat"/>
      </w:pPr>
      <w:r>
        <w:t>Подпись лица, проводившего обследование ___________________________________</w:t>
      </w:r>
    </w:p>
    <w:p w:rsidR="006C0DF5" w:rsidRDefault="006C0DF5">
      <w:pPr>
        <w:pStyle w:val="ConsPlusNonformat"/>
      </w:pPr>
    </w:p>
    <w:p w:rsidR="006C0DF5" w:rsidRDefault="006C0DF5">
      <w:pPr>
        <w:pStyle w:val="ConsPlusNonformat"/>
      </w:pPr>
      <w:r>
        <w:t>______________________________ ___________________ ________________________</w:t>
      </w:r>
    </w:p>
    <w:p w:rsidR="006C0DF5" w:rsidRDefault="006C0DF5">
      <w:pPr>
        <w:pStyle w:val="ConsPlusNonformat"/>
      </w:pPr>
      <w:r>
        <w:t xml:space="preserve"> (руководитель органа опеки и       (подпись)             (Ф.И.О.)</w:t>
      </w:r>
    </w:p>
    <w:p w:rsidR="006C0DF5" w:rsidRDefault="006C0DF5">
      <w:pPr>
        <w:pStyle w:val="ConsPlusNonformat"/>
      </w:pPr>
      <w:r>
        <w:t xml:space="preserve">         попечительства)</w:t>
      </w:r>
    </w:p>
    <w:p w:rsidR="006C0DF5" w:rsidRDefault="006C0DF5">
      <w:pPr>
        <w:pStyle w:val="ConsPlusNonformat"/>
      </w:pPr>
    </w:p>
    <w:p w:rsidR="006C0DF5" w:rsidRDefault="006C0DF5">
      <w:pPr>
        <w:pStyle w:val="ConsPlusNonformat"/>
      </w:pPr>
      <w:r>
        <w:t xml:space="preserve">                                                               М.П.</w:t>
      </w: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Приложение N 3</w:t>
      </w:r>
    </w:p>
    <w:p w:rsidR="006C0DF5" w:rsidRDefault="006C0DF5">
      <w:pPr>
        <w:widowControl w:val="0"/>
        <w:autoSpaceDE w:val="0"/>
        <w:autoSpaceDN w:val="0"/>
        <w:adjustRightInd w:val="0"/>
        <w:spacing w:after="0" w:line="240" w:lineRule="auto"/>
        <w:jc w:val="right"/>
        <w:rPr>
          <w:rFonts w:ascii="Calibri" w:hAnsi="Calibri" w:cs="Calibri"/>
        </w:rPr>
      </w:pPr>
    </w:p>
    <w:p w:rsidR="006C0DF5" w:rsidRDefault="006C0DF5">
      <w:pPr>
        <w:widowControl w:val="0"/>
        <w:autoSpaceDE w:val="0"/>
        <w:autoSpaceDN w:val="0"/>
        <w:adjustRightInd w:val="0"/>
        <w:spacing w:after="0" w:line="240" w:lineRule="auto"/>
        <w:jc w:val="right"/>
        <w:rPr>
          <w:rFonts w:ascii="Calibri" w:hAnsi="Calibri" w:cs="Calibri"/>
        </w:rPr>
      </w:pPr>
      <w:r>
        <w:rPr>
          <w:rFonts w:ascii="Calibri" w:hAnsi="Calibri" w:cs="Calibri"/>
        </w:rPr>
        <w:t>Утверждена</w:t>
      </w:r>
    </w:p>
    <w:p w:rsidR="006C0DF5" w:rsidRDefault="006C0DF5">
      <w:pPr>
        <w:widowControl w:val="0"/>
        <w:autoSpaceDE w:val="0"/>
        <w:autoSpaceDN w:val="0"/>
        <w:adjustRightInd w:val="0"/>
        <w:spacing w:after="0" w:line="240" w:lineRule="auto"/>
        <w:jc w:val="right"/>
        <w:rPr>
          <w:rFonts w:ascii="Calibri" w:hAnsi="Calibri" w:cs="Calibri"/>
        </w:rPr>
      </w:pPr>
      <w:r>
        <w:rPr>
          <w:rFonts w:ascii="Calibri" w:hAnsi="Calibri" w:cs="Calibri"/>
        </w:rPr>
        <w:t>Приказом Министерства</w:t>
      </w:r>
    </w:p>
    <w:p w:rsidR="006C0DF5" w:rsidRDefault="006C0DF5">
      <w:pPr>
        <w:widowControl w:val="0"/>
        <w:autoSpaceDE w:val="0"/>
        <w:autoSpaceDN w:val="0"/>
        <w:adjustRightInd w:val="0"/>
        <w:spacing w:after="0" w:line="240" w:lineRule="auto"/>
        <w:jc w:val="right"/>
        <w:rPr>
          <w:rFonts w:ascii="Calibri" w:hAnsi="Calibri" w:cs="Calibri"/>
        </w:rPr>
      </w:pPr>
      <w:r>
        <w:rPr>
          <w:rFonts w:ascii="Calibri" w:hAnsi="Calibri" w:cs="Calibri"/>
        </w:rPr>
        <w:t>образования и науки</w:t>
      </w:r>
    </w:p>
    <w:p w:rsidR="006C0DF5" w:rsidRDefault="006C0DF5">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6C0DF5" w:rsidRDefault="006C0DF5">
      <w:pPr>
        <w:widowControl w:val="0"/>
        <w:autoSpaceDE w:val="0"/>
        <w:autoSpaceDN w:val="0"/>
        <w:adjustRightInd w:val="0"/>
        <w:spacing w:after="0" w:line="240" w:lineRule="auto"/>
        <w:jc w:val="right"/>
        <w:rPr>
          <w:rFonts w:ascii="Calibri" w:hAnsi="Calibri" w:cs="Calibri"/>
        </w:rPr>
      </w:pPr>
      <w:r>
        <w:rPr>
          <w:rFonts w:ascii="Calibri" w:hAnsi="Calibri" w:cs="Calibri"/>
        </w:rPr>
        <w:t>от 18 июня 2009 г. N 212</w:t>
      </w:r>
    </w:p>
    <w:p w:rsidR="006C0DF5" w:rsidRDefault="006C0DF5">
      <w:pPr>
        <w:widowControl w:val="0"/>
        <w:autoSpaceDE w:val="0"/>
        <w:autoSpaceDN w:val="0"/>
        <w:adjustRightInd w:val="0"/>
        <w:spacing w:after="0" w:line="240" w:lineRule="auto"/>
        <w:jc w:val="right"/>
        <w:rPr>
          <w:rFonts w:ascii="Calibri" w:hAnsi="Calibri" w:cs="Calibri"/>
        </w:rPr>
      </w:pPr>
    </w:p>
    <w:p w:rsidR="006C0DF5" w:rsidRDefault="006C0DF5">
      <w:pPr>
        <w:widowControl w:val="0"/>
        <w:autoSpaceDE w:val="0"/>
        <w:autoSpaceDN w:val="0"/>
        <w:adjustRightInd w:val="0"/>
        <w:spacing w:after="0" w:line="240" w:lineRule="auto"/>
        <w:jc w:val="right"/>
        <w:rPr>
          <w:rFonts w:ascii="Calibri" w:hAnsi="Calibri" w:cs="Calibri"/>
        </w:rPr>
      </w:pPr>
      <w:r>
        <w:rPr>
          <w:rFonts w:ascii="Calibri" w:hAnsi="Calibri" w:cs="Calibri"/>
        </w:rPr>
        <w:t>Форма</w:t>
      </w: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pStyle w:val="ConsPlusNonformat"/>
      </w:pPr>
      <w:r>
        <w:t>Бланк органа опеки и попечительства</w:t>
      </w:r>
    </w:p>
    <w:p w:rsidR="006C0DF5" w:rsidRDefault="006C0DF5">
      <w:pPr>
        <w:pStyle w:val="ConsPlusNonformat"/>
      </w:pPr>
    </w:p>
    <w:p w:rsidR="006C0DF5" w:rsidRDefault="006C0DF5">
      <w:pPr>
        <w:pStyle w:val="ConsPlusNonformat"/>
      </w:pPr>
      <w:r>
        <w:t>Дата составления заключения</w:t>
      </w:r>
    </w:p>
    <w:p w:rsidR="006C0DF5" w:rsidRDefault="006C0DF5">
      <w:pPr>
        <w:pStyle w:val="ConsPlusNonformat"/>
      </w:pPr>
    </w:p>
    <w:p w:rsidR="006C0DF5" w:rsidRDefault="006C0DF5">
      <w:pPr>
        <w:pStyle w:val="ConsPlusNonformat"/>
      </w:pPr>
      <w:r>
        <w:t xml:space="preserve">                                Заключение</w:t>
      </w:r>
    </w:p>
    <w:p w:rsidR="006C0DF5" w:rsidRDefault="006C0DF5">
      <w:pPr>
        <w:pStyle w:val="ConsPlusNonformat"/>
      </w:pPr>
      <w:r>
        <w:t xml:space="preserve">                органа опеки и попечительства о возможности</w:t>
      </w:r>
    </w:p>
    <w:p w:rsidR="006C0DF5" w:rsidRDefault="006C0DF5">
      <w:pPr>
        <w:pStyle w:val="ConsPlusNonformat"/>
      </w:pPr>
      <w:r>
        <w:t xml:space="preserve">          временной передачи ребенка (детей) в семью гражданина,</w:t>
      </w:r>
    </w:p>
    <w:p w:rsidR="006C0DF5" w:rsidRDefault="006C0DF5">
      <w:pPr>
        <w:pStyle w:val="ConsPlusNonformat"/>
      </w:pPr>
      <w:r>
        <w:t xml:space="preserve">         постоянно проживающего на территории Российской Федерации</w:t>
      </w:r>
    </w:p>
    <w:p w:rsidR="006C0DF5" w:rsidRDefault="006C0DF5">
      <w:pPr>
        <w:pStyle w:val="ConsPlusNonformat"/>
      </w:pPr>
    </w:p>
    <w:p w:rsidR="006C0DF5" w:rsidRDefault="006C0DF5">
      <w:pPr>
        <w:pStyle w:val="ConsPlusNonformat"/>
      </w:pPr>
      <w:r>
        <w:t>Фамилия, имя, отчество ____________________________________________________</w:t>
      </w:r>
    </w:p>
    <w:p w:rsidR="006C0DF5" w:rsidRDefault="006C0DF5">
      <w:pPr>
        <w:pStyle w:val="ConsPlusNonformat"/>
      </w:pPr>
      <w:r>
        <w:t>Дата рождения _____________________________________________________________</w:t>
      </w:r>
    </w:p>
    <w:p w:rsidR="006C0DF5" w:rsidRDefault="006C0DF5">
      <w:pPr>
        <w:pStyle w:val="ConsPlusNonformat"/>
      </w:pPr>
      <w:r>
        <w:t>Адрес (по месту регистрации) ______________________________________________</w:t>
      </w:r>
    </w:p>
    <w:p w:rsidR="006C0DF5" w:rsidRDefault="006C0DF5">
      <w:pPr>
        <w:pStyle w:val="ConsPlusNonformat"/>
      </w:pPr>
      <w:r>
        <w:t>___________________________________________________________________________</w:t>
      </w:r>
    </w:p>
    <w:p w:rsidR="006C0DF5" w:rsidRDefault="006C0DF5">
      <w:pPr>
        <w:pStyle w:val="ConsPlusNonformat"/>
      </w:pPr>
      <w:r>
        <w:t>Адрес (по месту пребывания) _______________________________________________</w:t>
      </w:r>
    </w:p>
    <w:p w:rsidR="006C0DF5" w:rsidRDefault="006C0DF5">
      <w:pPr>
        <w:pStyle w:val="ConsPlusNonformat"/>
      </w:pPr>
      <w:r>
        <w:t>___________________________________________________________________________</w:t>
      </w:r>
    </w:p>
    <w:p w:rsidR="006C0DF5" w:rsidRDefault="006C0DF5">
      <w:pPr>
        <w:pStyle w:val="ConsPlusNonformat"/>
      </w:pPr>
      <w:r>
        <w:t>Характеристика  семьи (состав, наличие детей  с  указанием  возраста,  опыт</w:t>
      </w:r>
    </w:p>
    <w:p w:rsidR="006C0DF5" w:rsidRDefault="006C0DF5">
      <w:pPr>
        <w:pStyle w:val="ConsPlusNonformat"/>
      </w:pPr>
      <w:r>
        <w:t>общения  с  детьми,  взаимоотношения  между  членами семьи, наличие близких</w:t>
      </w:r>
    </w:p>
    <w:p w:rsidR="006C0DF5" w:rsidRDefault="006C0DF5">
      <w:pPr>
        <w:pStyle w:val="ConsPlusNonformat"/>
      </w:pPr>
      <w:r>
        <w:t>родственников и их отношение к временной передаче ребенка (детей) в семью и</w:t>
      </w:r>
    </w:p>
    <w:p w:rsidR="006C0DF5" w:rsidRDefault="006C0DF5">
      <w:pPr>
        <w:pStyle w:val="ConsPlusNonformat"/>
      </w:pPr>
      <w:r>
        <w:t>т.д.) _____________________________________________________________________</w:t>
      </w:r>
    </w:p>
    <w:p w:rsidR="006C0DF5" w:rsidRDefault="006C0DF5">
      <w:pPr>
        <w:pStyle w:val="ConsPlusNonformat"/>
      </w:pPr>
      <w:r>
        <w:t>___________________________________________________________________________</w:t>
      </w:r>
    </w:p>
    <w:p w:rsidR="006C0DF5" w:rsidRDefault="006C0DF5">
      <w:pPr>
        <w:pStyle w:val="ConsPlusNonformat"/>
      </w:pPr>
      <w:r>
        <w:t>Образование и профессиональная деятельность _______________________________</w:t>
      </w:r>
    </w:p>
    <w:p w:rsidR="006C0DF5" w:rsidRDefault="006C0DF5">
      <w:pPr>
        <w:pStyle w:val="ConsPlusNonformat"/>
      </w:pPr>
      <w:r>
        <w:t>Характеристика состояния  здоровья (общее  состояние  здоровья,  отсутствие</w:t>
      </w:r>
    </w:p>
    <w:p w:rsidR="006C0DF5" w:rsidRDefault="006C0DF5">
      <w:pPr>
        <w:pStyle w:val="ConsPlusNonformat"/>
      </w:pPr>
      <w:r>
        <w:t>заболеваний, препятствующих временной передаче ребенка (детей) в семью) ___</w:t>
      </w:r>
    </w:p>
    <w:p w:rsidR="006C0DF5" w:rsidRDefault="006C0DF5">
      <w:pPr>
        <w:pStyle w:val="ConsPlusNonformat"/>
      </w:pPr>
      <w:r>
        <w:t>___________________________________________________________________________</w:t>
      </w:r>
    </w:p>
    <w:p w:rsidR="006C0DF5" w:rsidRDefault="006C0DF5">
      <w:pPr>
        <w:pStyle w:val="ConsPlusNonformat"/>
      </w:pPr>
      <w:r>
        <w:t>Мотивы для временной передачи ребенка (детей) в семью _____________________</w:t>
      </w:r>
    </w:p>
    <w:p w:rsidR="006C0DF5" w:rsidRDefault="006C0DF5">
      <w:pPr>
        <w:pStyle w:val="ConsPlusNonformat"/>
      </w:pPr>
      <w:r>
        <w:t>___________________________________________________________________________</w:t>
      </w:r>
    </w:p>
    <w:p w:rsidR="006C0DF5" w:rsidRDefault="006C0DF5">
      <w:pPr>
        <w:pStyle w:val="ConsPlusNonformat"/>
      </w:pPr>
      <w:r>
        <w:t>Наличие в документах, представленных гражданином _________________________,</w:t>
      </w:r>
    </w:p>
    <w:p w:rsidR="006C0DF5" w:rsidRDefault="006C0DF5">
      <w:pPr>
        <w:pStyle w:val="ConsPlusNonformat"/>
      </w:pPr>
      <w:r>
        <w:t xml:space="preserve">                                                  (фамилия, имя, отчество)</w:t>
      </w:r>
    </w:p>
    <w:p w:rsidR="006C0DF5" w:rsidRDefault="006C0DF5">
      <w:pPr>
        <w:pStyle w:val="ConsPlusNonformat"/>
      </w:pPr>
      <w:r>
        <w:t>обстоятельств,  препятствующих временной  передаче  ребенка (детей)  в  его</w:t>
      </w:r>
    </w:p>
    <w:p w:rsidR="006C0DF5" w:rsidRDefault="006C0DF5">
      <w:pPr>
        <w:pStyle w:val="ConsPlusNonformat"/>
      </w:pPr>
      <w:r>
        <w:t>семью _____________________________________________________________________</w:t>
      </w:r>
    </w:p>
    <w:p w:rsidR="006C0DF5" w:rsidRDefault="006C0DF5">
      <w:pPr>
        <w:pStyle w:val="ConsPlusNonformat"/>
      </w:pPr>
      <w:r>
        <w:t xml:space="preserve">            (не имеются/имеются с указанием конкретных обстоятельств)</w:t>
      </w:r>
    </w:p>
    <w:p w:rsidR="006C0DF5" w:rsidRDefault="006C0DF5">
      <w:pPr>
        <w:pStyle w:val="ConsPlusNonformat"/>
      </w:pPr>
      <w:r>
        <w:t>Заключение  о  возможности  временной  передачи  ребенка  (детей)  в  семью</w:t>
      </w:r>
    </w:p>
    <w:p w:rsidR="006C0DF5" w:rsidRDefault="006C0DF5">
      <w:pPr>
        <w:pStyle w:val="ConsPlusNonformat"/>
      </w:pPr>
      <w:r>
        <w:t>гражданина ________________________________________________________________</w:t>
      </w:r>
    </w:p>
    <w:p w:rsidR="006C0DF5" w:rsidRDefault="006C0DF5">
      <w:pPr>
        <w:pStyle w:val="ConsPlusNonformat"/>
      </w:pPr>
      <w:r>
        <w:t xml:space="preserve">                               (фамилия, имя, отчество)</w:t>
      </w:r>
    </w:p>
    <w:p w:rsidR="006C0DF5" w:rsidRDefault="006C0DF5">
      <w:pPr>
        <w:pStyle w:val="ConsPlusNonformat"/>
      </w:pPr>
      <w:r>
        <w:t>___________________________________________________________________________</w:t>
      </w:r>
    </w:p>
    <w:p w:rsidR="006C0DF5" w:rsidRDefault="006C0DF5">
      <w:pPr>
        <w:pStyle w:val="ConsPlusNonformat"/>
      </w:pPr>
      <w:r>
        <w:t xml:space="preserve"> (возможно/возможно без пребывания в жилом помещении гражданина/невозможно</w:t>
      </w:r>
    </w:p>
    <w:p w:rsidR="006C0DF5" w:rsidRDefault="006C0DF5">
      <w:pPr>
        <w:pStyle w:val="ConsPlusNonformat"/>
      </w:pPr>
      <w:r>
        <w:t xml:space="preserve">                            с указанием причин)</w:t>
      </w:r>
    </w:p>
    <w:p w:rsidR="006C0DF5" w:rsidRDefault="006C0DF5">
      <w:pPr>
        <w:pStyle w:val="ConsPlusNonformat"/>
      </w:pPr>
    </w:p>
    <w:p w:rsidR="006C0DF5" w:rsidRDefault="006C0DF5">
      <w:pPr>
        <w:pStyle w:val="ConsPlusNonformat"/>
      </w:pPr>
      <w:r>
        <w:t>_______________________________ _______________ ___________________________</w:t>
      </w:r>
    </w:p>
    <w:p w:rsidR="006C0DF5" w:rsidRDefault="006C0DF5">
      <w:pPr>
        <w:pStyle w:val="ConsPlusNonformat"/>
      </w:pPr>
      <w:r>
        <w:t xml:space="preserve"> (руководитель органа опеки и      (подпись)            (Ф.И.О.)</w:t>
      </w:r>
    </w:p>
    <w:p w:rsidR="006C0DF5" w:rsidRDefault="006C0DF5">
      <w:pPr>
        <w:pStyle w:val="ConsPlusNonformat"/>
      </w:pPr>
      <w:r>
        <w:t xml:space="preserve">        попечительства)</w:t>
      </w:r>
    </w:p>
    <w:p w:rsidR="006C0DF5" w:rsidRDefault="006C0DF5">
      <w:pPr>
        <w:pStyle w:val="ConsPlusNonformat"/>
      </w:pPr>
    </w:p>
    <w:p w:rsidR="006C0DF5" w:rsidRDefault="006C0DF5">
      <w:pPr>
        <w:pStyle w:val="ConsPlusNonformat"/>
      </w:pPr>
      <w:r>
        <w:t xml:space="preserve">                                                          М.П.</w:t>
      </w: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both"/>
        <w:rPr>
          <w:rFonts w:ascii="Calibri" w:hAnsi="Calibri" w:cs="Calibri"/>
        </w:rPr>
      </w:pPr>
    </w:p>
    <w:p w:rsidR="006C0DF5" w:rsidRDefault="006C0DF5">
      <w:pPr>
        <w:widowControl w:val="0"/>
        <w:autoSpaceDE w:val="0"/>
        <w:autoSpaceDN w:val="0"/>
        <w:adjustRightInd w:val="0"/>
        <w:spacing w:after="0" w:line="240" w:lineRule="auto"/>
        <w:jc w:val="right"/>
        <w:rPr>
          <w:rFonts w:ascii="Calibri" w:hAnsi="Calibri" w:cs="Calibri"/>
        </w:rPr>
      </w:pPr>
      <w:bookmarkStart w:id="464" w:name="Par268"/>
      <w:bookmarkEnd w:id="464"/>
    </w:p>
    <w:p w:rsidR="006C0DF5" w:rsidRDefault="006C0DF5">
      <w:pPr>
        <w:pStyle w:val="ConsPlusNonformat"/>
        <w:sectPr w:rsidR="006C0DF5" w:rsidSect="002400CE">
          <w:pgSz w:w="11905" w:h="16838"/>
          <w:pgMar w:top="1134" w:right="850" w:bottom="850" w:left="1701" w:header="720" w:footer="720" w:gutter="0"/>
          <w:cols w:space="720"/>
          <w:noEndnote/>
        </w:sectPr>
      </w:pPr>
      <w:bookmarkStart w:id="465" w:name="Par278"/>
      <w:bookmarkEnd w:id="465"/>
    </w:p>
    <w:p w:rsidR="006C0DF5" w:rsidRDefault="006C0DF5" w:rsidP="006C0DF5">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lastRenderedPageBreak/>
        <w:t>Приложение N 4</w:t>
      </w:r>
    </w:p>
    <w:p w:rsidR="006C0DF5" w:rsidRDefault="006C0DF5" w:rsidP="006C0DF5">
      <w:pPr>
        <w:widowControl w:val="0"/>
        <w:autoSpaceDE w:val="0"/>
        <w:autoSpaceDN w:val="0"/>
        <w:adjustRightInd w:val="0"/>
        <w:spacing w:after="0" w:line="240" w:lineRule="auto"/>
        <w:jc w:val="right"/>
        <w:rPr>
          <w:rFonts w:ascii="Calibri" w:hAnsi="Calibri" w:cs="Calibri"/>
        </w:rPr>
      </w:pPr>
    </w:p>
    <w:p w:rsidR="006C0DF5" w:rsidRDefault="006C0DF5" w:rsidP="006C0DF5">
      <w:pPr>
        <w:widowControl w:val="0"/>
        <w:autoSpaceDE w:val="0"/>
        <w:autoSpaceDN w:val="0"/>
        <w:adjustRightInd w:val="0"/>
        <w:spacing w:after="0" w:line="240" w:lineRule="auto"/>
        <w:jc w:val="right"/>
        <w:rPr>
          <w:rFonts w:ascii="Calibri" w:hAnsi="Calibri" w:cs="Calibri"/>
        </w:rPr>
      </w:pPr>
      <w:r>
        <w:rPr>
          <w:rFonts w:ascii="Calibri" w:hAnsi="Calibri" w:cs="Calibri"/>
        </w:rPr>
        <w:t>Утверждена</w:t>
      </w:r>
    </w:p>
    <w:p w:rsidR="006C0DF5" w:rsidRDefault="006C0DF5" w:rsidP="006C0DF5">
      <w:pPr>
        <w:widowControl w:val="0"/>
        <w:autoSpaceDE w:val="0"/>
        <w:autoSpaceDN w:val="0"/>
        <w:adjustRightInd w:val="0"/>
        <w:spacing w:after="0" w:line="240" w:lineRule="auto"/>
        <w:jc w:val="right"/>
        <w:rPr>
          <w:rFonts w:ascii="Calibri" w:hAnsi="Calibri" w:cs="Calibri"/>
        </w:rPr>
      </w:pPr>
      <w:r>
        <w:rPr>
          <w:rFonts w:ascii="Calibri" w:hAnsi="Calibri" w:cs="Calibri"/>
        </w:rPr>
        <w:t>Приказом Министерства</w:t>
      </w:r>
    </w:p>
    <w:p w:rsidR="006C0DF5" w:rsidRDefault="006C0DF5" w:rsidP="006C0DF5">
      <w:pPr>
        <w:widowControl w:val="0"/>
        <w:autoSpaceDE w:val="0"/>
        <w:autoSpaceDN w:val="0"/>
        <w:adjustRightInd w:val="0"/>
        <w:spacing w:after="0" w:line="240" w:lineRule="auto"/>
        <w:jc w:val="right"/>
        <w:rPr>
          <w:rFonts w:ascii="Calibri" w:hAnsi="Calibri" w:cs="Calibri"/>
        </w:rPr>
      </w:pPr>
      <w:r>
        <w:rPr>
          <w:rFonts w:ascii="Calibri" w:hAnsi="Calibri" w:cs="Calibri"/>
        </w:rPr>
        <w:t>образования и науки</w:t>
      </w:r>
    </w:p>
    <w:p w:rsidR="006C0DF5" w:rsidRDefault="006C0DF5" w:rsidP="006C0DF5">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6C0DF5" w:rsidRDefault="006C0DF5" w:rsidP="006C0DF5">
      <w:pPr>
        <w:widowControl w:val="0"/>
        <w:autoSpaceDE w:val="0"/>
        <w:autoSpaceDN w:val="0"/>
        <w:adjustRightInd w:val="0"/>
        <w:spacing w:after="0" w:line="240" w:lineRule="auto"/>
        <w:jc w:val="right"/>
        <w:rPr>
          <w:rFonts w:ascii="Calibri" w:hAnsi="Calibri" w:cs="Calibri"/>
        </w:rPr>
      </w:pPr>
      <w:r>
        <w:rPr>
          <w:rFonts w:ascii="Calibri" w:hAnsi="Calibri" w:cs="Calibri"/>
        </w:rPr>
        <w:t>от 18 июня 2009 г. N 212</w:t>
      </w:r>
    </w:p>
    <w:p w:rsidR="006C0DF5" w:rsidRDefault="006C0DF5" w:rsidP="006C0DF5">
      <w:pPr>
        <w:widowControl w:val="0"/>
        <w:autoSpaceDE w:val="0"/>
        <w:autoSpaceDN w:val="0"/>
        <w:adjustRightInd w:val="0"/>
        <w:spacing w:after="0" w:line="240" w:lineRule="auto"/>
        <w:jc w:val="right"/>
        <w:rPr>
          <w:rFonts w:ascii="Calibri" w:hAnsi="Calibri" w:cs="Calibri"/>
        </w:rPr>
      </w:pPr>
    </w:p>
    <w:p w:rsidR="006C0DF5" w:rsidRDefault="006C0DF5" w:rsidP="006C0DF5">
      <w:pPr>
        <w:pStyle w:val="ConsPlusNonformat"/>
        <w:jc w:val="right"/>
        <w:rPr>
          <w:rFonts w:ascii="Calibri" w:hAnsi="Calibri" w:cs="Calibri"/>
        </w:rPr>
      </w:pPr>
      <w:r>
        <w:rPr>
          <w:rFonts w:ascii="Calibri" w:hAnsi="Calibri" w:cs="Calibri"/>
        </w:rPr>
        <w:t>Форма</w:t>
      </w:r>
    </w:p>
    <w:p w:rsidR="006C0DF5" w:rsidRDefault="006C0DF5">
      <w:pPr>
        <w:pStyle w:val="ConsPlusNonformat"/>
      </w:pPr>
      <w:r>
        <w:t xml:space="preserve">                                  Журнал</w:t>
      </w:r>
    </w:p>
    <w:p w:rsidR="006C0DF5" w:rsidRDefault="006C0DF5">
      <w:pPr>
        <w:pStyle w:val="ConsPlusNonformat"/>
      </w:pPr>
      <w:r>
        <w:t xml:space="preserve">         учета временной передачи детей в семьи граждан, постоянно</w:t>
      </w:r>
    </w:p>
    <w:p w:rsidR="006C0DF5" w:rsidRDefault="006C0DF5">
      <w:pPr>
        <w:pStyle w:val="ConsPlusNonformat"/>
      </w:pPr>
      <w:r>
        <w:t xml:space="preserve">              проживающих на территории Российской Федерации</w:t>
      </w:r>
    </w:p>
    <w:p w:rsidR="006C0DF5" w:rsidRDefault="006C0DF5">
      <w:pPr>
        <w:pStyle w:val="ConsPlusNonformat"/>
      </w:pPr>
    </w:p>
    <w:p w:rsidR="006C0DF5" w:rsidRDefault="006C0DF5">
      <w:pPr>
        <w:pStyle w:val="ConsPlusNonformat"/>
      </w:pPr>
      <w:r>
        <w:t xml:space="preserve">                          Начат: _______________</w:t>
      </w:r>
    </w:p>
    <w:p w:rsidR="006C0DF5" w:rsidRDefault="006C0DF5">
      <w:pPr>
        <w:pStyle w:val="ConsPlusNonformat"/>
      </w:pPr>
      <w:r>
        <w:t xml:space="preserve">                          Окончен: _____________</w:t>
      </w:r>
    </w:p>
    <w:p w:rsidR="006C0DF5" w:rsidRDefault="006C0DF5">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540"/>
        <w:gridCol w:w="1080"/>
        <w:gridCol w:w="1296"/>
        <w:gridCol w:w="1296"/>
        <w:gridCol w:w="1296"/>
        <w:gridCol w:w="1404"/>
        <w:gridCol w:w="1296"/>
        <w:gridCol w:w="1728"/>
        <w:gridCol w:w="1296"/>
        <w:gridCol w:w="1836"/>
        <w:gridCol w:w="1296"/>
      </w:tblGrid>
      <w:tr w:rsidR="006C0DF5">
        <w:trPr>
          <w:trHeight w:val="2520"/>
          <w:tblCellSpacing w:w="5" w:type="nil"/>
        </w:trPr>
        <w:tc>
          <w:tcPr>
            <w:tcW w:w="540" w:type="dxa"/>
            <w:tcBorders>
              <w:top w:val="single" w:sz="8" w:space="0" w:color="auto"/>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N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п/п</w:t>
            </w:r>
          </w:p>
        </w:tc>
        <w:tc>
          <w:tcPr>
            <w:tcW w:w="1080" w:type="dxa"/>
            <w:tcBorders>
              <w:top w:val="single" w:sz="8" w:space="0" w:color="auto"/>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Ф.И.О.,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дата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рождения</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ребенка </w:t>
            </w:r>
          </w:p>
        </w:tc>
        <w:tc>
          <w:tcPr>
            <w:tcW w:w="1296" w:type="dxa"/>
            <w:tcBorders>
              <w:top w:val="single" w:sz="8" w:space="0" w:color="auto"/>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Ф.И.О.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гражданина</w:t>
            </w:r>
          </w:p>
        </w:tc>
        <w:tc>
          <w:tcPr>
            <w:tcW w:w="1296" w:type="dxa"/>
            <w:tcBorders>
              <w:top w:val="single" w:sz="8" w:space="0" w:color="auto"/>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Дата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передачи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ребенка в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семью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гражданина</w:t>
            </w:r>
          </w:p>
        </w:tc>
        <w:tc>
          <w:tcPr>
            <w:tcW w:w="1296" w:type="dxa"/>
            <w:tcBorders>
              <w:top w:val="single" w:sz="8" w:space="0" w:color="auto"/>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Срок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временного</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пребывания</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ребенка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в семье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гражданина</w:t>
            </w:r>
          </w:p>
        </w:tc>
        <w:tc>
          <w:tcPr>
            <w:tcW w:w="1404" w:type="dxa"/>
            <w:tcBorders>
              <w:top w:val="single" w:sz="8" w:space="0" w:color="auto"/>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Дата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возвращения</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ребенка в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организацию</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для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детей-сирот</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и детей,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оставшихся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без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попечения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родителей </w:t>
            </w:r>
          </w:p>
        </w:tc>
        <w:tc>
          <w:tcPr>
            <w:tcW w:w="1296" w:type="dxa"/>
            <w:tcBorders>
              <w:top w:val="single" w:sz="8" w:space="0" w:color="auto"/>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Место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временного</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пребывания</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ребенка в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семье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гражданина</w:t>
            </w:r>
          </w:p>
        </w:tc>
        <w:tc>
          <w:tcPr>
            <w:tcW w:w="1728" w:type="dxa"/>
            <w:tcBorders>
              <w:top w:val="single" w:sz="8" w:space="0" w:color="auto"/>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Номер и дата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приказа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руководителя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организации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для детей-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сирот и детей,</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оставшихся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без попечения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родителей о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временной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передаче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ребенка в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семью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гражданина  </w:t>
            </w:r>
          </w:p>
        </w:tc>
        <w:tc>
          <w:tcPr>
            <w:tcW w:w="1296" w:type="dxa"/>
            <w:tcBorders>
              <w:top w:val="single" w:sz="8" w:space="0" w:color="auto"/>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Подпись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гражданина</w:t>
            </w:r>
          </w:p>
        </w:tc>
        <w:tc>
          <w:tcPr>
            <w:tcW w:w="1836" w:type="dxa"/>
            <w:tcBorders>
              <w:top w:val="single" w:sz="8" w:space="0" w:color="auto"/>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Подпись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ответственного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сотрудника,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временно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передавшего  </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ребенка в семью</w:t>
            </w:r>
          </w:p>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гражданина   </w:t>
            </w:r>
          </w:p>
        </w:tc>
        <w:tc>
          <w:tcPr>
            <w:tcW w:w="1296" w:type="dxa"/>
            <w:tcBorders>
              <w:top w:val="single" w:sz="8" w:space="0" w:color="auto"/>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Примечание</w:t>
            </w:r>
          </w:p>
        </w:tc>
      </w:tr>
      <w:tr w:rsidR="006C0DF5">
        <w:trPr>
          <w:tblCellSpacing w:w="5" w:type="nil"/>
        </w:trPr>
        <w:tc>
          <w:tcPr>
            <w:tcW w:w="540"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1 </w:t>
            </w:r>
          </w:p>
        </w:tc>
        <w:tc>
          <w:tcPr>
            <w:tcW w:w="1080"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2    </w:t>
            </w:r>
          </w:p>
        </w:tc>
        <w:tc>
          <w:tcPr>
            <w:tcW w:w="1296"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3     </w:t>
            </w:r>
          </w:p>
        </w:tc>
        <w:tc>
          <w:tcPr>
            <w:tcW w:w="1296"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4     </w:t>
            </w:r>
          </w:p>
        </w:tc>
        <w:tc>
          <w:tcPr>
            <w:tcW w:w="1296"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5     </w:t>
            </w:r>
          </w:p>
        </w:tc>
        <w:tc>
          <w:tcPr>
            <w:tcW w:w="1404"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6     </w:t>
            </w:r>
          </w:p>
        </w:tc>
        <w:tc>
          <w:tcPr>
            <w:tcW w:w="1296"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7     </w:t>
            </w:r>
          </w:p>
        </w:tc>
        <w:tc>
          <w:tcPr>
            <w:tcW w:w="1728"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8       </w:t>
            </w:r>
          </w:p>
        </w:tc>
        <w:tc>
          <w:tcPr>
            <w:tcW w:w="1296"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9     </w:t>
            </w:r>
          </w:p>
        </w:tc>
        <w:tc>
          <w:tcPr>
            <w:tcW w:w="1836"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10       </w:t>
            </w:r>
          </w:p>
        </w:tc>
        <w:tc>
          <w:tcPr>
            <w:tcW w:w="1296"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11    </w:t>
            </w:r>
          </w:p>
        </w:tc>
      </w:tr>
      <w:tr w:rsidR="006C0DF5">
        <w:trPr>
          <w:tblCellSpacing w:w="5" w:type="nil"/>
        </w:trPr>
        <w:tc>
          <w:tcPr>
            <w:tcW w:w="540"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1080"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1296"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1296"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1296"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1404"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1296"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1728"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1296"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1836"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c>
          <w:tcPr>
            <w:tcW w:w="1296" w:type="dxa"/>
            <w:tcBorders>
              <w:left w:val="single" w:sz="8" w:space="0" w:color="auto"/>
              <w:bottom w:val="single" w:sz="8" w:space="0" w:color="auto"/>
              <w:right w:val="single" w:sz="8" w:space="0" w:color="auto"/>
            </w:tcBorders>
          </w:tcPr>
          <w:p w:rsidR="006C0DF5" w:rsidRDefault="006C0DF5">
            <w:pPr>
              <w:widowControl w:val="0"/>
              <w:autoSpaceDE w:val="0"/>
              <w:autoSpaceDN w:val="0"/>
              <w:adjustRightInd w:val="0"/>
              <w:spacing w:after="0" w:line="240" w:lineRule="auto"/>
              <w:jc w:val="both"/>
              <w:rPr>
                <w:rFonts w:ascii="Calibri" w:hAnsi="Calibri" w:cs="Calibri"/>
              </w:rPr>
            </w:pPr>
          </w:p>
        </w:tc>
      </w:tr>
    </w:tbl>
    <w:p w:rsidR="006C0DF5" w:rsidRDefault="006C0DF5">
      <w:pPr>
        <w:widowControl w:val="0"/>
        <w:autoSpaceDE w:val="0"/>
        <w:autoSpaceDN w:val="0"/>
        <w:adjustRightInd w:val="0"/>
        <w:spacing w:after="0" w:line="240" w:lineRule="auto"/>
        <w:ind w:firstLine="540"/>
        <w:jc w:val="both"/>
        <w:rPr>
          <w:rFonts w:ascii="Calibri" w:hAnsi="Calibri" w:cs="Calibri"/>
        </w:rPr>
      </w:pPr>
    </w:p>
    <w:p w:rsidR="006C0DF5" w:rsidRDefault="006C0DF5">
      <w:pPr>
        <w:widowControl w:val="0"/>
        <w:autoSpaceDE w:val="0"/>
        <w:autoSpaceDN w:val="0"/>
        <w:adjustRightInd w:val="0"/>
        <w:spacing w:after="0" w:line="240" w:lineRule="auto"/>
        <w:ind w:firstLine="540"/>
        <w:jc w:val="both"/>
        <w:rPr>
          <w:rFonts w:ascii="Calibri" w:hAnsi="Calibri" w:cs="Calibri"/>
        </w:rPr>
      </w:pPr>
    </w:p>
    <w:p w:rsidR="006C0DF5" w:rsidRDefault="006C0DF5">
      <w:pPr>
        <w:widowControl w:val="0"/>
        <w:pBdr>
          <w:bottom w:val="single" w:sz="6" w:space="0" w:color="auto"/>
        </w:pBdr>
        <w:autoSpaceDE w:val="0"/>
        <w:autoSpaceDN w:val="0"/>
        <w:adjustRightInd w:val="0"/>
        <w:spacing w:after="0" w:line="240" w:lineRule="auto"/>
        <w:rPr>
          <w:rFonts w:ascii="Calibri" w:hAnsi="Calibri" w:cs="Calibri"/>
          <w:sz w:val="5"/>
          <w:szCs w:val="5"/>
        </w:rPr>
        <w:sectPr w:rsidR="006C0DF5" w:rsidSect="006C0DF5">
          <w:pgSz w:w="16838" w:h="11905" w:orient="landscape"/>
          <w:pgMar w:top="1701" w:right="1134" w:bottom="851" w:left="851" w:header="720" w:footer="720" w:gutter="0"/>
          <w:cols w:space="720"/>
          <w:noEndnote/>
        </w:sectPr>
      </w:pPr>
    </w:p>
    <w:p w:rsidR="002400CE" w:rsidRDefault="002400CE">
      <w:pPr>
        <w:widowControl w:val="0"/>
        <w:autoSpaceDE w:val="0"/>
        <w:autoSpaceDN w:val="0"/>
        <w:adjustRightInd w:val="0"/>
        <w:spacing w:after="0" w:line="240" w:lineRule="auto"/>
        <w:outlineLvl w:val="0"/>
        <w:rPr>
          <w:rFonts w:ascii="Calibri" w:hAnsi="Calibri" w:cs="Calibri"/>
        </w:rPr>
      </w:pPr>
      <w:r>
        <w:rPr>
          <w:rFonts w:ascii="Calibri" w:hAnsi="Calibri" w:cs="Calibri"/>
        </w:rPr>
        <w:lastRenderedPageBreak/>
        <w:t>Зарегистрировано в Минюсте РФ 1 июня 2011 г. N 20910</w:t>
      </w:r>
    </w:p>
    <w:p w:rsidR="002400CE" w:rsidRDefault="002400CE">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400CE" w:rsidRDefault="002400CE">
      <w:pPr>
        <w:widowControl w:val="0"/>
        <w:autoSpaceDE w:val="0"/>
        <w:autoSpaceDN w:val="0"/>
        <w:adjustRightInd w:val="0"/>
        <w:spacing w:after="0" w:line="240" w:lineRule="auto"/>
        <w:rPr>
          <w:rFonts w:ascii="Calibri" w:hAnsi="Calibri" w:cs="Calibri"/>
        </w:rPr>
      </w:pPr>
    </w:p>
    <w:p w:rsidR="002400CE" w:rsidRDefault="002400C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МИНИСТЕРСТВО ОБРАЗОВАНИЯ И НАУКИ РОССИЙСКОЙ ФЕДЕРАЦИИ</w:t>
      </w:r>
    </w:p>
    <w:p w:rsidR="002400CE" w:rsidRDefault="002400CE">
      <w:pPr>
        <w:widowControl w:val="0"/>
        <w:autoSpaceDE w:val="0"/>
        <w:autoSpaceDN w:val="0"/>
        <w:adjustRightInd w:val="0"/>
        <w:spacing w:after="0" w:line="240" w:lineRule="auto"/>
        <w:jc w:val="center"/>
        <w:rPr>
          <w:rFonts w:ascii="Calibri" w:hAnsi="Calibri" w:cs="Calibri"/>
          <w:b/>
          <w:bCs/>
        </w:rPr>
      </w:pPr>
    </w:p>
    <w:p w:rsidR="002400CE" w:rsidRDefault="002400C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ПРИКАЗ</w:t>
      </w:r>
    </w:p>
    <w:p w:rsidR="002400CE" w:rsidRDefault="002400C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12 мая 2011 г. N 1611</w:t>
      </w:r>
    </w:p>
    <w:p w:rsidR="002400CE" w:rsidRDefault="002400CE">
      <w:pPr>
        <w:widowControl w:val="0"/>
        <w:autoSpaceDE w:val="0"/>
        <w:autoSpaceDN w:val="0"/>
        <w:adjustRightInd w:val="0"/>
        <w:spacing w:after="0" w:line="240" w:lineRule="auto"/>
        <w:jc w:val="center"/>
        <w:rPr>
          <w:rFonts w:ascii="Calibri" w:hAnsi="Calibri" w:cs="Calibri"/>
          <w:b/>
          <w:bCs/>
        </w:rPr>
      </w:pPr>
    </w:p>
    <w:p w:rsidR="002400CE" w:rsidRDefault="002400C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РЕАЛИЗАЦИИ</w:t>
      </w:r>
    </w:p>
    <w:p w:rsidR="002400CE" w:rsidRDefault="002400C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ПОСТАНОВЛЕНИЯ ПРАВИТЕЛЬСТВА РОССИЙСКОЙ ФЕДЕРАЦИИ</w:t>
      </w:r>
    </w:p>
    <w:p w:rsidR="002400CE" w:rsidRDefault="002400C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6 АПРЕЛЯ 2011 Г. N 249</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соответствии с Постановлением Правительства Российской Федерации от 6 апреля 2011 г. N 249 "Об организации выезда из Российской Федерации для отдыха и (или) оздоровления несовершеннолетних граждан Российской Федерации, оставшихся без попечения родителей и находящихся в организациях для детей-сирот и детей, оставшихся без попечения родителей" (Собрание законодательства Российской Федерации, 2011, N 15, ст. 2128) приказываю:</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Утвердить:</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w:t>
      </w:r>
      <w:hyperlink w:anchor="Par41" w:history="1">
        <w:r>
          <w:rPr>
            <w:rFonts w:ascii="Calibri" w:hAnsi="Calibri" w:cs="Calibri"/>
            <w:color w:val="0000FF"/>
          </w:rPr>
          <w:t>Форму</w:t>
        </w:r>
      </w:hyperlink>
      <w:r>
        <w:rPr>
          <w:rFonts w:ascii="Calibri" w:hAnsi="Calibri" w:cs="Calibri"/>
        </w:rPr>
        <w:t xml:space="preserve"> разрешения на выезд из Российской Федерации для отдыха и (или) оздоровления несовершеннолетнего гражданина Российской Федерации, оставшегося без попечения родителей и находящегося в организации для детей-сирот и детей, оставшихся без попечения родителей (приложение N 1);</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w:t>
      </w:r>
      <w:hyperlink w:anchor="Par83" w:history="1">
        <w:r>
          <w:rPr>
            <w:rFonts w:ascii="Calibri" w:hAnsi="Calibri" w:cs="Calibri"/>
            <w:color w:val="0000FF"/>
          </w:rPr>
          <w:t>Форму</w:t>
        </w:r>
      </w:hyperlink>
      <w:r>
        <w:rPr>
          <w:rFonts w:ascii="Calibri" w:hAnsi="Calibri" w:cs="Calibri"/>
        </w:rPr>
        <w:t xml:space="preserve"> журнала учета несовершеннолетних граждан Российской Федерации, оставшихся без попечения родителей и находящихся в организациях для детей-сирот и детей, оставшихся без попечения родителей, выехавших из Российской Федерации для отдыха и (или) оздоровления (приложение N 2);</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w:t>
      </w:r>
      <w:hyperlink w:anchor="Par132" w:history="1">
        <w:r>
          <w:rPr>
            <w:rFonts w:ascii="Calibri" w:hAnsi="Calibri" w:cs="Calibri"/>
            <w:color w:val="0000FF"/>
          </w:rPr>
          <w:t>Порядок</w:t>
        </w:r>
      </w:hyperlink>
      <w:r>
        <w:rPr>
          <w:rFonts w:ascii="Calibri" w:hAnsi="Calibri" w:cs="Calibri"/>
        </w:rPr>
        <w:t xml:space="preserve"> учета и хранения в органе опеки и попечительства разрешений на выезд из Российской Федерации для отдыха и (или) оздоровления несовершеннолетних граждан Российской Федерации, оставшихся без попечения родителей и находящихся в организациях для детей-сирот и детей, оставшихся без попечения родителей (приложение N 3).</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Контроль за исполнением настоящего Приказа возложить на заместителя Министра Дулинова М.В.</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Министр</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А.А.ФУРСЕНКО</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sectPr w:rsidR="002400CE" w:rsidSect="002400CE">
          <w:pgSz w:w="11905" w:h="16838"/>
          <w:pgMar w:top="1134" w:right="850" w:bottom="850" w:left="1701" w:header="720" w:footer="720" w:gutter="0"/>
          <w:cols w:space="720"/>
          <w:noEndnote/>
        </w:sect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Приложение N 1</w:t>
      </w:r>
    </w:p>
    <w:p w:rsidR="002400CE" w:rsidRDefault="002400CE">
      <w:pPr>
        <w:widowControl w:val="0"/>
        <w:autoSpaceDE w:val="0"/>
        <w:autoSpaceDN w:val="0"/>
        <w:adjustRightInd w:val="0"/>
        <w:spacing w:after="0" w:line="240" w:lineRule="auto"/>
        <w:jc w:val="right"/>
        <w:rPr>
          <w:rFonts w:ascii="Calibri" w:hAnsi="Calibri" w:cs="Calibri"/>
        </w:rPr>
      </w:pP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Утверждена</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Приказом Министерства образования</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и науки Российской Федерации</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от 12 мая 2011 г. N 1611</w:t>
      </w:r>
    </w:p>
    <w:p w:rsidR="002400CE" w:rsidRDefault="002400CE">
      <w:pPr>
        <w:widowControl w:val="0"/>
        <w:autoSpaceDE w:val="0"/>
        <w:autoSpaceDN w:val="0"/>
        <w:adjustRightInd w:val="0"/>
        <w:spacing w:after="0" w:line="240" w:lineRule="auto"/>
        <w:jc w:val="right"/>
        <w:rPr>
          <w:rFonts w:ascii="Calibri" w:hAnsi="Calibri" w:cs="Calibri"/>
        </w:rPr>
      </w:pP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Форма</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pStyle w:val="ConsPlusNonformat"/>
      </w:pPr>
      <w:r>
        <w:t>Бланк органа опеки</w:t>
      </w:r>
    </w:p>
    <w:p w:rsidR="002400CE" w:rsidRDefault="002400CE">
      <w:pPr>
        <w:pStyle w:val="ConsPlusNonformat"/>
      </w:pPr>
      <w:r>
        <w:t>и попечительства</w:t>
      </w:r>
    </w:p>
    <w:p w:rsidR="002400CE" w:rsidRDefault="002400CE">
      <w:pPr>
        <w:pStyle w:val="ConsPlusNonformat"/>
      </w:pPr>
      <w:r>
        <w:t xml:space="preserve">                                                      Экземпляр N _________</w:t>
      </w:r>
    </w:p>
    <w:p w:rsidR="002400CE" w:rsidRDefault="002400CE">
      <w:pPr>
        <w:pStyle w:val="ConsPlusNonformat"/>
      </w:pPr>
      <w:r>
        <w:t>Дата и номер разрешения</w:t>
      </w:r>
    </w:p>
    <w:p w:rsidR="002400CE" w:rsidRDefault="002400CE">
      <w:pPr>
        <w:pStyle w:val="ConsPlusNonformat"/>
      </w:pPr>
    </w:p>
    <w:p w:rsidR="002400CE" w:rsidRDefault="002400CE">
      <w:pPr>
        <w:pStyle w:val="ConsPlusNonformat"/>
      </w:pPr>
      <w:r>
        <w:t xml:space="preserve">                                РАЗРЕШЕНИЕ</w:t>
      </w:r>
    </w:p>
    <w:p w:rsidR="002400CE" w:rsidRDefault="002400CE">
      <w:pPr>
        <w:pStyle w:val="ConsPlusNonformat"/>
      </w:pPr>
      <w:r>
        <w:t xml:space="preserve">                на выезд из Российской Федерации для отдыха</w:t>
      </w:r>
    </w:p>
    <w:p w:rsidR="002400CE" w:rsidRDefault="002400CE">
      <w:pPr>
        <w:pStyle w:val="ConsPlusNonformat"/>
      </w:pPr>
      <w:r>
        <w:t xml:space="preserve">            и (или) оздоровления несовершеннолетнего гражданина</w:t>
      </w:r>
    </w:p>
    <w:p w:rsidR="002400CE" w:rsidRDefault="002400CE">
      <w:pPr>
        <w:pStyle w:val="ConsPlusNonformat"/>
      </w:pPr>
      <w:r>
        <w:t xml:space="preserve">         Российской Федерации, оставшегося без попечения родителей</w:t>
      </w:r>
    </w:p>
    <w:p w:rsidR="002400CE" w:rsidRDefault="002400CE">
      <w:pPr>
        <w:pStyle w:val="ConsPlusNonformat"/>
      </w:pPr>
      <w:r>
        <w:t xml:space="preserve">               и находящегося в организации для детей-сирот</w:t>
      </w:r>
    </w:p>
    <w:p w:rsidR="002400CE" w:rsidRDefault="002400CE">
      <w:pPr>
        <w:pStyle w:val="ConsPlusNonformat"/>
      </w:pPr>
      <w:r>
        <w:t xml:space="preserve">                и детей, оставшихся без попечения родителей</w:t>
      </w:r>
    </w:p>
    <w:p w:rsidR="002400CE" w:rsidRDefault="002400CE">
      <w:pPr>
        <w:pStyle w:val="ConsPlusNonformat"/>
      </w:pPr>
    </w:p>
    <w:p w:rsidR="002400CE" w:rsidRDefault="002400CE">
      <w:pPr>
        <w:pStyle w:val="ConsPlusNonformat"/>
      </w:pPr>
      <w:r>
        <w:t>1. Выезжающий несовершеннолетний __________________________________________</w:t>
      </w:r>
    </w:p>
    <w:p w:rsidR="002400CE" w:rsidRDefault="002400CE">
      <w:pPr>
        <w:pStyle w:val="ConsPlusNonformat"/>
      </w:pPr>
      <w:r>
        <w:t>___________________________________________________________________________</w:t>
      </w:r>
    </w:p>
    <w:p w:rsidR="002400CE" w:rsidRDefault="002400CE">
      <w:pPr>
        <w:pStyle w:val="ConsPlusNonformat"/>
      </w:pPr>
      <w:r>
        <w:t xml:space="preserve">          (фамилия, имя, отчество (при наличии) и дата рождения)</w:t>
      </w:r>
    </w:p>
    <w:p w:rsidR="002400CE" w:rsidRDefault="002400CE">
      <w:pPr>
        <w:pStyle w:val="ConsPlusNonformat"/>
      </w:pPr>
      <w:r>
        <w:t>2.    Государство    (государства),    в    которое    разрешается    выезд</w:t>
      </w:r>
    </w:p>
    <w:p w:rsidR="002400CE" w:rsidRDefault="002400CE">
      <w:pPr>
        <w:pStyle w:val="ConsPlusNonformat"/>
      </w:pPr>
      <w:r>
        <w:t>несовершеннолетнего _______________________________________________________</w:t>
      </w:r>
    </w:p>
    <w:p w:rsidR="002400CE" w:rsidRDefault="002400CE">
      <w:pPr>
        <w:pStyle w:val="ConsPlusNonformat"/>
      </w:pPr>
      <w:r>
        <w:t xml:space="preserve">                            (наименование государства (государств))</w:t>
      </w:r>
    </w:p>
    <w:p w:rsidR="002400CE" w:rsidRDefault="002400CE">
      <w:pPr>
        <w:pStyle w:val="ConsPlusNonformat"/>
      </w:pPr>
      <w:r>
        <w:t>3. Юридическое лицо, с которым заключен договор  об  организации  отдыха  и</w:t>
      </w:r>
    </w:p>
    <w:p w:rsidR="002400CE" w:rsidRDefault="002400CE">
      <w:pPr>
        <w:pStyle w:val="ConsPlusNonformat"/>
      </w:pPr>
      <w:r>
        <w:t>(или) оздоровления несовершеннолетних _____________________________________</w:t>
      </w:r>
    </w:p>
    <w:p w:rsidR="002400CE" w:rsidRDefault="002400CE">
      <w:pPr>
        <w:pStyle w:val="ConsPlusNonformat"/>
      </w:pPr>
      <w:r>
        <w:t>___________________________________________________________________________</w:t>
      </w:r>
    </w:p>
    <w:p w:rsidR="002400CE" w:rsidRDefault="002400CE">
      <w:pPr>
        <w:pStyle w:val="ConsPlusNonformat"/>
      </w:pPr>
      <w:r>
        <w:t xml:space="preserve">                  (наименование и адрес (местонахождение))</w:t>
      </w:r>
    </w:p>
    <w:p w:rsidR="002400CE" w:rsidRDefault="002400CE">
      <w:pPr>
        <w:pStyle w:val="ConsPlusNonformat"/>
      </w:pPr>
      <w:r>
        <w:t>4. Лицо (лица), сопровождающее выезжающую группу __________________________</w:t>
      </w:r>
    </w:p>
    <w:p w:rsidR="002400CE" w:rsidRDefault="002400CE">
      <w:pPr>
        <w:pStyle w:val="ConsPlusNonformat"/>
      </w:pPr>
      <w:r>
        <w:t>___________________________________________________________________________</w:t>
      </w:r>
    </w:p>
    <w:p w:rsidR="002400CE" w:rsidRDefault="002400CE">
      <w:pPr>
        <w:pStyle w:val="ConsPlusNonformat"/>
      </w:pPr>
      <w:r>
        <w:t>___________________________________________________________________________</w:t>
      </w:r>
    </w:p>
    <w:p w:rsidR="002400CE" w:rsidRDefault="002400CE">
      <w:pPr>
        <w:pStyle w:val="ConsPlusNonformat"/>
      </w:pPr>
      <w:r>
        <w:t>___________________________________________________________________________</w:t>
      </w:r>
    </w:p>
    <w:p w:rsidR="002400CE" w:rsidRDefault="002400CE">
      <w:pPr>
        <w:pStyle w:val="ConsPlusNonformat"/>
      </w:pPr>
      <w:r>
        <w:t xml:space="preserve">         (фамилия, имя, отчество (при наличии), паспортные данные)</w:t>
      </w:r>
    </w:p>
    <w:p w:rsidR="002400CE" w:rsidRDefault="002400CE">
      <w:pPr>
        <w:pStyle w:val="ConsPlusNonformat"/>
      </w:pPr>
      <w:r>
        <w:t>5. Разрешение действительно с "__" ________ 20__ г. по "__" _______ 20__ г.</w:t>
      </w:r>
    </w:p>
    <w:p w:rsidR="002400CE" w:rsidRDefault="002400CE">
      <w:pPr>
        <w:pStyle w:val="ConsPlusNonformat"/>
      </w:pPr>
    </w:p>
    <w:p w:rsidR="002400CE" w:rsidRDefault="002400CE">
      <w:pPr>
        <w:pStyle w:val="ConsPlusNonformat"/>
      </w:pPr>
      <w:r>
        <w:t>________________________________  _______________  ________________________</w:t>
      </w:r>
    </w:p>
    <w:p w:rsidR="002400CE" w:rsidRDefault="002400CE">
      <w:pPr>
        <w:pStyle w:val="ConsPlusNonformat"/>
      </w:pPr>
      <w:r>
        <w:t xml:space="preserve">            (должность)              (подпись)             (Ф.И.О.)</w:t>
      </w:r>
    </w:p>
    <w:p w:rsidR="002400CE" w:rsidRDefault="002400CE">
      <w:pPr>
        <w:pStyle w:val="ConsPlusNonformat"/>
      </w:pPr>
    </w:p>
    <w:p w:rsidR="002400CE" w:rsidRDefault="002400CE">
      <w:pPr>
        <w:pStyle w:val="ConsPlusNonformat"/>
      </w:pPr>
      <w:r>
        <w:t xml:space="preserve">                                   М.П.</w:t>
      </w:r>
    </w:p>
    <w:p w:rsidR="002400CE" w:rsidRDefault="002400CE">
      <w:pPr>
        <w:widowControl w:val="0"/>
        <w:autoSpaceDE w:val="0"/>
        <w:autoSpaceDN w:val="0"/>
        <w:adjustRightInd w:val="0"/>
        <w:spacing w:after="0" w:line="240" w:lineRule="auto"/>
        <w:jc w:val="both"/>
        <w:rPr>
          <w:rFonts w:ascii="Calibri" w:hAnsi="Calibri" w:cs="Calibri"/>
        </w:rPr>
      </w:pPr>
    </w:p>
    <w:p w:rsidR="002400CE" w:rsidRDefault="002400CE">
      <w:pPr>
        <w:widowControl w:val="0"/>
        <w:autoSpaceDE w:val="0"/>
        <w:autoSpaceDN w:val="0"/>
        <w:adjustRightInd w:val="0"/>
        <w:spacing w:after="0" w:line="240" w:lineRule="auto"/>
        <w:jc w:val="both"/>
        <w:rPr>
          <w:rFonts w:ascii="Calibri" w:hAnsi="Calibri" w:cs="Calibri"/>
        </w:rPr>
      </w:pPr>
    </w:p>
    <w:p w:rsidR="002400CE" w:rsidRDefault="002400CE">
      <w:pPr>
        <w:widowControl w:val="0"/>
        <w:autoSpaceDE w:val="0"/>
        <w:autoSpaceDN w:val="0"/>
        <w:adjustRightInd w:val="0"/>
        <w:spacing w:after="0" w:line="240" w:lineRule="auto"/>
        <w:jc w:val="both"/>
        <w:rPr>
          <w:rFonts w:ascii="Calibri" w:hAnsi="Calibri" w:cs="Calibri"/>
        </w:rPr>
      </w:pPr>
    </w:p>
    <w:p w:rsidR="002400CE" w:rsidRDefault="002400CE">
      <w:pPr>
        <w:widowControl w:val="0"/>
        <w:autoSpaceDE w:val="0"/>
        <w:autoSpaceDN w:val="0"/>
        <w:adjustRightInd w:val="0"/>
        <w:spacing w:after="0" w:line="240" w:lineRule="auto"/>
        <w:jc w:val="both"/>
        <w:rPr>
          <w:rFonts w:ascii="Calibri" w:hAnsi="Calibri" w:cs="Calibri"/>
        </w:rPr>
      </w:pPr>
    </w:p>
    <w:p w:rsidR="002400CE" w:rsidRDefault="002400CE">
      <w:pPr>
        <w:widowControl w:val="0"/>
        <w:autoSpaceDE w:val="0"/>
        <w:autoSpaceDN w:val="0"/>
        <w:adjustRightInd w:val="0"/>
        <w:spacing w:after="0" w:line="240" w:lineRule="auto"/>
        <w:jc w:val="right"/>
        <w:rPr>
          <w:rFonts w:ascii="Calibri" w:hAnsi="Calibri" w:cs="Calibri"/>
        </w:rPr>
        <w:sectPr w:rsidR="002400CE" w:rsidSect="002400CE">
          <w:pgSz w:w="11905" w:h="16838"/>
          <w:pgMar w:top="1134" w:right="850" w:bottom="850" w:left="1701" w:header="720" w:footer="720" w:gutter="0"/>
          <w:cols w:space="720"/>
          <w:noEndnote/>
        </w:sectPr>
      </w:pPr>
    </w:p>
    <w:p w:rsidR="002400CE" w:rsidRPr="002400CE" w:rsidRDefault="002400CE" w:rsidP="002400CE">
      <w:pPr>
        <w:widowControl w:val="0"/>
        <w:autoSpaceDE w:val="0"/>
        <w:autoSpaceDN w:val="0"/>
        <w:adjustRightInd w:val="0"/>
        <w:spacing w:after="0" w:line="240" w:lineRule="auto"/>
        <w:jc w:val="right"/>
        <w:outlineLvl w:val="0"/>
        <w:rPr>
          <w:rFonts w:ascii="Calibri" w:hAnsi="Calibri" w:cs="Calibri"/>
          <w:sz w:val="18"/>
          <w:szCs w:val="18"/>
        </w:rPr>
      </w:pPr>
      <w:r w:rsidRPr="002400CE">
        <w:rPr>
          <w:rFonts w:ascii="Calibri" w:hAnsi="Calibri" w:cs="Calibri"/>
          <w:sz w:val="18"/>
          <w:szCs w:val="18"/>
        </w:rPr>
        <w:lastRenderedPageBreak/>
        <w:t>Приложение N 2</w:t>
      </w:r>
    </w:p>
    <w:p w:rsidR="002400CE" w:rsidRPr="002400CE" w:rsidRDefault="002400CE" w:rsidP="002400CE">
      <w:pPr>
        <w:widowControl w:val="0"/>
        <w:autoSpaceDE w:val="0"/>
        <w:autoSpaceDN w:val="0"/>
        <w:adjustRightInd w:val="0"/>
        <w:spacing w:after="0" w:line="240" w:lineRule="auto"/>
        <w:jc w:val="right"/>
        <w:rPr>
          <w:rFonts w:ascii="Calibri" w:hAnsi="Calibri" w:cs="Calibri"/>
          <w:sz w:val="18"/>
          <w:szCs w:val="18"/>
        </w:rPr>
      </w:pPr>
    </w:p>
    <w:p w:rsidR="002400CE" w:rsidRPr="002400CE" w:rsidRDefault="002400CE" w:rsidP="002400CE">
      <w:pPr>
        <w:widowControl w:val="0"/>
        <w:autoSpaceDE w:val="0"/>
        <w:autoSpaceDN w:val="0"/>
        <w:adjustRightInd w:val="0"/>
        <w:spacing w:after="0" w:line="240" w:lineRule="auto"/>
        <w:jc w:val="right"/>
        <w:rPr>
          <w:rFonts w:ascii="Calibri" w:hAnsi="Calibri" w:cs="Calibri"/>
          <w:sz w:val="18"/>
          <w:szCs w:val="18"/>
        </w:rPr>
      </w:pPr>
      <w:r w:rsidRPr="002400CE">
        <w:rPr>
          <w:rFonts w:ascii="Calibri" w:hAnsi="Calibri" w:cs="Calibri"/>
          <w:sz w:val="18"/>
          <w:szCs w:val="18"/>
        </w:rPr>
        <w:t>Утверждена</w:t>
      </w:r>
    </w:p>
    <w:p w:rsidR="002400CE" w:rsidRPr="002400CE" w:rsidRDefault="002400CE" w:rsidP="002400CE">
      <w:pPr>
        <w:widowControl w:val="0"/>
        <w:autoSpaceDE w:val="0"/>
        <w:autoSpaceDN w:val="0"/>
        <w:adjustRightInd w:val="0"/>
        <w:spacing w:after="0" w:line="240" w:lineRule="auto"/>
        <w:jc w:val="right"/>
        <w:rPr>
          <w:rFonts w:ascii="Calibri" w:hAnsi="Calibri" w:cs="Calibri"/>
          <w:sz w:val="18"/>
          <w:szCs w:val="18"/>
        </w:rPr>
      </w:pPr>
      <w:r w:rsidRPr="002400CE">
        <w:rPr>
          <w:rFonts w:ascii="Calibri" w:hAnsi="Calibri" w:cs="Calibri"/>
          <w:sz w:val="18"/>
          <w:szCs w:val="18"/>
        </w:rPr>
        <w:t>Приказом Министерства образования</w:t>
      </w:r>
    </w:p>
    <w:p w:rsidR="002400CE" w:rsidRPr="002400CE" w:rsidRDefault="002400CE" w:rsidP="002400CE">
      <w:pPr>
        <w:widowControl w:val="0"/>
        <w:autoSpaceDE w:val="0"/>
        <w:autoSpaceDN w:val="0"/>
        <w:adjustRightInd w:val="0"/>
        <w:spacing w:after="0" w:line="240" w:lineRule="auto"/>
        <w:jc w:val="right"/>
        <w:rPr>
          <w:rFonts w:ascii="Calibri" w:hAnsi="Calibri" w:cs="Calibri"/>
          <w:sz w:val="18"/>
          <w:szCs w:val="18"/>
        </w:rPr>
      </w:pPr>
      <w:r w:rsidRPr="002400CE">
        <w:rPr>
          <w:rFonts w:ascii="Calibri" w:hAnsi="Calibri" w:cs="Calibri"/>
          <w:sz w:val="18"/>
          <w:szCs w:val="18"/>
        </w:rPr>
        <w:t>и науки Российской Федерации</w:t>
      </w:r>
    </w:p>
    <w:p w:rsidR="002400CE" w:rsidRPr="002400CE" w:rsidRDefault="002400CE" w:rsidP="002400CE">
      <w:pPr>
        <w:widowControl w:val="0"/>
        <w:autoSpaceDE w:val="0"/>
        <w:autoSpaceDN w:val="0"/>
        <w:adjustRightInd w:val="0"/>
        <w:spacing w:after="0" w:line="240" w:lineRule="auto"/>
        <w:jc w:val="right"/>
        <w:rPr>
          <w:rFonts w:ascii="Calibri" w:hAnsi="Calibri" w:cs="Calibri"/>
          <w:sz w:val="18"/>
          <w:szCs w:val="18"/>
        </w:rPr>
      </w:pPr>
      <w:r w:rsidRPr="002400CE">
        <w:rPr>
          <w:rFonts w:ascii="Calibri" w:hAnsi="Calibri" w:cs="Calibri"/>
          <w:sz w:val="18"/>
          <w:szCs w:val="18"/>
        </w:rPr>
        <w:t>от 12 мая 2011 г. N 1611</w:t>
      </w:r>
    </w:p>
    <w:p w:rsidR="002400CE" w:rsidRPr="002400CE" w:rsidRDefault="002400CE" w:rsidP="002400CE">
      <w:pPr>
        <w:widowControl w:val="0"/>
        <w:autoSpaceDE w:val="0"/>
        <w:autoSpaceDN w:val="0"/>
        <w:adjustRightInd w:val="0"/>
        <w:spacing w:after="0" w:line="240" w:lineRule="auto"/>
        <w:jc w:val="right"/>
        <w:rPr>
          <w:rFonts w:ascii="Calibri" w:hAnsi="Calibri" w:cs="Calibri"/>
          <w:sz w:val="18"/>
          <w:szCs w:val="18"/>
        </w:rPr>
      </w:pPr>
    </w:p>
    <w:p w:rsidR="002400CE" w:rsidRPr="002400CE" w:rsidRDefault="002400CE" w:rsidP="002400CE">
      <w:pPr>
        <w:widowControl w:val="0"/>
        <w:autoSpaceDE w:val="0"/>
        <w:autoSpaceDN w:val="0"/>
        <w:adjustRightInd w:val="0"/>
        <w:spacing w:after="0" w:line="240" w:lineRule="auto"/>
        <w:jc w:val="right"/>
        <w:rPr>
          <w:rFonts w:ascii="Calibri" w:hAnsi="Calibri" w:cs="Calibri"/>
          <w:sz w:val="18"/>
          <w:szCs w:val="18"/>
        </w:rPr>
      </w:pPr>
      <w:r w:rsidRPr="002400CE">
        <w:rPr>
          <w:rFonts w:ascii="Calibri" w:hAnsi="Calibri" w:cs="Calibri"/>
          <w:sz w:val="18"/>
          <w:szCs w:val="18"/>
        </w:rPr>
        <w:t>Форма</w:t>
      </w:r>
    </w:p>
    <w:p w:rsidR="002400CE" w:rsidRDefault="002400CE">
      <w:pPr>
        <w:pStyle w:val="ConsPlusNonformat"/>
      </w:pPr>
      <w:r>
        <w:t xml:space="preserve">                                  ЖУРНАЛ</w:t>
      </w:r>
    </w:p>
    <w:p w:rsidR="002400CE" w:rsidRDefault="002400CE">
      <w:pPr>
        <w:pStyle w:val="ConsPlusNonformat"/>
      </w:pPr>
      <w:r>
        <w:t xml:space="preserve">                     учета несовершеннолетних граждан</w:t>
      </w:r>
    </w:p>
    <w:p w:rsidR="002400CE" w:rsidRDefault="002400CE">
      <w:pPr>
        <w:pStyle w:val="ConsPlusNonformat"/>
      </w:pPr>
      <w:r>
        <w:t xml:space="preserve">              Российской Федерации, оставшихся без попечения</w:t>
      </w:r>
    </w:p>
    <w:p w:rsidR="002400CE" w:rsidRDefault="002400CE">
      <w:pPr>
        <w:pStyle w:val="ConsPlusNonformat"/>
      </w:pPr>
      <w:r>
        <w:t xml:space="preserve">          родителей и находящихся в организациях для детей-сирот</w:t>
      </w:r>
    </w:p>
    <w:p w:rsidR="002400CE" w:rsidRDefault="002400CE">
      <w:pPr>
        <w:pStyle w:val="ConsPlusNonformat"/>
      </w:pPr>
      <w:r>
        <w:t xml:space="preserve">          и детей, оставшихся без попечения родителей, выехавших</w:t>
      </w:r>
    </w:p>
    <w:p w:rsidR="002400CE" w:rsidRDefault="002400CE">
      <w:pPr>
        <w:pStyle w:val="ConsPlusNonformat"/>
      </w:pPr>
      <w:r>
        <w:t xml:space="preserve">                    из Российской Федерации для отдыха</w:t>
      </w:r>
    </w:p>
    <w:p w:rsidR="002400CE" w:rsidRDefault="002400CE">
      <w:pPr>
        <w:pStyle w:val="ConsPlusNonformat"/>
      </w:pPr>
      <w:r>
        <w:t xml:space="preserve">                           и (или) оздоровления</w:t>
      </w:r>
    </w:p>
    <w:p w:rsidR="002400CE" w:rsidRDefault="002400CE">
      <w:pPr>
        <w:pStyle w:val="ConsPlusNonformat"/>
      </w:pPr>
    </w:p>
    <w:p w:rsidR="002400CE" w:rsidRDefault="002400CE">
      <w:pPr>
        <w:pStyle w:val="ConsPlusNonformat"/>
      </w:pPr>
      <w:r>
        <w:t xml:space="preserve">                                             Начат:   "__" ________ 20__ г.</w:t>
      </w:r>
    </w:p>
    <w:p w:rsidR="002400CE" w:rsidRDefault="002400CE">
      <w:pPr>
        <w:pStyle w:val="ConsPlusNonformat"/>
      </w:pPr>
      <w:r>
        <w:t xml:space="preserve">                                             Окончен: "__" ________ 20__ г.</w:t>
      </w:r>
    </w:p>
    <w:p w:rsidR="002400CE" w:rsidRDefault="002400CE">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480"/>
        <w:gridCol w:w="960"/>
        <w:gridCol w:w="960"/>
        <w:gridCol w:w="1056"/>
        <w:gridCol w:w="1056"/>
        <w:gridCol w:w="768"/>
        <w:gridCol w:w="576"/>
        <w:gridCol w:w="1056"/>
        <w:gridCol w:w="1056"/>
        <w:gridCol w:w="1824"/>
        <w:gridCol w:w="1344"/>
        <w:gridCol w:w="1536"/>
        <w:gridCol w:w="1152"/>
      </w:tblGrid>
      <w:tr w:rsidR="002400CE">
        <w:trPr>
          <w:trHeight w:val="3200"/>
          <w:tblCellSpacing w:w="5" w:type="nil"/>
        </w:trPr>
        <w:tc>
          <w:tcPr>
            <w:tcW w:w="480" w:type="dxa"/>
            <w:tcBorders>
              <w:top w:val="single" w:sz="8" w:space="0" w:color="auto"/>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N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п/п</w:t>
            </w:r>
          </w:p>
        </w:tc>
        <w:tc>
          <w:tcPr>
            <w:tcW w:w="960" w:type="dxa"/>
            <w:tcBorders>
              <w:top w:val="single" w:sz="8" w:space="0" w:color="auto"/>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Фамилия,</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имя,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отчество</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(при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наличии)</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выехав-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шего</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несовер-</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шенно-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летнего </w:t>
            </w:r>
          </w:p>
        </w:tc>
        <w:tc>
          <w:tcPr>
            <w:tcW w:w="960" w:type="dxa"/>
            <w:tcBorders>
              <w:top w:val="single" w:sz="8" w:space="0" w:color="auto"/>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Дата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рождения</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выехав-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шего</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несовер-</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шенно-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летнего </w:t>
            </w:r>
          </w:p>
        </w:tc>
        <w:tc>
          <w:tcPr>
            <w:tcW w:w="1056" w:type="dxa"/>
            <w:tcBorders>
              <w:top w:val="single" w:sz="8" w:space="0" w:color="auto"/>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Наимено-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вание</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организа-</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ции для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детей-си-</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рот и де-</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тей, ос-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тавшихся</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без попе-</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чения</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родителей</w:t>
            </w:r>
          </w:p>
        </w:tc>
        <w:tc>
          <w:tcPr>
            <w:tcW w:w="1056" w:type="dxa"/>
            <w:tcBorders>
              <w:top w:val="single" w:sz="8" w:space="0" w:color="auto"/>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Номер и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дата вы-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дачи раз-</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решения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на выезд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несовер-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шеннолет-</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него, вы-</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данного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органом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опеки и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попечи-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тельства</w:t>
            </w:r>
          </w:p>
        </w:tc>
        <w:tc>
          <w:tcPr>
            <w:tcW w:w="768" w:type="dxa"/>
            <w:tcBorders>
              <w:top w:val="single" w:sz="8" w:space="0" w:color="auto"/>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Срок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дей-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ствия</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разре-</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шения</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на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выезд </w:t>
            </w:r>
          </w:p>
        </w:tc>
        <w:tc>
          <w:tcPr>
            <w:tcW w:w="576" w:type="dxa"/>
            <w:tcBorders>
              <w:top w:val="single" w:sz="8" w:space="0" w:color="auto"/>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Дата</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вы-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езда</w:t>
            </w:r>
          </w:p>
        </w:tc>
        <w:tc>
          <w:tcPr>
            <w:tcW w:w="1056" w:type="dxa"/>
            <w:tcBorders>
              <w:top w:val="single" w:sz="8" w:space="0" w:color="auto"/>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Планируе-</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мая дата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возвраще-</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ниянесо-</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вершенно-</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летнего в</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организа-</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цию для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детей-си-</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рот и де-</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тей, ос-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тавшихся</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без попе-</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ченияро-</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дителей</w:t>
            </w:r>
          </w:p>
        </w:tc>
        <w:tc>
          <w:tcPr>
            <w:tcW w:w="1056" w:type="dxa"/>
            <w:tcBorders>
              <w:top w:val="single" w:sz="8" w:space="0" w:color="auto"/>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Фактичес-</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кая дата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возвраще-</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ниянесо-</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вершенно-</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летнего в</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организа-</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цию для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детей-си-</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рот и де-</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тей, ос-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тавшихся</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без попе-</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ченияро-</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дителей</w:t>
            </w:r>
          </w:p>
        </w:tc>
        <w:tc>
          <w:tcPr>
            <w:tcW w:w="1824" w:type="dxa"/>
            <w:tcBorders>
              <w:top w:val="single" w:sz="8" w:space="0" w:color="auto"/>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Наименование юри-</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дического лица, с</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которым заключен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договор об орга-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низации отдыха и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(или) оздоровле-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ния несовершенно-</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летнего, его ад-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рес (местонахож-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дение), телефон,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фамилия, имя,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отчество (при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наличии) упол-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номоченного пред-</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ставителяюри-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дического лица,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ответственного за</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организацию выез-</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да несовершенно-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летних           </w:t>
            </w:r>
          </w:p>
        </w:tc>
        <w:tc>
          <w:tcPr>
            <w:tcW w:w="1344" w:type="dxa"/>
            <w:tcBorders>
              <w:top w:val="single" w:sz="8" w:space="0" w:color="auto"/>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Иная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информация,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необходимая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для учета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выехавших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несовершен-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нолетних и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контроля за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их своевре-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менным</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возвращением</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в Российскую</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Федерацию   </w:t>
            </w:r>
          </w:p>
        </w:tc>
        <w:tc>
          <w:tcPr>
            <w:tcW w:w="1536" w:type="dxa"/>
            <w:tcBorders>
              <w:top w:val="single" w:sz="8" w:space="0" w:color="auto"/>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Подпись упол-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номоченного</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представителя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юридического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лица, заклю-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чившегодого-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вор об органи-</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зации отдыха и</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(или) оздо-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ровленияне-</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совершенно-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летних, или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реквизиты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квитанции о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направлении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разрешения на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выезд по почте</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заказным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письмом       </w:t>
            </w:r>
          </w:p>
        </w:tc>
        <w:tc>
          <w:tcPr>
            <w:tcW w:w="1152" w:type="dxa"/>
            <w:tcBorders>
              <w:top w:val="single" w:sz="8" w:space="0" w:color="auto"/>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Подпись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руководи-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теля выез-</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жающей</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группы или</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реквизиты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квитанции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 направ-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лении</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разрешения</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на выезд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 почте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заказным  </w:t>
            </w:r>
          </w:p>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письмом   </w:t>
            </w:r>
          </w:p>
        </w:tc>
      </w:tr>
      <w:tr w:rsidR="002400CE">
        <w:trPr>
          <w:tblCellSpacing w:w="5" w:type="nil"/>
        </w:trPr>
        <w:tc>
          <w:tcPr>
            <w:tcW w:w="480"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 </w:t>
            </w:r>
          </w:p>
        </w:tc>
        <w:tc>
          <w:tcPr>
            <w:tcW w:w="960"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2    </w:t>
            </w:r>
          </w:p>
        </w:tc>
        <w:tc>
          <w:tcPr>
            <w:tcW w:w="960"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3    </w:t>
            </w:r>
          </w:p>
        </w:tc>
        <w:tc>
          <w:tcPr>
            <w:tcW w:w="1056"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4    </w:t>
            </w:r>
          </w:p>
        </w:tc>
        <w:tc>
          <w:tcPr>
            <w:tcW w:w="1056"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5    </w:t>
            </w:r>
          </w:p>
        </w:tc>
        <w:tc>
          <w:tcPr>
            <w:tcW w:w="768"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6   </w:t>
            </w:r>
          </w:p>
        </w:tc>
        <w:tc>
          <w:tcPr>
            <w:tcW w:w="576"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7  </w:t>
            </w:r>
          </w:p>
        </w:tc>
        <w:tc>
          <w:tcPr>
            <w:tcW w:w="1056"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8    </w:t>
            </w:r>
          </w:p>
        </w:tc>
        <w:tc>
          <w:tcPr>
            <w:tcW w:w="1056"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9    </w:t>
            </w:r>
          </w:p>
        </w:tc>
        <w:tc>
          <w:tcPr>
            <w:tcW w:w="1824"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10        </w:t>
            </w:r>
          </w:p>
        </w:tc>
        <w:tc>
          <w:tcPr>
            <w:tcW w:w="1344"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11     </w:t>
            </w:r>
          </w:p>
        </w:tc>
        <w:tc>
          <w:tcPr>
            <w:tcW w:w="1536"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12      </w:t>
            </w:r>
          </w:p>
        </w:tc>
        <w:tc>
          <w:tcPr>
            <w:tcW w:w="1152"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13    </w:t>
            </w:r>
          </w:p>
        </w:tc>
      </w:tr>
      <w:tr w:rsidR="002400CE">
        <w:trPr>
          <w:tblCellSpacing w:w="5" w:type="nil"/>
        </w:trPr>
        <w:tc>
          <w:tcPr>
            <w:tcW w:w="480"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jc w:val="both"/>
              <w:rPr>
                <w:rFonts w:ascii="Calibri" w:hAnsi="Calibri" w:cs="Calibri"/>
              </w:rPr>
            </w:pPr>
          </w:p>
        </w:tc>
        <w:tc>
          <w:tcPr>
            <w:tcW w:w="960"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jc w:val="both"/>
              <w:rPr>
                <w:rFonts w:ascii="Calibri" w:hAnsi="Calibri" w:cs="Calibri"/>
              </w:rPr>
            </w:pPr>
          </w:p>
        </w:tc>
        <w:tc>
          <w:tcPr>
            <w:tcW w:w="960"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jc w:val="both"/>
              <w:rPr>
                <w:rFonts w:ascii="Calibri" w:hAnsi="Calibri" w:cs="Calibri"/>
              </w:rPr>
            </w:pPr>
          </w:p>
        </w:tc>
        <w:tc>
          <w:tcPr>
            <w:tcW w:w="1056"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jc w:val="both"/>
              <w:rPr>
                <w:rFonts w:ascii="Calibri" w:hAnsi="Calibri" w:cs="Calibri"/>
              </w:rPr>
            </w:pPr>
          </w:p>
        </w:tc>
        <w:tc>
          <w:tcPr>
            <w:tcW w:w="1056"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jc w:val="both"/>
              <w:rPr>
                <w:rFonts w:ascii="Calibri" w:hAnsi="Calibri" w:cs="Calibri"/>
              </w:rPr>
            </w:pPr>
          </w:p>
        </w:tc>
        <w:tc>
          <w:tcPr>
            <w:tcW w:w="768"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jc w:val="both"/>
              <w:rPr>
                <w:rFonts w:ascii="Calibri" w:hAnsi="Calibri" w:cs="Calibri"/>
              </w:rPr>
            </w:pPr>
          </w:p>
        </w:tc>
        <w:tc>
          <w:tcPr>
            <w:tcW w:w="576"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jc w:val="both"/>
              <w:rPr>
                <w:rFonts w:ascii="Calibri" w:hAnsi="Calibri" w:cs="Calibri"/>
              </w:rPr>
            </w:pPr>
          </w:p>
        </w:tc>
        <w:tc>
          <w:tcPr>
            <w:tcW w:w="1056"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jc w:val="both"/>
              <w:rPr>
                <w:rFonts w:ascii="Calibri" w:hAnsi="Calibri" w:cs="Calibri"/>
              </w:rPr>
            </w:pPr>
          </w:p>
        </w:tc>
        <w:tc>
          <w:tcPr>
            <w:tcW w:w="1056"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jc w:val="both"/>
              <w:rPr>
                <w:rFonts w:ascii="Calibri" w:hAnsi="Calibri" w:cs="Calibri"/>
              </w:rPr>
            </w:pPr>
          </w:p>
        </w:tc>
        <w:tc>
          <w:tcPr>
            <w:tcW w:w="1824"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jc w:val="both"/>
              <w:rPr>
                <w:rFonts w:ascii="Calibri" w:hAnsi="Calibri" w:cs="Calibri"/>
              </w:rPr>
            </w:pPr>
          </w:p>
        </w:tc>
        <w:tc>
          <w:tcPr>
            <w:tcW w:w="1344"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jc w:val="both"/>
              <w:rPr>
                <w:rFonts w:ascii="Calibri" w:hAnsi="Calibri" w:cs="Calibri"/>
              </w:rPr>
            </w:pPr>
          </w:p>
        </w:tc>
        <w:tc>
          <w:tcPr>
            <w:tcW w:w="1536"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jc w:val="both"/>
              <w:rPr>
                <w:rFonts w:ascii="Calibri" w:hAnsi="Calibri" w:cs="Calibri"/>
              </w:rPr>
            </w:pPr>
          </w:p>
        </w:tc>
        <w:tc>
          <w:tcPr>
            <w:tcW w:w="1152" w:type="dxa"/>
            <w:tcBorders>
              <w:left w:val="single" w:sz="8" w:space="0" w:color="auto"/>
              <w:bottom w:val="single" w:sz="8" w:space="0" w:color="auto"/>
              <w:right w:val="single" w:sz="8" w:space="0" w:color="auto"/>
            </w:tcBorders>
          </w:tcPr>
          <w:p w:rsidR="002400CE" w:rsidRDefault="002400CE">
            <w:pPr>
              <w:widowControl w:val="0"/>
              <w:autoSpaceDE w:val="0"/>
              <w:autoSpaceDN w:val="0"/>
              <w:adjustRightInd w:val="0"/>
              <w:spacing w:after="0" w:line="240" w:lineRule="auto"/>
              <w:jc w:val="both"/>
              <w:rPr>
                <w:rFonts w:ascii="Calibri" w:hAnsi="Calibri" w:cs="Calibri"/>
              </w:rPr>
            </w:pPr>
          </w:p>
        </w:tc>
      </w:tr>
    </w:tbl>
    <w:p w:rsidR="002400CE" w:rsidRDefault="002400CE">
      <w:pPr>
        <w:widowControl w:val="0"/>
        <w:autoSpaceDE w:val="0"/>
        <w:autoSpaceDN w:val="0"/>
        <w:adjustRightInd w:val="0"/>
        <w:spacing w:after="0" w:line="240" w:lineRule="auto"/>
        <w:jc w:val="both"/>
        <w:rPr>
          <w:rFonts w:ascii="Calibri" w:hAnsi="Calibri" w:cs="Calibri"/>
        </w:rPr>
        <w:sectPr w:rsidR="002400CE" w:rsidSect="002400CE">
          <w:pgSz w:w="16838" w:h="11906" w:orient="landscape"/>
          <w:pgMar w:top="1276" w:right="1134" w:bottom="850" w:left="1134" w:header="720" w:footer="720" w:gutter="0"/>
          <w:cols w:space="720"/>
          <w:noEndnote/>
        </w:sectPr>
      </w:pPr>
    </w:p>
    <w:p w:rsidR="002400CE" w:rsidRDefault="002400CE">
      <w:pPr>
        <w:widowControl w:val="0"/>
        <w:autoSpaceDE w:val="0"/>
        <w:autoSpaceDN w:val="0"/>
        <w:adjustRightInd w:val="0"/>
        <w:spacing w:after="0" w:line="240" w:lineRule="auto"/>
        <w:jc w:val="both"/>
        <w:rPr>
          <w:rFonts w:ascii="Calibri" w:hAnsi="Calibri" w:cs="Calibri"/>
        </w:rPr>
      </w:pPr>
    </w:p>
    <w:p w:rsidR="002400CE" w:rsidRDefault="002400CE">
      <w:pPr>
        <w:widowControl w:val="0"/>
        <w:autoSpaceDE w:val="0"/>
        <w:autoSpaceDN w:val="0"/>
        <w:adjustRightInd w:val="0"/>
        <w:spacing w:after="0" w:line="240" w:lineRule="auto"/>
        <w:jc w:val="both"/>
        <w:rPr>
          <w:rFonts w:ascii="Calibri" w:hAnsi="Calibri" w:cs="Calibri"/>
        </w:rPr>
      </w:pPr>
    </w:p>
    <w:p w:rsidR="002400CE" w:rsidRDefault="002400CE">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Приложение N 3</w:t>
      </w:r>
    </w:p>
    <w:p w:rsidR="002400CE" w:rsidRDefault="002400CE">
      <w:pPr>
        <w:widowControl w:val="0"/>
        <w:autoSpaceDE w:val="0"/>
        <w:autoSpaceDN w:val="0"/>
        <w:adjustRightInd w:val="0"/>
        <w:spacing w:after="0" w:line="240" w:lineRule="auto"/>
        <w:jc w:val="right"/>
        <w:rPr>
          <w:rFonts w:ascii="Calibri" w:hAnsi="Calibri" w:cs="Calibri"/>
        </w:rPr>
      </w:pP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Утвержден</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Приказом Министерства образования</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и науки Российской Федерации</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от 12 мая 2011 г. N 1611</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ПОРЯДОК</w:t>
      </w:r>
    </w:p>
    <w:p w:rsidR="002400CE" w:rsidRDefault="002400C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УЧЕТА И ХРАНЕНИЯ В ОРГАНЕ ОПЕКИ И ПОПЕЧИТЕЛЬСТВА</w:t>
      </w:r>
    </w:p>
    <w:p w:rsidR="002400CE" w:rsidRDefault="002400C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РАЗРЕШЕНИЙ НА ВЫЕЗД ИЗ РОССИЙСКОЙ ФЕДЕРАЦИИ ДЛЯ ОТДЫХА</w:t>
      </w:r>
    </w:p>
    <w:p w:rsidR="002400CE" w:rsidRDefault="002400C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 (ИЛИ) ОЗДОРОВЛЕНИЯ НЕСОВЕРШЕННОЛЕТНИХ ГРАЖДАН РОССИЙСКОЙ</w:t>
      </w:r>
    </w:p>
    <w:p w:rsidR="002400CE" w:rsidRDefault="002400C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ФЕДЕРАЦИИ, ОСТАВШИХСЯ БЕЗ ПОПЕЧЕНИЯ РОДИТЕЛЕЙ И НАХОДЯЩИХСЯ</w:t>
      </w:r>
    </w:p>
    <w:p w:rsidR="002400CE" w:rsidRDefault="002400C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В ОРГАНИЗАЦИЯХ ДЛЯ ДЕТЕЙ-СИРОТ И ДЕТЕЙ, ОСТАВШИХСЯ</w:t>
      </w:r>
    </w:p>
    <w:p w:rsidR="002400CE" w:rsidRDefault="002400C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БЕЗ ПОПЕЧЕНИЯ РОДИТЕЛЕЙ</w:t>
      </w:r>
    </w:p>
    <w:p w:rsidR="002400CE" w:rsidRDefault="002400CE">
      <w:pPr>
        <w:widowControl w:val="0"/>
        <w:autoSpaceDE w:val="0"/>
        <w:autoSpaceDN w:val="0"/>
        <w:adjustRightInd w:val="0"/>
        <w:spacing w:after="0" w:line="240" w:lineRule="auto"/>
        <w:jc w:val="center"/>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Настоящий Порядок определяет правила учета и хранения в органе опеки и попечительства по местонахождению организации для детей-сирот и детей, оставшихся без попечения родителей (далее - орган опеки и попечительства), </w:t>
      </w:r>
      <w:hyperlink w:anchor="Par41" w:history="1">
        <w:r>
          <w:rPr>
            <w:rFonts w:ascii="Calibri" w:hAnsi="Calibri" w:cs="Calibri"/>
            <w:color w:val="0000FF"/>
          </w:rPr>
          <w:t>разрешений</w:t>
        </w:r>
      </w:hyperlink>
      <w:r>
        <w:rPr>
          <w:rFonts w:ascii="Calibri" w:hAnsi="Calibri" w:cs="Calibri"/>
        </w:rPr>
        <w:t xml:space="preserve"> на выезд из Российской Федерации для отдыха и (или) оздоровления несовершеннолетних граждан Российской Федерации, оставшихся без попечения родителей и находящихся в организациях для детей-сирот и детей, оставшихся без попечения родителей (далее соответственно - разрешение на выезд, несовершеннолетние).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w:anchor="Par41" w:history="1">
        <w:r>
          <w:rPr>
            <w:rFonts w:ascii="Calibri" w:hAnsi="Calibri" w:cs="Calibri"/>
            <w:color w:val="0000FF"/>
          </w:rPr>
          <w:t>Разрешение</w:t>
        </w:r>
      </w:hyperlink>
      <w:r>
        <w:rPr>
          <w:rFonts w:ascii="Calibri" w:hAnsi="Calibri" w:cs="Calibri"/>
        </w:rPr>
        <w:t xml:space="preserve"> на выезд регистрируется в </w:t>
      </w:r>
      <w:hyperlink w:anchor="Par83" w:history="1">
        <w:r>
          <w:rPr>
            <w:rFonts w:ascii="Calibri" w:hAnsi="Calibri" w:cs="Calibri"/>
            <w:color w:val="0000FF"/>
          </w:rPr>
          <w:t>журнале</w:t>
        </w:r>
      </w:hyperlink>
      <w:r>
        <w:rPr>
          <w:rFonts w:ascii="Calibri" w:hAnsi="Calibri" w:cs="Calibri"/>
        </w:rPr>
        <w:t xml:space="preserve"> учета несовершеннолетних граждан Российской Федерации, оставшихся без попечения родителей и находящихся в организациях для детей-сирот и детей, оставшихся без попечения родителей, выехавших из Российской Федерации для отдыха и (или) оздоровления (далее - журнал учета).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Информация о выезде (возвращении) несовершеннолетних вносится в </w:t>
      </w:r>
      <w:hyperlink w:anchor="Par83" w:history="1">
        <w:r>
          <w:rPr>
            <w:rFonts w:ascii="Calibri" w:hAnsi="Calibri" w:cs="Calibri"/>
            <w:color w:val="0000FF"/>
          </w:rPr>
          <w:t>журнал</w:t>
        </w:r>
      </w:hyperlink>
      <w:r>
        <w:rPr>
          <w:rFonts w:ascii="Calibri" w:hAnsi="Calibri" w:cs="Calibri"/>
        </w:rPr>
        <w:t xml:space="preserve"> учета не позднее рабочего дня, следующего за днем выезда (возвращения) в Российскую Федерацию несовершеннолетних.</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Первый экземпляр </w:t>
      </w:r>
      <w:hyperlink w:anchor="Par41" w:history="1">
        <w:r>
          <w:rPr>
            <w:rFonts w:ascii="Calibri" w:hAnsi="Calibri" w:cs="Calibri"/>
            <w:color w:val="0000FF"/>
          </w:rPr>
          <w:t>разрешения</w:t>
        </w:r>
      </w:hyperlink>
      <w:r>
        <w:rPr>
          <w:rFonts w:ascii="Calibri" w:hAnsi="Calibri" w:cs="Calibri"/>
        </w:rPr>
        <w:t xml:space="preserve"> на выезд хранится в учетном деле, которое заводится на каждого выезжающего несовершеннолетнего, поставленного на учет.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Второй и третий экземпляры </w:t>
      </w:r>
      <w:hyperlink w:anchor="Par41" w:history="1">
        <w:r>
          <w:rPr>
            <w:rFonts w:ascii="Calibri" w:hAnsi="Calibri" w:cs="Calibri"/>
            <w:color w:val="0000FF"/>
          </w:rPr>
          <w:t>разрешения</w:t>
        </w:r>
      </w:hyperlink>
      <w:r>
        <w:rPr>
          <w:rFonts w:ascii="Calibri" w:hAnsi="Calibri" w:cs="Calibri"/>
        </w:rPr>
        <w:t xml:space="preserve"> на выезд выдаются лично под роспись в журнале учета соответственно уполномоченному представителю юридического лица, заключившего договор об организации отдыха и (или) оздоровления несовершеннолетних, и руководителю выезжающей группы при предъявлении документа, удостоверяющего личность, и документа, подтверждающего полномочия.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по истечении 30 календарных дней со дня оформления </w:t>
      </w:r>
      <w:hyperlink w:anchor="Par41" w:history="1">
        <w:r>
          <w:rPr>
            <w:rFonts w:ascii="Calibri" w:hAnsi="Calibri" w:cs="Calibri"/>
            <w:color w:val="0000FF"/>
          </w:rPr>
          <w:t>разрешения</w:t>
        </w:r>
      </w:hyperlink>
      <w:r>
        <w:rPr>
          <w:rFonts w:ascii="Calibri" w:hAnsi="Calibri" w:cs="Calibri"/>
        </w:rPr>
        <w:t xml:space="preserve"> на выезд второй или третий экземпляр </w:t>
      </w:r>
      <w:hyperlink w:anchor="Par41" w:history="1">
        <w:r>
          <w:rPr>
            <w:rFonts w:ascii="Calibri" w:hAnsi="Calibri" w:cs="Calibri"/>
            <w:color w:val="0000FF"/>
          </w:rPr>
          <w:t>разрешения</w:t>
        </w:r>
      </w:hyperlink>
      <w:r>
        <w:rPr>
          <w:rFonts w:ascii="Calibri" w:hAnsi="Calibri" w:cs="Calibri"/>
        </w:rPr>
        <w:t xml:space="preserve"> на выезд не был получен лично уполномоченным представителем юридического лица, заключившего договор об организации отдыха и (или) оздоровления несовершеннолетних, или руководителем выезжающей группы, соответствующий экземпляр </w:t>
      </w:r>
      <w:hyperlink w:anchor="Par41" w:history="1">
        <w:r>
          <w:rPr>
            <w:rFonts w:ascii="Calibri" w:hAnsi="Calibri" w:cs="Calibri"/>
            <w:color w:val="0000FF"/>
          </w:rPr>
          <w:t>разрешения</w:t>
        </w:r>
      </w:hyperlink>
      <w:r>
        <w:rPr>
          <w:rFonts w:ascii="Calibri" w:hAnsi="Calibri" w:cs="Calibri"/>
        </w:rPr>
        <w:t xml:space="preserve"> на выезд направляется по почте заказным письмом, а в журнале учета указываются реквизиты квитанции о его направлении.</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pBdr>
          <w:bottom w:val="single" w:sz="6" w:space="0" w:color="auto"/>
        </w:pBdr>
        <w:autoSpaceDE w:val="0"/>
        <w:autoSpaceDN w:val="0"/>
        <w:adjustRightInd w:val="0"/>
        <w:spacing w:after="0" w:line="240" w:lineRule="auto"/>
        <w:rPr>
          <w:rFonts w:ascii="Calibri" w:hAnsi="Calibri" w:cs="Calibri"/>
          <w:sz w:val="5"/>
          <w:szCs w:val="5"/>
        </w:rPr>
      </w:pPr>
    </w:p>
    <w:p w:rsidR="002400CE" w:rsidRDefault="002400CE">
      <w:pPr>
        <w:widowControl w:val="0"/>
        <w:autoSpaceDE w:val="0"/>
        <w:autoSpaceDN w:val="0"/>
        <w:adjustRightInd w:val="0"/>
        <w:spacing w:after="0" w:line="240" w:lineRule="auto"/>
        <w:outlineLvl w:val="0"/>
        <w:rPr>
          <w:rFonts w:ascii="Calibri" w:hAnsi="Calibri" w:cs="Calibri"/>
        </w:rPr>
      </w:pPr>
    </w:p>
    <w:p w:rsidR="002400CE" w:rsidRDefault="002400CE">
      <w:pPr>
        <w:widowControl w:val="0"/>
        <w:autoSpaceDE w:val="0"/>
        <w:autoSpaceDN w:val="0"/>
        <w:adjustRightInd w:val="0"/>
        <w:spacing w:after="0" w:line="240" w:lineRule="auto"/>
        <w:outlineLvl w:val="0"/>
        <w:rPr>
          <w:rFonts w:ascii="Calibri" w:hAnsi="Calibri" w:cs="Calibri"/>
        </w:rPr>
      </w:pPr>
    </w:p>
    <w:p w:rsidR="002400CE" w:rsidRDefault="002400CE">
      <w:pPr>
        <w:widowControl w:val="0"/>
        <w:autoSpaceDE w:val="0"/>
        <w:autoSpaceDN w:val="0"/>
        <w:adjustRightInd w:val="0"/>
        <w:spacing w:after="0" w:line="240" w:lineRule="auto"/>
        <w:outlineLvl w:val="0"/>
        <w:rPr>
          <w:rFonts w:ascii="Calibri" w:hAnsi="Calibri" w:cs="Calibri"/>
        </w:rPr>
        <w:sectPr w:rsidR="002400CE" w:rsidSect="00C66064">
          <w:pgSz w:w="11905" w:h="16838"/>
          <w:pgMar w:top="1134" w:right="850" w:bottom="850" w:left="1701" w:header="720" w:footer="720" w:gutter="0"/>
          <w:cols w:space="720"/>
          <w:noEndnote/>
        </w:sectPr>
      </w:pPr>
    </w:p>
    <w:p w:rsidR="002400CE" w:rsidRDefault="002400CE">
      <w:pPr>
        <w:widowControl w:val="0"/>
        <w:autoSpaceDE w:val="0"/>
        <w:autoSpaceDN w:val="0"/>
        <w:adjustRightInd w:val="0"/>
        <w:spacing w:after="0" w:line="240" w:lineRule="auto"/>
        <w:outlineLvl w:val="0"/>
        <w:rPr>
          <w:rFonts w:ascii="Calibri" w:hAnsi="Calibri" w:cs="Calibri"/>
        </w:rPr>
      </w:pPr>
    </w:p>
    <w:p w:rsidR="00D014EA" w:rsidRDefault="00D014EA">
      <w:pPr>
        <w:widowControl w:val="0"/>
        <w:autoSpaceDE w:val="0"/>
        <w:autoSpaceDN w:val="0"/>
        <w:adjustRightInd w:val="0"/>
        <w:spacing w:after="0" w:line="240" w:lineRule="auto"/>
        <w:outlineLvl w:val="0"/>
        <w:rPr>
          <w:rFonts w:ascii="Calibri" w:hAnsi="Calibri" w:cs="Calibri"/>
        </w:rPr>
      </w:pPr>
      <w:r>
        <w:rPr>
          <w:rFonts w:ascii="Calibri" w:hAnsi="Calibri" w:cs="Calibri"/>
        </w:rPr>
        <w:t>Зарегистрировано в Минюсте России 27 августа 2012 г. N 25269</w:t>
      </w:r>
    </w:p>
    <w:p w:rsidR="00D014EA" w:rsidRDefault="00D014EA">
      <w:pPr>
        <w:widowControl w:val="0"/>
        <w:pBdr>
          <w:bottom w:val="single" w:sz="6" w:space="0" w:color="auto"/>
        </w:pBdr>
        <w:autoSpaceDE w:val="0"/>
        <w:autoSpaceDN w:val="0"/>
        <w:adjustRightInd w:val="0"/>
        <w:spacing w:after="0" w:line="240" w:lineRule="auto"/>
        <w:rPr>
          <w:rFonts w:ascii="Calibri" w:hAnsi="Calibri" w:cs="Calibri"/>
          <w:sz w:val="5"/>
          <w:szCs w:val="5"/>
        </w:rPr>
      </w:pPr>
    </w:p>
    <w:p w:rsidR="00D014EA" w:rsidRDefault="00D014E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МИНИСТЕРСТВО ОБРАЗОВАНИЯ И НАУКИ РОССИЙСКОЙ ФЕДЕРАЦИИ</w:t>
      </w:r>
    </w:p>
    <w:p w:rsidR="00D014EA" w:rsidRDefault="00D014EA">
      <w:pPr>
        <w:widowControl w:val="0"/>
        <w:autoSpaceDE w:val="0"/>
        <w:autoSpaceDN w:val="0"/>
        <w:adjustRightInd w:val="0"/>
        <w:spacing w:after="0" w:line="240" w:lineRule="auto"/>
        <w:jc w:val="center"/>
        <w:rPr>
          <w:rFonts w:ascii="Calibri" w:hAnsi="Calibri" w:cs="Calibri"/>
          <w:b/>
          <w:bCs/>
        </w:rPr>
      </w:pPr>
    </w:p>
    <w:p w:rsidR="00D014EA" w:rsidRDefault="00D014E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ПРИКАЗ</w:t>
      </w:r>
    </w:p>
    <w:p w:rsidR="00D014EA" w:rsidRDefault="00D014E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20 августа 2012 г. N 623</w:t>
      </w:r>
    </w:p>
    <w:p w:rsidR="00D014EA" w:rsidRDefault="00D014EA">
      <w:pPr>
        <w:widowControl w:val="0"/>
        <w:autoSpaceDE w:val="0"/>
        <w:autoSpaceDN w:val="0"/>
        <w:adjustRightInd w:val="0"/>
        <w:spacing w:after="0" w:line="240" w:lineRule="auto"/>
        <w:jc w:val="center"/>
        <w:rPr>
          <w:rFonts w:ascii="Calibri" w:hAnsi="Calibri" w:cs="Calibri"/>
          <w:b/>
          <w:bCs/>
        </w:rPr>
      </w:pPr>
    </w:p>
    <w:p w:rsidR="00D014EA" w:rsidRDefault="00D014E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ОБ УТВЕРЖДЕНИИ ТРЕБОВАНИЙ</w:t>
      </w:r>
    </w:p>
    <w:p w:rsidR="00D014EA" w:rsidRDefault="00D014E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К СОДЕРЖАНИЮ ПРОГРАММЫ ПОДГОТОВКИ ЛИЦ, ЖЕЛАЮЩИХ</w:t>
      </w:r>
    </w:p>
    <w:p w:rsidR="00D014EA" w:rsidRDefault="00D014E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ПРИНЯТЬ НА ВОСПИТАНИЕ В СВОЮ СЕМЬЮ РЕБЕНКА, ОСТАВШЕГОСЯ</w:t>
      </w:r>
    </w:p>
    <w:p w:rsidR="00D014EA" w:rsidRDefault="00D014E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БЕЗ ПОПЕЧЕНИЯ РОДИТЕЛЕЙ, И ФОРМЫ СВИДЕТЕЛЬСТВА</w:t>
      </w:r>
    </w:p>
    <w:p w:rsidR="00D014EA" w:rsidRDefault="00D014E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ПРОХОЖДЕНИИ ТАКОЙ ПОДГОТОВКИ НА ТЕРРИТОРИИ</w:t>
      </w:r>
    </w:p>
    <w:p w:rsidR="00D014EA" w:rsidRDefault="00D014E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РОССИЙСКОЙ ФЕДЕРАЦИИ</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084" w:history="1">
        <w:r>
          <w:rPr>
            <w:rFonts w:ascii="Calibri" w:hAnsi="Calibri" w:cs="Calibri"/>
            <w:color w:val="0000FF"/>
          </w:rPr>
          <w:t>пунктом 4 статьи 127</w:t>
        </w:r>
      </w:hyperlink>
      <w:r>
        <w:rPr>
          <w:rFonts w:ascii="Calibri" w:hAnsi="Calibri" w:cs="Calibri"/>
        </w:rPr>
        <w:t xml:space="preserve"> Семейного кодекса Российской Федерации (Собрание законодательства Российской Федерации, 1996, N 1, ст. 16; 1997, N 46, ст. 5243; 1998, N 26, ст. 3014; 2000, N 2, ст. 153; 2004, N 35, ст. 3607; 2005, N 1, ст. 11; 2006, N 23, ст. 2378; N 52, ст. 5497; 2007, N 1, ст. 21; N 30, ст. 3808; 2008, N 17, ст. 1756; N 27, ст. 3124; 2010, N 52, ст. 7001; 2011, N 19, ст. 2715; N 49, ст. 7029, ст. 7041), </w:t>
      </w:r>
      <w:hyperlink r:id="rId2085" w:history="1">
        <w:r>
          <w:rPr>
            <w:rFonts w:ascii="Calibri" w:hAnsi="Calibri" w:cs="Calibri"/>
            <w:color w:val="0000FF"/>
          </w:rPr>
          <w:t>подпунктом 7 пункта 6</w:t>
        </w:r>
      </w:hyperlink>
      <w:r>
        <w:rPr>
          <w:rFonts w:ascii="Calibri" w:hAnsi="Calibri" w:cs="Calibri"/>
        </w:rPr>
        <w:t xml:space="preserve"> Правил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утвержденных постановлением Правительства Российской Федерации от 29 марта 2000 г. N 275 (Собрание законодательства Российской Федерации, 2000, N 15, ст. 1590; 2002, N 15, ст. 1434; 2005, N 11, ст. 950; 2006, N 16, ст. 1748; 2012, N 19, ст. 2416; N 21, ст. 2644), </w:t>
      </w:r>
      <w:hyperlink r:id="rId2086" w:history="1">
        <w:r>
          <w:rPr>
            <w:rFonts w:ascii="Calibri" w:hAnsi="Calibri" w:cs="Calibri"/>
            <w:color w:val="0000FF"/>
          </w:rPr>
          <w:t>пунктами 15</w:t>
        </w:r>
      </w:hyperlink>
      <w:r>
        <w:rPr>
          <w:rFonts w:ascii="Calibri" w:hAnsi="Calibri" w:cs="Calibri"/>
        </w:rPr>
        <w:t xml:space="preserve"> и </w:t>
      </w:r>
      <w:hyperlink r:id="rId2087" w:history="1">
        <w:r>
          <w:rPr>
            <w:rFonts w:ascii="Calibri" w:hAnsi="Calibri" w:cs="Calibri"/>
            <w:color w:val="0000FF"/>
          </w:rPr>
          <w:t>17</w:t>
        </w:r>
      </w:hyperlink>
      <w:r>
        <w:rPr>
          <w:rFonts w:ascii="Calibri" w:hAnsi="Calibri" w:cs="Calibri"/>
        </w:rPr>
        <w:t xml:space="preserve"> Правил подбора, учета и подготовки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утвержденных постановлением Правительства Российской Федерации от 18 мая 2009 г. N 423 (Собрание законодательства Российской Федерации, 2009, N 21, ст. 2572; 2010, N 31, ст. 4257; 2012, N 19, ст. 2416; N 21, ст. 2644), приказываю:</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Утвердить:</w:t>
      </w:r>
    </w:p>
    <w:p w:rsidR="00D014EA" w:rsidRDefault="00761F2E">
      <w:pPr>
        <w:widowControl w:val="0"/>
        <w:autoSpaceDE w:val="0"/>
        <w:autoSpaceDN w:val="0"/>
        <w:adjustRightInd w:val="0"/>
        <w:spacing w:after="0" w:line="240" w:lineRule="auto"/>
        <w:ind w:firstLine="540"/>
        <w:jc w:val="both"/>
        <w:rPr>
          <w:rFonts w:ascii="Calibri" w:hAnsi="Calibri" w:cs="Calibri"/>
        </w:rPr>
      </w:pPr>
      <w:hyperlink w:anchor="Par36" w:history="1">
        <w:r w:rsidR="00D014EA">
          <w:rPr>
            <w:rFonts w:ascii="Calibri" w:hAnsi="Calibri" w:cs="Calibri"/>
            <w:color w:val="0000FF"/>
          </w:rPr>
          <w:t>требования</w:t>
        </w:r>
      </w:hyperlink>
      <w:r w:rsidR="00D014EA">
        <w:rPr>
          <w:rFonts w:ascii="Calibri" w:hAnsi="Calibri" w:cs="Calibri"/>
        </w:rPr>
        <w:t xml:space="preserve"> к содержанию программы подготовки лиц, желающих принять на воспитание в свою семью ребенка, оставшегося без попечения родителей (приложение N 1);</w:t>
      </w:r>
    </w:p>
    <w:p w:rsidR="00D014EA" w:rsidRDefault="00761F2E">
      <w:pPr>
        <w:widowControl w:val="0"/>
        <w:autoSpaceDE w:val="0"/>
        <w:autoSpaceDN w:val="0"/>
        <w:adjustRightInd w:val="0"/>
        <w:spacing w:after="0" w:line="240" w:lineRule="auto"/>
        <w:ind w:firstLine="540"/>
        <w:jc w:val="both"/>
        <w:rPr>
          <w:rFonts w:ascii="Calibri" w:hAnsi="Calibri" w:cs="Calibri"/>
        </w:rPr>
      </w:pPr>
      <w:hyperlink w:anchor="Par160" w:history="1">
        <w:r w:rsidR="00D014EA">
          <w:rPr>
            <w:rFonts w:ascii="Calibri" w:hAnsi="Calibri" w:cs="Calibri"/>
            <w:color w:val="0000FF"/>
          </w:rPr>
          <w:t>форму</w:t>
        </w:r>
      </w:hyperlink>
      <w:r w:rsidR="00D014EA">
        <w:rPr>
          <w:rFonts w:ascii="Calibri" w:hAnsi="Calibri" w:cs="Calibri"/>
        </w:rPr>
        <w:t xml:space="preserve"> свидетельства о прохождении подготовки лиц, желающих принять на воспитание в свою семью ребенка, оставшегося без попечения родителей, на территории Российской Федерации (приложение N 2).</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Признать утратившим силу </w:t>
      </w:r>
      <w:hyperlink r:id="rId2088" w:history="1">
        <w:r>
          <w:rPr>
            <w:rFonts w:ascii="Calibri" w:hAnsi="Calibri" w:cs="Calibri"/>
            <w:color w:val="0000FF"/>
          </w:rPr>
          <w:t>приказ</w:t>
        </w:r>
      </w:hyperlink>
      <w:r>
        <w:rPr>
          <w:rFonts w:ascii="Calibri" w:hAnsi="Calibri" w:cs="Calibri"/>
        </w:rPr>
        <w:t xml:space="preserve"> Министерства образования и науки Российской Федерации от 23 мая 2011 г. N 1681 "Об утверждении Примерной программы подготовки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(зарегистрирован Министерством юстиции Российской Федерации 27 июля 2011 г., регистрационный N 21495).</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jc w:val="right"/>
        <w:rPr>
          <w:rFonts w:ascii="Calibri" w:hAnsi="Calibri" w:cs="Calibri"/>
        </w:rPr>
      </w:pPr>
      <w:r>
        <w:rPr>
          <w:rFonts w:ascii="Calibri" w:hAnsi="Calibri" w:cs="Calibri"/>
        </w:rPr>
        <w:t>Министр</w:t>
      </w:r>
    </w:p>
    <w:p w:rsidR="00D014EA" w:rsidRDefault="00D014EA">
      <w:pPr>
        <w:widowControl w:val="0"/>
        <w:autoSpaceDE w:val="0"/>
        <w:autoSpaceDN w:val="0"/>
        <w:adjustRightInd w:val="0"/>
        <w:spacing w:after="0" w:line="240" w:lineRule="auto"/>
        <w:jc w:val="right"/>
        <w:rPr>
          <w:rFonts w:ascii="Calibri" w:hAnsi="Calibri" w:cs="Calibri"/>
        </w:rPr>
      </w:pPr>
      <w:r>
        <w:rPr>
          <w:rFonts w:ascii="Calibri" w:hAnsi="Calibri" w:cs="Calibri"/>
        </w:rPr>
        <w:t>Д.В.ЛИВАНОВ</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p>
    <w:p w:rsidR="005E4DFD" w:rsidRDefault="005E4DFD">
      <w:pPr>
        <w:widowControl w:val="0"/>
        <w:autoSpaceDE w:val="0"/>
        <w:autoSpaceDN w:val="0"/>
        <w:adjustRightInd w:val="0"/>
        <w:spacing w:after="0" w:line="240" w:lineRule="auto"/>
        <w:ind w:firstLine="540"/>
        <w:jc w:val="both"/>
        <w:rPr>
          <w:rFonts w:ascii="Calibri" w:hAnsi="Calibri" w:cs="Calibri"/>
        </w:rPr>
      </w:pPr>
    </w:p>
    <w:p w:rsidR="005E4DFD" w:rsidRDefault="005E4DFD">
      <w:pPr>
        <w:widowControl w:val="0"/>
        <w:autoSpaceDE w:val="0"/>
        <w:autoSpaceDN w:val="0"/>
        <w:adjustRightInd w:val="0"/>
        <w:spacing w:after="0" w:line="240" w:lineRule="auto"/>
        <w:ind w:firstLine="540"/>
        <w:jc w:val="both"/>
        <w:rPr>
          <w:rFonts w:ascii="Calibri" w:hAnsi="Calibri" w:cs="Calibri"/>
        </w:rPr>
      </w:pPr>
    </w:p>
    <w:p w:rsidR="005E4DFD" w:rsidRDefault="005E4DFD">
      <w:pPr>
        <w:widowControl w:val="0"/>
        <w:autoSpaceDE w:val="0"/>
        <w:autoSpaceDN w:val="0"/>
        <w:adjustRightInd w:val="0"/>
        <w:spacing w:after="0" w:line="240" w:lineRule="auto"/>
        <w:ind w:firstLine="540"/>
        <w:jc w:val="both"/>
        <w:rPr>
          <w:rFonts w:ascii="Calibri" w:hAnsi="Calibri" w:cs="Calibri"/>
        </w:rPr>
      </w:pPr>
    </w:p>
    <w:p w:rsidR="005E4DFD" w:rsidRDefault="005E4DFD">
      <w:pPr>
        <w:widowControl w:val="0"/>
        <w:autoSpaceDE w:val="0"/>
        <w:autoSpaceDN w:val="0"/>
        <w:adjustRightInd w:val="0"/>
        <w:spacing w:after="0" w:line="240" w:lineRule="auto"/>
        <w:ind w:firstLine="540"/>
        <w:jc w:val="both"/>
        <w:rPr>
          <w:rFonts w:ascii="Calibri" w:hAnsi="Calibri" w:cs="Calibri"/>
        </w:rPr>
      </w:pPr>
    </w:p>
    <w:p w:rsidR="005E4DFD" w:rsidRDefault="005E4DFD">
      <w:pPr>
        <w:widowControl w:val="0"/>
        <w:autoSpaceDE w:val="0"/>
        <w:autoSpaceDN w:val="0"/>
        <w:adjustRightInd w:val="0"/>
        <w:spacing w:after="0" w:line="240" w:lineRule="auto"/>
        <w:ind w:firstLine="540"/>
        <w:jc w:val="both"/>
        <w:rPr>
          <w:rFonts w:ascii="Calibri" w:hAnsi="Calibri" w:cs="Calibri"/>
        </w:rPr>
      </w:pPr>
    </w:p>
    <w:p w:rsidR="005E4DFD" w:rsidRDefault="005E4DFD">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Приложение N 1</w:t>
      </w:r>
    </w:p>
    <w:p w:rsidR="00D014EA" w:rsidRDefault="00D014EA">
      <w:pPr>
        <w:widowControl w:val="0"/>
        <w:autoSpaceDE w:val="0"/>
        <w:autoSpaceDN w:val="0"/>
        <w:adjustRightInd w:val="0"/>
        <w:spacing w:after="0" w:line="240" w:lineRule="auto"/>
        <w:jc w:val="right"/>
        <w:rPr>
          <w:rFonts w:ascii="Calibri" w:hAnsi="Calibri" w:cs="Calibri"/>
        </w:rPr>
      </w:pPr>
    </w:p>
    <w:p w:rsidR="00D014EA" w:rsidRDefault="00D014EA">
      <w:pPr>
        <w:widowControl w:val="0"/>
        <w:autoSpaceDE w:val="0"/>
        <w:autoSpaceDN w:val="0"/>
        <w:adjustRightInd w:val="0"/>
        <w:spacing w:after="0" w:line="240" w:lineRule="auto"/>
        <w:jc w:val="right"/>
        <w:rPr>
          <w:rFonts w:ascii="Calibri" w:hAnsi="Calibri" w:cs="Calibri"/>
        </w:rPr>
      </w:pPr>
      <w:r>
        <w:rPr>
          <w:rFonts w:ascii="Calibri" w:hAnsi="Calibri" w:cs="Calibri"/>
        </w:rPr>
        <w:t>Утверждены</w:t>
      </w:r>
    </w:p>
    <w:p w:rsidR="00D014EA" w:rsidRDefault="00D014EA">
      <w:pPr>
        <w:widowControl w:val="0"/>
        <w:autoSpaceDE w:val="0"/>
        <w:autoSpaceDN w:val="0"/>
        <w:adjustRightInd w:val="0"/>
        <w:spacing w:after="0" w:line="240" w:lineRule="auto"/>
        <w:jc w:val="right"/>
        <w:rPr>
          <w:rFonts w:ascii="Calibri" w:hAnsi="Calibri" w:cs="Calibri"/>
        </w:rPr>
      </w:pPr>
      <w:r>
        <w:rPr>
          <w:rFonts w:ascii="Calibri" w:hAnsi="Calibri" w:cs="Calibri"/>
        </w:rPr>
        <w:t>приказом Министерства образования</w:t>
      </w:r>
    </w:p>
    <w:p w:rsidR="00D014EA" w:rsidRDefault="00D014EA">
      <w:pPr>
        <w:widowControl w:val="0"/>
        <w:autoSpaceDE w:val="0"/>
        <w:autoSpaceDN w:val="0"/>
        <w:adjustRightInd w:val="0"/>
        <w:spacing w:after="0" w:line="240" w:lineRule="auto"/>
        <w:jc w:val="right"/>
        <w:rPr>
          <w:rFonts w:ascii="Calibri" w:hAnsi="Calibri" w:cs="Calibri"/>
        </w:rPr>
      </w:pPr>
      <w:r>
        <w:rPr>
          <w:rFonts w:ascii="Calibri" w:hAnsi="Calibri" w:cs="Calibri"/>
        </w:rPr>
        <w:t>и науки Российской Федерации</w:t>
      </w:r>
    </w:p>
    <w:p w:rsidR="00D014EA" w:rsidRDefault="00D014EA">
      <w:pPr>
        <w:widowControl w:val="0"/>
        <w:autoSpaceDE w:val="0"/>
        <w:autoSpaceDN w:val="0"/>
        <w:adjustRightInd w:val="0"/>
        <w:spacing w:after="0" w:line="240" w:lineRule="auto"/>
        <w:jc w:val="right"/>
        <w:rPr>
          <w:rFonts w:ascii="Calibri" w:hAnsi="Calibri" w:cs="Calibri"/>
        </w:rPr>
      </w:pPr>
      <w:r>
        <w:rPr>
          <w:rFonts w:ascii="Calibri" w:hAnsi="Calibri" w:cs="Calibri"/>
        </w:rPr>
        <w:t>от 20 августа 2012 г. N 623</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jc w:val="center"/>
        <w:rPr>
          <w:rFonts w:ascii="Calibri" w:hAnsi="Calibri" w:cs="Calibri"/>
          <w:b/>
          <w:bCs/>
        </w:rPr>
      </w:pPr>
      <w:bookmarkStart w:id="466" w:name="Par36"/>
      <w:bookmarkEnd w:id="466"/>
      <w:r>
        <w:rPr>
          <w:rFonts w:ascii="Calibri" w:hAnsi="Calibri" w:cs="Calibri"/>
          <w:b/>
          <w:bCs/>
        </w:rPr>
        <w:t>ТРЕБОВАНИЯ</w:t>
      </w:r>
    </w:p>
    <w:p w:rsidR="00D014EA" w:rsidRDefault="00D014E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К СОДЕРЖАНИЮ ПРОГРАММЫ ПОДГОТОВКИ ЛИЦ, ЖЕЛАЮЩИХ</w:t>
      </w:r>
    </w:p>
    <w:p w:rsidR="00D014EA" w:rsidRDefault="00D014E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ПРИНЯТЬ НА ВОСПИТАНИЕ В СВОЮ СЕМЬЮ РЕБЕНКА, ОСТАВШЕГОСЯ</w:t>
      </w:r>
    </w:p>
    <w:p w:rsidR="00D014EA" w:rsidRDefault="00D014E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БЕЗ ПОПЕЧЕНИЯ РОДИТЕЛЕЙ</w:t>
      </w:r>
    </w:p>
    <w:p w:rsidR="00D014EA" w:rsidRDefault="00D014EA">
      <w:pPr>
        <w:widowControl w:val="0"/>
        <w:autoSpaceDE w:val="0"/>
        <w:autoSpaceDN w:val="0"/>
        <w:adjustRightInd w:val="0"/>
        <w:spacing w:after="0" w:line="240" w:lineRule="auto"/>
        <w:jc w:val="center"/>
        <w:rPr>
          <w:rFonts w:ascii="Calibri" w:hAnsi="Calibri" w:cs="Calibri"/>
        </w:rPr>
      </w:pPr>
    </w:p>
    <w:p w:rsidR="00D014EA" w:rsidRDefault="00D014EA">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I. Общие положения</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Настоящие требования к содержанию программы подготовки лиц, желающих принять на воспитание в свою семью ребенка, оставшегося без попечения родителей (далее - подготовка), определяют структуру программы подготовки лиц, желающих принять на воспитание в свою семью ребенка, оставшегося без попечения родителей (усыновить (удочерить), взять под опеку (попечительство), создать приемную семью либо в случаях, предусмотренных законами субъектов Российской Федерации, стать патронатным воспитателем) (далее соответственно - программа, кандидаты в приемные родители, приемные родители, приемная семья).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Программа должна предусматривать изучение следующих разделов:</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Раздел 1 "Введение в курс подготовки кандидатов в приемные родители", включающий проведение с каждым из кандидатов в приемные родители индивидуального собеседования (структурированного интервью) в целях выяснения мотивов, ожиданий, понимания правовых и иных последствий приема ребенка на воспитание в семью, ресурсов семьи (материальных, социальных и психологических условий в семье, которые будут способствовать воспитанию ребенка) и изучение в том числе следующих тем:</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содержание, цели и этапы проведения программы подготовки кандидатов в приемные родители;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задачи подготовки, в том числе касающиеся: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выявления и формирования воспитательных компетенций, а также родительских навыков для содержания и воспитания детей-сирот и детей, оставшихся без попечения родителей (далее - дети, оставшиеся без попечения родителей), в том числе для охраны их прав и здоровья, создания безопасной среды, успешной социализации, образования и развития;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оказания помощи кандидатам в приемные родители в определении своей готовности к приему на воспитание ребенка, оставшегося без попечения родителей, в выборе формы устройства ребенка на воспитание в семью, в выявлении своих слабых и сильных сторон, ресурсов и ограничений в воспитании приемного ребенка как личных, так и семьи в целом, в осознании реальных проблем и трудностей, с которыми им предстоит встретиться в процессе воспитания приемного ребенка, ответственности приемных родителей;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ознакомления кандидатов в приемные родители с основами законодательства Российской Федерации в сфере защиты прав детей, оставшихся без попечения родителей;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формирования у кандидатов в приемные родители знаний в области детской психологии, развития ребенка и влияния его прошлого опыта (депривации, жестокого обращения, пренебрежения нуждами ребенка, разлуки с биологической семьей) на его психофизическое развитие и поведение;</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формирования у кандидатов в приемные родители представления о семье как о системе и ее изменениях после появления ребенка;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ознакомления кандидатов в приемные родители с особенностями протекания периода адаптации ребенка в семье, а также с причинами "трудного" поведения ребенка и способами преодоления такого поведения;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ознакомления кандидатов в приемные родители с обязанностями по сохранению здоровья ребенка и организации его безопасного воспитания;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ознакомления кандидатов в приемные родители с существующими формами профессиональной помощи, поддержки и сопровождения приемных семей;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понятие обучающе-психологического тренинга, содержание особенностей и порядка его прохождения, а также прохождения психологического обследования кандидатов в приемные родители, осваивающих курс подготовки (в случае проведения такого обследования с согласия кандидатов в приемные родители);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причины, по которым дети остаются без попечения родителей, контингент детей в организациях для детей, оставшихся без попечения родителей; процедуры выявления ребенка, оставшегося без попечения родителей, его устройства в организации для детей, оставшихся без попечения родителей, и знакомства с потенциальной приемной семьей;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 общая характеристика установленных семейным </w:t>
      </w:r>
      <w:hyperlink r:id="rId2089" w:history="1">
        <w:r>
          <w:rPr>
            <w:rFonts w:ascii="Calibri" w:hAnsi="Calibri" w:cs="Calibri"/>
            <w:color w:val="0000FF"/>
          </w:rPr>
          <w:t>законодательством</w:t>
        </w:r>
      </w:hyperlink>
      <w:r>
        <w:rPr>
          <w:rFonts w:ascii="Calibri" w:hAnsi="Calibri" w:cs="Calibri"/>
        </w:rPr>
        <w:t xml:space="preserve"> семейных форм устройства детей, оставшихся без попечения родителей.</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Раздел 2 "Представление о потребностях развития приемного ребенка и необходимых компетенциях приемных родителей. Понятие о мотивации приемных родителей", включающий в том числе:</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изучение потребностей развития ребенка (безопасность, здоровье, образование, умственное развитие, привязанность, эмоциональное развитие, идентичность, стабильные отношения в приемной семье, социальная адаптация - усвоение социальных норм и правил поведения, социальных ролей, общение со сверстниками и взрослыми, навыки самообслуживания - санитарно-гигиенические и бытовые навыки) и понимание кандидатами в приемные родители необходимости их обеспечивать;</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проведение оценки кандидатами в приемные родители своей способности обеспечить потребности развития ребенка с учетом условий жизни семьи (удаленность от инфраструктуры услуг населению, материально-бытовые условия, занятость, доход) и особенности семейной системы;</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проведение оценки кандидатами в приемные родители имеющихся у них компетенций по воспитанию ребенка, поиск путей формирования и возможности компенсации недостающих компетенций.</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Раздел 3 "Этапы развития ребенка", включающий в том числе изучение следующих тем:</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общая характеристика основных возрастных периодов развития ребенка (младенчество, ранний возраст, дошкольный возраст, младший школьный возраст, подростковый возраст, юношество);</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роль психологических потребностей в личностном развитии: привязанность, безопасность, идентичность.</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Раздел 4 "Особенности развития и поведения ребенка, оставшегося без попечения родителей, подвергавшегося жестокому обращению. Диспропорции развития ребенка", включающий в том числе изучение следующих тем:</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виды жестокого обращения (пренебрежение нуждами ребенка, физическое, психологическое и сексуальное насилие) и их последствия для физического, эмоционального, интеллектуального, социального и сексуального развития ребенка;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диспропорции развития ребенка; понятия "умственная отсталость" и "задержка психического развития", их отличия;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семья как реабилитирующий фактор для ребенка, пережившего жестокое обращение;</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оценка кандидатом в приемные родители своей возможности воспитывать ребенка, пережившего жестокое обращение.</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Раздел 5 "Последствия от разрыва с кровной семьей для развития ребенка, оставшегося без попечения родителей (нарушения привязанности, особенности переживания горя и потери, формирование личной и семейной идентичности)", включающий в том числе изучение следующих тем:</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потребность в привязанности, идентичности как основа благополучного развития ребенка; роль биологических родителей и кровных родственников в жизни ребенка и преодоление </w:t>
      </w:r>
      <w:r>
        <w:rPr>
          <w:rFonts w:ascii="Calibri" w:hAnsi="Calibri" w:cs="Calibri"/>
        </w:rPr>
        <w:lastRenderedPageBreak/>
        <w:t>стереотипов мышления, связанных с восприятием их места в жизни ребенка;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причины возникновения, проявление и последствия эмоциональной депривации у ребенка, оставшегося без попечения родителей;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типы "нарушенной привязанности" (понятий "негативной (невротической) привязанности", "амбивалентной привязанности", "избегающей привязанности", "дезорганизованной привязанности");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понятие "горя и потери" в жизни ребенка, оставшегося без попечения родителей; психологические особенности и этапы процесса переживания ребенком горя, связанного с потерей семьи (шок, потрясение и недоверие, отрицание, стадия гнева и смешения чувств, депрессия, принятие); последствия вторичного отказа приемных родителей от ребенка.</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Раздел 6 "Адаптация приемного ребенка и приемной семьи", включающий в том числе изучение следующих тем:</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особенности ожидания приемных семей; страхи, тревоги и разочарования взрослых в разные периоды адаптации; подготовка родственников к появлению приемного ребенка;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этапы адаптационного периода; чувства и переживания ребенка, приходящего в семью; способы преодоления трудностей адаптации;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тайна усыновления; ее реальные и мнимые преимущества и сложности; способы, как сказать ребенку, что он приемный;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роль специалистов в оказании помощи приемным родителям в период адаптации ребенка в приемной семье.</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Раздел 7 "Трудное" поведение приемного ребенка, навыки управления "трудным" поведением ребенка", включающий в том числе изучение следующих тем:</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формы "трудного" поведения приемного ребенка: воровство, ложь, агрессия, попрошайничество, бродяжничество, избегание близких отношений, амбивалентное поведение, аддиктивное поведение (прием алкоголя, наркотиков, сильнодействующих веществ); их причины и способы работы с ними;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эффективность и приемлемость наказаний и поощрений ребенка;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причины задержки усвоения ребенком этических ценностей и общественных норм;</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понимание приемными родителями того, как их собственный опыт влияет на отношение к детям с "трудным" поведением, осознание своих слабых и сильных сторон, понимание, каким образом в решении проблем "трудного" поведения могут помочь специалисты.</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Раздел 8 "Обеспечение безопасности ребенка. Меры по предотвращению рисков жестокого обращения и причинения вреда здоровью ребенка", включающий в том числе изучение следующих тем:</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безопасных условий для воспитания ребенка в доме и в обществе в зависимости от его возрастных особенностей и опыта жизни (в том числе в связи с воспитанием в организации для детей, оставшихся без попечения родителей, безнадзорностью в семье родителей, бродяжничеством);</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способы безопасного поведения ребенка в ситуациях, несущих риск жестокого обращения с ним;</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предотвращение рисков жестокого обращения с ребенком в приемной семье, на улице и в общественных местах;</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медицинские аспекты ухода за ребенком в зависимости от возраста, состояния здоровья и развития ребенка.</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Раздел 9 "Особенности полового воспитания приемного ребенка", включающий в том числе изучение следующих тем:</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возрастные закономерности и особенности психосексуального развития ребенка, разница в проявлениях нормальной детской сексуальности и сексуализированного поведения;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половой идентичности у ребенка; полоролевая ориентация и осознание половой принадлежности;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способы защиты ребенка от сексуального насилия.</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Раздел 10 "Роль семьи в обеспечении потребностей развития и реабилитации ребенка", включающий в том числе изучение следующих тем:</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родительское отношение к ребенку и его влияние на формирование личности и характер ребенка;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стабильность семейных отношений кандидатов в приемные родители;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способы реагирования семьи на стрессовые ситуации;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социальные связи семьи кандидата в приемные родители; система внешней поддержки и собственные ресурсы семьи;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семья как реабилитирующая среда: образ жизни семьи, семейный уклад, традиции;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понимание всеми членами семьи кандидатов в приемные родители проблем своей семьи, возможностей и ресурсов, сильных и слабых сторон.</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Раздел 11 "Основы законодательства Российской Федерации об устройстве детей, оставшихся без попечения родителей, на воспитание в семьи граждан", включающий в том числе изучение следующих тем:</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правовое положение детей, оставшихся без попечения родителей, и основания их устройства на воспитание в семью;</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формы семейного устройства: усыновление, опека (попечительство); формы опеки (возмездная и безвозмездная); различия между формами семейного устройства;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требования, предъявляемые </w:t>
      </w:r>
      <w:hyperlink r:id="rId2090" w:history="1">
        <w:r>
          <w:rPr>
            <w:rFonts w:ascii="Calibri" w:hAnsi="Calibri" w:cs="Calibri"/>
            <w:color w:val="0000FF"/>
          </w:rPr>
          <w:t>законодательством</w:t>
        </w:r>
      </w:hyperlink>
      <w:r>
        <w:rPr>
          <w:rFonts w:ascii="Calibri" w:hAnsi="Calibri" w:cs="Calibri"/>
        </w:rPr>
        <w:t xml:space="preserve"> Российской Федерации к кандидатам в приемные родители; порядок представления кандидатами в приемные родители документов для получения заключения о возможности гражданина быть усыновителем, опекуном (попечителем) или приемным родителем;</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представления кандидатам в приемные родители сведений о детях, оставшихся без попечения родителей, органами опеки и попечительства, региональными и федеральным операторами государственного банка данных о детях, оставшихся без попечения родителей;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правила посещения организаций для детей, оставшихся без попечения родителей, обязанности администрации такой организации; возможность проведения независимого медицинского обследования ребенка;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принятия судом решения об усыновлении ребенка; порядок подготовки и подачи заявления в суд; правовые аспекты тайны усыновления; возможность и последствия изменения ребенку фамилии, имени, отчества, даты и места рождения;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оформления органом опеки и попечительства и организацией для детей, оставшихся без попечения родителей, документов на ребенка, передаваемого на воспитание в семью, в зависимости от формы устройства перечня документов на ребенка, передаваемых приемной семье;</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оформления (переоформления) документов на ребенка усыновителем, опекуном (попечителем) после вступления в силу решения о передаче ребенка на воспитание в семью;</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меры социальной поддержки приемных семей и детей, воспитывающихся в них, установленные федеральным законодательством и законодательством субъекта Российской Федерации; выплаты, осуществляемые на содержание ребенка, переданного на воспитание в семью, в зависимости от формы семейного устройства;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защита личных неимущественных и имущественных прав ребенка;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осуществления органами опеки и попечительства контроля за условиями жизни и воспитания ребенка в приемной семье; порядок представления опекунами (попечителями), приемными родителями ежегодного отчета о хранении, использовании имущества несовершеннолетнего подопечного и управлении таким имуществом;</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правовые последствия усыновления, установления опеки (попечительства) - личные неимущественные и имущественные права, обязанности и ответственность усыновителей, опекунов (попечителей), а также членов их семей;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возмещения ущерба, нанесенного ребенком приемной семье, приемной семьей ребенку, третьими лицами приемной семье и ребенку;</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последствия отмены усыновления, опеки и попечительства;</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порядок обжалования решений органов опеки и попечительства, федеральных судов общей </w:t>
      </w:r>
      <w:r>
        <w:rPr>
          <w:rFonts w:ascii="Calibri" w:hAnsi="Calibri" w:cs="Calibri"/>
        </w:rPr>
        <w:lastRenderedPageBreak/>
        <w:t>юрисдикции Российской Федерации.</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Раздел 12 "Взаимодействие приемной семьи с органами опеки и попечительства и иными организациями, предоставляющими услуги детям и семьям", включающий в том числе изучение следующих тем:</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родительские и профессиональные функции приемной семьи;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взаимодействие приемной семьи с органами опеки и попечительства, с организациями, оказывающими медико-социальную и психолого-педагогическую помощь таким семьям, с биологической семьей ребенка, а также важность такого взаимодействия;</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информирование кандидатов в приемные родители о доступной инфраструктуре социальных услуг для приемных семей в месте проживания семьи;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взаимодействие приемных семей с социальным окружением и родительским сообществом.</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Раздел 13 "Подведение итогов освоения курса подготовки кандидатов в приемные родители", включающий в том числе:</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обсуждение результатов освоения курса подготовки кандидатов в приемные родители, выполнения домашних заданий;</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обсуждение степени усвоения курса подготовки кандидатов в приемные родители;</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проведение самооценки кандидатов в приемные родители и выявление готовности кандидатов в приемные родители к приему ребенка на воспитание;</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составление итогового заключения о готовности и способности кандидатов в приемные родители к приему детей на воспитание в семью (составляется совместно с кандидатами в приемные родители по их желанию).</w:t>
      </w: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Органы исполнительной власти субъектов Российской Федерации самостоятельно определяют содержание разделов и трудоемкость программы, требования к уровню подготовки кандидатов в приемные родители, успешно ее освоивших, форму проведения подготовки (очную или очно-заочную), а также использование дистанционных методов подготовки при ее проведении в очно-заочной форме. Общая трудоемкость программы должна составлять не менее 30 и не более 80 академических часов (из них не менее 70% академических часов практических занятий (тренинга), включая итоговую аттестацию (собеседование)).</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B50ABA" w:rsidRDefault="00B50ABA">
      <w:pPr>
        <w:widowControl w:val="0"/>
        <w:autoSpaceDE w:val="0"/>
        <w:autoSpaceDN w:val="0"/>
        <w:adjustRightInd w:val="0"/>
        <w:spacing w:after="0" w:line="240" w:lineRule="auto"/>
        <w:ind w:firstLine="540"/>
        <w:jc w:val="both"/>
        <w:rPr>
          <w:rFonts w:ascii="Calibri" w:hAnsi="Calibri" w:cs="Calibri"/>
        </w:rPr>
        <w:sectPr w:rsidR="00B50ABA" w:rsidSect="00C66064">
          <w:pgSz w:w="11905" w:h="16838"/>
          <w:pgMar w:top="1134" w:right="850" w:bottom="850" w:left="1701" w:header="720" w:footer="720" w:gutter="0"/>
          <w:cols w:space="720"/>
          <w:noEndnote/>
        </w:sectPr>
      </w:pPr>
    </w:p>
    <w:p w:rsidR="00D014EA" w:rsidRDefault="00D014EA">
      <w:pPr>
        <w:widowControl w:val="0"/>
        <w:autoSpaceDE w:val="0"/>
        <w:autoSpaceDN w:val="0"/>
        <w:adjustRightInd w:val="0"/>
        <w:spacing w:after="0" w:line="240" w:lineRule="auto"/>
        <w:jc w:val="right"/>
        <w:outlineLvl w:val="0"/>
        <w:rPr>
          <w:rFonts w:ascii="Calibri" w:hAnsi="Calibri" w:cs="Calibri"/>
        </w:rPr>
      </w:pPr>
      <w:bookmarkStart w:id="467" w:name="Par146"/>
      <w:bookmarkEnd w:id="467"/>
      <w:r>
        <w:rPr>
          <w:rFonts w:ascii="Calibri" w:hAnsi="Calibri" w:cs="Calibri"/>
        </w:rPr>
        <w:lastRenderedPageBreak/>
        <w:t>Приложение N 2</w:t>
      </w:r>
    </w:p>
    <w:p w:rsidR="00D014EA" w:rsidRDefault="00D014EA">
      <w:pPr>
        <w:widowControl w:val="0"/>
        <w:autoSpaceDE w:val="0"/>
        <w:autoSpaceDN w:val="0"/>
        <w:adjustRightInd w:val="0"/>
        <w:spacing w:after="0" w:line="240" w:lineRule="auto"/>
        <w:jc w:val="right"/>
        <w:rPr>
          <w:rFonts w:ascii="Calibri" w:hAnsi="Calibri" w:cs="Calibri"/>
        </w:rPr>
      </w:pPr>
    </w:p>
    <w:p w:rsidR="00D014EA" w:rsidRDefault="00D014EA">
      <w:pPr>
        <w:widowControl w:val="0"/>
        <w:autoSpaceDE w:val="0"/>
        <w:autoSpaceDN w:val="0"/>
        <w:adjustRightInd w:val="0"/>
        <w:spacing w:after="0" w:line="240" w:lineRule="auto"/>
        <w:jc w:val="right"/>
        <w:rPr>
          <w:rFonts w:ascii="Calibri" w:hAnsi="Calibri" w:cs="Calibri"/>
        </w:rPr>
      </w:pPr>
      <w:r>
        <w:rPr>
          <w:rFonts w:ascii="Calibri" w:hAnsi="Calibri" w:cs="Calibri"/>
        </w:rPr>
        <w:t>Утверждена</w:t>
      </w:r>
    </w:p>
    <w:p w:rsidR="00D014EA" w:rsidRDefault="00D014EA">
      <w:pPr>
        <w:widowControl w:val="0"/>
        <w:autoSpaceDE w:val="0"/>
        <w:autoSpaceDN w:val="0"/>
        <w:adjustRightInd w:val="0"/>
        <w:spacing w:after="0" w:line="240" w:lineRule="auto"/>
        <w:jc w:val="right"/>
        <w:rPr>
          <w:rFonts w:ascii="Calibri" w:hAnsi="Calibri" w:cs="Calibri"/>
        </w:rPr>
      </w:pPr>
      <w:r>
        <w:rPr>
          <w:rFonts w:ascii="Calibri" w:hAnsi="Calibri" w:cs="Calibri"/>
        </w:rPr>
        <w:t>приказом Министерства образования</w:t>
      </w:r>
    </w:p>
    <w:p w:rsidR="00D014EA" w:rsidRDefault="00D014EA">
      <w:pPr>
        <w:widowControl w:val="0"/>
        <w:autoSpaceDE w:val="0"/>
        <w:autoSpaceDN w:val="0"/>
        <w:adjustRightInd w:val="0"/>
        <w:spacing w:after="0" w:line="240" w:lineRule="auto"/>
        <w:jc w:val="right"/>
        <w:rPr>
          <w:rFonts w:ascii="Calibri" w:hAnsi="Calibri" w:cs="Calibri"/>
        </w:rPr>
      </w:pPr>
      <w:r>
        <w:rPr>
          <w:rFonts w:ascii="Calibri" w:hAnsi="Calibri" w:cs="Calibri"/>
        </w:rPr>
        <w:t>и науки Российской Федерации</w:t>
      </w:r>
    </w:p>
    <w:p w:rsidR="00D014EA" w:rsidRDefault="00D014EA">
      <w:pPr>
        <w:widowControl w:val="0"/>
        <w:autoSpaceDE w:val="0"/>
        <w:autoSpaceDN w:val="0"/>
        <w:adjustRightInd w:val="0"/>
        <w:spacing w:after="0" w:line="240" w:lineRule="auto"/>
        <w:jc w:val="right"/>
        <w:rPr>
          <w:rFonts w:ascii="Calibri" w:hAnsi="Calibri" w:cs="Calibri"/>
        </w:rPr>
      </w:pPr>
      <w:r>
        <w:rPr>
          <w:rFonts w:ascii="Calibri" w:hAnsi="Calibri" w:cs="Calibri"/>
        </w:rPr>
        <w:t>от 20 августа 2012 г. N 623</w:t>
      </w:r>
    </w:p>
    <w:p w:rsidR="00D014EA" w:rsidRDefault="00D014EA">
      <w:pPr>
        <w:widowControl w:val="0"/>
        <w:autoSpaceDE w:val="0"/>
        <w:autoSpaceDN w:val="0"/>
        <w:adjustRightInd w:val="0"/>
        <w:spacing w:after="0" w:line="240" w:lineRule="auto"/>
        <w:jc w:val="right"/>
        <w:rPr>
          <w:rFonts w:ascii="Calibri" w:hAnsi="Calibri" w:cs="Calibri"/>
        </w:rPr>
      </w:pPr>
    </w:p>
    <w:p w:rsidR="00D014EA" w:rsidRDefault="00D014EA">
      <w:pPr>
        <w:widowControl w:val="0"/>
        <w:autoSpaceDE w:val="0"/>
        <w:autoSpaceDN w:val="0"/>
        <w:adjustRightInd w:val="0"/>
        <w:spacing w:after="0" w:line="240" w:lineRule="auto"/>
        <w:jc w:val="right"/>
        <w:rPr>
          <w:rFonts w:ascii="Calibri" w:hAnsi="Calibri" w:cs="Calibri"/>
        </w:rPr>
      </w:pPr>
      <w:r>
        <w:rPr>
          <w:rFonts w:ascii="Calibri" w:hAnsi="Calibri" w:cs="Calibri"/>
        </w:rPr>
        <w:t>Форма</w:t>
      </w:r>
    </w:p>
    <w:p w:rsidR="00D014EA" w:rsidRDefault="00D014EA">
      <w:pPr>
        <w:pStyle w:val="ConsPlusNonformat"/>
      </w:pPr>
      <w:r>
        <w:t>Бланк органа опеки</w:t>
      </w:r>
    </w:p>
    <w:p w:rsidR="00D014EA" w:rsidRDefault="00D014EA">
      <w:pPr>
        <w:pStyle w:val="ConsPlusNonformat"/>
      </w:pPr>
      <w:r>
        <w:t>и попечительства/организации,</w:t>
      </w:r>
    </w:p>
    <w:p w:rsidR="00D014EA" w:rsidRDefault="00D014EA">
      <w:pPr>
        <w:pStyle w:val="ConsPlusNonformat"/>
      </w:pPr>
      <w:r>
        <w:t>осуществляющей подготовку</w:t>
      </w:r>
    </w:p>
    <w:p w:rsidR="00D014EA" w:rsidRDefault="00D014EA">
      <w:pPr>
        <w:pStyle w:val="ConsPlusNonformat"/>
      </w:pPr>
      <w:r>
        <w:t>граждан</w:t>
      </w:r>
    </w:p>
    <w:p w:rsidR="00D014EA" w:rsidRDefault="00D014EA">
      <w:pPr>
        <w:pStyle w:val="ConsPlusNonformat"/>
      </w:pPr>
    </w:p>
    <w:p w:rsidR="00D014EA" w:rsidRDefault="00D014EA">
      <w:pPr>
        <w:pStyle w:val="ConsPlusNonformat"/>
      </w:pPr>
      <w:r>
        <w:t xml:space="preserve">                               СВИДЕТЕЛЬСТВО</w:t>
      </w:r>
    </w:p>
    <w:p w:rsidR="00D014EA" w:rsidRDefault="00D014EA">
      <w:pPr>
        <w:pStyle w:val="ConsPlusNonformat"/>
      </w:pPr>
      <w:r>
        <w:t xml:space="preserve">              о прохождении подготовки лиц, желающих принять</w:t>
      </w:r>
    </w:p>
    <w:p w:rsidR="00D014EA" w:rsidRDefault="00D014EA">
      <w:pPr>
        <w:pStyle w:val="ConsPlusNonformat"/>
      </w:pPr>
      <w:r>
        <w:t xml:space="preserve">              на воспитание в свою семью ребенка, оставшегося</w:t>
      </w:r>
    </w:p>
    <w:p w:rsidR="00D014EA" w:rsidRDefault="00D014EA">
      <w:pPr>
        <w:pStyle w:val="ConsPlusNonformat"/>
      </w:pPr>
      <w:r>
        <w:t xml:space="preserve">                  без попечения родителей, на территории</w:t>
      </w:r>
    </w:p>
    <w:p w:rsidR="00D014EA" w:rsidRDefault="00D014EA">
      <w:pPr>
        <w:pStyle w:val="ConsPlusNonformat"/>
      </w:pPr>
      <w:r>
        <w:t xml:space="preserve">                           Российской Федерации</w:t>
      </w:r>
    </w:p>
    <w:p w:rsidR="00D014EA" w:rsidRDefault="00D014EA">
      <w:pPr>
        <w:pStyle w:val="ConsPlusNonformat"/>
      </w:pPr>
    </w:p>
    <w:p w:rsidR="00D014EA" w:rsidRDefault="00D014EA">
      <w:pPr>
        <w:pStyle w:val="ConsPlusNonformat"/>
      </w:pPr>
      <w:r>
        <w:t xml:space="preserve">    от "__" ____________ 20__ г.                                N _________</w:t>
      </w:r>
    </w:p>
    <w:p w:rsidR="00D014EA" w:rsidRDefault="00D014EA">
      <w:pPr>
        <w:pStyle w:val="ConsPlusNonformat"/>
      </w:pPr>
    </w:p>
    <w:p w:rsidR="00D014EA" w:rsidRDefault="00D014EA">
      <w:pPr>
        <w:pStyle w:val="ConsPlusNonformat"/>
      </w:pPr>
      <w:r>
        <w:t>Настоящее свидетельство выдано ____________________________________________</w:t>
      </w:r>
    </w:p>
    <w:p w:rsidR="00D014EA" w:rsidRDefault="00D014EA">
      <w:pPr>
        <w:pStyle w:val="ConsPlusNonformat"/>
      </w:pPr>
      <w:r>
        <w:t>__________________________________________________________________________,</w:t>
      </w:r>
    </w:p>
    <w:p w:rsidR="00D014EA" w:rsidRDefault="00D014EA">
      <w:pPr>
        <w:pStyle w:val="ConsPlusNonformat"/>
      </w:pPr>
      <w:r>
        <w:t xml:space="preserve">                  (фамилия, имя, отчество (при наличии))</w:t>
      </w:r>
    </w:p>
    <w:p w:rsidR="00D014EA" w:rsidRDefault="00D014EA">
      <w:pPr>
        <w:pStyle w:val="ConsPlusNonformat"/>
      </w:pPr>
      <w:r>
        <w:t>в том, что он(а) с __ _________ ____ г. по __ __________ ____ г. прошел(ла)</w:t>
      </w:r>
    </w:p>
    <w:p w:rsidR="00D014EA" w:rsidRDefault="00D014EA">
      <w:pPr>
        <w:pStyle w:val="ConsPlusNonformat"/>
      </w:pPr>
      <w:r>
        <w:t>подготовку  лиц,  желающих  принять на воспитание  в  свою  семью  ребенка,</w:t>
      </w:r>
    </w:p>
    <w:p w:rsidR="00D014EA" w:rsidRDefault="00D014EA">
      <w:pPr>
        <w:pStyle w:val="ConsPlusNonformat"/>
      </w:pPr>
      <w:r>
        <w:t>оставшегося без попечения родителей, на территории  Российской Федерации  в</w:t>
      </w:r>
    </w:p>
    <w:p w:rsidR="00D014EA" w:rsidRDefault="00D014EA">
      <w:pPr>
        <w:pStyle w:val="ConsPlusNonformat"/>
      </w:pPr>
      <w:r>
        <w:t>___________________________________________________________________________</w:t>
      </w:r>
    </w:p>
    <w:p w:rsidR="00D014EA" w:rsidRDefault="00D014EA">
      <w:pPr>
        <w:pStyle w:val="ConsPlusNonformat"/>
      </w:pPr>
      <w:r>
        <w:t xml:space="preserve">      (полное наименование органа опеки и попечительства/организации,</w:t>
      </w:r>
    </w:p>
    <w:p w:rsidR="00D014EA" w:rsidRDefault="00D014EA">
      <w:pPr>
        <w:pStyle w:val="ConsPlusNonformat"/>
      </w:pPr>
      <w:r>
        <w:t>___________________________________________________________________________</w:t>
      </w:r>
    </w:p>
    <w:p w:rsidR="00D014EA" w:rsidRDefault="00D014EA">
      <w:pPr>
        <w:pStyle w:val="ConsPlusNonformat"/>
      </w:pPr>
      <w:r>
        <w:t xml:space="preserve">                  осуществляющей подготовку граждан) </w:t>
      </w:r>
      <w:hyperlink w:anchor="Par192" w:history="1">
        <w:r>
          <w:rPr>
            <w:color w:val="0000FF"/>
          </w:rPr>
          <w:t>&lt;*&gt;</w:t>
        </w:r>
      </w:hyperlink>
    </w:p>
    <w:p w:rsidR="00D014EA" w:rsidRDefault="00D014EA">
      <w:pPr>
        <w:pStyle w:val="ConsPlusNonformat"/>
      </w:pPr>
      <w:r>
        <w:t>по  программе  подготовки  лиц,  желающих  принять  на  воспитание  в  свою</w:t>
      </w:r>
    </w:p>
    <w:p w:rsidR="00D014EA" w:rsidRDefault="00D014EA">
      <w:pPr>
        <w:pStyle w:val="ConsPlusNonformat"/>
      </w:pPr>
      <w:r>
        <w:t>семью   ребенка,   оставшегося   без   попечения   родителей,  утвержденной</w:t>
      </w:r>
    </w:p>
    <w:p w:rsidR="00D014EA" w:rsidRDefault="00D014EA">
      <w:pPr>
        <w:pStyle w:val="ConsPlusNonformat"/>
      </w:pPr>
      <w:r>
        <w:t>___________________________________________________________________________</w:t>
      </w:r>
    </w:p>
    <w:p w:rsidR="00D014EA" w:rsidRDefault="00D014EA">
      <w:pPr>
        <w:pStyle w:val="ConsPlusNonformat"/>
      </w:pPr>
      <w:r>
        <w:t xml:space="preserve">       (наименование и реквизиты нормативного правового акта органа</w:t>
      </w:r>
    </w:p>
    <w:p w:rsidR="00D014EA" w:rsidRDefault="00D014EA">
      <w:pPr>
        <w:pStyle w:val="ConsPlusNonformat"/>
      </w:pPr>
      <w:r>
        <w:t>___________________________________________________________________________</w:t>
      </w:r>
    </w:p>
    <w:p w:rsidR="00D014EA" w:rsidRDefault="00D014EA">
      <w:pPr>
        <w:pStyle w:val="ConsPlusNonformat"/>
      </w:pPr>
      <w:r>
        <w:t xml:space="preserve">           исполнительной власти субъекта Российской Федерации)</w:t>
      </w:r>
    </w:p>
    <w:p w:rsidR="00D014EA" w:rsidRDefault="00D014EA">
      <w:pPr>
        <w:pStyle w:val="ConsPlusNonformat"/>
      </w:pPr>
    </w:p>
    <w:p w:rsidR="00D014EA" w:rsidRDefault="00D014EA">
      <w:pPr>
        <w:pStyle w:val="ConsPlusNonformat"/>
      </w:pPr>
      <w:r>
        <w:t>Руководитель органа опеки</w:t>
      </w:r>
    </w:p>
    <w:p w:rsidR="00D014EA" w:rsidRDefault="00D014EA">
      <w:pPr>
        <w:pStyle w:val="ConsPlusNonformat"/>
      </w:pPr>
      <w:r>
        <w:t>и попечительства/организации ______________________________________________</w:t>
      </w:r>
    </w:p>
    <w:p w:rsidR="00D014EA" w:rsidRDefault="00D014EA">
      <w:pPr>
        <w:pStyle w:val="ConsPlusNonformat"/>
      </w:pPr>
      <w:r>
        <w:t xml:space="preserve">                                   (подпись)             (ФИО)</w:t>
      </w:r>
    </w:p>
    <w:p w:rsidR="00D014EA" w:rsidRDefault="00D014EA">
      <w:pPr>
        <w:pStyle w:val="ConsPlusNonformat"/>
      </w:pPr>
    </w:p>
    <w:p w:rsidR="00D014EA" w:rsidRDefault="00D014EA">
      <w:pPr>
        <w:pStyle w:val="ConsPlusNonformat"/>
      </w:pPr>
      <w:r>
        <w:t xml:space="preserve">                                                 М.П.</w:t>
      </w:r>
    </w:p>
    <w:p w:rsidR="00D014EA" w:rsidRDefault="00D014EA">
      <w:pPr>
        <w:widowControl w:val="0"/>
        <w:autoSpaceDE w:val="0"/>
        <w:autoSpaceDN w:val="0"/>
        <w:adjustRightInd w:val="0"/>
        <w:spacing w:after="0" w:line="240" w:lineRule="auto"/>
        <w:jc w:val="both"/>
        <w:rPr>
          <w:rFonts w:ascii="Calibri" w:hAnsi="Calibri" w:cs="Calibri"/>
        </w:rPr>
      </w:pPr>
    </w:p>
    <w:p w:rsidR="00D014EA" w:rsidRDefault="00D014EA">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D014EA" w:rsidRDefault="00D014EA">
      <w:pPr>
        <w:widowControl w:val="0"/>
        <w:autoSpaceDE w:val="0"/>
        <w:autoSpaceDN w:val="0"/>
        <w:adjustRightInd w:val="0"/>
        <w:spacing w:after="0" w:line="240" w:lineRule="auto"/>
        <w:ind w:firstLine="540"/>
        <w:jc w:val="both"/>
        <w:rPr>
          <w:rFonts w:ascii="Calibri" w:hAnsi="Calibri" w:cs="Calibri"/>
        </w:rPr>
      </w:pPr>
      <w:bookmarkStart w:id="468" w:name="Par192"/>
      <w:bookmarkEnd w:id="468"/>
      <w:r>
        <w:rPr>
          <w:rFonts w:ascii="Calibri" w:hAnsi="Calibri" w:cs="Calibri"/>
        </w:rPr>
        <w:t xml:space="preserve">&lt;*&gt; Указывается наименование организации, осуществляющей подготовку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в соответствии с </w:t>
      </w:r>
      <w:hyperlink r:id="rId2091" w:history="1">
        <w:r>
          <w:rPr>
            <w:rFonts w:ascii="Calibri" w:hAnsi="Calibri" w:cs="Calibri"/>
            <w:color w:val="0000FF"/>
          </w:rPr>
          <w:t>Правилами</w:t>
        </w:r>
      </w:hyperlink>
      <w:r>
        <w:rPr>
          <w:rFonts w:ascii="Calibri" w:hAnsi="Calibri" w:cs="Calibri"/>
        </w:rPr>
        <w:t xml:space="preserve"> осуществления отдельных полномочий органов опеки и попечительства в отношении несовершеннолетних граждан образовательными организациями, медицинскими организациями, организациями, оказывающими социальные услуги, или иными организациями, в том числе организациями для детей-сирот и детей, оставшихся без попечения родителей, утвержденными постановлением Правительства Российской Федерации от 18 мая 2009 г. N 423 (Собрание законодательства Российской Федерации, 2009, N 21, ст. 2572; 2010, N 31, ст. 4257; 2012, N 19, ст. 2416; N 21, ст. 2644), а также реквизиты решения органа опеки и попечительства о передаче организации полномочий.</w:t>
      </w:r>
    </w:p>
    <w:p w:rsidR="00D014EA" w:rsidRDefault="00D014EA">
      <w:pPr>
        <w:widowControl w:val="0"/>
        <w:autoSpaceDE w:val="0"/>
        <w:autoSpaceDN w:val="0"/>
        <w:adjustRightInd w:val="0"/>
        <w:spacing w:after="0" w:line="240" w:lineRule="auto"/>
        <w:ind w:firstLine="540"/>
        <w:jc w:val="both"/>
        <w:rPr>
          <w:rFonts w:ascii="Calibri" w:hAnsi="Calibri" w:cs="Calibri"/>
        </w:rPr>
      </w:pPr>
    </w:p>
    <w:p w:rsidR="00D014EA" w:rsidRDefault="00D014EA">
      <w:pPr>
        <w:widowControl w:val="0"/>
        <w:pBdr>
          <w:bottom w:val="single" w:sz="6" w:space="0" w:color="auto"/>
        </w:pBdr>
        <w:autoSpaceDE w:val="0"/>
        <w:autoSpaceDN w:val="0"/>
        <w:adjustRightInd w:val="0"/>
        <w:spacing w:after="0" w:line="240" w:lineRule="auto"/>
        <w:rPr>
          <w:rFonts w:ascii="Calibri" w:hAnsi="Calibri" w:cs="Calibri"/>
          <w:sz w:val="5"/>
          <w:szCs w:val="5"/>
        </w:rPr>
      </w:pPr>
    </w:p>
    <w:p w:rsidR="00BE7F5C" w:rsidRDefault="00BE7F5C"/>
    <w:p w:rsidR="00BE7F5C" w:rsidRDefault="00BE7F5C">
      <w:pPr>
        <w:sectPr w:rsidR="00BE7F5C" w:rsidSect="00C66064">
          <w:pgSz w:w="11905" w:h="16838"/>
          <w:pgMar w:top="1134" w:right="850" w:bottom="850" w:left="1701" w:header="720" w:footer="720" w:gutter="0"/>
          <w:cols w:space="720"/>
          <w:noEndnote/>
        </w:sectPr>
      </w:pPr>
    </w:p>
    <w:p w:rsidR="00985EE3" w:rsidRDefault="00985EE3">
      <w:pPr>
        <w:widowControl w:val="0"/>
        <w:autoSpaceDE w:val="0"/>
        <w:autoSpaceDN w:val="0"/>
        <w:adjustRightInd w:val="0"/>
        <w:spacing w:after="0" w:line="240" w:lineRule="auto"/>
        <w:outlineLvl w:val="0"/>
        <w:rPr>
          <w:rFonts w:ascii="Calibri" w:hAnsi="Calibri" w:cs="Calibri"/>
        </w:rPr>
      </w:pPr>
      <w:r>
        <w:rPr>
          <w:rFonts w:ascii="Calibri" w:hAnsi="Calibri" w:cs="Calibri"/>
        </w:rPr>
        <w:lastRenderedPageBreak/>
        <w:t>Зарегистрировано в Минюсте России 31 декабря 2009 г. N 15909</w:t>
      </w:r>
    </w:p>
    <w:p w:rsidR="00985EE3" w:rsidRDefault="00985EE3">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85EE3" w:rsidRDefault="00985EE3">
      <w:pPr>
        <w:widowControl w:val="0"/>
        <w:autoSpaceDE w:val="0"/>
        <w:autoSpaceDN w:val="0"/>
        <w:adjustRightInd w:val="0"/>
        <w:spacing w:after="0" w:line="240" w:lineRule="auto"/>
        <w:jc w:val="center"/>
        <w:rPr>
          <w:rFonts w:ascii="Calibri" w:hAnsi="Calibri" w:cs="Calibri"/>
        </w:rPr>
      </w:pPr>
    </w:p>
    <w:p w:rsidR="00985EE3" w:rsidRDefault="00985EE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МИНИСТЕРСТВО ЗДРАВООХРАНЕНИЯ И СОЦИАЛЬНОГО РАЗВИТИЯ</w:t>
      </w:r>
    </w:p>
    <w:p w:rsidR="00985EE3" w:rsidRDefault="00985EE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РОССИЙСКОЙ ФЕДЕРАЦИИ</w:t>
      </w:r>
    </w:p>
    <w:p w:rsidR="00985EE3" w:rsidRDefault="00985EE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ПРИКАЗ</w:t>
      </w:r>
    </w:p>
    <w:p w:rsidR="00985EE3" w:rsidRDefault="00985EE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23 декабря 2009 г. N 1012н</w:t>
      </w:r>
    </w:p>
    <w:p w:rsidR="00985EE3" w:rsidRDefault="00985EE3">
      <w:pPr>
        <w:widowControl w:val="0"/>
        <w:autoSpaceDE w:val="0"/>
        <w:autoSpaceDN w:val="0"/>
        <w:adjustRightInd w:val="0"/>
        <w:spacing w:after="0" w:line="240" w:lineRule="auto"/>
        <w:jc w:val="center"/>
        <w:rPr>
          <w:rFonts w:ascii="Calibri" w:hAnsi="Calibri" w:cs="Calibri"/>
          <w:b/>
          <w:bCs/>
        </w:rPr>
      </w:pPr>
    </w:p>
    <w:p w:rsidR="00985EE3" w:rsidRDefault="00985EE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ОБ УТВЕРЖДЕНИИ ПОРЯДКА И УСЛОВИЙ</w:t>
      </w:r>
    </w:p>
    <w:p w:rsidR="00985EE3" w:rsidRDefault="00985EE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НАЗНАЧЕНИЯ И ВЫПЛАТЫ ГОСУДАРСТВЕННЫХ ПОСОБИЙ ГРАЖДАНАМ,</w:t>
      </w:r>
    </w:p>
    <w:p w:rsidR="00985EE3" w:rsidRDefault="00985EE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ИМЕЮЩИМ ДЕТЕЙ</w:t>
      </w:r>
    </w:p>
    <w:p w:rsidR="00985EE3" w:rsidRDefault="00985EE3">
      <w:pPr>
        <w:widowControl w:val="0"/>
        <w:autoSpaceDE w:val="0"/>
        <w:autoSpaceDN w:val="0"/>
        <w:adjustRightInd w:val="0"/>
        <w:spacing w:after="0" w:line="240" w:lineRule="auto"/>
        <w:jc w:val="center"/>
        <w:rPr>
          <w:rFonts w:ascii="Calibri" w:hAnsi="Calibri" w:cs="Calibri"/>
        </w:rPr>
      </w:pPr>
    </w:p>
    <w:p w:rsidR="00985EE3" w:rsidRDefault="00985EE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Приказов Минздравсоцразвития России от 23.08.2010 </w:t>
      </w:r>
      <w:hyperlink r:id="rId2092" w:history="1">
        <w:r>
          <w:rPr>
            <w:rFonts w:ascii="Calibri" w:hAnsi="Calibri" w:cs="Calibri"/>
            <w:color w:val="0000FF"/>
          </w:rPr>
          <w:t>N 709н</w:t>
        </w:r>
      </w:hyperlink>
      <w:r>
        <w:rPr>
          <w:rFonts w:ascii="Calibri" w:hAnsi="Calibri" w:cs="Calibri"/>
        </w:rPr>
        <w:t>,</w:t>
      </w:r>
    </w:p>
    <w:p w:rsidR="00985EE3" w:rsidRDefault="00985EE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07.06.2011 </w:t>
      </w:r>
      <w:hyperlink r:id="rId2093" w:history="1">
        <w:r>
          <w:rPr>
            <w:rFonts w:ascii="Calibri" w:hAnsi="Calibri" w:cs="Calibri"/>
            <w:color w:val="0000FF"/>
          </w:rPr>
          <w:t>N 473н</w:t>
        </w:r>
      </w:hyperlink>
      <w:r>
        <w:rPr>
          <w:rFonts w:ascii="Calibri" w:hAnsi="Calibri" w:cs="Calibri"/>
        </w:rPr>
        <w:t xml:space="preserve">, от 14.10.2011 </w:t>
      </w:r>
      <w:hyperlink r:id="rId2094" w:history="1">
        <w:r>
          <w:rPr>
            <w:rFonts w:ascii="Calibri" w:hAnsi="Calibri" w:cs="Calibri"/>
            <w:color w:val="0000FF"/>
          </w:rPr>
          <w:t>N 1177н</w:t>
        </w:r>
      </w:hyperlink>
      <w:r>
        <w:rPr>
          <w:rFonts w:ascii="Calibri" w:hAnsi="Calibri" w:cs="Calibri"/>
        </w:rPr>
        <w:t>,</w:t>
      </w:r>
    </w:p>
    <w:p w:rsidR="00985EE3" w:rsidRDefault="00985EE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27.01.2012 </w:t>
      </w:r>
      <w:hyperlink r:id="rId2095" w:history="1">
        <w:r>
          <w:rPr>
            <w:rFonts w:ascii="Calibri" w:hAnsi="Calibri" w:cs="Calibri"/>
            <w:color w:val="0000FF"/>
          </w:rPr>
          <w:t>N 64н</w:t>
        </w:r>
      </w:hyperlink>
      <w:r>
        <w:rPr>
          <w:rFonts w:ascii="Calibri" w:hAnsi="Calibri" w:cs="Calibri"/>
        </w:rPr>
        <w:t>,</w:t>
      </w:r>
    </w:p>
    <w:p w:rsidR="00985EE3" w:rsidRDefault="00761F2E">
      <w:pPr>
        <w:widowControl w:val="0"/>
        <w:autoSpaceDE w:val="0"/>
        <w:autoSpaceDN w:val="0"/>
        <w:adjustRightInd w:val="0"/>
        <w:spacing w:after="0" w:line="240" w:lineRule="auto"/>
        <w:jc w:val="center"/>
        <w:rPr>
          <w:rFonts w:ascii="Calibri" w:hAnsi="Calibri" w:cs="Calibri"/>
        </w:rPr>
      </w:pPr>
      <w:hyperlink r:id="rId2096" w:history="1">
        <w:r w:rsidR="00985EE3">
          <w:rPr>
            <w:rFonts w:ascii="Calibri" w:hAnsi="Calibri" w:cs="Calibri"/>
            <w:color w:val="0000FF"/>
          </w:rPr>
          <w:t>Приказа</w:t>
        </w:r>
      </w:hyperlink>
      <w:r w:rsidR="00985EE3">
        <w:rPr>
          <w:rFonts w:ascii="Calibri" w:hAnsi="Calibri" w:cs="Calibri"/>
        </w:rPr>
        <w:t xml:space="preserve"> Минтруда России от 21.10.2013 N 547н)</w:t>
      </w:r>
    </w:p>
    <w:p w:rsidR="00985EE3" w:rsidRDefault="00985EE3">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985EE3" w:rsidRDefault="00761F2E">
      <w:pPr>
        <w:widowControl w:val="0"/>
        <w:autoSpaceDE w:val="0"/>
        <w:autoSpaceDN w:val="0"/>
        <w:adjustRightInd w:val="0"/>
        <w:spacing w:after="0" w:line="240" w:lineRule="auto"/>
        <w:ind w:firstLine="540"/>
        <w:jc w:val="both"/>
        <w:rPr>
          <w:rFonts w:ascii="Calibri" w:hAnsi="Calibri" w:cs="Calibri"/>
        </w:rPr>
      </w:pPr>
      <w:hyperlink r:id="rId2097" w:history="1">
        <w:r w:rsidR="00985EE3">
          <w:rPr>
            <w:rFonts w:ascii="Calibri" w:hAnsi="Calibri" w:cs="Calibri"/>
            <w:color w:val="0000FF"/>
          </w:rPr>
          <w:t>Постановление</w:t>
        </w:r>
      </w:hyperlink>
      <w:r w:rsidR="00985EE3">
        <w:rPr>
          <w:rFonts w:ascii="Calibri" w:hAnsi="Calibri" w:cs="Calibri"/>
        </w:rPr>
        <w:t xml:space="preserve"> Правительства РФ от 30.06.2004 N 321 утратило силу в связи с изданием </w:t>
      </w:r>
      <w:hyperlink r:id="rId2098" w:history="1">
        <w:r w:rsidR="00985EE3">
          <w:rPr>
            <w:rFonts w:ascii="Calibri" w:hAnsi="Calibri" w:cs="Calibri"/>
            <w:color w:val="0000FF"/>
          </w:rPr>
          <w:t>Постановления</w:t>
        </w:r>
      </w:hyperlink>
      <w:r w:rsidR="00985EE3">
        <w:rPr>
          <w:rFonts w:ascii="Calibri" w:hAnsi="Calibri" w:cs="Calibri"/>
        </w:rPr>
        <w:t xml:space="preserve"> Правительства РФ от 28.06.2012 N 655.</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Постановлением Правительства РФ от 19.06.2012 N 610 утверждено </w:t>
      </w:r>
      <w:hyperlink r:id="rId2099" w:history="1">
        <w:r>
          <w:rPr>
            <w:rFonts w:ascii="Calibri" w:hAnsi="Calibri" w:cs="Calibri"/>
            <w:color w:val="0000FF"/>
          </w:rPr>
          <w:t>Положение</w:t>
        </w:r>
      </w:hyperlink>
      <w:r>
        <w:rPr>
          <w:rFonts w:ascii="Calibri" w:hAnsi="Calibri" w:cs="Calibri"/>
        </w:rPr>
        <w:t xml:space="preserve"> о Министерстве труда и социальной защиты Российской Федерации, </w:t>
      </w:r>
      <w:hyperlink r:id="rId2100" w:history="1">
        <w:r>
          <w:rPr>
            <w:rFonts w:ascii="Calibri" w:hAnsi="Calibri" w:cs="Calibri"/>
            <w:color w:val="0000FF"/>
          </w:rPr>
          <w:t>подпунктом 5.2.103</w:t>
        </w:r>
      </w:hyperlink>
      <w:r>
        <w:rPr>
          <w:rFonts w:ascii="Calibri" w:hAnsi="Calibri" w:cs="Calibri"/>
        </w:rPr>
        <w:t xml:space="preserve"> которого определены полномочия Министерства по утверждению порядка и условий назначения и выплаты государственных пособий гражданам, имеющим детей.</w:t>
      </w:r>
    </w:p>
    <w:p w:rsidR="00985EE3" w:rsidRDefault="00985EE3">
      <w:pPr>
        <w:widowControl w:val="0"/>
        <w:pBdr>
          <w:bottom w:val="single" w:sz="6" w:space="0" w:color="auto"/>
        </w:pBdr>
        <w:autoSpaceDE w:val="0"/>
        <w:autoSpaceDN w:val="0"/>
        <w:adjustRightInd w:val="0"/>
        <w:spacing w:after="0" w:line="240" w:lineRule="auto"/>
        <w:rPr>
          <w:rFonts w:ascii="Calibri" w:hAnsi="Calibri" w:cs="Calibri"/>
          <w:sz w:val="5"/>
          <w:szCs w:val="5"/>
        </w:rPr>
      </w:pP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101" w:history="1">
        <w:r>
          <w:rPr>
            <w:rFonts w:ascii="Calibri" w:hAnsi="Calibri" w:cs="Calibri"/>
            <w:color w:val="0000FF"/>
          </w:rPr>
          <w:t>подпунктом 5.2.100.30</w:t>
        </w:r>
      </w:hyperlink>
      <w:r>
        <w:rPr>
          <w:rFonts w:ascii="Calibri" w:hAnsi="Calibri" w:cs="Calibri"/>
        </w:rPr>
        <w:t xml:space="preserve"> Положения о Министерстве здравоохранения и социального развития Российской Федерации, утвержденного Постановлением Правительства Российской Федерации от 30 июня 2004 г. N 321 (Собрание законодательства Российской Федерации, 2004, N 28, ст. 2898; 2005, N 2, ст. 162; 2006, N 19, ст. 2080; 2008, N 11, ст. 1036; N 15, ст. 1555; N 23, ст. 2713; N 42, ст. 4825; N 46, ст. 5337; N 48, ст. 5618; 2009, N 2, ст. 244; N 3, ст. 378; N 6, ст. 738; N 12, ст. 1427, 1434; N 33, ст. 4083, 4088; N 43, ст. 5064, N 45, ст. 5350), приказываю:</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Утвердить прилагаемый </w:t>
      </w:r>
      <w:hyperlink w:anchor="Par42" w:history="1">
        <w:r>
          <w:rPr>
            <w:rFonts w:ascii="Calibri" w:hAnsi="Calibri" w:cs="Calibri"/>
            <w:color w:val="0000FF"/>
          </w:rPr>
          <w:t>Порядок и условия</w:t>
        </w:r>
      </w:hyperlink>
      <w:r>
        <w:rPr>
          <w:rFonts w:ascii="Calibri" w:hAnsi="Calibri" w:cs="Calibri"/>
        </w:rPr>
        <w:t xml:space="preserve"> назначения и выплаты государственных пособий гражданам, имеющим детей.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Настоящий Приказ вступает в силу с 1 января 2010 года.</w:t>
      </w:r>
    </w:p>
    <w:p w:rsidR="00985EE3" w:rsidRDefault="00985EE3">
      <w:pPr>
        <w:widowControl w:val="0"/>
        <w:autoSpaceDE w:val="0"/>
        <w:autoSpaceDN w:val="0"/>
        <w:adjustRightInd w:val="0"/>
        <w:spacing w:after="0" w:line="240" w:lineRule="auto"/>
        <w:ind w:firstLine="540"/>
        <w:jc w:val="both"/>
        <w:rPr>
          <w:rFonts w:ascii="Calibri" w:hAnsi="Calibri" w:cs="Calibri"/>
        </w:rPr>
      </w:pPr>
    </w:p>
    <w:p w:rsidR="00985EE3" w:rsidRDefault="00985EE3">
      <w:pPr>
        <w:widowControl w:val="0"/>
        <w:autoSpaceDE w:val="0"/>
        <w:autoSpaceDN w:val="0"/>
        <w:adjustRightInd w:val="0"/>
        <w:spacing w:after="0" w:line="240" w:lineRule="auto"/>
        <w:jc w:val="right"/>
        <w:rPr>
          <w:rFonts w:ascii="Calibri" w:hAnsi="Calibri" w:cs="Calibri"/>
        </w:rPr>
      </w:pPr>
      <w:r>
        <w:rPr>
          <w:rFonts w:ascii="Calibri" w:hAnsi="Calibri" w:cs="Calibri"/>
        </w:rPr>
        <w:t>Министр</w:t>
      </w:r>
    </w:p>
    <w:p w:rsidR="00985EE3" w:rsidRDefault="00985EE3">
      <w:pPr>
        <w:widowControl w:val="0"/>
        <w:autoSpaceDE w:val="0"/>
        <w:autoSpaceDN w:val="0"/>
        <w:adjustRightInd w:val="0"/>
        <w:spacing w:after="0" w:line="240" w:lineRule="auto"/>
        <w:jc w:val="right"/>
        <w:rPr>
          <w:rFonts w:ascii="Calibri" w:hAnsi="Calibri" w:cs="Calibri"/>
        </w:rPr>
      </w:pPr>
      <w:r>
        <w:rPr>
          <w:rFonts w:ascii="Calibri" w:hAnsi="Calibri" w:cs="Calibri"/>
        </w:rPr>
        <w:t>Т.А.ГОЛИКОВА</w:t>
      </w:r>
    </w:p>
    <w:p w:rsidR="00985EE3" w:rsidRDefault="00985EE3">
      <w:pPr>
        <w:widowControl w:val="0"/>
        <w:autoSpaceDE w:val="0"/>
        <w:autoSpaceDN w:val="0"/>
        <w:adjustRightInd w:val="0"/>
        <w:spacing w:after="0" w:line="240" w:lineRule="auto"/>
        <w:ind w:firstLine="540"/>
        <w:jc w:val="both"/>
        <w:rPr>
          <w:rFonts w:ascii="Calibri" w:hAnsi="Calibri" w:cs="Calibri"/>
        </w:rPr>
      </w:pPr>
    </w:p>
    <w:p w:rsidR="00985EE3" w:rsidRDefault="00985EE3">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Утверждены</w:t>
      </w:r>
    </w:p>
    <w:p w:rsidR="00985EE3" w:rsidRDefault="00985EE3">
      <w:pPr>
        <w:widowControl w:val="0"/>
        <w:autoSpaceDE w:val="0"/>
        <w:autoSpaceDN w:val="0"/>
        <w:adjustRightInd w:val="0"/>
        <w:spacing w:after="0" w:line="240" w:lineRule="auto"/>
        <w:jc w:val="right"/>
        <w:rPr>
          <w:rFonts w:ascii="Calibri" w:hAnsi="Calibri" w:cs="Calibri"/>
        </w:rPr>
      </w:pPr>
      <w:r>
        <w:rPr>
          <w:rFonts w:ascii="Calibri" w:hAnsi="Calibri" w:cs="Calibri"/>
        </w:rPr>
        <w:t>Приказом</w:t>
      </w:r>
    </w:p>
    <w:p w:rsidR="00985EE3" w:rsidRDefault="00985EE3">
      <w:pPr>
        <w:widowControl w:val="0"/>
        <w:autoSpaceDE w:val="0"/>
        <w:autoSpaceDN w:val="0"/>
        <w:adjustRightInd w:val="0"/>
        <w:spacing w:after="0" w:line="240" w:lineRule="auto"/>
        <w:jc w:val="right"/>
        <w:rPr>
          <w:rFonts w:ascii="Calibri" w:hAnsi="Calibri" w:cs="Calibri"/>
        </w:rPr>
      </w:pPr>
      <w:r>
        <w:rPr>
          <w:rFonts w:ascii="Calibri" w:hAnsi="Calibri" w:cs="Calibri"/>
        </w:rPr>
        <w:t>Министерства здравоохранения</w:t>
      </w:r>
    </w:p>
    <w:p w:rsidR="00985EE3" w:rsidRDefault="00985EE3">
      <w:pPr>
        <w:widowControl w:val="0"/>
        <w:autoSpaceDE w:val="0"/>
        <w:autoSpaceDN w:val="0"/>
        <w:adjustRightInd w:val="0"/>
        <w:spacing w:after="0" w:line="240" w:lineRule="auto"/>
        <w:jc w:val="right"/>
        <w:rPr>
          <w:rFonts w:ascii="Calibri" w:hAnsi="Calibri" w:cs="Calibri"/>
        </w:rPr>
      </w:pPr>
      <w:r>
        <w:rPr>
          <w:rFonts w:ascii="Calibri" w:hAnsi="Calibri" w:cs="Calibri"/>
        </w:rPr>
        <w:t>и социального развития</w:t>
      </w:r>
    </w:p>
    <w:p w:rsidR="00985EE3" w:rsidRDefault="00985EE3">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985EE3" w:rsidRDefault="00985EE3">
      <w:pPr>
        <w:widowControl w:val="0"/>
        <w:autoSpaceDE w:val="0"/>
        <w:autoSpaceDN w:val="0"/>
        <w:adjustRightInd w:val="0"/>
        <w:spacing w:after="0" w:line="240" w:lineRule="auto"/>
        <w:jc w:val="right"/>
        <w:rPr>
          <w:rFonts w:ascii="Calibri" w:hAnsi="Calibri" w:cs="Calibri"/>
        </w:rPr>
      </w:pPr>
      <w:r>
        <w:rPr>
          <w:rFonts w:ascii="Calibri" w:hAnsi="Calibri" w:cs="Calibri"/>
        </w:rPr>
        <w:t>от 23 декабря 2009 г. N 1012н</w:t>
      </w:r>
    </w:p>
    <w:p w:rsidR="00985EE3" w:rsidRDefault="00985EE3">
      <w:pPr>
        <w:widowControl w:val="0"/>
        <w:autoSpaceDE w:val="0"/>
        <w:autoSpaceDN w:val="0"/>
        <w:adjustRightInd w:val="0"/>
        <w:spacing w:after="0" w:line="240" w:lineRule="auto"/>
        <w:jc w:val="center"/>
        <w:rPr>
          <w:rFonts w:ascii="Calibri" w:hAnsi="Calibri" w:cs="Calibri"/>
        </w:rPr>
      </w:pPr>
    </w:p>
    <w:p w:rsidR="00985EE3" w:rsidRDefault="00985EE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ПОРЯДОК И УСЛОВИЯ</w:t>
      </w:r>
    </w:p>
    <w:p w:rsidR="00985EE3" w:rsidRDefault="00985EE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НАЗНАЧЕНИЯ И ВЫПЛАТЫ ГОСУДАРСТВЕННЫХ ПОСОБИЙ ГРАЖДАНАМ,</w:t>
      </w:r>
    </w:p>
    <w:p w:rsidR="00985EE3" w:rsidRDefault="00985EE3">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ИМЕЮЩИМ ДЕТЕЙ</w:t>
      </w:r>
    </w:p>
    <w:p w:rsidR="00985EE3" w:rsidRDefault="00985EE3">
      <w:pPr>
        <w:widowControl w:val="0"/>
        <w:autoSpaceDE w:val="0"/>
        <w:autoSpaceDN w:val="0"/>
        <w:adjustRightInd w:val="0"/>
        <w:spacing w:after="0" w:line="240" w:lineRule="auto"/>
        <w:jc w:val="center"/>
        <w:rPr>
          <w:rFonts w:ascii="Calibri" w:hAnsi="Calibri" w:cs="Calibri"/>
        </w:rPr>
      </w:pPr>
    </w:p>
    <w:p w:rsidR="00985EE3" w:rsidRDefault="00985EE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Приказов Минздравсоцразвития России от 23.08.2010 </w:t>
      </w:r>
      <w:hyperlink r:id="rId2102" w:history="1">
        <w:r>
          <w:rPr>
            <w:rFonts w:ascii="Calibri" w:hAnsi="Calibri" w:cs="Calibri"/>
            <w:color w:val="0000FF"/>
          </w:rPr>
          <w:t>N 709н</w:t>
        </w:r>
      </w:hyperlink>
      <w:r>
        <w:rPr>
          <w:rFonts w:ascii="Calibri" w:hAnsi="Calibri" w:cs="Calibri"/>
        </w:rPr>
        <w:t>,</w:t>
      </w:r>
    </w:p>
    <w:p w:rsidR="00985EE3" w:rsidRDefault="00985EE3">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07.06.2011 </w:t>
      </w:r>
      <w:hyperlink r:id="rId2103" w:history="1">
        <w:r>
          <w:rPr>
            <w:rFonts w:ascii="Calibri" w:hAnsi="Calibri" w:cs="Calibri"/>
            <w:color w:val="0000FF"/>
          </w:rPr>
          <w:t>N 473н</w:t>
        </w:r>
      </w:hyperlink>
      <w:r>
        <w:rPr>
          <w:rFonts w:ascii="Calibri" w:hAnsi="Calibri" w:cs="Calibri"/>
        </w:rPr>
        <w:t xml:space="preserve">, от 14.10.2011 </w:t>
      </w:r>
      <w:hyperlink r:id="rId2104" w:history="1">
        <w:r>
          <w:rPr>
            <w:rFonts w:ascii="Calibri" w:hAnsi="Calibri" w:cs="Calibri"/>
            <w:color w:val="0000FF"/>
          </w:rPr>
          <w:t>N 1177н</w:t>
        </w:r>
      </w:hyperlink>
      <w:r>
        <w:rPr>
          <w:rFonts w:ascii="Calibri" w:hAnsi="Calibri" w:cs="Calibri"/>
        </w:rPr>
        <w:t xml:space="preserve">,от 27.01.2012 </w:t>
      </w:r>
      <w:hyperlink r:id="rId2105" w:history="1">
        <w:r>
          <w:rPr>
            <w:rFonts w:ascii="Calibri" w:hAnsi="Calibri" w:cs="Calibri"/>
            <w:color w:val="0000FF"/>
          </w:rPr>
          <w:t>N 64н</w:t>
        </w:r>
      </w:hyperlink>
      <w:r>
        <w:rPr>
          <w:rFonts w:ascii="Calibri" w:hAnsi="Calibri" w:cs="Calibri"/>
        </w:rPr>
        <w:t>,</w:t>
      </w:r>
    </w:p>
    <w:p w:rsidR="00985EE3" w:rsidRDefault="00761F2E">
      <w:pPr>
        <w:widowControl w:val="0"/>
        <w:autoSpaceDE w:val="0"/>
        <w:autoSpaceDN w:val="0"/>
        <w:adjustRightInd w:val="0"/>
        <w:spacing w:after="0" w:line="240" w:lineRule="auto"/>
        <w:jc w:val="center"/>
        <w:rPr>
          <w:rFonts w:ascii="Calibri" w:hAnsi="Calibri" w:cs="Calibri"/>
        </w:rPr>
      </w:pPr>
      <w:hyperlink r:id="rId2106" w:history="1">
        <w:r w:rsidR="00985EE3">
          <w:rPr>
            <w:rFonts w:ascii="Calibri" w:hAnsi="Calibri" w:cs="Calibri"/>
            <w:color w:val="0000FF"/>
          </w:rPr>
          <w:t>Приказа</w:t>
        </w:r>
      </w:hyperlink>
      <w:r w:rsidR="00985EE3">
        <w:rPr>
          <w:rFonts w:ascii="Calibri" w:hAnsi="Calibri" w:cs="Calibri"/>
        </w:rPr>
        <w:t xml:space="preserve"> Минтруда России от 21.10.2013 N 547н)</w:t>
      </w:r>
    </w:p>
    <w:p w:rsidR="00985EE3" w:rsidRDefault="00985EE3">
      <w:pPr>
        <w:widowControl w:val="0"/>
        <w:autoSpaceDE w:val="0"/>
        <w:autoSpaceDN w:val="0"/>
        <w:adjustRightInd w:val="0"/>
        <w:spacing w:after="0" w:line="240" w:lineRule="auto"/>
        <w:jc w:val="center"/>
        <w:rPr>
          <w:rFonts w:ascii="Calibri" w:hAnsi="Calibri" w:cs="Calibri"/>
        </w:rPr>
      </w:pPr>
    </w:p>
    <w:p w:rsidR="00985EE3" w:rsidRDefault="00985EE3">
      <w:pPr>
        <w:widowControl w:val="0"/>
        <w:autoSpaceDE w:val="0"/>
        <w:autoSpaceDN w:val="0"/>
        <w:adjustRightInd w:val="0"/>
        <w:spacing w:after="0" w:line="240" w:lineRule="auto"/>
        <w:jc w:val="center"/>
        <w:outlineLvl w:val="1"/>
        <w:rPr>
          <w:rFonts w:ascii="Calibri" w:hAnsi="Calibri" w:cs="Calibri"/>
        </w:rPr>
      </w:pPr>
      <w:bookmarkStart w:id="469" w:name="Par51"/>
      <w:bookmarkEnd w:id="469"/>
      <w:r>
        <w:rPr>
          <w:rFonts w:ascii="Calibri" w:hAnsi="Calibri" w:cs="Calibri"/>
        </w:rPr>
        <w:t>I. Общие положения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Настоящий Порядок устанавливает правила назначения и выплаты государственных пособий гражданам, имеющим детей (далее - пособия).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соответствии с настоящим Порядком гражданам, имеющим детей, назначаются и </w:t>
      </w:r>
      <w:r>
        <w:rPr>
          <w:rFonts w:ascii="Calibri" w:hAnsi="Calibri" w:cs="Calibri"/>
        </w:rPr>
        <w:lastRenderedPageBreak/>
        <w:t>выплачиваются следующие виды пособий: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пособие по беременности и родам;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единовременное пособие женщинам, вставшим на учет в медицинских учреждениях в ранние сроки беременности;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единовременное пособие при рождении ребенка;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единовременное пособие при передаче ребенка на воспитание в семью;</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ежемесячное пособие по уходу за ребенком;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 единовременное пособие беременной жене военнослужащего, проходящего военную службу по призыву;</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 ежемесячное пособие на ребенка военнослужащего, проходящего военную службу по призыву.</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Пособия назначаются и выплачиваются следующим категориям лиц:</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гражданам Российской Федерации, проживающим на территории Российской Федерации;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гражданам Российской Федерации, проходящим военную службу по контракту, службу в качестве лиц рядового и начальствующего состава в органах внутренних дел, в Государственной противопожарной службе, в учреждениях и органах уголовно-исполнительной системы, органах по контролю за оборотом наркотических средств и психотропных веществ, таможенных органах, и гражданскому персоналу воинских формирований Российской Федерации, находящихся на территориях иностранных государств, в случаях, когда выплата этих пособий предусмотрена международными договорами Российской Федерации;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постоянно проживающим на территории Российской Федерации иностранным гражданам и лицам без гражданства, а также беженцам;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временно проживающим на территории Российской Федерации и подлежащим обязательному социальному страхованию на случай временной нетрудоспособности и в связи с материнством иностранным гражданам и лицам без гражданства.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Пособия не назначаются: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гражданам Российской Федерации, иностранным гражданам и лицам без гражданства, дети которых находятся на полном государственном обеспечении;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гражданам Российской Федерации, иностранным гражданам и лицам без гражданства, лишенным родительских прав либо ограниченным в родительских правах, за исключением случаев назначения и выплаты пособия по беременности и родам, единовременного пособия женщине, вставшей на учет в медицинских учреждениях в ранние сроки беременности, и единовременного пособия беременной жене военнослужащего, проходящего военную службу по призыву;</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107" w:history="1">
        <w:r>
          <w:rPr>
            <w:rFonts w:ascii="Calibri" w:hAnsi="Calibri" w:cs="Calibri"/>
            <w:color w:val="0000FF"/>
          </w:rPr>
          <w:t>Приказа</w:t>
        </w:r>
      </w:hyperlink>
      <w:r>
        <w:rPr>
          <w:rFonts w:ascii="Calibri" w:hAnsi="Calibri" w:cs="Calibri"/>
        </w:rPr>
        <w:t xml:space="preserve"> Минтруда России от 21.10.2013 N 547н)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гражданам Российской Федерации, выехавшим на постоянное место жительства за пределы Российской Федерации.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Лица, имеющие право на получение пособий, их законные представители или доверенные лица в целях получения пособий обращаются в организации, назначающие указанные пособия, с заявлением и документами, предусмотренными настоящими Порядком, необходимыми для получения пособий.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заявление и документы могут быть направлены в организации, назначающие пособия, по почте. В этом случае направляются копии документов, верность которых засвидетельствована в установленном законом порядке, подлинники документов не направляются.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Направление заявления и документов по почте осуществляется способом, позволяющим подтвердить факт и дату отправления.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 Заявление и документы (сведения), необходимые для получения пособий, могут быть направлены в организации, назначающие пособия, в форме электронных документов.</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Заявления и документы, необходимые для получения пособий, представляемые в форме электронных документов:</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подписываются в соответствии с требованиями Федерального </w:t>
      </w:r>
      <w:hyperlink r:id="rId2108" w:history="1">
        <w:r>
          <w:rPr>
            <w:rFonts w:ascii="Calibri" w:hAnsi="Calibri" w:cs="Calibri"/>
            <w:color w:val="0000FF"/>
          </w:rPr>
          <w:t>закона</w:t>
        </w:r>
      </w:hyperlink>
      <w:r>
        <w:rPr>
          <w:rFonts w:ascii="Calibri" w:hAnsi="Calibri" w:cs="Calibri"/>
        </w:rPr>
        <w:t xml:space="preserve"> от 6 апреля 2011 г. N 63-ФЗ "Об электронной подписи" (Собрание законодательства Российской Федерации, 2011, N 15, ст. 2036; N 27, ст. 3880) и </w:t>
      </w:r>
      <w:hyperlink r:id="rId2109" w:history="1">
        <w:r>
          <w:rPr>
            <w:rFonts w:ascii="Calibri" w:hAnsi="Calibri" w:cs="Calibri"/>
            <w:color w:val="0000FF"/>
          </w:rPr>
          <w:t>статей 21.1</w:t>
        </w:r>
      </w:hyperlink>
      <w:r>
        <w:rPr>
          <w:rFonts w:ascii="Calibri" w:hAnsi="Calibri" w:cs="Calibri"/>
        </w:rPr>
        <w:t xml:space="preserve"> и </w:t>
      </w:r>
      <w:hyperlink r:id="rId2110" w:history="1">
        <w:r>
          <w:rPr>
            <w:rFonts w:ascii="Calibri" w:hAnsi="Calibri" w:cs="Calibri"/>
            <w:color w:val="0000FF"/>
          </w:rPr>
          <w:t>21.2</w:t>
        </w:r>
      </w:hyperlink>
      <w:r>
        <w:rPr>
          <w:rFonts w:ascii="Calibri" w:hAnsi="Calibri" w:cs="Calibri"/>
        </w:rPr>
        <w:t xml:space="preserve"> Федерального закона от 27 июля 2010 г. N 210-ФЗ "Об организации предоставления государственных и муниципальных услуг" (Собрание законодательства Российской Федерации, 2010, N 31, ст. 4179; 2011, N 15, ст. 2038) (далее - Федеральный закон "Об организации предоставления государственных и муниципальных услуг");</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представляются в органы и организации, назначающие пособия, с использованием электронных носителей и (или) информационно-телекоммуникационных сетей общего пользования, включая сеть </w:t>
      </w:r>
      <w:r>
        <w:rPr>
          <w:rFonts w:ascii="Calibri" w:hAnsi="Calibri" w:cs="Calibri"/>
        </w:rPr>
        <w:lastRenderedPageBreak/>
        <w:t>Интернет:</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лично или через законного представителя при посещении органа или организации;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посредством многофункциональных центров предоставления государственных и муниципальных услуг;</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посредством Единого портала государственных и муниципальных услуг (функций) (без использования электронных носителей);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иным способом, позволяющим передать в электронном виде заявление и иные документы.</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направления в организацию, назначающую пособие, заявления в электронной форме основанием для его приема (регистрации) является представление заявителем посредством Единого портала государственных и муниципальных услуг (функций) документов, указанных в </w:t>
      </w:r>
      <w:hyperlink r:id="rId2111" w:history="1">
        <w:r>
          <w:rPr>
            <w:rFonts w:ascii="Calibri" w:hAnsi="Calibri" w:cs="Calibri"/>
            <w:color w:val="0000FF"/>
          </w:rPr>
          <w:t>части 6 статьи 7</w:t>
        </w:r>
      </w:hyperlink>
      <w:r>
        <w:rPr>
          <w:rFonts w:ascii="Calibri" w:hAnsi="Calibri" w:cs="Calibri"/>
        </w:rPr>
        <w:t xml:space="preserve"> Федерального закона "Об организации предоставления государственных и муниципальных услуг", необходимых для назначения пособий.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назначающие пособия, запрашивают документы (сведения), необходимые для назначения и выплаты пособий, находящиеся в распоряжении у государственных органов, органов местного самоуправления, подведомственных им организаций, в случае если указанные документы не представлены заявителем, а также направляют такие документы (сведения) в другие организации, назначающие пособия по их запросу.</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назначающие пособия, осуществляют проверку достоверности информации, содержащейся в документах, указанных в </w:t>
      </w:r>
      <w:hyperlink r:id="rId2112" w:history="1">
        <w:r>
          <w:rPr>
            <w:rFonts w:ascii="Calibri" w:hAnsi="Calibri" w:cs="Calibri"/>
            <w:color w:val="0000FF"/>
          </w:rPr>
          <w:t>части 6 статьи 7</w:t>
        </w:r>
      </w:hyperlink>
      <w:r>
        <w:rPr>
          <w:rFonts w:ascii="Calibri" w:hAnsi="Calibri" w:cs="Calibri"/>
        </w:rPr>
        <w:t xml:space="preserve"> Федерального закона "Об организации предоставления государственных и муниципальных услуг", представленных заявителем в электронной форме и удостоверенных в соответствии с требованиями Федерального </w:t>
      </w:r>
      <w:hyperlink r:id="rId2113" w:history="1">
        <w:r>
          <w:rPr>
            <w:rFonts w:ascii="Calibri" w:hAnsi="Calibri" w:cs="Calibri"/>
            <w:color w:val="0000FF"/>
          </w:rPr>
          <w:t>закона</w:t>
        </w:r>
      </w:hyperlink>
      <w:r>
        <w:rPr>
          <w:rFonts w:ascii="Calibri" w:hAnsi="Calibri" w:cs="Calibri"/>
        </w:rPr>
        <w:t xml:space="preserve"> от 6 апреля 2011 г. N 63-ФЗ "Об электронной подписи", в процессе которой указанные организации запрашивают и безвозмездно получают необходимые для назначения пособий сведения от органов и организаций независимо от форм собственности, владеющих соответствующими сведениями. Ответы на запросы организаций, назначающих пособия, направляются соответствующими органами и организациями в течение пяти дней с даты их поступления.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Межведомственное информационное взаимодействие в целях назначения и выплаты пособий осуществляется в соответствии с требованиями Федерального </w:t>
      </w:r>
      <w:hyperlink r:id="rId2114" w:history="1">
        <w:r>
          <w:rPr>
            <w:rFonts w:ascii="Calibri" w:hAnsi="Calibri" w:cs="Calibri"/>
            <w:color w:val="0000FF"/>
          </w:rPr>
          <w:t>закона</w:t>
        </w:r>
      </w:hyperlink>
      <w:r>
        <w:rPr>
          <w:rFonts w:ascii="Calibri" w:hAnsi="Calibri" w:cs="Calibri"/>
        </w:rPr>
        <w:t xml:space="preserve"> "Об организации предоставления государственных и муниципальных услуг".</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период с 1 октября 2011 года до 1 июля 2012 года регулирование вопросов обеспечения реализации требований </w:t>
      </w:r>
      <w:hyperlink r:id="rId2115" w:history="1">
        <w:r>
          <w:rPr>
            <w:rFonts w:ascii="Calibri" w:hAnsi="Calibri" w:cs="Calibri"/>
            <w:color w:val="0000FF"/>
          </w:rPr>
          <w:t>пункта 3 части 1</w:t>
        </w:r>
      </w:hyperlink>
      <w:r>
        <w:rPr>
          <w:rFonts w:ascii="Calibri" w:hAnsi="Calibri" w:cs="Calibri"/>
        </w:rPr>
        <w:t xml:space="preserve"> и </w:t>
      </w:r>
      <w:hyperlink r:id="rId2116" w:history="1">
        <w:r>
          <w:rPr>
            <w:rFonts w:ascii="Calibri" w:hAnsi="Calibri" w:cs="Calibri"/>
            <w:color w:val="0000FF"/>
          </w:rPr>
          <w:t>пункта 1 части 2 статьи 6</w:t>
        </w:r>
      </w:hyperlink>
      <w:r>
        <w:rPr>
          <w:rFonts w:ascii="Calibri" w:hAnsi="Calibri" w:cs="Calibri"/>
        </w:rPr>
        <w:t xml:space="preserve">, </w:t>
      </w:r>
      <w:hyperlink r:id="rId2117" w:history="1">
        <w:r>
          <w:rPr>
            <w:rFonts w:ascii="Calibri" w:hAnsi="Calibri" w:cs="Calibri"/>
            <w:color w:val="0000FF"/>
          </w:rPr>
          <w:t>пункта 2 части 1 статьи 7</w:t>
        </w:r>
      </w:hyperlink>
      <w:r>
        <w:rPr>
          <w:rFonts w:ascii="Calibri" w:hAnsi="Calibri" w:cs="Calibri"/>
        </w:rPr>
        <w:t xml:space="preserve"> Федерального закона "Об организации предоставления государственных и муниципальных услуг" в отношении документов (сведений), используемых при назначении пособий, и а также в отношении документов (сведений), находящихся в распоряжении государственных органов субъектов Российской Федерации, органов местного самоуправления, территориальных государственных внебюджетных фондов либо подведомственных государственным органам субъекта Российской Федерации или органам местного самоуправления организаций, участвующих в назначении пособий, осуществляется законодательными актами субъектов Российской Федерации.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Лица, имеющие право на получение пособий, их законные представители или доверенные лица в целях получения пособий вправе по своей инициативе представить необходимые для назначения и выплаты пособия документы в полном объеме.</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Представление заявления и документов (сведений), необходимых для получения пособий, в форме электронных документов приравнивается к согласию такого заявителя с обработкой его персональных данных в организациях, назначающих пособия, в целях и объеме, необходимых для назначения пособия.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для назначения пособий необходимо представление документов и информации об ином лице, не являющемся заявителем, при обращении за назначением пособий заявитель дополнительно представляет заявление указанных лиц или их законных представителей о согласии на обработку персональных данных указанных лиц, а также документы, подтверждающие полномочие заявителя действовать от имени указанных лиц или их законных представителей при передаче персональных данных указанных лиц в организацию, назначающую пособие. Указанные заявление и документы могут быть представлены, в том числе, в форме электронного документа в </w:t>
      </w:r>
      <w:hyperlink r:id="rId2118" w:history="1">
        <w:r>
          <w:rPr>
            <w:rFonts w:ascii="Calibri" w:hAnsi="Calibri" w:cs="Calibri"/>
            <w:color w:val="0000FF"/>
          </w:rPr>
          <w:t>порядке</w:t>
        </w:r>
      </w:hyperlink>
      <w:r>
        <w:rPr>
          <w:rFonts w:ascii="Calibri" w:hAnsi="Calibri" w:cs="Calibri"/>
        </w:rPr>
        <w:t xml:space="preserve">, установленном </w:t>
      </w:r>
      <w:hyperlink w:anchor="Par75" w:history="1">
        <w:r>
          <w:rPr>
            <w:rFonts w:ascii="Calibri" w:hAnsi="Calibri" w:cs="Calibri"/>
            <w:color w:val="0000FF"/>
          </w:rPr>
          <w:t>пунктом 5.1</w:t>
        </w:r>
      </w:hyperlink>
      <w:r>
        <w:rPr>
          <w:rFonts w:ascii="Calibri" w:hAnsi="Calibri" w:cs="Calibri"/>
        </w:rPr>
        <w:t xml:space="preserve"> настоящих Правил. Действие настоящего абзаца не распространяется на лиц, признанных в установленном порядке безвестно отсутствующими.</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w:t>
      </w:r>
      <w:hyperlink r:id="rId2119" w:history="1">
        <w:r>
          <w:rPr>
            <w:rFonts w:ascii="Calibri" w:hAnsi="Calibri" w:cs="Calibri"/>
            <w:color w:val="0000FF"/>
          </w:rPr>
          <w:t>Приказом</w:t>
        </w:r>
      </w:hyperlink>
      <w:r>
        <w:rPr>
          <w:rFonts w:ascii="Calibri" w:hAnsi="Calibri" w:cs="Calibri"/>
        </w:rPr>
        <w:t xml:space="preserve"> Минздравсоцразвития России от 14.10.2011 N 1177н)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6. В заявлении, указываются: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наименование организации, в которую подается заявление;</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фамилия, имя, отчество без сокращений в соответствии с документом, удостоверяющим личность, а также статус лица, имеющего право на получение государственных пособий (мать, отец, лицо, их заменяющее);</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сведения о документе, удостоверяющем личность (вид документа, удостоверяющего личность, серия и номер документа, кем выдан документ, дата его выдачи), заполняются в соответствии с реквизитами документа, удостоверяющего личность;</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сведения о месте жительства, месте пребывания (почтовый индекс, наименование региона, района, города, иного населенного пункта, улицы, номера дома, корпуса, квартиры), указываются на основании записи в паспорте или документе, подтверждающем регистрацию по месту жительства, месту пребывания (если предъявляется не паспорт, а иной документ, удостоверяющий личность);</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сведения о месте фактического проживания (почтовый индекс, наименование региона, района, города, иного населенного пункта, улицы, номера дома, корпуса, квартиры);</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вид пособия, за назначением и выплатой которого обращается лицо, имеющее право на получение государственных пособий;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способ получения пособия: почтовым переводом либо перечислением на личный счет лица, имеющего право на получение пособия, открытый в кредитной организации;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сведения о реквизитах счета, открытого лицом, имеющим право на получение пособий (наименование организации, в которую должно быть перечислено пособие, банковский идентификационный код (БИК), идентификационный номер налогоплательщика (ИНН) и код причины постановки на учет (КПП), присвоенные при постановке на учет в налоговом органе по месту нахождения организации, номер счета лица, имеющего право на получение пособий).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сведения подтверждаются подписью лица, подающего заявление, с проставлением даты заполнения заявления.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случае подачи лицом, имеющим право на получение пособий, заявления через законного представителя или доверенного лица в заявлении дополнительно к сведениям, указанным в </w:t>
      </w:r>
      <w:hyperlink w:anchor="Par92" w:history="1">
        <w:r>
          <w:rPr>
            <w:rFonts w:ascii="Calibri" w:hAnsi="Calibri" w:cs="Calibri"/>
            <w:color w:val="0000FF"/>
          </w:rPr>
          <w:t>пункте 6</w:t>
        </w:r>
      </w:hyperlink>
      <w:r>
        <w:rPr>
          <w:rFonts w:ascii="Calibri" w:hAnsi="Calibri" w:cs="Calibri"/>
        </w:rPr>
        <w:t xml:space="preserve"> настоящего Порядка, указываются фамилия, имя, отчество, почтовый адрес места жительства (места пребывания, фактического проживания) законного представителя (доверенного лица), наименование, номер и серия документа, удостоверяющего личность законного представителя (доверенного лица), сведения об организации, выдавшей документ, удостоверяющий личность законного представителя (доверенного лица) и дате его выдачи, наименование, номер и серия документа, подтверждающего полномочия законного представителя (доверенного лица), сведения об организации, выдавшей документ, подтверждающий полномочия законного представителя (доверенного лица) и дате его выдачи.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сведения подтверждаются подписью законного представителя, доверенного лица с проставлением даты представления заявления.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При приеме заявления организация, назначающая пособия, выдает расписку-уведомление о приеме (регистрации) заявления (при направлении заявления по почте - направляет извещение о дате получения (регистрации) заявления в 5-дневный срок с даты его получения (регистрации).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к заявлению, направленному по почте в организацию, назначающую пособия, не приложены или приложены не все документы, предусмотренные настоящим Порядком, организация, назначающая пособия, возвращает обратившемуся лицу в 5-дневный срок с даты получения (регистрации) этих документов заявление и приложенные к нему документы.</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Возврат заявления и приложенных к нему документов осуществляется с указанием причины возврата способом, позволяющим подтвердить факт и дату возврата.</w:t>
      </w:r>
    </w:p>
    <w:p w:rsidR="00985EE3" w:rsidRDefault="00985EE3">
      <w:pPr>
        <w:widowControl w:val="0"/>
        <w:autoSpaceDE w:val="0"/>
        <w:autoSpaceDN w:val="0"/>
        <w:adjustRightInd w:val="0"/>
        <w:spacing w:after="0" w:line="240" w:lineRule="auto"/>
        <w:ind w:firstLine="540"/>
        <w:jc w:val="both"/>
        <w:rPr>
          <w:rFonts w:ascii="Calibri" w:hAnsi="Calibri" w:cs="Calibri"/>
        </w:rPr>
      </w:pPr>
    </w:p>
    <w:p w:rsidR="00985EE3" w:rsidRDefault="00985EE3">
      <w:pPr>
        <w:widowControl w:val="0"/>
        <w:autoSpaceDE w:val="0"/>
        <w:autoSpaceDN w:val="0"/>
        <w:adjustRightInd w:val="0"/>
        <w:spacing w:after="0" w:line="240" w:lineRule="auto"/>
        <w:jc w:val="center"/>
        <w:outlineLvl w:val="1"/>
        <w:rPr>
          <w:rFonts w:ascii="Calibri" w:hAnsi="Calibri" w:cs="Calibri"/>
        </w:rPr>
      </w:pPr>
      <w:bookmarkStart w:id="470" w:name="Par108"/>
      <w:bookmarkEnd w:id="470"/>
      <w:r>
        <w:rPr>
          <w:rFonts w:ascii="Calibri" w:hAnsi="Calibri" w:cs="Calibri"/>
        </w:rPr>
        <w:t>II. Пособие по беременности и родам</w:t>
      </w:r>
    </w:p>
    <w:p w:rsidR="00985EE3" w:rsidRDefault="00985EE3">
      <w:pPr>
        <w:widowControl w:val="0"/>
        <w:autoSpaceDE w:val="0"/>
        <w:autoSpaceDN w:val="0"/>
        <w:adjustRightInd w:val="0"/>
        <w:spacing w:after="0" w:line="240" w:lineRule="auto"/>
        <w:jc w:val="center"/>
        <w:rPr>
          <w:rFonts w:ascii="Calibri" w:hAnsi="Calibri" w:cs="Calibri"/>
        </w:rPr>
      </w:pP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Право на пособие по беременности и родам имеют:</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женщины, </w:t>
      </w:r>
      <w:hyperlink r:id="rId2120" w:history="1">
        <w:r>
          <w:rPr>
            <w:rFonts w:ascii="Calibri" w:hAnsi="Calibri" w:cs="Calibri"/>
            <w:color w:val="0000FF"/>
          </w:rPr>
          <w:t>подлежащие</w:t>
        </w:r>
      </w:hyperlink>
      <w:r>
        <w:rPr>
          <w:rFonts w:ascii="Calibri" w:hAnsi="Calibri" w:cs="Calibri"/>
        </w:rPr>
        <w:t xml:space="preserve"> обязательному социальному страхованию на случай временной нетрудоспособности и в связи с материнством, в том числе женщины из числа гражданского персонала воинских формирований Российской Федерации, находящихся на территориях иностранных государств, в случаях, предусмотренных международными договорами Российской Федерации;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женщины, уволенные в связи с ликвидацией организаций, прекращением физическими лицами </w:t>
      </w:r>
      <w:r>
        <w:rPr>
          <w:rFonts w:ascii="Calibri" w:hAnsi="Calibri" w:cs="Calibri"/>
        </w:rPr>
        <w:lastRenderedPageBreak/>
        <w:t xml:space="preserve">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 в течение двенадцати месяцев, предшествовавших дню признания их в установленном </w:t>
      </w:r>
      <w:hyperlink r:id="rId2121" w:history="1">
        <w:r>
          <w:rPr>
            <w:rFonts w:ascii="Calibri" w:hAnsi="Calibri" w:cs="Calibri"/>
            <w:color w:val="0000FF"/>
          </w:rPr>
          <w:t>порядке</w:t>
        </w:r>
      </w:hyperlink>
      <w:r>
        <w:rPr>
          <w:rFonts w:ascii="Calibri" w:hAnsi="Calibri" w:cs="Calibri"/>
        </w:rPr>
        <w:t xml:space="preserve"> безработными;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женщины, обучающиеся по очной форме обучения на платной или бесплатной основе в образовательных учреждениях начального профессионального, среднего профессионального и высшего профессионального образования, в учреждениях послевузовского профессионального образования (далее - женщины, обучающиеся по очной форме обучения в образовательных учреждениях);</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женщины, проходящие военную службу по контракту, службу в качестве лиц рядового и начальствующего состава в органах внутренних дел, в Государственной противопожарной службе, в учреждениях и органах уголовно-исполнительной системы, в органах по контролю за оборотом наркотических средств и психотропных веществ, в таможенных органах;</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 женщины, указанные в </w:t>
      </w:r>
      <w:hyperlink w:anchor="Par111" w:history="1">
        <w:r>
          <w:rPr>
            <w:rFonts w:ascii="Calibri" w:hAnsi="Calibri" w:cs="Calibri"/>
            <w:color w:val="0000FF"/>
          </w:rPr>
          <w:t>подпунктах "а"</w:t>
        </w:r>
      </w:hyperlink>
      <w:r>
        <w:rPr>
          <w:rFonts w:ascii="Calibri" w:hAnsi="Calibri" w:cs="Calibri"/>
        </w:rPr>
        <w:t xml:space="preserve"> - </w:t>
      </w:r>
      <w:hyperlink w:anchor="Par114" w:history="1">
        <w:r>
          <w:rPr>
            <w:rFonts w:ascii="Calibri" w:hAnsi="Calibri" w:cs="Calibri"/>
            <w:color w:val="0000FF"/>
          </w:rPr>
          <w:t>"г"</w:t>
        </w:r>
      </w:hyperlink>
      <w:r>
        <w:rPr>
          <w:rFonts w:ascii="Calibri" w:hAnsi="Calibri" w:cs="Calibri"/>
        </w:rPr>
        <w:t xml:space="preserve"> настоящего пункта, при усыновлении ими ребенка (детей) в возрасте до трех месяцев.</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Пособие по беременности и родам выплачивается за период отпуска по беременности и родам продолжительностью семьдесят (в случае многоплодной беременности - восемьдесят четыре) календарных дней до родов и семьдесят (в случае осложненных родов - восемьдесят шесть, при рождении двух и более детей - сто десять) календарных дней после родов.</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Отпуск по беременности и родам исчисляется суммарно и предоставляется женщине полностью независимо от числа дней, фактически использованных до родов.</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При усыновлении ребенка (детей) в возрасте до трех месяцев пособие по беременности и родам выплачивается за период со дня его (их) усыновления и до истечения семидесяти календарных дней (в случае одновременного усыновления двух и более детей - ста десяти календарных дней) со дня рождения ребенка (детей).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Пособие по беременности и родам выплачивается в размерах, установленных в соответствии со </w:t>
      </w:r>
      <w:hyperlink r:id="rId2122" w:history="1">
        <w:r>
          <w:rPr>
            <w:rFonts w:ascii="Calibri" w:hAnsi="Calibri" w:cs="Calibri"/>
            <w:color w:val="0000FF"/>
          </w:rPr>
          <w:t>статьей 8</w:t>
        </w:r>
      </w:hyperlink>
      <w:r>
        <w:rPr>
          <w:rFonts w:ascii="Calibri" w:hAnsi="Calibri" w:cs="Calibri"/>
        </w:rPr>
        <w:t xml:space="preserve"> Федерального закона от 19 мая 1995 г. N 81-ФЗ "О государственных пособиях гражданам, имеющим детей" (Собрание законодательства Российской Федерации, 1995, N 21, ст. 1929; 1998, N 30, ст. 3613; 2000, N 33, ст. 3348; 2001, N 53, ст. 5017; 2002, N 30, ст. 3033; 2004, N 35, ст. 3607; 2005, N 52, ст. 5593; 2006, N 50, ст. 5285; 2009, N 30, ст. 3739) (далее - Федеральный закон "О государственных пособиях гражданам, имеющим детей".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Пособие по беременности и родам назначается и выплачивается за календарные дни, приходящиеся на период отпуска по беременности и родам.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Работающим (проходящим службу, обучающимся по очной форме обучения в образовательных учреждениях) женщинам пособие по беременности и родам назначается и выплачивается по месту работы (службы, учебы). Пособие по беременности и родам также назначается и выплачивается по последнему месту работы (службы), когда отпуск по беременности и родам наступил в течение месячного срока после увольнения с работы (службы) в случае:</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перевода мужа на работу в другую местность, переезда к месту жительства мужа;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болезни, препятствующей продолжению работы или проживанию в данной местности (в соответствии с медицинским заключением, выданным в установленном </w:t>
      </w:r>
      <w:hyperlink r:id="rId2123" w:history="1">
        <w:r>
          <w:rPr>
            <w:rFonts w:ascii="Calibri" w:hAnsi="Calibri" w:cs="Calibri"/>
            <w:color w:val="0000FF"/>
          </w:rPr>
          <w:t>порядке</w:t>
        </w:r>
      </w:hyperlink>
      <w:r>
        <w:rPr>
          <w:rFonts w:ascii="Calibri" w:hAnsi="Calibri" w:cs="Calibri"/>
        </w:rPr>
        <w:t>);</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необходимости ухода за больными членами семьи (при наличии заключения медицинской организации о нуждаемости больного члена семьи в постоянном постороннем уходе) или инвалидами I группы.</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Женщинам, указанным в </w:t>
      </w:r>
      <w:hyperlink w:anchor="Par112" w:history="1">
        <w:r>
          <w:rPr>
            <w:rFonts w:ascii="Calibri" w:hAnsi="Calibri" w:cs="Calibri"/>
            <w:color w:val="0000FF"/>
          </w:rPr>
          <w:t>подпункте "б" пункта 9</w:t>
        </w:r>
      </w:hyperlink>
      <w:r>
        <w:rPr>
          <w:rFonts w:ascii="Calibri" w:hAnsi="Calibri" w:cs="Calibri"/>
        </w:rPr>
        <w:t xml:space="preserve"> настоящего Порядка, пособие назначается и выплачивается органами социальной защиты населения по месту жительства (месту пребывания, месту фактического проживания).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Для назначения и выплаты пособия по беременности и родам представляется: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женщинами, указанными в </w:t>
      </w:r>
      <w:hyperlink w:anchor="Par111" w:history="1">
        <w:r>
          <w:rPr>
            <w:rFonts w:ascii="Calibri" w:hAnsi="Calibri" w:cs="Calibri"/>
            <w:color w:val="0000FF"/>
          </w:rPr>
          <w:t>подпункте "а" пункта 9</w:t>
        </w:r>
      </w:hyperlink>
      <w:r>
        <w:rPr>
          <w:rFonts w:ascii="Calibri" w:hAnsi="Calibri" w:cs="Calibri"/>
        </w:rPr>
        <w:t xml:space="preserve"> настоящего Порядка (за исключением женщин из числа гражданского персонала воинских формирований Российской Федерации, находящихся на территориях иностранных государств, в случаях, предусмотренных международными договорами Российской Федерации), - </w:t>
      </w:r>
      <w:hyperlink r:id="rId2124" w:history="1">
        <w:r>
          <w:rPr>
            <w:rFonts w:ascii="Calibri" w:hAnsi="Calibri" w:cs="Calibri"/>
            <w:color w:val="0000FF"/>
          </w:rPr>
          <w:t>листок</w:t>
        </w:r>
      </w:hyperlink>
      <w:r>
        <w:rPr>
          <w:rFonts w:ascii="Calibri" w:hAnsi="Calibri" w:cs="Calibri"/>
        </w:rPr>
        <w:t xml:space="preserve"> нетрудоспособности;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женщинами, указанными в </w:t>
      </w:r>
      <w:hyperlink w:anchor="Par112" w:history="1">
        <w:r>
          <w:rPr>
            <w:rFonts w:ascii="Calibri" w:hAnsi="Calibri" w:cs="Calibri"/>
            <w:color w:val="0000FF"/>
          </w:rPr>
          <w:t>подпункте "б" пункта 9</w:t>
        </w:r>
      </w:hyperlink>
      <w:r>
        <w:rPr>
          <w:rFonts w:ascii="Calibri" w:hAnsi="Calibri" w:cs="Calibri"/>
        </w:rPr>
        <w:t xml:space="preserve"> настоящего Порядка, - заявление о назначении пособия по беременности и родам, листок нетрудоспособности, выписка из трудовой </w:t>
      </w:r>
      <w:r>
        <w:rPr>
          <w:rFonts w:ascii="Calibri" w:hAnsi="Calibri" w:cs="Calibri"/>
        </w:rPr>
        <w:lastRenderedPageBreak/>
        <w:t xml:space="preserve">книжки о последнем месте работы, заверенная в установленном </w:t>
      </w:r>
      <w:hyperlink r:id="rId2125" w:history="1">
        <w:r>
          <w:rPr>
            <w:rFonts w:ascii="Calibri" w:hAnsi="Calibri" w:cs="Calibri"/>
            <w:color w:val="0000FF"/>
          </w:rPr>
          <w:t>порядке</w:t>
        </w:r>
      </w:hyperlink>
      <w:r>
        <w:rPr>
          <w:rFonts w:ascii="Calibri" w:hAnsi="Calibri" w:cs="Calibri"/>
        </w:rPr>
        <w:t>, справка из органов государственной службы занятости населения о признании их безработными, решение территориальных органов федеральной налоговой службы о государственной регистрации прекращения физическими лицами деятельности в качестве индивидуальных предпринимателей, прекращения полномочий нотариусами, занимающимися частной практикой, прекращения статуса адвоката и прекращения деятельности иными физическими лицами, профессиональная деятельность которых в соответствии с федеральными законами подлежит государственной регистрации и (или) лицензированию.</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обращения за назначением пособия по беременности и родам в орган социальной защиты населения по месту фактического проживания либо по месту пребывания дополнительно представляется справка из органа социальной защиты населения по месту жительства о том, что пособие не назначалось;</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женщинами, указанными в </w:t>
      </w:r>
      <w:hyperlink w:anchor="Par113" w:history="1">
        <w:r>
          <w:rPr>
            <w:rFonts w:ascii="Calibri" w:hAnsi="Calibri" w:cs="Calibri"/>
            <w:color w:val="0000FF"/>
          </w:rPr>
          <w:t>подпунктах "в"</w:t>
        </w:r>
      </w:hyperlink>
      <w:r>
        <w:rPr>
          <w:rFonts w:ascii="Calibri" w:hAnsi="Calibri" w:cs="Calibri"/>
        </w:rPr>
        <w:t xml:space="preserve"> и </w:t>
      </w:r>
      <w:hyperlink w:anchor="Par114" w:history="1">
        <w:r>
          <w:rPr>
            <w:rFonts w:ascii="Calibri" w:hAnsi="Calibri" w:cs="Calibri"/>
            <w:color w:val="0000FF"/>
          </w:rPr>
          <w:t>"г" пункта 9</w:t>
        </w:r>
      </w:hyperlink>
      <w:r>
        <w:rPr>
          <w:rFonts w:ascii="Calibri" w:hAnsi="Calibri" w:cs="Calibri"/>
        </w:rPr>
        <w:t xml:space="preserve"> настоящего Порядка, а также женщинами, указанными в </w:t>
      </w:r>
      <w:hyperlink w:anchor="Par111" w:history="1">
        <w:r>
          <w:rPr>
            <w:rFonts w:ascii="Calibri" w:hAnsi="Calibri" w:cs="Calibri"/>
            <w:color w:val="0000FF"/>
          </w:rPr>
          <w:t>подпункте "а" пункта 9</w:t>
        </w:r>
      </w:hyperlink>
      <w:r>
        <w:rPr>
          <w:rFonts w:ascii="Calibri" w:hAnsi="Calibri" w:cs="Calibri"/>
        </w:rPr>
        <w:t xml:space="preserve"> настоящего Порядка, из числа гражданского персонала воинских формирований Российской Федерации, находящихся на территориях иностранных государств, в случаях, предусмотренных международными договорами Российской Федерации, - справка медицинского учреждения.</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126" w:history="1">
        <w:r>
          <w:rPr>
            <w:rFonts w:ascii="Calibri" w:hAnsi="Calibri" w:cs="Calibri"/>
            <w:color w:val="0000FF"/>
          </w:rPr>
          <w:t>Приказа</w:t>
        </w:r>
      </w:hyperlink>
      <w:r>
        <w:rPr>
          <w:rFonts w:ascii="Calibri" w:hAnsi="Calibri" w:cs="Calibri"/>
        </w:rPr>
        <w:t xml:space="preserve"> Минздравсоцразвития России от 23.08.2010 N 709н)</w:t>
      </w:r>
    </w:p>
    <w:p w:rsidR="00985EE3" w:rsidRDefault="00985EE3">
      <w:pPr>
        <w:widowControl w:val="0"/>
        <w:autoSpaceDE w:val="0"/>
        <w:autoSpaceDN w:val="0"/>
        <w:adjustRightInd w:val="0"/>
        <w:spacing w:after="0" w:line="240" w:lineRule="auto"/>
        <w:ind w:firstLine="540"/>
        <w:jc w:val="both"/>
        <w:rPr>
          <w:rFonts w:ascii="Calibri" w:hAnsi="Calibri" w:cs="Calibri"/>
        </w:rPr>
      </w:pPr>
      <w:bookmarkStart w:id="471" w:name="Par132"/>
      <w:bookmarkEnd w:id="471"/>
      <w:r>
        <w:rPr>
          <w:rFonts w:ascii="Calibri" w:hAnsi="Calibri" w:cs="Calibri"/>
        </w:rPr>
        <w:t>17. Пособие по беременности и родам выплачивается: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женщинам, указанным в </w:t>
      </w:r>
      <w:hyperlink w:anchor="Par111" w:history="1">
        <w:r>
          <w:rPr>
            <w:rFonts w:ascii="Calibri" w:hAnsi="Calibri" w:cs="Calibri"/>
            <w:color w:val="0000FF"/>
          </w:rPr>
          <w:t>подпункте "а" пункта 9</w:t>
        </w:r>
      </w:hyperlink>
      <w:r>
        <w:rPr>
          <w:rFonts w:ascii="Calibri" w:hAnsi="Calibri" w:cs="Calibri"/>
        </w:rPr>
        <w:t xml:space="preserve"> настоящего Порядка, - за счет средств Фонда социального страхования Российской Федерации;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женщинам, указанным в </w:t>
      </w:r>
      <w:hyperlink w:anchor="Par112" w:history="1">
        <w:r>
          <w:rPr>
            <w:rFonts w:ascii="Calibri" w:hAnsi="Calibri" w:cs="Calibri"/>
            <w:color w:val="0000FF"/>
          </w:rPr>
          <w:t>подпункте "б" пункта 9</w:t>
        </w:r>
      </w:hyperlink>
      <w:r>
        <w:rPr>
          <w:rFonts w:ascii="Calibri" w:hAnsi="Calibri" w:cs="Calibri"/>
        </w:rPr>
        <w:t xml:space="preserve"> настоящего Порядка, - за счет средств федерального бюджета, выделяемых в установленном порядке Фонду социального страхования Российской Федерации на выплату пособия по беременности и родам лицам, не подлежащим обязательному социальному страхованию на случай временной нетрудоспособности и в связи с материнством;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женщинам, указанным в </w:t>
      </w:r>
      <w:hyperlink w:anchor="Par113" w:history="1">
        <w:r>
          <w:rPr>
            <w:rFonts w:ascii="Calibri" w:hAnsi="Calibri" w:cs="Calibri"/>
            <w:color w:val="0000FF"/>
          </w:rPr>
          <w:t>подпункте "в" пункта 9</w:t>
        </w:r>
      </w:hyperlink>
      <w:r>
        <w:rPr>
          <w:rFonts w:ascii="Calibri" w:hAnsi="Calibri" w:cs="Calibri"/>
        </w:rPr>
        <w:t xml:space="preserve"> настоящего Порядка, - за счет средств федерального бюджета, бюджетов субъектов Российской Федерации, выделяемых в установленном порядке образовательным учреждениям начального профессионального, среднего профессионального и высшего профессионального образования и учреждениям послевузовского профессионального образования на выплату стипендий;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 женщинам, указанным в </w:t>
      </w:r>
      <w:hyperlink w:anchor="Par114" w:history="1">
        <w:r>
          <w:rPr>
            <w:rFonts w:ascii="Calibri" w:hAnsi="Calibri" w:cs="Calibri"/>
            <w:color w:val="0000FF"/>
          </w:rPr>
          <w:t>подпункте "г" пункта 9</w:t>
        </w:r>
      </w:hyperlink>
      <w:r>
        <w:rPr>
          <w:rFonts w:ascii="Calibri" w:hAnsi="Calibri" w:cs="Calibri"/>
        </w:rPr>
        <w:t xml:space="preserve"> настоящего Порядка, - за счет средств федерального бюджета, выделяемых в установленном порядке федеральным органам исполнительной власти, в которых </w:t>
      </w:r>
      <w:hyperlink r:id="rId2127" w:history="1">
        <w:r>
          <w:rPr>
            <w:rFonts w:ascii="Calibri" w:hAnsi="Calibri" w:cs="Calibri"/>
            <w:color w:val="0000FF"/>
          </w:rPr>
          <w:t>законодательством</w:t>
        </w:r>
      </w:hyperlink>
      <w:r>
        <w:rPr>
          <w:rFonts w:ascii="Calibri" w:hAnsi="Calibri" w:cs="Calibri"/>
        </w:rPr>
        <w:t xml:space="preserve"> Российской Федерации предусмотрена военная служба по контракту, служба в качестве лиц рядового и начальствующего состава в органах внутренних дел, в Государственной противопожарной службе, в учреждениях и органах уголовно-исполнительной системы, в органах по контролю за оборотом наркотических средств и психотропных веществ, в таможенных органах.</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Женщинам, указанным в </w:t>
      </w:r>
      <w:hyperlink w:anchor="Par111" w:history="1">
        <w:r>
          <w:rPr>
            <w:rFonts w:ascii="Calibri" w:hAnsi="Calibri" w:cs="Calibri"/>
            <w:color w:val="0000FF"/>
          </w:rPr>
          <w:t>подпунктах "а"</w:t>
        </w:r>
      </w:hyperlink>
      <w:r>
        <w:rPr>
          <w:rFonts w:ascii="Calibri" w:hAnsi="Calibri" w:cs="Calibri"/>
        </w:rPr>
        <w:t xml:space="preserve">, </w:t>
      </w:r>
      <w:hyperlink w:anchor="Par113" w:history="1">
        <w:r>
          <w:rPr>
            <w:rFonts w:ascii="Calibri" w:hAnsi="Calibri" w:cs="Calibri"/>
            <w:color w:val="0000FF"/>
          </w:rPr>
          <w:t>"в"</w:t>
        </w:r>
      </w:hyperlink>
      <w:r>
        <w:rPr>
          <w:rFonts w:ascii="Calibri" w:hAnsi="Calibri" w:cs="Calibri"/>
        </w:rPr>
        <w:t xml:space="preserve"> и </w:t>
      </w:r>
      <w:hyperlink w:anchor="Par114" w:history="1">
        <w:r>
          <w:rPr>
            <w:rFonts w:ascii="Calibri" w:hAnsi="Calibri" w:cs="Calibri"/>
            <w:color w:val="0000FF"/>
          </w:rPr>
          <w:t>"г" пункта 9</w:t>
        </w:r>
      </w:hyperlink>
      <w:r>
        <w:rPr>
          <w:rFonts w:ascii="Calibri" w:hAnsi="Calibri" w:cs="Calibri"/>
        </w:rPr>
        <w:t xml:space="preserve"> настоящего Порядка, пособие по беременности и родам назначается и выплачивается не позднее 10 дней с даты приема (регистрации) заявления со всеми необходимыми документами.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Женщинам, указанным в </w:t>
      </w:r>
      <w:hyperlink w:anchor="Par112" w:history="1">
        <w:r>
          <w:rPr>
            <w:rFonts w:ascii="Calibri" w:hAnsi="Calibri" w:cs="Calibri"/>
            <w:color w:val="0000FF"/>
          </w:rPr>
          <w:t>подпункте "б" пункта 9</w:t>
        </w:r>
      </w:hyperlink>
      <w:r>
        <w:rPr>
          <w:rFonts w:ascii="Calibri" w:hAnsi="Calibri" w:cs="Calibri"/>
        </w:rPr>
        <w:t xml:space="preserve"> настоящего Порядка, пособие назначается не позднее 10 дней с даты приема (регистрации) заявления со всеми необходимыми документами. Выплата пособия осуществляется органами социальной защиты населения через организации федеральной почтовой связи либо кредитные организации, указанные получателями пособия, не позднее 26 числа месяца, следующего за месяцем приема (регистрации) заявления со всеми необходимыми документами, исходя из размеров пособий, назначенных в соответствии с Федеральным </w:t>
      </w:r>
      <w:hyperlink r:id="rId2128" w:history="1">
        <w:r>
          <w:rPr>
            <w:rFonts w:ascii="Calibri" w:hAnsi="Calibri" w:cs="Calibri"/>
            <w:color w:val="0000FF"/>
          </w:rPr>
          <w:t>законом</w:t>
        </w:r>
      </w:hyperlink>
      <w:r>
        <w:rPr>
          <w:rFonts w:ascii="Calibri" w:hAnsi="Calibri" w:cs="Calibri"/>
        </w:rPr>
        <w:t xml:space="preserve"> "О государственных пособиях гражданам, имеющим детей".</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129" w:history="1">
        <w:r>
          <w:rPr>
            <w:rFonts w:ascii="Calibri" w:hAnsi="Calibri" w:cs="Calibri"/>
            <w:color w:val="0000FF"/>
          </w:rPr>
          <w:t>Приказа</w:t>
        </w:r>
      </w:hyperlink>
      <w:r>
        <w:rPr>
          <w:rFonts w:ascii="Calibri" w:hAnsi="Calibri" w:cs="Calibri"/>
        </w:rPr>
        <w:t xml:space="preserve"> Минздравсоцразвития России от 23.08.2010 N 709н)</w:t>
      </w:r>
    </w:p>
    <w:p w:rsidR="00985EE3" w:rsidRDefault="00985EE3">
      <w:pPr>
        <w:widowControl w:val="0"/>
        <w:autoSpaceDE w:val="0"/>
        <w:autoSpaceDN w:val="0"/>
        <w:adjustRightInd w:val="0"/>
        <w:spacing w:after="0" w:line="240" w:lineRule="auto"/>
        <w:ind w:firstLine="540"/>
        <w:jc w:val="both"/>
        <w:rPr>
          <w:rFonts w:ascii="Calibri" w:hAnsi="Calibri" w:cs="Calibri"/>
        </w:rPr>
      </w:pPr>
    </w:p>
    <w:p w:rsidR="00985EE3" w:rsidRDefault="00985EE3">
      <w:pPr>
        <w:widowControl w:val="0"/>
        <w:autoSpaceDE w:val="0"/>
        <w:autoSpaceDN w:val="0"/>
        <w:adjustRightInd w:val="0"/>
        <w:spacing w:after="0" w:line="240" w:lineRule="auto"/>
        <w:jc w:val="center"/>
        <w:outlineLvl w:val="1"/>
        <w:rPr>
          <w:rFonts w:ascii="Calibri" w:hAnsi="Calibri" w:cs="Calibri"/>
        </w:rPr>
      </w:pPr>
      <w:bookmarkStart w:id="472" w:name="Par141"/>
      <w:bookmarkEnd w:id="472"/>
      <w:r>
        <w:rPr>
          <w:rFonts w:ascii="Calibri" w:hAnsi="Calibri" w:cs="Calibri"/>
        </w:rPr>
        <w:t>III. Единовременное пособие женщинам, вставшим на учет</w:t>
      </w:r>
    </w:p>
    <w:p w:rsidR="00985EE3" w:rsidRDefault="00985EE3">
      <w:pPr>
        <w:widowControl w:val="0"/>
        <w:autoSpaceDE w:val="0"/>
        <w:autoSpaceDN w:val="0"/>
        <w:adjustRightInd w:val="0"/>
        <w:spacing w:after="0" w:line="240" w:lineRule="auto"/>
        <w:jc w:val="center"/>
        <w:rPr>
          <w:rFonts w:ascii="Calibri" w:hAnsi="Calibri" w:cs="Calibri"/>
        </w:rPr>
      </w:pPr>
      <w:r>
        <w:rPr>
          <w:rFonts w:ascii="Calibri" w:hAnsi="Calibri" w:cs="Calibri"/>
        </w:rPr>
        <w:t>в медицинских учреждениях в ранние сроки беременности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Право на единовременное пособие дополнительно к пособию по беременности и родам имеют женщины, указанные в </w:t>
      </w:r>
      <w:hyperlink w:anchor="Par111" w:history="1">
        <w:r>
          <w:rPr>
            <w:rFonts w:ascii="Calibri" w:hAnsi="Calibri" w:cs="Calibri"/>
            <w:color w:val="0000FF"/>
          </w:rPr>
          <w:t>подпунктах "а"</w:t>
        </w:r>
      </w:hyperlink>
      <w:r>
        <w:rPr>
          <w:rFonts w:ascii="Calibri" w:hAnsi="Calibri" w:cs="Calibri"/>
        </w:rPr>
        <w:t xml:space="preserve"> - </w:t>
      </w:r>
      <w:hyperlink w:anchor="Par114" w:history="1">
        <w:r>
          <w:rPr>
            <w:rFonts w:ascii="Calibri" w:hAnsi="Calibri" w:cs="Calibri"/>
            <w:color w:val="0000FF"/>
          </w:rPr>
          <w:t>"г" пункта 9</w:t>
        </w:r>
      </w:hyperlink>
      <w:r>
        <w:rPr>
          <w:rFonts w:ascii="Calibri" w:hAnsi="Calibri" w:cs="Calibri"/>
        </w:rPr>
        <w:t xml:space="preserve"> настоящего Порядка, вставшие на учет в медицинских учреждениях в ранние сроки беременности (до двенадцати недель).</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20. Единовременное пособие женщинам, вставшим на учет в медицинских учреждениях в ранние сроки беременности, выплачивается в размере, установленном в соответствии со </w:t>
      </w:r>
      <w:hyperlink r:id="rId2130" w:history="1">
        <w:r>
          <w:rPr>
            <w:rFonts w:ascii="Calibri" w:hAnsi="Calibri" w:cs="Calibri"/>
            <w:color w:val="0000FF"/>
          </w:rPr>
          <w:t>статьей 10</w:t>
        </w:r>
      </w:hyperlink>
      <w:r>
        <w:rPr>
          <w:rFonts w:ascii="Calibri" w:hAnsi="Calibri" w:cs="Calibri"/>
        </w:rPr>
        <w:t xml:space="preserve"> Федерального закона "О государственных пособиях гражданам, имеющим детей".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Единовременное пособие женщинам, вставшим на учет в медицинских учреждениях в ранние сроки беременности, назначается и выплачивается по месту назначения и выплаты пособия по беременности и родам.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Для назначения и выплаты единовременного пособия женщинам, вставшим на учет в медицинских учреждениях в ранние сроки беременности, представляется справка из женской консультации либо другой медицинской организации, поставившей женщину на учет в ранние сроки беременности (далее - справка о постановке на учет в ранние сроки беременности).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Единовременное пособие женщинам, вставшим на учет в медицинских учреждениях в ранние сроки беременности, выплачивается соответственно за счет средств Фонда социального страхования Российской Федерации, федерального бюджета и бюджетов субъектов Российской Федерации в соответствии с </w:t>
      </w:r>
      <w:hyperlink w:anchor="Par132" w:history="1">
        <w:r>
          <w:rPr>
            <w:rFonts w:ascii="Calibri" w:hAnsi="Calibri" w:cs="Calibri"/>
            <w:color w:val="0000FF"/>
          </w:rPr>
          <w:t>пунктом 17</w:t>
        </w:r>
      </w:hyperlink>
      <w:r>
        <w:rPr>
          <w:rFonts w:ascii="Calibri" w:hAnsi="Calibri" w:cs="Calibri"/>
        </w:rPr>
        <w:t xml:space="preserve"> настоящего Порядка.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Единовременное пособие женщинам, вставшим на учет в медицинских учреждениях в ранние сроки беременности, назначается и выплачивается одновременно с пособием по беременности и родам, если справка о постановке на учет в ранние сроки беременности представляется одновременно с документами, указанными в </w:t>
      </w:r>
      <w:hyperlink w:anchor="Par126" w:history="1">
        <w:r>
          <w:rPr>
            <w:rFonts w:ascii="Calibri" w:hAnsi="Calibri" w:cs="Calibri"/>
            <w:color w:val="0000FF"/>
          </w:rPr>
          <w:t>пункте 16</w:t>
        </w:r>
      </w:hyperlink>
      <w:r>
        <w:rPr>
          <w:rFonts w:ascii="Calibri" w:hAnsi="Calibri" w:cs="Calibri"/>
        </w:rPr>
        <w:t xml:space="preserve"> настоящего Порядка.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данная справка представлена позже, женщинам, указанным в </w:t>
      </w:r>
      <w:hyperlink w:anchor="Par111" w:history="1">
        <w:r>
          <w:rPr>
            <w:rFonts w:ascii="Calibri" w:hAnsi="Calibri" w:cs="Calibri"/>
            <w:color w:val="0000FF"/>
          </w:rPr>
          <w:t>подпунктах "а"</w:t>
        </w:r>
      </w:hyperlink>
      <w:r>
        <w:rPr>
          <w:rFonts w:ascii="Calibri" w:hAnsi="Calibri" w:cs="Calibri"/>
        </w:rPr>
        <w:t xml:space="preserve">, </w:t>
      </w:r>
      <w:hyperlink w:anchor="Par113" w:history="1">
        <w:r>
          <w:rPr>
            <w:rFonts w:ascii="Calibri" w:hAnsi="Calibri" w:cs="Calibri"/>
            <w:color w:val="0000FF"/>
          </w:rPr>
          <w:t>"в"</w:t>
        </w:r>
      </w:hyperlink>
      <w:r>
        <w:rPr>
          <w:rFonts w:ascii="Calibri" w:hAnsi="Calibri" w:cs="Calibri"/>
        </w:rPr>
        <w:t xml:space="preserve"> и </w:t>
      </w:r>
      <w:hyperlink w:anchor="Par114" w:history="1">
        <w:r>
          <w:rPr>
            <w:rFonts w:ascii="Calibri" w:hAnsi="Calibri" w:cs="Calibri"/>
            <w:color w:val="0000FF"/>
          </w:rPr>
          <w:t>"г" пункта 9</w:t>
        </w:r>
      </w:hyperlink>
      <w:r>
        <w:rPr>
          <w:rFonts w:ascii="Calibri" w:hAnsi="Calibri" w:cs="Calibri"/>
        </w:rPr>
        <w:t xml:space="preserve"> настоящего Порядка, указанное пособие назначается и выплачивается не позднее 10 дней с даты приема (регистрации) справки о постановке на учет в ранние сроки беременности, а женщинам, указанным в </w:t>
      </w:r>
      <w:hyperlink w:anchor="Par112" w:history="1">
        <w:r>
          <w:rPr>
            <w:rFonts w:ascii="Calibri" w:hAnsi="Calibri" w:cs="Calibri"/>
            <w:color w:val="0000FF"/>
          </w:rPr>
          <w:t>подпункте "б" пункта 9</w:t>
        </w:r>
      </w:hyperlink>
      <w:r>
        <w:rPr>
          <w:rFonts w:ascii="Calibri" w:hAnsi="Calibri" w:cs="Calibri"/>
        </w:rPr>
        <w:t xml:space="preserve"> настоящего Порядка, указанное пособие назначается и выплачивается в соответствии с </w:t>
      </w:r>
      <w:hyperlink w:anchor="Par138" w:history="1">
        <w:r>
          <w:rPr>
            <w:rFonts w:ascii="Calibri" w:hAnsi="Calibri" w:cs="Calibri"/>
            <w:color w:val="0000FF"/>
          </w:rPr>
          <w:t>абзацем вторым пункта 18</w:t>
        </w:r>
      </w:hyperlink>
      <w:r>
        <w:rPr>
          <w:rFonts w:ascii="Calibri" w:hAnsi="Calibri" w:cs="Calibri"/>
        </w:rPr>
        <w:t xml:space="preserve"> настоящего Порядка.</w:t>
      </w:r>
    </w:p>
    <w:p w:rsidR="00985EE3" w:rsidRDefault="00985EE3">
      <w:pPr>
        <w:widowControl w:val="0"/>
        <w:autoSpaceDE w:val="0"/>
        <w:autoSpaceDN w:val="0"/>
        <w:adjustRightInd w:val="0"/>
        <w:spacing w:after="0" w:line="240" w:lineRule="auto"/>
        <w:ind w:firstLine="540"/>
        <w:jc w:val="both"/>
        <w:rPr>
          <w:rFonts w:ascii="Calibri" w:hAnsi="Calibri" w:cs="Calibri"/>
        </w:rPr>
      </w:pPr>
    </w:p>
    <w:p w:rsidR="00985EE3" w:rsidRDefault="00985EE3">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IV. Единовременное пособие при рождении ребенка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Право на единовременное пособие при рождении ребенка имеет один из родителей либо лицо, его заменяющее.</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рождения двух и более детей единовременное пособие назначается и выплачивается на каждого ребенка.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рождении мертвого ребенка единовременное пособие при рождении ребенка не выплачивается.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26. Единовременное пособие при рождении ребенка выплачивается в размере, установленном в соответствии со </w:t>
      </w:r>
      <w:hyperlink r:id="rId2131" w:history="1">
        <w:r>
          <w:rPr>
            <w:rFonts w:ascii="Calibri" w:hAnsi="Calibri" w:cs="Calibri"/>
            <w:color w:val="0000FF"/>
          </w:rPr>
          <w:t>статьей 12</w:t>
        </w:r>
      </w:hyperlink>
      <w:r>
        <w:rPr>
          <w:rFonts w:ascii="Calibri" w:hAnsi="Calibri" w:cs="Calibri"/>
        </w:rPr>
        <w:t xml:space="preserve"> Федерального закона "О государственных пособиях гражданам, имеющим детей".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27. Лицам, подлежащим обязательному социальному страхованию на случай временной нетрудоспособности и в связи с материнством, и лицам, проходящим военную службу по контракту либо службу в органах, указанных в </w:t>
      </w:r>
      <w:hyperlink w:anchor="Par188" w:history="1">
        <w:r>
          <w:rPr>
            <w:rFonts w:ascii="Calibri" w:hAnsi="Calibri" w:cs="Calibri"/>
            <w:color w:val="0000FF"/>
          </w:rPr>
          <w:t>подпункте "в" пункта 29</w:t>
        </w:r>
      </w:hyperlink>
      <w:r>
        <w:rPr>
          <w:rFonts w:ascii="Calibri" w:hAnsi="Calibri" w:cs="Calibri"/>
        </w:rPr>
        <w:t xml:space="preserve"> настоящего Порядка, единовременное пособие при рождении ребенка назначается и выплачивается одному из родителей либо лицу, его заменяющему, по месту работы (службы).</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оба родителя либо лицо, их заменяющее, не работают (не служат) либо обучаются по очной форме обучения в образовательных учреждениях начального профессионального, среднего профессионального и высшего профессионального образования и учреждениях послевузовского профессионального образования, единовременное пособие при рождении ребенка назначается и выплачивается органом социальной защиты населения по месту жительства (месту пребывания, месту фактического проживания) одного из родителей, либо лица, его заменяющего.</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один из родителей либо лицо, его заменяющее, работает (служит), а другой родитель либо лицо, его заменяющее, не работает (не служит), единовременное пособие при рождении ребенка назначается и выплачивается по месту работы (службы) родителя либо лица, его заменяющего.</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брак между родителями ребенка расторгнут, единовременное пособие при рождении ребенка назначается и выплачивается по месту работы (службы) родителя, с которым ребенок совместно проживает или органом социальной защиты населения по месту жительства (месту пребывания, месту фактического проживания) родителя, с которым ребенок совместно проживает, в случае если родитель не работает (не служит).</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2132" w:history="1">
        <w:r>
          <w:rPr>
            <w:rFonts w:ascii="Calibri" w:hAnsi="Calibri" w:cs="Calibri"/>
            <w:color w:val="0000FF"/>
          </w:rPr>
          <w:t>Приказом</w:t>
        </w:r>
      </w:hyperlink>
      <w:r>
        <w:rPr>
          <w:rFonts w:ascii="Calibri" w:hAnsi="Calibri" w:cs="Calibri"/>
        </w:rPr>
        <w:t xml:space="preserve"> Минздравсоцразвития России от 27.01.2012 N 64н)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28. Для назначения и выплаты единовременного пособия при рождении ребенка представляются: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заявление о назначении пособия;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справка о рождении ребенка (детей), выданная органами записи актов гражданского состояния; копия свидетельства о рождении ребенка, выданного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а в случаях, когда регистрация рождения ребенка произведена компетентным органом иностранного государства: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 и его копия, подтверждающий факт рождения и регистрации ребенка, выданный и удостоверенный штампом "апостиль" компетентным органом иностранного государства, с удостоверенным в установленном законодательством Российской Федерации </w:t>
      </w:r>
      <w:hyperlink r:id="rId2133" w:history="1">
        <w:r>
          <w:rPr>
            <w:rFonts w:ascii="Calibri" w:hAnsi="Calibri" w:cs="Calibri"/>
            <w:color w:val="0000FF"/>
          </w:rPr>
          <w:t>порядке</w:t>
        </w:r>
      </w:hyperlink>
      <w:r>
        <w:rPr>
          <w:rFonts w:ascii="Calibri" w:hAnsi="Calibri" w:cs="Calibri"/>
        </w:rPr>
        <w:t xml:space="preserve"> переводом на русский язык - при рождении ребенка на территории иностранного государства - участника </w:t>
      </w:r>
      <w:hyperlink r:id="rId2134" w:history="1">
        <w:r>
          <w:rPr>
            <w:rFonts w:ascii="Calibri" w:hAnsi="Calibri" w:cs="Calibri"/>
            <w:color w:val="0000FF"/>
          </w:rPr>
          <w:t>Конвенции</w:t>
        </w:r>
      </w:hyperlink>
      <w:r>
        <w:rPr>
          <w:rFonts w:ascii="Calibri" w:hAnsi="Calibri" w:cs="Calibri"/>
        </w:rPr>
        <w:t>, отменяющей требование легализации иностранных официальных документов, заключенной в Гааге 5 октября 1961 года;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 и его копия,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указанной в настоящем подпункте </w:t>
      </w:r>
      <w:hyperlink r:id="rId2135" w:history="1">
        <w:r>
          <w:rPr>
            <w:rFonts w:ascii="Calibri" w:hAnsi="Calibri" w:cs="Calibri"/>
            <w:color w:val="0000FF"/>
          </w:rPr>
          <w:t>Конвенции</w:t>
        </w:r>
      </w:hyperlink>
      <w:r>
        <w:rPr>
          <w:rFonts w:ascii="Calibri" w:hAnsi="Calibri" w:cs="Calibri"/>
        </w:rPr>
        <w:t>;</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 и его копия,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w:t>
      </w:r>
      <w:hyperlink r:id="rId2136" w:history="1">
        <w:r>
          <w:rPr>
            <w:rFonts w:ascii="Calibri" w:hAnsi="Calibri" w:cs="Calibri"/>
            <w:color w:val="0000FF"/>
          </w:rPr>
          <w:t>Конвенции</w:t>
        </w:r>
      </w:hyperlink>
      <w:r>
        <w:rPr>
          <w:rFonts w:ascii="Calibri" w:hAnsi="Calibri" w:cs="Calibri"/>
        </w:rPr>
        <w:t xml:space="preserve"> о правовой помощи и правовых отношениях по гражданским, семейным и уголовным делам, заключенной в городе Минске 22 января 1993 года;</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2137" w:history="1">
        <w:r>
          <w:rPr>
            <w:rFonts w:ascii="Calibri" w:hAnsi="Calibri" w:cs="Calibri"/>
            <w:color w:val="0000FF"/>
          </w:rPr>
          <w:t>Приказом</w:t>
        </w:r>
      </w:hyperlink>
      <w:r>
        <w:rPr>
          <w:rFonts w:ascii="Calibri" w:hAnsi="Calibri" w:cs="Calibri"/>
        </w:rPr>
        <w:t xml:space="preserve"> Минздравсоцразвития России от 23.08.2010 N 709н)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справка с места работы (службы, органа социальной защиты населения по месту жительства) другого родителя о том, что пособие не назначалось, - в случае, если оба родителя работают (служат), а также, если один из родителей ребенка не работает (не служит) или обучается по очной форме обучения в образовательных учреждениях начального профессионального, среднего профессионального и высшего профессионального образования и учреждениях послевузовского профессионального образования, а другой родитель ребенка работает (служит). Справка не представляется лицами, указанными в </w:t>
      </w:r>
      <w:hyperlink w:anchor="Par161" w:history="1">
        <w:r>
          <w:rPr>
            <w:rFonts w:ascii="Calibri" w:hAnsi="Calibri" w:cs="Calibri"/>
            <w:color w:val="0000FF"/>
          </w:rPr>
          <w:t>абзаце четвертом пункта 27</w:t>
        </w:r>
      </w:hyperlink>
      <w:r>
        <w:rPr>
          <w:rFonts w:ascii="Calibri" w:hAnsi="Calibri" w:cs="Calibri"/>
        </w:rPr>
        <w:t xml:space="preserve"> настоящего Порядка;</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"в" в ред. </w:t>
      </w:r>
      <w:hyperlink r:id="rId2138" w:history="1">
        <w:r>
          <w:rPr>
            <w:rFonts w:ascii="Calibri" w:hAnsi="Calibri" w:cs="Calibri"/>
            <w:color w:val="0000FF"/>
          </w:rPr>
          <w:t>Приказа</w:t>
        </w:r>
      </w:hyperlink>
      <w:r>
        <w:rPr>
          <w:rFonts w:ascii="Calibri" w:hAnsi="Calibri" w:cs="Calibri"/>
        </w:rPr>
        <w:t xml:space="preserve"> Минздравсоцразвития России от 27.01.2012 N 64н)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 выписки из трудовой книжки, военного билета или другого документа о последнем месте работы (службы, учебы), заверенные в установленном </w:t>
      </w:r>
      <w:hyperlink r:id="rId2139" w:history="1">
        <w:r>
          <w:rPr>
            <w:rFonts w:ascii="Calibri" w:hAnsi="Calibri" w:cs="Calibri"/>
            <w:color w:val="0000FF"/>
          </w:rPr>
          <w:t>порядке</w:t>
        </w:r>
      </w:hyperlink>
      <w:r>
        <w:rPr>
          <w:rFonts w:ascii="Calibri" w:hAnsi="Calibri" w:cs="Calibri"/>
        </w:rPr>
        <w:t>, - в случае, если назначение и выплата пособия осуществляются органом социальной защиты населения;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отсутствия у лица, имеющего право на получение единовременного пособия при рождении ребенка трудовой книжки в заявлении о назначении единовременного пособия при рождении ребенка получатель указывает сведения о том, что он нигде не работал и не работает по трудовому договору, не осуществляет деятельность в качестве индивидуального предпринимателя, адвоката, нотариуса, занимающегося частной практикой, не относится к иным физическим лицам, профессиональная деятельность которых в соответствии с федеральными законами подлежит государственной регистрации и (или) лицензированию;</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2140" w:history="1">
        <w:r>
          <w:rPr>
            <w:rFonts w:ascii="Calibri" w:hAnsi="Calibri" w:cs="Calibri"/>
            <w:color w:val="0000FF"/>
          </w:rPr>
          <w:t>Приказом</w:t>
        </w:r>
      </w:hyperlink>
      <w:r>
        <w:rPr>
          <w:rFonts w:ascii="Calibri" w:hAnsi="Calibri" w:cs="Calibri"/>
        </w:rPr>
        <w:t xml:space="preserve"> Минздравсоцразвития России от 23.08.2010 N 709н)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выписка из решения об установлении над ребенком опеки (копия вступившего в законную силу решения суда об усыновлении, копия договора о передаче ребенка (детей) на воспитание в приемную семью) - для лица, заменяющего родителей (опекуна, усыновителя, приемного родителя);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 копия документа, удостоверяющего личность, с отметкой о выдаче вида на жительство или копия удостоверения беженца (для иностранных граждан и лиц без гражданства, постоянно проживающих на территории Российской Федерации, а также для беженцев) - в случае, если назначение и выплата пособия осуществляются органом социальной защиты населения;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 копия разрешения на временное проживание по состоянию на 31 декабря 2006 года - для иностранных граждан и лиц без гражданства, временно проживающих на территории Российской Федерации и не подлежащих обязательному социальному страхованию.</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обращения за назначением единовременного пособия при рождении ребенка в орган социальной защиты населения по месту фактического проживания либо по месту пребывания </w:t>
      </w:r>
      <w:r>
        <w:rPr>
          <w:rFonts w:ascii="Calibri" w:hAnsi="Calibri" w:cs="Calibri"/>
        </w:rPr>
        <w:lastRenderedPageBreak/>
        <w:t>дополнительно представляется справка из органа социальной защиты населения по месту жительства о том, что пособие не назначалось и не выплачивалось;</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 копии документов, подтверждающих статус, а также справка из территориального органа Фонда социального страхования Российской Федерации об отсутствии регистрации в территориальных органах Фонда социального страхования Российской Федерации в качестве страхователя и о неполучении единовременного пособия при рождении ребенка за счет средств обязательного социального страхования для физических лиц, осуществляющих деятельность в качестве индивидуальных предпринимателей, адвокатов, нотариусов, иных физических лиц, профессиональная деятельность которых в соответствии с федеральными законами подлежит государственной регистрации и (или) лицензированию, - в случае, если назначение и выплата им единовременного пособия при рождении ребенка осуществляются органами социальной защиты населения;</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"з" введен </w:t>
      </w:r>
      <w:hyperlink r:id="rId2141" w:history="1">
        <w:r>
          <w:rPr>
            <w:rFonts w:ascii="Calibri" w:hAnsi="Calibri" w:cs="Calibri"/>
            <w:color w:val="0000FF"/>
          </w:rPr>
          <w:t>Приказом</w:t>
        </w:r>
      </w:hyperlink>
      <w:r>
        <w:rPr>
          <w:rFonts w:ascii="Calibri" w:hAnsi="Calibri" w:cs="Calibri"/>
        </w:rPr>
        <w:t xml:space="preserve"> Минздравсоцразвития России от 23.08.2010 N 709н)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 </w:t>
      </w:r>
      <w:hyperlink r:id="rId2142" w:history="1">
        <w:r>
          <w:rPr>
            <w:rFonts w:ascii="Calibri" w:hAnsi="Calibri" w:cs="Calibri"/>
            <w:color w:val="0000FF"/>
          </w:rPr>
          <w:t>свидетельство</w:t>
        </w:r>
      </w:hyperlink>
      <w:r>
        <w:rPr>
          <w:rFonts w:ascii="Calibri" w:hAnsi="Calibri" w:cs="Calibri"/>
        </w:rPr>
        <w:t xml:space="preserve"> о расторжении брака, - в случае, если брак между родителями расторгнут;</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"и" введен </w:t>
      </w:r>
      <w:hyperlink r:id="rId2143" w:history="1">
        <w:r>
          <w:rPr>
            <w:rFonts w:ascii="Calibri" w:hAnsi="Calibri" w:cs="Calibri"/>
            <w:color w:val="0000FF"/>
          </w:rPr>
          <w:t>Приказом</w:t>
        </w:r>
      </w:hyperlink>
      <w:r>
        <w:rPr>
          <w:rFonts w:ascii="Calibri" w:hAnsi="Calibri" w:cs="Calibri"/>
        </w:rPr>
        <w:t xml:space="preserve"> Минздравсоцразвития России от 27.01.2012 N 64н)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 документ, подтверждающий совместное проживание на территории Российской Федерации ребенка с одним из родителей, выданный организацией, уполномоченной на его выдачу, - для лиц, указанных в </w:t>
      </w:r>
      <w:hyperlink w:anchor="Par161" w:history="1">
        <w:r>
          <w:rPr>
            <w:rFonts w:ascii="Calibri" w:hAnsi="Calibri" w:cs="Calibri"/>
            <w:color w:val="0000FF"/>
          </w:rPr>
          <w:t>абзаце четвертом пункта 27</w:t>
        </w:r>
      </w:hyperlink>
      <w:r>
        <w:rPr>
          <w:rFonts w:ascii="Calibri" w:hAnsi="Calibri" w:cs="Calibri"/>
        </w:rPr>
        <w:t xml:space="preserve"> настоящего Порядка.</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"к" введен </w:t>
      </w:r>
      <w:hyperlink r:id="rId2144" w:history="1">
        <w:r>
          <w:rPr>
            <w:rFonts w:ascii="Calibri" w:hAnsi="Calibri" w:cs="Calibri"/>
            <w:color w:val="0000FF"/>
          </w:rPr>
          <w:t>Приказом</w:t>
        </w:r>
      </w:hyperlink>
      <w:r>
        <w:rPr>
          <w:rFonts w:ascii="Calibri" w:hAnsi="Calibri" w:cs="Calibri"/>
        </w:rPr>
        <w:t xml:space="preserve"> Минздравсоцразвития России от 27.01.2012 N 64н)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Единовременное пособие при рождении ребенка выплачивается: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лицам, </w:t>
      </w:r>
      <w:hyperlink r:id="rId2145" w:history="1">
        <w:r>
          <w:rPr>
            <w:rFonts w:ascii="Calibri" w:hAnsi="Calibri" w:cs="Calibri"/>
            <w:color w:val="0000FF"/>
          </w:rPr>
          <w:t>подлежащим</w:t>
        </w:r>
      </w:hyperlink>
      <w:r>
        <w:rPr>
          <w:rFonts w:ascii="Calibri" w:hAnsi="Calibri" w:cs="Calibri"/>
        </w:rPr>
        <w:t xml:space="preserve"> обязательному социальному страхованию на случай временной нетрудоспособности и в связи с материнством, а также лицам из числа гражданского персонала воинских формирований Российской Федерации, находящихся на территориях иностранных государств, в случаях, когда выплата этого пособия предусмотрена международными договорами Российской Федерации, - за счет средств Фонда социального страхования Российской Федерации;</w:t>
      </w:r>
    </w:p>
    <w:p w:rsidR="00985EE3" w:rsidRDefault="00985EE3">
      <w:pPr>
        <w:widowControl w:val="0"/>
        <w:autoSpaceDE w:val="0"/>
        <w:autoSpaceDN w:val="0"/>
        <w:adjustRightInd w:val="0"/>
        <w:spacing w:after="0" w:line="240" w:lineRule="auto"/>
        <w:ind w:firstLine="540"/>
        <w:jc w:val="both"/>
        <w:rPr>
          <w:rFonts w:ascii="Calibri" w:hAnsi="Calibri" w:cs="Calibri"/>
        </w:rPr>
      </w:pPr>
      <w:bookmarkStart w:id="473" w:name="Par187"/>
      <w:bookmarkEnd w:id="473"/>
      <w:r>
        <w:rPr>
          <w:rFonts w:ascii="Calibri" w:hAnsi="Calibri" w:cs="Calibri"/>
        </w:rPr>
        <w:t>б) лицам, не подлежащим обязательному социальному страхованию на случай временной нетрудоспособности и в связи с материнством, в том числе обучающимся по очной форме обучения на платной или бесплатной основе в образовательных учреждениях начального профессионального, среднего профессионального и высшего профессионального образования и учреждениях послевузовского профессионального образования (далее - лица, обучающиеся по очной форме обучения в образовательных учреждениях), - за счет средств федерального бюджета, выделяемых в установленном порядке Фонду социального страхования Российской Федерации;</w:t>
      </w:r>
    </w:p>
    <w:p w:rsidR="00985EE3" w:rsidRDefault="00985EE3">
      <w:pPr>
        <w:widowControl w:val="0"/>
        <w:autoSpaceDE w:val="0"/>
        <w:autoSpaceDN w:val="0"/>
        <w:adjustRightInd w:val="0"/>
        <w:spacing w:after="0" w:line="240" w:lineRule="auto"/>
        <w:ind w:firstLine="540"/>
        <w:jc w:val="both"/>
        <w:rPr>
          <w:rFonts w:ascii="Calibri" w:hAnsi="Calibri" w:cs="Calibri"/>
        </w:rPr>
      </w:pPr>
      <w:bookmarkStart w:id="474" w:name="Par188"/>
      <w:bookmarkEnd w:id="474"/>
      <w:r>
        <w:rPr>
          <w:rFonts w:ascii="Calibri" w:hAnsi="Calibri" w:cs="Calibri"/>
        </w:rPr>
        <w:t xml:space="preserve">в) лицам, проходящим военную службу по контракту, службу в качестве лиц рядового и начальствующего состава в органах внутренних дел, в Государственной противопожарной службе, в учреждениях и органах уголовно-исполнительной системы, органах по контролю за оборотом наркотических средств и психотропных веществ, таможенных органах, а также лицам, уволенным в связи с выводом воинских частей с территорий государств - бывших республик Союза Советских Социалистических Республик и других государств на территорию Российской Федерации, передислокацией воинских частей в пределах территории Российской Федерации, истечением срока трудового договора в воинских частях, находящихся за пределами Российской Федерации, или в связи с переводом мужа из таких воинских частей в Российскую Федерацию, - за счет средств федерального бюджета, выделяемых в установленном порядке федеральным органам исполнительной власти, в которых </w:t>
      </w:r>
      <w:hyperlink r:id="rId2146" w:history="1">
        <w:r>
          <w:rPr>
            <w:rFonts w:ascii="Calibri" w:hAnsi="Calibri" w:cs="Calibri"/>
            <w:color w:val="0000FF"/>
          </w:rPr>
          <w:t>законодательством</w:t>
        </w:r>
      </w:hyperlink>
      <w:r>
        <w:rPr>
          <w:rFonts w:ascii="Calibri" w:hAnsi="Calibri" w:cs="Calibri"/>
        </w:rPr>
        <w:t xml:space="preserve"> Российской Федерации предусмотрена военная служба по контракту, служба в качестве лиц рядового и начальствующего состава в органах внутренних дел, в Государственной противопожарной службе, в учреждениях и органах уголовно-исполнительной системы, органах по контролю за оборотом наркотических средств и психотропных веществ, таможенных органах.</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30. Единовременное пособие при рождении ребенка лицам, указанным в </w:t>
      </w:r>
      <w:hyperlink w:anchor="Par186" w:history="1">
        <w:r>
          <w:rPr>
            <w:rFonts w:ascii="Calibri" w:hAnsi="Calibri" w:cs="Calibri"/>
            <w:color w:val="0000FF"/>
          </w:rPr>
          <w:t>подпунктах "а"</w:t>
        </w:r>
      </w:hyperlink>
      <w:r>
        <w:rPr>
          <w:rFonts w:ascii="Calibri" w:hAnsi="Calibri" w:cs="Calibri"/>
        </w:rPr>
        <w:t xml:space="preserve"> и </w:t>
      </w:r>
      <w:hyperlink w:anchor="Par188" w:history="1">
        <w:r>
          <w:rPr>
            <w:rFonts w:ascii="Calibri" w:hAnsi="Calibri" w:cs="Calibri"/>
            <w:color w:val="0000FF"/>
          </w:rPr>
          <w:t>"в" пункта 29</w:t>
        </w:r>
      </w:hyperlink>
      <w:r>
        <w:rPr>
          <w:rFonts w:ascii="Calibri" w:hAnsi="Calibri" w:cs="Calibri"/>
        </w:rPr>
        <w:t xml:space="preserve"> настоящего Порядка, назначается и выплачивается не позднее 10 дней с даты приема (регистрации) заявления со всеми необходимыми документами.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Лицам, указанным в </w:t>
      </w:r>
      <w:hyperlink w:anchor="Par187" w:history="1">
        <w:r>
          <w:rPr>
            <w:rFonts w:ascii="Calibri" w:hAnsi="Calibri" w:cs="Calibri"/>
            <w:color w:val="0000FF"/>
          </w:rPr>
          <w:t>подпункте "б" пункта 29</w:t>
        </w:r>
      </w:hyperlink>
      <w:r>
        <w:rPr>
          <w:rFonts w:ascii="Calibri" w:hAnsi="Calibri" w:cs="Calibri"/>
        </w:rPr>
        <w:t xml:space="preserve"> настоящего Порядка, единовременное пособие при рождении ребенка назначается не позднее 10 дней с даты приема (регистрации) заявления со всеми необходимыми документами. Выплата пособия осуществляется органами социальной защиты населения через организации федеральной почтовой связи либо кредитные организации, указанные получателями пособия, не позднее 26 числа месяца, следующего за месяцем приема (регистрации) заявления.</w:t>
      </w:r>
    </w:p>
    <w:p w:rsidR="00985EE3" w:rsidRDefault="00985EE3">
      <w:pPr>
        <w:widowControl w:val="0"/>
        <w:autoSpaceDE w:val="0"/>
        <w:autoSpaceDN w:val="0"/>
        <w:adjustRightInd w:val="0"/>
        <w:spacing w:after="0" w:line="240" w:lineRule="auto"/>
        <w:ind w:firstLine="540"/>
        <w:jc w:val="both"/>
        <w:rPr>
          <w:rFonts w:ascii="Calibri" w:hAnsi="Calibri" w:cs="Calibri"/>
        </w:rPr>
      </w:pPr>
    </w:p>
    <w:p w:rsidR="00985EE3" w:rsidRDefault="00985EE3">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V. Единовременное пособие при передаче ребенка</w:t>
      </w:r>
    </w:p>
    <w:p w:rsidR="00985EE3" w:rsidRDefault="00985EE3">
      <w:pPr>
        <w:widowControl w:val="0"/>
        <w:autoSpaceDE w:val="0"/>
        <w:autoSpaceDN w:val="0"/>
        <w:adjustRightInd w:val="0"/>
        <w:spacing w:after="0" w:line="240" w:lineRule="auto"/>
        <w:jc w:val="center"/>
        <w:rPr>
          <w:rFonts w:ascii="Calibri" w:hAnsi="Calibri" w:cs="Calibri"/>
        </w:rPr>
      </w:pPr>
      <w:r>
        <w:rPr>
          <w:rFonts w:ascii="Calibri" w:hAnsi="Calibri" w:cs="Calibri"/>
        </w:rPr>
        <w:t>на воспитание в семью</w:t>
      </w:r>
    </w:p>
    <w:p w:rsidR="00985EE3" w:rsidRDefault="00985EE3">
      <w:pPr>
        <w:widowControl w:val="0"/>
        <w:autoSpaceDE w:val="0"/>
        <w:autoSpaceDN w:val="0"/>
        <w:adjustRightInd w:val="0"/>
        <w:spacing w:after="0" w:line="240" w:lineRule="auto"/>
        <w:jc w:val="center"/>
        <w:rPr>
          <w:rFonts w:ascii="Calibri" w:hAnsi="Calibri" w:cs="Calibri"/>
        </w:rPr>
      </w:pP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Право на единовременное пособие при передаче ребенка на воспитание в семью (усыновлении, установлении опеки (попечительства), передаче на воспитание в приемную семью детей, оставшихся без попечения родителей) в случае, если родители неизвестны, умерли, объявлены умершими, лишены родительских прав, ограничены в родительских правах, признаны безвестно отсутствующими, недееспособными (ограниченно дееспособными), по состоянию здоровья не могут лично воспитывать и содержать ребенка, отбывают наказание в учреждениях, исполняющих наказание в виде лишения свободы, находятся в местах содержания под стражей подозреваемых и обвиняемых в совершении преступлений, уклоняются от воспитания детей или от защиты их прав и интересов или отказались взять своего ребенка из воспитательных, лечебных учреждений, учреждений социальной защиты населения и других аналогичных учреждений, имеет один из усыновителей, опекунов (попечителей), приемных родителей.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передачи на воспитание в семью двух и более детей единовременное пособие выплачивается на каждого ребенка.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32: Единовременное пособие при передаче ребенка на воспитание в семью выплачивается в размере, установленном в соответствии со </w:t>
      </w:r>
      <w:hyperlink r:id="rId2147" w:history="1">
        <w:r>
          <w:rPr>
            <w:rFonts w:ascii="Calibri" w:hAnsi="Calibri" w:cs="Calibri"/>
            <w:color w:val="0000FF"/>
          </w:rPr>
          <w:t>статьей 12.2</w:t>
        </w:r>
      </w:hyperlink>
      <w:r>
        <w:rPr>
          <w:rFonts w:ascii="Calibri" w:hAnsi="Calibri" w:cs="Calibri"/>
        </w:rPr>
        <w:t xml:space="preserve"> Федерального закона "О государственных пособиях гражданам, имеющим детей".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 Пособие назначается и выплачивается по месту жительства одного из усыновителей (опекунов (попечителей), приемных родителей) органом, уполномоченным производить назначение и выплату единовременного пособия при передаче ребенка на воспитание в семью в соответствии с законодательством субъекта Российской Федерации.</w:t>
      </w:r>
    </w:p>
    <w:p w:rsidR="00985EE3" w:rsidRDefault="00985EE3">
      <w:pPr>
        <w:widowControl w:val="0"/>
        <w:autoSpaceDE w:val="0"/>
        <w:autoSpaceDN w:val="0"/>
        <w:adjustRightInd w:val="0"/>
        <w:spacing w:after="0" w:line="240" w:lineRule="auto"/>
        <w:ind w:firstLine="540"/>
        <w:jc w:val="both"/>
        <w:rPr>
          <w:rFonts w:ascii="Calibri" w:hAnsi="Calibri" w:cs="Calibri"/>
        </w:rPr>
      </w:pPr>
      <w:bookmarkStart w:id="475" w:name="Par199"/>
      <w:bookmarkEnd w:id="475"/>
      <w:r>
        <w:rPr>
          <w:rFonts w:ascii="Calibri" w:hAnsi="Calibri" w:cs="Calibri"/>
        </w:rPr>
        <w:t>34. Для назначения и выплаты единовременного пособия при передаче ребенка на воспитание в семью представляются: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о назначении пособия;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вступившего в законную силу решения суда об усыновлении либо выписка из решения органа опеки и попечительства об установлении над ребенком опеки (попечительства), в том числе по договору о приемной семье;</w:t>
      </w:r>
    </w:p>
    <w:p w:rsidR="00985EE3" w:rsidRDefault="00985EE3">
      <w:pPr>
        <w:widowControl w:val="0"/>
        <w:autoSpaceDE w:val="0"/>
        <w:autoSpaceDN w:val="0"/>
        <w:adjustRightInd w:val="0"/>
        <w:spacing w:after="0" w:line="240" w:lineRule="auto"/>
        <w:ind w:firstLine="540"/>
        <w:jc w:val="both"/>
        <w:rPr>
          <w:rFonts w:ascii="Calibri" w:hAnsi="Calibri" w:cs="Calibri"/>
        </w:rPr>
      </w:pPr>
      <w:bookmarkStart w:id="476" w:name="Par202"/>
      <w:bookmarkEnd w:id="476"/>
      <w:r>
        <w:rPr>
          <w:rFonts w:ascii="Calibri" w:hAnsi="Calibri" w:cs="Calibri"/>
        </w:rPr>
        <w:t>справка, подтверждающая факт установления инвалидности, - для лиц, усыновивших ребенка-инвалида;</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2148" w:history="1">
        <w:r>
          <w:rPr>
            <w:rFonts w:ascii="Calibri" w:hAnsi="Calibri" w:cs="Calibri"/>
            <w:color w:val="0000FF"/>
          </w:rPr>
          <w:t>Приказом</w:t>
        </w:r>
      </w:hyperlink>
      <w:r>
        <w:rPr>
          <w:rFonts w:ascii="Calibri" w:hAnsi="Calibri" w:cs="Calibri"/>
        </w:rPr>
        <w:t xml:space="preserve"> Минтруда России от 21.10.2013 N 547н)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документы, подтверждающие родственные отношения детей, - для лиц, усыновивших братьев и (или) сестер.</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2149" w:history="1">
        <w:r>
          <w:rPr>
            <w:rFonts w:ascii="Calibri" w:hAnsi="Calibri" w:cs="Calibri"/>
            <w:color w:val="0000FF"/>
          </w:rPr>
          <w:t>Приказом</w:t>
        </w:r>
      </w:hyperlink>
      <w:r>
        <w:rPr>
          <w:rFonts w:ascii="Calibri" w:hAnsi="Calibri" w:cs="Calibri"/>
        </w:rPr>
        <w:t xml:space="preserve"> Минтруда России от 21.10.2013 N 547н)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202" w:history="1">
        <w:r>
          <w:rPr>
            <w:rFonts w:ascii="Calibri" w:hAnsi="Calibri" w:cs="Calibri"/>
            <w:color w:val="0000FF"/>
          </w:rPr>
          <w:t>абзацах четвертом</w:t>
        </w:r>
      </w:hyperlink>
      <w:r>
        <w:rPr>
          <w:rFonts w:ascii="Calibri" w:hAnsi="Calibri" w:cs="Calibri"/>
        </w:rPr>
        <w:t xml:space="preserve"> и </w:t>
      </w:r>
      <w:hyperlink w:anchor="Par204" w:history="1">
        <w:r>
          <w:rPr>
            <w:rFonts w:ascii="Calibri" w:hAnsi="Calibri" w:cs="Calibri"/>
            <w:color w:val="0000FF"/>
          </w:rPr>
          <w:t>пятом</w:t>
        </w:r>
      </w:hyperlink>
      <w:r>
        <w:rPr>
          <w:rFonts w:ascii="Calibri" w:hAnsi="Calibri" w:cs="Calibri"/>
        </w:rPr>
        <w:t xml:space="preserve"> настоящего пункта, представляются в случае отсутствия в решении суда об усыновлении информации о наличии инвалидности ребенка (детей), а также родства между усыновленными детьми.</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2150" w:history="1">
        <w:r>
          <w:rPr>
            <w:rFonts w:ascii="Calibri" w:hAnsi="Calibri" w:cs="Calibri"/>
            <w:color w:val="0000FF"/>
          </w:rPr>
          <w:t>Приказом</w:t>
        </w:r>
      </w:hyperlink>
      <w:r>
        <w:rPr>
          <w:rFonts w:ascii="Calibri" w:hAnsi="Calibri" w:cs="Calibri"/>
        </w:rPr>
        <w:t xml:space="preserve"> Минтруда России от 21.10.2013 N 547н)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35. Для назначения и выплаты единовременного пособия при передаче ребенка на воспитание в семью в случае установления опеки (попечительства) или передачи в приемную семью помимо документов, указанных в </w:t>
      </w:r>
      <w:hyperlink w:anchor="Par199" w:history="1">
        <w:r>
          <w:rPr>
            <w:rFonts w:ascii="Calibri" w:hAnsi="Calibri" w:cs="Calibri"/>
            <w:color w:val="0000FF"/>
          </w:rPr>
          <w:t>пункте 34</w:t>
        </w:r>
      </w:hyperlink>
      <w:r>
        <w:rPr>
          <w:rFonts w:ascii="Calibri" w:hAnsi="Calibri" w:cs="Calibri"/>
        </w:rPr>
        <w:t xml:space="preserve"> настоящего Порядка, представляются копии соответствующих документов, подтверждающих отсутствие родителей (единственного родителя) или невозможность воспитания ими (им) детей: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свидетельство о смерти родителей;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решение суда о лишении родителей родительских прав (об ограничении в родительских правах), признании родителей недееспособными (ограниченно дееспособными), безвестно отсутствующими или умершими;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документ об обнаружении найденного (подкинутого) ребенка, выданный органом внутренних дел или органом опеки и попечительства;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 </w:t>
      </w:r>
      <w:hyperlink r:id="rId2151" w:history="1">
        <w:r>
          <w:rPr>
            <w:rFonts w:ascii="Calibri" w:hAnsi="Calibri" w:cs="Calibri"/>
            <w:color w:val="0000FF"/>
          </w:rPr>
          <w:t>заявление</w:t>
        </w:r>
      </w:hyperlink>
      <w:r>
        <w:rPr>
          <w:rFonts w:ascii="Calibri" w:hAnsi="Calibri" w:cs="Calibri"/>
        </w:rPr>
        <w:t xml:space="preserve"> родителей о согласии на усыновление (удочерение) ребенка, оформленное в установленном порядке;</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 справка о нахождении родителей под стражей или об отбывании ими наказания в виде лишения свободы, выданная соответствующим учреждением, в котором находятся или отбывают </w:t>
      </w:r>
      <w:r>
        <w:rPr>
          <w:rFonts w:ascii="Calibri" w:hAnsi="Calibri" w:cs="Calibri"/>
        </w:rPr>
        <w:lastRenderedPageBreak/>
        <w:t>наказание родители;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 решение суда об установлении факта отсутствия родительского попечения над ребенком (в том числе в связи с болезнью родителей) или об исключении сведений о родителе(лях) из актовой записи о рождении ребенка;</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"е" в ред. </w:t>
      </w:r>
      <w:hyperlink r:id="rId2152" w:history="1">
        <w:r>
          <w:rPr>
            <w:rFonts w:ascii="Calibri" w:hAnsi="Calibri" w:cs="Calibri"/>
            <w:color w:val="0000FF"/>
          </w:rPr>
          <w:t>Приказа</w:t>
        </w:r>
      </w:hyperlink>
      <w:r>
        <w:rPr>
          <w:rFonts w:ascii="Calibri" w:hAnsi="Calibri" w:cs="Calibri"/>
        </w:rPr>
        <w:t xml:space="preserve"> Минздравсоцразвития России от 07.06.2011 N 473н)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 справка органов внутренних дел о том, что место нахождения разыскиваемых родителей не установлено;</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 акт об оставлении ребенка матерью, не предъявившей документа, удостоверяющего ее личность, в медицинской организации, в которой происходили роды или в которую обратилась мать после родов;</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"з" в ред. </w:t>
      </w:r>
      <w:hyperlink r:id="rId2153" w:history="1">
        <w:r>
          <w:rPr>
            <w:rFonts w:ascii="Calibri" w:hAnsi="Calibri" w:cs="Calibri"/>
            <w:color w:val="0000FF"/>
          </w:rPr>
          <w:t>Приказа</w:t>
        </w:r>
      </w:hyperlink>
      <w:r>
        <w:rPr>
          <w:rFonts w:ascii="Calibri" w:hAnsi="Calibri" w:cs="Calibri"/>
        </w:rPr>
        <w:t xml:space="preserve"> Минздравсоцразвития России от 07.06.2011 N 473н)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 свидетельство о рождении, в строках "мать" и "отец" которого стоят прочерки.</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"и" в ред. </w:t>
      </w:r>
      <w:hyperlink r:id="rId2154" w:history="1">
        <w:r>
          <w:rPr>
            <w:rFonts w:ascii="Calibri" w:hAnsi="Calibri" w:cs="Calibri"/>
            <w:color w:val="0000FF"/>
          </w:rPr>
          <w:t>Приказа</w:t>
        </w:r>
      </w:hyperlink>
      <w:r>
        <w:rPr>
          <w:rFonts w:ascii="Calibri" w:hAnsi="Calibri" w:cs="Calibri"/>
        </w:rPr>
        <w:t xml:space="preserve"> Минздравсоцразвития России от 07.06.2011 N 473н)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 Иностранные граждане и лица без гражданства, постоянно проживающие на территории Российской Федерации, временно проживающие на территории Российской Федерации и подлежащие обязательному социальному страхованию на случай временной нетрудоспособности и в связи с материнством, а также беженцы для назначения и выплаты единовременного пособия при передаче ребенка на воспитание в семью дополнительно представляют копию документа, удостоверяющего личность, в том числе с отметкой о выдаче вида на жительство, копию разрешения на временное проживание, копию трудовой книжки или трудового договора, справку из территориального органа Фонда социального страхования Российской Федерации о регистрации в территориальных органах Фонда социального страхования Российской Федерации в качестве страхователя, копию удостоверения беженца.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 Единовременное пособие при передаче ребенка на воспитание в семью назначается и выплачивается не позднее 10 дней с даты приема (регистрации) заявления со всеми необходимыми документами.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38. Единовременное пособие при передаче ребенка на воспитание в семью выплачивается за счет средств федерального бюджета, предоставляемых в виде субвенций бюджетам субъектов Российской Федерации из Федерального фонда компенсаций.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38.1. Днем обращения за единовременным пособием при передаче ребенка на воспитание в семью считается день приема (регистрации) органом, уполномоченным производить назначение и выплату единовременного пособия при передаче ребенка на воспитание в семью, заявления о назначении единовременного пособия при передаче ребенка на воспитание в семью со всеми необходимыми документами.</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38.1 введен </w:t>
      </w:r>
      <w:hyperlink r:id="rId2155" w:history="1">
        <w:r>
          <w:rPr>
            <w:rFonts w:ascii="Calibri" w:hAnsi="Calibri" w:cs="Calibri"/>
            <w:color w:val="0000FF"/>
          </w:rPr>
          <w:t>Приказом</w:t>
        </w:r>
      </w:hyperlink>
      <w:r>
        <w:rPr>
          <w:rFonts w:ascii="Calibri" w:hAnsi="Calibri" w:cs="Calibri"/>
        </w:rPr>
        <w:t xml:space="preserve"> Минздравсоцразвития России от 07.06.2011 N 473н)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38.2. Если заявление о назначении единовременного пособия при передаче ребенка на воспитание в семью пересылается по почте и при этом к нему прилагаются все необходимые документы, днем обращения за единовременным пособием при передаче ребенка на воспитание в семью считается дата, указанная на почтовом штемпеле организации федеральной почтовой связи по месту отправления этого заявления.</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38.2 введен </w:t>
      </w:r>
      <w:hyperlink r:id="rId2156" w:history="1">
        <w:r>
          <w:rPr>
            <w:rFonts w:ascii="Calibri" w:hAnsi="Calibri" w:cs="Calibri"/>
            <w:color w:val="0000FF"/>
          </w:rPr>
          <w:t>Приказом</w:t>
        </w:r>
      </w:hyperlink>
      <w:r>
        <w:rPr>
          <w:rFonts w:ascii="Calibri" w:hAnsi="Calibri" w:cs="Calibri"/>
        </w:rPr>
        <w:t xml:space="preserve"> Минздравсоцразвития России от 07.06.2011 N 473н)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38.3. В случае, если к заявлению о назначении единовременного пособия при передаче ребенка на воспитание в семью приложены не все необходимые документы, орган, уполномоченный производить назначение и выплату единовременного пособия при передаче ребенка на воспитание в семью, дает лицу, обратившемуся за единовременным пособием при передаче ребенка на воспитание в семью, письменное разъяснение, какие документы должны быть представлены дополнительно. Если такие документы будут представлены не позднее чем через шесть месяцев со дня получения соответствующего разъяснения, днем обращения за единовременным пособием при передаче ребенка на воспитание в семью считается день приема (регистрации) заявления о назначении единовременного пособия при передаче ребенка на воспитание в семью или дата, указанная на почтовом штемпеле организации федеральной почтовой связи по месту отправления этого заявления.</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38.3 введен </w:t>
      </w:r>
      <w:hyperlink r:id="rId2157" w:history="1">
        <w:r>
          <w:rPr>
            <w:rFonts w:ascii="Calibri" w:hAnsi="Calibri" w:cs="Calibri"/>
            <w:color w:val="0000FF"/>
          </w:rPr>
          <w:t>Приказом</w:t>
        </w:r>
      </w:hyperlink>
      <w:r>
        <w:rPr>
          <w:rFonts w:ascii="Calibri" w:hAnsi="Calibri" w:cs="Calibri"/>
        </w:rPr>
        <w:t xml:space="preserve"> Минздравсоцразвития России от 07.06.2011 N 473н)</w:t>
      </w:r>
    </w:p>
    <w:p w:rsidR="00985EE3" w:rsidRDefault="00985EE3">
      <w:pPr>
        <w:widowControl w:val="0"/>
        <w:autoSpaceDE w:val="0"/>
        <w:autoSpaceDN w:val="0"/>
        <w:adjustRightInd w:val="0"/>
        <w:spacing w:after="0" w:line="240" w:lineRule="auto"/>
        <w:ind w:firstLine="540"/>
        <w:jc w:val="both"/>
        <w:rPr>
          <w:rFonts w:ascii="Calibri" w:hAnsi="Calibri" w:cs="Calibri"/>
        </w:rPr>
      </w:pPr>
    </w:p>
    <w:p w:rsidR="005E4DFD" w:rsidRDefault="005E4DFD">
      <w:pPr>
        <w:widowControl w:val="0"/>
        <w:autoSpaceDE w:val="0"/>
        <w:autoSpaceDN w:val="0"/>
        <w:adjustRightInd w:val="0"/>
        <w:spacing w:after="0" w:line="240" w:lineRule="auto"/>
        <w:ind w:firstLine="540"/>
        <w:jc w:val="both"/>
        <w:rPr>
          <w:rFonts w:ascii="Calibri" w:hAnsi="Calibri" w:cs="Calibri"/>
        </w:rPr>
      </w:pPr>
    </w:p>
    <w:p w:rsidR="005E4DFD" w:rsidRDefault="005E4DFD">
      <w:pPr>
        <w:widowControl w:val="0"/>
        <w:autoSpaceDE w:val="0"/>
        <w:autoSpaceDN w:val="0"/>
        <w:adjustRightInd w:val="0"/>
        <w:spacing w:after="0" w:line="240" w:lineRule="auto"/>
        <w:ind w:firstLine="540"/>
        <w:jc w:val="both"/>
        <w:rPr>
          <w:rFonts w:ascii="Calibri" w:hAnsi="Calibri" w:cs="Calibri"/>
        </w:rPr>
      </w:pPr>
    </w:p>
    <w:p w:rsidR="00985EE3" w:rsidRDefault="00985EE3">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lastRenderedPageBreak/>
        <w:t>VI. Ежемесячное пособие по уходу за ребенком</w:t>
      </w:r>
    </w:p>
    <w:p w:rsidR="00985EE3" w:rsidRDefault="00985EE3">
      <w:pPr>
        <w:widowControl w:val="0"/>
        <w:autoSpaceDE w:val="0"/>
        <w:autoSpaceDN w:val="0"/>
        <w:adjustRightInd w:val="0"/>
        <w:spacing w:after="0" w:line="240" w:lineRule="auto"/>
        <w:ind w:firstLine="540"/>
        <w:jc w:val="both"/>
        <w:rPr>
          <w:rFonts w:ascii="Calibri" w:hAnsi="Calibri" w:cs="Calibri"/>
        </w:rPr>
      </w:pPr>
    </w:p>
    <w:p w:rsidR="00985EE3" w:rsidRDefault="00985EE3">
      <w:pPr>
        <w:widowControl w:val="0"/>
        <w:autoSpaceDE w:val="0"/>
        <w:autoSpaceDN w:val="0"/>
        <w:adjustRightInd w:val="0"/>
        <w:spacing w:after="0" w:line="240" w:lineRule="auto"/>
        <w:ind w:firstLine="540"/>
        <w:jc w:val="both"/>
        <w:rPr>
          <w:rFonts w:ascii="Calibri" w:hAnsi="Calibri" w:cs="Calibri"/>
        </w:rPr>
      </w:pPr>
      <w:bookmarkStart w:id="477" w:name="Par233"/>
      <w:bookmarkEnd w:id="477"/>
      <w:r>
        <w:rPr>
          <w:rFonts w:ascii="Calibri" w:hAnsi="Calibri" w:cs="Calibri"/>
        </w:rPr>
        <w:t>39. Право на ежемесячное пособие по уходу за ребенком имеют:</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матери либо отцы, другие родственники, опекуны, фактически осуществляющие уход за ребенком, подлежащие обязательному социальному страхованию на случай временной нетрудоспособности и в связи с материнством, в том числе матери либо отцы, другие родственники, опекуны, фактически осуществляющие уход за ребенком, из числа гражданского персонала воинских формирований Российской Федерации, находящихся на территориях иностранных государств, в случаях, предусмотренных международными договорами Российской Федерации, и находящиеся в отпуске по уходу за ребенком;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матери, проходящие военную службу по контракту, матери либо отцы, проходящие службу в качестве лиц рядового и начальствующего состава в органах внутренних дел, Государственной противопожарной службы, сотрудников учреждений и органов уголовно-исполнительной системы, органов по контролю за оборотом наркотических средств и психотропных веществ, таможенных органов, находящиеся в отпуске по уходу за ребенком;</w:t>
      </w:r>
    </w:p>
    <w:p w:rsidR="00985EE3" w:rsidRDefault="00985EE3">
      <w:pPr>
        <w:widowControl w:val="0"/>
        <w:autoSpaceDE w:val="0"/>
        <w:autoSpaceDN w:val="0"/>
        <w:adjustRightInd w:val="0"/>
        <w:spacing w:after="0" w:line="240" w:lineRule="auto"/>
        <w:ind w:firstLine="540"/>
        <w:jc w:val="both"/>
        <w:rPr>
          <w:rFonts w:ascii="Calibri" w:hAnsi="Calibri" w:cs="Calibri"/>
        </w:rPr>
      </w:pPr>
      <w:bookmarkStart w:id="478" w:name="Par236"/>
      <w:bookmarkEnd w:id="478"/>
      <w:r>
        <w:rPr>
          <w:rFonts w:ascii="Calibri" w:hAnsi="Calibri" w:cs="Calibri"/>
        </w:rPr>
        <w:t>в) матери либо отцы, другие родственники, опекуны, фактически осуществляющие уход за ребенком, уволенные в период отпуска по уходу за ребенком, матери, уволенные в период отпуска по беременности и родам в связи с ликвидацией организаций,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профессиональная деятельность которых в соответствии с федеральными законами подлежит государственной регистрации и (или) лицензированию, в том числе уволенные из организаций или воинских частей, находящихся за пределами Российской Федерации, уволенные в связи с истечением срока их трудового договора в воинских частях, находящихся за пределами Российской Федерации, а также матери, уволенные в период отпуска по уходу за ребенком, отпуска по беременности и родам в связи с переводом мужа из таких воинских частей в Российскую Федерацию;</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158" w:history="1">
        <w:r>
          <w:rPr>
            <w:rFonts w:ascii="Calibri" w:hAnsi="Calibri" w:cs="Calibri"/>
            <w:color w:val="0000FF"/>
          </w:rPr>
          <w:t>Приказа</w:t>
        </w:r>
      </w:hyperlink>
      <w:r>
        <w:rPr>
          <w:rFonts w:ascii="Calibri" w:hAnsi="Calibri" w:cs="Calibri"/>
        </w:rPr>
        <w:t xml:space="preserve"> Минтруда России от 21.10.2013 N 547н)</w:t>
      </w:r>
    </w:p>
    <w:p w:rsidR="00985EE3" w:rsidRDefault="00985EE3">
      <w:pPr>
        <w:widowControl w:val="0"/>
        <w:autoSpaceDE w:val="0"/>
        <w:autoSpaceDN w:val="0"/>
        <w:adjustRightInd w:val="0"/>
        <w:spacing w:after="0" w:line="240" w:lineRule="auto"/>
        <w:ind w:firstLine="540"/>
        <w:jc w:val="both"/>
        <w:rPr>
          <w:rFonts w:ascii="Calibri" w:hAnsi="Calibri" w:cs="Calibri"/>
        </w:rPr>
      </w:pPr>
      <w:bookmarkStart w:id="479" w:name="Par238"/>
      <w:bookmarkEnd w:id="479"/>
      <w:r>
        <w:rPr>
          <w:rFonts w:ascii="Calibri" w:hAnsi="Calibri" w:cs="Calibri"/>
        </w:rPr>
        <w:t>г) матери, уволенные в период беременности в связи с ликвидацией организаций,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профессиональная деятельность которых в соответствии с федеральными законами подлежит государственной регистрации и (или) лицензированию, в том числе уволенные из организаций или воинских частей, находящихся за пределами Российской Федерации, уволенные в связи с истечением срока их трудового договора в воинских частях, находящихся за пределами Российской Федерации, или в связи с переводом мужа из таких частей в Российскую Федерацию;</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159" w:history="1">
        <w:r>
          <w:rPr>
            <w:rFonts w:ascii="Calibri" w:hAnsi="Calibri" w:cs="Calibri"/>
            <w:color w:val="0000FF"/>
          </w:rPr>
          <w:t>Приказа</w:t>
        </w:r>
      </w:hyperlink>
      <w:r>
        <w:rPr>
          <w:rFonts w:ascii="Calibri" w:hAnsi="Calibri" w:cs="Calibri"/>
        </w:rPr>
        <w:t xml:space="preserve"> Минтруда России от 21.10.2013 N 547н)</w:t>
      </w:r>
    </w:p>
    <w:p w:rsidR="00985EE3" w:rsidRDefault="00985EE3">
      <w:pPr>
        <w:widowControl w:val="0"/>
        <w:autoSpaceDE w:val="0"/>
        <w:autoSpaceDN w:val="0"/>
        <w:adjustRightInd w:val="0"/>
        <w:spacing w:after="0" w:line="240" w:lineRule="auto"/>
        <w:ind w:firstLine="540"/>
        <w:jc w:val="both"/>
        <w:rPr>
          <w:rFonts w:ascii="Calibri" w:hAnsi="Calibri" w:cs="Calibri"/>
        </w:rPr>
      </w:pPr>
      <w:bookmarkStart w:id="480" w:name="Par240"/>
      <w:bookmarkEnd w:id="480"/>
      <w:r>
        <w:rPr>
          <w:rFonts w:ascii="Calibri" w:hAnsi="Calibri" w:cs="Calibri"/>
        </w:rPr>
        <w:t>д) матери либо отцы, опекуны, фактически осуществляющие уход за ребенком и не подлежащие обязательному социальному страхованию на случай временной нетрудоспособности и в связи с материнством (в том числе обучающиеся по очной форме обучения в образовательных учреждениях и находящиеся в отпуске по уходу за ребенком);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 другие родственники, фактически осуществляющие уход за ребенком и не подлежащие обязательному социальному страхованию на случай временной нетрудоспособности и в связи с материнством, в случае, если мать и (или) отец умерли, объявлены умершими, лишены родительских прав, ограничены в родительских правах, признаны безвестно отсутствующими, недееспособными (ограниченно дееспособными), по состоянию здоровья не могут лично воспитывать и содержать ребенка, отбывают наказание в учреждениях, исполняющих наказание в виде лишения свободы, находятся в местах содержания под стражей подозреваемых и обвиняемых в совершении преступлений, уклоняются от воспитания детей или от защиты их прав и интересов или отказались взять своего ребенка из воспитательных, лечебных учреждений, учреждений социальной защиты населения и других аналогичных учреждений;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 неработающие жены (проживающие на территориях иностранных государств) военнослужащих, проходящих военную службу по контракту на территориях иностранных государств.</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40. Лицам, указанным в </w:t>
      </w:r>
      <w:hyperlink w:anchor="Par236" w:history="1">
        <w:r>
          <w:rPr>
            <w:rFonts w:ascii="Calibri" w:hAnsi="Calibri" w:cs="Calibri"/>
            <w:color w:val="0000FF"/>
          </w:rPr>
          <w:t>подпунктах "в"</w:t>
        </w:r>
      </w:hyperlink>
      <w:r>
        <w:rPr>
          <w:rFonts w:ascii="Calibri" w:hAnsi="Calibri" w:cs="Calibri"/>
        </w:rPr>
        <w:t xml:space="preserve"> - </w:t>
      </w:r>
      <w:hyperlink w:anchor="Par241" w:history="1">
        <w:r>
          <w:rPr>
            <w:rFonts w:ascii="Calibri" w:hAnsi="Calibri" w:cs="Calibri"/>
            <w:color w:val="0000FF"/>
          </w:rPr>
          <w:t>"е" пункта 39</w:t>
        </w:r>
      </w:hyperlink>
      <w:r>
        <w:rPr>
          <w:rFonts w:ascii="Calibri" w:hAnsi="Calibri" w:cs="Calibri"/>
        </w:rPr>
        <w:t xml:space="preserve"> настоящего Порядка, ежемесячное пособие </w:t>
      </w:r>
      <w:r>
        <w:rPr>
          <w:rFonts w:ascii="Calibri" w:hAnsi="Calibri" w:cs="Calibri"/>
        </w:rPr>
        <w:lastRenderedPageBreak/>
        <w:t>по уходу за ребенком назначается в случае неполучения ими пособия по безработице.</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Лицам, имеющим право на получение ежемесячного пособия по уходу за ребенком по нескольким основаниям, предоставляется право выбора получения пособия по одному из оснований.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42. В случае, если уход за ребенком осуществляется одновременно несколькими лицами, право на получение ежемесячного пособия по уходу за ребенком предоставляется одному из лиц, указанных в </w:t>
      </w:r>
      <w:hyperlink w:anchor="Par233" w:history="1">
        <w:r>
          <w:rPr>
            <w:rFonts w:ascii="Calibri" w:hAnsi="Calibri" w:cs="Calibri"/>
            <w:color w:val="0000FF"/>
          </w:rPr>
          <w:t>пункте 39</w:t>
        </w:r>
      </w:hyperlink>
      <w:r>
        <w:rPr>
          <w:rFonts w:ascii="Calibri" w:hAnsi="Calibri" w:cs="Calibri"/>
        </w:rPr>
        <w:t xml:space="preserve"> настоящего Порядка.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когда мать ребенка, получающая ежемесячное пособие по уходу за ребенком, не может осуществлять уход за ребенком в связи со своей болезнью, право на получение ежемесячного пособия по уходу за ребенком может реализовать другой член семьи, фактически осуществляющий уход за ребенком в этот период. В данном случае право на назначение и выплату пособия по уходу за ребенком может переходить от одного члена семьи к другому в зависимости от того, кто из них фактически осуществляет уход за ребенком.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Назначение и выплата ежемесячного пособия по уходу за ребенком отцу ребенка, дедушке, бабушке или другому родственнику, фактически осуществляющему уход за ребенком в период болезни матери, осуществляется по правилам, установленным настоящим Порядком.</w:t>
      </w:r>
    </w:p>
    <w:p w:rsidR="00985EE3" w:rsidRDefault="00985EE3">
      <w:pPr>
        <w:widowControl w:val="0"/>
        <w:autoSpaceDE w:val="0"/>
        <w:autoSpaceDN w:val="0"/>
        <w:adjustRightInd w:val="0"/>
        <w:spacing w:after="0" w:line="240" w:lineRule="auto"/>
        <w:ind w:firstLine="540"/>
        <w:jc w:val="both"/>
        <w:rPr>
          <w:rFonts w:ascii="Calibri" w:hAnsi="Calibri" w:cs="Calibri"/>
        </w:rPr>
      </w:pPr>
      <w:bookmarkStart w:id="481" w:name="Par248"/>
      <w:bookmarkEnd w:id="481"/>
      <w:r>
        <w:rPr>
          <w:rFonts w:ascii="Calibri" w:hAnsi="Calibri" w:cs="Calibri"/>
        </w:rPr>
        <w:t>Для прекращения выплаты ежемесячного пособия по уходу за ребенком на период, когда мать ребенка фактически не осуществляет уход за ребенком в связи со своей болезнью, по месту назначения ей ежемесячного пособия по уходу за ребенком должно быть представлено заявление матери о прекращении выплаты пособия, а в случае, если женщина находится в отпуске по уходу за ребенком, также заявление о том, что она прерывает отпуск по уходу за ребенком.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по состоянию здоровья или по другим причинам мать ребенка не может представить указанное заявление лично, оно может быть принято от другого члена семьи при представлении им документа, удостоверяющего личность и родство.</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назначения и выплаты ежемесячного пособия по уходу за ребенком указанными лицами представляются документы, предусмотренные </w:t>
      </w:r>
      <w:hyperlink w:anchor="Par297" w:history="1">
        <w:r>
          <w:rPr>
            <w:rFonts w:ascii="Calibri" w:hAnsi="Calibri" w:cs="Calibri"/>
            <w:color w:val="0000FF"/>
          </w:rPr>
          <w:t>пунктом 54</w:t>
        </w:r>
      </w:hyperlink>
      <w:r>
        <w:rPr>
          <w:rFonts w:ascii="Calibri" w:hAnsi="Calibri" w:cs="Calibri"/>
        </w:rPr>
        <w:t xml:space="preserve"> настоящего Порядка, а также справка с места работы (учебы, службы) матери ребенка о том, что она не использует указанный отпуск и не получает пособие по уходу за ребенком, а в случае, если мать ребенка относится к категории лиц, не подлежащих обязательному социальному страхованию на случай временной нетрудоспособности и в связи с материнством, в том числе обучающихся по очной форме обучения в образовательных учреждениях, - справка из органов социальной защиты населения по месту жительства матери, о неполучении ежемесячного пособия по уходу за ребенком. В случае если на момент обращения за назначением и выплатой ежемесячного пособия по уходу за ребенком указанная справка отсутствует, до ее представления она может быть заменена копией заявления матери, указанного в </w:t>
      </w:r>
      <w:hyperlink w:anchor="Par248" w:history="1">
        <w:r>
          <w:rPr>
            <w:rFonts w:ascii="Calibri" w:hAnsi="Calibri" w:cs="Calibri"/>
            <w:color w:val="0000FF"/>
          </w:rPr>
          <w:t>абзаце четвертом настоящего пункта</w:t>
        </w:r>
      </w:hyperlink>
      <w:r>
        <w:rPr>
          <w:rFonts w:ascii="Calibri" w:hAnsi="Calibri" w:cs="Calibri"/>
        </w:rPr>
        <w:t>, заверенной по месту его подачи (по месту работы, учебы, службы матери или в органе социальной защиты населения).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Несовершеннолетние родители, не состоящие в браке, в случае рождения у них ребенка и при установлении их материнства и (или) отцовства вправе самостоятельно осуществлять родительские права по достижении ими возраста шестнадцати лет.</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Назначение и выплата ежемесячного пособия по уходу за ребенком достигшему возраста шестнадцати лет несовершеннолетнему родителю ребенка, не состоящему в браке, фактически осуществляющему уход за ребенком, осуществляется по правилам, установленным настоящим Порядком.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 достижения несовершеннолетним родителем ребенка, не состоящим в браке, возраста шестнадцати лет ребенку может быть в установленном </w:t>
      </w:r>
      <w:hyperlink r:id="rId2160" w:history="1">
        <w:r>
          <w:rPr>
            <w:rFonts w:ascii="Calibri" w:hAnsi="Calibri" w:cs="Calibri"/>
            <w:color w:val="0000FF"/>
          </w:rPr>
          <w:t>порядке</w:t>
        </w:r>
      </w:hyperlink>
      <w:r>
        <w:rPr>
          <w:rFonts w:ascii="Calibri" w:hAnsi="Calibri" w:cs="Calibri"/>
        </w:rPr>
        <w:t xml:space="preserve"> назначен опекун, который будет осуществлять его воспитание совместно с несовершеннолетними родителями ребенка.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когда уход за ребенком, которому назначен опекун, осуществляется опекуном, ежемесячное пособие по уходу за ребенком назначается опекуну по правилам, установленным настоящим Порядком.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когда уход за ребенком, которому назначен опекун, осуществляется несовершеннолетним родителем ребенка, не состоящим в браке и не достигшим возраста шестнадцати лет, пособие по уходу за ребенком назначается опекуну, осуществляющему его воспитание совместно с несовершеннолетним родителем ребенка, независимо от того, что данный опекун находится в отпуске по уходу за ребенком.</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161" w:history="1">
        <w:r>
          <w:rPr>
            <w:rFonts w:ascii="Calibri" w:hAnsi="Calibri" w:cs="Calibri"/>
            <w:color w:val="0000FF"/>
          </w:rPr>
          <w:t>Приказа</w:t>
        </w:r>
      </w:hyperlink>
      <w:r>
        <w:rPr>
          <w:rFonts w:ascii="Calibri" w:hAnsi="Calibri" w:cs="Calibri"/>
        </w:rPr>
        <w:t xml:space="preserve"> Минздравсоцразвития России от 23.08.2010 N 709н)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назначение ребенку опекуна не представляется возможным, ежемесячное пособие </w:t>
      </w:r>
      <w:r>
        <w:rPr>
          <w:rFonts w:ascii="Calibri" w:hAnsi="Calibri" w:cs="Calibri"/>
        </w:rPr>
        <w:lastRenderedPageBreak/>
        <w:t>по уходу за ребенком назначается одному из дееспособных родственников несовершеннолетнего родителя ребенка, не достигшего возраста шестнадцати лет и не состоящего в браке, проживающему совместно с ребенком и его несовершеннолетним родителем.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 Право на ежемесячное пособие по уходу за ребенком сохраняется в случае, если лицо, находящееся в отпуске по уходу за ребенком, работает на условиях неполного рабочего времени или на дому, а также в случае продолжения обучения.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В случае наступления отпуска по беременности и родам в период нахождения матери в отпуске по уходу за ребенком ей предоставляется право выбора одного из двух видов выплачиваемых в периоды соответствующих отпусков пособий.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45. Ежемесячное пособие по уходу за ребенком назначается и выплачивается: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лицам, указанным в </w:t>
      </w:r>
      <w:hyperlink w:anchor="Par234" w:history="1">
        <w:r>
          <w:rPr>
            <w:rFonts w:ascii="Calibri" w:hAnsi="Calibri" w:cs="Calibri"/>
            <w:color w:val="0000FF"/>
          </w:rPr>
          <w:t>подпунктах "а"</w:t>
        </w:r>
      </w:hyperlink>
      <w:r>
        <w:rPr>
          <w:rFonts w:ascii="Calibri" w:hAnsi="Calibri" w:cs="Calibri"/>
        </w:rPr>
        <w:t xml:space="preserve"> и </w:t>
      </w:r>
      <w:hyperlink w:anchor="Par235" w:history="1">
        <w:r>
          <w:rPr>
            <w:rFonts w:ascii="Calibri" w:hAnsi="Calibri" w:cs="Calibri"/>
            <w:color w:val="0000FF"/>
          </w:rPr>
          <w:t>"б" пункта 39</w:t>
        </w:r>
      </w:hyperlink>
      <w:r>
        <w:rPr>
          <w:rFonts w:ascii="Calibri" w:hAnsi="Calibri" w:cs="Calibri"/>
        </w:rPr>
        <w:t xml:space="preserve"> настоящего Порядка, - по месту работы, службы;</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лицам, указанным в </w:t>
      </w:r>
      <w:hyperlink w:anchor="Par236" w:history="1">
        <w:r>
          <w:rPr>
            <w:rFonts w:ascii="Calibri" w:hAnsi="Calibri" w:cs="Calibri"/>
            <w:color w:val="0000FF"/>
          </w:rPr>
          <w:t>подпунктах "в"</w:t>
        </w:r>
      </w:hyperlink>
      <w:r>
        <w:rPr>
          <w:rFonts w:ascii="Calibri" w:hAnsi="Calibri" w:cs="Calibri"/>
        </w:rPr>
        <w:t xml:space="preserve"> и </w:t>
      </w:r>
      <w:hyperlink w:anchor="Par238" w:history="1">
        <w:r>
          <w:rPr>
            <w:rFonts w:ascii="Calibri" w:hAnsi="Calibri" w:cs="Calibri"/>
            <w:color w:val="0000FF"/>
          </w:rPr>
          <w:t>"г" пункта 39</w:t>
        </w:r>
      </w:hyperlink>
      <w:r>
        <w:rPr>
          <w:rFonts w:ascii="Calibri" w:hAnsi="Calibri" w:cs="Calibri"/>
        </w:rPr>
        <w:t xml:space="preserve"> настоящего Порядка, - в органах социальной защиты населения по месту жительства, по месту службы;</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лицам, указанным в </w:t>
      </w:r>
      <w:hyperlink w:anchor="Par240" w:history="1">
        <w:r>
          <w:rPr>
            <w:rFonts w:ascii="Calibri" w:hAnsi="Calibri" w:cs="Calibri"/>
            <w:color w:val="0000FF"/>
          </w:rPr>
          <w:t>подпунктах "д"</w:t>
        </w:r>
      </w:hyperlink>
      <w:r>
        <w:rPr>
          <w:rFonts w:ascii="Calibri" w:hAnsi="Calibri" w:cs="Calibri"/>
        </w:rPr>
        <w:t xml:space="preserve"> - </w:t>
      </w:r>
      <w:hyperlink w:anchor="Par242" w:history="1">
        <w:r>
          <w:rPr>
            <w:rFonts w:ascii="Calibri" w:hAnsi="Calibri" w:cs="Calibri"/>
            <w:color w:val="0000FF"/>
          </w:rPr>
          <w:t>"ж" пункта 39</w:t>
        </w:r>
      </w:hyperlink>
      <w:r>
        <w:rPr>
          <w:rFonts w:ascii="Calibri" w:hAnsi="Calibri" w:cs="Calibri"/>
        </w:rPr>
        <w:t xml:space="preserve"> настоящего Порядка, - в органах социальной защиты населения по месту жительства, по месту службы мужа;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46. Выплата ежемесячного пособия по уходу за ребенком осуществляется: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лицам, указанным в </w:t>
      </w:r>
      <w:hyperlink w:anchor="Par234" w:history="1">
        <w:r>
          <w:rPr>
            <w:rFonts w:ascii="Calibri" w:hAnsi="Calibri" w:cs="Calibri"/>
            <w:color w:val="0000FF"/>
          </w:rPr>
          <w:t>подпунктах "а"</w:t>
        </w:r>
      </w:hyperlink>
      <w:r>
        <w:rPr>
          <w:rFonts w:ascii="Calibri" w:hAnsi="Calibri" w:cs="Calibri"/>
        </w:rPr>
        <w:t xml:space="preserve"> - </w:t>
      </w:r>
      <w:hyperlink w:anchor="Par236" w:history="1">
        <w:r>
          <w:rPr>
            <w:rFonts w:ascii="Calibri" w:hAnsi="Calibri" w:cs="Calibri"/>
            <w:color w:val="0000FF"/>
          </w:rPr>
          <w:t>"в" пункта 39</w:t>
        </w:r>
      </w:hyperlink>
      <w:r>
        <w:rPr>
          <w:rFonts w:ascii="Calibri" w:hAnsi="Calibri" w:cs="Calibri"/>
        </w:rPr>
        <w:t xml:space="preserve"> настоящего Порядка (за исключением матерей, уволенных в период отпуска по беременности и родам), - со дня предоставления отпуска по уходу за ребенком по день исполнения ребенку полутора лет;</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162" w:history="1">
        <w:r>
          <w:rPr>
            <w:rFonts w:ascii="Calibri" w:hAnsi="Calibri" w:cs="Calibri"/>
            <w:color w:val="0000FF"/>
          </w:rPr>
          <w:t>Приказа</w:t>
        </w:r>
      </w:hyperlink>
      <w:r>
        <w:rPr>
          <w:rFonts w:ascii="Calibri" w:hAnsi="Calibri" w:cs="Calibri"/>
        </w:rPr>
        <w:t xml:space="preserve"> Минтруда России от 21.10.2013 N 547н)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матерям, уволенным в период отпуска по беременности и родам, указанным в </w:t>
      </w:r>
      <w:hyperlink w:anchor="Par236" w:history="1">
        <w:r>
          <w:rPr>
            <w:rFonts w:ascii="Calibri" w:hAnsi="Calibri" w:cs="Calibri"/>
            <w:color w:val="0000FF"/>
          </w:rPr>
          <w:t>подпункте "в" пункта 39</w:t>
        </w:r>
      </w:hyperlink>
      <w:r>
        <w:rPr>
          <w:rFonts w:ascii="Calibri" w:hAnsi="Calibri" w:cs="Calibri"/>
        </w:rPr>
        <w:t xml:space="preserve"> настоящего Порядка:</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163" w:history="1">
        <w:r>
          <w:rPr>
            <w:rFonts w:ascii="Calibri" w:hAnsi="Calibri" w:cs="Calibri"/>
            <w:color w:val="0000FF"/>
          </w:rPr>
          <w:t>Приказа</w:t>
        </w:r>
      </w:hyperlink>
      <w:r>
        <w:rPr>
          <w:rFonts w:ascii="Calibri" w:hAnsi="Calibri" w:cs="Calibri"/>
        </w:rPr>
        <w:t xml:space="preserve"> Минтруда России от 21.10.2013 N 547н)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 дня рождения ребенка по день исполнения ребенку полутора лет - в случае выбора ежемесячного пособия по уходу за ребенком;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 дня, следующего за днем окончания отпуска по беременности и родам, по день исполнения ребенку полутора лет - в случае выбора пособия по беременности и родам;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лицам, указанным в </w:t>
      </w:r>
      <w:hyperlink w:anchor="Par240" w:history="1">
        <w:r>
          <w:rPr>
            <w:rFonts w:ascii="Calibri" w:hAnsi="Calibri" w:cs="Calibri"/>
            <w:color w:val="0000FF"/>
          </w:rPr>
          <w:t>подпункте "д" пункта 39</w:t>
        </w:r>
      </w:hyperlink>
      <w:r>
        <w:rPr>
          <w:rFonts w:ascii="Calibri" w:hAnsi="Calibri" w:cs="Calibri"/>
        </w:rPr>
        <w:t xml:space="preserve"> настоящего Порядка (за исключением лиц из числа обучающихся по очной форме обучения в образовательных учреждениях), матерям, уволенным в период беременности, указанным в </w:t>
      </w:r>
      <w:hyperlink w:anchor="Par238" w:history="1">
        <w:r>
          <w:rPr>
            <w:rFonts w:ascii="Calibri" w:hAnsi="Calibri" w:cs="Calibri"/>
            <w:color w:val="0000FF"/>
          </w:rPr>
          <w:t>подпункте "г" пункта 39</w:t>
        </w:r>
      </w:hyperlink>
      <w:r>
        <w:rPr>
          <w:rFonts w:ascii="Calibri" w:hAnsi="Calibri" w:cs="Calibri"/>
        </w:rPr>
        <w:t xml:space="preserve"> настоящего Порядка, а также лицам, указанным в </w:t>
      </w:r>
      <w:hyperlink w:anchor="Par242" w:history="1">
        <w:r>
          <w:rPr>
            <w:rFonts w:ascii="Calibri" w:hAnsi="Calibri" w:cs="Calibri"/>
            <w:color w:val="0000FF"/>
          </w:rPr>
          <w:t>пункте "ж" пункта 39</w:t>
        </w:r>
      </w:hyperlink>
      <w:r>
        <w:rPr>
          <w:rFonts w:ascii="Calibri" w:hAnsi="Calibri" w:cs="Calibri"/>
        </w:rPr>
        <w:t xml:space="preserve"> настоящего Порядка, - со дня рождения ребенка по день исполнения ребенку полутора лет;</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 лицам из числа обучающихся по очной форме обучения в образовательных учреждениях, указанным в </w:t>
      </w:r>
      <w:hyperlink w:anchor="Par240" w:history="1">
        <w:r>
          <w:rPr>
            <w:rFonts w:ascii="Calibri" w:hAnsi="Calibri" w:cs="Calibri"/>
            <w:color w:val="0000FF"/>
          </w:rPr>
          <w:t>подпункте "д" пункта 39</w:t>
        </w:r>
      </w:hyperlink>
      <w:r>
        <w:rPr>
          <w:rFonts w:ascii="Calibri" w:hAnsi="Calibri" w:cs="Calibri"/>
        </w:rPr>
        <w:t xml:space="preserve"> настоящего Порядка: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 дня рождения ребенка по день исполнения ребенку полутора лет - в случае неиспользования матерью ребенка отпуска по беременности и родам;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 дня, следующего за днем окончания отпуска по беременности и родам, по день исполнения ребенку полутора лет - в случае использования матерью ребенка отпуска по беременности и родам;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 лицам, указанным в </w:t>
      </w:r>
      <w:hyperlink w:anchor="Par241" w:history="1">
        <w:r>
          <w:rPr>
            <w:rFonts w:ascii="Calibri" w:hAnsi="Calibri" w:cs="Calibri"/>
            <w:color w:val="0000FF"/>
          </w:rPr>
          <w:t>подпункте "е" пункта 39</w:t>
        </w:r>
      </w:hyperlink>
      <w:r>
        <w:rPr>
          <w:rFonts w:ascii="Calibri" w:hAnsi="Calibri" w:cs="Calibri"/>
        </w:rPr>
        <w:t xml:space="preserve"> настоящего Порядка, - со дня рождения ребенка, но не ранее дня смерти матери и (или) отца либо дня вынесения соответствующего решения (вступившего в законную силу решения суда, решения органа опеки и попечительства, заключения медицинской организации) по день исполнения ребенку полутора лет.</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 момент обращения за ежемесячным пособием по уходу за ребенком ребенок, за которым осуществлялся уход, умер, ежемесячное пособие по уходу за ребенком назначается в соответствии с правилами, установленными настоящим пунктом, и выплачивается по день наступления смерти ребенка.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наступления обстоятельств, влекущих изменение размера ежемесячного пособия по уходу за ребенком, выплата пособия в установленном на день его назначения размере прекращается с месяца, следующего за месяцем, в котором имели место указанные обстоятельства. Пособие в данном случае подлежит перерасчету со дня, с которого получатель пособия имел право на его выплату в новом размере.</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наступления обстоятельств, влекущих досрочное прекращение выплаты ежемесячного пособия по уходу за ребенком, выплата пособия прекращается с месяца, следующего за месяцем, в котором имели место указанные обстоятельства.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47. При уходе за ребенком в течение неполного календарного месяца ежемесячное пособие по уходу за ребенком выплачивается пропорционально количеству календарных дней (включая нерабочие праздничные дни) в месяце, приходящихся на период осуществления ухода.</w:t>
      </w:r>
    </w:p>
    <w:p w:rsidR="00985EE3" w:rsidRDefault="00985EE3">
      <w:pPr>
        <w:widowControl w:val="0"/>
        <w:autoSpaceDE w:val="0"/>
        <w:autoSpaceDN w:val="0"/>
        <w:adjustRightInd w:val="0"/>
        <w:spacing w:after="0" w:line="240" w:lineRule="auto"/>
        <w:ind w:firstLine="540"/>
        <w:jc w:val="both"/>
        <w:rPr>
          <w:rFonts w:ascii="Calibri" w:hAnsi="Calibri" w:cs="Calibri"/>
        </w:rPr>
      </w:pPr>
      <w:bookmarkStart w:id="482" w:name="Par280"/>
      <w:bookmarkEnd w:id="482"/>
      <w:r>
        <w:rPr>
          <w:rFonts w:ascii="Calibri" w:hAnsi="Calibri" w:cs="Calibri"/>
        </w:rPr>
        <w:t xml:space="preserve">48. Ежемесячное пособие по уходу за ребенком выплачивается в размерах, установленных в соответствии со </w:t>
      </w:r>
      <w:hyperlink r:id="rId2164" w:history="1">
        <w:r>
          <w:rPr>
            <w:rFonts w:ascii="Calibri" w:hAnsi="Calibri" w:cs="Calibri"/>
            <w:color w:val="0000FF"/>
          </w:rPr>
          <w:t>статьей 15</w:t>
        </w:r>
      </w:hyperlink>
      <w:r>
        <w:rPr>
          <w:rFonts w:ascii="Calibri" w:hAnsi="Calibri" w:cs="Calibri"/>
        </w:rPr>
        <w:t xml:space="preserve"> Федерального закона "О государственных пособиях гражданам, имеющим детей".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49. В случае ухода за двумя и более детьми до достижения ими возраста полутора лет размер ежемесячного пособия по уходу за ребенком, исчисленный в соответствии с </w:t>
      </w:r>
      <w:hyperlink w:anchor="Par280" w:history="1">
        <w:r>
          <w:rPr>
            <w:rFonts w:ascii="Calibri" w:hAnsi="Calibri" w:cs="Calibri"/>
            <w:color w:val="0000FF"/>
          </w:rPr>
          <w:t>пунктом 48</w:t>
        </w:r>
      </w:hyperlink>
      <w:r>
        <w:rPr>
          <w:rFonts w:ascii="Calibri" w:hAnsi="Calibri" w:cs="Calibri"/>
        </w:rPr>
        <w:t xml:space="preserve"> настоящего Порядка, суммируется. При этом суммированный размер пособия, исчисленный исходя из среднего заработка (дохода, денежного довольствия), не может превышать:</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лиц, указанных в </w:t>
      </w:r>
      <w:hyperlink w:anchor="Par234" w:history="1">
        <w:r>
          <w:rPr>
            <w:rFonts w:ascii="Calibri" w:hAnsi="Calibri" w:cs="Calibri"/>
            <w:color w:val="0000FF"/>
          </w:rPr>
          <w:t>подпункте "а" пункта 39</w:t>
        </w:r>
      </w:hyperlink>
      <w:r>
        <w:rPr>
          <w:rFonts w:ascii="Calibri" w:hAnsi="Calibri" w:cs="Calibri"/>
        </w:rPr>
        <w:t xml:space="preserve"> настоящего Порядка, 100 процентов среднего заработка, на который начисляются страховые взносы на обязательное социальное страхование на случай временной нетрудоспособности и в связи с материнством;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лиц, указанных в </w:t>
      </w:r>
      <w:hyperlink w:anchor="Par235" w:history="1">
        <w:r>
          <w:rPr>
            <w:rFonts w:ascii="Calibri" w:hAnsi="Calibri" w:cs="Calibri"/>
            <w:color w:val="0000FF"/>
          </w:rPr>
          <w:t>подпункте "б" пункта 39</w:t>
        </w:r>
      </w:hyperlink>
      <w:r>
        <w:rPr>
          <w:rFonts w:ascii="Calibri" w:hAnsi="Calibri" w:cs="Calibri"/>
        </w:rPr>
        <w:t xml:space="preserve"> настоящего Порядка, 100 процентов заработка (дохода, денежного довольствия) по месту работы (службы) за последние 12 календарных месяцев, предшествовавших месяцу наступления отпуска по уходу за ребенком;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лиц, указанных в </w:t>
      </w:r>
      <w:hyperlink w:anchor="Par236" w:history="1">
        <w:r>
          <w:rPr>
            <w:rFonts w:ascii="Calibri" w:hAnsi="Calibri" w:cs="Calibri"/>
            <w:color w:val="0000FF"/>
          </w:rPr>
          <w:t>подпункте "в" пункта 39</w:t>
        </w:r>
      </w:hyperlink>
      <w:r>
        <w:rPr>
          <w:rFonts w:ascii="Calibri" w:hAnsi="Calibri" w:cs="Calibri"/>
        </w:rPr>
        <w:t xml:space="preserve"> настоящего Порядка, 100 процентов заработка (дохода) по месту работы за последние 12 календарных месяцев, предшествовавших месяцу увольнения в период отпуска по беременности и родам.</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2165" w:history="1">
        <w:r>
          <w:rPr>
            <w:rFonts w:ascii="Calibri" w:hAnsi="Calibri" w:cs="Calibri"/>
            <w:color w:val="0000FF"/>
          </w:rPr>
          <w:t>Приказом</w:t>
        </w:r>
      </w:hyperlink>
      <w:r>
        <w:rPr>
          <w:rFonts w:ascii="Calibri" w:hAnsi="Calibri" w:cs="Calibri"/>
        </w:rPr>
        <w:t xml:space="preserve"> Минтруда России от 21.10.2013 N 547н)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суммированный размер ежемесячного пособия по уходу за ребенком, исчисленный исходя из среднего заработка, (дохода, денежного довольствия), менее суммированного минимального размера пособия, то размер пособия не может быть менее суммированного минимального размера пособия.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в случае, если действующим </w:t>
      </w:r>
      <w:hyperlink r:id="rId2166" w:history="1">
        <w:r>
          <w:rPr>
            <w:rFonts w:ascii="Calibri" w:hAnsi="Calibri" w:cs="Calibri"/>
            <w:color w:val="0000FF"/>
          </w:rPr>
          <w:t>законодательством</w:t>
        </w:r>
      </w:hyperlink>
      <w:r>
        <w:rPr>
          <w:rFonts w:ascii="Calibri" w:hAnsi="Calibri" w:cs="Calibri"/>
        </w:rPr>
        <w:t xml:space="preserve"> отдельным категориям граждан предусмотрены гарантии выплаты ежемесячных пособий по уходу за ребенком в двойном размере, то общий размер пособия не может быть менее двух размеров суммированного минимального размера пособия.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50. При определении размера ежемесячного пособия по уходу за вторым ребенком и последующими детьми учитываются предыдущие дети, рожденные (усыновленные) матерью данного ребенка.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осуществления ухода за ребенком (детьми), рожденным (рожденными) матерью, лишенной родительских прав в отношении предыдущих детей, ежемесячное пособие по уходу за ребенком выплачивается в размерах, установленных </w:t>
      </w:r>
      <w:hyperlink w:anchor="Par280" w:history="1">
        <w:r>
          <w:rPr>
            <w:rFonts w:ascii="Calibri" w:hAnsi="Calibri" w:cs="Calibri"/>
            <w:color w:val="0000FF"/>
          </w:rPr>
          <w:t>пунктом 48</w:t>
        </w:r>
      </w:hyperlink>
      <w:r>
        <w:rPr>
          <w:rFonts w:ascii="Calibri" w:hAnsi="Calibri" w:cs="Calibri"/>
        </w:rPr>
        <w:t xml:space="preserve"> настоящего Порядка, без учета детей, в отношении которых она была лишена родительских прав.</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 Ежемесячное пособие по уходу за ребенком назначается и выплачивается в следующие сроки: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лицам, указанным в </w:t>
      </w:r>
      <w:hyperlink w:anchor="Par234" w:history="1">
        <w:r>
          <w:rPr>
            <w:rFonts w:ascii="Calibri" w:hAnsi="Calibri" w:cs="Calibri"/>
            <w:color w:val="0000FF"/>
          </w:rPr>
          <w:t>подпунктах "а"</w:t>
        </w:r>
      </w:hyperlink>
      <w:r>
        <w:rPr>
          <w:rFonts w:ascii="Calibri" w:hAnsi="Calibri" w:cs="Calibri"/>
        </w:rPr>
        <w:t xml:space="preserve"> и </w:t>
      </w:r>
      <w:hyperlink w:anchor="Par235" w:history="1">
        <w:r>
          <w:rPr>
            <w:rFonts w:ascii="Calibri" w:hAnsi="Calibri" w:cs="Calibri"/>
            <w:color w:val="0000FF"/>
          </w:rPr>
          <w:t>"б" пункта 39</w:t>
        </w:r>
      </w:hyperlink>
      <w:r>
        <w:rPr>
          <w:rFonts w:ascii="Calibri" w:hAnsi="Calibri" w:cs="Calibri"/>
        </w:rPr>
        <w:t xml:space="preserve"> настоящего Порядка, лицам из числа уволенных в связи с ликвидацией организаций или воинских частей, находящихся за пределами Российской Федерации, в связи с истечением срока их трудового договора в воинских частях, находящихся за пределами Российской Федерации, в связи с переводом мужа из таких воинских частей в Российскую Федерацию, указанным в </w:t>
      </w:r>
      <w:hyperlink w:anchor="Par236" w:history="1">
        <w:r>
          <w:rPr>
            <w:rFonts w:ascii="Calibri" w:hAnsi="Calibri" w:cs="Calibri"/>
            <w:color w:val="0000FF"/>
          </w:rPr>
          <w:t>подпунктах "в"</w:t>
        </w:r>
      </w:hyperlink>
      <w:r>
        <w:rPr>
          <w:rFonts w:ascii="Calibri" w:hAnsi="Calibri" w:cs="Calibri"/>
        </w:rPr>
        <w:t xml:space="preserve"> и </w:t>
      </w:r>
      <w:hyperlink w:anchor="Par238" w:history="1">
        <w:r>
          <w:rPr>
            <w:rFonts w:ascii="Calibri" w:hAnsi="Calibri" w:cs="Calibri"/>
            <w:color w:val="0000FF"/>
          </w:rPr>
          <w:t>"г" пункта 39</w:t>
        </w:r>
      </w:hyperlink>
      <w:r>
        <w:rPr>
          <w:rFonts w:ascii="Calibri" w:hAnsi="Calibri" w:cs="Calibri"/>
        </w:rPr>
        <w:t xml:space="preserve"> настоящего Порядка, а также лицам, указанным в </w:t>
      </w:r>
      <w:hyperlink w:anchor="Par242" w:history="1">
        <w:r>
          <w:rPr>
            <w:rFonts w:ascii="Calibri" w:hAnsi="Calibri" w:cs="Calibri"/>
            <w:color w:val="0000FF"/>
          </w:rPr>
          <w:t>подпункте "ж" пункта 39</w:t>
        </w:r>
      </w:hyperlink>
      <w:r>
        <w:rPr>
          <w:rFonts w:ascii="Calibri" w:hAnsi="Calibri" w:cs="Calibri"/>
        </w:rPr>
        <w:t xml:space="preserve"> настоящего Порядка, - в </w:t>
      </w:r>
      <w:hyperlink r:id="rId2167" w:history="1">
        <w:r>
          <w:rPr>
            <w:rFonts w:ascii="Calibri" w:hAnsi="Calibri" w:cs="Calibri"/>
            <w:color w:val="0000FF"/>
          </w:rPr>
          <w:t>сроки</w:t>
        </w:r>
      </w:hyperlink>
      <w:r>
        <w:rPr>
          <w:rFonts w:ascii="Calibri" w:hAnsi="Calibri" w:cs="Calibri"/>
        </w:rPr>
        <w:t>, установленные для выплаты заработной платы (иных выплат, вознаграждений), выдачи денежного довольствия;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лицам из числа уволенных в связи с ликвидацией организаций,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профессиональная деятельность которых в соответствии с федеральными законами подлежит государственной регистрации и (или) лицензированию, указанным в </w:t>
      </w:r>
      <w:hyperlink w:anchor="Par236" w:history="1">
        <w:r>
          <w:rPr>
            <w:rFonts w:ascii="Calibri" w:hAnsi="Calibri" w:cs="Calibri"/>
            <w:color w:val="0000FF"/>
          </w:rPr>
          <w:t>подпунктах "в"</w:t>
        </w:r>
      </w:hyperlink>
      <w:r>
        <w:rPr>
          <w:rFonts w:ascii="Calibri" w:hAnsi="Calibri" w:cs="Calibri"/>
        </w:rPr>
        <w:t xml:space="preserve"> и </w:t>
      </w:r>
      <w:hyperlink w:anchor="Par238" w:history="1">
        <w:r>
          <w:rPr>
            <w:rFonts w:ascii="Calibri" w:hAnsi="Calibri" w:cs="Calibri"/>
            <w:color w:val="0000FF"/>
          </w:rPr>
          <w:t>"г" пункта 39</w:t>
        </w:r>
      </w:hyperlink>
      <w:r>
        <w:rPr>
          <w:rFonts w:ascii="Calibri" w:hAnsi="Calibri" w:cs="Calibri"/>
        </w:rPr>
        <w:t xml:space="preserve"> настоящего Порядка, лицам, указанным в </w:t>
      </w:r>
      <w:hyperlink w:anchor="Par240" w:history="1">
        <w:r>
          <w:rPr>
            <w:rFonts w:ascii="Calibri" w:hAnsi="Calibri" w:cs="Calibri"/>
            <w:color w:val="0000FF"/>
          </w:rPr>
          <w:t>подпунктах "д"</w:t>
        </w:r>
      </w:hyperlink>
      <w:r>
        <w:rPr>
          <w:rFonts w:ascii="Calibri" w:hAnsi="Calibri" w:cs="Calibri"/>
        </w:rPr>
        <w:t xml:space="preserve"> и </w:t>
      </w:r>
      <w:hyperlink w:anchor="Par241" w:history="1">
        <w:r>
          <w:rPr>
            <w:rFonts w:ascii="Calibri" w:hAnsi="Calibri" w:cs="Calibri"/>
            <w:color w:val="0000FF"/>
          </w:rPr>
          <w:t>"е" пункта 39</w:t>
        </w:r>
      </w:hyperlink>
      <w:r>
        <w:rPr>
          <w:rFonts w:ascii="Calibri" w:hAnsi="Calibri" w:cs="Calibri"/>
        </w:rPr>
        <w:t xml:space="preserve"> настоящего Порядка, пособие назначается не позднее 10 дней с даты приема (регистрации) заявления со всеми необходимыми документами. Выплата пособия осуществляется органами социальной защиты населения через организации федеральной почтовой связи либо кредитные организации, указанные получателями пособия, ежемесячно, не позднее 26 числа месяца следующего за месяцем приема (регистрации) заявления со всеми необходимыми документами, исходя из размеров пособий, назначенных в соответствии с Федеральным </w:t>
      </w:r>
      <w:hyperlink r:id="rId2168" w:history="1">
        <w:r>
          <w:rPr>
            <w:rFonts w:ascii="Calibri" w:hAnsi="Calibri" w:cs="Calibri"/>
            <w:color w:val="0000FF"/>
          </w:rPr>
          <w:t>законом</w:t>
        </w:r>
      </w:hyperlink>
      <w:r>
        <w:rPr>
          <w:rFonts w:ascii="Calibri" w:hAnsi="Calibri" w:cs="Calibri"/>
        </w:rPr>
        <w:t xml:space="preserve"> "О </w:t>
      </w:r>
      <w:r>
        <w:rPr>
          <w:rFonts w:ascii="Calibri" w:hAnsi="Calibri" w:cs="Calibri"/>
        </w:rPr>
        <w:lastRenderedPageBreak/>
        <w:t>государственных пособиях гражданам, имеющим детей".</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169" w:history="1">
        <w:r>
          <w:rPr>
            <w:rFonts w:ascii="Calibri" w:hAnsi="Calibri" w:cs="Calibri"/>
            <w:color w:val="0000FF"/>
          </w:rPr>
          <w:t>Приказа</w:t>
        </w:r>
      </w:hyperlink>
      <w:r>
        <w:rPr>
          <w:rFonts w:ascii="Calibri" w:hAnsi="Calibri" w:cs="Calibri"/>
        </w:rPr>
        <w:t xml:space="preserve"> Минздравсоцразвития России от 23.08.2010 N 709н)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 Матери, имеющие право на отпуск по беременности и родам, в период после родов вправе со дня рождения ребенка получать пособие по беременности и родам или ежемесячное пособие по уходу за ребенком.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этом случае на основании заявления женщины о замене послеродового отпуска на отпуск по уходу за ребенком выплата ежемесячного пособия по уходу за ребенком производится с зачетом ранее выплаченного пособия по беременности и родам в случае, если размер пособия по уходу за ребенком выше, чем размер пособия по беременности и родам.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 В случае увольнения с работы (за исключением увольнения в связи с ликвидацией организаций,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профессиональная деятельность которых в соответствии с федеральными законами подлежит государственной регистрации и (или) лицензированию) выплата ежемесячного пособия по уходу за ребенком осуществляется органами социальной защиты населения по месту жительства со дня, следующего за днем увольнения с работы.</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54. Для назначения и выплаты ежемесячного пособия по уходу за ребенком представляются: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заявление о назначении пособия;</w:t>
      </w:r>
    </w:p>
    <w:p w:rsidR="00985EE3" w:rsidRDefault="00985EE3">
      <w:pPr>
        <w:widowControl w:val="0"/>
        <w:autoSpaceDE w:val="0"/>
        <w:autoSpaceDN w:val="0"/>
        <w:adjustRightInd w:val="0"/>
        <w:spacing w:after="0" w:line="240" w:lineRule="auto"/>
        <w:ind w:firstLine="540"/>
        <w:jc w:val="both"/>
        <w:rPr>
          <w:rFonts w:ascii="Calibri" w:hAnsi="Calibri" w:cs="Calibri"/>
        </w:rPr>
      </w:pPr>
      <w:bookmarkStart w:id="483" w:name="Par299"/>
      <w:bookmarkEnd w:id="483"/>
      <w:r>
        <w:rPr>
          <w:rFonts w:ascii="Calibri" w:hAnsi="Calibri" w:cs="Calibri"/>
        </w:rPr>
        <w:t>б) свидетельство о рождении (усыновлении) ребенка (детей), за которым осуществляется уход, и его копия либо выписка из решения об установлении над ребенком опеки; свидетельство о рождении ребенка, выданное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и его копия, а в случаях, когда регистрация рождения ребенка произведена компетентным органом иностранного государства;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 и его копия, подтверждающий факт рождения и регистрации ребенка, выданный и удостоверенный штампом "апостиль" компетентным органом иностранного государства, с удостоверенным в установленном законодательством Российской Федерации </w:t>
      </w:r>
      <w:hyperlink r:id="rId2170" w:history="1">
        <w:r>
          <w:rPr>
            <w:rFonts w:ascii="Calibri" w:hAnsi="Calibri" w:cs="Calibri"/>
            <w:color w:val="0000FF"/>
          </w:rPr>
          <w:t>порядке</w:t>
        </w:r>
      </w:hyperlink>
      <w:r>
        <w:rPr>
          <w:rFonts w:ascii="Calibri" w:hAnsi="Calibri" w:cs="Calibri"/>
        </w:rPr>
        <w:t xml:space="preserve"> переводом на русский язык, - при рождении ребенка на территории иностранного государства - участника </w:t>
      </w:r>
      <w:hyperlink r:id="rId2171" w:history="1">
        <w:r>
          <w:rPr>
            <w:rFonts w:ascii="Calibri" w:hAnsi="Calibri" w:cs="Calibri"/>
            <w:color w:val="0000FF"/>
          </w:rPr>
          <w:t>Конвенции</w:t>
        </w:r>
      </w:hyperlink>
      <w:r>
        <w:rPr>
          <w:rFonts w:ascii="Calibri" w:hAnsi="Calibri" w:cs="Calibri"/>
        </w:rPr>
        <w:t>, отменяющей требование легализации иностранных официальных документов, заключенной в Гааге 5 октября 1961 года;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 и его копия,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указанной в настоящем подпункте </w:t>
      </w:r>
      <w:hyperlink r:id="rId2172" w:history="1">
        <w:r>
          <w:rPr>
            <w:rFonts w:ascii="Calibri" w:hAnsi="Calibri" w:cs="Calibri"/>
            <w:color w:val="0000FF"/>
          </w:rPr>
          <w:t>Конвенции</w:t>
        </w:r>
      </w:hyperlink>
      <w:r>
        <w:rPr>
          <w:rFonts w:ascii="Calibri" w:hAnsi="Calibri" w:cs="Calibri"/>
        </w:rPr>
        <w:t>;</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 и его копия,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w:t>
      </w:r>
      <w:hyperlink r:id="rId2173" w:history="1">
        <w:r>
          <w:rPr>
            <w:rFonts w:ascii="Calibri" w:hAnsi="Calibri" w:cs="Calibri"/>
            <w:color w:val="0000FF"/>
          </w:rPr>
          <w:t>Конвенции</w:t>
        </w:r>
      </w:hyperlink>
      <w:r>
        <w:rPr>
          <w:rFonts w:ascii="Calibri" w:hAnsi="Calibri" w:cs="Calibri"/>
        </w:rPr>
        <w:t xml:space="preserve"> о правовой помощи и правовых отношениях по гражданским, семейным и уголовным делам, заключенной в городе Минске 22 января 1993 года;</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2174" w:history="1">
        <w:r>
          <w:rPr>
            <w:rFonts w:ascii="Calibri" w:hAnsi="Calibri" w:cs="Calibri"/>
            <w:color w:val="0000FF"/>
          </w:rPr>
          <w:t>Приказом</w:t>
        </w:r>
      </w:hyperlink>
      <w:r>
        <w:rPr>
          <w:rFonts w:ascii="Calibri" w:hAnsi="Calibri" w:cs="Calibri"/>
        </w:rPr>
        <w:t xml:space="preserve"> Минздравсоцразвития России от 23.08.2010 N 709н)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документы, поименованные в </w:t>
      </w:r>
      <w:hyperlink w:anchor="Par299" w:history="1">
        <w:r>
          <w:rPr>
            <w:rFonts w:ascii="Calibri" w:hAnsi="Calibri" w:cs="Calibri"/>
            <w:color w:val="0000FF"/>
          </w:rPr>
          <w:t>подпункте "б" настоящего пункта</w:t>
        </w:r>
      </w:hyperlink>
      <w:r>
        <w:rPr>
          <w:rFonts w:ascii="Calibri" w:hAnsi="Calibri" w:cs="Calibri"/>
        </w:rPr>
        <w:t>, о рождении предыдущего ребенка (детей) либо документ об усыновлении предыдущего ребенка (детей) и его копия.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смерти предыдущего ребенка представляется </w:t>
      </w:r>
      <w:hyperlink r:id="rId2175" w:history="1">
        <w:r>
          <w:rPr>
            <w:rFonts w:ascii="Calibri" w:hAnsi="Calibri" w:cs="Calibri"/>
            <w:color w:val="0000FF"/>
          </w:rPr>
          <w:t>свидетельство</w:t>
        </w:r>
      </w:hyperlink>
      <w:r>
        <w:rPr>
          <w:rFonts w:ascii="Calibri" w:hAnsi="Calibri" w:cs="Calibri"/>
        </w:rPr>
        <w:t xml:space="preserve"> о смерти и его копия;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 выписка из трудовой книжки о последнем месте работы, заверенная в установленном </w:t>
      </w:r>
      <w:hyperlink r:id="rId2176" w:history="1">
        <w:r>
          <w:rPr>
            <w:rFonts w:ascii="Calibri" w:hAnsi="Calibri" w:cs="Calibri"/>
            <w:color w:val="0000FF"/>
          </w:rPr>
          <w:t>порядке</w:t>
        </w:r>
      </w:hyperlink>
      <w:r>
        <w:rPr>
          <w:rFonts w:ascii="Calibri" w:hAnsi="Calibri" w:cs="Calibri"/>
        </w:rPr>
        <w:t xml:space="preserve">, копия приказа о предоставлении отпуска по уходу за ребенком, справка о размере ранее выплаченного пособия по беременности и родам, ежемесячного пособия по уходу за ребенком - для лиц, указанных в </w:t>
      </w:r>
      <w:hyperlink w:anchor="Par236" w:history="1">
        <w:r>
          <w:rPr>
            <w:rFonts w:ascii="Calibri" w:hAnsi="Calibri" w:cs="Calibri"/>
            <w:color w:val="0000FF"/>
          </w:rPr>
          <w:t>подпункте "в" пункта 39</w:t>
        </w:r>
      </w:hyperlink>
      <w:r>
        <w:rPr>
          <w:rFonts w:ascii="Calibri" w:hAnsi="Calibri" w:cs="Calibri"/>
        </w:rPr>
        <w:t xml:space="preserve"> настоящего Порядка, из числа уволенных в период отпуска по уходу за ребенком;</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"г" в ред. </w:t>
      </w:r>
      <w:hyperlink r:id="rId2177" w:history="1">
        <w:r>
          <w:rPr>
            <w:rFonts w:ascii="Calibri" w:hAnsi="Calibri" w:cs="Calibri"/>
            <w:color w:val="0000FF"/>
          </w:rPr>
          <w:t>Приказа</w:t>
        </w:r>
      </w:hyperlink>
      <w:r>
        <w:rPr>
          <w:rFonts w:ascii="Calibri" w:hAnsi="Calibri" w:cs="Calibri"/>
        </w:rPr>
        <w:t xml:space="preserve"> Минтруда России от 21.10.2013 N 547н)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 выписка из трудовой книжки о последнем месте работы, заверенная в установленном порядке, сведения о среднем заработке, исчисленном в порядке, установленном </w:t>
      </w:r>
      <w:hyperlink r:id="rId2178" w:history="1">
        <w:r>
          <w:rPr>
            <w:rFonts w:ascii="Calibri" w:hAnsi="Calibri" w:cs="Calibri"/>
            <w:color w:val="0000FF"/>
          </w:rPr>
          <w:t>Положением</w:t>
        </w:r>
      </w:hyperlink>
      <w:r>
        <w:rPr>
          <w:rFonts w:ascii="Calibri" w:hAnsi="Calibri" w:cs="Calibri"/>
        </w:rPr>
        <w:t xml:space="preserve"> об исчислении среднего заработка (дохода, денежного довольствия) при назначении пособия по беременности и родам и ежемесячного пособия по уходу за ребенком отдельным категориям граждан, утвержденным </w:t>
      </w:r>
      <w:r>
        <w:rPr>
          <w:rFonts w:ascii="Calibri" w:hAnsi="Calibri" w:cs="Calibri"/>
        </w:rPr>
        <w:lastRenderedPageBreak/>
        <w:t xml:space="preserve">постановлением Правительства Российской Федерации от 29 декабря 2009 г. N 1100, - для лиц, указанных в </w:t>
      </w:r>
      <w:hyperlink w:anchor="Par236" w:history="1">
        <w:r>
          <w:rPr>
            <w:rFonts w:ascii="Calibri" w:hAnsi="Calibri" w:cs="Calibri"/>
            <w:color w:val="0000FF"/>
          </w:rPr>
          <w:t>подпункте "в" пункта 39</w:t>
        </w:r>
      </w:hyperlink>
      <w:r>
        <w:rPr>
          <w:rFonts w:ascii="Calibri" w:hAnsi="Calibri" w:cs="Calibri"/>
        </w:rPr>
        <w:t xml:space="preserve"> настоящего Порядка, из числа уволенных в период отпуска по беременности и родам;</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"д"  введен </w:t>
      </w:r>
      <w:hyperlink r:id="rId2179" w:history="1">
        <w:r>
          <w:rPr>
            <w:rFonts w:ascii="Calibri" w:hAnsi="Calibri" w:cs="Calibri"/>
            <w:color w:val="0000FF"/>
          </w:rPr>
          <w:t>Приказом</w:t>
        </w:r>
      </w:hyperlink>
      <w:r>
        <w:rPr>
          <w:rFonts w:ascii="Calibri" w:hAnsi="Calibri" w:cs="Calibri"/>
        </w:rPr>
        <w:t xml:space="preserve"> Минтруда России от 21.10.2013 N 547н)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 выписка из трудовой книжки о последнем месте работы, заверенная в установленном </w:t>
      </w:r>
      <w:hyperlink r:id="rId2180" w:history="1">
        <w:r>
          <w:rPr>
            <w:rFonts w:ascii="Calibri" w:hAnsi="Calibri" w:cs="Calibri"/>
            <w:color w:val="0000FF"/>
          </w:rPr>
          <w:t>порядке</w:t>
        </w:r>
      </w:hyperlink>
      <w:r>
        <w:rPr>
          <w:rFonts w:ascii="Calibri" w:hAnsi="Calibri" w:cs="Calibri"/>
        </w:rPr>
        <w:t xml:space="preserve">, - для лиц, указанных в </w:t>
      </w:r>
      <w:hyperlink w:anchor="Par238" w:history="1">
        <w:r>
          <w:rPr>
            <w:rFonts w:ascii="Calibri" w:hAnsi="Calibri" w:cs="Calibri"/>
            <w:color w:val="0000FF"/>
          </w:rPr>
          <w:t>подпункте "г" пункта 39</w:t>
        </w:r>
      </w:hyperlink>
      <w:r>
        <w:rPr>
          <w:rFonts w:ascii="Calibri" w:hAnsi="Calibri" w:cs="Calibri"/>
        </w:rPr>
        <w:t xml:space="preserve"> настоящего Порядка;</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"е"  введен </w:t>
      </w:r>
      <w:hyperlink r:id="rId2181" w:history="1">
        <w:r>
          <w:rPr>
            <w:rFonts w:ascii="Calibri" w:hAnsi="Calibri" w:cs="Calibri"/>
            <w:color w:val="0000FF"/>
          </w:rPr>
          <w:t>Приказом</w:t>
        </w:r>
      </w:hyperlink>
      <w:r>
        <w:rPr>
          <w:rFonts w:ascii="Calibri" w:hAnsi="Calibri" w:cs="Calibri"/>
        </w:rPr>
        <w:t xml:space="preserve"> Минтруда России от 21.10.2013 N 547н)</w:t>
      </w:r>
    </w:p>
    <w:p w:rsidR="00985EE3" w:rsidRDefault="00761F2E">
      <w:pPr>
        <w:widowControl w:val="0"/>
        <w:autoSpaceDE w:val="0"/>
        <w:autoSpaceDN w:val="0"/>
        <w:adjustRightInd w:val="0"/>
        <w:spacing w:after="0" w:line="240" w:lineRule="auto"/>
        <w:ind w:firstLine="540"/>
        <w:jc w:val="both"/>
        <w:rPr>
          <w:rFonts w:ascii="Calibri" w:hAnsi="Calibri" w:cs="Calibri"/>
        </w:rPr>
      </w:pPr>
      <w:hyperlink r:id="rId2182" w:history="1">
        <w:r w:rsidR="00985EE3">
          <w:rPr>
            <w:rFonts w:ascii="Calibri" w:hAnsi="Calibri" w:cs="Calibri"/>
            <w:color w:val="0000FF"/>
          </w:rPr>
          <w:t>ж</w:t>
        </w:r>
      </w:hyperlink>
      <w:r w:rsidR="00985EE3">
        <w:rPr>
          <w:rFonts w:ascii="Calibri" w:hAnsi="Calibri" w:cs="Calibri"/>
        </w:rPr>
        <w:t>) справка с места работы (службы) отца (матери, обоих родителей) ребенка о том, что он (она, они) не использует указанный отпуск и не получает пособия, а в случае, если отец (мать, оба родителя) ребенка не работает (не служит) либо обучается по очной форме обучения в образовательных учреждениях начального профессионального, среднего профессионального и высшего профессионального образования и учреждениях послевузовского профессионального образования, - справка из органов социальной защиты населения по месту жительства отца, матери ребенка о неполучении ежемесячного пособия по уходу за ребенком (для одного из родителей в соответствующих случаях), а также для лиц, фактически осуществляющих уход за ребенком вместо матери (отца, обоих родителей) ребенка;</w:t>
      </w:r>
    </w:p>
    <w:p w:rsidR="00985EE3" w:rsidRDefault="00761F2E">
      <w:pPr>
        <w:widowControl w:val="0"/>
        <w:autoSpaceDE w:val="0"/>
        <w:autoSpaceDN w:val="0"/>
        <w:adjustRightInd w:val="0"/>
        <w:spacing w:after="0" w:line="240" w:lineRule="auto"/>
        <w:ind w:firstLine="540"/>
        <w:jc w:val="both"/>
        <w:rPr>
          <w:rFonts w:ascii="Calibri" w:hAnsi="Calibri" w:cs="Calibri"/>
        </w:rPr>
      </w:pPr>
      <w:hyperlink r:id="rId2183" w:history="1">
        <w:r w:rsidR="00985EE3">
          <w:rPr>
            <w:rFonts w:ascii="Calibri" w:hAnsi="Calibri" w:cs="Calibri"/>
            <w:color w:val="0000FF"/>
          </w:rPr>
          <w:t>з</w:t>
        </w:r>
      </w:hyperlink>
      <w:r w:rsidR="00985EE3">
        <w:rPr>
          <w:rFonts w:ascii="Calibri" w:hAnsi="Calibri" w:cs="Calibri"/>
        </w:rPr>
        <w:t>) копия документа, удостоверяющего личность, с отметкой о выдаче вида на жительство - для иностранных граждан и лиц без гражданства, постоянно проживающих на территории Российской Федерации, копия удостоверения беженца - для беженцев, которым назначение и выплата пособия осуществляются органами социальной защиты населения;</w:t>
      </w:r>
    </w:p>
    <w:p w:rsidR="00985EE3" w:rsidRDefault="00761F2E">
      <w:pPr>
        <w:widowControl w:val="0"/>
        <w:autoSpaceDE w:val="0"/>
        <w:autoSpaceDN w:val="0"/>
        <w:adjustRightInd w:val="0"/>
        <w:spacing w:after="0" w:line="240" w:lineRule="auto"/>
        <w:ind w:firstLine="540"/>
        <w:jc w:val="both"/>
        <w:rPr>
          <w:rFonts w:ascii="Calibri" w:hAnsi="Calibri" w:cs="Calibri"/>
        </w:rPr>
      </w:pPr>
      <w:hyperlink r:id="rId2184" w:history="1">
        <w:r w:rsidR="00985EE3">
          <w:rPr>
            <w:rFonts w:ascii="Calibri" w:hAnsi="Calibri" w:cs="Calibri"/>
            <w:color w:val="0000FF"/>
          </w:rPr>
          <w:t>и</w:t>
        </w:r>
      </w:hyperlink>
      <w:r w:rsidR="00985EE3">
        <w:rPr>
          <w:rFonts w:ascii="Calibri" w:hAnsi="Calibri" w:cs="Calibri"/>
        </w:rPr>
        <w:t>) копия разрешения на временное проживание по состоянию на 31 декабря 2006 года - для иностранных граждан и лиц без гражданства, временно проживающих на территории Российской Федерации и не подлежащих обязательному социальному страхованию;</w:t>
      </w:r>
    </w:p>
    <w:p w:rsidR="00985EE3" w:rsidRDefault="00761F2E">
      <w:pPr>
        <w:widowControl w:val="0"/>
        <w:autoSpaceDE w:val="0"/>
        <w:autoSpaceDN w:val="0"/>
        <w:adjustRightInd w:val="0"/>
        <w:spacing w:after="0" w:line="240" w:lineRule="auto"/>
        <w:ind w:firstLine="540"/>
        <w:jc w:val="both"/>
        <w:rPr>
          <w:rFonts w:ascii="Calibri" w:hAnsi="Calibri" w:cs="Calibri"/>
        </w:rPr>
      </w:pPr>
      <w:hyperlink r:id="rId2185" w:history="1">
        <w:r w:rsidR="00985EE3">
          <w:rPr>
            <w:rFonts w:ascii="Calibri" w:hAnsi="Calibri" w:cs="Calibri"/>
            <w:color w:val="0000FF"/>
          </w:rPr>
          <w:t>к</w:t>
        </w:r>
      </w:hyperlink>
      <w:r w:rsidR="00985EE3">
        <w:rPr>
          <w:rFonts w:ascii="Calibri" w:hAnsi="Calibri" w:cs="Calibri"/>
        </w:rPr>
        <w:t xml:space="preserve">) копия трудовой книжки, заверенная в установленном </w:t>
      </w:r>
      <w:hyperlink r:id="rId2186" w:history="1">
        <w:r w:rsidR="00985EE3">
          <w:rPr>
            <w:rFonts w:ascii="Calibri" w:hAnsi="Calibri" w:cs="Calibri"/>
            <w:color w:val="0000FF"/>
          </w:rPr>
          <w:t>порядке</w:t>
        </w:r>
      </w:hyperlink>
      <w:r w:rsidR="00985EE3">
        <w:rPr>
          <w:rFonts w:ascii="Calibri" w:hAnsi="Calibri" w:cs="Calibri"/>
        </w:rPr>
        <w:t xml:space="preserve">, с предъявлением документа, удостоверяющего личность, - для лиц, указанных в </w:t>
      </w:r>
      <w:hyperlink w:anchor="Par240" w:history="1">
        <w:r w:rsidR="00985EE3">
          <w:rPr>
            <w:rFonts w:ascii="Calibri" w:hAnsi="Calibri" w:cs="Calibri"/>
            <w:color w:val="0000FF"/>
          </w:rPr>
          <w:t>подпункте "д" пункта 39</w:t>
        </w:r>
      </w:hyperlink>
      <w:r w:rsidR="00985EE3">
        <w:rPr>
          <w:rFonts w:ascii="Calibri" w:hAnsi="Calibri" w:cs="Calibri"/>
        </w:rPr>
        <w:t xml:space="preserve"> настоящего Порядка (за исключением лиц из числа обучающихся по очной форме обучения в образовательных учреждениях), а также для лиц, указанных в </w:t>
      </w:r>
      <w:hyperlink w:anchor="Par242" w:history="1">
        <w:r w:rsidR="00985EE3">
          <w:rPr>
            <w:rFonts w:ascii="Calibri" w:hAnsi="Calibri" w:cs="Calibri"/>
            <w:color w:val="0000FF"/>
          </w:rPr>
          <w:t>подпункте "ж" пункта 39</w:t>
        </w:r>
      </w:hyperlink>
      <w:r w:rsidR="00985EE3">
        <w:rPr>
          <w:rFonts w:ascii="Calibri" w:hAnsi="Calibri" w:cs="Calibri"/>
        </w:rPr>
        <w:t xml:space="preserve"> настоящего Порядка;</w:t>
      </w:r>
    </w:p>
    <w:p w:rsidR="00985EE3" w:rsidRDefault="00761F2E">
      <w:pPr>
        <w:widowControl w:val="0"/>
        <w:autoSpaceDE w:val="0"/>
        <w:autoSpaceDN w:val="0"/>
        <w:adjustRightInd w:val="0"/>
        <w:spacing w:after="0" w:line="240" w:lineRule="auto"/>
        <w:ind w:firstLine="540"/>
        <w:jc w:val="both"/>
        <w:rPr>
          <w:rFonts w:ascii="Calibri" w:hAnsi="Calibri" w:cs="Calibri"/>
        </w:rPr>
      </w:pPr>
      <w:hyperlink r:id="rId2187" w:history="1">
        <w:r w:rsidR="00985EE3">
          <w:rPr>
            <w:rFonts w:ascii="Calibri" w:hAnsi="Calibri" w:cs="Calibri"/>
            <w:color w:val="0000FF"/>
          </w:rPr>
          <w:t>л</w:t>
        </w:r>
      </w:hyperlink>
      <w:r w:rsidR="00985EE3">
        <w:rPr>
          <w:rFonts w:ascii="Calibri" w:hAnsi="Calibri" w:cs="Calibri"/>
        </w:rPr>
        <w:t xml:space="preserve">) копия трудовой книжки, заверенная в установленном </w:t>
      </w:r>
      <w:hyperlink r:id="rId2188" w:history="1">
        <w:r w:rsidR="00985EE3">
          <w:rPr>
            <w:rFonts w:ascii="Calibri" w:hAnsi="Calibri" w:cs="Calibri"/>
            <w:color w:val="0000FF"/>
          </w:rPr>
          <w:t>порядке</w:t>
        </w:r>
      </w:hyperlink>
      <w:r w:rsidR="00985EE3">
        <w:rPr>
          <w:rFonts w:ascii="Calibri" w:hAnsi="Calibri" w:cs="Calibri"/>
        </w:rPr>
        <w:t xml:space="preserve">, копии документов, указанных в </w:t>
      </w:r>
      <w:hyperlink w:anchor="Par208" w:history="1">
        <w:r w:rsidR="00985EE3">
          <w:rPr>
            <w:rFonts w:ascii="Calibri" w:hAnsi="Calibri" w:cs="Calibri"/>
            <w:color w:val="0000FF"/>
          </w:rPr>
          <w:t>пункте 35</w:t>
        </w:r>
      </w:hyperlink>
      <w:r w:rsidR="00985EE3">
        <w:rPr>
          <w:rFonts w:ascii="Calibri" w:hAnsi="Calibri" w:cs="Calibri"/>
        </w:rPr>
        <w:t xml:space="preserve"> настоящего Порядка, с предъявлением документа, удостоверяющего личность, - для лиц, указанных в </w:t>
      </w:r>
      <w:hyperlink w:anchor="Par241" w:history="1">
        <w:r w:rsidR="00985EE3">
          <w:rPr>
            <w:rFonts w:ascii="Calibri" w:hAnsi="Calibri" w:cs="Calibri"/>
            <w:color w:val="0000FF"/>
          </w:rPr>
          <w:t>подпункте "е" пункта 39</w:t>
        </w:r>
      </w:hyperlink>
      <w:r w:rsidR="00985EE3">
        <w:rPr>
          <w:rFonts w:ascii="Calibri" w:hAnsi="Calibri" w:cs="Calibri"/>
        </w:rPr>
        <w:t xml:space="preserve"> настоящего Порядка;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отсутствия у лица, имеющего право на получение ежемесячного пособия по уходу за ребенком, трудовой книжки в заявлении о назначении ежемесячного пособия по уходу за ребенком получатель указывает сведения о том, что он нигде не работал и не работает по трудовому договору, не осуществляет деятельность в качестве индивидуального предпринимателя, адвоката, нотариуса, занимающегося частной практикой, не относится к иным физическим лицам, профессиональная деятельность которых в соответствии с федеральными законами подлежит государственной регистрации и (или) лицензированию;</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2189" w:history="1">
        <w:r>
          <w:rPr>
            <w:rFonts w:ascii="Calibri" w:hAnsi="Calibri" w:cs="Calibri"/>
            <w:color w:val="0000FF"/>
          </w:rPr>
          <w:t>Приказом</w:t>
        </w:r>
      </w:hyperlink>
      <w:r>
        <w:rPr>
          <w:rFonts w:ascii="Calibri" w:hAnsi="Calibri" w:cs="Calibri"/>
        </w:rPr>
        <w:t xml:space="preserve"> Минздравсоцразвития России от 23.08.2010 N 709н)</w:t>
      </w:r>
    </w:p>
    <w:p w:rsidR="00985EE3" w:rsidRDefault="00761F2E">
      <w:pPr>
        <w:widowControl w:val="0"/>
        <w:autoSpaceDE w:val="0"/>
        <w:autoSpaceDN w:val="0"/>
        <w:adjustRightInd w:val="0"/>
        <w:spacing w:after="0" w:line="240" w:lineRule="auto"/>
        <w:ind w:firstLine="540"/>
        <w:jc w:val="both"/>
        <w:rPr>
          <w:rFonts w:ascii="Calibri" w:hAnsi="Calibri" w:cs="Calibri"/>
        </w:rPr>
      </w:pPr>
      <w:hyperlink r:id="rId2190" w:history="1">
        <w:r w:rsidR="00985EE3">
          <w:rPr>
            <w:rFonts w:ascii="Calibri" w:hAnsi="Calibri" w:cs="Calibri"/>
            <w:color w:val="0000FF"/>
          </w:rPr>
          <w:t>м</w:t>
        </w:r>
      </w:hyperlink>
      <w:r w:rsidR="00985EE3">
        <w:rPr>
          <w:rFonts w:ascii="Calibri" w:hAnsi="Calibri" w:cs="Calibri"/>
        </w:rPr>
        <w:t>) копии документов, подтверждающих статус, а также справка из территориального органа Фонда социального страхования Российской Федерации об отсутствии регистрации в территориальных органах Фонда социального страхования Российской Федерации в качестве страхователя и о неполучении ежемесячного пособия по уходу за ребенком за счет средств обязательного социального страхования - для физических лиц, осуществляющих деятельность в качестве индивидуальных предпринимателей, адвокатов, нотариусов, физических лиц, профессиональная деятельность которых в соответствии с федеральными законами подлежит государственной регистрации и (или) лицензированию, - в случае, если назначение и выплата им ежемесячного пособия по уходу за ребенком осуществляются органами социальной защиты населения;</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191" w:history="1">
        <w:r>
          <w:rPr>
            <w:rFonts w:ascii="Calibri" w:hAnsi="Calibri" w:cs="Calibri"/>
            <w:color w:val="0000FF"/>
          </w:rPr>
          <w:t>Приказа</w:t>
        </w:r>
      </w:hyperlink>
      <w:r>
        <w:rPr>
          <w:rFonts w:ascii="Calibri" w:hAnsi="Calibri" w:cs="Calibri"/>
        </w:rPr>
        <w:t xml:space="preserve"> Минздравсоцразвития России от 23.08.2010 N 709н)</w:t>
      </w:r>
    </w:p>
    <w:p w:rsidR="00985EE3" w:rsidRDefault="00761F2E">
      <w:pPr>
        <w:widowControl w:val="0"/>
        <w:autoSpaceDE w:val="0"/>
        <w:autoSpaceDN w:val="0"/>
        <w:adjustRightInd w:val="0"/>
        <w:spacing w:after="0" w:line="240" w:lineRule="auto"/>
        <w:ind w:firstLine="540"/>
        <w:jc w:val="both"/>
        <w:rPr>
          <w:rFonts w:ascii="Calibri" w:hAnsi="Calibri" w:cs="Calibri"/>
        </w:rPr>
      </w:pPr>
      <w:hyperlink r:id="rId2192" w:history="1">
        <w:r w:rsidR="00985EE3">
          <w:rPr>
            <w:rFonts w:ascii="Calibri" w:hAnsi="Calibri" w:cs="Calibri"/>
            <w:color w:val="0000FF"/>
          </w:rPr>
          <w:t>н</w:t>
        </w:r>
      </w:hyperlink>
      <w:r w:rsidR="00985EE3">
        <w:rPr>
          <w:rFonts w:ascii="Calibri" w:hAnsi="Calibri" w:cs="Calibri"/>
        </w:rPr>
        <w:t xml:space="preserve">) справка из органа государственной службы занятости населения о невыплате пособия по безработице - для лиц, указанных в </w:t>
      </w:r>
      <w:hyperlink w:anchor="Par236" w:history="1">
        <w:r w:rsidR="00985EE3">
          <w:rPr>
            <w:rFonts w:ascii="Calibri" w:hAnsi="Calibri" w:cs="Calibri"/>
            <w:color w:val="0000FF"/>
          </w:rPr>
          <w:t>подпунктах "в"</w:t>
        </w:r>
      </w:hyperlink>
      <w:r w:rsidR="00985EE3">
        <w:rPr>
          <w:rFonts w:ascii="Calibri" w:hAnsi="Calibri" w:cs="Calibri"/>
        </w:rPr>
        <w:t xml:space="preserve"> - </w:t>
      </w:r>
      <w:hyperlink w:anchor="Par241" w:history="1">
        <w:r w:rsidR="00985EE3">
          <w:rPr>
            <w:rFonts w:ascii="Calibri" w:hAnsi="Calibri" w:cs="Calibri"/>
            <w:color w:val="0000FF"/>
          </w:rPr>
          <w:t>"е" пункта 39</w:t>
        </w:r>
      </w:hyperlink>
      <w:r w:rsidR="00985EE3">
        <w:rPr>
          <w:rFonts w:ascii="Calibri" w:hAnsi="Calibri" w:cs="Calibri"/>
        </w:rPr>
        <w:t xml:space="preserve"> настоящего Порядка, за исключением лиц, обучающихся по очной форме обучения в образовательных учреждениях;</w:t>
      </w:r>
    </w:p>
    <w:p w:rsidR="00985EE3" w:rsidRDefault="00761F2E">
      <w:pPr>
        <w:widowControl w:val="0"/>
        <w:autoSpaceDE w:val="0"/>
        <w:autoSpaceDN w:val="0"/>
        <w:adjustRightInd w:val="0"/>
        <w:spacing w:after="0" w:line="240" w:lineRule="auto"/>
        <w:ind w:firstLine="540"/>
        <w:jc w:val="both"/>
        <w:rPr>
          <w:rFonts w:ascii="Calibri" w:hAnsi="Calibri" w:cs="Calibri"/>
        </w:rPr>
      </w:pPr>
      <w:hyperlink r:id="rId2193" w:history="1">
        <w:r w:rsidR="00985EE3">
          <w:rPr>
            <w:rFonts w:ascii="Calibri" w:hAnsi="Calibri" w:cs="Calibri"/>
            <w:color w:val="0000FF"/>
          </w:rPr>
          <w:t>о</w:t>
        </w:r>
      </w:hyperlink>
      <w:r w:rsidR="00985EE3">
        <w:rPr>
          <w:rFonts w:ascii="Calibri" w:hAnsi="Calibri" w:cs="Calibri"/>
        </w:rPr>
        <w:t xml:space="preserve">) документ, подтверждающий совместное проживание на территории Российской Федерации ребенка с одним из родителей либо лицом, его заменяющим, осуществляющим уход за ним, выданный организацией, уполномоченной на его выдачу, - для лиц, указанных в </w:t>
      </w:r>
      <w:hyperlink w:anchor="Par240" w:history="1">
        <w:r w:rsidR="00985EE3">
          <w:rPr>
            <w:rFonts w:ascii="Calibri" w:hAnsi="Calibri" w:cs="Calibri"/>
            <w:color w:val="0000FF"/>
          </w:rPr>
          <w:t>подпунктах "д"</w:t>
        </w:r>
      </w:hyperlink>
      <w:r w:rsidR="00985EE3">
        <w:rPr>
          <w:rFonts w:ascii="Calibri" w:hAnsi="Calibri" w:cs="Calibri"/>
        </w:rPr>
        <w:t xml:space="preserve"> и </w:t>
      </w:r>
      <w:hyperlink w:anchor="Par241" w:history="1">
        <w:r w:rsidR="00985EE3">
          <w:rPr>
            <w:rFonts w:ascii="Calibri" w:hAnsi="Calibri" w:cs="Calibri"/>
            <w:color w:val="0000FF"/>
          </w:rPr>
          <w:t>"е" пункта 39</w:t>
        </w:r>
      </w:hyperlink>
      <w:r w:rsidR="00985EE3">
        <w:rPr>
          <w:rFonts w:ascii="Calibri" w:hAnsi="Calibri" w:cs="Calibri"/>
        </w:rPr>
        <w:t xml:space="preserve"> настоящего Порядка;</w:t>
      </w:r>
    </w:p>
    <w:p w:rsidR="00985EE3" w:rsidRDefault="00761F2E">
      <w:pPr>
        <w:widowControl w:val="0"/>
        <w:autoSpaceDE w:val="0"/>
        <w:autoSpaceDN w:val="0"/>
        <w:adjustRightInd w:val="0"/>
        <w:spacing w:after="0" w:line="240" w:lineRule="auto"/>
        <w:ind w:firstLine="540"/>
        <w:jc w:val="both"/>
        <w:rPr>
          <w:rFonts w:ascii="Calibri" w:hAnsi="Calibri" w:cs="Calibri"/>
        </w:rPr>
      </w:pPr>
      <w:hyperlink r:id="rId2194" w:history="1">
        <w:r w:rsidR="00985EE3">
          <w:rPr>
            <w:rFonts w:ascii="Calibri" w:hAnsi="Calibri" w:cs="Calibri"/>
            <w:color w:val="0000FF"/>
          </w:rPr>
          <w:t>п</w:t>
        </w:r>
      </w:hyperlink>
      <w:r w:rsidR="00985EE3">
        <w:rPr>
          <w:rFonts w:ascii="Calibri" w:hAnsi="Calibri" w:cs="Calibri"/>
        </w:rPr>
        <w:t xml:space="preserve">) справка с места учебы, подтверждающая, что лицо обучается по очной форме обучения, справка с места учебы о ранее выплаченном матери ребенка пособии по беременности и родам - для лиц, обучающихся по очной форме обучения в образовательных учреждениях, указанных в </w:t>
      </w:r>
      <w:hyperlink w:anchor="Par240" w:history="1">
        <w:r w:rsidR="00985EE3">
          <w:rPr>
            <w:rFonts w:ascii="Calibri" w:hAnsi="Calibri" w:cs="Calibri"/>
            <w:color w:val="0000FF"/>
          </w:rPr>
          <w:t>подпункте "д" пункта 39</w:t>
        </w:r>
      </w:hyperlink>
      <w:r w:rsidR="00985EE3">
        <w:rPr>
          <w:rFonts w:ascii="Calibri" w:hAnsi="Calibri" w:cs="Calibri"/>
        </w:rPr>
        <w:t xml:space="preserve"> настоящего Порядка.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55. В случае обращения лиц, указанных в </w:t>
      </w:r>
      <w:hyperlink w:anchor="Par240" w:history="1">
        <w:r>
          <w:rPr>
            <w:rFonts w:ascii="Calibri" w:hAnsi="Calibri" w:cs="Calibri"/>
            <w:color w:val="0000FF"/>
          </w:rPr>
          <w:t>подпунктах "д"</w:t>
        </w:r>
      </w:hyperlink>
      <w:r>
        <w:rPr>
          <w:rFonts w:ascii="Calibri" w:hAnsi="Calibri" w:cs="Calibri"/>
        </w:rPr>
        <w:t xml:space="preserve"> - </w:t>
      </w:r>
      <w:hyperlink w:anchor="Par242" w:history="1">
        <w:r>
          <w:rPr>
            <w:rFonts w:ascii="Calibri" w:hAnsi="Calibri" w:cs="Calibri"/>
            <w:color w:val="0000FF"/>
          </w:rPr>
          <w:t>"ж" пункта 39</w:t>
        </w:r>
      </w:hyperlink>
      <w:r>
        <w:rPr>
          <w:rFonts w:ascii="Calibri" w:hAnsi="Calibri" w:cs="Calibri"/>
        </w:rPr>
        <w:t xml:space="preserve"> настоящего Порядка, имеющих регистрацию по месту жительства на территории Российской Федерации, за ежемесячным пособием по уходу за ребенком в органы социальной защиты населения по месту фактического проживания, дополнительно к документам, указанным в </w:t>
      </w:r>
      <w:hyperlink w:anchor="Par297" w:history="1">
        <w:r>
          <w:rPr>
            <w:rFonts w:ascii="Calibri" w:hAnsi="Calibri" w:cs="Calibri"/>
            <w:color w:val="0000FF"/>
          </w:rPr>
          <w:t>пункте 54</w:t>
        </w:r>
      </w:hyperlink>
      <w:r>
        <w:rPr>
          <w:rFonts w:ascii="Calibri" w:hAnsi="Calibri" w:cs="Calibri"/>
        </w:rPr>
        <w:t xml:space="preserve"> настоящего Порядка, представляется справка из органа социальной защиты населения по месту регистрации, подтверждающая, что ежемесячное пособие по уходу за ребенком не назначалось и не выплачивалось.</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56. Лицами, указанными в </w:t>
      </w:r>
      <w:hyperlink w:anchor="Par240" w:history="1">
        <w:r>
          <w:rPr>
            <w:rFonts w:ascii="Calibri" w:hAnsi="Calibri" w:cs="Calibri"/>
            <w:color w:val="0000FF"/>
          </w:rPr>
          <w:t>подпунктах "д"</w:t>
        </w:r>
      </w:hyperlink>
      <w:r>
        <w:rPr>
          <w:rFonts w:ascii="Calibri" w:hAnsi="Calibri" w:cs="Calibri"/>
        </w:rPr>
        <w:t xml:space="preserve"> - </w:t>
      </w:r>
      <w:hyperlink w:anchor="Par242" w:history="1">
        <w:r>
          <w:rPr>
            <w:rFonts w:ascii="Calibri" w:hAnsi="Calibri" w:cs="Calibri"/>
            <w:color w:val="0000FF"/>
          </w:rPr>
          <w:t>"ж" пункта 39</w:t>
        </w:r>
      </w:hyperlink>
      <w:r>
        <w:rPr>
          <w:rFonts w:ascii="Calibri" w:hAnsi="Calibri" w:cs="Calibri"/>
        </w:rPr>
        <w:t xml:space="preserve"> настоящего Порядка, при заключении трудового договора по месту работы представляется справка из органов социальной защиты населения по месту жительства (а в случае проживания по другому адресу - и по месту фактического проживания) о периоде выплаты ежемесячного пособия по уходу за ребенком.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 </w:t>
      </w:r>
      <w:hyperlink r:id="rId2195" w:history="1">
        <w:r>
          <w:rPr>
            <w:rFonts w:ascii="Calibri" w:hAnsi="Calibri" w:cs="Calibri"/>
            <w:color w:val="0000FF"/>
          </w:rPr>
          <w:t>подлежащие</w:t>
        </w:r>
      </w:hyperlink>
      <w:r>
        <w:rPr>
          <w:rFonts w:ascii="Calibri" w:hAnsi="Calibri" w:cs="Calibri"/>
        </w:rPr>
        <w:t xml:space="preserve"> обязательному социальному страхованию на случай временной нетрудоспособности и в связи с материнством, занятые у нескольких страхователей, при обращении к одному из них по своему выбору за назначением ежемесячного пособия по уходу за ребенком дополнительно представляют справку (справки) с места работы (службы, иной деятельности) у другого страхователя (у других страхователей) о том, что назначение и выплата пособия этим страхователем не осуществляется.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57. Основанием для назначения и выплаты ежемесячного пособия по уходу за ребенком является: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для лиц, указанных в </w:t>
      </w:r>
      <w:hyperlink w:anchor="Par234" w:history="1">
        <w:r>
          <w:rPr>
            <w:rFonts w:ascii="Calibri" w:hAnsi="Calibri" w:cs="Calibri"/>
            <w:color w:val="0000FF"/>
          </w:rPr>
          <w:t>подпунктах "а"</w:t>
        </w:r>
      </w:hyperlink>
      <w:r>
        <w:rPr>
          <w:rFonts w:ascii="Calibri" w:hAnsi="Calibri" w:cs="Calibri"/>
        </w:rPr>
        <w:t xml:space="preserve"> и </w:t>
      </w:r>
      <w:hyperlink w:anchor="Par235" w:history="1">
        <w:r>
          <w:rPr>
            <w:rFonts w:ascii="Calibri" w:hAnsi="Calibri" w:cs="Calibri"/>
            <w:color w:val="0000FF"/>
          </w:rPr>
          <w:t>"б" пункта 39</w:t>
        </w:r>
      </w:hyperlink>
      <w:r>
        <w:rPr>
          <w:rFonts w:ascii="Calibri" w:hAnsi="Calibri" w:cs="Calibri"/>
        </w:rPr>
        <w:t xml:space="preserve"> настоящего Порядка, - решение организации о предоставлении отпуска по уходу за ребенком;</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для лиц из числа уволенных в связи с ликвидацией организаций или воинских частей, находящихся за пределами Российской Федерации, в связи с истечением срока их трудового договора в воинских частях, находящихся за пределами Российской Федерации, в связи с переводом мужа из таких воинских частей в Российскую Федерацию, указанных в </w:t>
      </w:r>
      <w:hyperlink w:anchor="Par236" w:history="1">
        <w:r>
          <w:rPr>
            <w:rFonts w:ascii="Calibri" w:hAnsi="Calibri" w:cs="Calibri"/>
            <w:color w:val="0000FF"/>
          </w:rPr>
          <w:t>подпунктах "в"</w:t>
        </w:r>
      </w:hyperlink>
      <w:r>
        <w:rPr>
          <w:rFonts w:ascii="Calibri" w:hAnsi="Calibri" w:cs="Calibri"/>
        </w:rPr>
        <w:t xml:space="preserve"> и </w:t>
      </w:r>
      <w:hyperlink w:anchor="Par238" w:history="1">
        <w:r>
          <w:rPr>
            <w:rFonts w:ascii="Calibri" w:hAnsi="Calibri" w:cs="Calibri"/>
            <w:color w:val="0000FF"/>
          </w:rPr>
          <w:t>"г" пункта 39</w:t>
        </w:r>
      </w:hyperlink>
      <w:r>
        <w:rPr>
          <w:rFonts w:ascii="Calibri" w:hAnsi="Calibri" w:cs="Calibri"/>
        </w:rPr>
        <w:t xml:space="preserve"> настоящего Порядка, а также для лиц, указанных в </w:t>
      </w:r>
      <w:hyperlink w:anchor="Par242" w:history="1">
        <w:r>
          <w:rPr>
            <w:rFonts w:ascii="Calibri" w:hAnsi="Calibri" w:cs="Calibri"/>
            <w:color w:val="0000FF"/>
          </w:rPr>
          <w:t>подпункте "ж" пункта 39</w:t>
        </w:r>
      </w:hyperlink>
      <w:r>
        <w:rPr>
          <w:rFonts w:ascii="Calibri" w:hAnsi="Calibri" w:cs="Calibri"/>
        </w:rPr>
        <w:t xml:space="preserve"> настоящего Порядка, - решение органа социальной защиты населения по месту жительства, решение воинской части, а при расформировании (ликвидации) такой части - акт органа, принявшего решение о расформировании (ликвидации) воинской части;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для лиц из числа уволенных в связи с ликвидацией организаций,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профессиональная деятельность которых в соответствии с федеральными законами подлежит государственной регистрации и (или) лицензированию, указанных в </w:t>
      </w:r>
      <w:hyperlink w:anchor="Par236" w:history="1">
        <w:r>
          <w:rPr>
            <w:rFonts w:ascii="Calibri" w:hAnsi="Calibri" w:cs="Calibri"/>
            <w:color w:val="0000FF"/>
          </w:rPr>
          <w:t>подпунктах "в"</w:t>
        </w:r>
      </w:hyperlink>
      <w:r>
        <w:rPr>
          <w:rFonts w:ascii="Calibri" w:hAnsi="Calibri" w:cs="Calibri"/>
        </w:rPr>
        <w:t xml:space="preserve"> и </w:t>
      </w:r>
      <w:hyperlink w:anchor="Par238" w:history="1">
        <w:r>
          <w:rPr>
            <w:rFonts w:ascii="Calibri" w:hAnsi="Calibri" w:cs="Calibri"/>
            <w:color w:val="0000FF"/>
          </w:rPr>
          <w:t>"г" пункта 39</w:t>
        </w:r>
      </w:hyperlink>
      <w:r>
        <w:rPr>
          <w:rFonts w:ascii="Calibri" w:hAnsi="Calibri" w:cs="Calibri"/>
        </w:rPr>
        <w:t xml:space="preserve"> настоящего Порядка, лиц, указанных в </w:t>
      </w:r>
      <w:hyperlink w:anchor="Par240" w:history="1">
        <w:r>
          <w:rPr>
            <w:rFonts w:ascii="Calibri" w:hAnsi="Calibri" w:cs="Calibri"/>
            <w:color w:val="0000FF"/>
          </w:rPr>
          <w:t>подпунктах "д"</w:t>
        </w:r>
      </w:hyperlink>
      <w:r>
        <w:rPr>
          <w:rFonts w:ascii="Calibri" w:hAnsi="Calibri" w:cs="Calibri"/>
        </w:rPr>
        <w:t xml:space="preserve"> и </w:t>
      </w:r>
      <w:hyperlink w:anchor="Par241" w:history="1">
        <w:r>
          <w:rPr>
            <w:rFonts w:ascii="Calibri" w:hAnsi="Calibri" w:cs="Calibri"/>
            <w:color w:val="0000FF"/>
          </w:rPr>
          <w:t>"е" пункта 39</w:t>
        </w:r>
      </w:hyperlink>
      <w:r>
        <w:rPr>
          <w:rFonts w:ascii="Calibri" w:hAnsi="Calibri" w:cs="Calibri"/>
        </w:rPr>
        <w:t xml:space="preserve"> настоящего Порядка, - решение органа социальной защиты населения по месту жительства.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58. Решение о назначении ежемесячного пособия по уходу за ребенком принимается в 10-дневный срок с даты приема (регистрации) заявления о назначении пособия со всеми необходимыми документами.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59. Ежемесячное пособие по уходу за ребенком выплачивается: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лицам, указанным в </w:t>
      </w:r>
      <w:hyperlink w:anchor="Par234" w:history="1">
        <w:r>
          <w:rPr>
            <w:rFonts w:ascii="Calibri" w:hAnsi="Calibri" w:cs="Calibri"/>
            <w:color w:val="0000FF"/>
          </w:rPr>
          <w:t>подпункте "а" пункта 39</w:t>
        </w:r>
      </w:hyperlink>
      <w:r>
        <w:rPr>
          <w:rFonts w:ascii="Calibri" w:hAnsi="Calibri" w:cs="Calibri"/>
        </w:rPr>
        <w:t xml:space="preserve"> настоящего Порядка, - за счет средств Фонда социального страхования Российской Федерации;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лицам, указанным в </w:t>
      </w:r>
      <w:hyperlink w:anchor="Par235" w:history="1">
        <w:r>
          <w:rPr>
            <w:rFonts w:ascii="Calibri" w:hAnsi="Calibri" w:cs="Calibri"/>
            <w:color w:val="0000FF"/>
          </w:rPr>
          <w:t>подпункте "б" пункта 39</w:t>
        </w:r>
      </w:hyperlink>
      <w:r>
        <w:rPr>
          <w:rFonts w:ascii="Calibri" w:hAnsi="Calibri" w:cs="Calibri"/>
        </w:rPr>
        <w:t xml:space="preserve"> настоящего Порядка, лицам из числа уволенных в связи с ликвидацией организаций или воинских частей, находящихся за пределами Российской Федерации, в связи с истечением срока их трудового договора в воинских частях, находящихся за пределами Российской Федерации, в связи с переводом мужа из таких воинских частей в Российскую Федерацию, указанным в </w:t>
      </w:r>
      <w:hyperlink w:anchor="Par236" w:history="1">
        <w:r>
          <w:rPr>
            <w:rFonts w:ascii="Calibri" w:hAnsi="Calibri" w:cs="Calibri"/>
            <w:color w:val="0000FF"/>
          </w:rPr>
          <w:t>подпунктах "в"</w:t>
        </w:r>
      </w:hyperlink>
      <w:r>
        <w:rPr>
          <w:rFonts w:ascii="Calibri" w:hAnsi="Calibri" w:cs="Calibri"/>
        </w:rPr>
        <w:t xml:space="preserve"> и </w:t>
      </w:r>
      <w:hyperlink w:anchor="Par238" w:history="1">
        <w:r>
          <w:rPr>
            <w:rFonts w:ascii="Calibri" w:hAnsi="Calibri" w:cs="Calibri"/>
            <w:color w:val="0000FF"/>
          </w:rPr>
          <w:t>"г" пункта 39</w:t>
        </w:r>
      </w:hyperlink>
      <w:r>
        <w:rPr>
          <w:rFonts w:ascii="Calibri" w:hAnsi="Calibri" w:cs="Calibri"/>
        </w:rPr>
        <w:t xml:space="preserve"> настоящего Порядка, а также лицам, указанным в </w:t>
      </w:r>
      <w:hyperlink w:anchor="Par242" w:history="1">
        <w:r>
          <w:rPr>
            <w:rFonts w:ascii="Calibri" w:hAnsi="Calibri" w:cs="Calibri"/>
            <w:color w:val="0000FF"/>
          </w:rPr>
          <w:t>подпункте "ж" пункта 39</w:t>
        </w:r>
      </w:hyperlink>
      <w:r>
        <w:rPr>
          <w:rFonts w:ascii="Calibri" w:hAnsi="Calibri" w:cs="Calibri"/>
        </w:rPr>
        <w:t xml:space="preserve"> настоящего Порядка, - за счет средств федерального бюджета, выделяемых в установленном порядке федеральным органам исполнительной власти, в которых </w:t>
      </w:r>
      <w:hyperlink r:id="rId2196" w:history="1">
        <w:r>
          <w:rPr>
            <w:rFonts w:ascii="Calibri" w:hAnsi="Calibri" w:cs="Calibri"/>
            <w:color w:val="0000FF"/>
          </w:rPr>
          <w:t>законодательством</w:t>
        </w:r>
      </w:hyperlink>
      <w:r>
        <w:rPr>
          <w:rFonts w:ascii="Calibri" w:hAnsi="Calibri" w:cs="Calibri"/>
        </w:rPr>
        <w:t xml:space="preserve"> Российской Федерации предусмотрена военная служба по контракту, служба в качестве лиц рядового и начальствующего состава в органах внутренних дел, Государственной противопожарной службы, сотрудников учреждений и органов уголовно-исполнительной системы, органов по контролю за </w:t>
      </w:r>
      <w:r>
        <w:rPr>
          <w:rFonts w:ascii="Calibri" w:hAnsi="Calibri" w:cs="Calibri"/>
        </w:rPr>
        <w:lastRenderedPageBreak/>
        <w:t>оборотом наркотических средств и психотропных веществ, таможенных органов;</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лицам из числа уволенных в связи с ликвидацией организаций,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профессиональная деятельность которых в соответствии с федеральными законами подлежит государственной регистрации и (или) лицензированию, указанным в </w:t>
      </w:r>
      <w:hyperlink w:anchor="Par236" w:history="1">
        <w:r>
          <w:rPr>
            <w:rFonts w:ascii="Calibri" w:hAnsi="Calibri" w:cs="Calibri"/>
            <w:color w:val="0000FF"/>
          </w:rPr>
          <w:t>подпунктах "в"</w:t>
        </w:r>
      </w:hyperlink>
      <w:r>
        <w:rPr>
          <w:rFonts w:ascii="Calibri" w:hAnsi="Calibri" w:cs="Calibri"/>
        </w:rPr>
        <w:t xml:space="preserve"> и </w:t>
      </w:r>
      <w:hyperlink w:anchor="Par238" w:history="1">
        <w:r>
          <w:rPr>
            <w:rFonts w:ascii="Calibri" w:hAnsi="Calibri" w:cs="Calibri"/>
            <w:color w:val="0000FF"/>
          </w:rPr>
          <w:t>"г" пункта 39</w:t>
        </w:r>
      </w:hyperlink>
      <w:r>
        <w:rPr>
          <w:rFonts w:ascii="Calibri" w:hAnsi="Calibri" w:cs="Calibri"/>
        </w:rPr>
        <w:t xml:space="preserve"> настоящего Порядка, а также лицам, указанным в </w:t>
      </w:r>
      <w:hyperlink w:anchor="Par240" w:history="1">
        <w:r>
          <w:rPr>
            <w:rFonts w:ascii="Calibri" w:hAnsi="Calibri" w:cs="Calibri"/>
            <w:color w:val="0000FF"/>
          </w:rPr>
          <w:t>подпунктах "д"</w:t>
        </w:r>
      </w:hyperlink>
      <w:r>
        <w:rPr>
          <w:rFonts w:ascii="Calibri" w:hAnsi="Calibri" w:cs="Calibri"/>
        </w:rPr>
        <w:t xml:space="preserve"> и </w:t>
      </w:r>
      <w:hyperlink w:anchor="Par241" w:history="1">
        <w:r>
          <w:rPr>
            <w:rFonts w:ascii="Calibri" w:hAnsi="Calibri" w:cs="Calibri"/>
            <w:color w:val="0000FF"/>
          </w:rPr>
          <w:t>"е" пункта 39</w:t>
        </w:r>
      </w:hyperlink>
      <w:r>
        <w:rPr>
          <w:rFonts w:ascii="Calibri" w:hAnsi="Calibri" w:cs="Calibri"/>
        </w:rPr>
        <w:t xml:space="preserve"> настоящего Порядка - за счет средств федерального бюджета, выделяемых в установленном порядке Фонду социального страхования Российской Федерации.</w:t>
      </w:r>
    </w:p>
    <w:p w:rsidR="00985EE3" w:rsidRDefault="00985EE3">
      <w:pPr>
        <w:widowControl w:val="0"/>
        <w:autoSpaceDE w:val="0"/>
        <w:autoSpaceDN w:val="0"/>
        <w:adjustRightInd w:val="0"/>
        <w:spacing w:after="0" w:line="240" w:lineRule="auto"/>
        <w:ind w:firstLine="540"/>
        <w:jc w:val="both"/>
        <w:rPr>
          <w:rFonts w:ascii="Calibri" w:hAnsi="Calibri" w:cs="Calibri"/>
        </w:rPr>
      </w:pPr>
    </w:p>
    <w:p w:rsidR="00985EE3" w:rsidRDefault="00985EE3">
      <w:pPr>
        <w:widowControl w:val="0"/>
        <w:autoSpaceDE w:val="0"/>
        <w:autoSpaceDN w:val="0"/>
        <w:adjustRightInd w:val="0"/>
        <w:spacing w:after="0" w:line="240" w:lineRule="auto"/>
        <w:jc w:val="center"/>
        <w:outlineLvl w:val="1"/>
        <w:rPr>
          <w:rFonts w:ascii="Calibri" w:hAnsi="Calibri" w:cs="Calibri"/>
        </w:rPr>
      </w:pPr>
      <w:bookmarkStart w:id="484" w:name="Par337"/>
      <w:bookmarkEnd w:id="484"/>
      <w:r>
        <w:rPr>
          <w:rFonts w:ascii="Calibri" w:hAnsi="Calibri" w:cs="Calibri"/>
        </w:rPr>
        <w:t>VII. Единовременное пособие беременной жене</w:t>
      </w:r>
    </w:p>
    <w:p w:rsidR="00985EE3" w:rsidRDefault="00985EE3">
      <w:pPr>
        <w:widowControl w:val="0"/>
        <w:autoSpaceDE w:val="0"/>
        <w:autoSpaceDN w:val="0"/>
        <w:adjustRightInd w:val="0"/>
        <w:spacing w:after="0" w:line="240" w:lineRule="auto"/>
        <w:jc w:val="center"/>
        <w:rPr>
          <w:rFonts w:ascii="Calibri" w:hAnsi="Calibri" w:cs="Calibri"/>
        </w:rPr>
      </w:pPr>
      <w:r>
        <w:rPr>
          <w:rFonts w:ascii="Calibri" w:hAnsi="Calibri" w:cs="Calibri"/>
        </w:rPr>
        <w:t>военнослужащего, проходящего военную службу по призыву</w:t>
      </w:r>
    </w:p>
    <w:p w:rsidR="00985EE3" w:rsidRDefault="00985EE3">
      <w:pPr>
        <w:widowControl w:val="0"/>
        <w:autoSpaceDE w:val="0"/>
        <w:autoSpaceDN w:val="0"/>
        <w:adjustRightInd w:val="0"/>
        <w:spacing w:after="0" w:line="240" w:lineRule="auto"/>
        <w:ind w:firstLine="540"/>
        <w:jc w:val="both"/>
        <w:rPr>
          <w:rFonts w:ascii="Calibri" w:hAnsi="Calibri" w:cs="Calibri"/>
        </w:rPr>
      </w:pP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60. Право на единовременное пособие беременной жене военнослужащего, проходящего военную службу по призыву, имеет жена военнослужащего, проходящего военную службу по призыву, срок беременности которой составляет не менее ста восьмидесяти дней.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61. Единовременное пособие беременной жене военнослужащего, проходящего военную службу по призыву, выплачивается независимо от наличия права на иные виды государственных пособий гражданам, имеющим детей, установленные Федеральным </w:t>
      </w:r>
      <w:hyperlink r:id="rId2197" w:history="1">
        <w:r>
          <w:rPr>
            <w:rFonts w:ascii="Calibri" w:hAnsi="Calibri" w:cs="Calibri"/>
            <w:color w:val="0000FF"/>
          </w:rPr>
          <w:t>законом</w:t>
        </w:r>
      </w:hyperlink>
      <w:r>
        <w:rPr>
          <w:rFonts w:ascii="Calibri" w:hAnsi="Calibri" w:cs="Calibri"/>
        </w:rPr>
        <w:t xml:space="preserve"> "О государственных пособиях гражданам, имеющим детей" и законами субъектов Российской Федерации.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 Право на единовременное пособие беременной жене военнослужащего, проходящего военную службу по призыву, не предоставляется жене курсанта военного образовательного учреждения профессионального образования.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63. Единовременное пособие беременной жене военнослужащего, проходящего военную службу по призыву, выплачивается в размере, установленном в соответствии со </w:t>
      </w:r>
      <w:hyperlink r:id="rId2198" w:history="1">
        <w:r>
          <w:rPr>
            <w:rFonts w:ascii="Calibri" w:hAnsi="Calibri" w:cs="Calibri"/>
            <w:color w:val="0000FF"/>
          </w:rPr>
          <w:t>статьей 12.4</w:t>
        </w:r>
      </w:hyperlink>
      <w:r>
        <w:rPr>
          <w:rFonts w:ascii="Calibri" w:hAnsi="Calibri" w:cs="Calibri"/>
        </w:rPr>
        <w:t xml:space="preserve"> Федерального закона "О государственных пособиях гражданам, имеющим детей".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64. Единовременное пособие беременной жене военнослужащего, проходящего военную службу по призыву, назначается и выплачивается по месту жительства жены военнослужащего, проходящего военную службу по призыву, органом, уполномоченным производить назначение и выплату единовременного пособия беременной жене военнослужащего, проходящего военную службу по призыву, в соответствии с законодательством субъекта Российской Федерации.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65. Для назначения единовременного пособия беременной жене военнослужащего, проходящего военную службу по призыву, представляются: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заявление о назначении пособия;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копия </w:t>
      </w:r>
      <w:hyperlink r:id="rId2199" w:history="1">
        <w:r>
          <w:rPr>
            <w:rFonts w:ascii="Calibri" w:hAnsi="Calibri" w:cs="Calibri"/>
            <w:color w:val="0000FF"/>
          </w:rPr>
          <w:t>свидетельства</w:t>
        </w:r>
      </w:hyperlink>
      <w:r>
        <w:rPr>
          <w:rFonts w:ascii="Calibri" w:hAnsi="Calibri" w:cs="Calibri"/>
        </w:rPr>
        <w:t xml:space="preserve"> о браке;</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справка из женской консультации либо другой медицинской организации, поставившего женщину на учет;</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 </w:t>
      </w:r>
      <w:hyperlink r:id="rId2200" w:history="1">
        <w:r>
          <w:rPr>
            <w:rFonts w:ascii="Calibri" w:hAnsi="Calibri" w:cs="Calibri"/>
            <w:color w:val="0000FF"/>
          </w:rPr>
          <w:t>справка</w:t>
        </w:r>
      </w:hyperlink>
      <w:r>
        <w:rPr>
          <w:rFonts w:ascii="Calibri" w:hAnsi="Calibri" w:cs="Calibri"/>
        </w:rPr>
        <w:t xml:space="preserve"> из воинской части о прохождении мужем военной службы по призыву (с указанием срока службы); после окончания военной службы по призыву - из военного комиссариата по месту призыва.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66. Единовременное пособие беременной жене военнослужащего, проходящего военную службу по призыву, назначается не позднее 10 дней с даты приема (регистрации) заявления со всеми необходимыми документами и выплачивается не позднее 26 числа месяца, следующего за месяцем приема (регистрации) заявления.</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66 в ред. </w:t>
      </w:r>
      <w:hyperlink r:id="rId2201" w:history="1">
        <w:r>
          <w:rPr>
            <w:rFonts w:ascii="Calibri" w:hAnsi="Calibri" w:cs="Calibri"/>
            <w:color w:val="0000FF"/>
          </w:rPr>
          <w:t>Приказа</w:t>
        </w:r>
      </w:hyperlink>
      <w:r>
        <w:rPr>
          <w:rFonts w:ascii="Calibri" w:hAnsi="Calibri" w:cs="Calibri"/>
        </w:rPr>
        <w:t xml:space="preserve"> Минздравсоцразвития России от 27.01.2012 N 64н)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67. Единовременное пособие беременной жене военнослужащего, проходящего военную службу по призыву, выплачивается за счет средств федерального бюджета, предоставляемых в виде субвенций бюджетам субъектов Российской Федерации.</w:t>
      </w:r>
    </w:p>
    <w:p w:rsidR="00985EE3" w:rsidRDefault="00985EE3">
      <w:pPr>
        <w:widowControl w:val="0"/>
        <w:autoSpaceDE w:val="0"/>
        <w:autoSpaceDN w:val="0"/>
        <w:adjustRightInd w:val="0"/>
        <w:spacing w:after="0" w:line="240" w:lineRule="auto"/>
        <w:ind w:firstLine="540"/>
        <w:jc w:val="both"/>
        <w:rPr>
          <w:rFonts w:ascii="Calibri" w:hAnsi="Calibri" w:cs="Calibri"/>
        </w:rPr>
      </w:pPr>
    </w:p>
    <w:p w:rsidR="00985EE3" w:rsidRDefault="00985EE3">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VIII. Ежемесячное пособие на ребенка военнослужащего,</w:t>
      </w:r>
    </w:p>
    <w:p w:rsidR="00985EE3" w:rsidRDefault="00985EE3">
      <w:pPr>
        <w:widowControl w:val="0"/>
        <w:autoSpaceDE w:val="0"/>
        <w:autoSpaceDN w:val="0"/>
        <w:adjustRightInd w:val="0"/>
        <w:spacing w:after="0" w:line="240" w:lineRule="auto"/>
        <w:jc w:val="center"/>
        <w:rPr>
          <w:rFonts w:ascii="Calibri" w:hAnsi="Calibri" w:cs="Calibri"/>
        </w:rPr>
      </w:pPr>
      <w:r>
        <w:rPr>
          <w:rFonts w:ascii="Calibri" w:hAnsi="Calibri" w:cs="Calibri"/>
        </w:rPr>
        <w:t>проходящего военную службу по призыву</w:t>
      </w:r>
    </w:p>
    <w:p w:rsidR="00985EE3" w:rsidRDefault="00985EE3">
      <w:pPr>
        <w:widowControl w:val="0"/>
        <w:autoSpaceDE w:val="0"/>
        <w:autoSpaceDN w:val="0"/>
        <w:adjustRightInd w:val="0"/>
        <w:spacing w:after="0" w:line="240" w:lineRule="auto"/>
        <w:ind w:firstLine="540"/>
        <w:jc w:val="both"/>
        <w:rPr>
          <w:rFonts w:ascii="Calibri" w:hAnsi="Calibri" w:cs="Calibri"/>
        </w:rPr>
      </w:pP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68. Право на ежемесячное пособие на ребенка военнослужащего, проходящего военную службу по призыву, имеют:</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мать ребенка военнослужащего, проходящего военную службу по призыву;</w:t>
      </w:r>
    </w:p>
    <w:p w:rsidR="00985EE3" w:rsidRDefault="00985EE3">
      <w:pPr>
        <w:widowControl w:val="0"/>
        <w:autoSpaceDE w:val="0"/>
        <w:autoSpaceDN w:val="0"/>
        <w:adjustRightInd w:val="0"/>
        <w:spacing w:after="0" w:line="240" w:lineRule="auto"/>
        <w:ind w:firstLine="540"/>
        <w:jc w:val="both"/>
        <w:rPr>
          <w:rFonts w:ascii="Calibri" w:hAnsi="Calibri" w:cs="Calibri"/>
        </w:rPr>
      </w:pPr>
      <w:bookmarkStart w:id="485" w:name="Par359"/>
      <w:bookmarkEnd w:id="485"/>
      <w:r>
        <w:rPr>
          <w:rFonts w:ascii="Calibri" w:hAnsi="Calibri" w:cs="Calibri"/>
        </w:rPr>
        <w:t>опекун ребенка военнослужащего, проходящего военную службу по призыву, либо другой родственник такого ребенка, фактически осуществляющий уход за ним, в случае, если мать умерла, объявлена умершей, лишена родительских прав, ограничена в родительских правах, признана безвестно отсутствующей, недееспособной (ограниченно дееспособной), по состоянию здоровья не может лично воспитывать и содержать ребенка, отбывает наказание в учреждениях, исполняющих наказание в виде лишения свободы, находится в местах содержания под стражей подозреваемых и обвиняемых в совершении преступлений, уклоняется от воспитания ребенка или от защиты его прав и интересов, или отказалась взять своего ребенка из воспитательных, лечебных учреждений, учреждений социальной защиты населения и из других аналогичных учреждений.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69. В случае если уход за ребенком военнослужащего, проходящего военную службу по призыву, осуществляется одновременно несколькими лицами, указанными в </w:t>
      </w:r>
      <w:hyperlink w:anchor="Par357" w:history="1">
        <w:r>
          <w:rPr>
            <w:rFonts w:ascii="Calibri" w:hAnsi="Calibri" w:cs="Calibri"/>
            <w:color w:val="0000FF"/>
          </w:rPr>
          <w:t>пункте 68</w:t>
        </w:r>
      </w:hyperlink>
      <w:r>
        <w:rPr>
          <w:rFonts w:ascii="Calibri" w:hAnsi="Calibri" w:cs="Calibri"/>
        </w:rPr>
        <w:t xml:space="preserve"> настоящего Порядка, право на получение ежемесячного пособия на ребенка военнослужащего, проходящего военную службу по призыву, предоставляется одному из указанных лиц.</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70. Ежемесячное пособие на ребенка военнослужащего, проходящего военную службу по призыву, выплачивается независимо от наличия права на иные виды пособий, установленные Федеральным </w:t>
      </w:r>
      <w:hyperlink r:id="rId2202" w:history="1">
        <w:r>
          <w:rPr>
            <w:rFonts w:ascii="Calibri" w:hAnsi="Calibri" w:cs="Calibri"/>
            <w:color w:val="0000FF"/>
          </w:rPr>
          <w:t>законом</w:t>
        </w:r>
      </w:hyperlink>
      <w:r>
        <w:rPr>
          <w:rFonts w:ascii="Calibri" w:hAnsi="Calibri" w:cs="Calibri"/>
        </w:rPr>
        <w:t xml:space="preserve"> "О государственных пособиях гражданам, имеющим детей" и законами субъектов Российской Федерации.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 Право на ежемесячное пособие на ребенка военнослужащего, проходящего военную службу по призыву, не предоставляется матери, опекуну либо другому родственнику ребенка курсанта военного образовательного учреждения профессионального образования.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72. Выплата ежемесячного пособия на ребенка военнослужащего, проходящего военную службу по призыву, осуществляется: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лицу, указанному в </w:t>
      </w:r>
      <w:hyperlink w:anchor="Par358" w:history="1">
        <w:r>
          <w:rPr>
            <w:rFonts w:ascii="Calibri" w:hAnsi="Calibri" w:cs="Calibri"/>
            <w:color w:val="0000FF"/>
          </w:rPr>
          <w:t>абзаце втором пункта 68</w:t>
        </w:r>
      </w:hyperlink>
      <w:r>
        <w:rPr>
          <w:rFonts w:ascii="Calibri" w:hAnsi="Calibri" w:cs="Calibri"/>
        </w:rPr>
        <w:t xml:space="preserve"> настоящего Порядка, - со дня рождения ребенка, но не ранее дня начала отцом ребенка военной службы по призыву;</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лицам, указанным в </w:t>
      </w:r>
      <w:hyperlink w:anchor="Par359" w:history="1">
        <w:r>
          <w:rPr>
            <w:rFonts w:ascii="Calibri" w:hAnsi="Calibri" w:cs="Calibri"/>
            <w:color w:val="0000FF"/>
          </w:rPr>
          <w:t>абзаце третьем пункта 68</w:t>
        </w:r>
      </w:hyperlink>
      <w:r>
        <w:rPr>
          <w:rFonts w:ascii="Calibri" w:hAnsi="Calibri" w:cs="Calibri"/>
        </w:rPr>
        <w:t xml:space="preserve"> настоящего Порядка, - со дня смерти матери ребенка либо со дня вынесения соответствующего решения (вступившего в законную силу решения суда, решения органа опеки и попечительства, заключения медицинской организации), но не ранее дня начала отцом ребенка военной службы по призыву.</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73. Выплата ежемесячного пособия на ребенка военнослужащего, проходящего военную службу по призыву, прекращается по достижении ребенком военнослужащего, проходящего военную службу по призыву, возраста трех лет, но не позднее дня окончания отцом такого ребенка военной службы по призыву.</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74. Ежемесячное пособие на ребенка военнослужащего, проходящего военную службу по призыву, выплачивается в размере, установленном в соответствии со </w:t>
      </w:r>
      <w:hyperlink r:id="rId2203" w:history="1">
        <w:r>
          <w:rPr>
            <w:rFonts w:ascii="Calibri" w:hAnsi="Calibri" w:cs="Calibri"/>
            <w:color w:val="0000FF"/>
          </w:rPr>
          <w:t>статьей 12.7</w:t>
        </w:r>
      </w:hyperlink>
      <w:r>
        <w:rPr>
          <w:rFonts w:ascii="Calibri" w:hAnsi="Calibri" w:cs="Calibri"/>
        </w:rPr>
        <w:t xml:space="preserve"> Федерального закона "О государственных пособиях гражданам, имеющим детей".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 Ежемесячное пособие на ребенка военнослужащего, проходящего военную службу по призыву, назначается и выплачивается по месту жительства ребенка военнослужащего, проходящего военную службу по призыву, органом, уполномоченным производить назначение и выплату ежемесячного пособия на ребенка военнослужащего, проходящего военную службу по призыву, в соответствии с законодательством субъекта Российской Федерации.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 Для назначения ежемесячного пособия на ребенка военнослужащего, проходящего военную службу по призыву, представляются: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заявление о назначении пособия;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документ, подтверждающий рождение ребенка, выданный органами записи актов гражданского состояния; копия свидетельства о рождении ребенка, выданного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а в случаях, когда регистрация рождения ребенка произведена компетентным органом иностранного государства:</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204" w:history="1">
        <w:r>
          <w:rPr>
            <w:rFonts w:ascii="Calibri" w:hAnsi="Calibri" w:cs="Calibri"/>
            <w:color w:val="0000FF"/>
          </w:rPr>
          <w:t>Приказа</w:t>
        </w:r>
      </w:hyperlink>
      <w:r>
        <w:rPr>
          <w:rFonts w:ascii="Calibri" w:hAnsi="Calibri" w:cs="Calibri"/>
        </w:rPr>
        <w:t xml:space="preserve"> Минздравсоцразвития России от 23.08.2010 N 709н)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 и его копия, подтверждающий факт рождения и регистрации ребенка, выданный и удостоверенный штампом "апостиль" компетентным органом иностранного государства, с удостоверенным в установленном законодательством Российской Федерации </w:t>
      </w:r>
      <w:hyperlink r:id="rId2205" w:history="1">
        <w:r>
          <w:rPr>
            <w:rFonts w:ascii="Calibri" w:hAnsi="Calibri" w:cs="Calibri"/>
            <w:color w:val="0000FF"/>
          </w:rPr>
          <w:t>порядке</w:t>
        </w:r>
      </w:hyperlink>
      <w:r>
        <w:rPr>
          <w:rFonts w:ascii="Calibri" w:hAnsi="Calibri" w:cs="Calibri"/>
        </w:rPr>
        <w:t xml:space="preserve"> переводом на русский язык - при рождении ребенка на территории иностранного государства - участника </w:t>
      </w:r>
      <w:hyperlink r:id="rId2206" w:history="1">
        <w:r>
          <w:rPr>
            <w:rFonts w:ascii="Calibri" w:hAnsi="Calibri" w:cs="Calibri"/>
            <w:color w:val="0000FF"/>
          </w:rPr>
          <w:t>Конвенции</w:t>
        </w:r>
      </w:hyperlink>
      <w:r>
        <w:rPr>
          <w:rFonts w:ascii="Calibri" w:hAnsi="Calibri" w:cs="Calibri"/>
        </w:rPr>
        <w:t xml:space="preserve">, отменяющей требование легализации иностранных официальных документов, заключенной в Гааге 5 </w:t>
      </w:r>
      <w:r>
        <w:rPr>
          <w:rFonts w:ascii="Calibri" w:hAnsi="Calibri" w:cs="Calibri"/>
        </w:rPr>
        <w:lastRenderedPageBreak/>
        <w:t>октября 1961 года;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 и его копия,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указанной в настоящем подпункте </w:t>
      </w:r>
      <w:hyperlink r:id="rId2207" w:history="1">
        <w:r>
          <w:rPr>
            <w:rFonts w:ascii="Calibri" w:hAnsi="Calibri" w:cs="Calibri"/>
            <w:color w:val="0000FF"/>
          </w:rPr>
          <w:t>Конвенции</w:t>
        </w:r>
      </w:hyperlink>
      <w:r>
        <w:rPr>
          <w:rFonts w:ascii="Calibri" w:hAnsi="Calibri" w:cs="Calibri"/>
        </w:rPr>
        <w:t>;</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 и его копия,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w:t>
      </w:r>
      <w:hyperlink r:id="rId2208" w:history="1">
        <w:r>
          <w:rPr>
            <w:rFonts w:ascii="Calibri" w:hAnsi="Calibri" w:cs="Calibri"/>
            <w:color w:val="0000FF"/>
          </w:rPr>
          <w:t>Конвенции</w:t>
        </w:r>
      </w:hyperlink>
      <w:r>
        <w:rPr>
          <w:rFonts w:ascii="Calibri" w:hAnsi="Calibri" w:cs="Calibri"/>
        </w:rPr>
        <w:t xml:space="preserve"> о правовой помощи и правовых отношениях по гражданским, семейным и уголовным делам, заключенной в городе Минске 22 января 1993 года;</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2209" w:history="1">
        <w:r>
          <w:rPr>
            <w:rFonts w:ascii="Calibri" w:hAnsi="Calibri" w:cs="Calibri"/>
            <w:color w:val="0000FF"/>
          </w:rPr>
          <w:t>Приказом</w:t>
        </w:r>
      </w:hyperlink>
      <w:r>
        <w:rPr>
          <w:rFonts w:ascii="Calibri" w:hAnsi="Calibri" w:cs="Calibri"/>
        </w:rPr>
        <w:t xml:space="preserve"> Минздравсоцразвития России от 23.08.2010 N 709н)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r:id="rId2210" w:history="1">
        <w:r>
          <w:rPr>
            <w:rFonts w:ascii="Calibri" w:hAnsi="Calibri" w:cs="Calibri"/>
            <w:color w:val="0000FF"/>
          </w:rPr>
          <w:t>справка</w:t>
        </w:r>
      </w:hyperlink>
      <w:r>
        <w:rPr>
          <w:rFonts w:ascii="Calibri" w:hAnsi="Calibri" w:cs="Calibri"/>
        </w:rPr>
        <w:t xml:space="preserve"> из воинской части о прохождении отцом ребенка военной службы по призыву (с указанием срока службы); после окончания военной службы по призыву - из военного комиссариата по месту призыва;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 в случае наличия соответствующих оснований - копия </w:t>
      </w:r>
      <w:hyperlink r:id="rId2211" w:history="1">
        <w:r>
          <w:rPr>
            <w:rFonts w:ascii="Calibri" w:hAnsi="Calibri" w:cs="Calibri"/>
            <w:color w:val="0000FF"/>
          </w:rPr>
          <w:t>свидетельства</w:t>
        </w:r>
      </w:hyperlink>
      <w:r>
        <w:rPr>
          <w:rFonts w:ascii="Calibri" w:hAnsi="Calibri" w:cs="Calibri"/>
        </w:rPr>
        <w:t xml:space="preserve"> о смерти матери, выписка из решения об установлении над ребенком (детьми) опеки, копия вступившего в силу решения суда, копия заключения медицинской организации.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77. Ежемесячное пособие на ребенка военнослужащего, проходящего военную службу по призыву, назначается не позднее 10 дней с даты приема (регистрации) заявления со всеми необходимыми документами; выплата пособия осуществляется не позднее 26 числа месяца, следующего за месяцем приема (регистрации) заявления.</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77 в ред. </w:t>
      </w:r>
      <w:hyperlink r:id="rId2212" w:history="1">
        <w:r>
          <w:rPr>
            <w:rFonts w:ascii="Calibri" w:hAnsi="Calibri" w:cs="Calibri"/>
            <w:color w:val="0000FF"/>
          </w:rPr>
          <w:t>Приказа</w:t>
        </w:r>
      </w:hyperlink>
      <w:r>
        <w:rPr>
          <w:rFonts w:ascii="Calibri" w:hAnsi="Calibri" w:cs="Calibri"/>
        </w:rPr>
        <w:t xml:space="preserve"> Минздравсоцразвития России от 23.08.2010 N 709н)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78. Ежемесячное пособие на ребенка военнослужащего, проходящего военную службу по призыву, выплачивается за счет средств федерального бюджета, предоставляемых в виде субвенций бюджетам субъектов Российской Федерации.</w:t>
      </w:r>
    </w:p>
    <w:p w:rsidR="00985EE3" w:rsidRDefault="00985EE3">
      <w:pPr>
        <w:widowControl w:val="0"/>
        <w:autoSpaceDE w:val="0"/>
        <w:autoSpaceDN w:val="0"/>
        <w:adjustRightInd w:val="0"/>
        <w:spacing w:after="0" w:line="240" w:lineRule="auto"/>
        <w:ind w:firstLine="540"/>
        <w:jc w:val="both"/>
        <w:rPr>
          <w:rFonts w:ascii="Calibri" w:hAnsi="Calibri" w:cs="Calibri"/>
        </w:rPr>
      </w:pPr>
    </w:p>
    <w:p w:rsidR="00985EE3" w:rsidRDefault="00985EE3">
      <w:pPr>
        <w:widowControl w:val="0"/>
        <w:autoSpaceDE w:val="0"/>
        <w:autoSpaceDN w:val="0"/>
        <w:adjustRightInd w:val="0"/>
        <w:spacing w:after="0" w:line="240" w:lineRule="auto"/>
        <w:jc w:val="center"/>
        <w:outlineLvl w:val="1"/>
        <w:rPr>
          <w:rFonts w:ascii="Calibri" w:hAnsi="Calibri" w:cs="Calibri"/>
        </w:rPr>
      </w:pPr>
      <w:bookmarkStart w:id="486" w:name="Par383"/>
      <w:bookmarkEnd w:id="486"/>
      <w:r>
        <w:rPr>
          <w:rFonts w:ascii="Calibri" w:hAnsi="Calibri" w:cs="Calibri"/>
        </w:rPr>
        <w:t>IX. Заключительные положения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79. Размеры пособий гражданам, имеющим детей, в районах и местностях, где установлены </w:t>
      </w:r>
      <w:hyperlink r:id="rId2213" w:history="1">
        <w:r>
          <w:rPr>
            <w:rFonts w:ascii="Calibri" w:hAnsi="Calibri" w:cs="Calibri"/>
            <w:color w:val="0000FF"/>
          </w:rPr>
          <w:t>районные коэффициенты</w:t>
        </w:r>
      </w:hyperlink>
      <w:r>
        <w:rPr>
          <w:rFonts w:ascii="Calibri" w:hAnsi="Calibri" w:cs="Calibri"/>
        </w:rPr>
        <w:t xml:space="preserve"> к заработной плате, определяются с применением этих коэффициентов в случае, если они не учтены в составе заработной платы.</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80. Пособие по беременности и родам, единовременное пособие женщинам, вставшим на учет в медицинских учреждениях в ранние сроки беременности, единовременное пособие при рождении ребенка, ежемесячное пособие по уходу за ребенком, единовременное пособие при передаче ребенка на воспитание в семью, единовременное пособие беременной жене военнослужащего, проходящего военную службу по призыву, и ежемесячное пособие на ребенка военнослужащего, проходящего военную службу по призыву, назначаются, если обращение за ними последовало не позднее шести месяцев соответственно со дня окончания отпуска по беременности и родам, со дня рождения ребенка, со дня достижения ребенком возраста полутора лет, со дня вступления в законную силу решения суда об усыновлении (со дня вынесения органом опеки и попечительства решения об установлении опеки (попечительства), со дня заключения договора о передаче ребенка на воспитание в приемную семью), со дня окончания военнослужащим военной службы по призыву.</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ежемесячное пособие по уходу за ребенком и ежемесячное пособие на ребенка военнослужащего, проходящего военную службу по призыву, выплачиваются за весь период, в течение которого лицо, осуществляющее уход за ребенком, имело право на выплату пособия, в размере, предусмотренном законодательством Российской Федерации на соответствующий период.</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обращении лиц, подлежащих обязательному социальному страхованию на случай временной нетрудоспособности и в связи с материнством, за пособием по беременности и родам, ежемесячным пособием по уходу за ребенком по истечении шестимесячного срока обращения за ними решение о назначении пособия принимается территориальным органом Фонда социального страхования Российской Федерации при наличии уважительных причин пропуска срока обращения за пособием, определенных </w:t>
      </w:r>
      <w:hyperlink r:id="rId2214" w:history="1">
        <w:r>
          <w:rPr>
            <w:rFonts w:ascii="Calibri" w:hAnsi="Calibri" w:cs="Calibri"/>
            <w:color w:val="0000FF"/>
          </w:rPr>
          <w:t>Приказом</w:t>
        </w:r>
      </w:hyperlink>
      <w:r>
        <w:rPr>
          <w:rFonts w:ascii="Calibri" w:hAnsi="Calibri" w:cs="Calibri"/>
        </w:rPr>
        <w:t xml:space="preserve"> Министерства здравоохранения и социального развития Российской Федерации от 31 января 2007 г. N 74 "Об утверждении Перечня уважительных причин пропуска срока обращения за пособием по временной нетрудоспособности, по беременности и родам" (зарегистрирован Министерством юстиции Российской Федерации 5 марта 2007 г. N 9019) с </w:t>
      </w:r>
      <w:r>
        <w:rPr>
          <w:rFonts w:ascii="Calibri" w:hAnsi="Calibri" w:cs="Calibri"/>
        </w:rPr>
        <w:lastRenderedPageBreak/>
        <w:t>изменениями, внесенными Приказом Министерства здравоохранения и социального развития Российской Федерации от 5 октября 2009 г. N 813н (зарегистрирован Министерством юстиции Российской Федерации 26 октября 2009 г. N 15107).</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обращении в органы социальной защиты населения за назначением единовременного пособия при рождении ребенка и (или) ежемесячного пособия по уходу за ребенком лиц, обучающихся по очной форме обучения в образовательных учреждениях, получавших (обратившихся за получением) до 31 декабря 2009 года указанные пособия через соответствующие образовательные учреждения, данные лица дополнительно к документам, установленным настоящим Порядком, предоставляют сведения о периоде выплаты и размере полученных пособий через образовательные учреждения.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81. В случае отказа в назначении государственных пособий гражданам, имеющим детей, письменное уведомление об этом направляется заявителю в 5-дневный срок с даты принятия соответствующего решения с указанием причины отказа и порядка его обжалования.</w:t>
      </w:r>
    </w:p>
    <w:p w:rsidR="00985EE3" w:rsidRDefault="00985EE3">
      <w:pPr>
        <w:widowControl w:val="0"/>
        <w:autoSpaceDE w:val="0"/>
        <w:autoSpaceDN w:val="0"/>
        <w:adjustRightInd w:val="0"/>
        <w:spacing w:after="0" w:line="240" w:lineRule="auto"/>
        <w:ind w:firstLine="540"/>
        <w:jc w:val="both"/>
        <w:rPr>
          <w:rFonts w:ascii="Calibri" w:hAnsi="Calibri" w:cs="Calibri"/>
        </w:rPr>
      </w:pPr>
      <w:bookmarkStart w:id="487" w:name="Par391"/>
      <w:bookmarkEnd w:id="487"/>
      <w:r>
        <w:rPr>
          <w:rFonts w:ascii="Calibri" w:hAnsi="Calibri" w:cs="Calibri"/>
        </w:rPr>
        <w:t xml:space="preserve">82. В случаях, установленных </w:t>
      </w:r>
      <w:hyperlink r:id="rId2215" w:history="1">
        <w:r>
          <w:rPr>
            <w:rFonts w:ascii="Calibri" w:hAnsi="Calibri" w:cs="Calibri"/>
            <w:color w:val="0000FF"/>
          </w:rPr>
          <w:t>частью 4 статьи 13</w:t>
        </w:r>
      </w:hyperlink>
      <w:r>
        <w:rPr>
          <w:rFonts w:ascii="Calibri" w:hAnsi="Calibri" w:cs="Calibri"/>
        </w:rPr>
        <w:t xml:space="preserve"> Федерального закона от 29 декабря 2006 г. N 255-ФЗ "Об обязательном социальном страховании на случай временной нетрудоспособности и в связи с материнством" (Собрание законодательства Российской Федерации, 2007, N 1, ст. 18; 2009, N 30, ст. 3739), выплата пособия по беременности и родам, ежемесячного пособия по уходу за ребенком лицам, подлежащим обязательному социальному страхованию на случай временной нетрудоспособности и в связи с материнством, осуществляется территориальным органом Фонда социального страхования Российской Федерации.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прекращения деятельности страхователем на день обращения застрахованного лица за единовременным пособием женщинам, вставшим на учет в медицинских учреждениях в ранние сроки беременности, единовременным пособием при рождении ребенка либо в случае невозможности их выплаты страхователем в связи с недостаточностью денежных средств на его счете в кредитной организации и применением очередности списания денежных средств со счета, предусмотренной Гражданским </w:t>
      </w:r>
      <w:hyperlink r:id="rId2216" w:history="1">
        <w:r>
          <w:rPr>
            <w:rFonts w:ascii="Calibri" w:hAnsi="Calibri" w:cs="Calibri"/>
            <w:color w:val="0000FF"/>
          </w:rPr>
          <w:t>кодексом</w:t>
        </w:r>
      </w:hyperlink>
      <w:r>
        <w:rPr>
          <w:rFonts w:ascii="Calibri" w:hAnsi="Calibri" w:cs="Calibri"/>
        </w:rPr>
        <w:t xml:space="preserve"> Российской Федерации, либо в случае отсутствия возможности установления местонахождения страхователя и его имущества, на которое может быть обращено взыскание, при наличии вступившего в законную силу решения суда об установлении факта невыплаты таким страхователем единовременного пособия женщинам, вставшим на учет в медицинских учреждениях в ранние сроки беременности, единовременного пособия при рождении ребенка застрахованному лицу, выплата указанных пособий осуществляется в порядке, определенном </w:t>
      </w:r>
      <w:hyperlink w:anchor="Par391" w:history="1">
        <w:r>
          <w:rPr>
            <w:rFonts w:ascii="Calibri" w:hAnsi="Calibri" w:cs="Calibri"/>
            <w:color w:val="0000FF"/>
          </w:rPr>
          <w:t>абзацем первым</w:t>
        </w:r>
      </w:hyperlink>
      <w:r>
        <w:rPr>
          <w:rFonts w:ascii="Calibri" w:hAnsi="Calibri" w:cs="Calibri"/>
        </w:rPr>
        <w:t xml:space="preserve"> настоящего пункта.</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w:t>
      </w:r>
      <w:hyperlink r:id="rId2217" w:history="1">
        <w:r>
          <w:rPr>
            <w:rFonts w:ascii="Calibri" w:hAnsi="Calibri" w:cs="Calibri"/>
            <w:color w:val="0000FF"/>
          </w:rPr>
          <w:t>Приказа</w:t>
        </w:r>
      </w:hyperlink>
      <w:r>
        <w:rPr>
          <w:rFonts w:ascii="Calibri" w:hAnsi="Calibri" w:cs="Calibri"/>
        </w:rPr>
        <w:t xml:space="preserve"> Минздравсоцразвития России от 23.08.2010 N 709н, </w:t>
      </w:r>
      <w:hyperlink r:id="rId2218" w:history="1">
        <w:r>
          <w:rPr>
            <w:rFonts w:ascii="Calibri" w:hAnsi="Calibri" w:cs="Calibri"/>
            <w:color w:val="0000FF"/>
          </w:rPr>
          <w:t>Приказа</w:t>
        </w:r>
      </w:hyperlink>
      <w:r>
        <w:rPr>
          <w:rFonts w:ascii="Calibri" w:hAnsi="Calibri" w:cs="Calibri"/>
        </w:rPr>
        <w:t xml:space="preserve"> Минтруда России от 21.10.2013 N 547н)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(сведения), необходимые для назначения и выплаты пособий в соответствии с абзацем первым и вторым настоящего пункта, находящиеся в распоряжении у государственных органов, органов местного самоуправления, подведомственных им организаций, запрашиваются территориальным органом Фонда социального страхования Российской Федерации у указанных органов и организаций, за исключением документов, включенных в перечень документов, определенный </w:t>
      </w:r>
      <w:hyperlink r:id="rId2219" w:history="1">
        <w:r>
          <w:rPr>
            <w:rFonts w:ascii="Calibri" w:hAnsi="Calibri" w:cs="Calibri"/>
            <w:color w:val="0000FF"/>
          </w:rPr>
          <w:t>частью 6 статьи 7</w:t>
        </w:r>
      </w:hyperlink>
      <w:r>
        <w:rPr>
          <w:rFonts w:ascii="Calibri" w:hAnsi="Calibri" w:cs="Calibri"/>
        </w:rPr>
        <w:t xml:space="preserve"> Федерального закона "Об организации предоставления государственных и муниципальных услуг".</w:t>
      </w:r>
    </w:p>
    <w:p w:rsidR="00985EE3" w:rsidRDefault="00985EE3">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w:t>
      </w:r>
      <w:hyperlink r:id="rId2220" w:history="1">
        <w:r>
          <w:rPr>
            <w:rFonts w:ascii="Calibri" w:hAnsi="Calibri" w:cs="Calibri"/>
            <w:color w:val="0000FF"/>
          </w:rPr>
          <w:t>Приказом</w:t>
        </w:r>
      </w:hyperlink>
      <w:r>
        <w:rPr>
          <w:rFonts w:ascii="Calibri" w:hAnsi="Calibri" w:cs="Calibri"/>
        </w:rPr>
        <w:t xml:space="preserve"> Минздравсоцразвития России от 14.10.2011 N 1177н)</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83. Получатели пособий обязаны извещать не позднее чем в месячный срок органы социальной защиты населения, организации, назначающие пособия, о наступлении обстоятельств, влекущих изменение размеров пособий или прекращение их выплаты.</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текущем месяце наступают обстоятельства, влекущие прекращение выплаты ежемесячных пособий (смерть ребенка, устройство получателя пособия на работу и др.), но выплата пособия за текущий месяц уже произведена, оснований для удержания излишне выплаченного пособия за данный месяц не имеется.</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этом случае у получателей пособия право на получение ежемесячных пособий прекращается с месяца, следующего за месяцем, в котором наступили соответствующие обстоятельства.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84. При переезде лиц, имеющих право на получение пособий, на новое место жительства органы социальной защиты населения по прежнему месту жительства по запросу органов социальной защиты населения по новому месту жительства пересылают документы, содержащие сведения о размерах установленных пособий, с отметкой о произведенных выплатах, подписанные руководителем соответствующего органа социальной защиты населения и заверенные печатью. Копии указанных </w:t>
      </w:r>
      <w:r>
        <w:rPr>
          <w:rFonts w:ascii="Calibri" w:hAnsi="Calibri" w:cs="Calibri"/>
        </w:rPr>
        <w:lastRenderedPageBreak/>
        <w:t>документов остаются в органах социальной защиты населения по прежнему месту жительства лиц, имеющих право на получение пособий.</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Переплата либо задолженность, указанные в документах, учитываются при дальнейших расчетах пособий по новому месту жительства.</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85. Суммы пособий, излишне выплаченные получателям вследствие представления ими документов с заведомо неверными сведениями, сокрытия данных, влияющих на право получения пособий или на исчисление их размеров, возмещаются этими получателями, а в случае спора - взыскиваются в судебном порядке.</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пособий, излишне выплаченные получателю по вине органа, назначившего пособие, удержанию не подлежат, за исключением случая счетной ошибки.</w:t>
      </w:r>
    </w:p>
    <w:p w:rsidR="00985EE3" w:rsidRDefault="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86. Споры по вопросам назначения и выплаты пособий гражданам, имеющим детей, разрешаются в </w:t>
      </w:r>
      <w:hyperlink r:id="rId2221" w:history="1">
        <w:r>
          <w:rPr>
            <w:rFonts w:ascii="Calibri" w:hAnsi="Calibri" w:cs="Calibri"/>
            <w:color w:val="0000FF"/>
          </w:rPr>
          <w:t>порядке</w:t>
        </w:r>
      </w:hyperlink>
      <w:r>
        <w:rPr>
          <w:rFonts w:ascii="Calibri" w:hAnsi="Calibri" w:cs="Calibri"/>
        </w:rPr>
        <w:t>, установленном законодательством Российской Федерации.</w:t>
      </w:r>
    </w:p>
    <w:p w:rsidR="00985EE3" w:rsidRDefault="00985EE3" w:rsidP="00985EE3">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87. Индексация и перерасчет пособий гражданам, имеющим детей, осуществляется в соответствии со </w:t>
      </w:r>
      <w:hyperlink r:id="rId2222" w:history="1">
        <w:r>
          <w:rPr>
            <w:rFonts w:ascii="Calibri" w:hAnsi="Calibri" w:cs="Calibri"/>
            <w:color w:val="0000FF"/>
          </w:rPr>
          <w:t>статьей 4.2</w:t>
        </w:r>
      </w:hyperlink>
      <w:r>
        <w:rPr>
          <w:rFonts w:ascii="Calibri" w:hAnsi="Calibri" w:cs="Calibri"/>
        </w:rPr>
        <w:t xml:space="preserve"> Федерального закона "О государственных пособиях гражданам, имеющим детей".</w:t>
      </w:r>
    </w:p>
    <w:p w:rsidR="00985EE3" w:rsidRDefault="00985EE3">
      <w:pPr>
        <w:widowControl w:val="0"/>
        <w:autoSpaceDE w:val="0"/>
        <w:autoSpaceDN w:val="0"/>
        <w:adjustRightInd w:val="0"/>
        <w:spacing w:after="0" w:line="240" w:lineRule="auto"/>
        <w:outlineLvl w:val="0"/>
        <w:rPr>
          <w:rFonts w:ascii="Calibri" w:hAnsi="Calibri" w:cs="Calibri"/>
        </w:rPr>
        <w:sectPr w:rsidR="00985EE3" w:rsidSect="005E4DFD">
          <w:pgSz w:w="11905" w:h="16838"/>
          <w:pgMar w:top="1134" w:right="706" w:bottom="850" w:left="1276" w:header="720" w:footer="720" w:gutter="0"/>
          <w:cols w:space="720"/>
          <w:noEndnote/>
        </w:sectPr>
      </w:pPr>
    </w:p>
    <w:p w:rsidR="00985EE3" w:rsidRDefault="00985EE3">
      <w:pPr>
        <w:widowControl w:val="0"/>
        <w:autoSpaceDE w:val="0"/>
        <w:autoSpaceDN w:val="0"/>
        <w:adjustRightInd w:val="0"/>
        <w:spacing w:after="0" w:line="240" w:lineRule="auto"/>
        <w:outlineLvl w:val="0"/>
        <w:rPr>
          <w:rFonts w:ascii="Calibri" w:hAnsi="Calibri" w:cs="Calibri"/>
        </w:rPr>
      </w:pPr>
    </w:p>
    <w:p w:rsidR="00BE7F5C" w:rsidRDefault="00BE7F5C">
      <w:pPr>
        <w:widowControl w:val="0"/>
        <w:autoSpaceDE w:val="0"/>
        <w:autoSpaceDN w:val="0"/>
        <w:adjustRightInd w:val="0"/>
        <w:spacing w:after="0" w:line="240" w:lineRule="auto"/>
        <w:outlineLvl w:val="0"/>
        <w:rPr>
          <w:rFonts w:ascii="Calibri" w:hAnsi="Calibri" w:cs="Calibri"/>
        </w:rPr>
      </w:pPr>
      <w:r>
        <w:rPr>
          <w:rFonts w:ascii="Calibri" w:hAnsi="Calibri" w:cs="Calibri"/>
        </w:rPr>
        <w:t>Зарегистрировано в Минюсте России 21 мая 2013 г. N 28454</w:t>
      </w:r>
    </w:p>
    <w:p w:rsidR="00BE7F5C" w:rsidRDefault="00BE7F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BE7F5C" w:rsidRDefault="00BE7F5C">
      <w:pPr>
        <w:widowControl w:val="0"/>
        <w:autoSpaceDE w:val="0"/>
        <w:autoSpaceDN w:val="0"/>
        <w:adjustRightInd w:val="0"/>
        <w:spacing w:after="0" w:line="240" w:lineRule="auto"/>
        <w:jc w:val="center"/>
        <w:rPr>
          <w:rFonts w:ascii="Calibri" w:hAnsi="Calibri" w:cs="Calibri"/>
        </w:rPr>
      </w:pPr>
    </w:p>
    <w:p w:rsidR="00BE7F5C" w:rsidRDefault="00BE7F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МИНИСТЕРСТВО ЗДРАВООХРАНЕНИЯ РОССИЙСКОЙ ФЕДЕРАЦИИ</w:t>
      </w:r>
    </w:p>
    <w:p w:rsidR="00BE7F5C" w:rsidRDefault="00BE7F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ПРИКАЗ</w:t>
      </w:r>
    </w:p>
    <w:p w:rsidR="00BE7F5C" w:rsidRDefault="00BE7F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11 апреля 2013 г. N 216н</w:t>
      </w:r>
    </w:p>
    <w:p w:rsidR="00BE7F5C" w:rsidRDefault="00BE7F5C">
      <w:pPr>
        <w:widowControl w:val="0"/>
        <w:autoSpaceDE w:val="0"/>
        <w:autoSpaceDN w:val="0"/>
        <w:adjustRightInd w:val="0"/>
        <w:spacing w:after="0" w:line="240" w:lineRule="auto"/>
        <w:jc w:val="center"/>
        <w:rPr>
          <w:rFonts w:ascii="Calibri" w:hAnsi="Calibri" w:cs="Calibri"/>
          <w:b/>
          <w:bCs/>
        </w:rPr>
      </w:pPr>
    </w:p>
    <w:p w:rsidR="00BE7F5C" w:rsidRDefault="00BE7F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ОБ УТВЕРЖДЕНИИ ПОРЯДКА</w:t>
      </w:r>
    </w:p>
    <w:p w:rsidR="00BE7F5C" w:rsidRDefault="00BE7F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ДИСПАНСЕРИЗАЦИИ ДЕТЕЙ-СИРОТ И ДЕТЕЙ, ОСТАВШИХСЯ</w:t>
      </w:r>
    </w:p>
    <w:p w:rsidR="00BE7F5C" w:rsidRDefault="00BE7F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БЕЗ ПОПЕЧЕНИЯ РОДИТЕЛЕЙ, В ТОМ ЧИСЛЕ УСЫНОВЛЕННЫХ</w:t>
      </w:r>
    </w:p>
    <w:p w:rsidR="00BE7F5C" w:rsidRDefault="00BE7F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(УДОЧЕРЕННЫХ), ПРИНЯТЫХ ПОД ОПЕКУ (ПОПЕЧИТЕЛЬСТВО),</w:t>
      </w:r>
    </w:p>
    <w:p w:rsidR="00BE7F5C" w:rsidRDefault="00BE7F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В ПРИЕМНУЮ ИЛИ ПАТРОНАТНУЮ СЕМЬЮ</w:t>
      </w:r>
    </w:p>
    <w:p w:rsidR="00BE7F5C" w:rsidRDefault="00BE7F5C">
      <w:pPr>
        <w:widowControl w:val="0"/>
        <w:autoSpaceDE w:val="0"/>
        <w:autoSpaceDN w:val="0"/>
        <w:adjustRightInd w:val="0"/>
        <w:spacing w:after="0" w:line="240" w:lineRule="auto"/>
        <w:jc w:val="center"/>
        <w:rPr>
          <w:rFonts w:ascii="Calibri" w:hAnsi="Calibri" w:cs="Calibri"/>
        </w:rPr>
      </w:pP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223" w:history="1">
        <w:r>
          <w:rPr>
            <w:rFonts w:ascii="Calibri" w:hAnsi="Calibri" w:cs="Calibri"/>
            <w:color w:val="0000FF"/>
          </w:rPr>
          <w:t>постановлением</w:t>
        </w:r>
      </w:hyperlink>
      <w:r>
        <w:rPr>
          <w:rFonts w:ascii="Calibri" w:hAnsi="Calibri" w:cs="Calibri"/>
        </w:rPr>
        <w:t xml:space="preserve"> Правительства Российской Федерации от 14 февраля 2013 г. N 116 "О мерах по совершенствованию организации медицинской помощи детям-сиротам и детям, оставшимся без попечения родителей" (Собрание законодательства Российской Федерации, 2013, N 7, ст. 660) приказываю:</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Утвердить </w:t>
      </w:r>
      <w:hyperlink w:anchor="Par30" w:history="1">
        <w:r>
          <w:rPr>
            <w:rFonts w:ascii="Calibri" w:hAnsi="Calibri" w:cs="Calibri"/>
            <w:color w:val="0000FF"/>
          </w:rPr>
          <w:t>Порядок</w:t>
        </w:r>
      </w:hyperlink>
      <w:r>
        <w:rPr>
          <w:rFonts w:ascii="Calibri" w:hAnsi="Calibri" w:cs="Calibri"/>
        </w:rPr>
        <w:t xml:space="preserve">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 согласно приложению.</w:t>
      </w:r>
    </w:p>
    <w:p w:rsidR="00BE7F5C" w:rsidRDefault="00BE7F5C">
      <w:pPr>
        <w:widowControl w:val="0"/>
        <w:autoSpaceDE w:val="0"/>
        <w:autoSpaceDN w:val="0"/>
        <w:adjustRightInd w:val="0"/>
        <w:spacing w:after="0" w:line="240" w:lineRule="auto"/>
        <w:ind w:firstLine="540"/>
        <w:jc w:val="both"/>
        <w:rPr>
          <w:rFonts w:ascii="Calibri" w:hAnsi="Calibri" w:cs="Calibri"/>
        </w:rPr>
      </w:pPr>
    </w:p>
    <w:p w:rsidR="00BE7F5C" w:rsidRDefault="00BE7F5C">
      <w:pPr>
        <w:widowControl w:val="0"/>
        <w:autoSpaceDE w:val="0"/>
        <w:autoSpaceDN w:val="0"/>
        <w:adjustRightInd w:val="0"/>
        <w:spacing w:after="0" w:line="240" w:lineRule="auto"/>
        <w:jc w:val="right"/>
        <w:rPr>
          <w:rFonts w:ascii="Calibri" w:hAnsi="Calibri" w:cs="Calibri"/>
        </w:rPr>
      </w:pPr>
      <w:r>
        <w:rPr>
          <w:rFonts w:ascii="Calibri" w:hAnsi="Calibri" w:cs="Calibri"/>
        </w:rPr>
        <w:t>Министр</w:t>
      </w:r>
    </w:p>
    <w:p w:rsidR="00BE7F5C" w:rsidRDefault="00BE7F5C">
      <w:pPr>
        <w:widowControl w:val="0"/>
        <w:autoSpaceDE w:val="0"/>
        <w:autoSpaceDN w:val="0"/>
        <w:adjustRightInd w:val="0"/>
        <w:spacing w:after="0" w:line="240" w:lineRule="auto"/>
        <w:jc w:val="right"/>
        <w:rPr>
          <w:rFonts w:ascii="Calibri" w:hAnsi="Calibri" w:cs="Calibri"/>
        </w:rPr>
      </w:pPr>
      <w:r>
        <w:rPr>
          <w:rFonts w:ascii="Calibri" w:hAnsi="Calibri" w:cs="Calibri"/>
        </w:rPr>
        <w:t>В.И.СКВОРЦОВА</w:t>
      </w:r>
    </w:p>
    <w:p w:rsidR="00BE7F5C" w:rsidRDefault="00BE7F5C">
      <w:pPr>
        <w:widowControl w:val="0"/>
        <w:autoSpaceDE w:val="0"/>
        <w:autoSpaceDN w:val="0"/>
        <w:adjustRightInd w:val="0"/>
        <w:spacing w:after="0" w:line="240" w:lineRule="auto"/>
        <w:ind w:firstLine="540"/>
        <w:jc w:val="both"/>
        <w:rPr>
          <w:rFonts w:ascii="Calibri" w:hAnsi="Calibri" w:cs="Calibri"/>
        </w:rPr>
      </w:pPr>
    </w:p>
    <w:p w:rsidR="00BE7F5C" w:rsidRDefault="00BE7F5C">
      <w:pPr>
        <w:widowControl w:val="0"/>
        <w:autoSpaceDE w:val="0"/>
        <w:autoSpaceDN w:val="0"/>
        <w:adjustRightInd w:val="0"/>
        <w:spacing w:after="0" w:line="240" w:lineRule="auto"/>
        <w:ind w:firstLine="540"/>
        <w:jc w:val="both"/>
        <w:rPr>
          <w:rFonts w:ascii="Calibri" w:hAnsi="Calibri" w:cs="Calibri"/>
        </w:rPr>
      </w:pPr>
    </w:p>
    <w:p w:rsidR="00BE7F5C" w:rsidRDefault="00BE7F5C">
      <w:pPr>
        <w:widowControl w:val="0"/>
        <w:autoSpaceDE w:val="0"/>
        <w:autoSpaceDN w:val="0"/>
        <w:adjustRightInd w:val="0"/>
        <w:spacing w:after="0" w:line="240" w:lineRule="auto"/>
        <w:jc w:val="right"/>
        <w:outlineLvl w:val="0"/>
        <w:rPr>
          <w:rFonts w:ascii="Calibri" w:hAnsi="Calibri" w:cs="Calibri"/>
        </w:rPr>
      </w:pPr>
      <w:bookmarkStart w:id="488" w:name="Par25"/>
      <w:bookmarkEnd w:id="488"/>
      <w:r>
        <w:rPr>
          <w:rFonts w:ascii="Calibri" w:hAnsi="Calibri" w:cs="Calibri"/>
        </w:rPr>
        <w:t>Приложение</w:t>
      </w:r>
    </w:p>
    <w:p w:rsidR="00BE7F5C" w:rsidRDefault="00BE7F5C">
      <w:pPr>
        <w:widowControl w:val="0"/>
        <w:autoSpaceDE w:val="0"/>
        <w:autoSpaceDN w:val="0"/>
        <w:adjustRightInd w:val="0"/>
        <w:spacing w:after="0" w:line="240" w:lineRule="auto"/>
        <w:jc w:val="right"/>
        <w:rPr>
          <w:rFonts w:ascii="Calibri" w:hAnsi="Calibri" w:cs="Calibri"/>
        </w:rPr>
      </w:pPr>
      <w:r>
        <w:rPr>
          <w:rFonts w:ascii="Calibri" w:hAnsi="Calibri" w:cs="Calibri"/>
        </w:rPr>
        <w:t>к приказу Министерства здравоохранения</w:t>
      </w:r>
    </w:p>
    <w:p w:rsidR="00BE7F5C" w:rsidRDefault="00BE7F5C">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BE7F5C" w:rsidRDefault="00BE7F5C">
      <w:pPr>
        <w:widowControl w:val="0"/>
        <w:autoSpaceDE w:val="0"/>
        <w:autoSpaceDN w:val="0"/>
        <w:adjustRightInd w:val="0"/>
        <w:spacing w:after="0" w:line="240" w:lineRule="auto"/>
        <w:jc w:val="right"/>
        <w:rPr>
          <w:rFonts w:ascii="Calibri" w:hAnsi="Calibri" w:cs="Calibri"/>
        </w:rPr>
      </w:pPr>
      <w:r>
        <w:rPr>
          <w:rFonts w:ascii="Calibri" w:hAnsi="Calibri" w:cs="Calibri"/>
        </w:rPr>
        <w:t>от 11 апреля 2013 г. N 216н</w:t>
      </w:r>
    </w:p>
    <w:p w:rsidR="00BE7F5C" w:rsidRDefault="00BE7F5C">
      <w:pPr>
        <w:widowControl w:val="0"/>
        <w:autoSpaceDE w:val="0"/>
        <w:autoSpaceDN w:val="0"/>
        <w:adjustRightInd w:val="0"/>
        <w:spacing w:after="0" w:line="240" w:lineRule="auto"/>
        <w:jc w:val="center"/>
        <w:rPr>
          <w:rFonts w:ascii="Calibri" w:hAnsi="Calibri" w:cs="Calibri"/>
          <w:b/>
          <w:bCs/>
        </w:rPr>
      </w:pPr>
      <w:bookmarkStart w:id="489" w:name="Par30"/>
      <w:bookmarkEnd w:id="489"/>
      <w:r>
        <w:rPr>
          <w:rFonts w:ascii="Calibri" w:hAnsi="Calibri" w:cs="Calibri"/>
          <w:b/>
          <w:bCs/>
        </w:rPr>
        <w:t>ПОРЯДОК</w:t>
      </w:r>
    </w:p>
    <w:p w:rsidR="00BE7F5C" w:rsidRDefault="00BE7F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ДИСПАНСЕРИЗАЦИИ ДЕТЕЙ-СИРОТ И ДЕТЕЙ, ОСТАВШИХСЯ</w:t>
      </w:r>
    </w:p>
    <w:p w:rsidR="00BE7F5C" w:rsidRDefault="00BE7F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БЕЗ ПОПЕЧЕНИЯ РОДИТЕЛЕЙ, В ТОМ ЧИСЛЕ УСЫНОВЛЕННЫХ</w:t>
      </w:r>
    </w:p>
    <w:p w:rsidR="00BE7F5C" w:rsidRDefault="00BE7F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(УДОЧЕРЕННЫХ), ПРИНЯТЫХ ПОД ОПЕКУ (ПОПЕЧИТЕЛЬСТВО),</w:t>
      </w:r>
    </w:p>
    <w:p w:rsidR="00BE7F5C" w:rsidRDefault="00BE7F5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В ПРИЕМНУЮ ИЛИ ПАТРОНАТНУЮ СЕМЬЮ</w:t>
      </w:r>
    </w:p>
    <w:p w:rsidR="00BE7F5C" w:rsidRDefault="00BE7F5C">
      <w:pPr>
        <w:widowControl w:val="0"/>
        <w:autoSpaceDE w:val="0"/>
        <w:autoSpaceDN w:val="0"/>
        <w:adjustRightInd w:val="0"/>
        <w:spacing w:after="0" w:line="240" w:lineRule="auto"/>
        <w:jc w:val="center"/>
        <w:rPr>
          <w:rFonts w:ascii="Calibri" w:hAnsi="Calibri" w:cs="Calibri"/>
        </w:rPr>
      </w:pP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Настоящий Порядок устанавливает правила проведения медицинскими организациями, участвующими в реализации территориальных программ государственных гарантий бесплатного оказания гражданам медицинской помощи (далее - медицинские организации),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 за исключением детей-сирот и детей, оставшихся без попечения родителей, </w:t>
      </w:r>
      <w:hyperlink r:id="rId2224" w:history="1">
        <w:r>
          <w:rPr>
            <w:rFonts w:ascii="Calibri" w:hAnsi="Calibri" w:cs="Calibri"/>
            <w:color w:val="0000FF"/>
          </w:rPr>
          <w:t>пребывающих в стационарных учреждениях</w:t>
        </w:r>
      </w:hyperlink>
      <w:r>
        <w:rPr>
          <w:rFonts w:ascii="Calibri" w:hAnsi="Calibri" w:cs="Calibri"/>
        </w:rPr>
        <w:t xml:space="preserve"> (далее - диспансеризация).</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Диспансеризация представляет собой комплекс мероприятий, в том числе медицинский осмотр врачами нескольких специальностей и применение необходимых методов обследования &lt;1&gt;, и осуществляется в отношении детей-сирот и детей, оставшихся без попечения родителей, указанных в </w:t>
      </w:r>
      <w:hyperlink w:anchor="Par36" w:history="1">
        <w:r>
          <w:rPr>
            <w:rFonts w:ascii="Calibri" w:hAnsi="Calibri" w:cs="Calibri"/>
            <w:color w:val="0000FF"/>
          </w:rPr>
          <w:t>пункте 1</w:t>
        </w:r>
      </w:hyperlink>
      <w:r>
        <w:rPr>
          <w:rFonts w:ascii="Calibri" w:hAnsi="Calibri" w:cs="Calibri"/>
        </w:rPr>
        <w:t xml:space="preserve"> настоящего Порядка (далее - несовершеннолетние).</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w:t>
      </w:r>
      <w:hyperlink r:id="rId2225" w:history="1">
        <w:r>
          <w:rPr>
            <w:rFonts w:ascii="Calibri" w:hAnsi="Calibri" w:cs="Calibri"/>
            <w:color w:val="0000FF"/>
          </w:rPr>
          <w:t>Часть 4 статьи 46</w:t>
        </w:r>
      </w:hyperlink>
      <w:r>
        <w:rPr>
          <w:rFonts w:ascii="Calibri" w:hAnsi="Calibri" w:cs="Calibri"/>
        </w:rPr>
        <w:t xml:space="preserve"> Федерального закона от 21 ноября 2011 г. N 323-ФЗ "Об основах охраны здоровья граждан в Российской Федерации" (далее - Федеральный закон).</w:t>
      </w:r>
    </w:p>
    <w:p w:rsidR="00BE7F5C" w:rsidRDefault="00BE7F5C">
      <w:pPr>
        <w:widowControl w:val="0"/>
        <w:autoSpaceDE w:val="0"/>
        <w:autoSpaceDN w:val="0"/>
        <w:adjustRightInd w:val="0"/>
        <w:spacing w:after="0" w:line="240" w:lineRule="auto"/>
        <w:ind w:firstLine="540"/>
        <w:jc w:val="both"/>
        <w:rPr>
          <w:rFonts w:ascii="Calibri" w:hAnsi="Calibri" w:cs="Calibri"/>
        </w:rPr>
      </w:pP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Необходимым предварительным условием медицинского вмешательства является дача информированного добровольного согласия несовершеннолетнего или его законного представителя на медицинское вмешательство с соблюдением требований, установленных </w:t>
      </w:r>
      <w:hyperlink r:id="rId2226" w:history="1">
        <w:r>
          <w:rPr>
            <w:rFonts w:ascii="Calibri" w:hAnsi="Calibri" w:cs="Calibri"/>
            <w:color w:val="0000FF"/>
          </w:rPr>
          <w:t>статьей 20</w:t>
        </w:r>
      </w:hyperlink>
      <w:r>
        <w:rPr>
          <w:rFonts w:ascii="Calibri" w:hAnsi="Calibri" w:cs="Calibri"/>
        </w:rPr>
        <w:t xml:space="preserve"> Федерального закона.</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Диспансеризация проводится в медицинских организациях, определенных руководителями </w:t>
      </w:r>
      <w:r>
        <w:rPr>
          <w:rFonts w:ascii="Calibri" w:hAnsi="Calibri" w:cs="Calibri"/>
        </w:rPr>
        <w:lastRenderedPageBreak/>
        <w:t>органов исполнительной власти субъектов Российской Федерации, наделенных полномочиями по установлению условий прохождения несовершеннолетними диспансеризации, и имеющих лицензию на осуществление медицинской деятельности, предусматривающую выполнение работ (оказание услуг) по "педиатрии" или "общей врачебной практике (семейной медицине)", "неврологии", "офтальмологии", "травматологии и ортопедии", "детской хирургии", "психиатрии", "стоматологии детской" или "стоматологии" &lt;1&gt;, "детской урологии-андрологии" или "урологии" &lt;1&gt;, "детской эндокринологии" или "эндокринологии" &lt;1&gt;, "оториноларингологии" &lt;2&gt; или "оториноларингологии (за исключением кохлеарной имплантации)", "акушерству и гинекологии" &lt;2&gt; или "акушерству и гинекологии (за исключением использования вспомогательных репродуктивных технологий)", "лабораторной диагностике", "клинической лабораторной диагностике", "функциональной диагностике", "ультразвуковой диагностике" и "рентгенологии".</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При условии соблюдения требований, установленных </w:t>
      </w:r>
      <w:hyperlink w:anchor="Par47" w:history="1">
        <w:r>
          <w:rPr>
            <w:rFonts w:ascii="Calibri" w:hAnsi="Calibri" w:cs="Calibri"/>
            <w:color w:val="0000FF"/>
          </w:rPr>
          <w:t>пунктом 4</w:t>
        </w:r>
      </w:hyperlink>
      <w:r>
        <w:rPr>
          <w:rFonts w:ascii="Calibri" w:hAnsi="Calibri" w:cs="Calibri"/>
        </w:rPr>
        <w:t xml:space="preserve"> настоящего Порядка.</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&lt;2&gt; Для лицензий на осуществление медицинской деятельности, выданных до вступления в силу </w:t>
      </w:r>
      <w:hyperlink r:id="rId2227" w:history="1">
        <w:r>
          <w:rPr>
            <w:rFonts w:ascii="Calibri" w:hAnsi="Calibri" w:cs="Calibri"/>
            <w:color w:val="0000FF"/>
          </w:rPr>
          <w:t>постановления</w:t>
        </w:r>
      </w:hyperlink>
      <w:r>
        <w:rPr>
          <w:rFonts w:ascii="Calibri" w:hAnsi="Calibri" w:cs="Calibri"/>
        </w:rPr>
        <w:t xml:space="preserve"> Правительства Российской Федерации от 16 апреля 2012 г. N 291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 (Собрание законодательства Российской Федерации, 2012, N 17, ст. 1965; N 37, ст. 5002; 2013, N 3, ст. 207).</w:t>
      </w:r>
    </w:p>
    <w:p w:rsidR="00BE7F5C" w:rsidRDefault="00BE7F5C">
      <w:pPr>
        <w:widowControl w:val="0"/>
        <w:autoSpaceDE w:val="0"/>
        <w:autoSpaceDN w:val="0"/>
        <w:adjustRightInd w:val="0"/>
        <w:spacing w:after="0" w:line="240" w:lineRule="auto"/>
        <w:ind w:firstLine="540"/>
        <w:jc w:val="both"/>
        <w:rPr>
          <w:rFonts w:ascii="Calibri" w:hAnsi="Calibri" w:cs="Calibri"/>
        </w:rPr>
      </w:pP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если у медицинской организации, имеющей лицензию на осуществление медицинской деятельности, предусматривающую выполнение работ (оказание услуг) по "педиатрии" или "общей врачебной практике (семейной медицине)", отсутствует лицензия на медицинскую деятельность в части выполнения иных работ (услуг), перечисленных в </w:t>
      </w:r>
      <w:hyperlink w:anchor="Par42" w:history="1">
        <w:r>
          <w:rPr>
            <w:rFonts w:ascii="Calibri" w:hAnsi="Calibri" w:cs="Calibri"/>
            <w:color w:val="0000FF"/>
          </w:rPr>
          <w:t>пункте 3</w:t>
        </w:r>
      </w:hyperlink>
      <w:r>
        <w:rPr>
          <w:rFonts w:ascii="Calibri" w:hAnsi="Calibri" w:cs="Calibri"/>
        </w:rPr>
        <w:t xml:space="preserve"> настоящего Порядка, указанная медицинская организация привлекает для проведения диспансеризации медицинских работников иных медицинских организаций, имеющих лицензию на осуществление медицинской деятельности в части выполнения требуемых работ (услуг), в соответствии с договорами, заключаемыми между этими медицинскими организациями.</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 медицинской организации, указанной в </w:t>
      </w:r>
      <w:hyperlink w:anchor="Par42" w:history="1">
        <w:r>
          <w:rPr>
            <w:rFonts w:ascii="Calibri" w:hAnsi="Calibri" w:cs="Calibri"/>
            <w:color w:val="0000FF"/>
          </w:rPr>
          <w:t>пункте 3</w:t>
        </w:r>
      </w:hyperlink>
      <w:r>
        <w:rPr>
          <w:rFonts w:ascii="Calibri" w:hAnsi="Calibri" w:cs="Calibri"/>
        </w:rPr>
        <w:t xml:space="preserve"> настоящего Порядка, отсутствует:</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врач - детский уролог-андролог, то к проведению диспансеризации привлекается врач-уролог или врач - детский хирург, прошедший обучение по программам дополнительного профессионального образования в части особенностей урологических заболеваний у детей, при этом медицинская организация должна иметь лицензию на осуществление медицинской деятельности, предусматривающую выполнение работ (оказание услуг) по "урологии" или "детской хирургии" соответственно;</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врач-стоматолог детский, то к проведению диспансеризации привлекается врач-стоматолог, прошедший обучение по программам дополнительного профессионального образования в части особенностей стоматологических заболеваний у детей, при этом медицинская организация должна иметь лицензию на осуществление медицинской деятельности, предусматривающую выполнение работ (оказание услуг) по "стоматологии";</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врач - детский эндокринолог, то к проведению диспансеризации привлекается врач-эндокринолог, прошедший обучение по программам дополнительного профессионального образования в части особенностей эндокринологических заболеваний у детей, при этом медицинская организация должна иметь лицензию на осуществление медицинской деятельности, предусматривающую выполнение работ (оказание услуг) по "эндокринологии";</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врач-психиатр детский (врач-психиатр подростковый), то к проведению диспансеризации привлекается врач-психиатр, прошедший обучение по программам дополнительного профессионального образования в части особенностей психических расстройств и расстройств поведения у детей, при этом медицинская организация должна иметь лицензию на осуществление медицинской деятельности, предусматривающую выполнение работ (оказание услуг) по "психиатрии".</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Диспансеризация проводится ежегодно в целях раннего (своевременного) выявления патологических состояний, заболеваний и факторов риска их развития, а также в целях формирования групп состояния здоровья и выработки рекомендаций для несовершеннолетних.</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несовершеннолетних, достигших возраста 3 лет и подлежащих диспансеризации, профилактические медицинские осмотры в соответствии с </w:t>
      </w:r>
      <w:hyperlink r:id="rId2228" w:history="1">
        <w:r>
          <w:rPr>
            <w:rFonts w:ascii="Calibri" w:hAnsi="Calibri" w:cs="Calibri"/>
            <w:color w:val="0000FF"/>
          </w:rPr>
          <w:t>приказом</w:t>
        </w:r>
      </w:hyperlink>
      <w:r>
        <w:rPr>
          <w:rFonts w:ascii="Calibri" w:hAnsi="Calibri" w:cs="Calibri"/>
        </w:rPr>
        <w:t xml:space="preserve"> Министерства здравоохранения </w:t>
      </w:r>
      <w:r>
        <w:rPr>
          <w:rFonts w:ascii="Calibri" w:hAnsi="Calibri" w:cs="Calibri"/>
        </w:rPr>
        <w:lastRenderedPageBreak/>
        <w:t>Российской Федерации от 21 декабря 2012 г. N 1346н "О Порядке прохождения несовершеннолетними медицинских осмотров, в том числе при поступлении в образовательные учреждения и в период обучения в них" (зарегистрирован Министерством юстиции Российской Федерации 2 апреля 2013 г., регистрационный N 27961) не проводятся.</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Диспансеризация проводится в рамках </w:t>
      </w:r>
      <w:hyperlink r:id="rId2229" w:history="1">
        <w:r>
          <w:rPr>
            <w:rFonts w:ascii="Calibri" w:hAnsi="Calibri" w:cs="Calibri"/>
            <w:color w:val="0000FF"/>
          </w:rPr>
          <w:t>программы</w:t>
        </w:r>
      </w:hyperlink>
      <w:r>
        <w:rPr>
          <w:rFonts w:ascii="Calibri" w:hAnsi="Calibri" w:cs="Calibri"/>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Диспансеризация проводится медицинскими организациями в объеме, предусмотренном </w:t>
      </w:r>
      <w:hyperlink r:id="rId2230" w:history="1">
        <w:r>
          <w:rPr>
            <w:rFonts w:ascii="Calibri" w:hAnsi="Calibri" w:cs="Calibri"/>
            <w:color w:val="0000FF"/>
          </w:rPr>
          <w:t>перечнем</w:t>
        </w:r>
      </w:hyperlink>
      <w:r>
        <w:rPr>
          <w:rFonts w:ascii="Calibri" w:hAnsi="Calibri" w:cs="Calibri"/>
        </w:rPr>
        <w:t xml:space="preserve"> осмотров и исследований при проведении диспансеризации пребывающих в стационарных учреждениях детей-сирот и детей, находящихся в трудной жизненной ситуации (приложение к Порядку проведения диспансеризации пребывающих в стационарных учреждениях детей-сирот и детей, находящихся в трудной жизненной ситуации &lt;1&gt;) (далее - Перечень исследований).</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&lt;1&gt;Справочно: утвержден </w:t>
      </w:r>
      <w:hyperlink r:id="rId2231" w:history="1">
        <w:r>
          <w:rPr>
            <w:rFonts w:ascii="Calibri" w:hAnsi="Calibri" w:cs="Calibri"/>
            <w:color w:val="0000FF"/>
          </w:rPr>
          <w:t>приказом</w:t>
        </w:r>
      </w:hyperlink>
      <w:r>
        <w:rPr>
          <w:rFonts w:ascii="Calibri" w:hAnsi="Calibri" w:cs="Calibri"/>
        </w:rPr>
        <w:t xml:space="preserve"> Министерства здравоохранения Российской Федерации от 15 февраля 2013 г. N 72н "О проведении диспансеризации пребывающих в стационарных учреждениях детей-сирот и детей, находящихся в трудной жизненной ситуации" (зарегистрирован Министерством юстиции Российской Федерации 2 апреля 2013 г., регистрационный N 27964).</w:t>
      </w:r>
    </w:p>
    <w:p w:rsidR="00BE7F5C" w:rsidRDefault="00BE7F5C">
      <w:pPr>
        <w:widowControl w:val="0"/>
        <w:autoSpaceDE w:val="0"/>
        <w:autoSpaceDN w:val="0"/>
        <w:adjustRightInd w:val="0"/>
        <w:spacing w:after="0" w:line="240" w:lineRule="auto"/>
        <w:ind w:firstLine="540"/>
        <w:jc w:val="both"/>
        <w:rPr>
          <w:rFonts w:ascii="Calibri" w:hAnsi="Calibri" w:cs="Calibri"/>
        </w:rPr>
      </w:pP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 целях организации проведения диспансеризации врачами-педиатрами, врачами-педиатрами участковыми, врачами общей практики (семейными врачами) (далее - врач, ответственный за проведение диспансеризации) медицинской организации, в которой несовершеннолетний получает первичную медико-санитарную помощь, составляются поименные списки несовершеннолетних из числа находящихся у них на медицинском обслуживании, в которых указываются следующие сведения:</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фамилия, имя, отчество, возраст (дата, месяц, год рождения);</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обучающийся или не обучающийся в образовательном учреждении (для обучающихся указывается полное наименование и юридический адрес образовательного учреждения);</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перечень осмотров врачами-специалистами, лабораторных, инструментальных и иных исследований исходя из </w:t>
      </w:r>
      <w:hyperlink r:id="rId2232" w:history="1">
        <w:r>
          <w:rPr>
            <w:rFonts w:ascii="Calibri" w:hAnsi="Calibri" w:cs="Calibri"/>
            <w:color w:val="0000FF"/>
          </w:rPr>
          <w:t>Перечня</w:t>
        </w:r>
      </w:hyperlink>
      <w:r>
        <w:rPr>
          <w:rFonts w:ascii="Calibri" w:hAnsi="Calibri" w:cs="Calibri"/>
        </w:rPr>
        <w:t xml:space="preserve"> исследований;</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планируемые дата и место проведения диспансеризации.</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Уполномоченное должностное лицо медицинской организации на основании поименных списков несовершеннолетних составляет календарный план проведения диспансеризации с указанием дат и мест ее проведения, необходимого количества осмотров врачами-специалистами (с указанием должности, фамилии и инициалов), лабораторных, инструментальных и иных исследований (далее - календарный план).</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Календарный план утверждается руководителем (уполномоченным должностным лицом) медицинской организации не позднее чем за 1 месяц до начала календарного года и доводится до сведения медицинских работников, участвующих в проведении диспансеризации, в том числе врачей, ответственных за проведение диспансеризации.</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изменения численности несовершеннолетних, подлежащих диспансеризации, врач, ответственный за проведение диспансеризации, представляет до 20 числа текущего месяца уточненный поименный список уполномоченному должностному лицу медицинской организации.</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Врач, ответственный за проведение диспансеризации, не позднее чем за 5 рабочих дней до начала ее проведения обязан вручить (направить) несовершеннолетнему (его законному представителю) направление на диспансеризацию с указанием перечня осмотров врачами-специалистами и исследований, а также даты, времени и места их проведения.</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В день прохождения диспансеризации несовершеннолетний прибывает в медицинскую организацию и предъявляет направление на диспансеризацию и полис обязательного медицинского страхования. Несовершеннолетний, не достигший возраста, установленного </w:t>
      </w:r>
      <w:hyperlink r:id="rId2233" w:history="1">
        <w:r>
          <w:rPr>
            <w:rFonts w:ascii="Calibri" w:hAnsi="Calibri" w:cs="Calibri"/>
            <w:color w:val="0000FF"/>
          </w:rPr>
          <w:t>частью 2 статьи 54</w:t>
        </w:r>
      </w:hyperlink>
      <w:r>
        <w:rPr>
          <w:rFonts w:ascii="Calibri" w:hAnsi="Calibri" w:cs="Calibri"/>
        </w:rPr>
        <w:t xml:space="preserve"> Федерального закона, прибывает в медицинскую организацию в сопровождении законного представителя.</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 проведении диспансеризации учитываются результаты осмотров врачами-специалистами и исследований, внесенные в медицинскую документацию несовершеннолетнего (историю развития ребенка), давность которых не превышает 3 месяцев с даты проведения осмотра и (или) исследования, а у детей, не достигших возраста 2 лет, учитываются результаты осмотров и исследований, давность которых не превышает 1 месяца с даты осмотра и (или) исследования.</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13. В случае подозрения на наличие у несовершеннолетнего заболевания (состояния), диагноз которого не может быть установлен при проведении осмотров врачами-специалистами и исследований, включенных в </w:t>
      </w:r>
      <w:hyperlink r:id="rId2234" w:history="1">
        <w:r>
          <w:rPr>
            <w:rFonts w:ascii="Calibri" w:hAnsi="Calibri" w:cs="Calibri"/>
            <w:color w:val="0000FF"/>
          </w:rPr>
          <w:t>Перечень</w:t>
        </w:r>
      </w:hyperlink>
      <w:r>
        <w:rPr>
          <w:rFonts w:ascii="Calibri" w:hAnsi="Calibri" w:cs="Calibri"/>
        </w:rPr>
        <w:t xml:space="preserve"> исследований, врач, ответственный за проведение диспансеризации, врачи-специалисты, участвующие в проведении диспансеризации, направляют несовершеннолетнего на дополнительную консультацию и (или) исследование с указанием даты и места их проведения.</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Диспансеризация является завершенной в случае проведения осмотров врачами-специалистами и выполнения лабораторных, инструментальных и иных исследований, предусмотренных </w:t>
      </w:r>
      <w:hyperlink r:id="rId2235" w:history="1">
        <w:r>
          <w:rPr>
            <w:rFonts w:ascii="Calibri" w:hAnsi="Calibri" w:cs="Calibri"/>
            <w:color w:val="0000FF"/>
          </w:rPr>
          <w:t>Перечнем</w:t>
        </w:r>
      </w:hyperlink>
      <w:r>
        <w:rPr>
          <w:rFonts w:ascii="Calibri" w:hAnsi="Calibri" w:cs="Calibri"/>
        </w:rPr>
        <w:t xml:space="preserve"> исследований, при отсутствии подозрений на наличие у несовершеннолетнего недиагностированного заболевания (состояния) и (или) необходимости получения информации о состоянии здоровья несовершеннолетнего из других медицинских организаций &lt;1&gt; (I этап).</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В соответствии с </w:t>
      </w:r>
      <w:hyperlink r:id="rId2236" w:history="1">
        <w:r>
          <w:rPr>
            <w:rFonts w:ascii="Calibri" w:hAnsi="Calibri" w:cs="Calibri"/>
            <w:color w:val="0000FF"/>
          </w:rPr>
          <w:t>пунктом 8 части 4 статьи 13</w:t>
        </w:r>
      </w:hyperlink>
      <w:r>
        <w:rPr>
          <w:rFonts w:ascii="Calibri" w:hAnsi="Calibri" w:cs="Calibri"/>
        </w:rPr>
        <w:t xml:space="preserve"> Федерального закона предоставление сведений, составляющих врачебную тайну, без согласия гражданина или его законного представителя допускается при обмене информацией медицинскими организациями, в том числе размещенной в медицинских информационных системах, в целях оказания медицинской помощи с учетом требований </w:t>
      </w:r>
      <w:hyperlink r:id="rId2237" w:history="1">
        <w:r>
          <w:rPr>
            <w:rFonts w:ascii="Calibri" w:hAnsi="Calibri" w:cs="Calibri"/>
            <w:color w:val="0000FF"/>
          </w:rPr>
          <w:t>законодательства</w:t>
        </w:r>
      </w:hyperlink>
      <w:r>
        <w:rPr>
          <w:rFonts w:ascii="Calibri" w:hAnsi="Calibri" w:cs="Calibri"/>
        </w:rPr>
        <w:t xml:space="preserve"> Российской Федерации о персональных данных.</w:t>
      </w:r>
    </w:p>
    <w:p w:rsidR="00BE7F5C" w:rsidRDefault="00BE7F5C">
      <w:pPr>
        <w:widowControl w:val="0"/>
        <w:autoSpaceDE w:val="0"/>
        <w:autoSpaceDN w:val="0"/>
        <w:adjustRightInd w:val="0"/>
        <w:spacing w:after="0" w:line="240" w:lineRule="auto"/>
        <w:ind w:firstLine="540"/>
        <w:jc w:val="both"/>
        <w:rPr>
          <w:rFonts w:ascii="Calibri" w:hAnsi="Calibri" w:cs="Calibri"/>
        </w:rPr>
      </w:pP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подозрения на наличие у несовершеннолетнего заболевания (состояния), диагноз которого не может быть установлен при проведении осмотров врачами-специалистами и исследований, включенных в </w:t>
      </w:r>
      <w:hyperlink r:id="rId2238" w:history="1">
        <w:r>
          <w:rPr>
            <w:rFonts w:ascii="Calibri" w:hAnsi="Calibri" w:cs="Calibri"/>
            <w:color w:val="0000FF"/>
          </w:rPr>
          <w:t>Перечень</w:t>
        </w:r>
      </w:hyperlink>
      <w:r>
        <w:rPr>
          <w:rFonts w:ascii="Calibri" w:hAnsi="Calibri" w:cs="Calibri"/>
        </w:rPr>
        <w:t xml:space="preserve"> исследований, и (или) необходимости получения информации о состоянии здоровья несовершеннолетнего из других медицинских организаций, диспансеризация является завершенной в случае проведения дополнительных консультаций, исследований, назначенных в соответствии с </w:t>
      </w:r>
      <w:hyperlink w:anchor="Par71" w:history="1">
        <w:r>
          <w:rPr>
            <w:rFonts w:ascii="Calibri" w:hAnsi="Calibri" w:cs="Calibri"/>
            <w:color w:val="0000FF"/>
          </w:rPr>
          <w:t>пунктом 13</w:t>
        </w:r>
      </w:hyperlink>
      <w:r>
        <w:rPr>
          <w:rFonts w:ascii="Calibri" w:hAnsi="Calibri" w:cs="Calibri"/>
        </w:rPr>
        <w:t xml:space="preserve"> настоящего Порядка, и (или) получения информации о состоянии здоровья несовершеннолетнего из других медицинских организаций (II этап).</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Общая продолжительность I этапа диспансеризации должна составлять не более 10 рабочих дней, а при назначении дополнительных консультаций, исследований и (или) необходимости получения информации о состоянии здоровья несовершеннолетнего из других медицинских организаций общая продолжительность диспансеризации - не более 45 рабочих дней (I и II этапы).</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Данные о прохождении диспансеризации вносятся в медицинскую документацию несовершеннолетнего (историю развития ребенка).</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Медицинская документация несовершеннолетнего (история развития ребенка) должна содержать следующие сведения:</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данные анамнеза:</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перенесенных ранее заболеваниях (состояниях), наличии функциональных нарушений, хронических заболеваний, инвалидности;</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результатах проведения диспансерного наблюдения (если установлено) с указанием диагноза заболевания (состояния), включая код по Международной статистической </w:t>
      </w:r>
      <w:hyperlink r:id="rId2239" w:history="1">
        <w:r>
          <w:rPr>
            <w:rFonts w:ascii="Calibri" w:hAnsi="Calibri" w:cs="Calibri"/>
            <w:color w:val="0000FF"/>
          </w:rPr>
          <w:t>классификации</w:t>
        </w:r>
      </w:hyperlink>
      <w:r>
        <w:rPr>
          <w:rFonts w:ascii="Calibri" w:hAnsi="Calibri" w:cs="Calibri"/>
        </w:rPr>
        <w:t xml:space="preserve"> болезней и проблем, связанных со здоровьем (далее - МКБ), медицинской организации и врача-специалиста, осуществляющего диспансерное наблюдение;</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соблюдении рекомендаций врачей-специалистов по диспансерному наблюдению, лечению, медицинской реабилитации и санаторно-курортному лечению;</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данные, полученные при проведении диспансеризации:</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объективные данные и результаты осмотров врачами-специалистами;</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результаты лабораторных, инструментальных и иных исследований;</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результаты дополнительных консультаций и исследований, не включенных в </w:t>
      </w:r>
      <w:hyperlink r:id="rId2240" w:history="1">
        <w:r>
          <w:rPr>
            <w:rFonts w:ascii="Calibri" w:hAnsi="Calibri" w:cs="Calibri"/>
            <w:color w:val="0000FF"/>
          </w:rPr>
          <w:t>Перечень</w:t>
        </w:r>
      </w:hyperlink>
      <w:r>
        <w:rPr>
          <w:rFonts w:ascii="Calibri" w:hAnsi="Calibri" w:cs="Calibri"/>
        </w:rPr>
        <w:t xml:space="preserve"> исследований и назначенных в ходе проведения диспансеризации;</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диагноз заболевания (состояния), выявленного (установленного) при диспансеризации, с указанием кода по </w:t>
      </w:r>
      <w:hyperlink r:id="rId2241" w:history="1">
        <w:r>
          <w:rPr>
            <w:rFonts w:ascii="Calibri" w:hAnsi="Calibri" w:cs="Calibri"/>
            <w:color w:val="0000FF"/>
          </w:rPr>
          <w:t>МКБ</w:t>
        </w:r>
      </w:hyperlink>
      <w:r>
        <w:rPr>
          <w:rFonts w:ascii="Calibri" w:hAnsi="Calibri" w:cs="Calibri"/>
        </w:rPr>
        <w:t>, выявлено впервые или нет;</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оценка физического развития;</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группа состояния здоровья несовершеннолетнего;</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рекомендации:</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формированию здорового образа жизни, режиму дня, питанию, физическому развитию, иммунопрофилактике, занятиям физической культурой;</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необходимости установления или продолжения диспансерного наблюдения с указанием </w:t>
      </w:r>
      <w:r>
        <w:rPr>
          <w:rFonts w:ascii="Calibri" w:hAnsi="Calibri" w:cs="Calibri"/>
        </w:rPr>
        <w:lastRenderedPageBreak/>
        <w:t xml:space="preserve">диагноза заболевания (состояния), включая код по </w:t>
      </w:r>
      <w:hyperlink r:id="rId2242" w:history="1">
        <w:r>
          <w:rPr>
            <w:rFonts w:ascii="Calibri" w:hAnsi="Calibri" w:cs="Calibri"/>
            <w:color w:val="0000FF"/>
          </w:rPr>
          <w:t>МКБ</w:t>
        </w:r>
      </w:hyperlink>
      <w:r>
        <w:rPr>
          <w:rFonts w:ascii="Calibri" w:hAnsi="Calibri" w:cs="Calibri"/>
        </w:rPr>
        <w:t>, вида медицинской организации и специальности (должности) врача;</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лечению, медицинской реабилитации и санаторно-курортному лечению с указанием вида медицинской организации (санаторно-курортной организации) и специальности (должности) врача.</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На основании результатов диспансеризации врач, ответственный за проведение диспансеризации, определяет:</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группу состояния здоровья несовершеннолетнего в соответствии с </w:t>
      </w:r>
      <w:hyperlink r:id="rId2243" w:history="1">
        <w:r>
          <w:rPr>
            <w:rFonts w:ascii="Calibri" w:hAnsi="Calibri" w:cs="Calibri"/>
            <w:color w:val="0000FF"/>
          </w:rPr>
          <w:t>Правилами</w:t>
        </w:r>
      </w:hyperlink>
      <w:r>
        <w:rPr>
          <w:rFonts w:ascii="Calibri" w:hAnsi="Calibri" w:cs="Calibri"/>
        </w:rPr>
        <w:t xml:space="preserve"> комплексной оценки состояния здоровья несовершеннолетних (приложение N 2 к Порядку прохождения несовершеннолетними медицинских осмотров, в том числе при поступлении в образовательные учреждения и в период обучения в них &lt;1&gt;);</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медицинскую группу для занятий физической культурой в соответствии с </w:t>
      </w:r>
      <w:hyperlink r:id="rId2244" w:history="1">
        <w:r>
          <w:rPr>
            <w:rFonts w:ascii="Calibri" w:hAnsi="Calibri" w:cs="Calibri"/>
            <w:color w:val="0000FF"/>
          </w:rPr>
          <w:t>Правилами</w:t>
        </w:r>
      </w:hyperlink>
      <w:r>
        <w:rPr>
          <w:rFonts w:ascii="Calibri" w:hAnsi="Calibri" w:cs="Calibri"/>
        </w:rPr>
        <w:t xml:space="preserve"> определения медицинских групп для занятий несовершеннолетними физической культурой (приложение N 3 к Порядку прохождения несовершеннолетними медицинских осмотров, в том числе при поступлении в образовательные учреждения и в период обучения в них &lt;1&gt;) с оформлением медицинского заключения о принадлежности несовершеннолетнего к медицинской группе для занятий физической культурой (в отношении несовершеннолетних, занимающихся физической культурой), </w:t>
      </w:r>
      <w:hyperlink r:id="rId2245" w:history="1">
        <w:r>
          <w:rPr>
            <w:rFonts w:ascii="Calibri" w:hAnsi="Calibri" w:cs="Calibri"/>
            <w:color w:val="0000FF"/>
          </w:rPr>
          <w:t>форма</w:t>
        </w:r>
      </w:hyperlink>
      <w:r>
        <w:rPr>
          <w:rFonts w:ascii="Calibri" w:hAnsi="Calibri" w:cs="Calibri"/>
        </w:rPr>
        <w:t xml:space="preserve"> которого предусмотрена приложением N 4 к Порядку прохождения несовершеннолетними медицинских осмотров, в том числе при поступлении в образовательные учреждения и в период обучения в них &lt;1&gt;.</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&lt;1&gt;Справочно: утвержден </w:t>
      </w:r>
      <w:hyperlink r:id="rId2246" w:history="1">
        <w:r>
          <w:rPr>
            <w:rFonts w:ascii="Calibri" w:hAnsi="Calibri" w:cs="Calibri"/>
            <w:color w:val="0000FF"/>
          </w:rPr>
          <w:t>приказом</w:t>
        </w:r>
      </w:hyperlink>
      <w:r>
        <w:rPr>
          <w:rFonts w:ascii="Calibri" w:hAnsi="Calibri" w:cs="Calibri"/>
        </w:rPr>
        <w:t xml:space="preserve"> Министерства здравоохранения Российской Федерации от 21 декабря 2012 г. N 1346н "О Порядке прохождения несовершеннолетними медицинских осмотров, в том числе при поступлении в образовательные учреждения и в период обучения в них" (зарегистрирован Министерством юстиции Российской Федерации 2 апреля 2013 г., регистрационный N 27961).</w:t>
      </w:r>
    </w:p>
    <w:p w:rsidR="00BE7F5C" w:rsidRDefault="00BE7F5C">
      <w:pPr>
        <w:widowControl w:val="0"/>
        <w:autoSpaceDE w:val="0"/>
        <w:autoSpaceDN w:val="0"/>
        <w:adjustRightInd w:val="0"/>
        <w:spacing w:after="0" w:line="240" w:lineRule="auto"/>
        <w:ind w:firstLine="540"/>
        <w:jc w:val="both"/>
        <w:rPr>
          <w:rFonts w:ascii="Calibri" w:hAnsi="Calibri" w:cs="Calibri"/>
        </w:rPr>
      </w:pP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Информация о состоянии здоровья несовершеннолетнего, полученная по результатам диспансеризации, предоставляется несовершеннолетнему лично врачом или другими медицинскими работниками, принимающими непосредственное участие в проведении диспансеризации. В отношении несовершеннолетнего, не достигшего возраста, установленного </w:t>
      </w:r>
      <w:hyperlink r:id="rId2247" w:history="1">
        <w:r>
          <w:rPr>
            <w:rFonts w:ascii="Calibri" w:hAnsi="Calibri" w:cs="Calibri"/>
            <w:color w:val="0000FF"/>
          </w:rPr>
          <w:t>частью 2 статьи 54</w:t>
        </w:r>
      </w:hyperlink>
      <w:r>
        <w:rPr>
          <w:rFonts w:ascii="Calibri" w:hAnsi="Calibri" w:cs="Calibri"/>
        </w:rPr>
        <w:t xml:space="preserve"> Федерального закона, информация о состоянии здоровья предоставляется его законному представителю.</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В случае если при проведении диспансеризации выявлены признаки причинения вреда здоровью несовершеннолетнего, в отношении которых имеются основания полагать, что они возникли в результате противоправных действий, медицинский работник обязан обеспечить информирование об этом органов внутренних дел в соответствии с </w:t>
      </w:r>
      <w:hyperlink r:id="rId2248" w:history="1">
        <w:r>
          <w:rPr>
            <w:rFonts w:ascii="Calibri" w:hAnsi="Calibri" w:cs="Calibri"/>
            <w:color w:val="0000FF"/>
          </w:rPr>
          <w:t>Порядком</w:t>
        </w:r>
      </w:hyperlink>
      <w:r>
        <w:rPr>
          <w:rFonts w:ascii="Calibri" w:hAnsi="Calibri" w:cs="Calibri"/>
        </w:rPr>
        <w:t xml:space="preserve"> информирования медицинскими организациями органов внутренних дел о поступлении пациентов, в отношении которых имеются достаточные основания полагать, что вред их здоровью причинен в результате противоправных действий, утвержденным приказом Министерства здравоохранения и социального развития Российской Федерации от 17 мая 2012 г. N 565н &lt;1&gt;.</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&lt;1&gt;Справочно: зарегистрирован Министерством юстиции Российской Федерации 25 июля 2012 г., регистрационный N 25004.</w:t>
      </w:r>
    </w:p>
    <w:p w:rsidR="00BE7F5C" w:rsidRDefault="00BE7F5C">
      <w:pPr>
        <w:widowControl w:val="0"/>
        <w:autoSpaceDE w:val="0"/>
        <w:autoSpaceDN w:val="0"/>
        <w:adjustRightInd w:val="0"/>
        <w:spacing w:after="0" w:line="240" w:lineRule="auto"/>
        <w:ind w:firstLine="540"/>
        <w:jc w:val="both"/>
        <w:rPr>
          <w:rFonts w:ascii="Calibri" w:hAnsi="Calibri" w:cs="Calibri"/>
        </w:rPr>
      </w:pP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Медицинская организация, указанная в </w:t>
      </w:r>
      <w:hyperlink w:anchor="Par42" w:history="1">
        <w:r>
          <w:rPr>
            <w:rFonts w:ascii="Calibri" w:hAnsi="Calibri" w:cs="Calibri"/>
            <w:color w:val="0000FF"/>
          </w:rPr>
          <w:t>пункте 3</w:t>
        </w:r>
      </w:hyperlink>
      <w:r>
        <w:rPr>
          <w:rFonts w:ascii="Calibri" w:hAnsi="Calibri" w:cs="Calibri"/>
        </w:rPr>
        <w:t xml:space="preserve"> настоящего Порядка, при наличии (установлении) у несовершеннолетнего заболевания, требующего оказания специализированной, в том числе высокотехнологичной, медицинской помощи, медицинской реабилитации, санаторно-курортного лечения, в приоритетном порядке направляет его медицинскую документацию в орган исполнительной власти субъекта Российской Федерации в сфере охраны здоровья граждан для решения вопроса об оказании ему медицинской помощи.</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 исполнительной власти субъекта Российской Федерации в сфере охраны здоровья граждан в приоритетном порядке обеспечивает организацию несовершеннолетнему медицинской помощи всех видов, включая специализированную, в том числе высокотехнологичную, медицинскую помощь, медицинскую реабилитацию, санаторно-курортное лечение.</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Медицинская организация, указанная в </w:t>
      </w:r>
      <w:hyperlink w:anchor="Par42" w:history="1">
        <w:r>
          <w:rPr>
            <w:rFonts w:ascii="Calibri" w:hAnsi="Calibri" w:cs="Calibri"/>
            <w:color w:val="0000FF"/>
          </w:rPr>
          <w:t>пункте 3</w:t>
        </w:r>
      </w:hyperlink>
      <w:r>
        <w:rPr>
          <w:rFonts w:ascii="Calibri" w:hAnsi="Calibri" w:cs="Calibri"/>
        </w:rPr>
        <w:t xml:space="preserve"> настоящего Порядка, на основании результатов диспансеризации, внесенных в медицинскую документацию несовершеннолетнего (историю развития ребенка), оформляет, в том числе в электронном виде, учетную </w:t>
      </w:r>
      <w:hyperlink r:id="rId2249" w:history="1">
        <w:r>
          <w:rPr>
            <w:rFonts w:ascii="Calibri" w:hAnsi="Calibri" w:cs="Calibri"/>
            <w:color w:val="0000FF"/>
          </w:rPr>
          <w:t>форму N 030-Д/с/у-</w:t>
        </w:r>
        <w:r>
          <w:rPr>
            <w:rFonts w:ascii="Calibri" w:hAnsi="Calibri" w:cs="Calibri"/>
            <w:color w:val="0000FF"/>
          </w:rPr>
          <w:lastRenderedPageBreak/>
          <w:t>13</w:t>
        </w:r>
      </w:hyperlink>
      <w:r>
        <w:rPr>
          <w:rFonts w:ascii="Calibri" w:hAnsi="Calibri" w:cs="Calibri"/>
        </w:rPr>
        <w:t xml:space="preserve"> "Карта диспансеризации несовершеннолетнего" &lt;1&gt; (далее - карта осмотра) на каждого несовершеннолетнего, прошедшего диспансеризацию.</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&lt;1&gt;Справочно: утверждена </w:t>
      </w:r>
      <w:hyperlink r:id="rId2250" w:history="1">
        <w:r>
          <w:rPr>
            <w:rFonts w:ascii="Calibri" w:hAnsi="Calibri" w:cs="Calibri"/>
            <w:color w:val="0000FF"/>
          </w:rPr>
          <w:t>приказом</w:t>
        </w:r>
      </w:hyperlink>
      <w:r>
        <w:rPr>
          <w:rFonts w:ascii="Calibri" w:hAnsi="Calibri" w:cs="Calibri"/>
        </w:rPr>
        <w:t xml:space="preserve"> Министерства здравоохранения Российской Федерации от 15 февраля 2013 г. N 72н "О проведении диспансеризации пребывающих в стационарных учреждениях детей-сирот и детей, находящихся в трудной жизненной ситуации" (зарегистрирован Министерством юстиции Российской Федерации 2 апреля 2013 г., регистрационный N 27964).</w:t>
      </w:r>
    </w:p>
    <w:p w:rsidR="00BE7F5C" w:rsidRDefault="00BE7F5C">
      <w:pPr>
        <w:widowControl w:val="0"/>
        <w:autoSpaceDE w:val="0"/>
        <w:autoSpaceDN w:val="0"/>
        <w:adjustRightInd w:val="0"/>
        <w:spacing w:after="0" w:line="240" w:lineRule="auto"/>
        <w:ind w:firstLine="540"/>
        <w:jc w:val="both"/>
        <w:rPr>
          <w:rFonts w:ascii="Calibri" w:hAnsi="Calibri" w:cs="Calibri"/>
        </w:rPr>
      </w:pP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w:t>
      </w:r>
      <w:hyperlink r:id="rId2251" w:history="1">
        <w:r>
          <w:rPr>
            <w:rFonts w:ascii="Calibri" w:hAnsi="Calibri" w:cs="Calibri"/>
            <w:color w:val="0000FF"/>
          </w:rPr>
          <w:t>Карта</w:t>
        </w:r>
      </w:hyperlink>
      <w:r>
        <w:rPr>
          <w:rFonts w:ascii="Calibri" w:hAnsi="Calibri" w:cs="Calibri"/>
        </w:rPr>
        <w:t xml:space="preserve"> осмотра оформляется в двух экземплярах, один из которых по завершении диспансеризации выдается врачом, ответственным за проведение диспансеризации, несовершеннолетнему (его законному представителю), второй экземпляр хранится в медицинской организации в течение 5 лет.</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Медицинская организация на основании карт осмотра осуществляет ведение системы электронного мониторинга диспансеризации, в которую вносятся сведения о прохождении несовершеннолетними диспансеризации ежемесячно, до 30-го числа месяца, следующего за отчетным, а по итогам года - до 20 января года, следующего за отчетным.</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По итогам проведения диспансеризации медицинская организация не позднее чем через 15 рабочих дней после завершения календарного года заполняет отчетную </w:t>
      </w:r>
      <w:hyperlink r:id="rId2252" w:history="1">
        <w:r>
          <w:rPr>
            <w:rFonts w:ascii="Calibri" w:hAnsi="Calibri" w:cs="Calibri"/>
            <w:color w:val="0000FF"/>
          </w:rPr>
          <w:t>форму N 030-Д/с/о-13</w:t>
        </w:r>
      </w:hyperlink>
      <w:r>
        <w:rPr>
          <w:rFonts w:ascii="Calibri" w:hAnsi="Calibri" w:cs="Calibri"/>
        </w:rPr>
        <w:t xml:space="preserve"> "Сведения о диспансеризации несовершеннолетних" &lt;1&gt; (далее - отчет).</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&lt;1&gt;Справочно: утверждена </w:t>
      </w:r>
      <w:hyperlink r:id="rId2253" w:history="1">
        <w:r>
          <w:rPr>
            <w:rFonts w:ascii="Calibri" w:hAnsi="Calibri" w:cs="Calibri"/>
            <w:color w:val="0000FF"/>
          </w:rPr>
          <w:t>приказом</w:t>
        </w:r>
      </w:hyperlink>
      <w:r>
        <w:rPr>
          <w:rFonts w:ascii="Calibri" w:hAnsi="Calibri" w:cs="Calibri"/>
        </w:rPr>
        <w:t xml:space="preserve"> Министерства здравоохранения Российской Федерации от 15 февраля 2013 г. N 72н "О проведении диспансеризации пребывающих в стационарных учреждениях детей-сирот и детей, находящихся в трудной жизненной ситуации" (зарегистрирован Министерством юстиции Российской Федерации 2 апреля 2013 г., регистрационный N 27964).</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w:t>
      </w:r>
      <w:hyperlink r:id="rId2254" w:history="1">
        <w:r>
          <w:rPr>
            <w:rFonts w:ascii="Calibri" w:hAnsi="Calibri" w:cs="Calibri"/>
            <w:color w:val="0000FF"/>
          </w:rPr>
          <w:t>Отчет</w:t>
        </w:r>
      </w:hyperlink>
      <w:r>
        <w:rPr>
          <w:rFonts w:ascii="Calibri" w:hAnsi="Calibri" w:cs="Calibri"/>
        </w:rPr>
        <w:t xml:space="preserve"> составляется в двух экземплярах, утверждается руководителем медицинской организации и заверяется печатью медицинской организации.</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Один экземпляр отчета не позднее 20 января года, следующего за отчетным, направляется медицинской организацией в орган исполнительной власти субъекта Российской Федерации в сфере охраны здоровья граждан, второй экземпляр отчета хранится в медицинской организации, проводившей диспансеризацию, в течение 10 лет.</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Орган исполнительной власти субъекта Российской Федерации в сфере охраны здоровья граждан:</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обеспечивает ведение мониторинга проведения диспансеризации в электронном виде;</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обобщает и анализирует результаты диспансеризации в субъекте Российской Федерации;</w:t>
      </w:r>
    </w:p>
    <w:p w:rsidR="00BE7F5C" w:rsidRDefault="00BE7F5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направляет в Министерство здравоохранения Российской Федерации </w:t>
      </w:r>
      <w:hyperlink r:id="rId2255" w:history="1">
        <w:r>
          <w:rPr>
            <w:rFonts w:ascii="Calibri" w:hAnsi="Calibri" w:cs="Calibri"/>
            <w:color w:val="0000FF"/>
          </w:rPr>
          <w:t>отчет</w:t>
        </w:r>
      </w:hyperlink>
      <w:r>
        <w:rPr>
          <w:rFonts w:ascii="Calibri" w:hAnsi="Calibri" w:cs="Calibri"/>
        </w:rPr>
        <w:t xml:space="preserve"> по субъекту Российской Федерации не позднее 15 февраля года, следующего за отчетным годом.</w:t>
      </w:r>
    </w:p>
    <w:p w:rsidR="00BE7F5C" w:rsidRDefault="00BE7F5C">
      <w:pPr>
        <w:widowControl w:val="0"/>
        <w:autoSpaceDE w:val="0"/>
        <w:autoSpaceDN w:val="0"/>
        <w:adjustRightInd w:val="0"/>
        <w:spacing w:after="0" w:line="240" w:lineRule="auto"/>
        <w:ind w:firstLine="540"/>
        <w:jc w:val="both"/>
        <w:rPr>
          <w:rFonts w:ascii="Calibri" w:hAnsi="Calibri" w:cs="Calibri"/>
        </w:rPr>
      </w:pPr>
    </w:p>
    <w:p w:rsidR="00BE7F5C" w:rsidRDefault="00BE7F5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D014EA" w:rsidRDefault="00D014EA"/>
    <w:p w:rsidR="00EF195A" w:rsidRDefault="00EF195A">
      <w:pPr>
        <w:sectPr w:rsidR="00EF195A" w:rsidSect="005E4DFD">
          <w:pgSz w:w="11905" w:h="16838"/>
          <w:pgMar w:top="1134" w:right="706" w:bottom="850" w:left="1276" w:header="720" w:footer="720" w:gutter="0"/>
          <w:cols w:space="720"/>
          <w:noEndnote/>
        </w:sectPr>
      </w:pPr>
    </w:p>
    <w:p w:rsidR="006C5A51" w:rsidRDefault="006C5A51">
      <w:pPr>
        <w:widowControl w:val="0"/>
        <w:autoSpaceDE w:val="0"/>
        <w:autoSpaceDN w:val="0"/>
        <w:adjustRightInd w:val="0"/>
        <w:spacing w:after="0" w:line="240" w:lineRule="auto"/>
        <w:jc w:val="both"/>
        <w:outlineLvl w:val="0"/>
        <w:rPr>
          <w:rFonts w:ascii="Calibri" w:hAnsi="Calibri" w:cs="Calibri"/>
          <w:b/>
          <w:bCs/>
        </w:rPr>
      </w:pPr>
    </w:p>
    <w:p w:rsidR="006C5A51" w:rsidRDefault="006C5A51">
      <w:pPr>
        <w:widowControl w:val="0"/>
        <w:autoSpaceDE w:val="0"/>
        <w:autoSpaceDN w:val="0"/>
        <w:adjustRightInd w:val="0"/>
        <w:spacing w:after="0" w:line="240" w:lineRule="auto"/>
        <w:outlineLvl w:val="0"/>
        <w:rPr>
          <w:rFonts w:ascii="Calibri" w:hAnsi="Calibri" w:cs="Calibri"/>
          <w:b/>
          <w:bCs/>
        </w:rPr>
      </w:pPr>
      <w:r>
        <w:rPr>
          <w:rFonts w:ascii="Calibri" w:hAnsi="Calibri" w:cs="Calibri"/>
          <w:b/>
          <w:bCs/>
        </w:rPr>
        <w:t>Зарегистрировано в Минюсте РФ 2 октября 1996 г. N 1171</w:t>
      </w:r>
    </w:p>
    <w:p w:rsidR="006C5A51" w:rsidRDefault="006C5A51">
      <w:pPr>
        <w:widowControl w:val="0"/>
        <w:pBdr>
          <w:bottom w:val="single" w:sz="6" w:space="0" w:color="auto"/>
        </w:pBdr>
        <w:autoSpaceDE w:val="0"/>
        <w:autoSpaceDN w:val="0"/>
        <w:adjustRightInd w:val="0"/>
        <w:spacing w:after="0" w:line="240" w:lineRule="auto"/>
        <w:rPr>
          <w:rFonts w:ascii="Calibri" w:hAnsi="Calibri" w:cs="Calibri"/>
          <w:b/>
          <w:bCs/>
          <w:sz w:val="5"/>
          <w:szCs w:val="5"/>
        </w:rPr>
      </w:pPr>
    </w:p>
    <w:p w:rsidR="006C5A51" w:rsidRDefault="006C5A51">
      <w:pPr>
        <w:widowControl w:val="0"/>
        <w:autoSpaceDE w:val="0"/>
        <w:autoSpaceDN w:val="0"/>
        <w:adjustRightInd w:val="0"/>
        <w:spacing w:after="0" w:line="240" w:lineRule="auto"/>
        <w:jc w:val="center"/>
        <w:rPr>
          <w:rFonts w:ascii="Calibri" w:hAnsi="Calibri" w:cs="Calibri"/>
          <w:b/>
          <w:bCs/>
        </w:rPr>
      </w:pPr>
    </w:p>
    <w:p w:rsidR="006C5A51" w:rsidRDefault="006C5A5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МИНИСТЕРСТВО ЗДРАВООХРАНЕНИЯ РОССИЙСКОЙ ФЕДЕРАЦИИ</w:t>
      </w:r>
    </w:p>
    <w:p w:rsidR="006C5A51" w:rsidRDefault="006C5A51">
      <w:pPr>
        <w:widowControl w:val="0"/>
        <w:autoSpaceDE w:val="0"/>
        <w:autoSpaceDN w:val="0"/>
        <w:adjustRightInd w:val="0"/>
        <w:spacing w:after="0" w:line="240" w:lineRule="auto"/>
        <w:jc w:val="center"/>
        <w:rPr>
          <w:rFonts w:ascii="Calibri" w:hAnsi="Calibri" w:cs="Calibri"/>
          <w:b/>
          <w:bCs/>
        </w:rPr>
      </w:pPr>
    </w:p>
    <w:p w:rsidR="006C5A51" w:rsidRDefault="006C5A5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ПРИКАЗ</w:t>
      </w:r>
    </w:p>
    <w:p w:rsidR="006C5A51" w:rsidRDefault="006C5A5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10 сентября 1996 г. N 332</w:t>
      </w:r>
    </w:p>
    <w:p w:rsidR="006C5A51" w:rsidRDefault="006C5A51">
      <w:pPr>
        <w:widowControl w:val="0"/>
        <w:autoSpaceDE w:val="0"/>
        <w:autoSpaceDN w:val="0"/>
        <w:adjustRightInd w:val="0"/>
        <w:spacing w:after="0" w:line="240" w:lineRule="auto"/>
        <w:jc w:val="center"/>
        <w:rPr>
          <w:rFonts w:ascii="Calibri" w:hAnsi="Calibri" w:cs="Calibri"/>
          <w:b/>
          <w:bCs/>
        </w:rPr>
      </w:pPr>
    </w:p>
    <w:p w:rsidR="006C5A51" w:rsidRDefault="006C5A5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ПОРЯДКЕ МЕДИЦИНСКОГО ОСВИДЕТЕЛЬСТВОВАНИЯ</w:t>
      </w:r>
    </w:p>
    <w:p w:rsidR="006C5A51" w:rsidRDefault="006C5A5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ГРАЖДАН, ЖЕЛАЮЩИХ СТАТЬ УСЫНОВИТЕЛЯМИ, ОПЕКУНАМИ</w:t>
      </w:r>
    </w:p>
    <w:p w:rsidR="006C5A51" w:rsidRDefault="006C5A51">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(ПОПЕЧИТЕЛЯМИ) ИЛИ ПРИЕМНЫМИ РОДИТЕЛЯМИ</w:t>
      </w:r>
    </w:p>
    <w:p w:rsidR="006C5A51" w:rsidRDefault="006C5A51">
      <w:pPr>
        <w:widowControl w:val="0"/>
        <w:autoSpaceDE w:val="0"/>
        <w:autoSpaceDN w:val="0"/>
        <w:adjustRightInd w:val="0"/>
        <w:spacing w:after="0" w:line="240" w:lineRule="auto"/>
        <w:rPr>
          <w:rFonts w:ascii="Calibri" w:hAnsi="Calibri" w:cs="Calibri"/>
          <w:b/>
          <w:bCs/>
        </w:rPr>
      </w:pPr>
    </w:p>
    <w:p w:rsidR="006C5A51" w:rsidRPr="00E96DA4" w:rsidRDefault="006C5A51">
      <w:pPr>
        <w:widowControl w:val="0"/>
        <w:autoSpaceDE w:val="0"/>
        <w:autoSpaceDN w:val="0"/>
        <w:adjustRightInd w:val="0"/>
        <w:spacing w:after="0" w:line="240" w:lineRule="auto"/>
        <w:ind w:firstLine="540"/>
        <w:jc w:val="both"/>
        <w:rPr>
          <w:rFonts w:ascii="Calibri" w:hAnsi="Calibri" w:cs="Calibri"/>
          <w:bCs/>
        </w:rPr>
      </w:pPr>
      <w:r w:rsidRPr="00E96DA4">
        <w:rPr>
          <w:rFonts w:ascii="Calibri" w:hAnsi="Calibri" w:cs="Calibri"/>
          <w:bCs/>
        </w:rPr>
        <w:t xml:space="preserve">Во исполнение </w:t>
      </w:r>
      <w:hyperlink r:id="rId2256" w:history="1">
        <w:r w:rsidRPr="00E96DA4">
          <w:rPr>
            <w:rFonts w:ascii="Calibri" w:hAnsi="Calibri" w:cs="Calibri"/>
            <w:bCs/>
            <w:color w:val="0000FF"/>
          </w:rPr>
          <w:t>Постановления</w:t>
        </w:r>
      </w:hyperlink>
      <w:r w:rsidRPr="00E96DA4">
        <w:rPr>
          <w:rFonts w:ascii="Calibri" w:hAnsi="Calibri" w:cs="Calibri"/>
          <w:bCs/>
        </w:rPr>
        <w:t xml:space="preserve"> Правительства Российской Федерации N 542 от 1 мая 1996 года "Об утверждении Перечня заболеваний, при наличии которых лицо не может усыновить ребенка, принять его под опеку (попечительство), взять в приемную семью" и обеспечения прав ребенка, оставшегося без попечения родителей, при решении вопроса его дальнейшего устройства приказываю:</w:t>
      </w:r>
    </w:p>
    <w:p w:rsidR="006C5A51" w:rsidRPr="00E96DA4" w:rsidRDefault="006C5A51">
      <w:pPr>
        <w:widowControl w:val="0"/>
        <w:autoSpaceDE w:val="0"/>
        <w:autoSpaceDN w:val="0"/>
        <w:adjustRightInd w:val="0"/>
        <w:spacing w:after="0" w:line="240" w:lineRule="auto"/>
        <w:ind w:firstLine="540"/>
        <w:jc w:val="both"/>
        <w:rPr>
          <w:rFonts w:ascii="Calibri" w:hAnsi="Calibri" w:cs="Calibri"/>
          <w:bCs/>
        </w:rPr>
      </w:pPr>
      <w:r w:rsidRPr="00E96DA4">
        <w:rPr>
          <w:rFonts w:ascii="Calibri" w:hAnsi="Calibri" w:cs="Calibri"/>
          <w:bCs/>
        </w:rPr>
        <w:t>1. Утвердить:</w:t>
      </w:r>
    </w:p>
    <w:p w:rsidR="006C5A51" w:rsidRPr="00E96DA4" w:rsidRDefault="006C5A51">
      <w:pPr>
        <w:widowControl w:val="0"/>
        <w:autoSpaceDE w:val="0"/>
        <w:autoSpaceDN w:val="0"/>
        <w:adjustRightInd w:val="0"/>
        <w:spacing w:after="0" w:line="240" w:lineRule="auto"/>
        <w:ind w:firstLine="540"/>
        <w:jc w:val="both"/>
        <w:rPr>
          <w:rFonts w:ascii="Calibri" w:hAnsi="Calibri" w:cs="Calibri"/>
          <w:bCs/>
        </w:rPr>
      </w:pPr>
      <w:r w:rsidRPr="00E96DA4">
        <w:rPr>
          <w:rFonts w:ascii="Calibri" w:hAnsi="Calibri" w:cs="Calibri"/>
          <w:bCs/>
        </w:rPr>
        <w:t xml:space="preserve">1.1. Положение о медицинском освидетельствовании гражданина(ки), желающего стать усыновителем, опекуном (попечителем) или приемным родителем </w:t>
      </w:r>
      <w:hyperlink w:anchor="Par38" w:history="1">
        <w:r w:rsidRPr="00E96DA4">
          <w:rPr>
            <w:rFonts w:ascii="Calibri" w:hAnsi="Calibri" w:cs="Calibri"/>
            <w:bCs/>
            <w:color w:val="0000FF"/>
          </w:rPr>
          <w:t>(Приложение 1).</w:t>
        </w:r>
      </w:hyperlink>
    </w:p>
    <w:p w:rsidR="006C5A51" w:rsidRPr="00E96DA4" w:rsidRDefault="006C5A51">
      <w:pPr>
        <w:widowControl w:val="0"/>
        <w:autoSpaceDE w:val="0"/>
        <w:autoSpaceDN w:val="0"/>
        <w:adjustRightInd w:val="0"/>
        <w:spacing w:after="0" w:line="240" w:lineRule="auto"/>
        <w:ind w:firstLine="540"/>
        <w:jc w:val="both"/>
        <w:rPr>
          <w:rFonts w:ascii="Calibri" w:hAnsi="Calibri" w:cs="Calibri"/>
          <w:bCs/>
        </w:rPr>
      </w:pPr>
      <w:r w:rsidRPr="00E96DA4">
        <w:rPr>
          <w:rFonts w:ascii="Calibri" w:hAnsi="Calibri" w:cs="Calibri"/>
          <w:bCs/>
        </w:rPr>
        <w:t xml:space="preserve">1.2. Форму "Медицинского заключения по результатам освидетельствования гражданина (гражданки), желающего(ей) усыновить, принять под опеку (попечительство) ребенка или стать приемным родителем" (уч. ф. N 164/у-96), выдаваемую государственным учреждением здравоохранения </w:t>
      </w:r>
      <w:hyperlink w:anchor="Par73" w:history="1">
        <w:r w:rsidRPr="00E96DA4">
          <w:rPr>
            <w:rFonts w:ascii="Calibri" w:hAnsi="Calibri" w:cs="Calibri"/>
            <w:bCs/>
            <w:color w:val="0000FF"/>
          </w:rPr>
          <w:t>(Приложение 2).</w:t>
        </w:r>
      </w:hyperlink>
    </w:p>
    <w:p w:rsidR="006C5A51" w:rsidRPr="00E96DA4" w:rsidRDefault="006C5A51">
      <w:pPr>
        <w:widowControl w:val="0"/>
        <w:autoSpaceDE w:val="0"/>
        <w:autoSpaceDN w:val="0"/>
        <w:adjustRightInd w:val="0"/>
        <w:spacing w:after="0" w:line="240" w:lineRule="auto"/>
        <w:ind w:firstLine="540"/>
        <w:jc w:val="both"/>
        <w:rPr>
          <w:rFonts w:ascii="Calibri" w:hAnsi="Calibri" w:cs="Calibri"/>
          <w:bCs/>
        </w:rPr>
      </w:pPr>
      <w:r w:rsidRPr="00E96DA4">
        <w:rPr>
          <w:rFonts w:ascii="Calibri" w:hAnsi="Calibri" w:cs="Calibri"/>
          <w:bCs/>
        </w:rPr>
        <w:t xml:space="preserve">1.3. Дополнение к "Перечню форм первичной медицинской документации учреждений здравоохранения" </w:t>
      </w:r>
      <w:hyperlink w:anchor="Par126" w:history="1">
        <w:r w:rsidRPr="00E96DA4">
          <w:rPr>
            <w:rFonts w:ascii="Calibri" w:hAnsi="Calibri" w:cs="Calibri"/>
            <w:bCs/>
            <w:color w:val="0000FF"/>
          </w:rPr>
          <w:t>(Приложение 3).</w:t>
        </w:r>
      </w:hyperlink>
    </w:p>
    <w:p w:rsidR="006C5A51" w:rsidRPr="00E96DA4" w:rsidRDefault="006C5A51">
      <w:pPr>
        <w:widowControl w:val="0"/>
        <w:autoSpaceDE w:val="0"/>
        <w:autoSpaceDN w:val="0"/>
        <w:adjustRightInd w:val="0"/>
        <w:spacing w:after="0" w:line="240" w:lineRule="auto"/>
        <w:ind w:firstLine="540"/>
        <w:jc w:val="both"/>
        <w:rPr>
          <w:rFonts w:ascii="Calibri" w:hAnsi="Calibri" w:cs="Calibri"/>
          <w:bCs/>
        </w:rPr>
      </w:pPr>
      <w:r w:rsidRPr="00E96DA4">
        <w:rPr>
          <w:rFonts w:ascii="Calibri" w:hAnsi="Calibri" w:cs="Calibri"/>
          <w:bCs/>
        </w:rPr>
        <w:t>2. Руководителям органов управления здравоохранением субъектов Российской Федерации:</w:t>
      </w:r>
    </w:p>
    <w:p w:rsidR="006C5A51" w:rsidRPr="00E96DA4" w:rsidRDefault="006C5A51">
      <w:pPr>
        <w:widowControl w:val="0"/>
        <w:autoSpaceDE w:val="0"/>
        <w:autoSpaceDN w:val="0"/>
        <w:adjustRightInd w:val="0"/>
        <w:spacing w:after="0" w:line="240" w:lineRule="auto"/>
        <w:ind w:firstLine="540"/>
        <w:jc w:val="both"/>
        <w:rPr>
          <w:rFonts w:ascii="Calibri" w:hAnsi="Calibri" w:cs="Calibri"/>
          <w:bCs/>
        </w:rPr>
      </w:pPr>
      <w:r w:rsidRPr="00E96DA4">
        <w:rPr>
          <w:rFonts w:ascii="Calibri" w:hAnsi="Calibri" w:cs="Calibri"/>
          <w:bCs/>
        </w:rPr>
        <w:t>2.1. Определить порядок направления на медицинское освидетельствование лиц - кандидатов в усыновители, опекуны (попечители), приемные родители.</w:t>
      </w:r>
    </w:p>
    <w:p w:rsidR="006C5A51" w:rsidRPr="00E96DA4" w:rsidRDefault="006C5A51">
      <w:pPr>
        <w:widowControl w:val="0"/>
        <w:autoSpaceDE w:val="0"/>
        <w:autoSpaceDN w:val="0"/>
        <w:adjustRightInd w:val="0"/>
        <w:spacing w:after="0" w:line="240" w:lineRule="auto"/>
        <w:ind w:firstLine="540"/>
        <w:jc w:val="both"/>
        <w:rPr>
          <w:rFonts w:ascii="Calibri" w:hAnsi="Calibri" w:cs="Calibri"/>
          <w:bCs/>
        </w:rPr>
      </w:pPr>
      <w:r w:rsidRPr="00E96DA4">
        <w:rPr>
          <w:rFonts w:ascii="Calibri" w:hAnsi="Calibri" w:cs="Calibri"/>
          <w:bCs/>
        </w:rPr>
        <w:t xml:space="preserve">2.2. Обеспечить оформление "Медицинского заключения по результатам освидетельствования гражданина (гражданки), желающего(ей) усыновить, принять под опеку (попечительство) ребенка или стать приемным родителем" (уч. ф. N 164/у-96) на кандидата в соответствии с </w:t>
      </w:r>
      <w:hyperlink w:anchor="Par73" w:history="1">
        <w:r w:rsidRPr="00E96DA4">
          <w:rPr>
            <w:rFonts w:ascii="Calibri" w:hAnsi="Calibri" w:cs="Calibri"/>
            <w:bCs/>
            <w:color w:val="0000FF"/>
          </w:rPr>
          <w:t>Приложением 2</w:t>
        </w:r>
      </w:hyperlink>
      <w:r w:rsidRPr="00E96DA4">
        <w:rPr>
          <w:rFonts w:ascii="Calibri" w:hAnsi="Calibri" w:cs="Calibri"/>
          <w:bCs/>
        </w:rPr>
        <w:t xml:space="preserve"> данного Приказа.</w:t>
      </w:r>
    </w:p>
    <w:p w:rsidR="006C5A51" w:rsidRPr="00E96DA4" w:rsidRDefault="006C5A51">
      <w:pPr>
        <w:widowControl w:val="0"/>
        <w:autoSpaceDE w:val="0"/>
        <w:autoSpaceDN w:val="0"/>
        <w:adjustRightInd w:val="0"/>
        <w:spacing w:after="0" w:line="240" w:lineRule="auto"/>
        <w:ind w:firstLine="540"/>
        <w:jc w:val="both"/>
        <w:rPr>
          <w:rFonts w:ascii="Calibri" w:hAnsi="Calibri" w:cs="Calibri"/>
          <w:bCs/>
        </w:rPr>
      </w:pPr>
      <w:r w:rsidRPr="00E96DA4">
        <w:rPr>
          <w:rFonts w:ascii="Calibri" w:hAnsi="Calibri" w:cs="Calibri"/>
          <w:bCs/>
        </w:rPr>
        <w:t>2.3. Выдавать на руки медицинское заключение об освидетельствовании состояния здоровья кандидата в усыновители, опекуны (попечители), приемные родители лицу, обратившемуся в установленном порядке в государственное учреждение здравоохранения, для представления его в органы опеки и попечительства, осуществляющие вопросы устройства ребенка, оставшегося без попечения родителей.</w:t>
      </w:r>
    </w:p>
    <w:p w:rsidR="006C5A51" w:rsidRPr="00E96DA4" w:rsidRDefault="006C5A51">
      <w:pPr>
        <w:widowControl w:val="0"/>
        <w:autoSpaceDE w:val="0"/>
        <w:autoSpaceDN w:val="0"/>
        <w:adjustRightInd w:val="0"/>
        <w:spacing w:after="0" w:line="240" w:lineRule="auto"/>
        <w:ind w:firstLine="540"/>
        <w:jc w:val="both"/>
        <w:rPr>
          <w:rFonts w:ascii="Calibri" w:hAnsi="Calibri" w:cs="Calibri"/>
          <w:bCs/>
        </w:rPr>
      </w:pPr>
      <w:r w:rsidRPr="00E96DA4">
        <w:rPr>
          <w:rFonts w:ascii="Calibri" w:hAnsi="Calibri" w:cs="Calibri"/>
          <w:bCs/>
        </w:rPr>
        <w:t>3. Контроль за выполнением Приказа возложить на начальника Управления охраны здоровья матери и ребенка Министерства здравоохранения Российской Федерации (Д.И. Зелинская).</w:t>
      </w:r>
    </w:p>
    <w:p w:rsidR="006C5A51" w:rsidRPr="00E96DA4" w:rsidRDefault="006C5A51">
      <w:pPr>
        <w:widowControl w:val="0"/>
        <w:autoSpaceDE w:val="0"/>
        <w:autoSpaceDN w:val="0"/>
        <w:adjustRightInd w:val="0"/>
        <w:spacing w:after="0" w:line="240" w:lineRule="auto"/>
        <w:rPr>
          <w:rFonts w:ascii="Calibri" w:hAnsi="Calibri" w:cs="Calibri"/>
          <w:bCs/>
        </w:rPr>
      </w:pPr>
    </w:p>
    <w:p w:rsidR="006C5A51" w:rsidRPr="00E96DA4" w:rsidRDefault="006C5A51">
      <w:pPr>
        <w:widowControl w:val="0"/>
        <w:autoSpaceDE w:val="0"/>
        <w:autoSpaceDN w:val="0"/>
        <w:adjustRightInd w:val="0"/>
        <w:spacing w:after="0" w:line="240" w:lineRule="auto"/>
        <w:jc w:val="right"/>
        <w:rPr>
          <w:rFonts w:ascii="Calibri" w:hAnsi="Calibri" w:cs="Calibri"/>
          <w:bCs/>
        </w:rPr>
      </w:pPr>
      <w:r w:rsidRPr="00E96DA4">
        <w:rPr>
          <w:rFonts w:ascii="Calibri" w:hAnsi="Calibri" w:cs="Calibri"/>
          <w:bCs/>
        </w:rPr>
        <w:t>Первый заместитель Министра</w:t>
      </w:r>
    </w:p>
    <w:p w:rsidR="006C5A51" w:rsidRPr="00E96DA4" w:rsidRDefault="006C5A51">
      <w:pPr>
        <w:widowControl w:val="0"/>
        <w:autoSpaceDE w:val="0"/>
        <w:autoSpaceDN w:val="0"/>
        <w:adjustRightInd w:val="0"/>
        <w:spacing w:after="0" w:line="240" w:lineRule="auto"/>
        <w:jc w:val="right"/>
        <w:rPr>
          <w:rFonts w:ascii="Calibri" w:hAnsi="Calibri" w:cs="Calibri"/>
          <w:bCs/>
        </w:rPr>
      </w:pPr>
      <w:r w:rsidRPr="00E96DA4">
        <w:rPr>
          <w:rFonts w:ascii="Calibri" w:hAnsi="Calibri" w:cs="Calibri"/>
          <w:bCs/>
        </w:rPr>
        <w:t>здравоохранения РФ</w:t>
      </w:r>
    </w:p>
    <w:p w:rsidR="006C5A51" w:rsidRPr="00E96DA4" w:rsidRDefault="006C5A51">
      <w:pPr>
        <w:widowControl w:val="0"/>
        <w:autoSpaceDE w:val="0"/>
        <w:autoSpaceDN w:val="0"/>
        <w:adjustRightInd w:val="0"/>
        <w:spacing w:after="0" w:line="240" w:lineRule="auto"/>
        <w:jc w:val="right"/>
        <w:rPr>
          <w:rFonts w:ascii="Calibri" w:hAnsi="Calibri" w:cs="Calibri"/>
          <w:bCs/>
        </w:rPr>
      </w:pPr>
      <w:r w:rsidRPr="00E96DA4">
        <w:rPr>
          <w:rFonts w:ascii="Calibri" w:hAnsi="Calibri" w:cs="Calibri"/>
          <w:bCs/>
        </w:rPr>
        <w:t>А.М.МОСКВИЧЕВ</w:t>
      </w:r>
    </w:p>
    <w:p w:rsidR="006C5A51" w:rsidRPr="00E96DA4" w:rsidRDefault="006C5A51">
      <w:pPr>
        <w:widowControl w:val="0"/>
        <w:autoSpaceDE w:val="0"/>
        <w:autoSpaceDN w:val="0"/>
        <w:adjustRightInd w:val="0"/>
        <w:spacing w:after="0" w:line="240" w:lineRule="auto"/>
        <w:rPr>
          <w:rFonts w:ascii="Calibri" w:hAnsi="Calibri" w:cs="Calibri"/>
          <w:bCs/>
        </w:rPr>
      </w:pPr>
    </w:p>
    <w:p w:rsidR="006C5A51" w:rsidRPr="00E96DA4" w:rsidRDefault="006C5A51">
      <w:pPr>
        <w:widowControl w:val="0"/>
        <w:autoSpaceDE w:val="0"/>
        <w:autoSpaceDN w:val="0"/>
        <w:adjustRightInd w:val="0"/>
        <w:spacing w:after="0" w:line="240" w:lineRule="auto"/>
        <w:rPr>
          <w:rFonts w:ascii="Calibri" w:hAnsi="Calibri" w:cs="Calibri"/>
          <w:bCs/>
        </w:rPr>
      </w:pPr>
    </w:p>
    <w:p w:rsidR="006C5A51" w:rsidRPr="00E96DA4" w:rsidRDefault="006C5A51">
      <w:pPr>
        <w:widowControl w:val="0"/>
        <w:autoSpaceDE w:val="0"/>
        <w:autoSpaceDN w:val="0"/>
        <w:adjustRightInd w:val="0"/>
        <w:spacing w:after="0" w:line="240" w:lineRule="auto"/>
        <w:rPr>
          <w:rFonts w:ascii="Calibri" w:hAnsi="Calibri" w:cs="Calibri"/>
          <w:bCs/>
        </w:rPr>
      </w:pPr>
    </w:p>
    <w:p w:rsidR="006C5A51" w:rsidRPr="00E96DA4" w:rsidRDefault="006C5A51">
      <w:pPr>
        <w:widowControl w:val="0"/>
        <w:autoSpaceDE w:val="0"/>
        <w:autoSpaceDN w:val="0"/>
        <w:adjustRightInd w:val="0"/>
        <w:spacing w:after="0" w:line="240" w:lineRule="auto"/>
        <w:rPr>
          <w:rFonts w:ascii="Calibri" w:hAnsi="Calibri" w:cs="Calibri"/>
          <w:bCs/>
        </w:rPr>
      </w:pPr>
    </w:p>
    <w:p w:rsidR="006C5A51" w:rsidRDefault="006C5A51">
      <w:pPr>
        <w:widowControl w:val="0"/>
        <w:autoSpaceDE w:val="0"/>
        <w:autoSpaceDN w:val="0"/>
        <w:adjustRightInd w:val="0"/>
        <w:spacing w:after="0" w:line="240" w:lineRule="auto"/>
        <w:rPr>
          <w:rFonts w:ascii="Calibri" w:hAnsi="Calibri" w:cs="Calibri"/>
          <w:bCs/>
        </w:rPr>
      </w:pPr>
    </w:p>
    <w:p w:rsidR="005E4DFD" w:rsidRDefault="005E4DFD">
      <w:pPr>
        <w:widowControl w:val="0"/>
        <w:autoSpaceDE w:val="0"/>
        <w:autoSpaceDN w:val="0"/>
        <w:adjustRightInd w:val="0"/>
        <w:spacing w:after="0" w:line="240" w:lineRule="auto"/>
        <w:rPr>
          <w:rFonts w:ascii="Calibri" w:hAnsi="Calibri" w:cs="Calibri"/>
          <w:bCs/>
        </w:rPr>
      </w:pPr>
    </w:p>
    <w:p w:rsidR="005E4DFD" w:rsidRDefault="005E4DFD">
      <w:pPr>
        <w:widowControl w:val="0"/>
        <w:autoSpaceDE w:val="0"/>
        <w:autoSpaceDN w:val="0"/>
        <w:adjustRightInd w:val="0"/>
        <w:spacing w:after="0" w:line="240" w:lineRule="auto"/>
        <w:rPr>
          <w:rFonts w:ascii="Calibri" w:hAnsi="Calibri" w:cs="Calibri"/>
          <w:bCs/>
        </w:rPr>
      </w:pPr>
    </w:p>
    <w:p w:rsidR="005E4DFD" w:rsidRDefault="005E4DFD">
      <w:pPr>
        <w:widowControl w:val="0"/>
        <w:autoSpaceDE w:val="0"/>
        <w:autoSpaceDN w:val="0"/>
        <w:adjustRightInd w:val="0"/>
        <w:spacing w:after="0" w:line="240" w:lineRule="auto"/>
        <w:rPr>
          <w:rFonts w:ascii="Calibri" w:hAnsi="Calibri" w:cs="Calibri"/>
          <w:bCs/>
        </w:rPr>
      </w:pPr>
    </w:p>
    <w:p w:rsidR="005E4DFD" w:rsidRDefault="005E4DFD">
      <w:pPr>
        <w:widowControl w:val="0"/>
        <w:autoSpaceDE w:val="0"/>
        <w:autoSpaceDN w:val="0"/>
        <w:adjustRightInd w:val="0"/>
        <w:spacing w:after="0" w:line="240" w:lineRule="auto"/>
        <w:rPr>
          <w:rFonts w:ascii="Calibri" w:hAnsi="Calibri" w:cs="Calibri"/>
          <w:bCs/>
        </w:rPr>
      </w:pPr>
    </w:p>
    <w:p w:rsidR="005E4DFD" w:rsidRPr="00E96DA4" w:rsidRDefault="005E4DFD">
      <w:pPr>
        <w:widowControl w:val="0"/>
        <w:autoSpaceDE w:val="0"/>
        <w:autoSpaceDN w:val="0"/>
        <w:adjustRightInd w:val="0"/>
        <w:spacing w:after="0" w:line="240" w:lineRule="auto"/>
        <w:rPr>
          <w:rFonts w:ascii="Calibri" w:hAnsi="Calibri" w:cs="Calibri"/>
          <w:bCs/>
        </w:rPr>
      </w:pPr>
    </w:p>
    <w:p w:rsidR="006C5A51" w:rsidRPr="005E4DFD" w:rsidRDefault="006C5A51">
      <w:pPr>
        <w:widowControl w:val="0"/>
        <w:autoSpaceDE w:val="0"/>
        <w:autoSpaceDN w:val="0"/>
        <w:adjustRightInd w:val="0"/>
        <w:spacing w:after="0" w:line="240" w:lineRule="auto"/>
        <w:jc w:val="right"/>
        <w:outlineLvl w:val="0"/>
        <w:rPr>
          <w:rFonts w:ascii="Calibri" w:hAnsi="Calibri" w:cs="Calibri"/>
          <w:bCs/>
          <w:sz w:val="20"/>
          <w:szCs w:val="20"/>
        </w:rPr>
      </w:pPr>
      <w:r w:rsidRPr="005E4DFD">
        <w:rPr>
          <w:rFonts w:ascii="Calibri" w:hAnsi="Calibri" w:cs="Calibri"/>
          <w:bCs/>
          <w:sz w:val="20"/>
          <w:szCs w:val="20"/>
        </w:rPr>
        <w:lastRenderedPageBreak/>
        <w:t>Приложение 1</w:t>
      </w:r>
    </w:p>
    <w:p w:rsidR="006C5A51" w:rsidRPr="005E4DFD" w:rsidRDefault="006C5A51">
      <w:pPr>
        <w:widowControl w:val="0"/>
        <w:autoSpaceDE w:val="0"/>
        <w:autoSpaceDN w:val="0"/>
        <w:adjustRightInd w:val="0"/>
        <w:spacing w:after="0" w:line="240" w:lineRule="auto"/>
        <w:jc w:val="right"/>
        <w:rPr>
          <w:rFonts w:ascii="Calibri" w:hAnsi="Calibri" w:cs="Calibri"/>
          <w:bCs/>
          <w:sz w:val="20"/>
          <w:szCs w:val="20"/>
        </w:rPr>
      </w:pPr>
      <w:r w:rsidRPr="005E4DFD">
        <w:rPr>
          <w:rFonts w:ascii="Calibri" w:hAnsi="Calibri" w:cs="Calibri"/>
          <w:bCs/>
          <w:sz w:val="20"/>
          <w:szCs w:val="20"/>
        </w:rPr>
        <w:t>к Приказу</w:t>
      </w:r>
    </w:p>
    <w:p w:rsidR="006C5A51" w:rsidRPr="005E4DFD" w:rsidRDefault="006C5A51">
      <w:pPr>
        <w:widowControl w:val="0"/>
        <w:autoSpaceDE w:val="0"/>
        <w:autoSpaceDN w:val="0"/>
        <w:adjustRightInd w:val="0"/>
        <w:spacing w:after="0" w:line="240" w:lineRule="auto"/>
        <w:jc w:val="right"/>
        <w:rPr>
          <w:rFonts w:ascii="Calibri" w:hAnsi="Calibri" w:cs="Calibri"/>
          <w:bCs/>
          <w:sz w:val="20"/>
          <w:szCs w:val="20"/>
        </w:rPr>
      </w:pPr>
      <w:r w:rsidRPr="005E4DFD">
        <w:rPr>
          <w:rFonts w:ascii="Calibri" w:hAnsi="Calibri" w:cs="Calibri"/>
          <w:bCs/>
          <w:sz w:val="20"/>
          <w:szCs w:val="20"/>
        </w:rPr>
        <w:t>Министерства здравоохранения</w:t>
      </w:r>
    </w:p>
    <w:p w:rsidR="006C5A51" w:rsidRPr="005E4DFD" w:rsidRDefault="006C5A51">
      <w:pPr>
        <w:widowControl w:val="0"/>
        <w:autoSpaceDE w:val="0"/>
        <w:autoSpaceDN w:val="0"/>
        <w:adjustRightInd w:val="0"/>
        <w:spacing w:after="0" w:line="240" w:lineRule="auto"/>
        <w:jc w:val="right"/>
        <w:rPr>
          <w:rFonts w:ascii="Calibri" w:hAnsi="Calibri" w:cs="Calibri"/>
          <w:bCs/>
          <w:sz w:val="20"/>
          <w:szCs w:val="20"/>
        </w:rPr>
      </w:pPr>
      <w:r w:rsidRPr="005E4DFD">
        <w:rPr>
          <w:rFonts w:ascii="Calibri" w:hAnsi="Calibri" w:cs="Calibri"/>
          <w:bCs/>
          <w:sz w:val="20"/>
          <w:szCs w:val="20"/>
        </w:rPr>
        <w:t>Российской Федерации</w:t>
      </w:r>
    </w:p>
    <w:p w:rsidR="006C5A51" w:rsidRPr="005E4DFD" w:rsidRDefault="006C5A51">
      <w:pPr>
        <w:widowControl w:val="0"/>
        <w:autoSpaceDE w:val="0"/>
        <w:autoSpaceDN w:val="0"/>
        <w:adjustRightInd w:val="0"/>
        <w:spacing w:after="0" w:line="240" w:lineRule="auto"/>
        <w:jc w:val="right"/>
        <w:rPr>
          <w:rFonts w:ascii="Calibri" w:hAnsi="Calibri" w:cs="Calibri"/>
          <w:bCs/>
          <w:sz w:val="20"/>
          <w:szCs w:val="20"/>
        </w:rPr>
      </w:pPr>
      <w:r w:rsidRPr="005E4DFD">
        <w:rPr>
          <w:rFonts w:ascii="Calibri" w:hAnsi="Calibri" w:cs="Calibri"/>
          <w:bCs/>
          <w:sz w:val="20"/>
          <w:szCs w:val="20"/>
        </w:rPr>
        <w:t>от 10.09.96 N 332</w:t>
      </w:r>
    </w:p>
    <w:p w:rsidR="006C5A51" w:rsidRPr="00E96DA4" w:rsidRDefault="006C5A51">
      <w:pPr>
        <w:widowControl w:val="0"/>
        <w:autoSpaceDE w:val="0"/>
        <w:autoSpaceDN w:val="0"/>
        <w:adjustRightInd w:val="0"/>
        <w:spacing w:after="0" w:line="240" w:lineRule="auto"/>
        <w:jc w:val="center"/>
        <w:rPr>
          <w:rFonts w:ascii="Calibri" w:hAnsi="Calibri" w:cs="Calibri"/>
          <w:bCs/>
        </w:rPr>
      </w:pPr>
      <w:r w:rsidRPr="00E96DA4">
        <w:rPr>
          <w:rFonts w:ascii="Calibri" w:hAnsi="Calibri" w:cs="Calibri"/>
          <w:bCs/>
        </w:rPr>
        <w:t>ПОЛОЖЕНИЕ</w:t>
      </w:r>
    </w:p>
    <w:p w:rsidR="006C5A51" w:rsidRPr="00E96DA4" w:rsidRDefault="006C5A51">
      <w:pPr>
        <w:widowControl w:val="0"/>
        <w:autoSpaceDE w:val="0"/>
        <w:autoSpaceDN w:val="0"/>
        <w:adjustRightInd w:val="0"/>
        <w:spacing w:after="0" w:line="240" w:lineRule="auto"/>
        <w:jc w:val="center"/>
        <w:rPr>
          <w:rFonts w:ascii="Calibri" w:hAnsi="Calibri" w:cs="Calibri"/>
          <w:bCs/>
        </w:rPr>
      </w:pPr>
      <w:r w:rsidRPr="00E96DA4">
        <w:rPr>
          <w:rFonts w:ascii="Calibri" w:hAnsi="Calibri" w:cs="Calibri"/>
          <w:bCs/>
        </w:rPr>
        <w:t>О МЕДИЦИНСКОМ ОСВИДЕТЕЛЬСТВОВАНИИ</w:t>
      </w:r>
    </w:p>
    <w:p w:rsidR="006C5A51" w:rsidRPr="00E96DA4" w:rsidRDefault="006C5A51">
      <w:pPr>
        <w:widowControl w:val="0"/>
        <w:autoSpaceDE w:val="0"/>
        <w:autoSpaceDN w:val="0"/>
        <w:adjustRightInd w:val="0"/>
        <w:spacing w:after="0" w:line="240" w:lineRule="auto"/>
        <w:jc w:val="center"/>
        <w:rPr>
          <w:rFonts w:ascii="Calibri" w:hAnsi="Calibri" w:cs="Calibri"/>
          <w:bCs/>
        </w:rPr>
      </w:pPr>
      <w:r w:rsidRPr="00E96DA4">
        <w:rPr>
          <w:rFonts w:ascii="Calibri" w:hAnsi="Calibri" w:cs="Calibri"/>
          <w:bCs/>
        </w:rPr>
        <w:t>ГРАЖДАНИНА(КИ), ЖЕЛАЮЩЕГО СТАТЬ УСЫНОВИТЕЛЕМ,</w:t>
      </w:r>
    </w:p>
    <w:p w:rsidR="006C5A51" w:rsidRPr="00E96DA4" w:rsidRDefault="006C5A51">
      <w:pPr>
        <w:widowControl w:val="0"/>
        <w:autoSpaceDE w:val="0"/>
        <w:autoSpaceDN w:val="0"/>
        <w:adjustRightInd w:val="0"/>
        <w:spacing w:after="0" w:line="240" w:lineRule="auto"/>
        <w:jc w:val="center"/>
        <w:rPr>
          <w:rFonts w:ascii="Calibri" w:hAnsi="Calibri" w:cs="Calibri"/>
          <w:bCs/>
        </w:rPr>
      </w:pPr>
      <w:r w:rsidRPr="00E96DA4">
        <w:rPr>
          <w:rFonts w:ascii="Calibri" w:hAnsi="Calibri" w:cs="Calibri"/>
          <w:bCs/>
        </w:rPr>
        <w:t>ОПЕКУНОМ (ПОПЕЧИТЕЛЕМ) ИЛИ ПРИЕМНЫМ РОДИТЕЛЕМ</w:t>
      </w:r>
    </w:p>
    <w:p w:rsidR="006C5A51" w:rsidRPr="00E96DA4" w:rsidRDefault="006C5A51">
      <w:pPr>
        <w:widowControl w:val="0"/>
        <w:autoSpaceDE w:val="0"/>
        <w:autoSpaceDN w:val="0"/>
        <w:adjustRightInd w:val="0"/>
        <w:spacing w:after="0" w:line="240" w:lineRule="auto"/>
        <w:rPr>
          <w:rFonts w:ascii="Calibri" w:hAnsi="Calibri" w:cs="Calibri"/>
          <w:bCs/>
        </w:rPr>
      </w:pPr>
    </w:p>
    <w:p w:rsidR="006C5A51" w:rsidRPr="00E96DA4" w:rsidRDefault="006C5A51">
      <w:pPr>
        <w:widowControl w:val="0"/>
        <w:autoSpaceDE w:val="0"/>
        <w:autoSpaceDN w:val="0"/>
        <w:adjustRightInd w:val="0"/>
        <w:spacing w:after="0" w:line="240" w:lineRule="auto"/>
        <w:ind w:firstLine="540"/>
        <w:jc w:val="both"/>
        <w:rPr>
          <w:rFonts w:ascii="Calibri" w:hAnsi="Calibri" w:cs="Calibri"/>
          <w:bCs/>
        </w:rPr>
      </w:pPr>
      <w:r w:rsidRPr="00E96DA4">
        <w:rPr>
          <w:rFonts w:ascii="Calibri" w:hAnsi="Calibri" w:cs="Calibri"/>
          <w:bCs/>
        </w:rPr>
        <w:t>Настоящее Положение регламентирует деятельность государственных учреждений системы Минздрава России, осуществляющих освидетельствование кандидатов в усыновители, опекуны (попечители) или приемные родители.</w:t>
      </w:r>
    </w:p>
    <w:p w:rsidR="006C5A51" w:rsidRPr="00E96DA4" w:rsidRDefault="006C5A51">
      <w:pPr>
        <w:widowControl w:val="0"/>
        <w:autoSpaceDE w:val="0"/>
        <w:autoSpaceDN w:val="0"/>
        <w:adjustRightInd w:val="0"/>
        <w:spacing w:after="0" w:line="240" w:lineRule="auto"/>
        <w:ind w:firstLine="540"/>
        <w:jc w:val="both"/>
        <w:rPr>
          <w:rFonts w:ascii="Calibri" w:hAnsi="Calibri" w:cs="Calibri"/>
          <w:bCs/>
        </w:rPr>
      </w:pPr>
      <w:r w:rsidRPr="00E96DA4">
        <w:rPr>
          <w:rFonts w:ascii="Calibri" w:hAnsi="Calibri" w:cs="Calibri"/>
          <w:bCs/>
        </w:rPr>
        <w:t>К государственным учреждениям относятся территориальные амбулаторно-поликлинические учреждения (отделения), специализированные диспансеры (отделения) системы Министерства здравоохранения Российской Федерации.</w:t>
      </w:r>
    </w:p>
    <w:p w:rsidR="006C5A51" w:rsidRPr="00E96DA4" w:rsidRDefault="006C5A51">
      <w:pPr>
        <w:widowControl w:val="0"/>
        <w:autoSpaceDE w:val="0"/>
        <w:autoSpaceDN w:val="0"/>
        <w:adjustRightInd w:val="0"/>
        <w:spacing w:after="0" w:line="240" w:lineRule="auto"/>
        <w:ind w:firstLine="540"/>
        <w:jc w:val="both"/>
        <w:rPr>
          <w:rFonts w:ascii="Calibri" w:hAnsi="Calibri" w:cs="Calibri"/>
          <w:bCs/>
        </w:rPr>
      </w:pPr>
      <w:r w:rsidRPr="00E96DA4">
        <w:rPr>
          <w:rFonts w:ascii="Calibri" w:hAnsi="Calibri" w:cs="Calibri"/>
          <w:bCs/>
        </w:rPr>
        <w:t>Освидетельствование, при необходимости дополнительное обследование, осуществляется в учреждении здравоохранения по месту жительства кандидата.</w:t>
      </w:r>
    </w:p>
    <w:p w:rsidR="006C5A51" w:rsidRPr="00E96DA4" w:rsidRDefault="006C5A51">
      <w:pPr>
        <w:widowControl w:val="0"/>
        <w:autoSpaceDE w:val="0"/>
        <w:autoSpaceDN w:val="0"/>
        <w:adjustRightInd w:val="0"/>
        <w:spacing w:after="0" w:line="240" w:lineRule="auto"/>
        <w:ind w:firstLine="540"/>
        <w:jc w:val="both"/>
        <w:rPr>
          <w:rFonts w:ascii="Calibri" w:hAnsi="Calibri" w:cs="Calibri"/>
          <w:bCs/>
        </w:rPr>
      </w:pPr>
      <w:r w:rsidRPr="00E96DA4">
        <w:rPr>
          <w:rFonts w:ascii="Calibri" w:hAnsi="Calibri" w:cs="Calibri"/>
          <w:bCs/>
        </w:rPr>
        <w:t>Медицинское заключение подготавливается на основании осмотра, а также данных из медицинской карты амбулаторного больного (уч. ф. N 25/у-87).</w:t>
      </w:r>
    </w:p>
    <w:p w:rsidR="006C5A51" w:rsidRPr="00E96DA4" w:rsidRDefault="006C5A51">
      <w:pPr>
        <w:widowControl w:val="0"/>
        <w:autoSpaceDE w:val="0"/>
        <w:autoSpaceDN w:val="0"/>
        <w:adjustRightInd w:val="0"/>
        <w:spacing w:after="0" w:line="240" w:lineRule="auto"/>
        <w:ind w:firstLine="540"/>
        <w:jc w:val="both"/>
        <w:rPr>
          <w:rFonts w:ascii="Calibri" w:hAnsi="Calibri" w:cs="Calibri"/>
          <w:bCs/>
        </w:rPr>
      </w:pPr>
      <w:r w:rsidRPr="00E96DA4">
        <w:rPr>
          <w:rFonts w:ascii="Calibri" w:hAnsi="Calibri" w:cs="Calibri"/>
          <w:bCs/>
        </w:rPr>
        <w:t>Заключение специалиста, осуществляющего освидетельствование гражданина(ки), подтверждается подписью руководителя медицинского учреждения и гербовой печатью.</w:t>
      </w:r>
    </w:p>
    <w:p w:rsidR="006C5A51" w:rsidRPr="00E96DA4" w:rsidRDefault="006C5A51">
      <w:pPr>
        <w:widowControl w:val="0"/>
        <w:autoSpaceDE w:val="0"/>
        <w:autoSpaceDN w:val="0"/>
        <w:adjustRightInd w:val="0"/>
        <w:spacing w:after="0" w:line="240" w:lineRule="auto"/>
        <w:ind w:firstLine="540"/>
        <w:jc w:val="both"/>
        <w:rPr>
          <w:rFonts w:ascii="Calibri" w:hAnsi="Calibri" w:cs="Calibri"/>
          <w:bCs/>
        </w:rPr>
      </w:pPr>
      <w:r w:rsidRPr="00E96DA4">
        <w:rPr>
          <w:rFonts w:ascii="Calibri" w:hAnsi="Calibri" w:cs="Calibri"/>
          <w:bCs/>
        </w:rPr>
        <w:t>В медицинскую карту амбулаторного больного (уч. ф. N 25/у-87) вносится запись о том, что гражданин(ка) прошел(а) освидетельствование, без указания его цели.</w:t>
      </w:r>
    </w:p>
    <w:p w:rsidR="006C5A51" w:rsidRPr="00E96DA4" w:rsidRDefault="00761F2E">
      <w:pPr>
        <w:widowControl w:val="0"/>
        <w:autoSpaceDE w:val="0"/>
        <w:autoSpaceDN w:val="0"/>
        <w:adjustRightInd w:val="0"/>
        <w:spacing w:after="0" w:line="240" w:lineRule="auto"/>
        <w:ind w:firstLine="540"/>
        <w:jc w:val="both"/>
        <w:rPr>
          <w:rFonts w:ascii="Calibri" w:hAnsi="Calibri" w:cs="Calibri"/>
          <w:bCs/>
        </w:rPr>
      </w:pPr>
      <w:hyperlink w:anchor="Par73" w:history="1">
        <w:r w:rsidR="006C5A51" w:rsidRPr="00E96DA4">
          <w:rPr>
            <w:rFonts w:ascii="Calibri" w:hAnsi="Calibri" w:cs="Calibri"/>
            <w:bCs/>
            <w:color w:val="0000FF"/>
          </w:rPr>
          <w:t>Бланк</w:t>
        </w:r>
      </w:hyperlink>
      <w:r w:rsidR="006C5A51" w:rsidRPr="00E96DA4">
        <w:rPr>
          <w:rFonts w:ascii="Calibri" w:hAnsi="Calibri" w:cs="Calibri"/>
          <w:bCs/>
        </w:rPr>
        <w:t xml:space="preserve"> "Медицинского заключения" выдается каждому кандидату на руки в органах опеки и попечительства при обращении гражданина (гражданки) с просьбой об усыновлении ребенка, о взятии под опеку (попечительство) или в семью на воспитание. После заполнения и оформления в установленном порядке в учреждении здравоохранения "Медицинское заключение" возвращается в органы опеки и попечительства.</w:t>
      </w:r>
    </w:p>
    <w:p w:rsidR="006C5A51" w:rsidRPr="00E96DA4" w:rsidRDefault="006C5A51">
      <w:pPr>
        <w:widowControl w:val="0"/>
        <w:autoSpaceDE w:val="0"/>
        <w:autoSpaceDN w:val="0"/>
        <w:adjustRightInd w:val="0"/>
        <w:spacing w:after="0" w:line="240" w:lineRule="auto"/>
        <w:ind w:firstLine="540"/>
        <w:jc w:val="both"/>
        <w:rPr>
          <w:rFonts w:ascii="Calibri" w:hAnsi="Calibri" w:cs="Calibri"/>
          <w:bCs/>
        </w:rPr>
      </w:pPr>
      <w:r w:rsidRPr="00E96DA4">
        <w:rPr>
          <w:rFonts w:ascii="Calibri" w:hAnsi="Calibri" w:cs="Calibri"/>
          <w:bCs/>
        </w:rPr>
        <w:t>Результаты медицинского освидетельствования действительны в течение 3 месяцев.</w:t>
      </w:r>
    </w:p>
    <w:p w:rsidR="006C5A51" w:rsidRPr="00E96DA4" w:rsidRDefault="006C5A51">
      <w:pPr>
        <w:widowControl w:val="0"/>
        <w:autoSpaceDE w:val="0"/>
        <w:autoSpaceDN w:val="0"/>
        <w:adjustRightInd w:val="0"/>
        <w:spacing w:after="0" w:line="240" w:lineRule="auto"/>
        <w:rPr>
          <w:rFonts w:ascii="Calibri" w:hAnsi="Calibri" w:cs="Calibri"/>
          <w:bCs/>
        </w:rPr>
      </w:pPr>
    </w:p>
    <w:p w:rsidR="006C5A51" w:rsidRPr="00E96DA4" w:rsidRDefault="006C5A51">
      <w:pPr>
        <w:widowControl w:val="0"/>
        <w:autoSpaceDE w:val="0"/>
        <w:autoSpaceDN w:val="0"/>
        <w:adjustRightInd w:val="0"/>
        <w:spacing w:after="0" w:line="240" w:lineRule="auto"/>
        <w:rPr>
          <w:rFonts w:ascii="Calibri" w:hAnsi="Calibri" w:cs="Calibri"/>
          <w:bCs/>
        </w:rPr>
      </w:pPr>
    </w:p>
    <w:p w:rsidR="006C5A51" w:rsidRPr="005E4DFD" w:rsidRDefault="006C5A51">
      <w:pPr>
        <w:widowControl w:val="0"/>
        <w:autoSpaceDE w:val="0"/>
        <w:autoSpaceDN w:val="0"/>
        <w:adjustRightInd w:val="0"/>
        <w:spacing w:after="0" w:line="240" w:lineRule="auto"/>
        <w:jc w:val="right"/>
        <w:outlineLvl w:val="0"/>
        <w:rPr>
          <w:rFonts w:ascii="Calibri" w:hAnsi="Calibri" w:cs="Calibri"/>
          <w:bCs/>
          <w:sz w:val="20"/>
          <w:szCs w:val="20"/>
        </w:rPr>
      </w:pPr>
      <w:r w:rsidRPr="005E4DFD">
        <w:rPr>
          <w:rFonts w:ascii="Calibri" w:hAnsi="Calibri" w:cs="Calibri"/>
          <w:bCs/>
          <w:sz w:val="20"/>
          <w:szCs w:val="20"/>
        </w:rPr>
        <w:t>Приложение 2</w:t>
      </w:r>
    </w:p>
    <w:p w:rsidR="006C5A51" w:rsidRPr="005E4DFD" w:rsidRDefault="006C5A51">
      <w:pPr>
        <w:widowControl w:val="0"/>
        <w:autoSpaceDE w:val="0"/>
        <w:autoSpaceDN w:val="0"/>
        <w:adjustRightInd w:val="0"/>
        <w:spacing w:after="0" w:line="240" w:lineRule="auto"/>
        <w:jc w:val="right"/>
        <w:rPr>
          <w:rFonts w:ascii="Calibri" w:hAnsi="Calibri" w:cs="Calibri"/>
          <w:bCs/>
          <w:sz w:val="20"/>
          <w:szCs w:val="20"/>
        </w:rPr>
      </w:pPr>
      <w:r w:rsidRPr="005E4DFD">
        <w:rPr>
          <w:rFonts w:ascii="Calibri" w:hAnsi="Calibri" w:cs="Calibri"/>
          <w:bCs/>
          <w:sz w:val="20"/>
          <w:szCs w:val="20"/>
        </w:rPr>
        <w:t>к Приказу</w:t>
      </w:r>
    </w:p>
    <w:p w:rsidR="006C5A51" w:rsidRPr="005E4DFD" w:rsidRDefault="006C5A51">
      <w:pPr>
        <w:widowControl w:val="0"/>
        <w:autoSpaceDE w:val="0"/>
        <w:autoSpaceDN w:val="0"/>
        <w:adjustRightInd w:val="0"/>
        <w:spacing w:after="0" w:line="240" w:lineRule="auto"/>
        <w:jc w:val="right"/>
        <w:rPr>
          <w:rFonts w:ascii="Calibri" w:hAnsi="Calibri" w:cs="Calibri"/>
          <w:bCs/>
          <w:sz w:val="20"/>
          <w:szCs w:val="20"/>
        </w:rPr>
      </w:pPr>
      <w:r w:rsidRPr="005E4DFD">
        <w:rPr>
          <w:rFonts w:ascii="Calibri" w:hAnsi="Calibri" w:cs="Calibri"/>
          <w:bCs/>
          <w:sz w:val="20"/>
          <w:szCs w:val="20"/>
        </w:rPr>
        <w:t>Министерства здравоохранения</w:t>
      </w:r>
    </w:p>
    <w:p w:rsidR="006C5A51" w:rsidRPr="005E4DFD" w:rsidRDefault="006C5A51">
      <w:pPr>
        <w:widowControl w:val="0"/>
        <w:autoSpaceDE w:val="0"/>
        <w:autoSpaceDN w:val="0"/>
        <w:adjustRightInd w:val="0"/>
        <w:spacing w:after="0" w:line="240" w:lineRule="auto"/>
        <w:jc w:val="right"/>
        <w:rPr>
          <w:rFonts w:ascii="Calibri" w:hAnsi="Calibri" w:cs="Calibri"/>
          <w:bCs/>
          <w:sz w:val="20"/>
          <w:szCs w:val="20"/>
        </w:rPr>
      </w:pPr>
      <w:r w:rsidRPr="005E4DFD">
        <w:rPr>
          <w:rFonts w:ascii="Calibri" w:hAnsi="Calibri" w:cs="Calibri"/>
          <w:bCs/>
          <w:sz w:val="20"/>
          <w:szCs w:val="20"/>
        </w:rPr>
        <w:t>Российской Федерации</w:t>
      </w:r>
    </w:p>
    <w:p w:rsidR="006C5A51" w:rsidRPr="005E4DFD" w:rsidRDefault="006C5A51">
      <w:pPr>
        <w:widowControl w:val="0"/>
        <w:autoSpaceDE w:val="0"/>
        <w:autoSpaceDN w:val="0"/>
        <w:adjustRightInd w:val="0"/>
        <w:spacing w:after="0" w:line="240" w:lineRule="auto"/>
        <w:jc w:val="right"/>
        <w:rPr>
          <w:rFonts w:ascii="Calibri" w:hAnsi="Calibri" w:cs="Calibri"/>
          <w:bCs/>
          <w:sz w:val="20"/>
          <w:szCs w:val="20"/>
        </w:rPr>
      </w:pPr>
      <w:r w:rsidRPr="005E4DFD">
        <w:rPr>
          <w:rFonts w:ascii="Calibri" w:hAnsi="Calibri" w:cs="Calibri"/>
          <w:bCs/>
          <w:sz w:val="20"/>
          <w:szCs w:val="20"/>
        </w:rPr>
        <w:t>от 10.09.96 N 332</w:t>
      </w:r>
    </w:p>
    <w:p w:rsidR="006C5A51" w:rsidRPr="005E4DFD" w:rsidRDefault="006C5A51">
      <w:pPr>
        <w:widowControl w:val="0"/>
        <w:autoSpaceDE w:val="0"/>
        <w:autoSpaceDN w:val="0"/>
        <w:adjustRightInd w:val="0"/>
        <w:spacing w:after="0" w:line="240" w:lineRule="auto"/>
        <w:rPr>
          <w:rFonts w:ascii="Calibri" w:hAnsi="Calibri" w:cs="Calibri"/>
          <w:bCs/>
          <w:sz w:val="20"/>
          <w:szCs w:val="20"/>
        </w:rPr>
      </w:pPr>
    </w:p>
    <w:p w:rsidR="006C5A51" w:rsidRDefault="006C5A51">
      <w:pPr>
        <w:pStyle w:val="ConsPlusNonformat"/>
      </w:pPr>
      <w:r>
        <w:t xml:space="preserve">Код формы по </w:t>
      </w:r>
      <w:hyperlink r:id="rId2257" w:history="1">
        <w:r>
          <w:rPr>
            <w:color w:val="0000FF"/>
          </w:rPr>
          <w:t>ОКУД</w:t>
        </w:r>
      </w:hyperlink>
      <w:r>
        <w:t xml:space="preserve"> _______</w:t>
      </w:r>
    </w:p>
    <w:p w:rsidR="006C5A51" w:rsidRDefault="006C5A51">
      <w:pPr>
        <w:pStyle w:val="ConsPlusNonformat"/>
      </w:pPr>
      <w:r>
        <w:t>Код учреждения по ОКПО _____</w:t>
      </w:r>
    </w:p>
    <w:p w:rsidR="006C5A51" w:rsidRDefault="006C5A51">
      <w:pPr>
        <w:pStyle w:val="ConsPlusNonformat"/>
      </w:pPr>
    </w:p>
    <w:p w:rsidR="006C5A51" w:rsidRDefault="006C5A51">
      <w:pPr>
        <w:pStyle w:val="ConsPlusNonformat"/>
      </w:pPr>
      <w:r>
        <w:t>Министерство здравоохранения              Медицинская документация</w:t>
      </w:r>
    </w:p>
    <w:p w:rsidR="006C5A51" w:rsidRDefault="006C5A51">
      <w:pPr>
        <w:pStyle w:val="ConsPlusNonformat"/>
      </w:pPr>
      <w:r>
        <w:t>Российской Федерации                      Форма N 164/у-96</w:t>
      </w:r>
    </w:p>
    <w:p w:rsidR="006C5A51" w:rsidRDefault="006C5A51">
      <w:pPr>
        <w:pStyle w:val="ConsPlusNonformat"/>
      </w:pPr>
    </w:p>
    <w:p w:rsidR="006C5A51" w:rsidRDefault="006C5A51">
      <w:pPr>
        <w:pStyle w:val="ConsPlusNonformat"/>
      </w:pPr>
      <w:r>
        <w:t xml:space="preserve">                                                        Утверждена</w:t>
      </w:r>
    </w:p>
    <w:p w:rsidR="006C5A51" w:rsidRDefault="006C5A51">
      <w:pPr>
        <w:pStyle w:val="ConsPlusNonformat"/>
      </w:pPr>
      <w:r>
        <w:t xml:space="preserve">                                     Министерством здравоохранения</w:t>
      </w:r>
    </w:p>
    <w:p w:rsidR="006C5A51" w:rsidRDefault="006C5A51">
      <w:pPr>
        <w:pStyle w:val="ConsPlusNonformat"/>
      </w:pPr>
      <w:r>
        <w:t xml:space="preserve">                                              Российской Федерации</w:t>
      </w:r>
    </w:p>
    <w:p w:rsidR="006C5A51" w:rsidRDefault="006C5A51">
      <w:pPr>
        <w:pStyle w:val="ConsPlusNonformat"/>
      </w:pPr>
      <w:r>
        <w:t xml:space="preserve">                                                          10.09.96</w:t>
      </w:r>
    </w:p>
    <w:p w:rsidR="006C5A51" w:rsidRDefault="006C5A51">
      <w:pPr>
        <w:pStyle w:val="ConsPlusNonformat"/>
      </w:pPr>
    </w:p>
    <w:p w:rsidR="006C5A51" w:rsidRDefault="006C5A51">
      <w:pPr>
        <w:pStyle w:val="ConsPlusNonformat"/>
      </w:pPr>
      <w:r>
        <w:t xml:space="preserve">                      МЕДИЦИНСКОЕ ЗАКЛЮЧЕНИЕ</w:t>
      </w:r>
    </w:p>
    <w:p w:rsidR="006C5A51" w:rsidRDefault="006C5A51">
      <w:pPr>
        <w:pStyle w:val="ConsPlusNonformat"/>
      </w:pPr>
      <w:r>
        <w:t xml:space="preserve">          ПО РЕЗУЛЬТАТАМ ОСВИДЕТЕЛЬСТВОВАНИЯ ГРАЖДАНИНА</w:t>
      </w:r>
    </w:p>
    <w:p w:rsidR="006C5A51" w:rsidRDefault="006C5A51">
      <w:pPr>
        <w:pStyle w:val="ConsPlusNonformat"/>
      </w:pPr>
      <w:r>
        <w:t xml:space="preserve">        (ГРАЖДАНКИ), ЖЕЛАЮЩЕГО(ЕЙ) УСЫНОВИТЬ, ПРИНЯТЬ ПОД</w:t>
      </w:r>
    </w:p>
    <w:p w:rsidR="006C5A51" w:rsidRDefault="006C5A51">
      <w:pPr>
        <w:pStyle w:val="ConsPlusNonformat"/>
      </w:pPr>
      <w:r>
        <w:t xml:space="preserve">             ОПЕКУ (ПОПЕЧИТЕЛЬСТВО) РЕБЕНКА ИЛИ СТАТЬ</w:t>
      </w:r>
    </w:p>
    <w:p w:rsidR="006C5A51" w:rsidRDefault="006C5A51">
      <w:pPr>
        <w:pStyle w:val="ConsPlusNonformat"/>
      </w:pPr>
      <w:r>
        <w:t xml:space="preserve">                        ПРИЕМНЫМ РОДИТЕЛЕМ</w:t>
      </w:r>
    </w:p>
    <w:p w:rsidR="006C5A51" w:rsidRDefault="006C5A51">
      <w:pPr>
        <w:pStyle w:val="ConsPlusNonformat"/>
      </w:pPr>
    </w:p>
    <w:p w:rsidR="006C5A51" w:rsidRDefault="006C5A51">
      <w:pPr>
        <w:pStyle w:val="ConsPlusNonformat"/>
      </w:pPr>
      <w:r>
        <w:t xml:space="preserve">    Ф.И.О. кандидата _____________________________________________</w:t>
      </w:r>
    </w:p>
    <w:p w:rsidR="006C5A51" w:rsidRDefault="006C5A51">
      <w:pPr>
        <w:pStyle w:val="ConsPlusNonformat"/>
      </w:pPr>
      <w:r>
        <w:t xml:space="preserve">    Дата рождения ________________________________________________</w:t>
      </w:r>
    </w:p>
    <w:p w:rsidR="006C5A51" w:rsidRDefault="006C5A51">
      <w:pPr>
        <w:pStyle w:val="ConsPlusNonformat"/>
      </w:pPr>
      <w:r>
        <w:t xml:space="preserve">    Домашний адрес _______________________________________________</w:t>
      </w:r>
    </w:p>
    <w:p w:rsidR="006C5A51" w:rsidRDefault="006C5A51">
      <w:pPr>
        <w:pStyle w:val="ConsPlusNonformat"/>
      </w:pPr>
      <w:r>
        <w:t>__________________________________________________________________</w:t>
      </w:r>
    </w:p>
    <w:p w:rsidR="006C5A51" w:rsidRDefault="006C5A51">
      <w:pPr>
        <w:widowControl w:val="0"/>
        <w:autoSpaceDE w:val="0"/>
        <w:autoSpaceDN w:val="0"/>
        <w:adjustRightInd w:val="0"/>
        <w:spacing w:after="0" w:line="240" w:lineRule="auto"/>
        <w:rPr>
          <w:rFonts w:ascii="Calibri" w:hAnsi="Calibri" w:cs="Calibri"/>
          <w:b/>
          <w:bCs/>
        </w:rPr>
      </w:pPr>
    </w:p>
    <w:p w:rsidR="006C5A51" w:rsidRDefault="006C5A51">
      <w:pPr>
        <w:pStyle w:val="ConsPlusCell"/>
        <w:rPr>
          <w:rFonts w:ascii="Courier New" w:hAnsi="Courier New" w:cs="Courier New"/>
          <w:sz w:val="20"/>
          <w:szCs w:val="20"/>
        </w:rPr>
      </w:pPr>
      <w:r>
        <w:rPr>
          <w:rFonts w:ascii="Courier New" w:hAnsi="Courier New" w:cs="Courier New"/>
          <w:sz w:val="20"/>
          <w:szCs w:val="20"/>
        </w:rPr>
        <w:t>┌───────────────────┬───────────┬───────┬────────────────────────┐</w:t>
      </w:r>
    </w:p>
    <w:p w:rsidR="006C5A51" w:rsidRDefault="006C5A51">
      <w:pPr>
        <w:pStyle w:val="ConsPlusCell"/>
        <w:rPr>
          <w:rFonts w:ascii="Courier New" w:hAnsi="Courier New" w:cs="Courier New"/>
          <w:sz w:val="20"/>
          <w:szCs w:val="20"/>
        </w:rPr>
      </w:pPr>
      <w:r>
        <w:rPr>
          <w:rFonts w:ascii="Courier New" w:hAnsi="Courier New" w:cs="Courier New"/>
          <w:sz w:val="20"/>
          <w:szCs w:val="20"/>
        </w:rPr>
        <w:t>│    Специалист     │Заключение │Дата   │Подписи врача и руково- │</w:t>
      </w:r>
    </w:p>
    <w:p w:rsidR="006C5A51" w:rsidRDefault="006C5A51">
      <w:pPr>
        <w:pStyle w:val="ConsPlusCell"/>
        <w:rPr>
          <w:rFonts w:ascii="Courier New" w:hAnsi="Courier New" w:cs="Courier New"/>
          <w:sz w:val="20"/>
          <w:szCs w:val="20"/>
        </w:rPr>
      </w:pPr>
      <w:r>
        <w:rPr>
          <w:rFonts w:ascii="Courier New" w:hAnsi="Courier New" w:cs="Courier New"/>
          <w:sz w:val="20"/>
          <w:szCs w:val="20"/>
        </w:rPr>
        <w:t>│                   │           │осмотра│дителя учреждения,      │</w:t>
      </w:r>
    </w:p>
    <w:p w:rsidR="006C5A51" w:rsidRDefault="006C5A51">
      <w:pPr>
        <w:pStyle w:val="ConsPlusCell"/>
        <w:rPr>
          <w:rFonts w:ascii="Courier New" w:hAnsi="Courier New" w:cs="Courier New"/>
          <w:sz w:val="20"/>
          <w:szCs w:val="20"/>
        </w:rPr>
      </w:pPr>
      <w:r>
        <w:rPr>
          <w:rFonts w:ascii="Courier New" w:hAnsi="Courier New" w:cs="Courier New"/>
          <w:sz w:val="20"/>
          <w:szCs w:val="20"/>
        </w:rPr>
        <w:t>│                   │           │       │Гербовая печать         │</w:t>
      </w:r>
    </w:p>
    <w:p w:rsidR="006C5A51" w:rsidRDefault="006C5A51">
      <w:pPr>
        <w:pStyle w:val="ConsPlusCell"/>
        <w:rPr>
          <w:rFonts w:ascii="Courier New" w:hAnsi="Courier New" w:cs="Courier New"/>
          <w:sz w:val="20"/>
          <w:szCs w:val="20"/>
        </w:rPr>
      </w:pPr>
      <w:r>
        <w:rPr>
          <w:rFonts w:ascii="Courier New" w:hAnsi="Courier New" w:cs="Courier New"/>
          <w:sz w:val="20"/>
          <w:szCs w:val="20"/>
        </w:rPr>
        <w:t>├───────────────────┼───────────┼───────┼────────────────────────┤</w:t>
      </w:r>
    </w:p>
    <w:p w:rsidR="006C5A51" w:rsidRDefault="006C5A51">
      <w:pPr>
        <w:pStyle w:val="ConsPlusCell"/>
        <w:rPr>
          <w:rFonts w:ascii="Courier New" w:hAnsi="Courier New" w:cs="Courier New"/>
          <w:sz w:val="20"/>
          <w:szCs w:val="20"/>
        </w:rPr>
      </w:pPr>
      <w:r>
        <w:rPr>
          <w:rFonts w:ascii="Courier New" w:hAnsi="Courier New" w:cs="Courier New"/>
          <w:sz w:val="20"/>
          <w:szCs w:val="20"/>
        </w:rPr>
        <w:t>│1. терапевт        │выявлено   │       │                        │</w:t>
      </w:r>
    </w:p>
    <w:p w:rsidR="006C5A51" w:rsidRDefault="006C5A51">
      <w:pPr>
        <w:pStyle w:val="ConsPlusCell"/>
        <w:rPr>
          <w:rFonts w:ascii="Courier New" w:hAnsi="Courier New" w:cs="Courier New"/>
          <w:sz w:val="20"/>
          <w:szCs w:val="20"/>
        </w:rPr>
      </w:pPr>
      <w:r>
        <w:rPr>
          <w:rFonts w:ascii="Courier New" w:hAnsi="Courier New" w:cs="Courier New"/>
          <w:sz w:val="20"/>
          <w:szCs w:val="20"/>
        </w:rPr>
        <w:t>│                   │не выявлено│       │                        │</w:t>
      </w:r>
    </w:p>
    <w:p w:rsidR="006C5A51" w:rsidRDefault="006C5A51">
      <w:pPr>
        <w:pStyle w:val="ConsPlusCell"/>
        <w:rPr>
          <w:rFonts w:ascii="Courier New" w:hAnsi="Courier New" w:cs="Courier New"/>
          <w:sz w:val="20"/>
          <w:szCs w:val="20"/>
        </w:rPr>
      </w:pPr>
      <w:r>
        <w:rPr>
          <w:rFonts w:ascii="Courier New" w:hAnsi="Courier New" w:cs="Courier New"/>
          <w:sz w:val="20"/>
          <w:szCs w:val="20"/>
        </w:rPr>
        <w:t>│                   │           │       │                        │</w:t>
      </w:r>
    </w:p>
    <w:p w:rsidR="006C5A51" w:rsidRDefault="006C5A51">
      <w:pPr>
        <w:pStyle w:val="ConsPlusCell"/>
        <w:rPr>
          <w:rFonts w:ascii="Courier New" w:hAnsi="Courier New" w:cs="Courier New"/>
          <w:sz w:val="20"/>
          <w:szCs w:val="20"/>
        </w:rPr>
      </w:pPr>
      <w:r>
        <w:rPr>
          <w:rFonts w:ascii="Courier New" w:hAnsi="Courier New" w:cs="Courier New"/>
          <w:sz w:val="20"/>
          <w:szCs w:val="20"/>
        </w:rPr>
        <w:t>│2. инфекционист    │выявлено   │       │                        │</w:t>
      </w:r>
    </w:p>
    <w:p w:rsidR="006C5A51" w:rsidRDefault="006C5A51">
      <w:pPr>
        <w:pStyle w:val="ConsPlusCell"/>
        <w:rPr>
          <w:rFonts w:ascii="Courier New" w:hAnsi="Courier New" w:cs="Courier New"/>
          <w:sz w:val="20"/>
          <w:szCs w:val="20"/>
        </w:rPr>
      </w:pPr>
      <w:r>
        <w:rPr>
          <w:rFonts w:ascii="Courier New" w:hAnsi="Courier New" w:cs="Courier New"/>
          <w:sz w:val="20"/>
          <w:szCs w:val="20"/>
        </w:rPr>
        <w:t>│                   │не выявлено│       │                        │</w:t>
      </w:r>
    </w:p>
    <w:p w:rsidR="006C5A51" w:rsidRDefault="006C5A51">
      <w:pPr>
        <w:pStyle w:val="ConsPlusCell"/>
        <w:rPr>
          <w:rFonts w:ascii="Courier New" w:hAnsi="Courier New" w:cs="Courier New"/>
          <w:sz w:val="20"/>
          <w:szCs w:val="20"/>
        </w:rPr>
      </w:pPr>
      <w:r>
        <w:rPr>
          <w:rFonts w:ascii="Courier New" w:hAnsi="Courier New" w:cs="Courier New"/>
          <w:sz w:val="20"/>
          <w:szCs w:val="20"/>
        </w:rPr>
        <w:t>│                   │           │       │                        │</w:t>
      </w:r>
    </w:p>
    <w:p w:rsidR="006C5A51" w:rsidRDefault="006C5A51">
      <w:pPr>
        <w:pStyle w:val="ConsPlusCell"/>
        <w:rPr>
          <w:rFonts w:ascii="Courier New" w:hAnsi="Courier New" w:cs="Courier New"/>
          <w:sz w:val="20"/>
          <w:szCs w:val="20"/>
        </w:rPr>
      </w:pPr>
      <w:r>
        <w:rPr>
          <w:rFonts w:ascii="Courier New" w:hAnsi="Courier New" w:cs="Courier New"/>
          <w:sz w:val="20"/>
          <w:szCs w:val="20"/>
        </w:rPr>
        <w:t>│3. дерматовенеролог│выявлено   │       │                        │</w:t>
      </w:r>
    </w:p>
    <w:p w:rsidR="006C5A51" w:rsidRDefault="006C5A51">
      <w:pPr>
        <w:pStyle w:val="ConsPlusCell"/>
        <w:rPr>
          <w:rFonts w:ascii="Courier New" w:hAnsi="Courier New" w:cs="Courier New"/>
          <w:sz w:val="20"/>
          <w:szCs w:val="20"/>
        </w:rPr>
      </w:pPr>
      <w:r>
        <w:rPr>
          <w:rFonts w:ascii="Courier New" w:hAnsi="Courier New" w:cs="Courier New"/>
          <w:sz w:val="20"/>
          <w:szCs w:val="20"/>
        </w:rPr>
        <w:t>│                   │не выявлено│       │                        │</w:t>
      </w:r>
    </w:p>
    <w:p w:rsidR="006C5A51" w:rsidRDefault="006C5A51">
      <w:pPr>
        <w:pStyle w:val="ConsPlusCell"/>
        <w:rPr>
          <w:rFonts w:ascii="Courier New" w:hAnsi="Courier New" w:cs="Courier New"/>
          <w:sz w:val="20"/>
          <w:szCs w:val="20"/>
        </w:rPr>
      </w:pPr>
      <w:r>
        <w:rPr>
          <w:rFonts w:ascii="Courier New" w:hAnsi="Courier New" w:cs="Courier New"/>
          <w:sz w:val="20"/>
          <w:szCs w:val="20"/>
        </w:rPr>
        <w:t>│                   │           │       │                        │</w:t>
      </w:r>
    </w:p>
    <w:p w:rsidR="006C5A51" w:rsidRDefault="006C5A51">
      <w:pPr>
        <w:pStyle w:val="ConsPlusCell"/>
        <w:rPr>
          <w:rFonts w:ascii="Courier New" w:hAnsi="Courier New" w:cs="Courier New"/>
          <w:sz w:val="20"/>
          <w:szCs w:val="20"/>
        </w:rPr>
      </w:pPr>
      <w:r>
        <w:rPr>
          <w:rFonts w:ascii="Courier New" w:hAnsi="Courier New" w:cs="Courier New"/>
          <w:sz w:val="20"/>
          <w:szCs w:val="20"/>
        </w:rPr>
        <w:t>│4. фтизиатр        │выявлено   │       │                        │</w:t>
      </w:r>
    </w:p>
    <w:p w:rsidR="006C5A51" w:rsidRDefault="006C5A51">
      <w:pPr>
        <w:pStyle w:val="ConsPlusCell"/>
        <w:rPr>
          <w:rFonts w:ascii="Courier New" w:hAnsi="Courier New" w:cs="Courier New"/>
          <w:sz w:val="20"/>
          <w:szCs w:val="20"/>
        </w:rPr>
      </w:pPr>
      <w:r>
        <w:rPr>
          <w:rFonts w:ascii="Courier New" w:hAnsi="Courier New" w:cs="Courier New"/>
          <w:sz w:val="20"/>
          <w:szCs w:val="20"/>
        </w:rPr>
        <w:t>│                   │не выявлено│       │                        │</w:t>
      </w:r>
    </w:p>
    <w:p w:rsidR="006C5A51" w:rsidRDefault="006C5A51">
      <w:pPr>
        <w:pStyle w:val="ConsPlusCell"/>
        <w:rPr>
          <w:rFonts w:ascii="Courier New" w:hAnsi="Courier New" w:cs="Courier New"/>
          <w:sz w:val="20"/>
          <w:szCs w:val="20"/>
        </w:rPr>
      </w:pPr>
      <w:r>
        <w:rPr>
          <w:rFonts w:ascii="Courier New" w:hAnsi="Courier New" w:cs="Courier New"/>
          <w:sz w:val="20"/>
          <w:szCs w:val="20"/>
        </w:rPr>
        <w:t>│                   │           │       │                        │</w:t>
      </w:r>
    </w:p>
    <w:p w:rsidR="006C5A51" w:rsidRDefault="006C5A51">
      <w:pPr>
        <w:pStyle w:val="ConsPlusCell"/>
        <w:rPr>
          <w:rFonts w:ascii="Courier New" w:hAnsi="Courier New" w:cs="Courier New"/>
          <w:sz w:val="20"/>
          <w:szCs w:val="20"/>
        </w:rPr>
      </w:pPr>
      <w:r>
        <w:rPr>
          <w:rFonts w:ascii="Courier New" w:hAnsi="Courier New" w:cs="Courier New"/>
          <w:sz w:val="20"/>
          <w:szCs w:val="20"/>
        </w:rPr>
        <w:t>│5. невропатолог    │выявлено   │       │                        │</w:t>
      </w:r>
    </w:p>
    <w:p w:rsidR="006C5A51" w:rsidRDefault="006C5A51">
      <w:pPr>
        <w:pStyle w:val="ConsPlusCell"/>
        <w:rPr>
          <w:rFonts w:ascii="Courier New" w:hAnsi="Courier New" w:cs="Courier New"/>
          <w:sz w:val="20"/>
          <w:szCs w:val="20"/>
        </w:rPr>
      </w:pPr>
      <w:r>
        <w:rPr>
          <w:rFonts w:ascii="Courier New" w:hAnsi="Courier New" w:cs="Courier New"/>
          <w:sz w:val="20"/>
          <w:szCs w:val="20"/>
        </w:rPr>
        <w:t>│                   │не выявлено│       │                        │</w:t>
      </w:r>
    </w:p>
    <w:p w:rsidR="006C5A51" w:rsidRDefault="006C5A51">
      <w:pPr>
        <w:pStyle w:val="ConsPlusCell"/>
        <w:rPr>
          <w:rFonts w:ascii="Courier New" w:hAnsi="Courier New" w:cs="Courier New"/>
          <w:sz w:val="20"/>
          <w:szCs w:val="20"/>
        </w:rPr>
      </w:pPr>
      <w:r>
        <w:rPr>
          <w:rFonts w:ascii="Courier New" w:hAnsi="Courier New" w:cs="Courier New"/>
          <w:sz w:val="20"/>
          <w:szCs w:val="20"/>
        </w:rPr>
        <w:t>│                   │           │       │                        │</w:t>
      </w:r>
    </w:p>
    <w:p w:rsidR="006C5A51" w:rsidRDefault="006C5A51">
      <w:pPr>
        <w:pStyle w:val="ConsPlusCell"/>
        <w:rPr>
          <w:rFonts w:ascii="Courier New" w:hAnsi="Courier New" w:cs="Courier New"/>
          <w:sz w:val="20"/>
          <w:szCs w:val="20"/>
        </w:rPr>
      </w:pPr>
      <w:r>
        <w:rPr>
          <w:rFonts w:ascii="Courier New" w:hAnsi="Courier New" w:cs="Courier New"/>
          <w:sz w:val="20"/>
          <w:szCs w:val="20"/>
        </w:rPr>
        <w:t>│6. онколог         │выявлено   │       │                        │</w:t>
      </w:r>
    </w:p>
    <w:p w:rsidR="006C5A51" w:rsidRDefault="006C5A51">
      <w:pPr>
        <w:pStyle w:val="ConsPlusCell"/>
        <w:rPr>
          <w:rFonts w:ascii="Courier New" w:hAnsi="Courier New" w:cs="Courier New"/>
          <w:sz w:val="20"/>
          <w:szCs w:val="20"/>
        </w:rPr>
      </w:pPr>
      <w:r>
        <w:rPr>
          <w:rFonts w:ascii="Courier New" w:hAnsi="Courier New" w:cs="Courier New"/>
          <w:sz w:val="20"/>
          <w:szCs w:val="20"/>
        </w:rPr>
        <w:t>│                   │не выявлено│       │                        │</w:t>
      </w:r>
    </w:p>
    <w:p w:rsidR="006C5A51" w:rsidRDefault="006C5A51">
      <w:pPr>
        <w:pStyle w:val="ConsPlusCell"/>
        <w:rPr>
          <w:rFonts w:ascii="Courier New" w:hAnsi="Courier New" w:cs="Courier New"/>
          <w:sz w:val="20"/>
          <w:szCs w:val="20"/>
        </w:rPr>
      </w:pPr>
      <w:r>
        <w:rPr>
          <w:rFonts w:ascii="Courier New" w:hAnsi="Courier New" w:cs="Courier New"/>
          <w:sz w:val="20"/>
          <w:szCs w:val="20"/>
        </w:rPr>
        <w:t>│                   │           │       │                        │</w:t>
      </w:r>
    </w:p>
    <w:p w:rsidR="006C5A51" w:rsidRDefault="006C5A51">
      <w:pPr>
        <w:pStyle w:val="ConsPlusCell"/>
        <w:rPr>
          <w:rFonts w:ascii="Courier New" w:hAnsi="Courier New" w:cs="Courier New"/>
          <w:sz w:val="20"/>
          <w:szCs w:val="20"/>
        </w:rPr>
      </w:pPr>
      <w:r>
        <w:rPr>
          <w:rFonts w:ascii="Courier New" w:hAnsi="Courier New" w:cs="Courier New"/>
          <w:sz w:val="20"/>
          <w:szCs w:val="20"/>
        </w:rPr>
        <w:t>│7. психиатр        │выявлено   │       │                        │</w:t>
      </w:r>
    </w:p>
    <w:p w:rsidR="006C5A51" w:rsidRDefault="006C5A51">
      <w:pPr>
        <w:pStyle w:val="ConsPlusCell"/>
        <w:rPr>
          <w:rFonts w:ascii="Courier New" w:hAnsi="Courier New" w:cs="Courier New"/>
          <w:sz w:val="20"/>
          <w:szCs w:val="20"/>
        </w:rPr>
      </w:pPr>
      <w:r>
        <w:rPr>
          <w:rFonts w:ascii="Courier New" w:hAnsi="Courier New" w:cs="Courier New"/>
          <w:sz w:val="20"/>
          <w:szCs w:val="20"/>
        </w:rPr>
        <w:t>│                   │не выявлено│       │                        │</w:t>
      </w:r>
    </w:p>
    <w:p w:rsidR="006C5A51" w:rsidRDefault="006C5A51">
      <w:pPr>
        <w:pStyle w:val="ConsPlusCell"/>
        <w:rPr>
          <w:rFonts w:ascii="Courier New" w:hAnsi="Courier New" w:cs="Courier New"/>
          <w:sz w:val="20"/>
          <w:szCs w:val="20"/>
        </w:rPr>
      </w:pPr>
      <w:r>
        <w:rPr>
          <w:rFonts w:ascii="Courier New" w:hAnsi="Courier New" w:cs="Courier New"/>
          <w:sz w:val="20"/>
          <w:szCs w:val="20"/>
        </w:rPr>
        <w:t>│                   │           │       │                        │</w:t>
      </w:r>
    </w:p>
    <w:p w:rsidR="006C5A51" w:rsidRDefault="006C5A51">
      <w:pPr>
        <w:pStyle w:val="ConsPlusCell"/>
        <w:rPr>
          <w:rFonts w:ascii="Courier New" w:hAnsi="Courier New" w:cs="Courier New"/>
          <w:sz w:val="20"/>
          <w:szCs w:val="20"/>
        </w:rPr>
      </w:pPr>
      <w:r>
        <w:rPr>
          <w:rFonts w:ascii="Courier New" w:hAnsi="Courier New" w:cs="Courier New"/>
          <w:sz w:val="20"/>
          <w:szCs w:val="20"/>
        </w:rPr>
        <w:t>│8. нарколог        │выявлено   │       │                        │</w:t>
      </w:r>
    </w:p>
    <w:p w:rsidR="006C5A51" w:rsidRDefault="006C5A51">
      <w:pPr>
        <w:pStyle w:val="ConsPlusCell"/>
        <w:rPr>
          <w:rFonts w:ascii="Courier New" w:hAnsi="Courier New" w:cs="Courier New"/>
          <w:sz w:val="20"/>
          <w:szCs w:val="20"/>
        </w:rPr>
      </w:pPr>
      <w:r>
        <w:rPr>
          <w:rFonts w:ascii="Courier New" w:hAnsi="Courier New" w:cs="Courier New"/>
          <w:sz w:val="20"/>
          <w:szCs w:val="20"/>
        </w:rPr>
        <w:t>│                   │не выявлено│       │                        │</w:t>
      </w:r>
    </w:p>
    <w:p w:rsidR="006C5A51" w:rsidRDefault="006C5A51">
      <w:pPr>
        <w:pStyle w:val="ConsPlusCell"/>
        <w:rPr>
          <w:rFonts w:ascii="Courier New" w:hAnsi="Courier New" w:cs="Courier New"/>
          <w:sz w:val="20"/>
          <w:szCs w:val="20"/>
        </w:rPr>
      </w:pPr>
      <w:r>
        <w:rPr>
          <w:rFonts w:ascii="Courier New" w:hAnsi="Courier New" w:cs="Courier New"/>
          <w:sz w:val="20"/>
          <w:szCs w:val="20"/>
        </w:rPr>
        <w:t>└───────────────────┴───────────┴───────┴────────────────────────┘</w:t>
      </w:r>
    </w:p>
    <w:p w:rsidR="006C5A51" w:rsidRDefault="006C5A51">
      <w:pPr>
        <w:widowControl w:val="0"/>
        <w:autoSpaceDE w:val="0"/>
        <w:autoSpaceDN w:val="0"/>
        <w:adjustRightInd w:val="0"/>
        <w:spacing w:after="0" w:line="240" w:lineRule="auto"/>
        <w:rPr>
          <w:rFonts w:ascii="Calibri" w:hAnsi="Calibri" w:cs="Calibri"/>
          <w:b/>
          <w:bCs/>
        </w:rPr>
      </w:pPr>
    </w:p>
    <w:p w:rsidR="006C5A51" w:rsidRPr="00E96DA4" w:rsidRDefault="006C5A51">
      <w:pPr>
        <w:widowControl w:val="0"/>
        <w:autoSpaceDE w:val="0"/>
        <w:autoSpaceDN w:val="0"/>
        <w:adjustRightInd w:val="0"/>
        <w:spacing w:after="0" w:line="240" w:lineRule="auto"/>
        <w:ind w:firstLine="540"/>
        <w:jc w:val="both"/>
        <w:rPr>
          <w:rFonts w:ascii="Calibri" w:hAnsi="Calibri" w:cs="Calibri"/>
          <w:bCs/>
        </w:rPr>
      </w:pPr>
      <w:r w:rsidRPr="00E96DA4">
        <w:rPr>
          <w:rFonts w:ascii="Calibri" w:hAnsi="Calibri" w:cs="Calibri"/>
          <w:bCs/>
        </w:rPr>
        <w:t xml:space="preserve">Примечание. В графе "Заключение" подчеркивается слово "выявлено" или "не выявлено", что означает наличие или отсутствие заболеваний, указанных в </w:t>
      </w:r>
      <w:hyperlink r:id="rId2258" w:history="1">
        <w:r w:rsidRPr="00E96DA4">
          <w:rPr>
            <w:rFonts w:ascii="Calibri" w:hAnsi="Calibri" w:cs="Calibri"/>
            <w:bCs/>
            <w:color w:val="0000FF"/>
          </w:rPr>
          <w:t>Перечне</w:t>
        </w:r>
      </w:hyperlink>
      <w:r w:rsidRPr="00E96DA4">
        <w:rPr>
          <w:rFonts w:ascii="Calibri" w:hAnsi="Calibri" w:cs="Calibri"/>
          <w:bCs/>
        </w:rPr>
        <w:t xml:space="preserve"> заболеваний, утвержденном Постановлением Правительства Российской Федерации от 1 мая 1996 г. N 542.</w:t>
      </w:r>
    </w:p>
    <w:p w:rsidR="006C5A51" w:rsidRPr="00E96DA4" w:rsidRDefault="006C5A51">
      <w:pPr>
        <w:widowControl w:val="0"/>
        <w:autoSpaceDE w:val="0"/>
        <w:autoSpaceDN w:val="0"/>
        <w:adjustRightInd w:val="0"/>
        <w:spacing w:after="0" w:line="240" w:lineRule="auto"/>
        <w:rPr>
          <w:rFonts w:ascii="Calibri" w:hAnsi="Calibri" w:cs="Calibri"/>
          <w:bCs/>
        </w:rPr>
      </w:pPr>
    </w:p>
    <w:p w:rsidR="006C5A51" w:rsidRPr="00E96DA4" w:rsidRDefault="006C5A51">
      <w:pPr>
        <w:widowControl w:val="0"/>
        <w:autoSpaceDE w:val="0"/>
        <w:autoSpaceDN w:val="0"/>
        <w:adjustRightInd w:val="0"/>
        <w:spacing w:after="0" w:line="240" w:lineRule="auto"/>
        <w:rPr>
          <w:rFonts w:ascii="Calibri" w:hAnsi="Calibri" w:cs="Calibri"/>
          <w:bCs/>
        </w:rPr>
      </w:pPr>
    </w:p>
    <w:p w:rsidR="006C5A51" w:rsidRPr="00E96DA4" w:rsidRDefault="006C5A51">
      <w:pPr>
        <w:widowControl w:val="0"/>
        <w:autoSpaceDE w:val="0"/>
        <w:autoSpaceDN w:val="0"/>
        <w:adjustRightInd w:val="0"/>
        <w:spacing w:after="0" w:line="240" w:lineRule="auto"/>
        <w:jc w:val="right"/>
        <w:outlineLvl w:val="0"/>
        <w:rPr>
          <w:rFonts w:ascii="Calibri" w:hAnsi="Calibri" w:cs="Calibri"/>
          <w:bCs/>
        </w:rPr>
      </w:pPr>
      <w:r w:rsidRPr="00E96DA4">
        <w:rPr>
          <w:rFonts w:ascii="Calibri" w:hAnsi="Calibri" w:cs="Calibri"/>
          <w:bCs/>
        </w:rPr>
        <w:t>Приложение 3</w:t>
      </w:r>
    </w:p>
    <w:p w:rsidR="006C5A51" w:rsidRPr="00E96DA4" w:rsidRDefault="006C5A51">
      <w:pPr>
        <w:widowControl w:val="0"/>
        <w:autoSpaceDE w:val="0"/>
        <w:autoSpaceDN w:val="0"/>
        <w:adjustRightInd w:val="0"/>
        <w:spacing w:after="0" w:line="240" w:lineRule="auto"/>
        <w:jc w:val="right"/>
        <w:rPr>
          <w:rFonts w:ascii="Calibri" w:hAnsi="Calibri" w:cs="Calibri"/>
          <w:bCs/>
        </w:rPr>
      </w:pPr>
      <w:r w:rsidRPr="00E96DA4">
        <w:rPr>
          <w:rFonts w:ascii="Calibri" w:hAnsi="Calibri" w:cs="Calibri"/>
          <w:bCs/>
        </w:rPr>
        <w:t>к Приказу</w:t>
      </w:r>
    </w:p>
    <w:p w:rsidR="006C5A51" w:rsidRPr="00E96DA4" w:rsidRDefault="006C5A51">
      <w:pPr>
        <w:widowControl w:val="0"/>
        <w:autoSpaceDE w:val="0"/>
        <w:autoSpaceDN w:val="0"/>
        <w:adjustRightInd w:val="0"/>
        <w:spacing w:after="0" w:line="240" w:lineRule="auto"/>
        <w:jc w:val="right"/>
        <w:rPr>
          <w:rFonts w:ascii="Calibri" w:hAnsi="Calibri" w:cs="Calibri"/>
          <w:bCs/>
        </w:rPr>
      </w:pPr>
      <w:r w:rsidRPr="00E96DA4">
        <w:rPr>
          <w:rFonts w:ascii="Calibri" w:hAnsi="Calibri" w:cs="Calibri"/>
          <w:bCs/>
        </w:rPr>
        <w:t>Министерства здравоохранения</w:t>
      </w:r>
    </w:p>
    <w:p w:rsidR="006C5A51" w:rsidRPr="00E96DA4" w:rsidRDefault="006C5A51">
      <w:pPr>
        <w:widowControl w:val="0"/>
        <w:autoSpaceDE w:val="0"/>
        <w:autoSpaceDN w:val="0"/>
        <w:adjustRightInd w:val="0"/>
        <w:spacing w:after="0" w:line="240" w:lineRule="auto"/>
        <w:jc w:val="right"/>
        <w:rPr>
          <w:rFonts w:ascii="Calibri" w:hAnsi="Calibri" w:cs="Calibri"/>
          <w:bCs/>
        </w:rPr>
      </w:pPr>
      <w:r w:rsidRPr="00E96DA4">
        <w:rPr>
          <w:rFonts w:ascii="Calibri" w:hAnsi="Calibri" w:cs="Calibri"/>
          <w:bCs/>
        </w:rPr>
        <w:t>Российской Федерации</w:t>
      </w:r>
    </w:p>
    <w:p w:rsidR="006C5A51" w:rsidRPr="00E96DA4" w:rsidRDefault="006C5A51">
      <w:pPr>
        <w:widowControl w:val="0"/>
        <w:autoSpaceDE w:val="0"/>
        <w:autoSpaceDN w:val="0"/>
        <w:adjustRightInd w:val="0"/>
        <w:spacing w:after="0" w:line="240" w:lineRule="auto"/>
        <w:jc w:val="right"/>
        <w:rPr>
          <w:rFonts w:ascii="Calibri" w:hAnsi="Calibri" w:cs="Calibri"/>
          <w:bCs/>
        </w:rPr>
      </w:pPr>
      <w:r w:rsidRPr="00E96DA4">
        <w:rPr>
          <w:rFonts w:ascii="Calibri" w:hAnsi="Calibri" w:cs="Calibri"/>
          <w:bCs/>
        </w:rPr>
        <w:t>от 10.09.96 N 332</w:t>
      </w:r>
    </w:p>
    <w:p w:rsidR="006C5A51" w:rsidRPr="00E96DA4" w:rsidRDefault="006C5A51">
      <w:pPr>
        <w:widowControl w:val="0"/>
        <w:autoSpaceDE w:val="0"/>
        <w:autoSpaceDN w:val="0"/>
        <w:adjustRightInd w:val="0"/>
        <w:spacing w:after="0" w:line="240" w:lineRule="auto"/>
        <w:rPr>
          <w:rFonts w:ascii="Calibri" w:hAnsi="Calibri" w:cs="Calibri"/>
          <w:bCs/>
        </w:rPr>
      </w:pPr>
    </w:p>
    <w:p w:rsidR="006C5A51" w:rsidRPr="00E96DA4" w:rsidRDefault="006C5A51">
      <w:pPr>
        <w:widowControl w:val="0"/>
        <w:autoSpaceDE w:val="0"/>
        <w:autoSpaceDN w:val="0"/>
        <w:adjustRightInd w:val="0"/>
        <w:spacing w:after="0" w:line="240" w:lineRule="auto"/>
        <w:jc w:val="center"/>
        <w:rPr>
          <w:rFonts w:ascii="Calibri" w:hAnsi="Calibri" w:cs="Calibri"/>
          <w:bCs/>
        </w:rPr>
      </w:pPr>
      <w:bookmarkStart w:id="490" w:name="Par126"/>
      <w:bookmarkEnd w:id="490"/>
      <w:r w:rsidRPr="00E96DA4">
        <w:rPr>
          <w:rFonts w:ascii="Calibri" w:hAnsi="Calibri" w:cs="Calibri"/>
          <w:bCs/>
        </w:rPr>
        <w:t>ДОПОЛНЕНИЕ</w:t>
      </w:r>
    </w:p>
    <w:p w:rsidR="006C5A51" w:rsidRPr="00E96DA4" w:rsidRDefault="006C5A51">
      <w:pPr>
        <w:widowControl w:val="0"/>
        <w:autoSpaceDE w:val="0"/>
        <w:autoSpaceDN w:val="0"/>
        <w:adjustRightInd w:val="0"/>
        <w:spacing w:after="0" w:line="240" w:lineRule="auto"/>
        <w:jc w:val="center"/>
        <w:rPr>
          <w:rFonts w:ascii="Calibri" w:hAnsi="Calibri" w:cs="Calibri"/>
          <w:bCs/>
        </w:rPr>
      </w:pPr>
      <w:r w:rsidRPr="00E96DA4">
        <w:rPr>
          <w:rFonts w:ascii="Calibri" w:hAnsi="Calibri" w:cs="Calibri"/>
          <w:bCs/>
        </w:rPr>
        <w:t>К "ПЕРЕЧНЮ ФОРМ ПЕРВИЧНОЙ МЕДИЦИНСКОЙ ДОКУМЕНТАЦИИ</w:t>
      </w:r>
    </w:p>
    <w:p w:rsidR="006C5A51" w:rsidRPr="00E96DA4" w:rsidRDefault="006C5A51">
      <w:pPr>
        <w:widowControl w:val="0"/>
        <w:autoSpaceDE w:val="0"/>
        <w:autoSpaceDN w:val="0"/>
        <w:adjustRightInd w:val="0"/>
        <w:spacing w:after="0" w:line="240" w:lineRule="auto"/>
        <w:jc w:val="center"/>
        <w:rPr>
          <w:rFonts w:ascii="Calibri" w:hAnsi="Calibri" w:cs="Calibri"/>
          <w:bCs/>
        </w:rPr>
      </w:pPr>
      <w:r w:rsidRPr="00E96DA4">
        <w:rPr>
          <w:rFonts w:ascii="Calibri" w:hAnsi="Calibri" w:cs="Calibri"/>
          <w:bCs/>
        </w:rPr>
        <w:t>УЧРЕЖДЕНИЙ ЗДРАВООХРАНЕНИЯ"</w:t>
      </w:r>
    </w:p>
    <w:p w:rsidR="006C5A51" w:rsidRDefault="006C5A51">
      <w:pPr>
        <w:widowControl w:val="0"/>
        <w:autoSpaceDE w:val="0"/>
        <w:autoSpaceDN w:val="0"/>
        <w:adjustRightInd w:val="0"/>
        <w:spacing w:after="0" w:line="240" w:lineRule="auto"/>
        <w:rPr>
          <w:rFonts w:ascii="Calibri" w:hAnsi="Calibri" w:cs="Calibri"/>
          <w:b/>
          <w:bCs/>
        </w:rPr>
      </w:pPr>
    </w:p>
    <w:tbl>
      <w:tblPr>
        <w:tblW w:w="0" w:type="auto"/>
        <w:tblCellSpacing w:w="5" w:type="nil"/>
        <w:tblInd w:w="75" w:type="dxa"/>
        <w:tblLayout w:type="fixed"/>
        <w:tblCellMar>
          <w:left w:w="75" w:type="dxa"/>
          <w:right w:w="75" w:type="dxa"/>
        </w:tblCellMar>
        <w:tblLook w:val="0000"/>
      </w:tblPr>
      <w:tblGrid>
        <w:gridCol w:w="600"/>
        <w:gridCol w:w="3600"/>
        <w:gridCol w:w="1200"/>
        <w:gridCol w:w="720"/>
        <w:gridCol w:w="1200"/>
        <w:gridCol w:w="1200"/>
      </w:tblGrid>
      <w:tr w:rsidR="006C5A51">
        <w:trPr>
          <w:trHeight w:val="400"/>
          <w:tblCellSpacing w:w="5" w:type="nil"/>
        </w:trPr>
        <w:tc>
          <w:tcPr>
            <w:tcW w:w="600" w:type="dxa"/>
            <w:tcBorders>
              <w:top w:val="single" w:sz="8" w:space="0" w:color="auto"/>
              <w:left w:val="single" w:sz="8" w:space="0" w:color="auto"/>
              <w:bottom w:val="single" w:sz="8" w:space="0" w:color="auto"/>
              <w:right w:val="single" w:sz="8" w:space="0" w:color="auto"/>
            </w:tcBorders>
          </w:tcPr>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N </w:t>
            </w:r>
          </w:p>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п/п</w:t>
            </w:r>
          </w:p>
        </w:tc>
        <w:tc>
          <w:tcPr>
            <w:tcW w:w="3600" w:type="dxa"/>
            <w:tcBorders>
              <w:top w:val="single" w:sz="8" w:space="0" w:color="auto"/>
              <w:left w:val="single" w:sz="8" w:space="0" w:color="auto"/>
              <w:bottom w:val="single" w:sz="8" w:space="0" w:color="auto"/>
              <w:right w:val="single" w:sz="8" w:space="0" w:color="auto"/>
            </w:tcBorders>
          </w:tcPr>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Наименование документа   </w:t>
            </w:r>
          </w:p>
        </w:tc>
        <w:tc>
          <w:tcPr>
            <w:tcW w:w="1200" w:type="dxa"/>
            <w:tcBorders>
              <w:top w:val="single" w:sz="8" w:space="0" w:color="auto"/>
              <w:left w:val="single" w:sz="8" w:space="0" w:color="auto"/>
              <w:bottom w:val="single" w:sz="8" w:space="0" w:color="auto"/>
              <w:right w:val="single" w:sz="8" w:space="0" w:color="auto"/>
            </w:tcBorders>
          </w:tcPr>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Номер  </w:t>
            </w:r>
          </w:p>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формы  </w:t>
            </w:r>
          </w:p>
        </w:tc>
        <w:tc>
          <w:tcPr>
            <w:tcW w:w="720" w:type="dxa"/>
            <w:tcBorders>
              <w:top w:val="single" w:sz="8" w:space="0" w:color="auto"/>
              <w:left w:val="single" w:sz="8" w:space="0" w:color="auto"/>
              <w:bottom w:val="single" w:sz="8" w:space="0" w:color="auto"/>
              <w:right w:val="single" w:sz="8" w:space="0" w:color="auto"/>
            </w:tcBorders>
          </w:tcPr>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Фор-</w:t>
            </w:r>
          </w:p>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мат </w:t>
            </w:r>
          </w:p>
        </w:tc>
        <w:tc>
          <w:tcPr>
            <w:tcW w:w="1200" w:type="dxa"/>
            <w:tcBorders>
              <w:top w:val="single" w:sz="8" w:space="0" w:color="auto"/>
              <w:left w:val="single" w:sz="8" w:space="0" w:color="auto"/>
              <w:bottom w:val="single" w:sz="8" w:space="0" w:color="auto"/>
              <w:right w:val="single" w:sz="8" w:space="0" w:color="auto"/>
            </w:tcBorders>
          </w:tcPr>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Вид   </w:t>
            </w:r>
          </w:p>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док-та </w:t>
            </w:r>
          </w:p>
        </w:tc>
        <w:tc>
          <w:tcPr>
            <w:tcW w:w="1200" w:type="dxa"/>
            <w:tcBorders>
              <w:top w:val="single" w:sz="8" w:space="0" w:color="auto"/>
              <w:left w:val="single" w:sz="8" w:space="0" w:color="auto"/>
              <w:bottom w:val="single" w:sz="8" w:space="0" w:color="auto"/>
              <w:right w:val="single" w:sz="8" w:space="0" w:color="auto"/>
            </w:tcBorders>
          </w:tcPr>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Срок  </w:t>
            </w:r>
          </w:p>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хранения</w:t>
            </w:r>
          </w:p>
        </w:tc>
      </w:tr>
      <w:tr w:rsidR="006C5A51">
        <w:trPr>
          <w:trHeight w:val="1600"/>
          <w:tblCellSpacing w:w="5" w:type="nil"/>
        </w:trPr>
        <w:tc>
          <w:tcPr>
            <w:tcW w:w="600" w:type="dxa"/>
            <w:tcBorders>
              <w:left w:val="single" w:sz="8" w:space="0" w:color="auto"/>
              <w:bottom w:val="single" w:sz="8" w:space="0" w:color="auto"/>
              <w:right w:val="single" w:sz="8" w:space="0" w:color="auto"/>
            </w:tcBorders>
          </w:tcPr>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 </w:t>
            </w:r>
          </w:p>
        </w:tc>
        <w:tc>
          <w:tcPr>
            <w:tcW w:w="3600" w:type="dxa"/>
            <w:tcBorders>
              <w:left w:val="single" w:sz="8" w:space="0" w:color="auto"/>
              <w:bottom w:val="single" w:sz="8" w:space="0" w:color="auto"/>
              <w:right w:val="single" w:sz="8" w:space="0" w:color="auto"/>
            </w:tcBorders>
          </w:tcPr>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Медицинское заключение    по</w:t>
            </w:r>
          </w:p>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результатам                 </w:t>
            </w:r>
          </w:p>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освидетельствования         </w:t>
            </w:r>
          </w:p>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гражданина      (гражданки),</w:t>
            </w:r>
          </w:p>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желающего(ей)     усыновить,</w:t>
            </w:r>
          </w:p>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принять под            опеку</w:t>
            </w:r>
          </w:p>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(попечительство) ребенка или</w:t>
            </w:r>
          </w:p>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стать приемным родителем    </w:t>
            </w:r>
          </w:p>
        </w:tc>
        <w:tc>
          <w:tcPr>
            <w:tcW w:w="1200" w:type="dxa"/>
            <w:tcBorders>
              <w:left w:val="single" w:sz="8" w:space="0" w:color="auto"/>
              <w:bottom w:val="single" w:sz="8" w:space="0" w:color="auto"/>
              <w:right w:val="single" w:sz="8" w:space="0" w:color="auto"/>
            </w:tcBorders>
          </w:tcPr>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164/у-96</w:t>
            </w:r>
          </w:p>
        </w:tc>
        <w:tc>
          <w:tcPr>
            <w:tcW w:w="720" w:type="dxa"/>
            <w:tcBorders>
              <w:left w:val="single" w:sz="8" w:space="0" w:color="auto"/>
              <w:bottom w:val="single" w:sz="8" w:space="0" w:color="auto"/>
              <w:right w:val="single" w:sz="8" w:space="0" w:color="auto"/>
            </w:tcBorders>
          </w:tcPr>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А-4</w:t>
            </w:r>
          </w:p>
        </w:tc>
        <w:tc>
          <w:tcPr>
            <w:tcW w:w="1200" w:type="dxa"/>
            <w:tcBorders>
              <w:left w:val="single" w:sz="8" w:space="0" w:color="auto"/>
              <w:bottom w:val="single" w:sz="8" w:space="0" w:color="auto"/>
              <w:right w:val="single" w:sz="8" w:space="0" w:color="auto"/>
            </w:tcBorders>
          </w:tcPr>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Бланк </w:t>
            </w:r>
          </w:p>
        </w:tc>
        <w:tc>
          <w:tcPr>
            <w:tcW w:w="1200" w:type="dxa"/>
            <w:tcBorders>
              <w:left w:val="single" w:sz="8" w:space="0" w:color="auto"/>
              <w:bottom w:val="single" w:sz="8" w:space="0" w:color="auto"/>
              <w:right w:val="single" w:sz="8" w:space="0" w:color="auto"/>
            </w:tcBorders>
          </w:tcPr>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p>
          <w:p w:rsidR="006C5A51" w:rsidRDefault="006C5A51">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75 лет </w:t>
            </w:r>
          </w:p>
        </w:tc>
      </w:tr>
    </w:tbl>
    <w:p w:rsidR="006C5A51" w:rsidRDefault="006C5A51">
      <w:pPr>
        <w:widowControl w:val="0"/>
        <w:autoSpaceDE w:val="0"/>
        <w:autoSpaceDN w:val="0"/>
        <w:adjustRightInd w:val="0"/>
        <w:spacing w:after="0" w:line="240" w:lineRule="auto"/>
        <w:rPr>
          <w:rFonts w:ascii="Calibri" w:hAnsi="Calibri" w:cs="Calibri"/>
          <w:b/>
          <w:bCs/>
        </w:rPr>
      </w:pPr>
    </w:p>
    <w:p w:rsidR="006C5A51" w:rsidRDefault="006C5A51">
      <w:pPr>
        <w:widowControl w:val="0"/>
        <w:autoSpaceDE w:val="0"/>
        <w:autoSpaceDN w:val="0"/>
        <w:adjustRightInd w:val="0"/>
        <w:spacing w:after="0" w:line="240" w:lineRule="auto"/>
        <w:rPr>
          <w:rFonts w:ascii="Calibri" w:hAnsi="Calibri" w:cs="Calibri"/>
          <w:b/>
          <w:bCs/>
        </w:rPr>
      </w:pPr>
    </w:p>
    <w:p w:rsidR="006C5A51" w:rsidRDefault="006C5A51">
      <w:pPr>
        <w:widowControl w:val="0"/>
        <w:pBdr>
          <w:bottom w:val="single" w:sz="6" w:space="0" w:color="auto"/>
        </w:pBdr>
        <w:autoSpaceDE w:val="0"/>
        <w:autoSpaceDN w:val="0"/>
        <w:adjustRightInd w:val="0"/>
        <w:spacing w:after="0" w:line="240" w:lineRule="auto"/>
        <w:rPr>
          <w:rFonts w:ascii="Calibri" w:hAnsi="Calibri" w:cs="Calibri"/>
          <w:b/>
          <w:bCs/>
          <w:sz w:val="5"/>
          <w:szCs w:val="5"/>
        </w:rPr>
      </w:pPr>
    </w:p>
    <w:p w:rsidR="006C5A51" w:rsidRDefault="006C5A51">
      <w:pPr>
        <w:widowControl w:val="0"/>
        <w:autoSpaceDE w:val="0"/>
        <w:autoSpaceDN w:val="0"/>
        <w:adjustRightInd w:val="0"/>
        <w:spacing w:after="0" w:line="240" w:lineRule="auto"/>
        <w:jc w:val="both"/>
        <w:outlineLvl w:val="0"/>
        <w:rPr>
          <w:rFonts w:ascii="Calibri" w:hAnsi="Calibri" w:cs="Calibri"/>
          <w:b/>
          <w:bCs/>
        </w:rPr>
      </w:pPr>
    </w:p>
    <w:p w:rsidR="006C5A51" w:rsidRDefault="006C5A51">
      <w:pPr>
        <w:widowControl w:val="0"/>
        <w:autoSpaceDE w:val="0"/>
        <w:autoSpaceDN w:val="0"/>
        <w:adjustRightInd w:val="0"/>
        <w:spacing w:after="0" w:line="240" w:lineRule="auto"/>
        <w:jc w:val="both"/>
        <w:outlineLvl w:val="0"/>
        <w:rPr>
          <w:rFonts w:ascii="Calibri" w:hAnsi="Calibri" w:cs="Calibri"/>
          <w:b/>
          <w:bCs/>
        </w:rPr>
        <w:sectPr w:rsidR="006C5A51" w:rsidSect="00C66064">
          <w:pgSz w:w="11905" w:h="16838"/>
          <w:pgMar w:top="1134" w:right="850" w:bottom="850" w:left="1701" w:header="720" w:footer="720" w:gutter="0"/>
          <w:cols w:space="720"/>
          <w:noEndnote/>
        </w:sectPr>
      </w:pPr>
    </w:p>
    <w:p w:rsidR="00B8376D" w:rsidRDefault="00B8376D">
      <w:pPr>
        <w:widowControl w:val="0"/>
        <w:autoSpaceDE w:val="0"/>
        <w:autoSpaceDN w:val="0"/>
        <w:adjustRightInd w:val="0"/>
        <w:spacing w:after="0" w:line="240" w:lineRule="auto"/>
        <w:outlineLvl w:val="0"/>
        <w:rPr>
          <w:rFonts w:ascii="Calibri" w:hAnsi="Calibri" w:cs="Calibri"/>
        </w:rPr>
      </w:pPr>
      <w:r>
        <w:rPr>
          <w:rFonts w:ascii="Calibri" w:hAnsi="Calibri" w:cs="Calibri"/>
        </w:rPr>
        <w:lastRenderedPageBreak/>
        <w:t>Зарегистрировано в Минюсте РФ 23 августа 2010 г. N 18224</w:t>
      </w:r>
    </w:p>
    <w:p w:rsidR="00B8376D" w:rsidRDefault="00B8376D">
      <w:pPr>
        <w:widowControl w:val="0"/>
        <w:pBdr>
          <w:bottom w:val="single" w:sz="6" w:space="0" w:color="auto"/>
        </w:pBdr>
        <w:autoSpaceDE w:val="0"/>
        <w:autoSpaceDN w:val="0"/>
        <w:adjustRightInd w:val="0"/>
        <w:spacing w:after="0" w:line="240" w:lineRule="auto"/>
        <w:rPr>
          <w:rFonts w:ascii="Calibri" w:hAnsi="Calibri" w:cs="Calibri"/>
          <w:sz w:val="5"/>
          <w:szCs w:val="5"/>
        </w:rPr>
      </w:pPr>
    </w:p>
    <w:p w:rsidR="00B8376D" w:rsidRDefault="00B8376D">
      <w:pPr>
        <w:widowControl w:val="0"/>
        <w:autoSpaceDE w:val="0"/>
        <w:autoSpaceDN w:val="0"/>
        <w:adjustRightInd w:val="0"/>
        <w:spacing w:after="0" w:line="240" w:lineRule="auto"/>
        <w:jc w:val="center"/>
        <w:rPr>
          <w:rFonts w:ascii="Calibri" w:hAnsi="Calibri" w:cs="Calibri"/>
        </w:rPr>
      </w:pPr>
    </w:p>
    <w:p w:rsidR="00B8376D" w:rsidRDefault="00B8376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МИНИСТЕРСТВО ЗДРАВООХРАНЕНИЯ И СОЦИАЛЬНОГО РАЗВИТИЯ</w:t>
      </w:r>
    </w:p>
    <w:p w:rsidR="00B8376D" w:rsidRDefault="00B8376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РОССИЙСКОЙ ФЕДЕРАЦИИ</w:t>
      </w:r>
    </w:p>
    <w:p w:rsidR="00B8376D" w:rsidRDefault="00B8376D">
      <w:pPr>
        <w:widowControl w:val="0"/>
        <w:autoSpaceDE w:val="0"/>
        <w:autoSpaceDN w:val="0"/>
        <w:adjustRightInd w:val="0"/>
        <w:spacing w:after="0" w:line="240" w:lineRule="auto"/>
        <w:jc w:val="center"/>
        <w:rPr>
          <w:rFonts w:ascii="Calibri" w:hAnsi="Calibri" w:cs="Calibri"/>
          <w:b/>
          <w:bCs/>
        </w:rPr>
      </w:pPr>
    </w:p>
    <w:p w:rsidR="00B8376D" w:rsidRDefault="00B8376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ПРИКАЗ</w:t>
      </w:r>
    </w:p>
    <w:p w:rsidR="00B8376D" w:rsidRDefault="00B8376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25 июня 2010 г. N 480н</w:t>
      </w:r>
    </w:p>
    <w:p w:rsidR="00B8376D" w:rsidRDefault="00B8376D">
      <w:pPr>
        <w:widowControl w:val="0"/>
        <w:autoSpaceDE w:val="0"/>
        <w:autoSpaceDN w:val="0"/>
        <w:adjustRightInd w:val="0"/>
        <w:spacing w:after="0" w:line="240" w:lineRule="auto"/>
        <w:jc w:val="center"/>
        <w:rPr>
          <w:rFonts w:ascii="Calibri" w:hAnsi="Calibri" w:cs="Calibri"/>
          <w:b/>
          <w:bCs/>
        </w:rPr>
      </w:pPr>
    </w:p>
    <w:p w:rsidR="00B8376D" w:rsidRDefault="00B8376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ПОРЯДКЕ</w:t>
      </w:r>
    </w:p>
    <w:p w:rsidR="00B8376D" w:rsidRDefault="00B8376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ПРЕДОСТАВЛЕНИЯ СВЕДЕНИЙ О СОСТОЯНИИ ЗДОРОВЬЯ</w:t>
      </w:r>
    </w:p>
    <w:p w:rsidR="00B8376D" w:rsidRDefault="00B8376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ДЕТЕЙ, ОСТАВШИХСЯ БЕЗ ПОПЕЧЕНИЯ РОДИТЕЛЕЙ, ДЛЯ ВНЕСЕНИЯ</w:t>
      </w:r>
    </w:p>
    <w:p w:rsidR="00B8376D" w:rsidRDefault="00B8376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В ГОСУДАРСТВЕННЫЙ БАНК ДАННЫХ О ДЕТЯХ, ОСТАВШИХСЯ</w:t>
      </w:r>
    </w:p>
    <w:p w:rsidR="00B8376D" w:rsidRDefault="00B8376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БЕЗ ПОПЕЧЕНИЯ РОДИТЕЛЕЙ</w:t>
      </w:r>
    </w:p>
    <w:p w:rsidR="00B8376D" w:rsidRDefault="00B8376D">
      <w:pPr>
        <w:widowControl w:val="0"/>
        <w:autoSpaceDE w:val="0"/>
        <w:autoSpaceDN w:val="0"/>
        <w:adjustRightInd w:val="0"/>
        <w:spacing w:after="0" w:line="240" w:lineRule="auto"/>
        <w:ind w:firstLine="540"/>
        <w:jc w:val="both"/>
        <w:rPr>
          <w:rFonts w:ascii="Calibri" w:hAnsi="Calibri" w:cs="Calibri"/>
        </w:rPr>
      </w:pPr>
    </w:p>
    <w:p w:rsidR="00B8376D" w:rsidRDefault="00B8376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259" w:history="1">
        <w:r>
          <w:rPr>
            <w:rFonts w:ascii="Calibri" w:hAnsi="Calibri" w:cs="Calibri"/>
            <w:color w:val="0000FF"/>
          </w:rPr>
          <w:t>Постановлением</w:t>
        </w:r>
      </w:hyperlink>
      <w:r>
        <w:rPr>
          <w:rFonts w:ascii="Calibri" w:hAnsi="Calibri" w:cs="Calibri"/>
        </w:rPr>
        <w:t xml:space="preserve"> Правительства Российской Федерации от 4 апреля 2002 г. N 217 "О государственном банке данных о детях, оставшихся без попечения родителей, и осуществлении контроля за его формированием и использованием" (Собрание законодательства Российской Федерации, 2002, N 15, ст. 1434; 2005, N 11, ст. 950; 2006, N 16, ст. 1748) приказываю:</w:t>
      </w:r>
    </w:p>
    <w:p w:rsidR="00B8376D" w:rsidRDefault="00B8376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Утвердить:</w:t>
      </w:r>
    </w:p>
    <w:p w:rsidR="00B8376D" w:rsidRDefault="00B8376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согласованию с Министерством образования и науки Российской Федерации </w:t>
      </w:r>
      <w:hyperlink w:anchor="Par35" w:history="1">
        <w:r>
          <w:rPr>
            <w:rFonts w:ascii="Calibri" w:hAnsi="Calibri" w:cs="Calibri"/>
            <w:color w:val="0000FF"/>
          </w:rPr>
          <w:t>Порядок</w:t>
        </w:r>
      </w:hyperlink>
      <w:r>
        <w:rPr>
          <w:rFonts w:ascii="Calibri" w:hAnsi="Calibri" w:cs="Calibri"/>
        </w:rPr>
        <w:t xml:space="preserve"> предоставления сведений о состоянии здоровья детей, оставшихся без попечения родителей, для внесения в государственный банк данных о детях, оставшихся без попечения родителей согласно приложению N 1;</w:t>
      </w:r>
    </w:p>
    <w:p w:rsidR="00B8376D" w:rsidRDefault="00B8376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учетную </w:t>
      </w:r>
      <w:hyperlink w:anchor="Par68" w:history="1">
        <w:r>
          <w:rPr>
            <w:rFonts w:ascii="Calibri" w:hAnsi="Calibri" w:cs="Calibri"/>
            <w:color w:val="0000FF"/>
          </w:rPr>
          <w:t>форму N 470/у-10</w:t>
        </w:r>
      </w:hyperlink>
      <w:r>
        <w:rPr>
          <w:rFonts w:ascii="Calibri" w:hAnsi="Calibri" w:cs="Calibri"/>
        </w:rPr>
        <w:t xml:space="preserve"> "Извещение об установлении, изменении, уточнении и (или) снятии диагноза либо изменении иных данных о состоянии здоровья, физического и умственного развития у детей, оставшихся без попечения родителей" согласно приложению N 2.</w:t>
      </w:r>
    </w:p>
    <w:p w:rsidR="00B8376D" w:rsidRDefault="00B8376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Признать утратившим силу </w:t>
      </w:r>
      <w:hyperlink r:id="rId2260" w:history="1">
        <w:r>
          <w:rPr>
            <w:rFonts w:ascii="Calibri" w:hAnsi="Calibri" w:cs="Calibri"/>
            <w:color w:val="0000FF"/>
          </w:rPr>
          <w:t>Приказ</w:t>
        </w:r>
      </w:hyperlink>
      <w:r>
        <w:rPr>
          <w:rFonts w:ascii="Calibri" w:hAnsi="Calibri" w:cs="Calibri"/>
        </w:rPr>
        <w:t xml:space="preserve"> Министерства здравоохранения Российской Федерации от 8 июля 2002 г. N 218 "О Порядке предоставления сведений о состоянии здоровья детей, оставшихся без попечения родителей, для внесения в государственный банк данных о детях, оставшихся без попечения родителей" (зарегистрирован Министерством юстиции Российской Федерации 5 августа 2002 г. N 3662).</w:t>
      </w:r>
    </w:p>
    <w:p w:rsidR="00B8376D" w:rsidRDefault="00B8376D">
      <w:pPr>
        <w:widowControl w:val="0"/>
        <w:autoSpaceDE w:val="0"/>
        <w:autoSpaceDN w:val="0"/>
        <w:adjustRightInd w:val="0"/>
        <w:spacing w:after="0" w:line="240" w:lineRule="auto"/>
        <w:jc w:val="right"/>
        <w:rPr>
          <w:rFonts w:ascii="Calibri" w:hAnsi="Calibri" w:cs="Calibri"/>
        </w:rPr>
      </w:pPr>
      <w:r>
        <w:rPr>
          <w:rFonts w:ascii="Calibri" w:hAnsi="Calibri" w:cs="Calibri"/>
        </w:rPr>
        <w:t>Министр</w:t>
      </w:r>
    </w:p>
    <w:p w:rsidR="00B8376D" w:rsidRDefault="00B8376D">
      <w:pPr>
        <w:widowControl w:val="0"/>
        <w:autoSpaceDE w:val="0"/>
        <w:autoSpaceDN w:val="0"/>
        <w:adjustRightInd w:val="0"/>
        <w:spacing w:after="0" w:line="240" w:lineRule="auto"/>
        <w:jc w:val="right"/>
        <w:rPr>
          <w:rFonts w:ascii="Calibri" w:hAnsi="Calibri" w:cs="Calibri"/>
        </w:rPr>
      </w:pPr>
      <w:r>
        <w:rPr>
          <w:rFonts w:ascii="Calibri" w:hAnsi="Calibri" w:cs="Calibri"/>
        </w:rPr>
        <w:t>Т.А.ГОЛИКОВА</w:t>
      </w:r>
    </w:p>
    <w:p w:rsidR="00B8376D" w:rsidRDefault="00B8376D">
      <w:pPr>
        <w:widowControl w:val="0"/>
        <w:autoSpaceDE w:val="0"/>
        <w:autoSpaceDN w:val="0"/>
        <w:adjustRightInd w:val="0"/>
        <w:spacing w:after="0" w:line="240" w:lineRule="auto"/>
        <w:ind w:firstLine="540"/>
        <w:jc w:val="both"/>
        <w:rPr>
          <w:rFonts w:ascii="Calibri" w:hAnsi="Calibri" w:cs="Calibri"/>
        </w:rPr>
      </w:pPr>
    </w:p>
    <w:p w:rsidR="00B8376D" w:rsidRDefault="00B8376D">
      <w:pPr>
        <w:widowControl w:val="0"/>
        <w:autoSpaceDE w:val="0"/>
        <w:autoSpaceDN w:val="0"/>
        <w:adjustRightInd w:val="0"/>
        <w:spacing w:after="0" w:line="240" w:lineRule="auto"/>
        <w:ind w:firstLine="540"/>
        <w:jc w:val="both"/>
        <w:rPr>
          <w:rFonts w:ascii="Calibri" w:hAnsi="Calibri" w:cs="Calibri"/>
        </w:rPr>
      </w:pPr>
    </w:p>
    <w:p w:rsidR="00B8376D" w:rsidRDefault="00B8376D">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Приложение N 1</w:t>
      </w:r>
    </w:p>
    <w:p w:rsidR="00B8376D" w:rsidRDefault="00B8376D">
      <w:pPr>
        <w:widowControl w:val="0"/>
        <w:autoSpaceDE w:val="0"/>
        <w:autoSpaceDN w:val="0"/>
        <w:adjustRightInd w:val="0"/>
        <w:spacing w:after="0" w:line="240" w:lineRule="auto"/>
        <w:jc w:val="right"/>
        <w:rPr>
          <w:rFonts w:ascii="Calibri" w:hAnsi="Calibri" w:cs="Calibri"/>
        </w:rPr>
      </w:pPr>
      <w:r>
        <w:rPr>
          <w:rFonts w:ascii="Calibri" w:hAnsi="Calibri" w:cs="Calibri"/>
        </w:rPr>
        <w:t>к Приказу Министерства</w:t>
      </w:r>
    </w:p>
    <w:p w:rsidR="00B8376D" w:rsidRDefault="00B8376D">
      <w:pPr>
        <w:widowControl w:val="0"/>
        <w:autoSpaceDE w:val="0"/>
        <w:autoSpaceDN w:val="0"/>
        <w:adjustRightInd w:val="0"/>
        <w:spacing w:after="0" w:line="240" w:lineRule="auto"/>
        <w:jc w:val="right"/>
        <w:rPr>
          <w:rFonts w:ascii="Calibri" w:hAnsi="Calibri" w:cs="Calibri"/>
        </w:rPr>
      </w:pPr>
      <w:r>
        <w:rPr>
          <w:rFonts w:ascii="Calibri" w:hAnsi="Calibri" w:cs="Calibri"/>
        </w:rPr>
        <w:t>здравоохранения и социального</w:t>
      </w:r>
    </w:p>
    <w:p w:rsidR="00B8376D" w:rsidRDefault="00B8376D">
      <w:pPr>
        <w:widowControl w:val="0"/>
        <w:autoSpaceDE w:val="0"/>
        <w:autoSpaceDN w:val="0"/>
        <w:adjustRightInd w:val="0"/>
        <w:spacing w:after="0" w:line="240" w:lineRule="auto"/>
        <w:jc w:val="right"/>
        <w:rPr>
          <w:rFonts w:ascii="Calibri" w:hAnsi="Calibri" w:cs="Calibri"/>
        </w:rPr>
      </w:pPr>
      <w:r>
        <w:rPr>
          <w:rFonts w:ascii="Calibri" w:hAnsi="Calibri" w:cs="Calibri"/>
        </w:rPr>
        <w:t>развития Российской Федерации</w:t>
      </w:r>
    </w:p>
    <w:p w:rsidR="00B8376D" w:rsidRDefault="00B8376D">
      <w:pPr>
        <w:widowControl w:val="0"/>
        <w:autoSpaceDE w:val="0"/>
        <w:autoSpaceDN w:val="0"/>
        <w:adjustRightInd w:val="0"/>
        <w:spacing w:after="0" w:line="240" w:lineRule="auto"/>
        <w:jc w:val="right"/>
        <w:rPr>
          <w:rFonts w:ascii="Calibri" w:hAnsi="Calibri" w:cs="Calibri"/>
        </w:rPr>
      </w:pPr>
      <w:r>
        <w:rPr>
          <w:rFonts w:ascii="Calibri" w:hAnsi="Calibri" w:cs="Calibri"/>
        </w:rPr>
        <w:t>от 25 июня 2010 г. N 480н</w:t>
      </w:r>
    </w:p>
    <w:p w:rsidR="00B8376D" w:rsidRDefault="00B8376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ПОРЯДОК</w:t>
      </w:r>
    </w:p>
    <w:p w:rsidR="00B8376D" w:rsidRDefault="00B8376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ПРЕДОСТАВЛЕНИЯ СВЕДЕНИЙ О СОСТОЯНИИ ЗДОРОВЬЯ</w:t>
      </w:r>
    </w:p>
    <w:p w:rsidR="00B8376D" w:rsidRDefault="00B8376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ДЕТЕЙ, ОСТАВШИХСЯ БЕЗ ПОПЕЧЕНИЯ РОДИТЕЛЕЙ, ДЛЯ ВНЕСЕНИЯ</w:t>
      </w:r>
    </w:p>
    <w:p w:rsidR="00B8376D" w:rsidRDefault="00B8376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В ГОСУДАРСТВЕННЫЙ БАНК ДАННЫХ О ДЕТЯХ, ОСТАВШИХСЯ</w:t>
      </w:r>
    </w:p>
    <w:p w:rsidR="00B8376D" w:rsidRDefault="00B8376D">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БЕЗ ПОПЕЧЕНИЯ РОДИТЕЛЕЙ</w:t>
      </w:r>
    </w:p>
    <w:p w:rsidR="00B8376D" w:rsidRDefault="00B8376D">
      <w:pPr>
        <w:widowControl w:val="0"/>
        <w:autoSpaceDE w:val="0"/>
        <w:autoSpaceDN w:val="0"/>
        <w:adjustRightInd w:val="0"/>
        <w:spacing w:after="0" w:line="240" w:lineRule="auto"/>
        <w:ind w:firstLine="540"/>
        <w:jc w:val="both"/>
        <w:rPr>
          <w:rFonts w:ascii="Calibri" w:hAnsi="Calibri" w:cs="Calibri"/>
        </w:rPr>
      </w:pPr>
    </w:p>
    <w:p w:rsidR="00B8376D" w:rsidRDefault="00B8376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Государственный банк данных о детях, оставшихся без попечения родителей (далее - государственный банк данных о детях), - совокупность информационных ресурсов, сформированных на уровне субъектов Российской Федерации (региональный банк данных о детях) и на федеральном уровне (федеральный банк данных о детях), а также информационные технологии, реализующие процессы сбора, обработки, накопления, хранения, поиска и предоставления гражданам, желающим принять детей на воспитание в свои семьи, документированной информации о детях, оставшихся без попечения родителей и подлежащих устройству на воспитание в семьи в соответствии с законодательством Российской Федерации.</w:t>
      </w:r>
    </w:p>
    <w:p w:rsidR="00B8376D" w:rsidRDefault="00B8376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Руководители образовательных организаций, медицинских организаций, организаций, </w:t>
      </w:r>
      <w:r>
        <w:rPr>
          <w:rFonts w:ascii="Calibri" w:hAnsi="Calibri" w:cs="Calibri"/>
        </w:rPr>
        <w:lastRenderedPageBreak/>
        <w:t xml:space="preserve">оказывающих социальные услуги, или аналогичных организаций, в которых находятся дети, оставшиеся без попечения родителей (далее - организации), представляют в органы опеки и попечительства по месту нахождения данной организации извещение об установлении, изменении, уточнении и (или) снятии диагноза либо изменении иных данных о состоянии здоровья, физического и умственного развития у детей, оставшихся без попечения родителей, форма которого предусмотрена </w:t>
      </w:r>
      <w:hyperlink w:anchor="Par68" w:history="1">
        <w:r>
          <w:rPr>
            <w:rFonts w:ascii="Calibri" w:hAnsi="Calibri" w:cs="Calibri"/>
            <w:color w:val="0000FF"/>
          </w:rPr>
          <w:t>приложением N 2</w:t>
        </w:r>
      </w:hyperlink>
      <w:r>
        <w:rPr>
          <w:rFonts w:ascii="Calibri" w:hAnsi="Calibri" w:cs="Calibri"/>
        </w:rPr>
        <w:t xml:space="preserve"> к настоящему Приказу, в следующие сроки:</w:t>
      </w:r>
    </w:p>
    <w:p w:rsidR="00B8376D" w:rsidRDefault="00B8376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детей, оставшихся без попечения родителей, - в семидневный срок со дня, когда руководителям организаций стало известно, что ребенок может быть передан на воспитание в семью;</w:t>
      </w:r>
    </w:p>
    <w:p w:rsidR="00B8376D" w:rsidRDefault="00B8376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детей, оставшихся без попечения родителей, у которых изменились данные о состоянии здоровья, физическом и умственном развитии, - в семидневный срок со дня, когда руководителям организаций стало известно об изменениях, но не реже одного раза в год на каждого ребенка.</w:t>
      </w:r>
    </w:p>
    <w:p w:rsidR="00B8376D" w:rsidRDefault="00B8376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Сведения о состоянии здоровья, физическом и умственном развитии детей, оставшихся без попечения родителей, предоставляются в соответствии с Международной статистической </w:t>
      </w:r>
      <w:hyperlink r:id="rId2261" w:history="1">
        <w:r>
          <w:rPr>
            <w:rFonts w:ascii="Calibri" w:hAnsi="Calibri" w:cs="Calibri"/>
            <w:color w:val="0000FF"/>
          </w:rPr>
          <w:t>классификацией</w:t>
        </w:r>
      </w:hyperlink>
      <w:r>
        <w:rPr>
          <w:rFonts w:ascii="Calibri" w:hAnsi="Calibri" w:cs="Calibri"/>
        </w:rPr>
        <w:t xml:space="preserve"> болезней и проблем, связанных со здоровьем, 10 пересмотра, принятой 43-й Всемирной ассамблеей здравоохранения.</w:t>
      </w:r>
    </w:p>
    <w:p w:rsidR="00B8376D" w:rsidRDefault="00B8376D">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Информация о состоянии здоровья гражданина, диагнозе его заболевания и иные сведения, полученные при его обследовании и лечении, составляют врачебную тайну, конфиденциальность сведений которых гарантируется государством.</w:t>
      </w:r>
    </w:p>
    <w:p w:rsidR="00B8376D" w:rsidRDefault="00B8376D">
      <w:pPr>
        <w:widowControl w:val="0"/>
        <w:autoSpaceDE w:val="0"/>
        <w:autoSpaceDN w:val="0"/>
        <w:adjustRightInd w:val="0"/>
        <w:spacing w:after="0" w:line="240" w:lineRule="auto"/>
        <w:ind w:firstLine="540"/>
        <w:jc w:val="both"/>
        <w:rPr>
          <w:rFonts w:ascii="Calibri" w:hAnsi="Calibri" w:cs="Calibri"/>
        </w:rPr>
      </w:pPr>
    </w:p>
    <w:p w:rsidR="00B8376D" w:rsidRDefault="00B8376D">
      <w:pPr>
        <w:widowControl w:val="0"/>
        <w:autoSpaceDE w:val="0"/>
        <w:autoSpaceDN w:val="0"/>
        <w:adjustRightInd w:val="0"/>
        <w:spacing w:after="0" w:line="240" w:lineRule="auto"/>
        <w:ind w:firstLine="540"/>
        <w:jc w:val="both"/>
        <w:rPr>
          <w:rFonts w:ascii="Calibri" w:hAnsi="Calibri" w:cs="Calibri"/>
        </w:rPr>
      </w:pPr>
    </w:p>
    <w:p w:rsidR="00B8376D" w:rsidRDefault="00B8376D">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Приложение N 2</w:t>
      </w:r>
    </w:p>
    <w:p w:rsidR="00B8376D" w:rsidRDefault="00B8376D">
      <w:pPr>
        <w:widowControl w:val="0"/>
        <w:autoSpaceDE w:val="0"/>
        <w:autoSpaceDN w:val="0"/>
        <w:adjustRightInd w:val="0"/>
        <w:spacing w:after="0" w:line="240" w:lineRule="auto"/>
        <w:jc w:val="right"/>
        <w:rPr>
          <w:rFonts w:ascii="Calibri" w:hAnsi="Calibri" w:cs="Calibri"/>
        </w:rPr>
      </w:pPr>
      <w:r>
        <w:rPr>
          <w:rFonts w:ascii="Calibri" w:hAnsi="Calibri" w:cs="Calibri"/>
        </w:rPr>
        <w:t>к Приказу Министерства</w:t>
      </w:r>
    </w:p>
    <w:p w:rsidR="00B8376D" w:rsidRDefault="00B8376D">
      <w:pPr>
        <w:widowControl w:val="0"/>
        <w:autoSpaceDE w:val="0"/>
        <w:autoSpaceDN w:val="0"/>
        <w:adjustRightInd w:val="0"/>
        <w:spacing w:after="0" w:line="240" w:lineRule="auto"/>
        <w:jc w:val="right"/>
        <w:rPr>
          <w:rFonts w:ascii="Calibri" w:hAnsi="Calibri" w:cs="Calibri"/>
        </w:rPr>
      </w:pPr>
      <w:r>
        <w:rPr>
          <w:rFonts w:ascii="Calibri" w:hAnsi="Calibri" w:cs="Calibri"/>
        </w:rPr>
        <w:t>здравоохранения и социального</w:t>
      </w:r>
    </w:p>
    <w:p w:rsidR="00B8376D" w:rsidRDefault="00B8376D">
      <w:pPr>
        <w:widowControl w:val="0"/>
        <w:autoSpaceDE w:val="0"/>
        <w:autoSpaceDN w:val="0"/>
        <w:adjustRightInd w:val="0"/>
        <w:spacing w:after="0" w:line="240" w:lineRule="auto"/>
        <w:jc w:val="right"/>
        <w:rPr>
          <w:rFonts w:ascii="Calibri" w:hAnsi="Calibri" w:cs="Calibri"/>
        </w:rPr>
      </w:pPr>
      <w:r>
        <w:rPr>
          <w:rFonts w:ascii="Calibri" w:hAnsi="Calibri" w:cs="Calibri"/>
        </w:rPr>
        <w:t>развития Российской Федерации,</w:t>
      </w:r>
    </w:p>
    <w:p w:rsidR="00B8376D" w:rsidRDefault="00B8376D">
      <w:pPr>
        <w:widowControl w:val="0"/>
        <w:autoSpaceDE w:val="0"/>
        <w:autoSpaceDN w:val="0"/>
        <w:adjustRightInd w:val="0"/>
        <w:spacing w:after="0" w:line="240" w:lineRule="auto"/>
        <w:jc w:val="right"/>
        <w:rPr>
          <w:rFonts w:ascii="Calibri" w:hAnsi="Calibri" w:cs="Calibri"/>
        </w:rPr>
      </w:pPr>
      <w:r>
        <w:rPr>
          <w:rFonts w:ascii="Calibri" w:hAnsi="Calibri" w:cs="Calibri"/>
        </w:rPr>
        <w:t>от 25 июня 2010 г. N 480н</w:t>
      </w:r>
    </w:p>
    <w:p w:rsidR="00B8376D" w:rsidRDefault="00B8376D">
      <w:pPr>
        <w:widowControl w:val="0"/>
        <w:autoSpaceDE w:val="0"/>
        <w:autoSpaceDN w:val="0"/>
        <w:adjustRightInd w:val="0"/>
        <w:spacing w:after="0" w:line="240" w:lineRule="auto"/>
        <w:ind w:firstLine="540"/>
        <w:jc w:val="both"/>
        <w:rPr>
          <w:rFonts w:ascii="Calibri" w:hAnsi="Calibri" w:cs="Calibri"/>
        </w:rPr>
      </w:pPr>
    </w:p>
    <w:p w:rsidR="00B8376D" w:rsidRDefault="00B8376D">
      <w:pPr>
        <w:pStyle w:val="ConsPlusNonformat"/>
      </w:pPr>
      <w:r>
        <w:t xml:space="preserve">                                     Код формы по </w:t>
      </w:r>
      <w:hyperlink r:id="rId2262" w:history="1">
        <w:r>
          <w:rPr>
            <w:color w:val="0000FF"/>
          </w:rPr>
          <w:t>ОКУД</w:t>
        </w:r>
      </w:hyperlink>
      <w:r>
        <w:t xml:space="preserve"> ____________________</w:t>
      </w:r>
    </w:p>
    <w:p w:rsidR="00B8376D" w:rsidRDefault="00B8376D">
      <w:pPr>
        <w:pStyle w:val="ConsPlusNonformat"/>
      </w:pPr>
      <w:r>
        <w:t xml:space="preserve">                                     Код учреждения по ОКПО _______________</w:t>
      </w:r>
    </w:p>
    <w:p w:rsidR="00B8376D" w:rsidRDefault="00B8376D">
      <w:pPr>
        <w:pStyle w:val="ConsPlusNonformat"/>
      </w:pPr>
    </w:p>
    <w:p w:rsidR="00B8376D" w:rsidRDefault="00B8376D">
      <w:pPr>
        <w:pStyle w:val="ConsPlusNonformat"/>
      </w:pPr>
      <w:r>
        <w:t xml:space="preserve">                                     Медицинская документация</w:t>
      </w:r>
    </w:p>
    <w:p w:rsidR="00B8376D" w:rsidRDefault="00B8376D">
      <w:pPr>
        <w:pStyle w:val="ConsPlusNonformat"/>
      </w:pPr>
      <w:r>
        <w:t xml:space="preserve">                                     Учетная форма N 470/у-10</w:t>
      </w:r>
    </w:p>
    <w:p w:rsidR="00B8376D" w:rsidRDefault="00B8376D">
      <w:pPr>
        <w:pStyle w:val="ConsPlusNonformat"/>
      </w:pPr>
      <w:r>
        <w:t xml:space="preserve">                                     Утверждена Приказом Министерства</w:t>
      </w:r>
    </w:p>
    <w:p w:rsidR="00B8376D" w:rsidRDefault="00B8376D">
      <w:pPr>
        <w:pStyle w:val="ConsPlusNonformat"/>
      </w:pPr>
      <w:r>
        <w:t xml:space="preserve">                                     здравоохранения и социального развития</w:t>
      </w:r>
    </w:p>
    <w:p w:rsidR="00B8376D" w:rsidRDefault="00B8376D">
      <w:pPr>
        <w:pStyle w:val="ConsPlusNonformat"/>
      </w:pPr>
      <w:r>
        <w:t xml:space="preserve">                                     Российской Федерации</w:t>
      </w:r>
    </w:p>
    <w:p w:rsidR="00B8376D" w:rsidRDefault="00B8376D">
      <w:pPr>
        <w:pStyle w:val="ConsPlusNonformat"/>
      </w:pPr>
      <w:r>
        <w:t xml:space="preserve">                                     от 25 июня 2010 г. N 480н</w:t>
      </w:r>
    </w:p>
    <w:p w:rsidR="00B8376D" w:rsidRDefault="00B8376D">
      <w:pPr>
        <w:pStyle w:val="ConsPlusNonformat"/>
      </w:pPr>
    </w:p>
    <w:p w:rsidR="00B8376D" w:rsidRDefault="00B8376D">
      <w:pPr>
        <w:pStyle w:val="ConsPlusNonformat"/>
      </w:pPr>
      <w:r>
        <w:t xml:space="preserve">                                 Извещение</w:t>
      </w:r>
    </w:p>
    <w:p w:rsidR="00B8376D" w:rsidRDefault="00B8376D">
      <w:pPr>
        <w:pStyle w:val="ConsPlusNonformat"/>
      </w:pPr>
      <w:r>
        <w:t xml:space="preserve">       об установлении, изменении, уточнении и (или) снятии диагноза</w:t>
      </w:r>
    </w:p>
    <w:p w:rsidR="00B8376D" w:rsidRDefault="00B8376D">
      <w:pPr>
        <w:pStyle w:val="ConsPlusNonformat"/>
      </w:pPr>
      <w:r>
        <w:t xml:space="preserve">       либо изменении иных данных о состоянии здоровья, физического</w:t>
      </w:r>
    </w:p>
    <w:p w:rsidR="00B8376D" w:rsidRDefault="00B8376D">
      <w:pPr>
        <w:pStyle w:val="ConsPlusNonformat"/>
      </w:pPr>
      <w:r>
        <w:t xml:space="preserve">                и умственного развития у детей, оставшихся</w:t>
      </w:r>
    </w:p>
    <w:p w:rsidR="00B8376D" w:rsidRDefault="00B8376D">
      <w:pPr>
        <w:pStyle w:val="ConsPlusNonformat"/>
      </w:pPr>
      <w:r>
        <w:t xml:space="preserve">                          без попечения родителей</w:t>
      </w:r>
    </w:p>
    <w:p w:rsidR="00B8376D" w:rsidRDefault="00B8376D">
      <w:pPr>
        <w:pStyle w:val="ConsPlusNonformat"/>
      </w:pPr>
      <w:r>
        <w:t xml:space="preserve">                           (нужное подчеркнуть)</w:t>
      </w:r>
    </w:p>
    <w:p w:rsidR="00B8376D" w:rsidRDefault="00B8376D">
      <w:pPr>
        <w:pStyle w:val="ConsPlusNonformat"/>
      </w:pPr>
    </w:p>
    <w:p w:rsidR="00B8376D" w:rsidRDefault="00B8376D">
      <w:pPr>
        <w:pStyle w:val="ConsPlusNonformat"/>
      </w:pPr>
      <w:r>
        <w:t xml:space="preserve">    1. ____________________________________________________________________</w:t>
      </w:r>
    </w:p>
    <w:p w:rsidR="00B8376D" w:rsidRDefault="00B8376D">
      <w:pPr>
        <w:pStyle w:val="ConsPlusNonformat"/>
      </w:pPr>
      <w:r>
        <w:t xml:space="preserve">          (полное наименование и адрес организации, в которой находятся</w:t>
      </w:r>
    </w:p>
    <w:p w:rsidR="00B8376D" w:rsidRDefault="00B8376D">
      <w:pPr>
        <w:pStyle w:val="ConsPlusNonformat"/>
      </w:pPr>
      <w:r>
        <w:t xml:space="preserve">                    дети, оставшиеся без попечения родителей)</w:t>
      </w:r>
    </w:p>
    <w:p w:rsidR="00B8376D" w:rsidRDefault="00B8376D">
      <w:pPr>
        <w:pStyle w:val="ConsPlusNonformat"/>
      </w:pPr>
      <w:r>
        <w:t>__________________________________________________________________________.</w:t>
      </w:r>
    </w:p>
    <w:p w:rsidR="00B8376D" w:rsidRDefault="00B8376D">
      <w:pPr>
        <w:pStyle w:val="ConsPlusNonformat"/>
      </w:pPr>
      <w:r>
        <w:t xml:space="preserve">    2. Фамилия, имя, отчество  ___________________________________ ребенка,</w:t>
      </w:r>
    </w:p>
    <w:p w:rsidR="00B8376D" w:rsidRDefault="00B8376D">
      <w:pPr>
        <w:pStyle w:val="ConsPlusNonformat"/>
      </w:pPr>
      <w:r>
        <w:t xml:space="preserve">                                          (при наличии)</w:t>
      </w:r>
    </w:p>
    <w:p w:rsidR="00B8376D" w:rsidRDefault="00B8376D">
      <w:pPr>
        <w:pStyle w:val="ConsPlusNonformat"/>
      </w:pPr>
      <w:r>
        <w:t>оставшегося без попечения родителей.</w:t>
      </w:r>
    </w:p>
    <w:p w:rsidR="00B8376D" w:rsidRDefault="00B8376D">
      <w:pPr>
        <w:pStyle w:val="ConsPlusNonformat"/>
      </w:pPr>
      <w:r>
        <w:t xml:space="preserve">    3. Пол: мужской/женский (нужное подчеркнуть).</w:t>
      </w:r>
    </w:p>
    <w:p w:rsidR="00B8376D" w:rsidRDefault="00B8376D">
      <w:pPr>
        <w:pStyle w:val="ConsPlusNonformat"/>
      </w:pPr>
      <w:r>
        <w:t xml:space="preserve">    4. Дата рождения: число ________ месяц ______________ год ____________.</w:t>
      </w:r>
    </w:p>
    <w:p w:rsidR="00B8376D" w:rsidRDefault="00B8376D">
      <w:pPr>
        <w:pStyle w:val="ConsPlusNonformat"/>
      </w:pPr>
      <w:r>
        <w:t xml:space="preserve">    5. Страховой полис: серия __________________ N _______________________,</w:t>
      </w:r>
    </w:p>
    <w:p w:rsidR="00B8376D" w:rsidRDefault="00B8376D">
      <w:pPr>
        <w:pStyle w:val="ConsPlusNonformat"/>
      </w:pPr>
      <w:r>
        <w:t>выдан ______________________________, дата выдачи ________________________.</w:t>
      </w:r>
    </w:p>
    <w:p w:rsidR="00B8376D" w:rsidRDefault="00B8376D">
      <w:pPr>
        <w:pStyle w:val="ConsPlusNonformat"/>
      </w:pPr>
      <w:r>
        <w:t xml:space="preserve">        (наименование организации)</w:t>
      </w:r>
    </w:p>
    <w:p w:rsidR="00B8376D" w:rsidRDefault="00B8376D">
      <w:pPr>
        <w:pStyle w:val="ConsPlusNonformat"/>
      </w:pPr>
      <w:r>
        <w:t xml:space="preserve">    6.  Медицинское  заключение  о  состоянии  здоровья и развитии ребенка,</w:t>
      </w:r>
    </w:p>
    <w:p w:rsidR="00B8376D" w:rsidRDefault="00B8376D">
      <w:pPr>
        <w:pStyle w:val="ConsPlusNonformat"/>
      </w:pPr>
      <w:r>
        <w:t>оставшегося без попечения родителей.</w:t>
      </w:r>
    </w:p>
    <w:p w:rsidR="00B8376D" w:rsidRDefault="00B8376D">
      <w:pPr>
        <w:pStyle w:val="ConsPlusNonformat"/>
      </w:pPr>
      <w:r>
        <w:t xml:space="preserve">    6.1.   Состояние   здоровья   и   развития   до  проведения  настоящего</w:t>
      </w:r>
    </w:p>
    <w:p w:rsidR="00B8376D" w:rsidRDefault="00B8376D">
      <w:pPr>
        <w:pStyle w:val="ConsPlusNonformat"/>
      </w:pPr>
      <w:r>
        <w:t>медицинского обследования:</w:t>
      </w:r>
    </w:p>
    <w:p w:rsidR="00B8376D" w:rsidRDefault="00B8376D">
      <w:pPr>
        <w:pStyle w:val="ConsPlusNonformat"/>
      </w:pPr>
      <w:r>
        <w:t xml:space="preserve">    6.1.1. Дата комплексной оценки состояния здоровья ____________________.</w:t>
      </w:r>
    </w:p>
    <w:p w:rsidR="00B8376D" w:rsidRDefault="00B8376D">
      <w:pPr>
        <w:pStyle w:val="ConsPlusNonformat"/>
      </w:pPr>
      <w:r>
        <w:lastRenderedPageBreak/>
        <w:t xml:space="preserve">    6.1.2. Диагноз _____________________ (код по МКБ 10).</w:t>
      </w:r>
    </w:p>
    <w:p w:rsidR="00B8376D" w:rsidRDefault="00B8376D">
      <w:pPr>
        <w:pStyle w:val="ConsPlusNonformat"/>
      </w:pPr>
      <w:r>
        <w:t xml:space="preserve">    6.1.3. Диагноз _____________________ (код по МКБ 10).</w:t>
      </w:r>
    </w:p>
    <w:p w:rsidR="00B8376D" w:rsidRDefault="00B8376D">
      <w:pPr>
        <w:pStyle w:val="ConsPlusNonformat"/>
      </w:pPr>
      <w:r>
        <w:t xml:space="preserve">    6.1.4. Диагноз _____________________ (код по МКБ 10).</w:t>
      </w:r>
    </w:p>
    <w:p w:rsidR="00B8376D" w:rsidRDefault="00B8376D">
      <w:pPr>
        <w:pStyle w:val="ConsPlusNonformat"/>
      </w:pPr>
      <w:r>
        <w:t xml:space="preserve">    6.1.5. Диагноз _____________________ (код по МКБ 10).</w:t>
      </w:r>
    </w:p>
    <w:p w:rsidR="00B8376D" w:rsidRDefault="00B8376D">
      <w:pPr>
        <w:pStyle w:val="ConsPlusNonformat"/>
      </w:pPr>
      <w:r>
        <w:t xml:space="preserve">    6.1.6. Диагноз _____________________ (код по МКБ 10).</w:t>
      </w:r>
    </w:p>
    <w:p w:rsidR="00B8376D" w:rsidRDefault="00B8376D">
      <w:pPr>
        <w:pStyle w:val="ConsPlusNonformat"/>
      </w:pPr>
      <w:r>
        <w:t xml:space="preserve">    6.1.7. Физическое развитие: нормальное, отклонение (дефицит массы тела,</w:t>
      </w:r>
    </w:p>
    <w:p w:rsidR="00B8376D" w:rsidRDefault="00B8376D">
      <w:pPr>
        <w:pStyle w:val="ConsPlusNonformat"/>
      </w:pPr>
      <w:r>
        <w:t>избыток массы тела, низкий рост, высокий рост - нужное подчеркнуть).</w:t>
      </w:r>
    </w:p>
    <w:p w:rsidR="00B8376D" w:rsidRDefault="00B8376D">
      <w:pPr>
        <w:pStyle w:val="ConsPlusNonformat"/>
      </w:pPr>
      <w:r>
        <w:t xml:space="preserve">    6.1.8. Группа здоровья: I, II, III, IV, V (нужное подчеркнуть).</w:t>
      </w:r>
    </w:p>
    <w:p w:rsidR="00B8376D" w:rsidRDefault="00B8376D">
      <w:pPr>
        <w:pStyle w:val="ConsPlusNonformat"/>
      </w:pPr>
      <w:r>
        <w:t xml:space="preserve">    6.2. Состояние здоровья по результатам медицинского обследования:</w:t>
      </w:r>
    </w:p>
    <w:p w:rsidR="00B8376D" w:rsidRDefault="00B8376D">
      <w:pPr>
        <w:pStyle w:val="ConsPlusNonformat"/>
      </w:pPr>
      <w:r>
        <w:t xml:space="preserve">    6.2.1. Дата обследования _____________________________________________.</w:t>
      </w:r>
    </w:p>
    <w:p w:rsidR="00B8376D" w:rsidRDefault="00B8376D">
      <w:pPr>
        <w:pStyle w:val="ConsPlusNonformat"/>
      </w:pPr>
      <w:r>
        <w:t xml:space="preserve">    6.2.2. Практически здоров: да, нет (нужное подчеркнуть).</w:t>
      </w:r>
    </w:p>
    <w:p w:rsidR="00B8376D" w:rsidRDefault="00B8376D">
      <w:pPr>
        <w:pStyle w:val="ConsPlusNonformat"/>
      </w:pPr>
      <w:r>
        <w:t xml:space="preserve">    6.2.3. Диагноз _______________________________________ (код по МКБ 10):</w:t>
      </w:r>
    </w:p>
    <w:p w:rsidR="00B8376D" w:rsidRDefault="00B8376D">
      <w:pPr>
        <w:pStyle w:val="ConsPlusNonformat"/>
      </w:pPr>
      <w:r>
        <w:t xml:space="preserve">    а) функциональные отклонения, хроническое заболевание;</w:t>
      </w:r>
    </w:p>
    <w:p w:rsidR="00B8376D" w:rsidRDefault="00B8376D">
      <w:pPr>
        <w:pStyle w:val="ConsPlusNonformat"/>
      </w:pPr>
      <w:r>
        <w:t xml:space="preserve">    б) диагноз предварительный или уточненный;</w:t>
      </w:r>
    </w:p>
    <w:p w:rsidR="00B8376D" w:rsidRDefault="00B8376D">
      <w:pPr>
        <w:pStyle w:val="ConsPlusNonformat"/>
      </w:pPr>
      <w:r>
        <w:t xml:space="preserve">    в)   диспансерный   учет:   состоял  ранее  или  взят  впервые  (нужное</w:t>
      </w:r>
    </w:p>
    <w:p w:rsidR="00B8376D" w:rsidRDefault="00B8376D">
      <w:pPr>
        <w:pStyle w:val="ConsPlusNonformat"/>
      </w:pPr>
      <w:r>
        <w:t>подчеркнуть).</w:t>
      </w:r>
    </w:p>
    <w:p w:rsidR="00B8376D" w:rsidRDefault="00B8376D">
      <w:pPr>
        <w:pStyle w:val="ConsPlusNonformat"/>
      </w:pPr>
      <w:r>
        <w:t xml:space="preserve">    6.2.4. Диагноз _______________________________________ (код по МКБ 10):</w:t>
      </w:r>
    </w:p>
    <w:p w:rsidR="00B8376D" w:rsidRDefault="00B8376D">
      <w:pPr>
        <w:pStyle w:val="ConsPlusNonformat"/>
      </w:pPr>
      <w:r>
        <w:t xml:space="preserve">    а) функциональные отклонения, хроническое заболевание;</w:t>
      </w:r>
    </w:p>
    <w:p w:rsidR="00B8376D" w:rsidRDefault="00B8376D">
      <w:pPr>
        <w:pStyle w:val="ConsPlusNonformat"/>
      </w:pPr>
      <w:r>
        <w:t xml:space="preserve">    б) диагноз предварительный или уточненный;</w:t>
      </w:r>
    </w:p>
    <w:p w:rsidR="00B8376D" w:rsidRDefault="00B8376D">
      <w:pPr>
        <w:pStyle w:val="ConsPlusNonformat"/>
      </w:pPr>
      <w:r>
        <w:t xml:space="preserve">    в)   диспансерный   учет:   состоял  ранее  или  взят  впервые  (нужное</w:t>
      </w:r>
    </w:p>
    <w:p w:rsidR="00B8376D" w:rsidRDefault="00B8376D">
      <w:pPr>
        <w:pStyle w:val="ConsPlusNonformat"/>
      </w:pPr>
      <w:r>
        <w:t>подчеркнуть).</w:t>
      </w:r>
    </w:p>
    <w:p w:rsidR="00B8376D" w:rsidRDefault="00B8376D">
      <w:pPr>
        <w:pStyle w:val="ConsPlusNonformat"/>
      </w:pPr>
      <w:r>
        <w:t xml:space="preserve">    6.2.5. Диагноз _______________________________________ (код по МКБ 10):</w:t>
      </w:r>
    </w:p>
    <w:p w:rsidR="00B8376D" w:rsidRDefault="00B8376D">
      <w:pPr>
        <w:pStyle w:val="ConsPlusNonformat"/>
      </w:pPr>
      <w:r>
        <w:t xml:space="preserve">    а) функциональные отклонения, хроническое заболевание;</w:t>
      </w:r>
    </w:p>
    <w:p w:rsidR="00B8376D" w:rsidRDefault="00B8376D">
      <w:pPr>
        <w:pStyle w:val="ConsPlusNonformat"/>
      </w:pPr>
      <w:r>
        <w:t xml:space="preserve">    б) диагноз предварительный или уточненный;</w:t>
      </w:r>
    </w:p>
    <w:p w:rsidR="00B8376D" w:rsidRDefault="00B8376D">
      <w:pPr>
        <w:pStyle w:val="ConsPlusNonformat"/>
      </w:pPr>
      <w:r>
        <w:t xml:space="preserve">    в)   диспансерный   учет:   состоял  ранее  или  взят  впервые  (нужное</w:t>
      </w:r>
    </w:p>
    <w:p w:rsidR="00B8376D" w:rsidRDefault="00B8376D">
      <w:pPr>
        <w:pStyle w:val="ConsPlusNonformat"/>
      </w:pPr>
      <w:r>
        <w:t>подчеркнуть).</w:t>
      </w:r>
    </w:p>
    <w:p w:rsidR="00B8376D" w:rsidRDefault="00B8376D">
      <w:pPr>
        <w:pStyle w:val="ConsPlusNonformat"/>
      </w:pPr>
      <w:r>
        <w:t xml:space="preserve">    6.2.6. Диагноз _______________________________________ (код по МКБ 10):</w:t>
      </w:r>
    </w:p>
    <w:p w:rsidR="00B8376D" w:rsidRDefault="00B8376D">
      <w:pPr>
        <w:pStyle w:val="ConsPlusNonformat"/>
      </w:pPr>
      <w:r>
        <w:t xml:space="preserve">    а) функциональные отклонения, хроническое заболевание;</w:t>
      </w:r>
    </w:p>
    <w:p w:rsidR="00B8376D" w:rsidRDefault="00B8376D">
      <w:pPr>
        <w:pStyle w:val="ConsPlusNonformat"/>
      </w:pPr>
      <w:r>
        <w:t xml:space="preserve">    б) диагноз предварительный или уточненный;</w:t>
      </w:r>
    </w:p>
    <w:p w:rsidR="00B8376D" w:rsidRDefault="00B8376D">
      <w:pPr>
        <w:pStyle w:val="ConsPlusNonformat"/>
      </w:pPr>
      <w:r>
        <w:t xml:space="preserve">    в)   диспансерный   учет:   состоял  ранее  или  взят  впервые  (нужное</w:t>
      </w:r>
    </w:p>
    <w:p w:rsidR="00B8376D" w:rsidRDefault="00B8376D">
      <w:pPr>
        <w:pStyle w:val="ConsPlusNonformat"/>
      </w:pPr>
      <w:r>
        <w:t>подчеркнуть).</w:t>
      </w:r>
    </w:p>
    <w:p w:rsidR="00B8376D" w:rsidRDefault="00B8376D">
      <w:pPr>
        <w:pStyle w:val="ConsPlusNonformat"/>
      </w:pPr>
      <w:r>
        <w:t xml:space="preserve">    6.2.7. Диагноз _______________________________________ (код по МКБ 10):</w:t>
      </w:r>
    </w:p>
    <w:p w:rsidR="00B8376D" w:rsidRDefault="00B8376D">
      <w:pPr>
        <w:pStyle w:val="ConsPlusNonformat"/>
      </w:pPr>
      <w:r>
        <w:t xml:space="preserve">    а) функциональные отклонения, хроническое заболевание;</w:t>
      </w:r>
    </w:p>
    <w:p w:rsidR="00B8376D" w:rsidRDefault="00B8376D">
      <w:pPr>
        <w:pStyle w:val="ConsPlusNonformat"/>
      </w:pPr>
      <w:r>
        <w:t xml:space="preserve">    б) диагноз предварительный или уточненный;</w:t>
      </w:r>
    </w:p>
    <w:p w:rsidR="00B8376D" w:rsidRDefault="00B8376D">
      <w:pPr>
        <w:pStyle w:val="ConsPlusNonformat"/>
      </w:pPr>
      <w:r>
        <w:t xml:space="preserve">    в)   диспансерный   учет:   состоял  ранее  или  взят  впервые  (нужное</w:t>
      </w:r>
    </w:p>
    <w:p w:rsidR="00B8376D" w:rsidRDefault="00B8376D">
      <w:pPr>
        <w:pStyle w:val="ConsPlusNonformat"/>
      </w:pPr>
      <w:r>
        <w:t>подчеркнуть).</w:t>
      </w:r>
    </w:p>
    <w:p w:rsidR="00B8376D" w:rsidRDefault="00B8376D">
      <w:pPr>
        <w:pStyle w:val="ConsPlusNonformat"/>
      </w:pPr>
      <w:r>
        <w:t xml:space="preserve">    6.3. Оценка физического развития:</w:t>
      </w:r>
    </w:p>
    <w:p w:rsidR="00B8376D" w:rsidRDefault="00B8376D">
      <w:pPr>
        <w:pStyle w:val="ConsPlusNonformat"/>
      </w:pPr>
      <w:r>
        <w:t xml:space="preserve">    6.3.1. Дата обследования _____________________________________________.</w:t>
      </w:r>
    </w:p>
    <w:p w:rsidR="00B8376D" w:rsidRDefault="00B8376D">
      <w:pPr>
        <w:pStyle w:val="ConsPlusNonformat"/>
      </w:pPr>
      <w:r>
        <w:t xml:space="preserve">    6.3.2. Для детей 0 - 4 лет: масса (кг) __________; рост _________ (см);</w:t>
      </w:r>
    </w:p>
    <w:p w:rsidR="00B8376D" w:rsidRDefault="00B8376D">
      <w:pPr>
        <w:pStyle w:val="ConsPlusNonformat"/>
      </w:pPr>
      <w:r>
        <w:t xml:space="preserve">                                окружность головы (см) ___________________.</w:t>
      </w:r>
    </w:p>
    <w:p w:rsidR="00B8376D" w:rsidRDefault="00B8376D">
      <w:pPr>
        <w:pStyle w:val="ConsPlusNonformat"/>
      </w:pPr>
      <w:r>
        <w:t xml:space="preserve">    6.3.3. Для детей 5 - 17 лет включительно: масса ___ (кг); рост __ (см).</w:t>
      </w:r>
    </w:p>
    <w:p w:rsidR="00B8376D" w:rsidRDefault="00B8376D">
      <w:pPr>
        <w:pStyle w:val="ConsPlusNonformat"/>
      </w:pPr>
      <w:r>
        <w:t xml:space="preserve">    6.3.4. Физическое развитие: нормальное, отклонение (дефицит массы тела,</w:t>
      </w:r>
    </w:p>
    <w:p w:rsidR="00B8376D" w:rsidRDefault="00B8376D">
      <w:pPr>
        <w:pStyle w:val="ConsPlusNonformat"/>
      </w:pPr>
      <w:r>
        <w:t>избыток массы тела, низкий рост, высокий рост - нужное подчеркнуть).</w:t>
      </w:r>
    </w:p>
    <w:p w:rsidR="00B8376D" w:rsidRDefault="00B8376D">
      <w:pPr>
        <w:pStyle w:val="ConsPlusNonformat"/>
      </w:pPr>
      <w:r>
        <w:t xml:space="preserve">    6.4. Оценка психического развития (состояния):</w:t>
      </w:r>
    </w:p>
    <w:p w:rsidR="00B8376D" w:rsidRDefault="00B8376D">
      <w:pPr>
        <w:pStyle w:val="ConsPlusNonformat"/>
      </w:pPr>
      <w:r>
        <w:t xml:space="preserve">    6.4.1. Дата обследования _____________________________________________.</w:t>
      </w:r>
    </w:p>
    <w:p w:rsidR="00B8376D" w:rsidRDefault="00B8376D">
      <w:pPr>
        <w:pStyle w:val="ConsPlusNonformat"/>
      </w:pPr>
      <w:r>
        <w:t xml:space="preserve">    6.4.2. Для детей 0 - 4 лет:</w:t>
      </w:r>
    </w:p>
    <w:p w:rsidR="00B8376D" w:rsidRDefault="00B8376D">
      <w:pPr>
        <w:pStyle w:val="ConsPlusNonformat"/>
      </w:pPr>
      <w:r>
        <w:t xml:space="preserve">           познавательная функция (возраст развития) _____________________;</w:t>
      </w:r>
    </w:p>
    <w:p w:rsidR="00B8376D" w:rsidRDefault="00B8376D">
      <w:pPr>
        <w:pStyle w:val="ConsPlusNonformat"/>
      </w:pPr>
      <w:r>
        <w:t xml:space="preserve">           моторная функция (возраст развития) ___________________________;</w:t>
      </w:r>
    </w:p>
    <w:p w:rsidR="00B8376D" w:rsidRDefault="00B8376D">
      <w:pPr>
        <w:pStyle w:val="ConsPlusNonformat"/>
      </w:pPr>
      <w:r>
        <w:t xml:space="preserve">           эмоциональная и социальная функции (возраст развития) _________;</w:t>
      </w:r>
    </w:p>
    <w:p w:rsidR="00B8376D" w:rsidRDefault="00B8376D">
      <w:pPr>
        <w:pStyle w:val="ConsPlusNonformat"/>
      </w:pPr>
      <w:r>
        <w:t>предречевое и речевое развитие (возраст развития) _____________.</w:t>
      </w:r>
    </w:p>
    <w:p w:rsidR="00B8376D" w:rsidRDefault="00B8376D">
      <w:pPr>
        <w:pStyle w:val="ConsPlusNonformat"/>
      </w:pPr>
      <w:r>
        <w:t xml:space="preserve">    6.4.3. Для детей 5 - 17 лет:</w:t>
      </w:r>
    </w:p>
    <w:p w:rsidR="00B8376D" w:rsidRDefault="00B8376D">
      <w:pPr>
        <w:pStyle w:val="ConsPlusNonformat"/>
      </w:pPr>
      <w:r>
        <w:t xml:space="preserve">           психомоторная сфера (норма, отклонение);</w:t>
      </w:r>
    </w:p>
    <w:p w:rsidR="00B8376D" w:rsidRDefault="00B8376D">
      <w:pPr>
        <w:pStyle w:val="ConsPlusNonformat"/>
      </w:pPr>
      <w:r>
        <w:t xml:space="preserve">           интеллект (норма, отклонение);</w:t>
      </w:r>
    </w:p>
    <w:p w:rsidR="00B8376D" w:rsidRDefault="00B8376D">
      <w:pPr>
        <w:pStyle w:val="ConsPlusNonformat"/>
      </w:pPr>
      <w:r>
        <w:t xml:space="preserve">           эмоционально-вегетативная сфера (норма, отклонение)</w:t>
      </w:r>
    </w:p>
    <w:p w:rsidR="00B8376D" w:rsidRDefault="00B8376D">
      <w:pPr>
        <w:pStyle w:val="ConsPlusNonformat"/>
      </w:pPr>
      <w:r>
        <w:t xml:space="preserve">           (нужное подчеркнуть).</w:t>
      </w:r>
    </w:p>
    <w:p w:rsidR="00B8376D" w:rsidRDefault="00B8376D">
      <w:pPr>
        <w:pStyle w:val="ConsPlusNonformat"/>
      </w:pPr>
      <w:r>
        <w:t xml:space="preserve">    6.5. Оценка полового развития (с 10-летнего возраста):</w:t>
      </w:r>
    </w:p>
    <w:p w:rsidR="00B8376D" w:rsidRDefault="00B8376D">
      <w:pPr>
        <w:pStyle w:val="ConsPlusNonformat"/>
      </w:pPr>
      <w:r>
        <w:t xml:space="preserve">    6.5.1. Дата обследования _____________________________________________.</w:t>
      </w:r>
    </w:p>
    <w:p w:rsidR="00B8376D" w:rsidRDefault="00B8376D">
      <w:pPr>
        <w:pStyle w:val="ConsPlusNonformat"/>
      </w:pPr>
      <w:r>
        <w:t xml:space="preserve">    6.5.2. Половая формула мальчика: P _________ Ax _________ Fa _________.</w:t>
      </w:r>
    </w:p>
    <w:p w:rsidR="00B8376D" w:rsidRDefault="00B8376D">
      <w:pPr>
        <w:pStyle w:val="ConsPlusNonformat"/>
      </w:pPr>
      <w:r>
        <w:t xml:space="preserve">    6.5.3. Половая формула девочки: P ______ Ma ______ Ax ______ Me ______;</w:t>
      </w:r>
    </w:p>
    <w:p w:rsidR="00B8376D" w:rsidRDefault="00B8376D">
      <w:pPr>
        <w:pStyle w:val="ConsPlusNonformat"/>
      </w:pPr>
      <w:r>
        <w:t>характеристика  менструальной  функции:  menarhe  (лет, месяцев) _________;</w:t>
      </w:r>
    </w:p>
    <w:p w:rsidR="00B8376D" w:rsidRDefault="00B8376D">
      <w:pPr>
        <w:pStyle w:val="ConsPlusNonformat"/>
      </w:pPr>
      <w:r>
        <w:t>menses  (характеристика):  регулярные,  нерегулярные,   обильные,   скудные</w:t>
      </w:r>
    </w:p>
    <w:p w:rsidR="00B8376D" w:rsidRDefault="00B8376D">
      <w:pPr>
        <w:pStyle w:val="ConsPlusNonformat"/>
      </w:pPr>
      <w:r>
        <w:t>(нужное подчеркнуть).</w:t>
      </w:r>
    </w:p>
    <w:p w:rsidR="00B8376D" w:rsidRDefault="00B8376D">
      <w:pPr>
        <w:pStyle w:val="ConsPlusNonformat"/>
      </w:pPr>
      <w:r>
        <w:t xml:space="preserve">    6.6. Инвалидность:  с  рождения,  приобретенная  (нужное  подчеркнуть);</w:t>
      </w:r>
    </w:p>
    <w:p w:rsidR="00B8376D" w:rsidRDefault="00B8376D">
      <w:pPr>
        <w:pStyle w:val="ConsPlusNonformat"/>
      </w:pPr>
      <w:r>
        <w:t>установлена впервые (дата) ____; дата последнего освидетельствования _____;</w:t>
      </w:r>
    </w:p>
    <w:p w:rsidR="00B8376D" w:rsidRDefault="00B8376D">
      <w:pPr>
        <w:pStyle w:val="ConsPlusNonformat"/>
      </w:pPr>
      <w:r>
        <w:t>дата следующего освидетельствования ______.</w:t>
      </w:r>
    </w:p>
    <w:p w:rsidR="00B8376D" w:rsidRDefault="00B8376D">
      <w:pPr>
        <w:pStyle w:val="ConsPlusNonformat"/>
      </w:pPr>
      <w:r>
        <w:lastRenderedPageBreak/>
        <w:t xml:space="preserve">    6.7. Заболевания, обусловившие возникновение инвалидности:</w:t>
      </w:r>
    </w:p>
    <w:p w:rsidR="00B8376D" w:rsidRDefault="00B8376D">
      <w:pPr>
        <w:pStyle w:val="ConsPlusNonformat"/>
      </w:pPr>
      <w:r>
        <w:t xml:space="preserve">    некоторые инфекционные и паразитарные,  из  них:  туберкулез,  сифилис,</w:t>
      </w:r>
    </w:p>
    <w:p w:rsidR="00B8376D" w:rsidRDefault="00B8376D">
      <w:pPr>
        <w:pStyle w:val="ConsPlusNonformat"/>
      </w:pPr>
      <w:r>
        <w:t>ВИЧ; новообразования;  болезни  крови,  кроветворных  органов  и  отдельные</w:t>
      </w:r>
    </w:p>
    <w:p w:rsidR="00B8376D" w:rsidRDefault="00B8376D">
      <w:pPr>
        <w:pStyle w:val="ConsPlusNonformat"/>
      </w:pPr>
      <w:r>
        <w:t>нарушения, вовлекающие иммунный механизм, из них СПИД; болезни  эндокринной</w:t>
      </w:r>
    </w:p>
    <w:p w:rsidR="00B8376D" w:rsidRDefault="00B8376D">
      <w:pPr>
        <w:pStyle w:val="ConsPlusNonformat"/>
      </w:pPr>
      <w:r>
        <w:t>системы, расстройства питания и нарушения обмена веществ, из них:  сахарный</w:t>
      </w:r>
    </w:p>
    <w:p w:rsidR="00B8376D" w:rsidRDefault="00B8376D">
      <w:pPr>
        <w:pStyle w:val="ConsPlusNonformat"/>
      </w:pPr>
      <w:r>
        <w:t>диабет; психические расстройства  и  расстройства  поведения, в  том  числе</w:t>
      </w:r>
    </w:p>
    <w:p w:rsidR="00B8376D" w:rsidRDefault="00B8376D">
      <w:pPr>
        <w:pStyle w:val="ConsPlusNonformat"/>
      </w:pPr>
      <w:r>
        <w:t>умственная  отсталость;  болезни  нервной  системы,  из  них:  церебральный</w:t>
      </w:r>
    </w:p>
    <w:p w:rsidR="00B8376D" w:rsidRDefault="00B8376D">
      <w:pPr>
        <w:pStyle w:val="ConsPlusNonformat"/>
      </w:pPr>
      <w:r>
        <w:t>паралич  и  др.  паралитические синдромы; болезни глаза и его  придаточного</w:t>
      </w:r>
    </w:p>
    <w:p w:rsidR="00B8376D" w:rsidRDefault="00B8376D">
      <w:pPr>
        <w:pStyle w:val="ConsPlusNonformat"/>
      </w:pPr>
      <w:r>
        <w:t>аппарата;   болезни   уха   и   сосцевидного   отростка;   болезни  системы</w:t>
      </w:r>
    </w:p>
    <w:p w:rsidR="00B8376D" w:rsidRDefault="00B8376D">
      <w:pPr>
        <w:pStyle w:val="ConsPlusNonformat"/>
      </w:pPr>
      <w:r>
        <w:t>кровообращения;  болезни  органов  дыхания,  из  них:  астма, астматический</w:t>
      </w:r>
    </w:p>
    <w:p w:rsidR="00B8376D" w:rsidRDefault="00B8376D">
      <w:pPr>
        <w:pStyle w:val="ConsPlusNonformat"/>
      </w:pPr>
      <w:r>
        <w:t>статус;  болезни  органов  пищеварения; болезни кожи и подкожной клетчатки;</w:t>
      </w:r>
    </w:p>
    <w:p w:rsidR="00B8376D" w:rsidRDefault="00B8376D">
      <w:pPr>
        <w:pStyle w:val="ConsPlusNonformat"/>
      </w:pPr>
      <w:r>
        <w:t>болезни костно-мышечной системы и соединительной ткани; болезни мочеполовой</w:t>
      </w:r>
    </w:p>
    <w:p w:rsidR="00B8376D" w:rsidRDefault="00B8376D">
      <w:pPr>
        <w:pStyle w:val="ConsPlusNonformat"/>
      </w:pPr>
      <w:r>
        <w:t>системы;   отдельные   состояния,   возникающие  в  перинатальном  периоде;</w:t>
      </w:r>
    </w:p>
    <w:p w:rsidR="00B8376D" w:rsidRDefault="00B8376D">
      <w:pPr>
        <w:pStyle w:val="ConsPlusNonformat"/>
      </w:pPr>
      <w:r>
        <w:t>врожденные   аномалии,   из   них:   аномалии   нервной   системы,  системы</w:t>
      </w:r>
    </w:p>
    <w:p w:rsidR="00B8376D" w:rsidRDefault="00B8376D">
      <w:pPr>
        <w:pStyle w:val="ConsPlusNonformat"/>
      </w:pPr>
      <w:r>
        <w:t>кровообращения,    опорно-двигательного    аппарата;   последствия   травм,</w:t>
      </w:r>
    </w:p>
    <w:p w:rsidR="00B8376D" w:rsidRDefault="00B8376D">
      <w:pPr>
        <w:pStyle w:val="ConsPlusNonformat"/>
      </w:pPr>
      <w:r>
        <w:t>отравлений и других воздействий внешних причин (нужное подчеркнуть).</w:t>
      </w:r>
    </w:p>
    <w:p w:rsidR="00B8376D" w:rsidRDefault="00B8376D">
      <w:pPr>
        <w:pStyle w:val="ConsPlusNonformat"/>
      </w:pPr>
      <w:r>
        <w:t xml:space="preserve">    6.8.   Виды   нарушений   в   состоянии  здоровья:  умственные;  другие</w:t>
      </w:r>
    </w:p>
    <w:p w:rsidR="00B8376D" w:rsidRDefault="00B8376D">
      <w:pPr>
        <w:pStyle w:val="ConsPlusNonformat"/>
      </w:pPr>
      <w:r>
        <w:t>психологические;  языковые и речевые; слуховые и вестибулярные; зрительные;</w:t>
      </w:r>
    </w:p>
    <w:p w:rsidR="00B8376D" w:rsidRDefault="00B8376D">
      <w:pPr>
        <w:pStyle w:val="ConsPlusNonformat"/>
      </w:pPr>
      <w:r>
        <w:t>висцеральные   и   метаболические   расстройства   питания;   двигательные;</w:t>
      </w:r>
    </w:p>
    <w:p w:rsidR="00B8376D" w:rsidRDefault="00B8376D">
      <w:pPr>
        <w:pStyle w:val="ConsPlusNonformat"/>
      </w:pPr>
      <w:r>
        <w:t>уродующие; общие и генерализованные (нужное подчеркнуть).</w:t>
      </w:r>
    </w:p>
    <w:p w:rsidR="00B8376D" w:rsidRDefault="00B8376D">
      <w:pPr>
        <w:pStyle w:val="ConsPlusNonformat"/>
      </w:pPr>
      <w:r>
        <w:t xml:space="preserve">    6.9.   Группа здоровья: I, II, III, IV, V (нужное подчеркнуть).</w:t>
      </w:r>
    </w:p>
    <w:p w:rsidR="00B8376D" w:rsidRDefault="00B8376D">
      <w:pPr>
        <w:pStyle w:val="ConsPlusNonformat"/>
      </w:pPr>
      <w:r>
        <w:t xml:space="preserve">    6.9.1. Дата комплексной оценки состояния здоровья ____________________.</w:t>
      </w:r>
    </w:p>
    <w:p w:rsidR="00B8376D" w:rsidRDefault="00B8376D">
      <w:pPr>
        <w:pStyle w:val="ConsPlusNonformat"/>
      </w:pPr>
      <w:r>
        <w:t xml:space="preserve">    6.10.  Потребность  в  медико-педагогической  коррекции:</w:t>
      </w:r>
    </w:p>
    <w:p w:rsidR="00B8376D" w:rsidRDefault="00B8376D">
      <w:pPr>
        <w:pStyle w:val="ConsPlusNonformat"/>
      </w:pPr>
      <w:r>
        <w:t xml:space="preserve">           не нуждается, нуждается (нужное подчеркнуть).</w:t>
      </w:r>
    </w:p>
    <w:p w:rsidR="00B8376D" w:rsidRDefault="00B8376D">
      <w:pPr>
        <w:pStyle w:val="ConsPlusNonformat"/>
      </w:pPr>
      <w:r>
        <w:t xml:space="preserve">    6.11.  Потребность в медико-социальной коррекции:</w:t>
      </w:r>
    </w:p>
    <w:p w:rsidR="00B8376D" w:rsidRDefault="00B8376D">
      <w:pPr>
        <w:pStyle w:val="ConsPlusNonformat"/>
      </w:pPr>
      <w:r>
        <w:t xml:space="preserve">           не  нуждается, нуждается (нужное подчеркнуть).</w:t>
      </w:r>
    </w:p>
    <w:p w:rsidR="00B8376D" w:rsidRDefault="00B8376D">
      <w:pPr>
        <w:pStyle w:val="ConsPlusNonformat"/>
      </w:pPr>
    </w:p>
    <w:p w:rsidR="00B8376D" w:rsidRDefault="00B8376D">
      <w:pPr>
        <w:pStyle w:val="ConsPlusNonformat"/>
      </w:pPr>
      <w:r>
        <w:t xml:space="preserve">    Примечания:</w:t>
      </w:r>
    </w:p>
    <w:p w:rsidR="00B8376D" w:rsidRDefault="00B8376D">
      <w:pPr>
        <w:pStyle w:val="ConsPlusNonformat"/>
      </w:pPr>
      <w:r>
        <w:t xml:space="preserve">    1.  Передача  сведений  о  состоянии  здоровья, физическом и умственном</w:t>
      </w:r>
    </w:p>
    <w:p w:rsidR="00B8376D" w:rsidRDefault="00B8376D">
      <w:pPr>
        <w:pStyle w:val="ConsPlusNonformat"/>
      </w:pPr>
      <w:r>
        <w:t>развитии  детей,  оставшихся  без  попечения  родителей,  в  орган  опеки и</w:t>
      </w:r>
    </w:p>
    <w:p w:rsidR="00B8376D" w:rsidRDefault="00B8376D">
      <w:pPr>
        <w:pStyle w:val="ConsPlusNonformat"/>
      </w:pPr>
      <w:r>
        <w:t>попечительства,  возможна  только  при  условии  согласия  лица, сведения о</w:t>
      </w:r>
    </w:p>
    <w:p w:rsidR="00B8376D" w:rsidRDefault="00B8376D">
      <w:pPr>
        <w:pStyle w:val="ConsPlusNonformat"/>
      </w:pPr>
      <w:r>
        <w:t>котором передаются, или его законного представителя, за исключением перечня</w:t>
      </w:r>
    </w:p>
    <w:p w:rsidR="00B8376D" w:rsidRDefault="00B8376D">
      <w:pPr>
        <w:pStyle w:val="ConsPlusNonformat"/>
      </w:pPr>
      <w:r>
        <w:t xml:space="preserve">случаев,  определенного  в  </w:t>
      </w:r>
      <w:hyperlink r:id="rId2263" w:history="1">
        <w:r>
          <w:rPr>
            <w:color w:val="0000FF"/>
          </w:rPr>
          <w:t>статье  61</w:t>
        </w:r>
      </w:hyperlink>
      <w:r>
        <w:t xml:space="preserve">  Основ  законодательства  Российской</w:t>
      </w:r>
    </w:p>
    <w:p w:rsidR="00B8376D" w:rsidRDefault="00B8376D">
      <w:pPr>
        <w:pStyle w:val="ConsPlusNonformat"/>
      </w:pPr>
      <w:r>
        <w:t>Федерации об охране здоровья граждан от 22 июля 1993 года N 5487-1.</w:t>
      </w:r>
    </w:p>
    <w:p w:rsidR="00B8376D" w:rsidRDefault="00B8376D">
      <w:pPr>
        <w:pStyle w:val="ConsPlusNonformat"/>
      </w:pPr>
      <w:r>
        <w:t xml:space="preserve">    Лица,  которым  в  установленном  законом  порядке  переданы  сведения,</w:t>
      </w:r>
    </w:p>
    <w:p w:rsidR="00B8376D" w:rsidRDefault="00B8376D">
      <w:pPr>
        <w:pStyle w:val="ConsPlusNonformat"/>
      </w:pPr>
      <w:r>
        <w:t>составляющие  врачебную  тайну,  наравне с медицинскими и фармацевтическими</w:t>
      </w:r>
    </w:p>
    <w:p w:rsidR="00B8376D" w:rsidRDefault="00B8376D">
      <w:pPr>
        <w:pStyle w:val="ConsPlusNonformat"/>
      </w:pPr>
      <w:r>
        <w:t>работниками  с  учетом  причиненного гражданину ущерба несут за разглашение</w:t>
      </w:r>
    </w:p>
    <w:p w:rsidR="00B8376D" w:rsidRDefault="00B8376D">
      <w:pPr>
        <w:pStyle w:val="ConsPlusNonformat"/>
      </w:pPr>
      <w:r>
        <w:t>врачебной    тайны    дисциплинарную,    административную   или   уголовную</w:t>
      </w:r>
    </w:p>
    <w:p w:rsidR="00B8376D" w:rsidRDefault="00B8376D">
      <w:pPr>
        <w:pStyle w:val="ConsPlusNonformat"/>
      </w:pPr>
      <w:r>
        <w:t>ответственность  в  соответствии  с законодательством Российской Федерации,</w:t>
      </w:r>
    </w:p>
    <w:p w:rsidR="00B8376D" w:rsidRDefault="00B8376D">
      <w:pPr>
        <w:pStyle w:val="ConsPlusNonformat"/>
      </w:pPr>
      <w:r>
        <w:t>законодательством субъектов Российской Федерации.</w:t>
      </w:r>
    </w:p>
    <w:p w:rsidR="00B8376D" w:rsidRDefault="00B8376D">
      <w:pPr>
        <w:pStyle w:val="ConsPlusNonformat"/>
      </w:pPr>
      <w:r>
        <w:t xml:space="preserve">    2.   Первый   экземпляр   извещения   направляется   в  орган  опеки  и</w:t>
      </w:r>
    </w:p>
    <w:p w:rsidR="00B8376D" w:rsidRDefault="00B8376D">
      <w:pPr>
        <w:pStyle w:val="ConsPlusNonformat"/>
      </w:pPr>
      <w:r>
        <w:t>попечительства, второй экземпляр остается в организации.</w:t>
      </w:r>
    </w:p>
    <w:p w:rsidR="00B8376D" w:rsidRDefault="00B8376D">
      <w:pPr>
        <w:pStyle w:val="ConsPlusNonformat"/>
      </w:pPr>
      <w:r>
        <w:t xml:space="preserve">    3.  Все  пункты извещения заполняются разборчиво, при отсутствии данных</w:t>
      </w:r>
    </w:p>
    <w:p w:rsidR="00B8376D" w:rsidRDefault="00B8376D">
      <w:pPr>
        <w:pStyle w:val="ConsPlusNonformat"/>
      </w:pPr>
      <w:r>
        <w:t>ставится прочерк. Исправления не допускаются.</w:t>
      </w:r>
    </w:p>
    <w:p w:rsidR="00B8376D" w:rsidRDefault="00B8376D">
      <w:pPr>
        <w:pStyle w:val="ConsPlusNonformat"/>
      </w:pPr>
    </w:p>
    <w:p w:rsidR="00B8376D" w:rsidRDefault="00B8376D">
      <w:pPr>
        <w:pStyle w:val="ConsPlusNonformat"/>
      </w:pPr>
      <w:r>
        <w:t>Руководитель организации  _____________________   _________________________</w:t>
      </w:r>
    </w:p>
    <w:p w:rsidR="00B8376D" w:rsidRDefault="00B8376D">
      <w:pPr>
        <w:pStyle w:val="ConsPlusNonformat"/>
      </w:pPr>
      <w:r>
        <w:t xml:space="preserve">                               (подпись)            (фамилия и инициалы)</w:t>
      </w:r>
    </w:p>
    <w:p w:rsidR="00B8376D" w:rsidRDefault="00B8376D">
      <w:pPr>
        <w:pStyle w:val="ConsPlusNonformat"/>
      </w:pPr>
    </w:p>
    <w:p w:rsidR="00B8376D" w:rsidRDefault="00B8376D">
      <w:pPr>
        <w:pStyle w:val="ConsPlusNonformat"/>
      </w:pPr>
      <w:r>
        <w:t>Дата заполнения "__" ________________ 20__ г.           Место печати</w:t>
      </w:r>
    </w:p>
    <w:p w:rsidR="00B8376D" w:rsidRDefault="00B8376D">
      <w:pPr>
        <w:pStyle w:val="ConsPlusNonformat"/>
      </w:pPr>
      <w:r>
        <w:t xml:space="preserve">                                                        организации</w:t>
      </w:r>
    </w:p>
    <w:p w:rsidR="00B8376D" w:rsidRDefault="00B8376D">
      <w:pPr>
        <w:widowControl w:val="0"/>
        <w:autoSpaceDE w:val="0"/>
        <w:autoSpaceDN w:val="0"/>
        <w:adjustRightInd w:val="0"/>
        <w:spacing w:after="0" w:line="240" w:lineRule="auto"/>
        <w:ind w:firstLine="540"/>
        <w:jc w:val="both"/>
        <w:rPr>
          <w:rFonts w:ascii="Calibri" w:hAnsi="Calibri" w:cs="Calibri"/>
        </w:rPr>
      </w:pPr>
    </w:p>
    <w:p w:rsidR="00B8376D" w:rsidRDefault="00B8376D">
      <w:pPr>
        <w:widowControl w:val="0"/>
        <w:autoSpaceDE w:val="0"/>
        <w:autoSpaceDN w:val="0"/>
        <w:adjustRightInd w:val="0"/>
        <w:spacing w:after="0" w:line="240" w:lineRule="auto"/>
        <w:ind w:firstLine="540"/>
        <w:jc w:val="both"/>
        <w:rPr>
          <w:rFonts w:ascii="Calibri" w:hAnsi="Calibri" w:cs="Calibri"/>
        </w:rPr>
      </w:pPr>
    </w:p>
    <w:p w:rsidR="00B8376D" w:rsidRDefault="00B8376D">
      <w:pPr>
        <w:widowControl w:val="0"/>
        <w:pBdr>
          <w:bottom w:val="single" w:sz="6" w:space="0" w:color="auto"/>
        </w:pBdr>
        <w:autoSpaceDE w:val="0"/>
        <w:autoSpaceDN w:val="0"/>
        <w:adjustRightInd w:val="0"/>
        <w:spacing w:after="0" w:line="240" w:lineRule="auto"/>
        <w:rPr>
          <w:rFonts w:ascii="Calibri" w:hAnsi="Calibri" w:cs="Calibri"/>
          <w:sz w:val="5"/>
          <w:szCs w:val="5"/>
        </w:rPr>
      </w:pPr>
    </w:p>
    <w:p w:rsidR="00B8376D" w:rsidRPr="00B8376D" w:rsidRDefault="00B8376D">
      <w:pPr>
        <w:widowControl w:val="0"/>
        <w:autoSpaceDE w:val="0"/>
        <w:autoSpaceDN w:val="0"/>
        <w:adjustRightInd w:val="0"/>
        <w:spacing w:after="0" w:line="240" w:lineRule="auto"/>
        <w:outlineLvl w:val="0"/>
        <w:rPr>
          <w:rFonts w:ascii="Calibri" w:hAnsi="Calibri" w:cs="Calibri"/>
          <w:bCs/>
        </w:rPr>
      </w:pPr>
    </w:p>
    <w:p w:rsidR="00B8376D" w:rsidRPr="00B8376D" w:rsidRDefault="00B8376D">
      <w:pPr>
        <w:widowControl w:val="0"/>
        <w:autoSpaceDE w:val="0"/>
        <w:autoSpaceDN w:val="0"/>
        <w:adjustRightInd w:val="0"/>
        <w:spacing w:after="0" w:line="240" w:lineRule="auto"/>
        <w:outlineLvl w:val="0"/>
        <w:rPr>
          <w:rFonts w:ascii="Calibri" w:hAnsi="Calibri" w:cs="Calibri"/>
          <w:bCs/>
        </w:rPr>
      </w:pPr>
    </w:p>
    <w:p w:rsidR="00B8376D" w:rsidRPr="00B8376D" w:rsidRDefault="00B8376D">
      <w:pPr>
        <w:widowControl w:val="0"/>
        <w:autoSpaceDE w:val="0"/>
        <w:autoSpaceDN w:val="0"/>
        <w:adjustRightInd w:val="0"/>
        <w:spacing w:after="0" w:line="240" w:lineRule="auto"/>
        <w:outlineLvl w:val="0"/>
        <w:rPr>
          <w:rFonts w:ascii="Calibri" w:hAnsi="Calibri" w:cs="Calibri"/>
          <w:bCs/>
        </w:rPr>
      </w:pPr>
    </w:p>
    <w:p w:rsidR="00B8376D" w:rsidRDefault="00B8376D">
      <w:pPr>
        <w:widowControl w:val="0"/>
        <w:autoSpaceDE w:val="0"/>
        <w:autoSpaceDN w:val="0"/>
        <w:adjustRightInd w:val="0"/>
        <w:spacing w:after="0" w:line="240" w:lineRule="auto"/>
        <w:outlineLvl w:val="0"/>
        <w:rPr>
          <w:rFonts w:ascii="Calibri" w:hAnsi="Calibri" w:cs="Calibri"/>
          <w:b/>
          <w:bCs/>
        </w:rPr>
        <w:sectPr w:rsidR="00B8376D" w:rsidSect="007208F2">
          <w:pgSz w:w="11905" w:h="16838"/>
          <w:pgMar w:top="1134" w:right="850" w:bottom="850" w:left="1276" w:header="720" w:footer="720" w:gutter="0"/>
          <w:cols w:space="720"/>
          <w:noEndnote/>
        </w:sectPr>
      </w:pPr>
    </w:p>
    <w:p w:rsidR="002F588A" w:rsidRDefault="002F588A">
      <w:pPr>
        <w:widowControl w:val="0"/>
        <w:autoSpaceDE w:val="0"/>
        <w:autoSpaceDN w:val="0"/>
        <w:adjustRightInd w:val="0"/>
        <w:spacing w:after="0" w:line="240" w:lineRule="auto"/>
        <w:outlineLvl w:val="0"/>
        <w:rPr>
          <w:rFonts w:ascii="Calibri" w:hAnsi="Calibri" w:cs="Calibri"/>
          <w:b/>
          <w:bCs/>
        </w:rPr>
      </w:pPr>
      <w:r>
        <w:rPr>
          <w:rFonts w:ascii="Calibri" w:hAnsi="Calibri" w:cs="Calibri"/>
          <w:b/>
          <w:bCs/>
        </w:rPr>
        <w:lastRenderedPageBreak/>
        <w:t>Зарегистрировано в Минюсте России 24 мая 2013 г. N 28491</w:t>
      </w:r>
    </w:p>
    <w:p w:rsidR="002F588A" w:rsidRDefault="002F588A">
      <w:pPr>
        <w:widowControl w:val="0"/>
        <w:pBdr>
          <w:bottom w:val="single" w:sz="6" w:space="0" w:color="auto"/>
        </w:pBdr>
        <w:autoSpaceDE w:val="0"/>
        <w:autoSpaceDN w:val="0"/>
        <w:adjustRightInd w:val="0"/>
        <w:spacing w:after="0" w:line="240" w:lineRule="auto"/>
        <w:rPr>
          <w:rFonts w:ascii="Calibri" w:hAnsi="Calibri" w:cs="Calibri"/>
          <w:b/>
          <w:bCs/>
          <w:sz w:val="5"/>
          <w:szCs w:val="5"/>
        </w:rPr>
      </w:pPr>
    </w:p>
    <w:p w:rsidR="002F588A" w:rsidRDefault="002F588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МИНИСТЕРСТВО ФИНАНСОВ РОССИЙСКОЙ ФЕДЕРАЦИИ</w:t>
      </w:r>
    </w:p>
    <w:p w:rsidR="002F588A" w:rsidRDefault="002F588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ПРИКАЗ</w:t>
      </w:r>
    </w:p>
    <w:p w:rsidR="002F588A" w:rsidRDefault="002F588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8 апреля 2013 г. N 41н</w:t>
      </w:r>
    </w:p>
    <w:p w:rsidR="002F588A" w:rsidRDefault="002F588A">
      <w:pPr>
        <w:widowControl w:val="0"/>
        <w:autoSpaceDE w:val="0"/>
        <w:autoSpaceDN w:val="0"/>
        <w:adjustRightInd w:val="0"/>
        <w:spacing w:after="0" w:line="240" w:lineRule="auto"/>
        <w:jc w:val="center"/>
        <w:rPr>
          <w:rFonts w:ascii="Calibri" w:hAnsi="Calibri" w:cs="Calibri"/>
          <w:b/>
          <w:bCs/>
        </w:rPr>
      </w:pPr>
    </w:p>
    <w:p w:rsidR="002F588A" w:rsidRPr="007208F2" w:rsidRDefault="002F588A">
      <w:pPr>
        <w:widowControl w:val="0"/>
        <w:autoSpaceDE w:val="0"/>
        <w:autoSpaceDN w:val="0"/>
        <w:adjustRightInd w:val="0"/>
        <w:spacing w:after="0" w:line="240" w:lineRule="auto"/>
        <w:jc w:val="center"/>
        <w:rPr>
          <w:rFonts w:ascii="Calibri" w:hAnsi="Calibri" w:cs="Calibri"/>
          <w:b/>
          <w:bCs/>
          <w:sz w:val="20"/>
          <w:szCs w:val="20"/>
        </w:rPr>
      </w:pPr>
      <w:r w:rsidRPr="007208F2">
        <w:rPr>
          <w:rFonts w:ascii="Calibri" w:hAnsi="Calibri" w:cs="Calibri"/>
          <w:b/>
          <w:bCs/>
          <w:sz w:val="20"/>
          <w:szCs w:val="20"/>
        </w:rPr>
        <w:t>ОБ УТВЕРЖДЕНИИ ФОРМЫ СОГЛАШЕНИЯ</w:t>
      </w:r>
    </w:p>
    <w:p w:rsidR="002F588A" w:rsidRPr="007208F2" w:rsidRDefault="002F588A">
      <w:pPr>
        <w:widowControl w:val="0"/>
        <w:autoSpaceDE w:val="0"/>
        <w:autoSpaceDN w:val="0"/>
        <w:adjustRightInd w:val="0"/>
        <w:spacing w:after="0" w:line="240" w:lineRule="auto"/>
        <w:jc w:val="center"/>
        <w:rPr>
          <w:rFonts w:ascii="Calibri" w:hAnsi="Calibri" w:cs="Calibri"/>
          <w:b/>
          <w:bCs/>
          <w:sz w:val="20"/>
          <w:szCs w:val="20"/>
        </w:rPr>
      </w:pPr>
      <w:r w:rsidRPr="007208F2">
        <w:rPr>
          <w:rFonts w:ascii="Calibri" w:hAnsi="Calibri" w:cs="Calibri"/>
          <w:b/>
          <w:bCs/>
          <w:sz w:val="20"/>
          <w:szCs w:val="20"/>
        </w:rPr>
        <w:t>О ПРЕДОСТАВЛЕНИИ СУБСИДИИ ИЗ ФЕДЕРАЛЬНОГО БЮДЖЕТА БЮДЖЕТУ</w:t>
      </w:r>
    </w:p>
    <w:p w:rsidR="002F588A" w:rsidRPr="007208F2" w:rsidRDefault="002F588A">
      <w:pPr>
        <w:widowControl w:val="0"/>
        <w:autoSpaceDE w:val="0"/>
        <w:autoSpaceDN w:val="0"/>
        <w:adjustRightInd w:val="0"/>
        <w:spacing w:after="0" w:line="240" w:lineRule="auto"/>
        <w:jc w:val="center"/>
        <w:rPr>
          <w:rFonts w:ascii="Calibri" w:hAnsi="Calibri" w:cs="Calibri"/>
          <w:b/>
          <w:bCs/>
          <w:sz w:val="20"/>
          <w:szCs w:val="20"/>
        </w:rPr>
      </w:pPr>
      <w:r w:rsidRPr="007208F2">
        <w:rPr>
          <w:rFonts w:ascii="Calibri" w:hAnsi="Calibri" w:cs="Calibri"/>
          <w:b/>
          <w:bCs/>
          <w:sz w:val="20"/>
          <w:szCs w:val="20"/>
        </w:rPr>
        <w:t>СУБЪЕКТА РОССИЙСКОЙ ФЕДЕРАЦИИ НА ПРЕДОСТАВЛЕНИЕ ЖИЛЫХ</w:t>
      </w:r>
    </w:p>
    <w:p w:rsidR="002F588A" w:rsidRPr="007208F2" w:rsidRDefault="002F588A">
      <w:pPr>
        <w:widowControl w:val="0"/>
        <w:autoSpaceDE w:val="0"/>
        <w:autoSpaceDN w:val="0"/>
        <w:adjustRightInd w:val="0"/>
        <w:spacing w:after="0" w:line="240" w:lineRule="auto"/>
        <w:jc w:val="center"/>
        <w:rPr>
          <w:rFonts w:ascii="Calibri" w:hAnsi="Calibri" w:cs="Calibri"/>
          <w:b/>
          <w:bCs/>
          <w:sz w:val="20"/>
          <w:szCs w:val="20"/>
        </w:rPr>
      </w:pPr>
      <w:r w:rsidRPr="007208F2">
        <w:rPr>
          <w:rFonts w:ascii="Calibri" w:hAnsi="Calibri" w:cs="Calibri"/>
          <w:b/>
          <w:bCs/>
          <w:sz w:val="20"/>
          <w:szCs w:val="20"/>
        </w:rPr>
        <w:t>ПОМЕЩЕНИЙ ДЕТЯМ-СИРОТАМ И ДЕТЯМ, ОСТАВШИМСЯ БЕЗ ПОПЕЧЕНИЯ</w:t>
      </w:r>
    </w:p>
    <w:p w:rsidR="002F588A" w:rsidRPr="007208F2" w:rsidRDefault="002F588A">
      <w:pPr>
        <w:widowControl w:val="0"/>
        <w:autoSpaceDE w:val="0"/>
        <w:autoSpaceDN w:val="0"/>
        <w:adjustRightInd w:val="0"/>
        <w:spacing w:after="0" w:line="240" w:lineRule="auto"/>
        <w:jc w:val="center"/>
        <w:rPr>
          <w:rFonts w:ascii="Calibri" w:hAnsi="Calibri" w:cs="Calibri"/>
          <w:b/>
          <w:bCs/>
          <w:sz w:val="20"/>
          <w:szCs w:val="20"/>
        </w:rPr>
      </w:pPr>
      <w:r w:rsidRPr="007208F2">
        <w:rPr>
          <w:rFonts w:ascii="Calibri" w:hAnsi="Calibri" w:cs="Calibri"/>
          <w:b/>
          <w:bCs/>
          <w:sz w:val="20"/>
          <w:szCs w:val="20"/>
        </w:rPr>
        <w:t>РОДИТЕЛЕЙ, ЛИЦАМ ИЗ ИХ ЧИСЛА ПО ДОГОВОРАМ НАЙМА</w:t>
      </w:r>
    </w:p>
    <w:p w:rsidR="002F588A" w:rsidRPr="007208F2" w:rsidRDefault="002F588A">
      <w:pPr>
        <w:widowControl w:val="0"/>
        <w:autoSpaceDE w:val="0"/>
        <w:autoSpaceDN w:val="0"/>
        <w:adjustRightInd w:val="0"/>
        <w:spacing w:after="0" w:line="240" w:lineRule="auto"/>
        <w:jc w:val="center"/>
        <w:rPr>
          <w:rFonts w:ascii="Calibri" w:hAnsi="Calibri" w:cs="Calibri"/>
          <w:b/>
          <w:bCs/>
          <w:sz w:val="20"/>
          <w:szCs w:val="20"/>
        </w:rPr>
      </w:pPr>
      <w:r w:rsidRPr="007208F2">
        <w:rPr>
          <w:rFonts w:ascii="Calibri" w:hAnsi="Calibri" w:cs="Calibri"/>
          <w:b/>
          <w:bCs/>
          <w:sz w:val="20"/>
          <w:szCs w:val="20"/>
        </w:rPr>
        <w:t>СПЕЦИАЛИЗИРОВАННЫХ ЖИЛЫХ ПОМЕЩЕНИЙ, ФОРМЫ ЗАЯВКИ</w:t>
      </w:r>
    </w:p>
    <w:p w:rsidR="002F588A" w:rsidRPr="007208F2" w:rsidRDefault="002F588A">
      <w:pPr>
        <w:widowControl w:val="0"/>
        <w:autoSpaceDE w:val="0"/>
        <w:autoSpaceDN w:val="0"/>
        <w:adjustRightInd w:val="0"/>
        <w:spacing w:after="0" w:line="240" w:lineRule="auto"/>
        <w:jc w:val="center"/>
        <w:rPr>
          <w:rFonts w:ascii="Calibri" w:hAnsi="Calibri" w:cs="Calibri"/>
          <w:b/>
          <w:bCs/>
          <w:sz w:val="20"/>
          <w:szCs w:val="20"/>
        </w:rPr>
      </w:pPr>
      <w:r w:rsidRPr="007208F2">
        <w:rPr>
          <w:rFonts w:ascii="Calibri" w:hAnsi="Calibri" w:cs="Calibri"/>
          <w:b/>
          <w:bCs/>
          <w:sz w:val="20"/>
          <w:szCs w:val="20"/>
        </w:rPr>
        <w:t>НА ПЕРЕЧИСЛЕНИЕ УКАЗАННОЙ СУБСИДИИ И ФОРМЫ ОТЧЕТА</w:t>
      </w:r>
    </w:p>
    <w:p w:rsidR="002F588A" w:rsidRPr="007208F2" w:rsidRDefault="002F588A">
      <w:pPr>
        <w:widowControl w:val="0"/>
        <w:autoSpaceDE w:val="0"/>
        <w:autoSpaceDN w:val="0"/>
        <w:adjustRightInd w:val="0"/>
        <w:spacing w:after="0" w:line="240" w:lineRule="auto"/>
        <w:jc w:val="center"/>
        <w:rPr>
          <w:rFonts w:ascii="Calibri" w:hAnsi="Calibri" w:cs="Calibri"/>
          <w:b/>
          <w:bCs/>
          <w:sz w:val="20"/>
          <w:szCs w:val="20"/>
        </w:rPr>
      </w:pPr>
      <w:r w:rsidRPr="007208F2">
        <w:rPr>
          <w:rFonts w:ascii="Calibri" w:hAnsi="Calibri" w:cs="Calibri"/>
          <w:b/>
          <w:bCs/>
          <w:sz w:val="20"/>
          <w:szCs w:val="20"/>
        </w:rPr>
        <w:t>ОБ ИСПОЛНЕНИИ УСЛОВИЙ ПРЕДОСТАВЛЕНИЯ</w:t>
      </w:r>
    </w:p>
    <w:p w:rsidR="002F588A" w:rsidRPr="007208F2" w:rsidRDefault="002F588A">
      <w:pPr>
        <w:widowControl w:val="0"/>
        <w:autoSpaceDE w:val="0"/>
        <w:autoSpaceDN w:val="0"/>
        <w:adjustRightInd w:val="0"/>
        <w:spacing w:after="0" w:line="240" w:lineRule="auto"/>
        <w:jc w:val="center"/>
        <w:rPr>
          <w:rFonts w:ascii="Calibri" w:hAnsi="Calibri" w:cs="Calibri"/>
          <w:b/>
          <w:bCs/>
          <w:sz w:val="20"/>
          <w:szCs w:val="20"/>
        </w:rPr>
      </w:pPr>
      <w:r w:rsidRPr="007208F2">
        <w:rPr>
          <w:rFonts w:ascii="Calibri" w:hAnsi="Calibri" w:cs="Calibri"/>
          <w:b/>
          <w:bCs/>
          <w:sz w:val="20"/>
          <w:szCs w:val="20"/>
        </w:rPr>
        <w:t>УКАЗАННОЙ СУБСИДИИ</w:t>
      </w:r>
    </w:p>
    <w:p w:rsidR="002F588A" w:rsidRPr="006C5A51" w:rsidRDefault="002F588A">
      <w:pPr>
        <w:widowControl w:val="0"/>
        <w:autoSpaceDE w:val="0"/>
        <w:autoSpaceDN w:val="0"/>
        <w:adjustRightInd w:val="0"/>
        <w:spacing w:after="0" w:line="240" w:lineRule="auto"/>
        <w:jc w:val="center"/>
        <w:rPr>
          <w:rFonts w:ascii="Calibri" w:hAnsi="Calibri" w:cs="Calibri"/>
          <w:bCs/>
        </w:rPr>
      </w:pPr>
      <w:r w:rsidRPr="006C5A51">
        <w:rPr>
          <w:rFonts w:ascii="Calibri" w:hAnsi="Calibri" w:cs="Calibri"/>
          <w:bCs/>
        </w:rPr>
        <w:t xml:space="preserve">(в ред. </w:t>
      </w:r>
      <w:hyperlink r:id="rId2264" w:history="1">
        <w:r w:rsidRPr="006C5A51">
          <w:rPr>
            <w:rFonts w:ascii="Calibri" w:hAnsi="Calibri" w:cs="Calibri"/>
            <w:bCs/>
            <w:color w:val="0000FF"/>
          </w:rPr>
          <w:t>Приказа</w:t>
        </w:r>
      </w:hyperlink>
      <w:r w:rsidRPr="006C5A51">
        <w:rPr>
          <w:rFonts w:ascii="Calibri" w:hAnsi="Calibri" w:cs="Calibri"/>
          <w:bCs/>
        </w:rPr>
        <w:t xml:space="preserve"> Минфина России от 12.02.2014 N 5н)</w:t>
      </w:r>
    </w:p>
    <w:p w:rsidR="002F588A" w:rsidRPr="006C5A51" w:rsidRDefault="002F588A">
      <w:pPr>
        <w:widowControl w:val="0"/>
        <w:autoSpaceDE w:val="0"/>
        <w:autoSpaceDN w:val="0"/>
        <w:adjustRightInd w:val="0"/>
        <w:spacing w:after="0" w:line="240" w:lineRule="auto"/>
        <w:ind w:firstLine="540"/>
        <w:jc w:val="both"/>
        <w:rPr>
          <w:rFonts w:ascii="Calibri" w:hAnsi="Calibri" w:cs="Calibri"/>
          <w:bCs/>
        </w:rPr>
      </w:pPr>
    </w:p>
    <w:p w:rsidR="002F588A" w:rsidRPr="006C5A51" w:rsidRDefault="002F588A">
      <w:pPr>
        <w:widowControl w:val="0"/>
        <w:autoSpaceDE w:val="0"/>
        <w:autoSpaceDN w:val="0"/>
        <w:adjustRightInd w:val="0"/>
        <w:spacing w:after="0" w:line="240" w:lineRule="auto"/>
        <w:ind w:firstLine="540"/>
        <w:jc w:val="both"/>
        <w:rPr>
          <w:rFonts w:ascii="Calibri" w:hAnsi="Calibri" w:cs="Calibri"/>
          <w:bCs/>
        </w:rPr>
      </w:pPr>
      <w:r w:rsidRPr="006C5A51">
        <w:rPr>
          <w:rFonts w:ascii="Calibri" w:hAnsi="Calibri" w:cs="Calibri"/>
          <w:bCs/>
        </w:rPr>
        <w:t>В соответствии с Правилами предоставления и распределения субсидий из федерального бюджета бюджетам субъектов Российской Федерации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утвержденными постановлением Правительства Российской Федерации от 31 декабря 2009 г. N 1203 (Собрание законодательства Российской Федерации, 2010, N 3, ст. 327; 2011, N 3, ст. 545; N 31, ст. 4764; 2012, N 3, ст. 447; N 32, ст. 4566; N 53, ст. 7945), приказываю:</w:t>
      </w:r>
    </w:p>
    <w:p w:rsidR="002F588A" w:rsidRPr="006C5A51" w:rsidRDefault="002F588A">
      <w:pPr>
        <w:widowControl w:val="0"/>
        <w:autoSpaceDE w:val="0"/>
        <w:autoSpaceDN w:val="0"/>
        <w:adjustRightInd w:val="0"/>
        <w:spacing w:after="0" w:line="240" w:lineRule="auto"/>
        <w:ind w:firstLine="540"/>
        <w:jc w:val="both"/>
        <w:rPr>
          <w:rFonts w:ascii="Calibri" w:hAnsi="Calibri" w:cs="Calibri"/>
          <w:bCs/>
        </w:rPr>
      </w:pPr>
      <w:r w:rsidRPr="006C5A51">
        <w:rPr>
          <w:rFonts w:ascii="Calibri" w:hAnsi="Calibri" w:cs="Calibri"/>
          <w:bCs/>
        </w:rPr>
        <w:t xml:space="preserve">1. Утвердить форму соглашения о предоставлении субсидии из федерального бюджета бюджету субъекта Российской Федерации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согласно </w:t>
      </w:r>
      <w:hyperlink w:anchor="Par44" w:history="1">
        <w:r w:rsidRPr="006C5A51">
          <w:rPr>
            <w:rFonts w:ascii="Calibri" w:hAnsi="Calibri" w:cs="Calibri"/>
            <w:bCs/>
            <w:color w:val="0000FF"/>
          </w:rPr>
          <w:t>приложению N 1</w:t>
        </w:r>
      </w:hyperlink>
      <w:r w:rsidRPr="006C5A51">
        <w:rPr>
          <w:rFonts w:ascii="Calibri" w:hAnsi="Calibri" w:cs="Calibri"/>
          <w:bCs/>
        </w:rPr>
        <w:t xml:space="preserve"> к настоящему приказу.</w:t>
      </w:r>
    </w:p>
    <w:p w:rsidR="002F588A" w:rsidRPr="006C5A51" w:rsidRDefault="002F588A">
      <w:pPr>
        <w:widowControl w:val="0"/>
        <w:autoSpaceDE w:val="0"/>
        <w:autoSpaceDN w:val="0"/>
        <w:adjustRightInd w:val="0"/>
        <w:spacing w:after="0" w:line="240" w:lineRule="auto"/>
        <w:ind w:firstLine="540"/>
        <w:jc w:val="both"/>
        <w:rPr>
          <w:rFonts w:ascii="Calibri" w:hAnsi="Calibri" w:cs="Calibri"/>
          <w:bCs/>
        </w:rPr>
      </w:pPr>
      <w:r w:rsidRPr="006C5A51">
        <w:rPr>
          <w:rFonts w:ascii="Calibri" w:hAnsi="Calibri" w:cs="Calibri"/>
          <w:bCs/>
        </w:rPr>
        <w:t xml:space="preserve">2. Утвердить форму заявки на перечисление субсидии из федерального бюджета бюджету субъекта Российской Федерации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согласно </w:t>
      </w:r>
      <w:hyperlink w:anchor="Par259" w:history="1">
        <w:r w:rsidRPr="006C5A51">
          <w:rPr>
            <w:rFonts w:ascii="Calibri" w:hAnsi="Calibri" w:cs="Calibri"/>
            <w:bCs/>
            <w:color w:val="0000FF"/>
          </w:rPr>
          <w:t>приложению N 2</w:t>
        </w:r>
      </w:hyperlink>
      <w:r w:rsidRPr="006C5A51">
        <w:rPr>
          <w:rFonts w:ascii="Calibri" w:hAnsi="Calibri" w:cs="Calibri"/>
          <w:bCs/>
        </w:rPr>
        <w:t xml:space="preserve"> к настоящему приказу.</w:t>
      </w:r>
    </w:p>
    <w:p w:rsidR="002F588A" w:rsidRPr="006C5A51" w:rsidRDefault="002F588A">
      <w:pPr>
        <w:widowControl w:val="0"/>
        <w:autoSpaceDE w:val="0"/>
        <w:autoSpaceDN w:val="0"/>
        <w:adjustRightInd w:val="0"/>
        <w:spacing w:after="0" w:line="240" w:lineRule="auto"/>
        <w:ind w:firstLine="540"/>
        <w:jc w:val="both"/>
        <w:rPr>
          <w:rFonts w:ascii="Calibri" w:hAnsi="Calibri" w:cs="Calibri"/>
          <w:bCs/>
        </w:rPr>
      </w:pPr>
      <w:r w:rsidRPr="006C5A51">
        <w:rPr>
          <w:rFonts w:ascii="Calibri" w:hAnsi="Calibri" w:cs="Calibri"/>
          <w:bCs/>
        </w:rPr>
        <w:t xml:space="preserve">3. Утвердить форму отчета об исполнении субъектом Российской Федерации условий предоставления субсидии из федерального бюджета бюджету субъекта Российской Федерации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согласно </w:t>
      </w:r>
      <w:hyperlink w:anchor="Par361" w:history="1">
        <w:r w:rsidRPr="006C5A51">
          <w:rPr>
            <w:rFonts w:ascii="Calibri" w:hAnsi="Calibri" w:cs="Calibri"/>
            <w:bCs/>
            <w:color w:val="0000FF"/>
          </w:rPr>
          <w:t>приложению N 3</w:t>
        </w:r>
      </w:hyperlink>
      <w:r w:rsidRPr="006C5A51">
        <w:rPr>
          <w:rFonts w:ascii="Calibri" w:hAnsi="Calibri" w:cs="Calibri"/>
          <w:bCs/>
        </w:rPr>
        <w:t xml:space="preserve"> к настоящему приказу.</w:t>
      </w:r>
    </w:p>
    <w:p w:rsidR="002F588A" w:rsidRPr="006C5A51" w:rsidRDefault="002F588A">
      <w:pPr>
        <w:widowControl w:val="0"/>
        <w:autoSpaceDE w:val="0"/>
        <w:autoSpaceDN w:val="0"/>
        <w:adjustRightInd w:val="0"/>
        <w:spacing w:after="0" w:line="240" w:lineRule="auto"/>
        <w:ind w:firstLine="540"/>
        <w:jc w:val="both"/>
        <w:rPr>
          <w:rFonts w:ascii="Calibri" w:hAnsi="Calibri" w:cs="Calibri"/>
          <w:bCs/>
        </w:rPr>
      </w:pPr>
      <w:r w:rsidRPr="006C5A51">
        <w:rPr>
          <w:rFonts w:ascii="Calibri" w:hAnsi="Calibri" w:cs="Calibri"/>
          <w:bCs/>
        </w:rPr>
        <w:t>4. Признать утратившими силу:</w:t>
      </w:r>
    </w:p>
    <w:p w:rsidR="002F588A" w:rsidRPr="006C5A51" w:rsidRDefault="00761F2E">
      <w:pPr>
        <w:widowControl w:val="0"/>
        <w:autoSpaceDE w:val="0"/>
        <w:autoSpaceDN w:val="0"/>
        <w:adjustRightInd w:val="0"/>
        <w:spacing w:after="0" w:line="240" w:lineRule="auto"/>
        <w:ind w:firstLine="540"/>
        <w:jc w:val="both"/>
        <w:rPr>
          <w:rFonts w:ascii="Calibri" w:hAnsi="Calibri" w:cs="Calibri"/>
          <w:bCs/>
        </w:rPr>
      </w:pPr>
      <w:hyperlink r:id="rId2265" w:history="1">
        <w:r w:rsidR="002F588A" w:rsidRPr="006C5A51">
          <w:rPr>
            <w:rFonts w:ascii="Calibri" w:hAnsi="Calibri" w:cs="Calibri"/>
            <w:bCs/>
            <w:color w:val="0000FF"/>
          </w:rPr>
          <w:t>приказ</w:t>
        </w:r>
      </w:hyperlink>
      <w:r w:rsidR="002F588A" w:rsidRPr="006C5A51">
        <w:rPr>
          <w:rFonts w:ascii="Calibri" w:hAnsi="Calibri" w:cs="Calibri"/>
          <w:bCs/>
        </w:rPr>
        <w:t xml:space="preserve"> Министерства финансов Российской Федерации от 8 июля 2011 г. N 78н "Об утверждении формы соглашения о предоставлении субсидии из федерального бюджета бюджету субъекта Российской Федерации на обеспечение жилыми помещениями детей-сирот, детей, оставшихся без попечения родителей, а также детей, находящихся под опекой (попечительством), не имеющих закрепленного жилого помещения, и формы заявки о перечислении указанной субсидии" (зарегистрирован в Министерстве юстиции Российской Федерации 10 августа 2011 г., регистрационный N 21594, Российская газета, 2011, 15 августа);</w:t>
      </w:r>
    </w:p>
    <w:p w:rsidR="002F588A" w:rsidRPr="006C5A51" w:rsidRDefault="00761F2E">
      <w:pPr>
        <w:widowControl w:val="0"/>
        <w:autoSpaceDE w:val="0"/>
        <w:autoSpaceDN w:val="0"/>
        <w:adjustRightInd w:val="0"/>
        <w:spacing w:after="0" w:line="240" w:lineRule="auto"/>
        <w:ind w:firstLine="540"/>
        <w:jc w:val="both"/>
        <w:rPr>
          <w:rFonts w:ascii="Calibri" w:hAnsi="Calibri" w:cs="Calibri"/>
          <w:bCs/>
        </w:rPr>
      </w:pPr>
      <w:hyperlink r:id="rId2266" w:history="1">
        <w:r w:rsidR="002F588A" w:rsidRPr="006C5A51">
          <w:rPr>
            <w:rFonts w:ascii="Calibri" w:hAnsi="Calibri" w:cs="Calibri"/>
            <w:bCs/>
            <w:color w:val="0000FF"/>
          </w:rPr>
          <w:t>приказ</w:t>
        </w:r>
      </w:hyperlink>
      <w:r w:rsidR="002F588A" w:rsidRPr="006C5A51">
        <w:rPr>
          <w:rFonts w:ascii="Calibri" w:hAnsi="Calibri" w:cs="Calibri"/>
          <w:bCs/>
        </w:rPr>
        <w:t xml:space="preserve"> Министерства финансов Российской Федерации от 18 мая 2012 г. N 64н "О внесении изменений в форму соглашения о предоставлении субсидии из федерального бюджета бюджету субъекта Российской Федерации на обеспечение жилыми помещениями детей-сирот, детей, оставшихся без попечения родителей, а также детей, находящихся под опекой (попечительством), не имеющих закрепленного жилого помещения, утвержденную приказом Министерства финансов Российской Федерации от 8 июля 2011 г. N 78н" (зарегистрирован в Министерстве юстиции Российской Федерации 29 июня 2012 г., регистрационный N 24747, Российская газета, 2012, 11 июля).</w:t>
      </w:r>
    </w:p>
    <w:p w:rsidR="002F588A" w:rsidRPr="006C5A51" w:rsidRDefault="002F588A">
      <w:pPr>
        <w:widowControl w:val="0"/>
        <w:autoSpaceDE w:val="0"/>
        <w:autoSpaceDN w:val="0"/>
        <w:adjustRightInd w:val="0"/>
        <w:spacing w:after="0" w:line="240" w:lineRule="auto"/>
        <w:ind w:firstLine="540"/>
        <w:jc w:val="both"/>
        <w:rPr>
          <w:rFonts w:ascii="Calibri" w:hAnsi="Calibri" w:cs="Calibri"/>
          <w:bCs/>
        </w:rPr>
      </w:pPr>
      <w:r w:rsidRPr="006C5A51">
        <w:rPr>
          <w:rFonts w:ascii="Calibri" w:hAnsi="Calibri" w:cs="Calibri"/>
          <w:bCs/>
        </w:rPr>
        <w:t>5. Контроль за исполнением настоящего приказа возложить на заместителя Министра финансов Российской Федерации Л.В. Горнина.</w:t>
      </w:r>
    </w:p>
    <w:p w:rsidR="002F588A" w:rsidRPr="006C5A51" w:rsidRDefault="002F588A">
      <w:pPr>
        <w:widowControl w:val="0"/>
        <w:autoSpaceDE w:val="0"/>
        <w:autoSpaceDN w:val="0"/>
        <w:adjustRightInd w:val="0"/>
        <w:spacing w:after="0" w:line="240" w:lineRule="auto"/>
        <w:jc w:val="right"/>
        <w:rPr>
          <w:rFonts w:ascii="Calibri" w:hAnsi="Calibri" w:cs="Calibri"/>
          <w:bCs/>
        </w:rPr>
      </w:pPr>
      <w:r w:rsidRPr="006C5A51">
        <w:rPr>
          <w:rFonts w:ascii="Calibri" w:hAnsi="Calibri" w:cs="Calibri"/>
          <w:bCs/>
        </w:rPr>
        <w:t>Министр</w:t>
      </w:r>
    </w:p>
    <w:p w:rsidR="002F588A" w:rsidRPr="006C5A51" w:rsidRDefault="002F588A">
      <w:pPr>
        <w:widowControl w:val="0"/>
        <w:autoSpaceDE w:val="0"/>
        <w:autoSpaceDN w:val="0"/>
        <w:adjustRightInd w:val="0"/>
        <w:spacing w:after="0" w:line="240" w:lineRule="auto"/>
        <w:jc w:val="right"/>
        <w:rPr>
          <w:rFonts w:ascii="Calibri" w:hAnsi="Calibri" w:cs="Calibri"/>
          <w:bCs/>
        </w:rPr>
      </w:pPr>
      <w:r w:rsidRPr="006C5A51">
        <w:rPr>
          <w:rFonts w:ascii="Calibri" w:hAnsi="Calibri" w:cs="Calibri"/>
          <w:bCs/>
        </w:rPr>
        <w:t>А.Г.СИЛУАНОВ</w:t>
      </w:r>
    </w:p>
    <w:p w:rsidR="002F588A" w:rsidRPr="006C5A51" w:rsidRDefault="002F588A">
      <w:pPr>
        <w:widowControl w:val="0"/>
        <w:autoSpaceDE w:val="0"/>
        <w:autoSpaceDN w:val="0"/>
        <w:adjustRightInd w:val="0"/>
        <w:spacing w:after="0" w:line="240" w:lineRule="auto"/>
        <w:ind w:firstLine="540"/>
        <w:jc w:val="both"/>
        <w:rPr>
          <w:rFonts w:ascii="Calibri" w:hAnsi="Calibri" w:cs="Calibri"/>
          <w:bCs/>
        </w:rPr>
      </w:pPr>
    </w:p>
    <w:p w:rsidR="002F588A" w:rsidRPr="006C5A51" w:rsidRDefault="002F588A">
      <w:pPr>
        <w:widowControl w:val="0"/>
        <w:autoSpaceDE w:val="0"/>
        <w:autoSpaceDN w:val="0"/>
        <w:adjustRightInd w:val="0"/>
        <w:spacing w:after="0" w:line="240" w:lineRule="auto"/>
        <w:jc w:val="right"/>
        <w:rPr>
          <w:rFonts w:ascii="Calibri" w:hAnsi="Calibri" w:cs="Calibri"/>
          <w:bCs/>
        </w:rPr>
      </w:pPr>
    </w:p>
    <w:p w:rsidR="002F588A" w:rsidRPr="006C5A51" w:rsidRDefault="002F588A">
      <w:pPr>
        <w:widowControl w:val="0"/>
        <w:autoSpaceDE w:val="0"/>
        <w:autoSpaceDN w:val="0"/>
        <w:adjustRightInd w:val="0"/>
        <w:spacing w:after="0" w:line="240" w:lineRule="auto"/>
        <w:jc w:val="right"/>
        <w:outlineLvl w:val="0"/>
        <w:rPr>
          <w:rFonts w:ascii="Calibri" w:hAnsi="Calibri" w:cs="Calibri"/>
          <w:bCs/>
        </w:rPr>
      </w:pPr>
      <w:r w:rsidRPr="006C5A51">
        <w:rPr>
          <w:rFonts w:ascii="Calibri" w:hAnsi="Calibri" w:cs="Calibri"/>
          <w:bCs/>
        </w:rPr>
        <w:t>Приложение N 1</w:t>
      </w:r>
    </w:p>
    <w:p w:rsidR="002F588A" w:rsidRPr="006C5A51" w:rsidRDefault="002F588A">
      <w:pPr>
        <w:widowControl w:val="0"/>
        <w:autoSpaceDE w:val="0"/>
        <w:autoSpaceDN w:val="0"/>
        <w:adjustRightInd w:val="0"/>
        <w:spacing w:after="0" w:line="240" w:lineRule="auto"/>
        <w:jc w:val="right"/>
        <w:rPr>
          <w:rFonts w:ascii="Calibri" w:hAnsi="Calibri" w:cs="Calibri"/>
          <w:bCs/>
        </w:rPr>
      </w:pPr>
      <w:r w:rsidRPr="006C5A51">
        <w:rPr>
          <w:rFonts w:ascii="Calibri" w:hAnsi="Calibri" w:cs="Calibri"/>
          <w:bCs/>
        </w:rPr>
        <w:t>к приказу Министерства финансов</w:t>
      </w:r>
    </w:p>
    <w:p w:rsidR="002F588A" w:rsidRPr="006C5A51" w:rsidRDefault="002F588A">
      <w:pPr>
        <w:widowControl w:val="0"/>
        <w:autoSpaceDE w:val="0"/>
        <w:autoSpaceDN w:val="0"/>
        <w:adjustRightInd w:val="0"/>
        <w:spacing w:after="0" w:line="240" w:lineRule="auto"/>
        <w:jc w:val="right"/>
        <w:rPr>
          <w:rFonts w:ascii="Calibri" w:hAnsi="Calibri" w:cs="Calibri"/>
          <w:bCs/>
        </w:rPr>
      </w:pPr>
      <w:r w:rsidRPr="006C5A51">
        <w:rPr>
          <w:rFonts w:ascii="Calibri" w:hAnsi="Calibri" w:cs="Calibri"/>
          <w:bCs/>
        </w:rPr>
        <w:t>Российской Федерации</w:t>
      </w:r>
    </w:p>
    <w:p w:rsidR="002F588A" w:rsidRPr="006C5A51" w:rsidRDefault="002F588A">
      <w:pPr>
        <w:widowControl w:val="0"/>
        <w:autoSpaceDE w:val="0"/>
        <w:autoSpaceDN w:val="0"/>
        <w:adjustRightInd w:val="0"/>
        <w:spacing w:after="0" w:line="240" w:lineRule="auto"/>
        <w:jc w:val="right"/>
        <w:rPr>
          <w:rFonts w:ascii="Calibri" w:hAnsi="Calibri" w:cs="Calibri"/>
          <w:bCs/>
        </w:rPr>
      </w:pPr>
      <w:r w:rsidRPr="006C5A51">
        <w:rPr>
          <w:rFonts w:ascii="Calibri" w:hAnsi="Calibri" w:cs="Calibri"/>
          <w:bCs/>
        </w:rPr>
        <w:t>от 08.04.2013 N 41н</w:t>
      </w:r>
    </w:p>
    <w:p w:rsidR="002F588A" w:rsidRPr="006C5A51" w:rsidRDefault="002F588A">
      <w:pPr>
        <w:widowControl w:val="0"/>
        <w:autoSpaceDE w:val="0"/>
        <w:autoSpaceDN w:val="0"/>
        <w:adjustRightInd w:val="0"/>
        <w:spacing w:after="0" w:line="240" w:lineRule="auto"/>
        <w:jc w:val="center"/>
        <w:rPr>
          <w:rFonts w:ascii="Calibri" w:hAnsi="Calibri" w:cs="Calibri"/>
          <w:bCs/>
        </w:rPr>
      </w:pPr>
    </w:p>
    <w:p w:rsidR="002F588A" w:rsidRPr="006C5A51" w:rsidRDefault="002F588A">
      <w:pPr>
        <w:widowControl w:val="0"/>
        <w:autoSpaceDE w:val="0"/>
        <w:autoSpaceDN w:val="0"/>
        <w:adjustRightInd w:val="0"/>
        <w:spacing w:after="0" w:line="240" w:lineRule="auto"/>
        <w:jc w:val="center"/>
        <w:rPr>
          <w:rFonts w:ascii="Calibri" w:hAnsi="Calibri" w:cs="Calibri"/>
          <w:bCs/>
        </w:rPr>
      </w:pPr>
      <w:r w:rsidRPr="006C5A51">
        <w:rPr>
          <w:rFonts w:ascii="Calibri" w:hAnsi="Calibri" w:cs="Calibri"/>
          <w:bCs/>
        </w:rPr>
        <w:t xml:space="preserve">(в ред. </w:t>
      </w:r>
      <w:hyperlink r:id="rId2267" w:history="1">
        <w:r w:rsidRPr="006C5A51">
          <w:rPr>
            <w:rFonts w:ascii="Calibri" w:hAnsi="Calibri" w:cs="Calibri"/>
            <w:bCs/>
            <w:color w:val="0000FF"/>
          </w:rPr>
          <w:t>Приказа</w:t>
        </w:r>
      </w:hyperlink>
      <w:r w:rsidRPr="006C5A51">
        <w:rPr>
          <w:rFonts w:ascii="Calibri" w:hAnsi="Calibri" w:cs="Calibri"/>
          <w:bCs/>
        </w:rPr>
        <w:t xml:space="preserve"> Минфина России от 12.02.2014 N 5н)</w:t>
      </w:r>
    </w:p>
    <w:p w:rsidR="002F588A" w:rsidRDefault="002F588A">
      <w:pPr>
        <w:widowControl w:val="0"/>
        <w:autoSpaceDE w:val="0"/>
        <w:autoSpaceDN w:val="0"/>
        <w:adjustRightInd w:val="0"/>
        <w:spacing w:after="0" w:line="240" w:lineRule="auto"/>
        <w:jc w:val="right"/>
        <w:rPr>
          <w:rFonts w:ascii="Calibri" w:hAnsi="Calibri" w:cs="Calibri"/>
          <w:b/>
          <w:bCs/>
        </w:rPr>
      </w:pPr>
    </w:p>
    <w:p w:rsidR="002F588A" w:rsidRDefault="002F588A">
      <w:pPr>
        <w:pStyle w:val="ConsPlusNonformat"/>
      </w:pPr>
      <w:bookmarkStart w:id="491" w:name="Par44"/>
      <w:bookmarkEnd w:id="491"/>
      <w:r>
        <w:t xml:space="preserve">                                СОГЛАШЕНИЕ</w:t>
      </w:r>
    </w:p>
    <w:p w:rsidR="002F588A" w:rsidRDefault="002F588A">
      <w:pPr>
        <w:pStyle w:val="ConsPlusNonformat"/>
      </w:pPr>
      <w:r>
        <w:t xml:space="preserve">       о предоставлении в ____ году субсидии из федерального бюджета</w:t>
      </w:r>
    </w:p>
    <w:p w:rsidR="002F588A" w:rsidRDefault="002F588A">
      <w:pPr>
        <w:pStyle w:val="ConsPlusNonformat"/>
      </w:pPr>
      <w:r>
        <w:t xml:space="preserve">       бюджету _____________________________________________________</w:t>
      </w:r>
    </w:p>
    <w:p w:rsidR="002F588A" w:rsidRDefault="002F588A">
      <w:pPr>
        <w:pStyle w:val="ConsPlusNonformat"/>
      </w:pPr>
      <w:r>
        <w:t xml:space="preserve">                   (наименование субъекта Российской Федерации)</w:t>
      </w:r>
    </w:p>
    <w:p w:rsidR="002F588A" w:rsidRDefault="002F588A">
      <w:pPr>
        <w:pStyle w:val="ConsPlusNonformat"/>
      </w:pPr>
      <w:r>
        <w:t xml:space="preserve">    на предоставление жилых помещений детям-сиротам и детям, оставшимся</w:t>
      </w:r>
    </w:p>
    <w:p w:rsidR="002F588A" w:rsidRDefault="002F588A">
      <w:pPr>
        <w:pStyle w:val="ConsPlusNonformat"/>
      </w:pPr>
      <w:r>
        <w:t xml:space="preserve">       без попечения родителей, лицам из их числа по договорам найма</w:t>
      </w:r>
    </w:p>
    <w:p w:rsidR="002F588A" w:rsidRDefault="002F588A">
      <w:pPr>
        <w:pStyle w:val="ConsPlusNonformat"/>
      </w:pPr>
      <w:r>
        <w:t xml:space="preserve">                    специализированных жилых помещений</w:t>
      </w:r>
    </w:p>
    <w:p w:rsidR="002F588A" w:rsidRDefault="002F588A">
      <w:pPr>
        <w:pStyle w:val="ConsPlusNonformat"/>
      </w:pPr>
    </w:p>
    <w:p w:rsidR="002F588A" w:rsidRDefault="002F588A">
      <w:pPr>
        <w:pStyle w:val="ConsPlusNonformat"/>
      </w:pPr>
      <w:r>
        <w:t>Регистрационный N _________________</w:t>
      </w:r>
    </w:p>
    <w:p w:rsidR="002F588A" w:rsidRDefault="002F588A">
      <w:pPr>
        <w:pStyle w:val="ConsPlusNonformat"/>
      </w:pPr>
    </w:p>
    <w:p w:rsidR="002F588A" w:rsidRDefault="002F588A">
      <w:pPr>
        <w:pStyle w:val="ConsPlusNonformat"/>
      </w:pPr>
      <w:r>
        <w:t>г. Москва                                     "__" ________________ 20__ г.</w:t>
      </w:r>
    </w:p>
    <w:p w:rsidR="002F588A" w:rsidRDefault="002F588A">
      <w:pPr>
        <w:pStyle w:val="ConsPlusNonformat"/>
      </w:pPr>
    </w:p>
    <w:p w:rsidR="002F588A" w:rsidRDefault="002F588A">
      <w:pPr>
        <w:pStyle w:val="ConsPlusNonformat"/>
      </w:pPr>
      <w:r>
        <w:t xml:space="preserve">    Министерство   финансов  Российской   Федерации,   являющееся   главным</w:t>
      </w:r>
    </w:p>
    <w:p w:rsidR="002F588A" w:rsidRDefault="002F588A">
      <w:pPr>
        <w:pStyle w:val="ConsPlusNonformat"/>
      </w:pPr>
      <w:r>
        <w:t xml:space="preserve">    распорядителем  средств  федерального  бюджета,  именуемое в дальнейшем</w:t>
      </w:r>
    </w:p>
    <w:p w:rsidR="002F588A" w:rsidRDefault="002F588A">
      <w:pPr>
        <w:pStyle w:val="ConsPlusNonformat"/>
      </w:pPr>
      <w:r>
        <w:t>"Минфин России", в лице __________________________________________________,</w:t>
      </w:r>
    </w:p>
    <w:p w:rsidR="002F588A" w:rsidRDefault="002F588A">
      <w:pPr>
        <w:pStyle w:val="ConsPlusNonformat"/>
      </w:pPr>
      <w:r>
        <w:t>действующего на основании ______________________________________________, с</w:t>
      </w:r>
    </w:p>
    <w:p w:rsidR="002F588A" w:rsidRDefault="002F588A">
      <w:pPr>
        <w:pStyle w:val="ConsPlusNonformat"/>
      </w:pPr>
      <w:r>
        <w:t>одной стороны, и __________________________________________________________</w:t>
      </w:r>
    </w:p>
    <w:p w:rsidR="002F588A" w:rsidRDefault="002F588A">
      <w:pPr>
        <w:pStyle w:val="ConsPlusNonformat"/>
      </w:pPr>
      <w:r>
        <w:t>__________________________________________________________________________,</w:t>
      </w:r>
    </w:p>
    <w:p w:rsidR="002F588A" w:rsidRDefault="002F588A">
      <w:pPr>
        <w:pStyle w:val="ConsPlusNonformat"/>
      </w:pPr>
      <w:r>
        <w:t xml:space="preserve">    (наименование высшего исполнительного органа государственной власти</w:t>
      </w:r>
    </w:p>
    <w:p w:rsidR="002F588A" w:rsidRDefault="002F588A">
      <w:pPr>
        <w:pStyle w:val="ConsPlusNonformat"/>
      </w:pPr>
      <w:r>
        <w:t xml:space="preserve">                      субъекта Российской Федерации)</w:t>
      </w:r>
    </w:p>
    <w:p w:rsidR="002F588A" w:rsidRDefault="002F588A">
      <w:pPr>
        <w:pStyle w:val="ConsPlusNonformat"/>
      </w:pPr>
      <w:r>
        <w:t>являющий(ее)ся   получателем    субсидии,    именуемый(ое)   в   дальнейшем</w:t>
      </w:r>
    </w:p>
    <w:p w:rsidR="002F588A" w:rsidRDefault="002F588A">
      <w:pPr>
        <w:pStyle w:val="ConsPlusNonformat"/>
      </w:pPr>
      <w:r>
        <w:t>"Субъект Российской Федерации", в лице ___________________________________,</w:t>
      </w:r>
    </w:p>
    <w:p w:rsidR="002F588A" w:rsidRDefault="002F588A">
      <w:pPr>
        <w:pStyle w:val="ConsPlusNonformat"/>
      </w:pPr>
      <w:r>
        <w:t>действующего на основании ________________________________________________,</w:t>
      </w:r>
    </w:p>
    <w:p w:rsidR="002F588A" w:rsidRDefault="002F588A">
      <w:pPr>
        <w:pStyle w:val="ConsPlusNonformat"/>
      </w:pPr>
      <w:r>
        <w:t>с  другой  стороны,  именуемые в дальнейшем  "Стороны",  в  соответствии  с</w:t>
      </w:r>
    </w:p>
    <w:p w:rsidR="002F588A" w:rsidRDefault="002F588A">
      <w:pPr>
        <w:pStyle w:val="ConsPlusNonformat"/>
      </w:pPr>
      <w:r>
        <w:t>Федеральным законом от "__" ______________ 20__ г. N _______ "О федеральном</w:t>
      </w:r>
    </w:p>
    <w:p w:rsidR="002F588A" w:rsidRDefault="002F588A">
      <w:pPr>
        <w:pStyle w:val="ConsPlusNonformat"/>
      </w:pPr>
      <w:r>
        <w:t>бюджете  на   ____ год  и  на   плановый   период  ____  и   ____   годов",</w:t>
      </w:r>
    </w:p>
    <w:p w:rsidR="002F588A" w:rsidRDefault="002F588A">
      <w:pPr>
        <w:pStyle w:val="ConsPlusNonformat"/>
      </w:pPr>
      <w:r>
        <w:t xml:space="preserve">постановлениями  Правительства Российской Федерации от 26 мая 2008 г. </w:t>
      </w:r>
      <w:hyperlink r:id="rId2268" w:history="1">
        <w:r>
          <w:rPr>
            <w:color w:val="0000FF"/>
          </w:rPr>
          <w:t>N 392</w:t>
        </w:r>
      </w:hyperlink>
    </w:p>
    <w:p w:rsidR="002F588A" w:rsidRDefault="002F588A">
      <w:pPr>
        <w:pStyle w:val="ConsPlusNonformat"/>
      </w:pPr>
      <w:r>
        <w:t>"О формировании, предоставлении и распределении  субсидий  из  федерального</w:t>
      </w:r>
    </w:p>
    <w:p w:rsidR="002F588A" w:rsidRDefault="002F588A">
      <w:pPr>
        <w:pStyle w:val="ConsPlusNonformat"/>
      </w:pPr>
      <w:r>
        <w:t xml:space="preserve">бюджета бюджетам субъектов  Российской  Федерации"  </w:t>
      </w:r>
      <w:hyperlink w:anchor="Par80" w:history="1">
        <w:r>
          <w:rPr>
            <w:color w:val="0000FF"/>
          </w:rPr>
          <w:t>&lt;1&gt;</w:t>
        </w:r>
      </w:hyperlink>
      <w:r>
        <w:t xml:space="preserve">  и  от  31  декабря</w:t>
      </w:r>
    </w:p>
    <w:p w:rsidR="002F588A" w:rsidRDefault="002F588A">
      <w:pPr>
        <w:pStyle w:val="ConsPlusNonformat"/>
      </w:pPr>
      <w:r>
        <w:t xml:space="preserve">2009 г.  </w:t>
      </w:r>
      <w:hyperlink r:id="rId2269" w:history="1">
        <w:r>
          <w:rPr>
            <w:color w:val="0000FF"/>
          </w:rPr>
          <w:t>N 1203</w:t>
        </w:r>
      </w:hyperlink>
      <w:r>
        <w:t xml:space="preserve">  "Об  утверждении  Правил  предоставления  и  распределения</w:t>
      </w:r>
    </w:p>
    <w:p w:rsidR="002F588A" w:rsidRDefault="002F588A">
      <w:pPr>
        <w:pStyle w:val="ConsPlusNonformat"/>
      </w:pPr>
      <w:r>
        <w:t>субсидий из федерального бюджета бюджетам  субъектов  Российской  Федерации</w:t>
      </w:r>
    </w:p>
    <w:p w:rsidR="002F588A" w:rsidRDefault="002F588A">
      <w:pPr>
        <w:pStyle w:val="ConsPlusNonformat"/>
      </w:pPr>
      <w:r>
        <w:t>на предоставление жилых помещений детям-сиротам  и  детям,  оставшимся  без</w:t>
      </w:r>
    </w:p>
    <w:p w:rsidR="002F588A" w:rsidRDefault="002F588A">
      <w:pPr>
        <w:pStyle w:val="ConsPlusNonformat"/>
      </w:pPr>
      <w:r>
        <w:t>попечения    родителей,    лицам   из   их   числа   по   договорам   найма</w:t>
      </w:r>
    </w:p>
    <w:p w:rsidR="002F588A" w:rsidRDefault="002F588A">
      <w:pPr>
        <w:pStyle w:val="ConsPlusNonformat"/>
      </w:pPr>
      <w:r>
        <w:t xml:space="preserve">специализированных  жилых  помещений" </w:t>
      </w:r>
      <w:hyperlink w:anchor="Par81" w:history="1">
        <w:r>
          <w:rPr>
            <w:color w:val="0000FF"/>
          </w:rPr>
          <w:t>&lt;2&gt;</w:t>
        </w:r>
      </w:hyperlink>
      <w:r>
        <w:t xml:space="preserve">  заключили  настоящее  Соглашение</w:t>
      </w:r>
    </w:p>
    <w:p w:rsidR="002F588A" w:rsidRDefault="002F588A">
      <w:pPr>
        <w:pStyle w:val="ConsPlusNonformat"/>
      </w:pPr>
      <w:r>
        <w:t>о нижеследующем.</w:t>
      </w:r>
    </w:p>
    <w:p w:rsidR="002F588A" w:rsidRDefault="002F588A">
      <w:pPr>
        <w:widowControl w:val="0"/>
        <w:autoSpaceDE w:val="0"/>
        <w:autoSpaceDN w:val="0"/>
        <w:adjustRightInd w:val="0"/>
        <w:spacing w:after="0" w:line="240" w:lineRule="auto"/>
        <w:ind w:firstLine="540"/>
        <w:jc w:val="both"/>
        <w:rPr>
          <w:rFonts w:ascii="Calibri" w:hAnsi="Calibri" w:cs="Calibri"/>
          <w:b/>
          <w:bCs/>
        </w:rPr>
      </w:pPr>
      <w:r>
        <w:rPr>
          <w:rFonts w:ascii="Calibri" w:hAnsi="Calibri" w:cs="Calibri"/>
          <w:b/>
          <w:bCs/>
        </w:rPr>
        <w:t>--------------------------------</w:t>
      </w:r>
    </w:p>
    <w:p w:rsidR="002F588A" w:rsidRDefault="002F588A">
      <w:pPr>
        <w:widowControl w:val="0"/>
        <w:autoSpaceDE w:val="0"/>
        <w:autoSpaceDN w:val="0"/>
        <w:adjustRightInd w:val="0"/>
        <w:spacing w:after="0" w:line="240" w:lineRule="auto"/>
        <w:ind w:firstLine="540"/>
        <w:jc w:val="both"/>
        <w:rPr>
          <w:rFonts w:ascii="Calibri" w:hAnsi="Calibri" w:cs="Calibri"/>
          <w:b/>
          <w:bCs/>
        </w:rPr>
      </w:pPr>
      <w:bookmarkStart w:id="492" w:name="Par80"/>
      <w:bookmarkEnd w:id="492"/>
      <w:r>
        <w:rPr>
          <w:rFonts w:ascii="Calibri" w:hAnsi="Calibri" w:cs="Calibri"/>
          <w:b/>
          <w:bCs/>
        </w:rPr>
        <w:t>&lt;1&gt; Собрание законодательства Российской Федерации, 2008, N 22, ст. 2573; 2009, N 5, ст. 617; N 30, ст. 3802; N 35, ст. 4244; N 41, ст. 4784; 2010, N 13, ст. 1509; N 41, ст. 5236; 2011, N 2, ст. 305; N 38, ст. 5391; N 44, ст. 6280; 2012, N 43, ст. 5889.</w:t>
      </w:r>
    </w:p>
    <w:p w:rsidR="002F588A" w:rsidRDefault="002F588A">
      <w:pPr>
        <w:widowControl w:val="0"/>
        <w:autoSpaceDE w:val="0"/>
        <w:autoSpaceDN w:val="0"/>
        <w:adjustRightInd w:val="0"/>
        <w:spacing w:after="0" w:line="240" w:lineRule="auto"/>
        <w:ind w:firstLine="540"/>
        <w:jc w:val="both"/>
        <w:rPr>
          <w:rFonts w:ascii="Calibri" w:hAnsi="Calibri" w:cs="Calibri"/>
          <w:b/>
          <w:bCs/>
        </w:rPr>
      </w:pPr>
      <w:r>
        <w:rPr>
          <w:rFonts w:ascii="Calibri" w:hAnsi="Calibri" w:cs="Calibri"/>
          <w:b/>
          <w:bCs/>
        </w:rPr>
        <w:t>&lt;2&gt; Собрание законодательства Российской Федерации, 2010, N 3, ст. 327; 2011, N 3, ст. 545; N 31, ст. 4764; 2012, N 3, ст. 447; N 32, ст. 4566; N 53, 7945.</w:t>
      </w:r>
    </w:p>
    <w:p w:rsidR="002F588A" w:rsidRDefault="002F588A">
      <w:pPr>
        <w:widowControl w:val="0"/>
        <w:autoSpaceDE w:val="0"/>
        <w:autoSpaceDN w:val="0"/>
        <w:adjustRightInd w:val="0"/>
        <w:spacing w:after="0" w:line="240" w:lineRule="auto"/>
        <w:ind w:firstLine="540"/>
        <w:jc w:val="both"/>
        <w:rPr>
          <w:rFonts w:ascii="Calibri" w:hAnsi="Calibri" w:cs="Calibri"/>
          <w:b/>
          <w:bCs/>
        </w:rPr>
      </w:pPr>
    </w:p>
    <w:p w:rsidR="002F588A" w:rsidRDefault="002F588A">
      <w:pPr>
        <w:widowControl w:val="0"/>
        <w:autoSpaceDE w:val="0"/>
        <w:autoSpaceDN w:val="0"/>
        <w:adjustRightInd w:val="0"/>
        <w:spacing w:after="0" w:line="240" w:lineRule="auto"/>
        <w:jc w:val="center"/>
        <w:outlineLvl w:val="1"/>
        <w:rPr>
          <w:rFonts w:ascii="Calibri" w:hAnsi="Calibri" w:cs="Calibri"/>
          <w:b/>
          <w:bCs/>
        </w:rPr>
      </w:pPr>
      <w:r>
        <w:rPr>
          <w:rFonts w:ascii="Calibri" w:hAnsi="Calibri" w:cs="Calibri"/>
          <w:b/>
          <w:bCs/>
        </w:rPr>
        <w:t>1. Предмет Соглашения</w:t>
      </w:r>
    </w:p>
    <w:p w:rsidR="002F588A" w:rsidRDefault="002F588A">
      <w:pPr>
        <w:widowControl w:val="0"/>
        <w:autoSpaceDE w:val="0"/>
        <w:autoSpaceDN w:val="0"/>
        <w:adjustRightInd w:val="0"/>
        <w:spacing w:after="0" w:line="240" w:lineRule="auto"/>
        <w:ind w:firstLine="540"/>
        <w:jc w:val="both"/>
        <w:rPr>
          <w:rFonts w:ascii="Calibri" w:hAnsi="Calibri" w:cs="Calibri"/>
          <w:b/>
          <w:bCs/>
        </w:rPr>
      </w:pPr>
    </w:p>
    <w:p w:rsidR="002F588A" w:rsidRDefault="002F588A">
      <w:pPr>
        <w:pStyle w:val="ConsPlusNonformat"/>
      </w:pPr>
      <w:r>
        <w:t xml:space="preserve">    1.1.  В  соответствии  с  настоящим Соглашением Минфин России обязуется</w:t>
      </w:r>
    </w:p>
    <w:p w:rsidR="002F588A" w:rsidRDefault="002F588A">
      <w:pPr>
        <w:pStyle w:val="ConsPlusNonformat"/>
      </w:pPr>
      <w:r>
        <w:t>предоставить в ____ году бюджету Субъекта Российской  Федерации субсидию на</w:t>
      </w:r>
    </w:p>
    <w:p w:rsidR="002F588A" w:rsidRDefault="002F588A">
      <w:pPr>
        <w:pStyle w:val="ConsPlusNonformat"/>
      </w:pPr>
      <w:r>
        <w:t>предоставление  жилых  помещений  детям-сиротам  и  детям,  оставшимся  без</w:t>
      </w:r>
    </w:p>
    <w:p w:rsidR="002F588A" w:rsidRDefault="002F588A">
      <w:pPr>
        <w:pStyle w:val="ConsPlusNonformat"/>
      </w:pPr>
      <w:r>
        <w:t>попечения    родителей,    лицам   из   их   числа   по   договорам   найма</w:t>
      </w:r>
    </w:p>
    <w:p w:rsidR="002F588A" w:rsidRDefault="002F588A">
      <w:pPr>
        <w:pStyle w:val="ConsPlusNonformat"/>
      </w:pPr>
      <w:r>
        <w:t>специализированных жилых помещений (далее - Субсидия), в размере</w:t>
      </w:r>
    </w:p>
    <w:p w:rsidR="002F588A" w:rsidRDefault="002F588A">
      <w:pPr>
        <w:pStyle w:val="ConsPlusNonformat"/>
      </w:pPr>
      <w:r>
        <w:t>___________________ (_____________________________________________________)</w:t>
      </w:r>
    </w:p>
    <w:p w:rsidR="002F588A" w:rsidRDefault="002F588A">
      <w:pPr>
        <w:pStyle w:val="ConsPlusNonformat"/>
      </w:pPr>
      <w:r>
        <w:t xml:space="preserve">  (сумма цифрами)                      (сумма прописью)</w:t>
      </w:r>
    </w:p>
    <w:p w:rsidR="002F588A" w:rsidRDefault="002F588A">
      <w:pPr>
        <w:pStyle w:val="ConsPlusNonformat"/>
      </w:pPr>
      <w:r>
        <w:t>рублей  по коду бюджетной классификации Российской Федерации:</w:t>
      </w:r>
    </w:p>
    <w:p w:rsidR="002F588A" w:rsidRDefault="002F588A">
      <w:pPr>
        <w:pStyle w:val="ConsPlusNonformat"/>
      </w:pPr>
      <w:r>
        <w:t>глава  092  "Министерство  финансов  Российской   Федерации",   раздел   10</w:t>
      </w:r>
    </w:p>
    <w:p w:rsidR="002F588A" w:rsidRDefault="002F588A">
      <w:pPr>
        <w:pStyle w:val="ConsPlusNonformat"/>
      </w:pPr>
      <w:r>
        <w:t>"Социальная  политика", подраздел 04  "Охрана  семьи  и  детства",  целевая</w:t>
      </w:r>
    </w:p>
    <w:p w:rsidR="002F588A" w:rsidRDefault="002F588A">
      <w:pPr>
        <w:pStyle w:val="ConsPlusNonformat"/>
      </w:pPr>
      <w:r>
        <w:lastRenderedPageBreak/>
        <w:t>статья     0335082    "Субсидии    на    предоставление   жилых   помещений</w:t>
      </w:r>
    </w:p>
    <w:p w:rsidR="002F588A" w:rsidRDefault="002F588A">
      <w:pPr>
        <w:pStyle w:val="ConsPlusNonformat"/>
      </w:pPr>
      <w:r>
        <w:t>детям-сиротам  и  детям,  оставшимся  без  попечения родителей, лицам из их</w:t>
      </w:r>
    </w:p>
    <w:p w:rsidR="002F588A" w:rsidRDefault="002F588A">
      <w:pPr>
        <w:pStyle w:val="ConsPlusNonformat"/>
      </w:pPr>
      <w:r>
        <w:t>числа  по  договорам  найма  специализированных  жилых  помещений  в рамках</w:t>
      </w:r>
    </w:p>
    <w:p w:rsidR="002F588A" w:rsidRDefault="002F588A">
      <w:pPr>
        <w:pStyle w:val="ConsPlusNonformat"/>
      </w:pPr>
      <w:r>
        <w:t>подпрограммы   "Совершенствование   социальной  поддержки  семьи  и  детей"</w:t>
      </w:r>
    </w:p>
    <w:p w:rsidR="002F588A" w:rsidRDefault="002F588A">
      <w:pPr>
        <w:pStyle w:val="ConsPlusNonformat"/>
      </w:pPr>
      <w:r>
        <w:t xml:space="preserve">государственной   </w:t>
      </w:r>
      <w:hyperlink r:id="rId2270" w:history="1">
        <w:r>
          <w:rPr>
            <w:color w:val="0000FF"/>
          </w:rPr>
          <w:t>программы</w:t>
        </w:r>
      </w:hyperlink>
      <w:r>
        <w:t xml:space="preserve">   Российской  Федерации  "Социальная  поддержка</w:t>
      </w:r>
    </w:p>
    <w:p w:rsidR="002F588A" w:rsidRDefault="002F588A">
      <w:pPr>
        <w:pStyle w:val="ConsPlusNonformat"/>
      </w:pPr>
      <w:r>
        <w:t>граждан",   вид   расходов   521  "Субсидии,  за  исключением  субсидий  на</w:t>
      </w:r>
    </w:p>
    <w:p w:rsidR="002F588A" w:rsidRDefault="002F588A">
      <w:pPr>
        <w:pStyle w:val="ConsPlusNonformat"/>
      </w:pPr>
      <w:r>
        <w:t>софинансирование    капитальных    вложений   в   объекты   государственной</w:t>
      </w:r>
    </w:p>
    <w:p w:rsidR="002F588A" w:rsidRDefault="002F588A">
      <w:pPr>
        <w:pStyle w:val="ConsPlusNonformat"/>
      </w:pPr>
      <w:r>
        <w:t>(муниципальной)    собственности",    КОСГУ 251    "Перечисления     другим</w:t>
      </w:r>
    </w:p>
    <w:p w:rsidR="002F588A" w:rsidRDefault="002F588A">
      <w:pPr>
        <w:pStyle w:val="ConsPlusNonformat"/>
      </w:pPr>
      <w:r>
        <w:t>бюджетам    бюджетной  системы    Российской    Федерации",   а     Субъект</w:t>
      </w:r>
    </w:p>
    <w:p w:rsidR="002F588A" w:rsidRDefault="002F588A">
      <w:pPr>
        <w:pStyle w:val="ConsPlusNonformat"/>
      </w:pPr>
      <w:r>
        <w:t>Российской  Федерации  обязуется   принять  Субсидию,  использовать  ее  по</w:t>
      </w:r>
    </w:p>
    <w:p w:rsidR="002F588A" w:rsidRDefault="002F588A">
      <w:pPr>
        <w:pStyle w:val="ConsPlusNonformat"/>
      </w:pPr>
      <w:r>
        <w:t>целевому  назначению,  определенному  настоящим  Соглашением,  и обеспечить</w:t>
      </w:r>
    </w:p>
    <w:p w:rsidR="002F588A" w:rsidRDefault="002F588A">
      <w:pPr>
        <w:pStyle w:val="ConsPlusNonformat"/>
      </w:pPr>
      <w:r>
        <w:t>финансирование  расходного  обязательства  Субъекта Российской Федерации по</w:t>
      </w:r>
    </w:p>
    <w:p w:rsidR="002F588A" w:rsidRDefault="002F588A">
      <w:pPr>
        <w:pStyle w:val="ConsPlusNonformat"/>
      </w:pPr>
      <w:r>
        <w:t>предоставлению    благоустроенных   жилых   помещений   специализированного</w:t>
      </w:r>
    </w:p>
    <w:p w:rsidR="002F588A" w:rsidRDefault="002F588A">
      <w:pPr>
        <w:pStyle w:val="ConsPlusNonformat"/>
      </w:pPr>
      <w:r>
        <w:t>жилищного  фонда  по  договорам  найма  специализированных  жилых помещений</w:t>
      </w:r>
    </w:p>
    <w:p w:rsidR="002F588A" w:rsidRDefault="002F588A">
      <w:pPr>
        <w:pStyle w:val="ConsPlusNonformat"/>
      </w:pPr>
      <w:r>
        <w:t>детям-сиротам  и  детям, оставшимся без попечения родителей, лицам из числа</w:t>
      </w:r>
    </w:p>
    <w:p w:rsidR="002F588A" w:rsidRDefault="002F588A">
      <w:pPr>
        <w:pStyle w:val="ConsPlusNonformat"/>
      </w:pPr>
      <w:r>
        <w:t>детей-сирот  и  детей,  оставшихся  без  попечения  родителей,  которые  не</w:t>
      </w:r>
    </w:p>
    <w:p w:rsidR="002F588A" w:rsidRDefault="002F588A">
      <w:pPr>
        <w:pStyle w:val="ConsPlusNonformat"/>
      </w:pPr>
      <w:r>
        <w:t>являются  нанимателями  жилых  помещений по договорам социального найма или</w:t>
      </w:r>
    </w:p>
    <w:p w:rsidR="002F588A" w:rsidRDefault="002F588A">
      <w:pPr>
        <w:pStyle w:val="ConsPlusNonformat"/>
      </w:pPr>
      <w:r>
        <w:t>членами  семьи  нанимателя  жилого  помещения по договору социального найма</w:t>
      </w:r>
    </w:p>
    <w:p w:rsidR="002F588A" w:rsidRDefault="002F588A">
      <w:pPr>
        <w:pStyle w:val="ConsPlusNonformat"/>
      </w:pPr>
      <w:r>
        <w:t>либо  собственниками  жилых  помещений,  а  также  детям-сиротам  и  детям,</w:t>
      </w:r>
    </w:p>
    <w:p w:rsidR="002F588A" w:rsidRDefault="002F588A">
      <w:pPr>
        <w:pStyle w:val="ConsPlusNonformat"/>
      </w:pPr>
      <w:r>
        <w:t>оставшимся  без  попечения  родителей,  лицам из числа детей-сирот и детей,</w:t>
      </w:r>
    </w:p>
    <w:p w:rsidR="002F588A" w:rsidRDefault="002F588A">
      <w:pPr>
        <w:pStyle w:val="ConsPlusNonformat"/>
      </w:pPr>
      <w:r>
        <w:t>оставшихся  без  попечения  родителей,  которые являются нанимателями жилых</w:t>
      </w:r>
    </w:p>
    <w:p w:rsidR="002F588A" w:rsidRDefault="002F588A">
      <w:pPr>
        <w:pStyle w:val="ConsPlusNonformat"/>
      </w:pPr>
      <w:r>
        <w:t>помещений  по  договорам  социального  найма  или  членами семьи нанимателя</w:t>
      </w:r>
    </w:p>
    <w:p w:rsidR="002F588A" w:rsidRDefault="002F588A">
      <w:pPr>
        <w:pStyle w:val="ConsPlusNonformat"/>
      </w:pPr>
      <w:r>
        <w:t>жилого  помещения  по  договору социального найма либо собственниками жилых</w:t>
      </w:r>
    </w:p>
    <w:p w:rsidR="002F588A" w:rsidRDefault="002F588A">
      <w:pPr>
        <w:pStyle w:val="ConsPlusNonformat"/>
      </w:pPr>
      <w:r>
        <w:t>помещений,  в случае если их проживание в ранее занимаемых жилых помещениях</w:t>
      </w:r>
    </w:p>
    <w:p w:rsidR="002F588A" w:rsidRDefault="002F588A">
      <w:pPr>
        <w:pStyle w:val="ConsPlusNonformat"/>
      </w:pPr>
      <w:r>
        <w:t>признается   невозможным,   подлежащим   обеспечению   жилыми  помещениями,</w:t>
      </w:r>
    </w:p>
    <w:p w:rsidR="002F588A" w:rsidRDefault="002F588A">
      <w:pPr>
        <w:pStyle w:val="ConsPlusNonformat"/>
      </w:pPr>
      <w:r>
        <w:t xml:space="preserve">установленного </w:t>
      </w:r>
      <w:hyperlink r:id="rId2271" w:history="1">
        <w:r>
          <w:rPr>
            <w:color w:val="0000FF"/>
          </w:rPr>
          <w:t>статьей 8</w:t>
        </w:r>
      </w:hyperlink>
      <w:r>
        <w:t xml:space="preserve"> Федерального закона от 21 декабря 1996 г. N 159-ФЗ</w:t>
      </w:r>
    </w:p>
    <w:p w:rsidR="002F588A" w:rsidRDefault="002F588A">
      <w:pPr>
        <w:pStyle w:val="ConsPlusNonformat"/>
      </w:pPr>
      <w:r>
        <w:t>"О  дополнительных  гарантиях  по социальной поддержке детей-сирот и детей,</w:t>
      </w:r>
    </w:p>
    <w:p w:rsidR="002F588A" w:rsidRDefault="002F588A">
      <w:pPr>
        <w:pStyle w:val="ConsPlusNonformat"/>
      </w:pPr>
      <w:r>
        <w:t xml:space="preserve">оставшихся  без попечения родителей" </w:t>
      </w:r>
      <w:hyperlink w:anchor="Par129" w:history="1">
        <w:r>
          <w:rPr>
            <w:color w:val="0000FF"/>
          </w:rPr>
          <w:t>&lt;1&gt;</w:t>
        </w:r>
      </w:hyperlink>
      <w:r>
        <w:t xml:space="preserve"> (далее  -  расходное обязательство</w:t>
      </w:r>
    </w:p>
    <w:p w:rsidR="002F588A" w:rsidRDefault="002F588A">
      <w:pPr>
        <w:pStyle w:val="ConsPlusNonformat"/>
      </w:pPr>
      <w:r>
        <w:t>Субъекта Российской Федерации), за счет средств бюджета Субъекта Российской</w:t>
      </w:r>
    </w:p>
    <w:p w:rsidR="002F588A" w:rsidRDefault="002F588A">
      <w:pPr>
        <w:pStyle w:val="ConsPlusNonformat"/>
      </w:pPr>
      <w:r>
        <w:t>Федерации в размере</w:t>
      </w:r>
    </w:p>
    <w:p w:rsidR="002F588A" w:rsidRDefault="002F588A">
      <w:pPr>
        <w:pStyle w:val="ConsPlusNonformat"/>
      </w:pPr>
      <w:r>
        <w:t>___________________ (_____________________________________________________)</w:t>
      </w:r>
    </w:p>
    <w:p w:rsidR="002F588A" w:rsidRDefault="002F588A">
      <w:pPr>
        <w:pStyle w:val="ConsPlusNonformat"/>
      </w:pPr>
      <w:r>
        <w:t xml:space="preserve">  (сумма цифрами)                      (сумма прописью)</w:t>
      </w:r>
    </w:p>
    <w:p w:rsidR="002F588A" w:rsidRDefault="002F588A">
      <w:pPr>
        <w:pStyle w:val="ConsPlusNonformat"/>
      </w:pPr>
      <w:r>
        <w:t>рублей, а также обеспечить выполнение условий настоящего Соглашения.</w:t>
      </w:r>
    </w:p>
    <w:p w:rsidR="002F588A" w:rsidRDefault="002F588A">
      <w:pPr>
        <w:widowControl w:val="0"/>
        <w:autoSpaceDE w:val="0"/>
        <w:autoSpaceDN w:val="0"/>
        <w:adjustRightInd w:val="0"/>
        <w:spacing w:after="0" w:line="240" w:lineRule="auto"/>
        <w:ind w:firstLine="540"/>
        <w:jc w:val="both"/>
        <w:rPr>
          <w:rFonts w:ascii="Calibri" w:hAnsi="Calibri" w:cs="Calibri"/>
          <w:b/>
          <w:bCs/>
        </w:rPr>
      </w:pPr>
      <w:r>
        <w:rPr>
          <w:rFonts w:ascii="Calibri" w:hAnsi="Calibri" w:cs="Calibri"/>
          <w:b/>
          <w:bCs/>
        </w:rPr>
        <w:t>--------------------------------</w:t>
      </w:r>
    </w:p>
    <w:p w:rsidR="002F588A" w:rsidRDefault="002F588A">
      <w:pPr>
        <w:widowControl w:val="0"/>
        <w:autoSpaceDE w:val="0"/>
        <w:autoSpaceDN w:val="0"/>
        <w:adjustRightInd w:val="0"/>
        <w:spacing w:after="0" w:line="240" w:lineRule="auto"/>
        <w:ind w:firstLine="540"/>
        <w:jc w:val="both"/>
        <w:rPr>
          <w:rFonts w:ascii="Calibri" w:hAnsi="Calibri" w:cs="Calibri"/>
          <w:b/>
          <w:bCs/>
        </w:rPr>
      </w:pPr>
      <w:r>
        <w:rPr>
          <w:rFonts w:ascii="Calibri" w:hAnsi="Calibri" w:cs="Calibri"/>
          <w:b/>
          <w:bCs/>
        </w:rPr>
        <w:t>&lt;1&gt; Собрание законодательства Российской Федерации, 1996, N 52, ст. 5880; 1998, N 7, ст. 788; 2004, N 35, ст. 3607; 2012, N 10, ст. 1163.</w:t>
      </w:r>
    </w:p>
    <w:p w:rsidR="002F588A" w:rsidRDefault="002F588A">
      <w:pPr>
        <w:widowControl w:val="0"/>
        <w:autoSpaceDE w:val="0"/>
        <w:autoSpaceDN w:val="0"/>
        <w:adjustRightInd w:val="0"/>
        <w:spacing w:after="0" w:line="240" w:lineRule="auto"/>
        <w:ind w:firstLine="540"/>
        <w:jc w:val="both"/>
        <w:rPr>
          <w:rFonts w:ascii="Calibri" w:hAnsi="Calibri" w:cs="Calibri"/>
          <w:b/>
          <w:bCs/>
        </w:rPr>
      </w:pPr>
    </w:p>
    <w:p w:rsidR="002F588A" w:rsidRPr="007208F2" w:rsidRDefault="002F588A">
      <w:pPr>
        <w:widowControl w:val="0"/>
        <w:autoSpaceDE w:val="0"/>
        <w:autoSpaceDN w:val="0"/>
        <w:adjustRightInd w:val="0"/>
        <w:spacing w:after="0" w:line="240" w:lineRule="auto"/>
        <w:jc w:val="center"/>
        <w:outlineLvl w:val="1"/>
        <w:rPr>
          <w:rFonts w:ascii="Calibri" w:hAnsi="Calibri" w:cs="Calibri"/>
          <w:bCs/>
        </w:rPr>
      </w:pPr>
      <w:r w:rsidRPr="007208F2">
        <w:rPr>
          <w:rFonts w:ascii="Calibri" w:hAnsi="Calibri" w:cs="Calibri"/>
          <w:bCs/>
        </w:rPr>
        <w:t>2. Условия и порядок предоставления Субсидии</w:t>
      </w:r>
    </w:p>
    <w:p w:rsidR="002F588A" w:rsidRPr="007208F2" w:rsidRDefault="002F588A">
      <w:pPr>
        <w:widowControl w:val="0"/>
        <w:autoSpaceDE w:val="0"/>
        <w:autoSpaceDN w:val="0"/>
        <w:adjustRightInd w:val="0"/>
        <w:spacing w:after="0" w:line="240" w:lineRule="auto"/>
        <w:jc w:val="center"/>
        <w:rPr>
          <w:rFonts w:ascii="Calibri" w:hAnsi="Calibri" w:cs="Calibri"/>
          <w:bCs/>
        </w:rPr>
      </w:pP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2.1. Условиями предоставления Субсидии являются:</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 xml:space="preserve">наличие в бюджете Субъекта Российской Федерации на ____ год бюджетных ассигнований на исполнение расходного обязательства Субъекта Российской Федерации, в размере не менее установленного </w:t>
      </w:r>
      <w:hyperlink w:anchor="Par85" w:history="1">
        <w:r w:rsidRPr="007208F2">
          <w:rPr>
            <w:rFonts w:ascii="Calibri" w:hAnsi="Calibri" w:cs="Calibri"/>
            <w:bCs/>
            <w:color w:val="0000FF"/>
          </w:rPr>
          <w:t>пунктом 1.1</w:t>
        </w:r>
      </w:hyperlink>
      <w:r w:rsidRPr="007208F2">
        <w:rPr>
          <w:rFonts w:ascii="Calibri" w:hAnsi="Calibri" w:cs="Calibri"/>
          <w:bCs/>
        </w:rPr>
        <w:t xml:space="preserve"> настоящего Соглашения;</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наличие нормативного правового акта Субъекта Российской Федерации, определяющего уполномоченный орган исполнительной власти Субъекта Российской Федерации по предоставлению благоустроенных жилых помещений специализированного жилищного фонда детям-сиротам и детям, оставшимся без попечения родителей, лицам из числа детей-сирот и детей, оставшихся без попечения родителей, по договорам найма специализированных жилых помещений (далее - уполномоченный орган Субъекта Российской Федерации);</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наличие нормативного правового акта субъекта Российской Федерации, устанавливающего порядок формирования субъектом Российской Федерации списка детей-сирот и детей, оставшихся без попечения родителей, лиц из числа детей-сирот и детей, оставшихся без попечения родителей, которые подлежат обеспечению жилыми помещениями;</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наличие утвержденной и согласованной Минфином России региональной программы (подпрограммы), предусматривающей мероприятия по предоставлению благоустроенных жилых помещений специализированного жилищного фонда детям-сиротам и детям, оставшимся без попечения родителей, лицам из числа детей-сирот и детей, оставшихся без попечения родителей, по договорам найма специализированных жилых помещений (далее - региональная программа);</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 xml:space="preserve">обязательство Субъекта Российской Федерации по обеспечению соответствия значений показателей, установленных региональной программой, значениям показателей результативности </w:t>
      </w:r>
      <w:r w:rsidRPr="007208F2">
        <w:rPr>
          <w:rFonts w:ascii="Calibri" w:hAnsi="Calibri" w:cs="Calibri"/>
          <w:bCs/>
        </w:rPr>
        <w:lastRenderedPageBreak/>
        <w:t>предоставления Субсидии, установленным настоящим Соглашением;</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наличие нормативного правового акта Субъекта Российской Федерации, определяющего порядок установления факта невозможности проживания детей-сирот и детей, оставшихся без попечения родителей, лиц из числа детей-сирот и детей, оставшихся без попечения родителей, в ранее занимаемых жилых помещениях, нанимателями или членами семей нанимателей по договорам социального найма либо собственниками которых они являются.</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 xml:space="preserve">2.2. Минфин России осуществляет перечисление Субсидии в соответствии с </w:t>
      </w:r>
      <w:hyperlink w:anchor="Par259" w:history="1">
        <w:r w:rsidRPr="007208F2">
          <w:rPr>
            <w:rFonts w:ascii="Calibri" w:hAnsi="Calibri" w:cs="Calibri"/>
            <w:bCs/>
            <w:color w:val="0000FF"/>
          </w:rPr>
          <w:t>Заявкой</w:t>
        </w:r>
      </w:hyperlink>
      <w:r w:rsidRPr="007208F2">
        <w:rPr>
          <w:rFonts w:ascii="Calibri" w:hAnsi="Calibri" w:cs="Calibri"/>
          <w:bCs/>
        </w:rPr>
        <w:t xml:space="preserve"> на перечисление субсидии, представленной Субъектом Российской Федерации в Минфин России одновременно с подписанным Субъектом Российской Федерации Соглашением.</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2.3. Неиспользованный на 1 января ____ года остаток Субсидии подлежит возврату в федеральный бюджет уполномоченным органом государственной власти Субъекта Российской Федерации, за которым в соответствии с законодательными и иными нормативными правовыми актами закреплены источники доходов бюджета Субъекта Российской Федерации по возврату остатков Субсидии, в соответствии с требованиями, установленными бюджетным законодательством Российской Федерации.</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 xml:space="preserve">В случае если неиспользованный остаток Субсидии не перечислен в доход федерального бюджета, указанные средства подлежат взысканию в доход федерального бюджета в установленном </w:t>
      </w:r>
      <w:hyperlink r:id="rId2272" w:history="1">
        <w:r w:rsidRPr="007208F2">
          <w:rPr>
            <w:rFonts w:ascii="Calibri" w:hAnsi="Calibri" w:cs="Calibri"/>
            <w:bCs/>
            <w:color w:val="0000FF"/>
          </w:rPr>
          <w:t>порядке</w:t>
        </w:r>
      </w:hyperlink>
      <w:r w:rsidRPr="007208F2">
        <w:rPr>
          <w:rFonts w:ascii="Calibri" w:hAnsi="Calibri" w:cs="Calibri"/>
          <w:bCs/>
        </w:rPr>
        <w:t>.</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 xml:space="preserve">2.4. При наличии потребности в неиспользованном на 1 января ____ года остатке Субсидии указанный остаток в соответствии с решением Минфина России может быть использован Субъектом Российской Федерации в ____ году на те же цели в порядке, установленном бюджетным </w:t>
      </w:r>
      <w:hyperlink r:id="rId2273" w:history="1">
        <w:r w:rsidRPr="007208F2">
          <w:rPr>
            <w:rFonts w:ascii="Calibri" w:hAnsi="Calibri" w:cs="Calibri"/>
            <w:bCs/>
            <w:color w:val="0000FF"/>
          </w:rPr>
          <w:t>законодательством</w:t>
        </w:r>
      </w:hyperlink>
      <w:r w:rsidRPr="007208F2">
        <w:rPr>
          <w:rFonts w:ascii="Calibri" w:hAnsi="Calibri" w:cs="Calibri"/>
          <w:bCs/>
        </w:rPr>
        <w:t xml:space="preserve"> Российской Федерации.</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p>
    <w:p w:rsidR="002F588A" w:rsidRPr="007208F2" w:rsidRDefault="002F588A">
      <w:pPr>
        <w:widowControl w:val="0"/>
        <w:autoSpaceDE w:val="0"/>
        <w:autoSpaceDN w:val="0"/>
        <w:adjustRightInd w:val="0"/>
        <w:spacing w:after="0" w:line="240" w:lineRule="auto"/>
        <w:jc w:val="center"/>
        <w:outlineLvl w:val="1"/>
        <w:rPr>
          <w:rFonts w:ascii="Calibri" w:hAnsi="Calibri" w:cs="Calibri"/>
          <w:bCs/>
        </w:rPr>
      </w:pPr>
      <w:bookmarkStart w:id="493" w:name="Par145"/>
      <w:bookmarkEnd w:id="493"/>
      <w:r w:rsidRPr="007208F2">
        <w:rPr>
          <w:rFonts w:ascii="Calibri" w:hAnsi="Calibri" w:cs="Calibri"/>
          <w:bCs/>
        </w:rPr>
        <w:t>3. Права и обязанности сторон</w:t>
      </w:r>
    </w:p>
    <w:p w:rsidR="002F588A" w:rsidRPr="007208F2" w:rsidRDefault="002F588A">
      <w:pPr>
        <w:widowControl w:val="0"/>
        <w:autoSpaceDE w:val="0"/>
        <w:autoSpaceDN w:val="0"/>
        <w:adjustRightInd w:val="0"/>
        <w:spacing w:after="0" w:line="240" w:lineRule="auto"/>
        <w:jc w:val="center"/>
        <w:rPr>
          <w:rFonts w:ascii="Calibri" w:hAnsi="Calibri" w:cs="Calibri"/>
          <w:bCs/>
        </w:rPr>
      </w:pP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3.1. Субъект Российской Федерации обязан:</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3.1.1. Представить в Минфин России следующие документы:</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выписку из нормативного правового акта Субъекта Российской Федерации, устанавливающего расходное обязательство Субъекта Российской Федерации, на исполнение которого предоставляется Субсидия, одновременно с подписанным Субъектом Российской Федерации Соглашением;</w:t>
      </w:r>
    </w:p>
    <w:p w:rsidR="002F588A" w:rsidRPr="007208F2" w:rsidRDefault="00761F2E">
      <w:pPr>
        <w:widowControl w:val="0"/>
        <w:autoSpaceDE w:val="0"/>
        <w:autoSpaceDN w:val="0"/>
        <w:adjustRightInd w:val="0"/>
        <w:spacing w:after="0" w:line="240" w:lineRule="auto"/>
        <w:ind w:firstLine="540"/>
        <w:jc w:val="both"/>
        <w:rPr>
          <w:rFonts w:ascii="Calibri" w:hAnsi="Calibri" w:cs="Calibri"/>
          <w:bCs/>
        </w:rPr>
      </w:pPr>
      <w:hyperlink w:anchor="Par259" w:history="1">
        <w:r w:rsidR="002F588A" w:rsidRPr="007208F2">
          <w:rPr>
            <w:rFonts w:ascii="Calibri" w:hAnsi="Calibri" w:cs="Calibri"/>
            <w:bCs/>
            <w:color w:val="0000FF"/>
          </w:rPr>
          <w:t>заявку</w:t>
        </w:r>
      </w:hyperlink>
      <w:r w:rsidR="002F588A" w:rsidRPr="007208F2">
        <w:rPr>
          <w:rFonts w:ascii="Calibri" w:hAnsi="Calibri" w:cs="Calibri"/>
          <w:bCs/>
        </w:rPr>
        <w:t xml:space="preserve"> на перечисление субсидии из федерального бюджета бюджету субъекта Российской Федерации на обеспечение предоставления жилых помещений детям-сиротам и детям, оставшимся без попечения родителей, лицам из их числа по договорам найма специализированных жилых помещений в ____ году (далее - Заявка на перечисление субсидии) одновременно с подписанным Субъектом Российской Федерации Соглашением;</w:t>
      </w:r>
    </w:p>
    <w:p w:rsidR="002F588A" w:rsidRPr="007208F2" w:rsidRDefault="00761F2E">
      <w:pPr>
        <w:widowControl w:val="0"/>
        <w:autoSpaceDE w:val="0"/>
        <w:autoSpaceDN w:val="0"/>
        <w:adjustRightInd w:val="0"/>
        <w:spacing w:after="0" w:line="240" w:lineRule="auto"/>
        <w:ind w:firstLine="540"/>
        <w:jc w:val="both"/>
        <w:rPr>
          <w:rFonts w:ascii="Calibri" w:hAnsi="Calibri" w:cs="Calibri"/>
          <w:bCs/>
        </w:rPr>
      </w:pPr>
      <w:hyperlink w:anchor="Par361" w:history="1">
        <w:r w:rsidR="002F588A" w:rsidRPr="007208F2">
          <w:rPr>
            <w:rFonts w:ascii="Calibri" w:hAnsi="Calibri" w:cs="Calibri"/>
            <w:bCs/>
            <w:color w:val="0000FF"/>
          </w:rPr>
          <w:t>отчет</w:t>
        </w:r>
      </w:hyperlink>
      <w:r w:rsidR="002F588A" w:rsidRPr="007208F2">
        <w:rPr>
          <w:rFonts w:ascii="Calibri" w:hAnsi="Calibri" w:cs="Calibri"/>
          <w:bCs/>
        </w:rPr>
        <w:t xml:space="preserve"> об исполнении Субъектом Российской Федерации условий предоставления Субсидии, установленных </w:t>
      </w:r>
      <w:hyperlink w:anchor="Par133" w:history="1">
        <w:r w:rsidR="002F588A" w:rsidRPr="007208F2">
          <w:rPr>
            <w:rFonts w:ascii="Calibri" w:hAnsi="Calibri" w:cs="Calibri"/>
            <w:bCs/>
            <w:color w:val="0000FF"/>
          </w:rPr>
          <w:t>пунктом 2.1</w:t>
        </w:r>
      </w:hyperlink>
      <w:r w:rsidR="002F588A" w:rsidRPr="007208F2">
        <w:rPr>
          <w:rFonts w:ascii="Calibri" w:hAnsi="Calibri" w:cs="Calibri"/>
          <w:bCs/>
        </w:rPr>
        <w:t xml:space="preserve"> настоящего Соглашения одновременно с подписанным Субъектом Российской Федерации Соглашением;</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 xml:space="preserve">выписку из закона о бюджете Субъекта Российской Федерации на ____ год, подтверждающую наличие бюджетных ассигнований на исполнение расходного обязательства, указанного в </w:t>
      </w:r>
      <w:hyperlink w:anchor="Par85" w:history="1">
        <w:r w:rsidRPr="007208F2">
          <w:rPr>
            <w:rFonts w:ascii="Calibri" w:hAnsi="Calibri" w:cs="Calibri"/>
            <w:bCs/>
            <w:color w:val="0000FF"/>
          </w:rPr>
          <w:t>пункте 1.1</w:t>
        </w:r>
      </w:hyperlink>
      <w:r w:rsidRPr="007208F2">
        <w:rPr>
          <w:rFonts w:ascii="Calibri" w:hAnsi="Calibri" w:cs="Calibri"/>
          <w:bCs/>
        </w:rPr>
        <w:t xml:space="preserve"> настоящего Соглашения, в текущем финансовом году;</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 xml:space="preserve">ежеквартально, не позднее 15-го числа месяца, следующего за отчетным периодом, </w:t>
      </w:r>
      <w:hyperlink r:id="rId2274" w:history="1">
        <w:r w:rsidRPr="007208F2">
          <w:rPr>
            <w:rFonts w:ascii="Calibri" w:hAnsi="Calibri" w:cs="Calibri"/>
            <w:bCs/>
            <w:color w:val="0000FF"/>
          </w:rPr>
          <w:t>отчет</w:t>
        </w:r>
      </w:hyperlink>
      <w:r w:rsidRPr="007208F2">
        <w:rPr>
          <w:rFonts w:ascii="Calibri" w:hAnsi="Calibri" w:cs="Calibri"/>
          <w:bCs/>
        </w:rPr>
        <w:t xml:space="preserve"> об осуществлении расходов бюджета субъекта Российской Федерации, источником финансового обеспечения которых является Субсидия, и о достижении значения показателя результативности предоставления Субсидии в установленном </w:t>
      </w:r>
      <w:hyperlink r:id="rId2275" w:history="1">
        <w:r w:rsidRPr="007208F2">
          <w:rPr>
            <w:rFonts w:ascii="Calibri" w:hAnsi="Calibri" w:cs="Calibri"/>
            <w:bCs/>
            <w:color w:val="0000FF"/>
          </w:rPr>
          <w:t>порядке</w:t>
        </w:r>
      </w:hyperlink>
      <w:r w:rsidRPr="007208F2">
        <w:rPr>
          <w:rFonts w:ascii="Calibri" w:hAnsi="Calibri" w:cs="Calibri"/>
          <w:bCs/>
        </w:rPr>
        <w:t>.</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3.1.2. Обеспечить соответствие значений показателей, установленных региональной программой, значениям показателей результативности предоставления Субсидии, установленным настоящим Соглашением.</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 xml:space="preserve">3.1.3. Обеспечить финансирование расходного обязательства Субъекта Российской Федерации в объеме, предусмотренном </w:t>
      </w:r>
      <w:hyperlink w:anchor="Par85" w:history="1">
        <w:r w:rsidRPr="007208F2">
          <w:rPr>
            <w:rFonts w:ascii="Calibri" w:hAnsi="Calibri" w:cs="Calibri"/>
            <w:bCs/>
            <w:color w:val="0000FF"/>
          </w:rPr>
          <w:t>пунктом 1.1</w:t>
        </w:r>
      </w:hyperlink>
      <w:r w:rsidRPr="007208F2">
        <w:rPr>
          <w:rFonts w:ascii="Calibri" w:hAnsi="Calibri" w:cs="Calibri"/>
          <w:bCs/>
        </w:rPr>
        <w:t xml:space="preserve"> настоящего Соглашения.</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 xml:space="preserve">3.1.4. Обеспечить в случаях, предусмотренных бюджетным </w:t>
      </w:r>
      <w:hyperlink r:id="rId2276" w:history="1">
        <w:r w:rsidRPr="007208F2">
          <w:rPr>
            <w:rFonts w:ascii="Calibri" w:hAnsi="Calibri" w:cs="Calibri"/>
            <w:bCs/>
            <w:color w:val="0000FF"/>
          </w:rPr>
          <w:t>законодательством</w:t>
        </w:r>
      </w:hyperlink>
      <w:r w:rsidRPr="007208F2">
        <w:rPr>
          <w:rFonts w:ascii="Calibri" w:hAnsi="Calibri" w:cs="Calibri"/>
          <w:bCs/>
        </w:rPr>
        <w:t xml:space="preserve"> Российской Федерации, возврат в доход федерального бюджета неиспользованных средств Субсидии в установленном порядке.</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 xml:space="preserve">3.1.5. Осуществлять контроль за реализацией мероприятий по предоставлению благоустроенных жилых помещений специализированного жилищного фонда детям-сиротам и детям, оставшимся без </w:t>
      </w:r>
      <w:r w:rsidRPr="007208F2">
        <w:rPr>
          <w:rFonts w:ascii="Calibri" w:hAnsi="Calibri" w:cs="Calibri"/>
          <w:bCs/>
        </w:rPr>
        <w:lastRenderedPageBreak/>
        <w:t>попечения родителей, лицам из числа детей-сирот и детей, оставшихся без попечения родителей, по договорам найма специализированных жилых помещений, а также обеспечивать целевое, адресное и эффективное использование Субсидии.</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3.1.6. Обеспечить достижение значения показателя результативности предоставления Субсидии - численности детей-сирот и детей, оставшихся без попечения родителей, лиц из числа детей-сирот и детей, оставшихся без попечения родителей, обеспеченных благоустроенными жилыми помещениями специализированного жилищного фонда по договорам найма специализированных жилых помещений в Субъекте Российской Федерации, - ____ человек.</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3.1.7. Обеспечить соблюдение уровня софинансирования расходного обязательства Субъекта Российской Федерации за счет средств бюджета Субъекта Российской Федерации на уровне ____ процентов исходя из уровня софинансирования указанного расходного обязательства за счет Субсидии ________ процентов.</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3.1.8. Представлять по запросу Минфина России информацию и документы, необходимые для проведения проверок исполнения условий настоящего Соглашения.</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3.1.9. Уведомить Минфин России путем направления соответствующего письменного извещения:</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незамедлительно в случае изменения платежных реквизитов;</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в течение 5 (пяти) рабочих дней с момента возникновения обстоятельств, свидетельствующих о невозможности обеспечения установленного настоящим Соглашением уровня софинансирования.</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3.1.10. Выполнять иные обязательства, установленные законодательством Российской Федерации, в целях реализации настоящего Соглашения.</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3.2. Минфин России обязан:</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 xml:space="preserve">3.2.1. Перечислить Субъекту Российской Федерации Субсидию на цели, в порядке и на условиях, предусмотренных Соглашением и </w:t>
      </w:r>
      <w:hyperlink w:anchor="Par259" w:history="1">
        <w:r w:rsidRPr="007208F2">
          <w:rPr>
            <w:rFonts w:ascii="Calibri" w:hAnsi="Calibri" w:cs="Calibri"/>
            <w:bCs/>
            <w:color w:val="0000FF"/>
          </w:rPr>
          <w:t>Заявкой</w:t>
        </w:r>
      </w:hyperlink>
      <w:r w:rsidRPr="007208F2">
        <w:rPr>
          <w:rFonts w:ascii="Calibri" w:hAnsi="Calibri" w:cs="Calibri"/>
          <w:bCs/>
        </w:rPr>
        <w:t xml:space="preserve"> на перечисление субсидии, в размере, не превышающем установленный </w:t>
      </w:r>
      <w:hyperlink w:anchor="Par85" w:history="1">
        <w:r w:rsidRPr="007208F2">
          <w:rPr>
            <w:rFonts w:ascii="Calibri" w:hAnsi="Calibri" w:cs="Calibri"/>
            <w:bCs/>
            <w:color w:val="0000FF"/>
          </w:rPr>
          <w:t>пунктом 1.1</w:t>
        </w:r>
      </w:hyperlink>
      <w:r w:rsidRPr="007208F2">
        <w:rPr>
          <w:rFonts w:ascii="Calibri" w:hAnsi="Calibri" w:cs="Calibri"/>
          <w:bCs/>
        </w:rPr>
        <w:t xml:space="preserve"> настоящего Соглашения, путем перечисления Субсидии в установленном порядке на счет территориального органа Федерального казначейства, открытый для кассового обслуживания исполнения бюджета Субъекта Российской Федерации, по следующим реквизитам:</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p>
    <w:tbl>
      <w:tblPr>
        <w:tblW w:w="0" w:type="auto"/>
        <w:tblCellSpacing w:w="5" w:type="nil"/>
        <w:tblInd w:w="75" w:type="dxa"/>
        <w:tblLayout w:type="fixed"/>
        <w:tblCellMar>
          <w:left w:w="75" w:type="dxa"/>
          <w:right w:w="75" w:type="dxa"/>
        </w:tblCellMar>
        <w:tblLook w:val="0000"/>
      </w:tblPr>
      <w:tblGrid>
        <w:gridCol w:w="4560"/>
        <w:gridCol w:w="4560"/>
      </w:tblGrid>
      <w:tr w:rsidR="002F588A" w:rsidRPr="007208F2">
        <w:trPr>
          <w:tblCellSpacing w:w="5" w:type="nil"/>
        </w:trPr>
        <w:tc>
          <w:tcPr>
            <w:tcW w:w="4560" w:type="dxa"/>
            <w:tcBorders>
              <w:top w:val="single" w:sz="8" w:space="0" w:color="auto"/>
              <w:left w:val="single" w:sz="8" w:space="0" w:color="auto"/>
              <w:bottom w:val="single" w:sz="8" w:space="0" w:color="auto"/>
              <w:right w:val="single" w:sz="8" w:space="0" w:color="auto"/>
            </w:tcBorders>
          </w:tcPr>
          <w:p w:rsidR="002F588A" w:rsidRPr="007208F2" w:rsidRDefault="002F588A">
            <w:pPr>
              <w:widowControl w:val="0"/>
              <w:autoSpaceDE w:val="0"/>
              <w:autoSpaceDN w:val="0"/>
              <w:adjustRightInd w:val="0"/>
              <w:spacing w:after="0" w:line="240" w:lineRule="auto"/>
              <w:rPr>
                <w:rFonts w:ascii="Courier New" w:hAnsi="Courier New" w:cs="Courier New"/>
                <w:sz w:val="20"/>
                <w:szCs w:val="20"/>
              </w:rPr>
            </w:pPr>
            <w:r w:rsidRPr="007208F2">
              <w:rPr>
                <w:rFonts w:ascii="Courier New" w:hAnsi="Courier New" w:cs="Courier New"/>
                <w:sz w:val="20"/>
                <w:szCs w:val="20"/>
              </w:rPr>
              <w:t xml:space="preserve">Наименование получателя             </w:t>
            </w:r>
          </w:p>
        </w:tc>
        <w:tc>
          <w:tcPr>
            <w:tcW w:w="4560" w:type="dxa"/>
            <w:tcBorders>
              <w:top w:val="single" w:sz="8" w:space="0" w:color="auto"/>
              <w:left w:val="single" w:sz="8" w:space="0" w:color="auto"/>
              <w:bottom w:val="single" w:sz="8" w:space="0" w:color="auto"/>
              <w:right w:val="single" w:sz="8" w:space="0" w:color="auto"/>
            </w:tcBorders>
          </w:tcPr>
          <w:p w:rsidR="002F588A" w:rsidRPr="007208F2" w:rsidRDefault="002F588A">
            <w:pPr>
              <w:widowControl w:val="0"/>
              <w:autoSpaceDE w:val="0"/>
              <w:autoSpaceDN w:val="0"/>
              <w:adjustRightInd w:val="0"/>
              <w:spacing w:after="0" w:line="240" w:lineRule="auto"/>
              <w:rPr>
                <w:rFonts w:ascii="Courier New" w:hAnsi="Courier New" w:cs="Courier New"/>
                <w:sz w:val="20"/>
                <w:szCs w:val="20"/>
              </w:rPr>
            </w:pPr>
          </w:p>
        </w:tc>
      </w:tr>
      <w:tr w:rsidR="002F588A" w:rsidRPr="007208F2">
        <w:trPr>
          <w:tblCellSpacing w:w="5" w:type="nil"/>
        </w:trPr>
        <w:tc>
          <w:tcPr>
            <w:tcW w:w="4560" w:type="dxa"/>
            <w:tcBorders>
              <w:left w:val="single" w:sz="8" w:space="0" w:color="auto"/>
              <w:bottom w:val="single" w:sz="8" w:space="0" w:color="auto"/>
              <w:right w:val="single" w:sz="8" w:space="0" w:color="auto"/>
            </w:tcBorders>
          </w:tcPr>
          <w:p w:rsidR="002F588A" w:rsidRPr="007208F2" w:rsidRDefault="002F588A">
            <w:pPr>
              <w:widowControl w:val="0"/>
              <w:autoSpaceDE w:val="0"/>
              <w:autoSpaceDN w:val="0"/>
              <w:adjustRightInd w:val="0"/>
              <w:spacing w:after="0" w:line="240" w:lineRule="auto"/>
              <w:rPr>
                <w:rFonts w:ascii="Courier New" w:hAnsi="Courier New" w:cs="Courier New"/>
                <w:sz w:val="20"/>
                <w:szCs w:val="20"/>
              </w:rPr>
            </w:pPr>
            <w:r w:rsidRPr="007208F2">
              <w:rPr>
                <w:rFonts w:ascii="Courier New" w:hAnsi="Courier New" w:cs="Courier New"/>
                <w:sz w:val="20"/>
                <w:szCs w:val="20"/>
              </w:rPr>
              <w:t xml:space="preserve">Наименование банка получателя       </w:t>
            </w:r>
          </w:p>
        </w:tc>
        <w:tc>
          <w:tcPr>
            <w:tcW w:w="4560" w:type="dxa"/>
            <w:tcBorders>
              <w:left w:val="single" w:sz="8" w:space="0" w:color="auto"/>
              <w:bottom w:val="single" w:sz="8" w:space="0" w:color="auto"/>
              <w:right w:val="single" w:sz="8" w:space="0" w:color="auto"/>
            </w:tcBorders>
          </w:tcPr>
          <w:p w:rsidR="002F588A" w:rsidRPr="007208F2" w:rsidRDefault="002F588A">
            <w:pPr>
              <w:widowControl w:val="0"/>
              <w:autoSpaceDE w:val="0"/>
              <w:autoSpaceDN w:val="0"/>
              <w:adjustRightInd w:val="0"/>
              <w:spacing w:after="0" w:line="240" w:lineRule="auto"/>
              <w:rPr>
                <w:rFonts w:ascii="Courier New" w:hAnsi="Courier New" w:cs="Courier New"/>
                <w:sz w:val="20"/>
                <w:szCs w:val="20"/>
              </w:rPr>
            </w:pPr>
          </w:p>
        </w:tc>
      </w:tr>
      <w:tr w:rsidR="002F588A" w:rsidRPr="007208F2">
        <w:trPr>
          <w:tblCellSpacing w:w="5" w:type="nil"/>
        </w:trPr>
        <w:tc>
          <w:tcPr>
            <w:tcW w:w="4560" w:type="dxa"/>
            <w:tcBorders>
              <w:left w:val="single" w:sz="8" w:space="0" w:color="auto"/>
              <w:bottom w:val="single" w:sz="8" w:space="0" w:color="auto"/>
              <w:right w:val="single" w:sz="8" w:space="0" w:color="auto"/>
            </w:tcBorders>
          </w:tcPr>
          <w:p w:rsidR="002F588A" w:rsidRPr="007208F2" w:rsidRDefault="002F588A">
            <w:pPr>
              <w:widowControl w:val="0"/>
              <w:autoSpaceDE w:val="0"/>
              <w:autoSpaceDN w:val="0"/>
              <w:adjustRightInd w:val="0"/>
              <w:spacing w:after="0" w:line="240" w:lineRule="auto"/>
              <w:rPr>
                <w:rFonts w:ascii="Courier New" w:hAnsi="Courier New" w:cs="Courier New"/>
                <w:sz w:val="20"/>
                <w:szCs w:val="20"/>
              </w:rPr>
            </w:pPr>
            <w:r w:rsidRPr="007208F2">
              <w:rPr>
                <w:rFonts w:ascii="Courier New" w:hAnsi="Courier New" w:cs="Courier New"/>
                <w:sz w:val="20"/>
                <w:szCs w:val="20"/>
              </w:rPr>
              <w:t xml:space="preserve">БИК банка получателя                </w:t>
            </w:r>
          </w:p>
        </w:tc>
        <w:tc>
          <w:tcPr>
            <w:tcW w:w="4560" w:type="dxa"/>
            <w:tcBorders>
              <w:left w:val="single" w:sz="8" w:space="0" w:color="auto"/>
              <w:bottom w:val="single" w:sz="8" w:space="0" w:color="auto"/>
              <w:right w:val="single" w:sz="8" w:space="0" w:color="auto"/>
            </w:tcBorders>
          </w:tcPr>
          <w:p w:rsidR="002F588A" w:rsidRPr="007208F2" w:rsidRDefault="002F588A">
            <w:pPr>
              <w:widowControl w:val="0"/>
              <w:autoSpaceDE w:val="0"/>
              <w:autoSpaceDN w:val="0"/>
              <w:adjustRightInd w:val="0"/>
              <w:spacing w:after="0" w:line="240" w:lineRule="auto"/>
              <w:rPr>
                <w:rFonts w:ascii="Courier New" w:hAnsi="Courier New" w:cs="Courier New"/>
                <w:sz w:val="20"/>
                <w:szCs w:val="20"/>
              </w:rPr>
            </w:pPr>
          </w:p>
        </w:tc>
      </w:tr>
      <w:tr w:rsidR="002F588A" w:rsidRPr="007208F2">
        <w:trPr>
          <w:tblCellSpacing w:w="5" w:type="nil"/>
        </w:trPr>
        <w:tc>
          <w:tcPr>
            <w:tcW w:w="4560" w:type="dxa"/>
            <w:tcBorders>
              <w:left w:val="single" w:sz="8" w:space="0" w:color="auto"/>
              <w:bottom w:val="single" w:sz="8" w:space="0" w:color="auto"/>
              <w:right w:val="single" w:sz="8" w:space="0" w:color="auto"/>
            </w:tcBorders>
          </w:tcPr>
          <w:p w:rsidR="002F588A" w:rsidRPr="007208F2" w:rsidRDefault="002F588A">
            <w:pPr>
              <w:widowControl w:val="0"/>
              <w:autoSpaceDE w:val="0"/>
              <w:autoSpaceDN w:val="0"/>
              <w:adjustRightInd w:val="0"/>
              <w:spacing w:after="0" w:line="240" w:lineRule="auto"/>
              <w:rPr>
                <w:rFonts w:ascii="Courier New" w:hAnsi="Courier New" w:cs="Courier New"/>
                <w:sz w:val="20"/>
                <w:szCs w:val="20"/>
              </w:rPr>
            </w:pPr>
            <w:r w:rsidRPr="007208F2">
              <w:rPr>
                <w:rFonts w:ascii="Courier New" w:hAnsi="Courier New" w:cs="Courier New"/>
                <w:sz w:val="20"/>
                <w:szCs w:val="20"/>
              </w:rPr>
              <w:t xml:space="preserve">Счет получателя                     </w:t>
            </w:r>
          </w:p>
        </w:tc>
        <w:tc>
          <w:tcPr>
            <w:tcW w:w="4560" w:type="dxa"/>
            <w:tcBorders>
              <w:left w:val="single" w:sz="8" w:space="0" w:color="auto"/>
              <w:bottom w:val="single" w:sz="8" w:space="0" w:color="auto"/>
              <w:right w:val="single" w:sz="8" w:space="0" w:color="auto"/>
            </w:tcBorders>
          </w:tcPr>
          <w:p w:rsidR="002F588A" w:rsidRPr="007208F2" w:rsidRDefault="002F588A">
            <w:pPr>
              <w:widowControl w:val="0"/>
              <w:autoSpaceDE w:val="0"/>
              <w:autoSpaceDN w:val="0"/>
              <w:adjustRightInd w:val="0"/>
              <w:spacing w:after="0" w:line="240" w:lineRule="auto"/>
              <w:rPr>
                <w:rFonts w:ascii="Courier New" w:hAnsi="Courier New" w:cs="Courier New"/>
                <w:sz w:val="20"/>
                <w:szCs w:val="20"/>
              </w:rPr>
            </w:pPr>
          </w:p>
        </w:tc>
      </w:tr>
      <w:tr w:rsidR="002F588A" w:rsidRPr="007208F2">
        <w:trPr>
          <w:tblCellSpacing w:w="5" w:type="nil"/>
        </w:trPr>
        <w:tc>
          <w:tcPr>
            <w:tcW w:w="4560" w:type="dxa"/>
            <w:tcBorders>
              <w:left w:val="single" w:sz="8" w:space="0" w:color="auto"/>
              <w:bottom w:val="single" w:sz="8" w:space="0" w:color="auto"/>
              <w:right w:val="single" w:sz="8" w:space="0" w:color="auto"/>
            </w:tcBorders>
          </w:tcPr>
          <w:p w:rsidR="002F588A" w:rsidRPr="007208F2" w:rsidRDefault="002F588A">
            <w:pPr>
              <w:widowControl w:val="0"/>
              <w:autoSpaceDE w:val="0"/>
              <w:autoSpaceDN w:val="0"/>
              <w:adjustRightInd w:val="0"/>
              <w:spacing w:after="0" w:line="240" w:lineRule="auto"/>
              <w:rPr>
                <w:rFonts w:ascii="Courier New" w:hAnsi="Courier New" w:cs="Courier New"/>
                <w:sz w:val="20"/>
                <w:szCs w:val="20"/>
              </w:rPr>
            </w:pPr>
            <w:r w:rsidRPr="007208F2">
              <w:rPr>
                <w:rFonts w:ascii="Courier New" w:hAnsi="Courier New" w:cs="Courier New"/>
                <w:sz w:val="20"/>
                <w:szCs w:val="20"/>
              </w:rPr>
              <w:t xml:space="preserve">Наименование администратора доходов </w:t>
            </w:r>
          </w:p>
        </w:tc>
        <w:tc>
          <w:tcPr>
            <w:tcW w:w="4560" w:type="dxa"/>
            <w:tcBorders>
              <w:left w:val="single" w:sz="8" w:space="0" w:color="auto"/>
              <w:bottom w:val="single" w:sz="8" w:space="0" w:color="auto"/>
              <w:right w:val="single" w:sz="8" w:space="0" w:color="auto"/>
            </w:tcBorders>
          </w:tcPr>
          <w:p w:rsidR="002F588A" w:rsidRPr="007208F2" w:rsidRDefault="002F588A">
            <w:pPr>
              <w:widowControl w:val="0"/>
              <w:autoSpaceDE w:val="0"/>
              <w:autoSpaceDN w:val="0"/>
              <w:adjustRightInd w:val="0"/>
              <w:spacing w:after="0" w:line="240" w:lineRule="auto"/>
              <w:rPr>
                <w:rFonts w:ascii="Courier New" w:hAnsi="Courier New" w:cs="Courier New"/>
                <w:sz w:val="20"/>
                <w:szCs w:val="20"/>
              </w:rPr>
            </w:pPr>
          </w:p>
        </w:tc>
      </w:tr>
      <w:tr w:rsidR="002F588A" w:rsidRPr="007208F2">
        <w:trPr>
          <w:tblCellSpacing w:w="5" w:type="nil"/>
        </w:trPr>
        <w:tc>
          <w:tcPr>
            <w:tcW w:w="4560" w:type="dxa"/>
            <w:tcBorders>
              <w:left w:val="single" w:sz="8" w:space="0" w:color="auto"/>
              <w:bottom w:val="single" w:sz="8" w:space="0" w:color="auto"/>
              <w:right w:val="single" w:sz="8" w:space="0" w:color="auto"/>
            </w:tcBorders>
          </w:tcPr>
          <w:p w:rsidR="002F588A" w:rsidRPr="007208F2" w:rsidRDefault="002F588A">
            <w:pPr>
              <w:widowControl w:val="0"/>
              <w:autoSpaceDE w:val="0"/>
              <w:autoSpaceDN w:val="0"/>
              <w:adjustRightInd w:val="0"/>
              <w:spacing w:after="0" w:line="240" w:lineRule="auto"/>
              <w:rPr>
                <w:rFonts w:ascii="Courier New" w:hAnsi="Courier New" w:cs="Courier New"/>
                <w:sz w:val="20"/>
                <w:szCs w:val="20"/>
              </w:rPr>
            </w:pPr>
            <w:r w:rsidRPr="007208F2">
              <w:rPr>
                <w:rFonts w:ascii="Courier New" w:hAnsi="Courier New" w:cs="Courier New"/>
                <w:sz w:val="20"/>
                <w:szCs w:val="20"/>
              </w:rPr>
              <w:t xml:space="preserve">ИНН администратора доходов          </w:t>
            </w:r>
          </w:p>
        </w:tc>
        <w:tc>
          <w:tcPr>
            <w:tcW w:w="4560" w:type="dxa"/>
            <w:tcBorders>
              <w:left w:val="single" w:sz="8" w:space="0" w:color="auto"/>
              <w:bottom w:val="single" w:sz="8" w:space="0" w:color="auto"/>
              <w:right w:val="single" w:sz="8" w:space="0" w:color="auto"/>
            </w:tcBorders>
          </w:tcPr>
          <w:p w:rsidR="002F588A" w:rsidRPr="007208F2" w:rsidRDefault="002F588A">
            <w:pPr>
              <w:widowControl w:val="0"/>
              <w:autoSpaceDE w:val="0"/>
              <w:autoSpaceDN w:val="0"/>
              <w:adjustRightInd w:val="0"/>
              <w:spacing w:after="0" w:line="240" w:lineRule="auto"/>
              <w:rPr>
                <w:rFonts w:ascii="Courier New" w:hAnsi="Courier New" w:cs="Courier New"/>
                <w:sz w:val="20"/>
                <w:szCs w:val="20"/>
              </w:rPr>
            </w:pPr>
          </w:p>
        </w:tc>
      </w:tr>
      <w:tr w:rsidR="002F588A" w:rsidRPr="007208F2">
        <w:trPr>
          <w:tblCellSpacing w:w="5" w:type="nil"/>
        </w:trPr>
        <w:tc>
          <w:tcPr>
            <w:tcW w:w="4560" w:type="dxa"/>
            <w:tcBorders>
              <w:left w:val="single" w:sz="8" w:space="0" w:color="auto"/>
              <w:bottom w:val="single" w:sz="8" w:space="0" w:color="auto"/>
              <w:right w:val="single" w:sz="8" w:space="0" w:color="auto"/>
            </w:tcBorders>
          </w:tcPr>
          <w:p w:rsidR="002F588A" w:rsidRPr="007208F2" w:rsidRDefault="002F588A">
            <w:pPr>
              <w:widowControl w:val="0"/>
              <w:autoSpaceDE w:val="0"/>
              <w:autoSpaceDN w:val="0"/>
              <w:adjustRightInd w:val="0"/>
              <w:spacing w:after="0" w:line="240" w:lineRule="auto"/>
              <w:rPr>
                <w:rFonts w:ascii="Courier New" w:hAnsi="Courier New" w:cs="Courier New"/>
                <w:sz w:val="20"/>
                <w:szCs w:val="20"/>
              </w:rPr>
            </w:pPr>
            <w:r w:rsidRPr="007208F2">
              <w:rPr>
                <w:rFonts w:ascii="Courier New" w:hAnsi="Courier New" w:cs="Courier New"/>
                <w:sz w:val="20"/>
                <w:szCs w:val="20"/>
              </w:rPr>
              <w:t xml:space="preserve">КПП администратора доходов          </w:t>
            </w:r>
          </w:p>
        </w:tc>
        <w:tc>
          <w:tcPr>
            <w:tcW w:w="4560" w:type="dxa"/>
            <w:tcBorders>
              <w:left w:val="single" w:sz="8" w:space="0" w:color="auto"/>
              <w:bottom w:val="single" w:sz="8" w:space="0" w:color="auto"/>
              <w:right w:val="single" w:sz="8" w:space="0" w:color="auto"/>
            </w:tcBorders>
          </w:tcPr>
          <w:p w:rsidR="002F588A" w:rsidRPr="007208F2" w:rsidRDefault="002F588A">
            <w:pPr>
              <w:widowControl w:val="0"/>
              <w:autoSpaceDE w:val="0"/>
              <w:autoSpaceDN w:val="0"/>
              <w:adjustRightInd w:val="0"/>
              <w:spacing w:after="0" w:line="240" w:lineRule="auto"/>
              <w:rPr>
                <w:rFonts w:ascii="Courier New" w:hAnsi="Courier New" w:cs="Courier New"/>
                <w:sz w:val="20"/>
                <w:szCs w:val="20"/>
              </w:rPr>
            </w:pPr>
          </w:p>
        </w:tc>
      </w:tr>
      <w:tr w:rsidR="002F588A" w:rsidRPr="007208F2">
        <w:trPr>
          <w:tblCellSpacing w:w="5" w:type="nil"/>
        </w:trPr>
        <w:tc>
          <w:tcPr>
            <w:tcW w:w="4560" w:type="dxa"/>
            <w:tcBorders>
              <w:left w:val="single" w:sz="8" w:space="0" w:color="auto"/>
              <w:bottom w:val="single" w:sz="8" w:space="0" w:color="auto"/>
              <w:right w:val="single" w:sz="8" w:space="0" w:color="auto"/>
            </w:tcBorders>
          </w:tcPr>
          <w:p w:rsidR="002F588A" w:rsidRPr="007208F2" w:rsidRDefault="00761F2E">
            <w:pPr>
              <w:widowControl w:val="0"/>
              <w:autoSpaceDE w:val="0"/>
              <w:autoSpaceDN w:val="0"/>
              <w:adjustRightInd w:val="0"/>
              <w:spacing w:after="0" w:line="240" w:lineRule="auto"/>
              <w:rPr>
                <w:rFonts w:ascii="Courier New" w:hAnsi="Courier New" w:cs="Courier New"/>
                <w:sz w:val="20"/>
                <w:szCs w:val="20"/>
              </w:rPr>
            </w:pPr>
            <w:hyperlink r:id="rId2277" w:history="1">
              <w:r w:rsidR="002F588A" w:rsidRPr="007208F2">
                <w:rPr>
                  <w:rFonts w:ascii="Courier New" w:hAnsi="Courier New" w:cs="Courier New"/>
                  <w:color w:val="0000FF"/>
                  <w:sz w:val="20"/>
                  <w:szCs w:val="20"/>
                </w:rPr>
                <w:t>ОКАТО</w:t>
              </w:r>
            </w:hyperlink>
            <w:r w:rsidR="002F588A" w:rsidRPr="007208F2">
              <w:rPr>
                <w:rFonts w:ascii="Courier New" w:hAnsi="Courier New" w:cs="Courier New"/>
                <w:sz w:val="20"/>
                <w:szCs w:val="20"/>
              </w:rPr>
              <w:t xml:space="preserve"> администратора доходов        </w:t>
            </w:r>
          </w:p>
        </w:tc>
        <w:tc>
          <w:tcPr>
            <w:tcW w:w="4560" w:type="dxa"/>
            <w:tcBorders>
              <w:left w:val="single" w:sz="8" w:space="0" w:color="auto"/>
              <w:bottom w:val="single" w:sz="8" w:space="0" w:color="auto"/>
              <w:right w:val="single" w:sz="8" w:space="0" w:color="auto"/>
            </w:tcBorders>
          </w:tcPr>
          <w:p w:rsidR="002F588A" w:rsidRPr="007208F2" w:rsidRDefault="002F588A">
            <w:pPr>
              <w:widowControl w:val="0"/>
              <w:autoSpaceDE w:val="0"/>
              <w:autoSpaceDN w:val="0"/>
              <w:adjustRightInd w:val="0"/>
              <w:spacing w:after="0" w:line="240" w:lineRule="auto"/>
              <w:rPr>
                <w:rFonts w:ascii="Courier New" w:hAnsi="Courier New" w:cs="Courier New"/>
                <w:sz w:val="20"/>
                <w:szCs w:val="20"/>
              </w:rPr>
            </w:pPr>
          </w:p>
        </w:tc>
      </w:tr>
      <w:tr w:rsidR="002F588A" w:rsidRPr="007208F2">
        <w:trPr>
          <w:trHeight w:val="400"/>
          <w:tblCellSpacing w:w="5" w:type="nil"/>
        </w:trPr>
        <w:tc>
          <w:tcPr>
            <w:tcW w:w="4560" w:type="dxa"/>
            <w:tcBorders>
              <w:left w:val="single" w:sz="8" w:space="0" w:color="auto"/>
              <w:bottom w:val="single" w:sz="8" w:space="0" w:color="auto"/>
              <w:right w:val="single" w:sz="8" w:space="0" w:color="auto"/>
            </w:tcBorders>
          </w:tcPr>
          <w:p w:rsidR="002F588A" w:rsidRPr="007208F2" w:rsidRDefault="002F588A">
            <w:pPr>
              <w:widowControl w:val="0"/>
              <w:autoSpaceDE w:val="0"/>
              <w:autoSpaceDN w:val="0"/>
              <w:adjustRightInd w:val="0"/>
              <w:spacing w:after="0" w:line="240" w:lineRule="auto"/>
              <w:rPr>
                <w:rFonts w:ascii="Courier New" w:hAnsi="Courier New" w:cs="Courier New"/>
                <w:sz w:val="20"/>
                <w:szCs w:val="20"/>
              </w:rPr>
            </w:pPr>
            <w:r w:rsidRPr="007208F2">
              <w:rPr>
                <w:rFonts w:ascii="Courier New" w:hAnsi="Courier New" w:cs="Courier New"/>
                <w:sz w:val="20"/>
                <w:szCs w:val="20"/>
              </w:rPr>
              <w:t xml:space="preserve">Код классификации доходов бюджета   </w:t>
            </w:r>
          </w:p>
          <w:p w:rsidR="002F588A" w:rsidRPr="007208F2" w:rsidRDefault="002F588A">
            <w:pPr>
              <w:widowControl w:val="0"/>
              <w:autoSpaceDE w:val="0"/>
              <w:autoSpaceDN w:val="0"/>
              <w:adjustRightInd w:val="0"/>
              <w:spacing w:after="0" w:line="240" w:lineRule="auto"/>
              <w:rPr>
                <w:rFonts w:ascii="Courier New" w:hAnsi="Courier New" w:cs="Courier New"/>
                <w:sz w:val="20"/>
                <w:szCs w:val="20"/>
              </w:rPr>
            </w:pPr>
            <w:r w:rsidRPr="007208F2">
              <w:rPr>
                <w:rFonts w:ascii="Courier New" w:hAnsi="Courier New" w:cs="Courier New"/>
                <w:sz w:val="20"/>
                <w:szCs w:val="20"/>
              </w:rPr>
              <w:t xml:space="preserve">субъекта Российской Федерации       </w:t>
            </w:r>
          </w:p>
        </w:tc>
        <w:tc>
          <w:tcPr>
            <w:tcW w:w="4560" w:type="dxa"/>
            <w:tcBorders>
              <w:left w:val="single" w:sz="8" w:space="0" w:color="auto"/>
              <w:bottom w:val="single" w:sz="8" w:space="0" w:color="auto"/>
              <w:right w:val="single" w:sz="8" w:space="0" w:color="auto"/>
            </w:tcBorders>
          </w:tcPr>
          <w:p w:rsidR="002F588A" w:rsidRPr="007208F2" w:rsidRDefault="002F588A">
            <w:pPr>
              <w:widowControl w:val="0"/>
              <w:autoSpaceDE w:val="0"/>
              <w:autoSpaceDN w:val="0"/>
              <w:adjustRightInd w:val="0"/>
              <w:spacing w:after="0" w:line="240" w:lineRule="auto"/>
              <w:rPr>
                <w:rFonts w:ascii="Courier New" w:hAnsi="Courier New" w:cs="Courier New"/>
                <w:sz w:val="20"/>
                <w:szCs w:val="20"/>
              </w:rPr>
            </w:pPr>
          </w:p>
        </w:tc>
      </w:tr>
      <w:tr w:rsidR="002F588A" w:rsidRPr="007208F2">
        <w:trPr>
          <w:tblCellSpacing w:w="5" w:type="nil"/>
        </w:trPr>
        <w:tc>
          <w:tcPr>
            <w:tcW w:w="4560" w:type="dxa"/>
            <w:tcBorders>
              <w:left w:val="single" w:sz="8" w:space="0" w:color="auto"/>
              <w:bottom w:val="single" w:sz="8" w:space="0" w:color="auto"/>
              <w:right w:val="single" w:sz="8" w:space="0" w:color="auto"/>
            </w:tcBorders>
          </w:tcPr>
          <w:p w:rsidR="002F588A" w:rsidRPr="007208F2" w:rsidRDefault="002F588A">
            <w:pPr>
              <w:widowControl w:val="0"/>
              <w:autoSpaceDE w:val="0"/>
              <w:autoSpaceDN w:val="0"/>
              <w:adjustRightInd w:val="0"/>
              <w:spacing w:after="0" w:line="240" w:lineRule="auto"/>
              <w:rPr>
                <w:rFonts w:ascii="Courier New" w:hAnsi="Courier New" w:cs="Courier New"/>
                <w:sz w:val="20"/>
                <w:szCs w:val="20"/>
              </w:rPr>
            </w:pPr>
            <w:r w:rsidRPr="007208F2">
              <w:rPr>
                <w:rFonts w:ascii="Courier New" w:hAnsi="Courier New" w:cs="Courier New"/>
                <w:sz w:val="20"/>
                <w:szCs w:val="20"/>
              </w:rPr>
              <w:t xml:space="preserve">Лицевой счет администратора доходов </w:t>
            </w:r>
          </w:p>
        </w:tc>
        <w:tc>
          <w:tcPr>
            <w:tcW w:w="4560" w:type="dxa"/>
            <w:tcBorders>
              <w:left w:val="single" w:sz="8" w:space="0" w:color="auto"/>
              <w:bottom w:val="single" w:sz="8" w:space="0" w:color="auto"/>
              <w:right w:val="single" w:sz="8" w:space="0" w:color="auto"/>
            </w:tcBorders>
          </w:tcPr>
          <w:p w:rsidR="002F588A" w:rsidRPr="007208F2" w:rsidRDefault="002F588A">
            <w:pPr>
              <w:widowControl w:val="0"/>
              <w:autoSpaceDE w:val="0"/>
              <w:autoSpaceDN w:val="0"/>
              <w:adjustRightInd w:val="0"/>
              <w:spacing w:after="0" w:line="240" w:lineRule="auto"/>
              <w:rPr>
                <w:rFonts w:ascii="Courier New" w:hAnsi="Courier New" w:cs="Courier New"/>
                <w:sz w:val="20"/>
                <w:szCs w:val="20"/>
              </w:rPr>
            </w:pPr>
          </w:p>
        </w:tc>
      </w:tr>
    </w:tbl>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3.2.2. Осуществлять контроль за исполнением Субъектом Российской Федерации условий настоящего Соглашения.</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3.2.3. Выполнять иные обязательства, установленные законодательством Российской Федерации, в целях реализации настоящего Соглашения.</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3.3. Субъект Российской Федерации вправе:</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 xml:space="preserve">3.3.1. Увеличить размер бюджетных ассигнований, направляемых на исполнение расходного обязательства Субъекта Российской Федерации, указанного в </w:t>
      </w:r>
      <w:hyperlink w:anchor="Par85" w:history="1">
        <w:r w:rsidRPr="007208F2">
          <w:rPr>
            <w:rFonts w:ascii="Calibri" w:hAnsi="Calibri" w:cs="Calibri"/>
            <w:bCs/>
            <w:color w:val="0000FF"/>
          </w:rPr>
          <w:t>пункте 1.1</w:t>
        </w:r>
      </w:hyperlink>
      <w:r w:rsidRPr="007208F2">
        <w:rPr>
          <w:rFonts w:ascii="Calibri" w:hAnsi="Calibri" w:cs="Calibri"/>
          <w:bCs/>
        </w:rPr>
        <w:t xml:space="preserve"> настоящего Соглашения, что не влечет обязательств по увеличению размера предоставляемой Субсидии.</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 xml:space="preserve">3.3.2. Превысить значение показателя результативности предоставления Субсидии, предусмотренного </w:t>
      </w:r>
      <w:hyperlink w:anchor="Par158" w:history="1">
        <w:r w:rsidRPr="007208F2">
          <w:rPr>
            <w:rFonts w:ascii="Calibri" w:hAnsi="Calibri" w:cs="Calibri"/>
            <w:bCs/>
            <w:color w:val="0000FF"/>
          </w:rPr>
          <w:t>пунктом 3.1.6</w:t>
        </w:r>
      </w:hyperlink>
      <w:r w:rsidRPr="007208F2">
        <w:rPr>
          <w:rFonts w:ascii="Calibri" w:hAnsi="Calibri" w:cs="Calibri"/>
          <w:bCs/>
        </w:rPr>
        <w:t xml:space="preserve"> настоящего Соглашения.</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3.4. Минфин России вправе:</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3.4.1. Приостановить предоставление Субсидии (остатка Субсидии) в одностороннем порядке путем направления Субъекту Российской Федерации соответствующего письменного уведомления в случаях нарушения Субъектом Российской Федерации условий, установленных настоящим Соглашением.</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3.4.2. Сократить предоставление Субсидии (остатка Субсидии):</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 xml:space="preserve">по предложению Субъекта Российской Федерации в случае отсутствия у него потребности в </w:t>
      </w:r>
      <w:r w:rsidRPr="007208F2">
        <w:rPr>
          <w:rFonts w:ascii="Calibri" w:hAnsi="Calibri" w:cs="Calibri"/>
          <w:bCs/>
        </w:rPr>
        <w:lastRenderedPageBreak/>
        <w:t>предусмотренной (полученной) Субсидии (остатке Субсидии);</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в ____ году из расчета 0,5 процента объема Субсидии за каждый процентный пункт отклонения в сторону уменьшения фактического значения показателя результативности предоставления Субсидии от установленного Соглашением значения показателя результативности предоставления Субсидии на ____ год, но не более 20 процентов объема Субсидии.</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3.4.3. Перераспределить высвобождающийся объем Субсидии в случаях, предусмотренных настоящим Соглашением, между бюджетами других субъектов Российской Федерации, имеющих право на получение субсидий из федерального бюджета бюджетам субъектов Российской Федерации на обеспечение предоставления жилых помещений детям-сиротам и детям, оставшимся без попечения родителей, лицам из их числа по договорам найма специализированных жилых помещений.</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3.4.4. Запросить у Субъекта Российской Федерации информацию и документы, необходимые для исполнения настоящего Соглашения, а также для проведения проверок исполнения Субъектом Российской Федерации условий настоящего Соглашения.</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p>
    <w:p w:rsidR="002F588A" w:rsidRPr="007208F2" w:rsidRDefault="002F588A">
      <w:pPr>
        <w:widowControl w:val="0"/>
        <w:autoSpaceDE w:val="0"/>
        <w:autoSpaceDN w:val="0"/>
        <w:adjustRightInd w:val="0"/>
        <w:spacing w:after="0" w:line="240" w:lineRule="auto"/>
        <w:jc w:val="center"/>
        <w:outlineLvl w:val="1"/>
        <w:rPr>
          <w:rFonts w:ascii="Calibri" w:hAnsi="Calibri" w:cs="Calibri"/>
          <w:bCs/>
        </w:rPr>
      </w:pPr>
      <w:bookmarkStart w:id="494" w:name="Par204"/>
      <w:bookmarkEnd w:id="494"/>
      <w:r w:rsidRPr="007208F2">
        <w:rPr>
          <w:rFonts w:ascii="Calibri" w:hAnsi="Calibri" w:cs="Calibri"/>
          <w:bCs/>
        </w:rPr>
        <w:t>4. Порядок изъятия Субсидии, использованной</w:t>
      </w:r>
    </w:p>
    <w:p w:rsidR="002F588A" w:rsidRPr="007208F2" w:rsidRDefault="002F588A">
      <w:pPr>
        <w:widowControl w:val="0"/>
        <w:autoSpaceDE w:val="0"/>
        <w:autoSpaceDN w:val="0"/>
        <w:adjustRightInd w:val="0"/>
        <w:spacing w:after="0" w:line="240" w:lineRule="auto"/>
        <w:jc w:val="center"/>
        <w:rPr>
          <w:rFonts w:ascii="Calibri" w:hAnsi="Calibri" w:cs="Calibri"/>
          <w:bCs/>
        </w:rPr>
      </w:pPr>
      <w:r w:rsidRPr="007208F2">
        <w:rPr>
          <w:rFonts w:ascii="Calibri" w:hAnsi="Calibri" w:cs="Calibri"/>
          <w:bCs/>
        </w:rPr>
        <w:t>не по целевому назначению</w:t>
      </w:r>
    </w:p>
    <w:p w:rsidR="002F588A" w:rsidRPr="007208F2" w:rsidRDefault="002F588A">
      <w:pPr>
        <w:widowControl w:val="0"/>
        <w:autoSpaceDE w:val="0"/>
        <w:autoSpaceDN w:val="0"/>
        <w:adjustRightInd w:val="0"/>
        <w:spacing w:after="0" w:line="240" w:lineRule="auto"/>
        <w:jc w:val="center"/>
        <w:rPr>
          <w:rFonts w:ascii="Calibri" w:hAnsi="Calibri" w:cs="Calibri"/>
          <w:bCs/>
        </w:rPr>
      </w:pP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 xml:space="preserve">4.1. Субсидия в случае ее нецелевого использования подлежит изъятию в бесспорном порядке в доход федерального бюджета в соответствии с бюджетным </w:t>
      </w:r>
      <w:hyperlink r:id="rId2278" w:history="1">
        <w:r w:rsidRPr="007208F2">
          <w:rPr>
            <w:rFonts w:ascii="Calibri" w:hAnsi="Calibri" w:cs="Calibri"/>
            <w:bCs/>
            <w:color w:val="0000FF"/>
          </w:rPr>
          <w:t>законодательством</w:t>
        </w:r>
      </w:hyperlink>
      <w:r w:rsidRPr="007208F2">
        <w:rPr>
          <w:rFonts w:ascii="Calibri" w:hAnsi="Calibri" w:cs="Calibri"/>
          <w:bCs/>
        </w:rPr>
        <w:t xml:space="preserve"> Российской Федерации.</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p>
    <w:p w:rsidR="002F588A" w:rsidRPr="007208F2" w:rsidRDefault="002F588A">
      <w:pPr>
        <w:widowControl w:val="0"/>
        <w:autoSpaceDE w:val="0"/>
        <w:autoSpaceDN w:val="0"/>
        <w:adjustRightInd w:val="0"/>
        <w:spacing w:after="0" w:line="240" w:lineRule="auto"/>
        <w:jc w:val="center"/>
        <w:outlineLvl w:val="1"/>
        <w:rPr>
          <w:rFonts w:ascii="Calibri" w:hAnsi="Calibri" w:cs="Calibri"/>
          <w:bCs/>
        </w:rPr>
      </w:pPr>
      <w:bookmarkStart w:id="495" w:name="Par209"/>
      <w:bookmarkEnd w:id="495"/>
      <w:r w:rsidRPr="007208F2">
        <w:rPr>
          <w:rFonts w:ascii="Calibri" w:hAnsi="Calibri" w:cs="Calibri"/>
          <w:bCs/>
        </w:rPr>
        <w:t>5. Ответственность сторон</w:t>
      </w:r>
    </w:p>
    <w:p w:rsidR="002F588A" w:rsidRPr="007208F2" w:rsidRDefault="002F588A">
      <w:pPr>
        <w:widowControl w:val="0"/>
        <w:autoSpaceDE w:val="0"/>
        <w:autoSpaceDN w:val="0"/>
        <w:adjustRightInd w:val="0"/>
        <w:spacing w:after="0" w:line="240" w:lineRule="auto"/>
        <w:jc w:val="center"/>
        <w:rPr>
          <w:rFonts w:ascii="Calibri" w:hAnsi="Calibri" w:cs="Calibri"/>
          <w:bCs/>
        </w:rPr>
      </w:pP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5.1. За неисполнение или ненадлежащее исполнение условий настоящего Соглашения Стороны несут ответственность, предусмотренную законодательством Российской Федерации.</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p>
    <w:p w:rsidR="002F588A" w:rsidRPr="007208F2" w:rsidRDefault="002F588A">
      <w:pPr>
        <w:widowControl w:val="0"/>
        <w:autoSpaceDE w:val="0"/>
        <w:autoSpaceDN w:val="0"/>
        <w:adjustRightInd w:val="0"/>
        <w:spacing w:after="0" w:line="240" w:lineRule="auto"/>
        <w:jc w:val="center"/>
        <w:outlineLvl w:val="1"/>
        <w:rPr>
          <w:rFonts w:ascii="Calibri" w:hAnsi="Calibri" w:cs="Calibri"/>
          <w:bCs/>
        </w:rPr>
      </w:pPr>
      <w:r w:rsidRPr="007208F2">
        <w:rPr>
          <w:rFonts w:ascii="Calibri" w:hAnsi="Calibri" w:cs="Calibri"/>
          <w:bCs/>
        </w:rPr>
        <w:t>6. Срок действия Соглашения</w:t>
      </w:r>
    </w:p>
    <w:p w:rsidR="002F588A" w:rsidRPr="007208F2" w:rsidRDefault="002F588A">
      <w:pPr>
        <w:widowControl w:val="0"/>
        <w:autoSpaceDE w:val="0"/>
        <w:autoSpaceDN w:val="0"/>
        <w:adjustRightInd w:val="0"/>
        <w:spacing w:after="0" w:line="240" w:lineRule="auto"/>
        <w:jc w:val="center"/>
        <w:rPr>
          <w:rFonts w:ascii="Calibri" w:hAnsi="Calibri" w:cs="Calibri"/>
          <w:bCs/>
        </w:rPr>
      </w:pP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6.1. Настоящее Соглашение вступает в силу со дня его подписания и действует до полного исполнения Сторонами своих обязательств по настоящему Соглашению.</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6.2. Днем подписания Соглашения считается дата подписания Минфином России подписанного Субъектом Российской Федерации Соглашения.</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p>
    <w:p w:rsidR="002F588A" w:rsidRPr="007208F2" w:rsidRDefault="002F588A">
      <w:pPr>
        <w:widowControl w:val="0"/>
        <w:autoSpaceDE w:val="0"/>
        <w:autoSpaceDN w:val="0"/>
        <w:adjustRightInd w:val="0"/>
        <w:spacing w:after="0" w:line="240" w:lineRule="auto"/>
        <w:jc w:val="center"/>
        <w:outlineLvl w:val="1"/>
        <w:rPr>
          <w:rFonts w:ascii="Calibri" w:hAnsi="Calibri" w:cs="Calibri"/>
          <w:bCs/>
        </w:rPr>
      </w:pPr>
      <w:bookmarkStart w:id="496" w:name="Par218"/>
      <w:bookmarkEnd w:id="496"/>
      <w:r w:rsidRPr="007208F2">
        <w:rPr>
          <w:rFonts w:ascii="Calibri" w:hAnsi="Calibri" w:cs="Calibri"/>
          <w:bCs/>
        </w:rPr>
        <w:t>7. Порядок рассмотрения споров</w:t>
      </w:r>
    </w:p>
    <w:p w:rsidR="002F588A" w:rsidRPr="007208F2" w:rsidRDefault="002F588A">
      <w:pPr>
        <w:widowControl w:val="0"/>
        <w:autoSpaceDE w:val="0"/>
        <w:autoSpaceDN w:val="0"/>
        <w:adjustRightInd w:val="0"/>
        <w:spacing w:after="0" w:line="240" w:lineRule="auto"/>
        <w:jc w:val="center"/>
        <w:rPr>
          <w:rFonts w:ascii="Calibri" w:hAnsi="Calibri" w:cs="Calibri"/>
          <w:bCs/>
        </w:rPr>
      </w:pP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7.1. Споры (разногласия), возникшие между Сторонами в связи с исполнением настоящего Соглашения, разрешаются ими, по возможности, путем проведения переговоров с оформлением соответствующих протоколов или иных документов.</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7.2. Неурегулированные Сторонами споры и разногласия, возникшие при исполнении настоящего Соглашения или в связи с ним, рассматриваются в порядке, предусмотренном законодательством Российской Федерации.</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p>
    <w:p w:rsidR="002F588A" w:rsidRPr="007208F2" w:rsidRDefault="002F588A">
      <w:pPr>
        <w:widowControl w:val="0"/>
        <w:autoSpaceDE w:val="0"/>
        <w:autoSpaceDN w:val="0"/>
        <w:adjustRightInd w:val="0"/>
        <w:spacing w:after="0" w:line="240" w:lineRule="auto"/>
        <w:jc w:val="center"/>
        <w:outlineLvl w:val="1"/>
        <w:rPr>
          <w:rFonts w:ascii="Calibri" w:hAnsi="Calibri" w:cs="Calibri"/>
          <w:bCs/>
        </w:rPr>
      </w:pPr>
      <w:r w:rsidRPr="007208F2">
        <w:rPr>
          <w:rFonts w:ascii="Calibri" w:hAnsi="Calibri" w:cs="Calibri"/>
          <w:bCs/>
        </w:rPr>
        <w:t>8. Заключительные положения</w:t>
      </w:r>
    </w:p>
    <w:p w:rsidR="002F588A" w:rsidRPr="007208F2" w:rsidRDefault="002F588A">
      <w:pPr>
        <w:widowControl w:val="0"/>
        <w:autoSpaceDE w:val="0"/>
        <w:autoSpaceDN w:val="0"/>
        <w:adjustRightInd w:val="0"/>
        <w:spacing w:after="0" w:line="240" w:lineRule="auto"/>
        <w:jc w:val="center"/>
        <w:rPr>
          <w:rFonts w:ascii="Calibri" w:hAnsi="Calibri" w:cs="Calibri"/>
          <w:bCs/>
        </w:rPr>
      </w:pP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8.1. Внесение в Соглашение изменений в связи с изменениями законодательства Российской Федерации осуществляется Минфином России в одностороннем порядке путем направления Субъекту Российской Федерации уведомления в месячный срок со дня вступления в силу изменений законодательства Российской Федерации. Внесенные в Соглашение изменения вступают в силу для Сторон со дня, указанного в уведомлении.</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 xml:space="preserve">8.2. Иные, не предусмотренные </w:t>
      </w:r>
      <w:hyperlink w:anchor="Par225" w:history="1">
        <w:r w:rsidRPr="007208F2">
          <w:rPr>
            <w:rFonts w:ascii="Calibri" w:hAnsi="Calibri" w:cs="Calibri"/>
            <w:bCs/>
            <w:color w:val="0000FF"/>
          </w:rPr>
          <w:t>пунктом 8.1</w:t>
        </w:r>
      </w:hyperlink>
      <w:r w:rsidRPr="007208F2">
        <w:rPr>
          <w:rFonts w:ascii="Calibri" w:hAnsi="Calibri" w:cs="Calibri"/>
          <w:bCs/>
        </w:rPr>
        <w:t xml:space="preserve"> Соглашения изменения вносятся в настоящее Соглашение по согласованию Сторон путем оформления дополнительного соглашения, являющегося неотъемлемой частью настоящего Соглашения.</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r w:rsidRPr="007208F2">
        <w:rPr>
          <w:rFonts w:ascii="Calibri" w:hAnsi="Calibri" w:cs="Calibri"/>
          <w:bCs/>
        </w:rPr>
        <w:t>8.3. Настоящее Соглашение составлено на ____ листах в двух экземплярах, имеющих равную юридическую силу, по одному для каждой из Сторон.</w:t>
      </w:r>
    </w:p>
    <w:p w:rsidR="002F588A" w:rsidRPr="007208F2" w:rsidRDefault="002F588A">
      <w:pPr>
        <w:widowControl w:val="0"/>
        <w:autoSpaceDE w:val="0"/>
        <w:autoSpaceDN w:val="0"/>
        <w:adjustRightInd w:val="0"/>
        <w:spacing w:after="0" w:line="240" w:lineRule="auto"/>
        <w:ind w:firstLine="540"/>
        <w:jc w:val="both"/>
        <w:rPr>
          <w:rFonts w:ascii="Calibri" w:hAnsi="Calibri" w:cs="Calibri"/>
          <w:bCs/>
        </w:rPr>
      </w:pPr>
    </w:p>
    <w:p w:rsidR="002F588A" w:rsidRPr="007208F2" w:rsidRDefault="002F588A">
      <w:pPr>
        <w:widowControl w:val="0"/>
        <w:autoSpaceDE w:val="0"/>
        <w:autoSpaceDN w:val="0"/>
        <w:adjustRightInd w:val="0"/>
        <w:spacing w:after="0" w:line="240" w:lineRule="auto"/>
        <w:jc w:val="center"/>
        <w:outlineLvl w:val="1"/>
        <w:rPr>
          <w:rFonts w:ascii="Calibri" w:hAnsi="Calibri" w:cs="Calibri"/>
          <w:bCs/>
        </w:rPr>
      </w:pPr>
      <w:bookmarkStart w:id="497" w:name="Par229"/>
      <w:bookmarkEnd w:id="497"/>
      <w:r w:rsidRPr="007208F2">
        <w:rPr>
          <w:rFonts w:ascii="Calibri" w:hAnsi="Calibri" w:cs="Calibri"/>
          <w:bCs/>
        </w:rPr>
        <w:t>9. Реквизиты и подписи сторон</w:t>
      </w:r>
    </w:p>
    <w:p w:rsidR="002F588A" w:rsidRDefault="002F588A">
      <w:pPr>
        <w:widowControl w:val="0"/>
        <w:autoSpaceDE w:val="0"/>
        <w:autoSpaceDN w:val="0"/>
        <w:adjustRightInd w:val="0"/>
        <w:spacing w:after="0" w:line="240" w:lineRule="auto"/>
        <w:ind w:firstLine="540"/>
        <w:jc w:val="both"/>
        <w:rPr>
          <w:rFonts w:ascii="Calibri" w:hAnsi="Calibri" w:cs="Calibri"/>
          <w:b/>
          <w:bCs/>
        </w:rPr>
      </w:pPr>
    </w:p>
    <w:p w:rsidR="002F588A" w:rsidRDefault="002F588A">
      <w:pPr>
        <w:pStyle w:val="ConsPlusCell"/>
        <w:rPr>
          <w:rFonts w:ascii="Courier New" w:hAnsi="Courier New" w:cs="Courier New"/>
          <w:sz w:val="20"/>
          <w:szCs w:val="20"/>
        </w:rPr>
      </w:pPr>
      <w:r>
        <w:rPr>
          <w:rFonts w:ascii="Courier New" w:hAnsi="Courier New" w:cs="Courier New"/>
          <w:sz w:val="20"/>
          <w:szCs w:val="20"/>
        </w:rPr>
        <w:t xml:space="preserve">        Министерство финансов</w:t>
      </w:r>
    </w:p>
    <w:p w:rsidR="002F588A" w:rsidRDefault="002F588A">
      <w:pPr>
        <w:pStyle w:val="ConsPlusCell"/>
        <w:rPr>
          <w:rFonts w:ascii="Courier New" w:hAnsi="Courier New" w:cs="Courier New"/>
          <w:sz w:val="20"/>
          <w:szCs w:val="20"/>
        </w:rPr>
      </w:pPr>
      <w:r>
        <w:rPr>
          <w:rFonts w:ascii="Courier New" w:hAnsi="Courier New" w:cs="Courier New"/>
          <w:sz w:val="20"/>
          <w:szCs w:val="20"/>
        </w:rPr>
        <w:t xml:space="preserve">        Российской Федерации</w:t>
      </w:r>
    </w:p>
    <w:p w:rsidR="002F588A" w:rsidRDefault="002F588A">
      <w:pPr>
        <w:pStyle w:val="ConsPlusCell"/>
        <w:rPr>
          <w:rFonts w:ascii="Courier New" w:hAnsi="Courier New" w:cs="Courier New"/>
          <w:sz w:val="20"/>
          <w:szCs w:val="20"/>
        </w:rPr>
      </w:pPr>
      <w:r>
        <w:rPr>
          <w:rFonts w:ascii="Courier New" w:hAnsi="Courier New" w:cs="Courier New"/>
          <w:sz w:val="20"/>
          <w:szCs w:val="20"/>
        </w:rPr>
        <w:t>ул. Ильинка, д. 9, г. Москва, 109097         ______________________________</w:t>
      </w:r>
    </w:p>
    <w:p w:rsidR="002F588A" w:rsidRDefault="002F588A">
      <w:pPr>
        <w:pStyle w:val="ConsPlusCell"/>
        <w:rPr>
          <w:rFonts w:ascii="Courier New" w:hAnsi="Courier New" w:cs="Courier New"/>
          <w:sz w:val="20"/>
          <w:szCs w:val="20"/>
        </w:rPr>
      </w:pPr>
      <w:r>
        <w:rPr>
          <w:rFonts w:ascii="Courier New" w:hAnsi="Courier New" w:cs="Courier New"/>
          <w:sz w:val="20"/>
          <w:szCs w:val="20"/>
        </w:rPr>
        <w:t xml:space="preserve">                                               (наименование и юридический</w:t>
      </w:r>
    </w:p>
    <w:p w:rsidR="002F588A" w:rsidRDefault="002F588A">
      <w:pPr>
        <w:pStyle w:val="ConsPlusCell"/>
        <w:rPr>
          <w:rFonts w:ascii="Courier New" w:hAnsi="Courier New" w:cs="Courier New"/>
          <w:sz w:val="20"/>
          <w:szCs w:val="20"/>
        </w:rPr>
      </w:pPr>
      <w:r>
        <w:rPr>
          <w:rFonts w:ascii="Courier New" w:hAnsi="Courier New" w:cs="Courier New"/>
          <w:sz w:val="20"/>
          <w:szCs w:val="20"/>
        </w:rPr>
        <w:t xml:space="preserve">                                              адрес высшего исполнительного</w:t>
      </w:r>
    </w:p>
    <w:p w:rsidR="002F588A" w:rsidRDefault="002F588A">
      <w:pPr>
        <w:pStyle w:val="ConsPlusCell"/>
        <w:rPr>
          <w:rFonts w:ascii="Courier New" w:hAnsi="Courier New" w:cs="Courier New"/>
          <w:sz w:val="20"/>
          <w:szCs w:val="20"/>
        </w:rPr>
      </w:pPr>
      <w:r>
        <w:rPr>
          <w:rFonts w:ascii="Courier New" w:hAnsi="Courier New" w:cs="Courier New"/>
          <w:sz w:val="20"/>
          <w:szCs w:val="20"/>
        </w:rPr>
        <w:t xml:space="preserve">                                              органа государственной власти</w:t>
      </w:r>
    </w:p>
    <w:p w:rsidR="002F588A" w:rsidRDefault="002F588A">
      <w:pPr>
        <w:pStyle w:val="ConsPlusCell"/>
        <w:rPr>
          <w:rFonts w:ascii="Courier New" w:hAnsi="Courier New" w:cs="Courier New"/>
          <w:sz w:val="20"/>
          <w:szCs w:val="20"/>
        </w:rPr>
      </w:pPr>
      <w:r>
        <w:rPr>
          <w:rFonts w:ascii="Courier New" w:hAnsi="Courier New" w:cs="Courier New"/>
          <w:sz w:val="20"/>
          <w:szCs w:val="20"/>
        </w:rPr>
        <w:t xml:space="preserve">                                             субъекта Российской Федерации)</w:t>
      </w:r>
    </w:p>
    <w:p w:rsidR="002F588A" w:rsidRDefault="002F588A">
      <w:pPr>
        <w:pStyle w:val="ConsPlusCell"/>
        <w:rPr>
          <w:rFonts w:ascii="Courier New" w:hAnsi="Courier New" w:cs="Courier New"/>
          <w:sz w:val="20"/>
          <w:szCs w:val="20"/>
        </w:rPr>
      </w:pPr>
    </w:p>
    <w:p w:rsidR="002F588A" w:rsidRDefault="002F588A">
      <w:pPr>
        <w:pStyle w:val="ConsPlusCell"/>
        <w:rPr>
          <w:rFonts w:ascii="Courier New" w:hAnsi="Courier New" w:cs="Courier New"/>
          <w:sz w:val="20"/>
          <w:szCs w:val="20"/>
        </w:rPr>
      </w:pPr>
      <w:r>
        <w:rPr>
          <w:rFonts w:ascii="Courier New" w:hAnsi="Courier New" w:cs="Courier New"/>
          <w:sz w:val="20"/>
          <w:szCs w:val="20"/>
        </w:rPr>
        <w:t>____________________________________         ______________________________</w:t>
      </w:r>
    </w:p>
    <w:p w:rsidR="002F588A" w:rsidRDefault="002F588A">
      <w:pPr>
        <w:pStyle w:val="ConsPlusCell"/>
        <w:rPr>
          <w:rFonts w:ascii="Courier New" w:hAnsi="Courier New" w:cs="Courier New"/>
          <w:sz w:val="20"/>
          <w:szCs w:val="20"/>
        </w:rPr>
      </w:pPr>
      <w:r>
        <w:rPr>
          <w:rFonts w:ascii="Courier New" w:hAnsi="Courier New" w:cs="Courier New"/>
          <w:sz w:val="20"/>
          <w:szCs w:val="20"/>
        </w:rPr>
        <w:t xml:space="preserve">    (должность, фамилия, инициалы             (должность, фамилия, инициалы</w:t>
      </w:r>
    </w:p>
    <w:p w:rsidR="002F588A" w:rsidRDefault="002F588A">
      <w:pPr>
        <w:pStyle w:val="ConsPlusCell"/>
        <w:rPr>
          <w:rFonts w:ascii="Courier New" w:hAnsi="Courier New" w:cs="Courier New"/>
          <w:sz w:val="20"/>
          <w:szCs w:val="20"/>
        </w:rPr>
      </w:pPr>
      <w:r>
        <w:rPr>
          <w:rFonts w:ascii="Courier New" w:hAnsi="Courier New" w:cs="Courier New"/>
          <w:sz w:val="20"/>
          <w:szCs w:val="20"/>
        </w:rPr>
        <w:t xml:space="preserve">        подписывающего лица)                      подписывающего лица)</w:t>
      </w:r>
    </w:p>
    <w:p w:rsidR="002F588A" w:rsidRDefault="002F588A">
      <w:pPr>
        <w:pStyle w:val="ConsPlusCell"/>
        <w:rPr>
          <w:rFonts w:ascii="Courier New" w:hAnsi="Courier New" w:cs="Courier New"/>
          <w:sz w:val="20"/>
          <w:szCs w:val="20"/>
        </w:rPr>
      </w:pPr>
    </w:p>
    <w:p w:rsidR="002F588A" w:rsidRDefault="002F588A">
      <w:pPr>
        <w:pStyle w:val="ConsPlusCell"/>
        <w:rPr>
          <w:rFonts w:ascii="Courier New" w:hAnsi="Courier New" w:cs="Courier New"/>
          <w:sz w:val="20"/>
          <w:szCs w:val="20"/>
        </w:rPr>
      </w:pPr>
      <w:r>
        <w:rPr>
          <w:rFonts w:ascii="Courier New" w:hAnsi="Courier New" w:cs="Courier New"/>
          <w:sz w:val="20"/>
          <w:szCs w:val="20"/>
        </w:rPr>
        <w:t>____________________________________         ______________________________</w:t>
      </w:r>
    </w:p>
    <w:p w:rsidR="002F588A" w:rsidRDefault="002F588A">
      <w:pPr>
        <w:pStyle w:val="ConsPlusCell"/>
        <w:rPr>
          <w:rFonts w:ascii="Courier New" w:hAnsi="Courier New" w:cs="Courier New"/>
          <w:sz w:val="20"/>
          <w:szCs w:val="20"/>
        </w:rPr>
      </w:pPr>
      <w:r>
        <w:rPr>
          <w:rFonts w:ascii="Courier New" w:hAnsi="Courier New" w:cs="Courier New"/>
          <w:sz w:val="20"/>
          <w:szCs w:val="20"/>
        </w:rPr>
        <w:t xml:space="preserve">             (подпись)                                  (подпись)</w:t>
      </w:r>
    </w:p>
    <w:p w:rsidR="002F588A" w:rsidRDefault="002F588A">
      <w:pPr>
        <w:pStyle w:val="ConsPlusCell"/>
        <w:rPr>
          <w:rFonts w:ascii="Courier New" w:hAnsi="Courier New" w:cs="Courier New"/>
          <w:sz w:val="20"/>
          <w:szCs w:val="20"/>
        </w:rPr>
      </w:pPr>
    </w:p>
    <w:p w:rsidR="002F588A" w:rsidRDefault="002F588A">
      <w:pPr>
        <w:pStyle w:val="ConsPlusCell"/>
        <w:rPr>
          <w:rFonts w:ascii="Courier New" w:hAnsi="Courier New" w:cs="Courier New"/>
          <w:sz w:val="20"/>
          <w:szCs w:val="20"/>
        </w:rPr>
      </w:pPr>
      <w:r>
        <w:rPr>
          <w:rFonts w:ascii="Courier New" w:hAnsi="Courier New" w:cs="Courier New"/>
          <w:sz w:val="20"/>
          <w:szCs w:val="20"/>
        </w:rPr>
        <w:t xml:space="preserve">                М.П.                                       М.П.</w:t>
      </w:r>
    </w:p>
    <w:p w:rsidR="002F588A" w:rsidRDefault="002F588A">
      <w:pPr>
        <w:pStyle w:val="ConsPlusCell"/>
        <w:rPr>
          <w:rFonts w:ascii="Courier New" w:hAnsi="Courier New" w:cs="Courier New"/>
          <w:sz w:val="20"/>
          <w:szCs w:val="20"/>
        </w:rPr>
      </w:pPr>
    </w:p>
    <w:p w:rsidR="002F588A" w:rsidRDefault="002F588A">
      <w:pPr>
        <w:pStyle w:val="ConsPlusCell"/>
        <w:rPr>
          <w:rFonts w:ascii="Courier New" w:hAnsi="Courier New" w:cs="Courier New"/>
          <w:sz w:val="20"/>
          <w:szCs w:val="20"/>
        </w:rPr>
      </w:pPr>
      <w:r>
        <w:rPr>
          <w:rFonts w:ascii="Courier New" w:hAnsi="Courier New" w:cs="Courier New"/>
          <w:sz w:val="20"/>
          <w:szCs w:val="20"/>
        </w:rPr>
        <w:t xml:space="preserve">    "__" _______________ 20__ г.              "__" _______________ 20__ г.</w:t>
      </w:r>
    </w:p>
    <w:p w:rsidR="002F588A" w:rsidRDefault="002F588A">
      <w:pPr>
        <w:widowControl w:val="0"/>
        <w:autoSpaceDE w:val="0"/>
        <w:autoSpaceDN w:val="0"/>
        <w:adjustRightInd w:val="0"/>
        <w:spacing w:after="0" w:line="240" w:lineRule="auto"/>
        <w:ind w:firstLine="540"/>
        <w:jc w:val="both"/>
        <w:rPr>
          <w:rFonts w:ascii="Calibri" w:hAnsi="Calibri" w:cs="Calibri"/>
          <w:b/>
          <w:bCs/>
        </w:rPr>
      </w:pPr>
    </w:p>
    <w:p w:rsidR="002F588A" w:rsidRDefault="002F588A">
      <w:pPr>
        <w:widowControl w:val="0"/>
        <w:autoSpaceDE w:val="0"/>
        <w:autoSpaceDN w:val="0"/>
        <w:adjustRightInd w:val="0"/>
        <w:spacing w:after="0" w:line="240" w:lineRule="auto"/>
        <w:ind w:firstLine="540"/>
        <w:jc w:val="both"/>
        <w:rPr>
          <w:rFonts w:ascii="Calibri" w:hAnsi="Calibri" w:cs="Calibri"/>
          <w:b/>
          <w:bCs/>
        </w:rPr>
      </w:pPr>
    </w:p>
    <w:p w:rsidR="002F588A" w:rsidRDefault="002F588A">
      <w:pPr>
        <w:widowControl w:val="0"/>
        <w:autoSpaceDE w:val="0"/>
        <w:autoSpaceDN w:val="0"/>
        <w:adjustRightInd w:val="0"/>
        <w:spacing w:after="0" w:line="240" w:lineRule="auto"/>
        <w:ind w:firstLine="540"/>
        <w:jc w:val="both"/>
        <w:rPr>
          <w:rFonts w:ascii="Calibri" w:hAnsi="Calibri" w:cs="Calibri"/>
          <w:b/>
          <w:bCs/>
        </w:rPr>
      </w:pPr>
    </w:p>
    <w:p w:rsidR="002F588A" w:rsidRDefault="002F588A">
      <w:pPr>
        <w:widowControl w:val="0"/>
        <w:autoSpaceDE w:val="0"/>
        <w:autoSpaceDN w:val="0"/>
        <w:adjustRightInd w:val="0"/>
        <w:spacing w:after="0" w:line="240" w:lineRule="auto"/>
        <w:ind w:firstLine="540"/>
        <w:jc w:val="both"/>
        <w:rPr>
          <w:rFonts w:ascii="Calibri" w:hAnsi="Calibri" w:cs="Calibri"/>
          <w:b/>
          <w:bCs/>
        </w:rPr>
      </w:pPr>
    </w:p>
    <w:p w:rsidR="002F588A" w:rsidRDefault="002F588A">
      <w:pPr>
        <w:widowControl w:val="0"/>
        <w:autoSpaceDE w:val="0"/>
        <w:autoSpaceDN w:val="0"/>
        <w:adjustRightInd w:val="0"/>
        <w:spacing w:after="0" w:line="240" w:lineRule="auto"/>
        <w:ind w:firstLine="540"/>
        <w:jc w:val="both"/>
        <w:rPr>
          <w:rFonts w:ascii="Calibri" w:hAnsi="Calibri" w:cs="Calibri"/>
          <w:b/>
          <w:bCs/>
        </w:rPr>
      </w:pPr>
    </w:p>
    <w:p w:rsidR="002F588A" w:rsidRDefault="002F588A">
      <w:pPr>
        <w:widowControl w:val="0"/>
        <w:autoSpaceDE w:val="0"/>
        <w:autoSpaceDN w:val="0"/>
        <w:adjustRightInd w:val="0"/>
        <w:spacing w:after="0" w:line="240" w:lineRule="auto"/>
        <w:jc w:val="right"/>
        <w:outlineLvl w:val="0"/>
        <w:rPr>
          <w:rFonts w:ascii="Calibri" w:hAnsi="Calibri" w:cs="Calibri"/>
          <w:b/>
          <w:bCs/>
        </w:rPr>
      </w:pPr>
      <w:bookmarkStart w:id="498" w:name="Par254"/>
      <w:bookmarkEnd w:id="498"/>
      <w:r>
        <w:rPr>
          <w:rFonts w:ascii="Calibri" w:hAnsi="Calibri" w:cs="Calibri"/>
          <w:b/>
          <w:bCs/>
        </w:rPr>
        <w:t>Приложение N 2</w:t>
      </w:r>
    </w:p>
    <w:p w:rsidR="002F588A" w:rsidRDefault="002F588A">
      <w:pPr>
        <w:widowControl w:val="0"/>
        <w:autoSpaceDE w:val="0"/>
        <w:autoSpaceDN w:val="0"/>
        <w:adjustRightInd w:val="0"/>
        <w:spacing w:after="0" w:line="240" w:lineRule="auto"/>
        <w:jc w:val="right"/>
        <w:rPr>
          <w:rFonts w:ascii="Calibri" w:hAnsi="Calibri" w:cs="Calibri"/>
          <w:b/>
          <w:bCs/>
        </w:rPr>
      </w:pPr>
      <w:r>
        <w:rPr>
          <w:rFonts w:ascii="Calibri" w:hAnsi="Calibri" w:cs="Calibri"/>
          <w:b/>
          <w:bCs/>
        </w:rPr>
        <w:t>к приказу Министерства финансов</w:t>
      </w:r>
    </w:p>
    <w:p w:rsidR="002F588A" w:rsidRDefault="002F588A">
      <w:pPr>
        <w:widowControl w:val="0"/>
        <w:autoSpaceDE w:val="0"/>
        <w:autoSpaceDN w:val="0"/>
        <w:adjustRightInd w:val="0"/>
        <w:spacing w:after="0" w:line="240" w:lineRule="auto"/>
        <w:jc w:val="right"/>
        <w:rPr>
          <w:rFonts w:ascii="Calibri" w:hAnsi="Calibri" w:cs="Calibri"/>
          <w:b/>
          <w:bCs/>
        </w:rPr>
      </w:pPr>
      <w:r>
        <w:rPr>
          <w:rFonts w:ascii="Calibri" w:hAnsi="Calibri" w:cs="Calibri"/>
          <w:b/>
          <w:bCs/>
        </w:rPr>
        <w:t>Российской Федерации</w:t>
      </w:r>
    </w:p>
    <w:p w:rsidR="002F588A" w:rsidRDefault="002F588A">
      <w:pPr>
        <w:widowControl w:val="0"/>
        <w:autoSpaceDE w:val="0"/>
        <w:autoSpaceDN w:val="0"/>
        <w:adjustRightInd w:val="0"/>
        <w:spacing w:after="0" w:line="240" w:lineRule="auto"/>
        <w:jc w:val="right"/>
        <w:rPr>
          <w:rFonts w:ascii="Calibri" w:hAnsi="Calibri" w:cs="Calibri"/>
          <w:b/>
          <w:bCs/>
        </w:rPr>
      </w:pPr>
      <w:r>
        <w:rPr>
          <w:rFonts w:ascii="Calibri" w:hAnsi="Calibri" w:cs="Calibri"/>
          <w:b/>
          <w:bCs/>
        </w:rPr>
        <w:t>от 08.04.2013 N 41н</w:t>
      </w:r>
    </w:p>
    <w:p w:rsidR="002F588A" w:rsidRDefault="002F588A">
      <w:pPr>
        <w:widowControl w:val="0"/>
        <w:autoSpaceDE w:val="0"/>
        <w:autoSpaceDN w:val="0"/>
        <w:adjustRightInd w:val="0"/>
        <w:spacing w:after="0" w:line="240" w:lineRule="auto"/>
        <w:ind w:firstLine="540"/>
        <w:jc w:val="both"/>
        <w:rPr>
          <w:rFonts w:ascii="Calibri" w:hAnsi="Calibri" w:cs="Calibri"/>
          <w:b/>
          <w:bCs/>
        </w:rPr>
      </w:pPr>
    </w:p>
    <w:p w:rsidR="002F588A" w:rsidRDefault="002F588A">
      <w:pPr>
        <w:pStyle w:val="ConsPlusNonformat"/>
      </w:pPr>
      <w:r>
        <w:t xml:space="preserve">                                  ЗАЯВКА</w:t>
      </w:r>
    </w:p>
    <w:p w:rsidR="002F588A" w:rsidRDefault="002F588A">
      <w:pPr>
        <w:pStyle w:val="ConsPlusNonformat"/>
      </w:pPr>
      <w:r>
        <w:t xml:space="preserve">         на перечисление субсидии из федерального бюджета бюджету</w:t>
      </w:r>
    </w:p>
    <w:p w:rsidR="002F588A" w:rsidRDefault="002F588A">
      <w:pPr>
        <w:pStyle w:val="ConsPlusNonformat"/>
      </w:pPr>
      <w:r>
        <w:t xml:space="preserve">              ______________________________________________</w:t>
      </w:r>
    </w:p>
    <w:p w:rsidR="002F588A" w:rsidRDefault="002F588A">
      <w:pPr>
        <w:pStyle w:val="ConsPlusNonformat"/>
      </w:pPr>
      <w:r>
        <w:t xml:space="preserve">               (наименование субъекта Российской Федерации)</w:t>
      </w:r>
    </w:p>
    <w:p w:rsidR="002F588A" w:rsidRDefault="002F588A">
      <w:pPr>
        <w:pStyle w:val="ConsPlusNonformat"/>
      </w:pPr>
      <w:r>
        <w:t xml:space="preserve">              на предоставление жилых помещений детям-сиротам</w:t>
      </w:r>
    </w:p>
    <w:p w:rsidR="002F588A" w:rsidRDefault="002F588A">
      <w:pPr>
        <w:pStyle w:val="ConsPlusNonformat"/>
      </w:pPr>
      <w:r>
        <w:t xml:space="preserve">            и детям, оставшимся без попечения родителей, лицам</w:t>
      </w:r>
    </w:p>
    <w:p w:rsidR="002F588A" w:rsidRDefault="002F588A">
      <w:pPr>
        <w:pStyle w:val="ConsPlusNonformat"/>
      </w:pPr>
      <w:r>
        <w:t xml:space="preserve">             из их числа по договорам найма специализированных</w:t>
      </w:r>
    </w:p>
    <w:p w:rsidR="002F588A" w:rsidRDefault="002F588A">
      <w:pPr>
        <w:pStyle w:val="ConsPlusNonformat"/>
      </w:pPr>
      <w:r>
        <w:t xml:space="preserve">                        жилых помещений в ____ году</w:t>
      </w:r>
    </w:p>
    <w:p w:rsidR="002F588A" w:rsidRDefault="002F588A">
      <w:pPr>
        <w:widowControl w:val="0"/>
        <w:autoSpaceDE w:val="0"/>
        <w:autoSpaceDN w:val="0"/>
        <w:adjustRightInd w:val="0"/>
        <w:spacing w:after="0" w:line="240" w:lineRule="auto"/>
        <w:jc w:val="both"/>
        <w:rPr>
          <w:rFonts w:ascii="Calibri" w:hAnsi="Calibri" w:cs="Calibri"/>
          <w:b/>
          <w:bCs/>
        </w:rPr>
      </w:pPr>
    </w:p>
    <w:tbl>
      <w:tblPr>
        <w:tblW w:w="0" w:type="auto"/>
        <w:tblCellSpacing w:w="5" w:type="nil"/>
        <w:tblInd w:w="75" w:type="dxa"/>
        <w:tblLayout w:type="fixed"/>
        <w:tblCellMar>
          <w:left w:w="75" w:type="dxa"/>
          <w:right w:w="75" w:type="dxa"/>
        </w:tblCellMar>
        <w:tblLook w:val="0000"/>
      </w:tblPr>
      <w:tblGrid>
        <w:gridCol w:w="2376"/>
        <w:gridCol w:w="2052"/>
        <w:gridCol w:w="1620"/>
        <w:gridCol w:w="1620"/>
        <w:gridCol w:w="1836"/>
      </w:tblGrid>
      <w:tr w:rsidR="002F588A">
        <w:trPr>
          <w:trHeight w:val="2160"/>
          <w:tblCellSpacing w:w="5" w:type="nil"/>
        </w:trPr>
        <w:tc>
          <w:tcPr>
            <w:tcW w:w="2376" w:type="dxa"/>
            <w:tcBorders>
              <w:top w:val="single" w:sz="8" w:space="0" w:color="auto"/>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Наименование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расходного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обязательства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субъекта Российской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Федерации, на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осуществление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которого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предоставляется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субсидия      </w:t>
            </w:r>
          </w:p>
        </w:tc>
        <w:tc>
          <w:tcPr>
            <w:tcW w:w="2052" w:type="dxa"/>
            <w:tcBorders>
              <w:top w:val="single" w:sz="8" w:space="0" w:color="auto"/>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Размер средств,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предусмотренных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в бюджете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субъекта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Российской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Федерации на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финансирование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расходного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обязательства в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____ году, тыс.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рублей      </w:t>
            </w:r>
          </w:p>
        </w:tc>
        <w:tc>
          <w:tcPr>
            <w:tcW w:w="1620" w:type="dxa"/>
            <w:tcBorders>
              <w:top w:val="single" w:sz="8" w:space="0" w:color="auto"/>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Предусмотрен-</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ный объем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субсидии на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____ год,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тыс. рублей  </w:t>
            </w:r>
          </w:p>
        </w:tc>
        <w:tc>
          <w:tcPr>
            <w:tcW w:w="1620" w:type="dxa"/>
            <w:tcBorders>
              <w:top w:val="single" w:sz="8" w:space="0" w:color="auto"/>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Запрашиваемый</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объем средств</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(в пределах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предусмотрен-</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ной субси-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дии), тыс.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рублей       </w:t>
            </w:r>
          </w:p>
        </w:tc>
        <w:tc>
          <w:tcPr>
            <w:tcW w:w="1836" w:type="dxa"/>
            <w:tcBorders>
              <w:top w:val="single" w:sz="8" w:space="0" w:color="auto"/>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Предполагаемый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срок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возникновения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денежного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обязательства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субъекта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Российской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Федерации по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финансированию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расходного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обязательства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в ____ году  </w:t>
            </w:r>
          </w:p>
        </w:tc>
      </w:tr>
      <w:tr w:rsidR="002F588A">
        <w:trPr>
          <w:tblCellSpacing w:w="5" w:type="nil"/>
        </w:trPr>
        <w:tc>
          <w:tcPr>
            <w:tcW w:w="2376"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1          </w:t>
            </w:r>
          </w:p>
        </w:tc>
        <w:tc>
          <w:tcPr>
            <w:tcW w:w="2052"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2        </w:t>
            </w:r>
          </w:p>
        </w:tc>
        <w:tc>
          <w:tcPr>
            <w:tcW w:w="162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3      </w:t>
            </w:r>
          </w:p>
        </w:tc>
        <w:tc>
          <w:tcPr>
            <w:tcW w:w="162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4      </w:t>
            </w:r>
          </w:p>
        </w:tc>
        <w:tc>
          <w:tcPr>
            <w:tcW w:w="1836"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5       </w:t>
            </w:r>
          </w:p>
        </w:tc>
      </w:tr>
      <w:tr w:rsidR="002F588A">
        <w:trPr>
          <w:trHeight w:val="540"/>
          <w:tblCellSpacing w:w="5" w:type="nil"/>
        </w:trPr>
        <w:tc>
          <w:tcPr>
            <w:tcW w:w="2376" w:type="dxa"/>
            <w:vMerge w:val="restart"/>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Предоставление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благоустроенных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жилых помещений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специализированного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жилищного фонда по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договорам найма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специализированных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жилых помещений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lastRenderedPageBreak/>
              <w:t xml:space="preserve">детям-сиротам и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детям, оставшимся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без попечения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родителей, лицам из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числа детей-сирот и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детей, оставшихся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без попечения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родителей, которые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не являются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нанимателями жилых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помещений по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договорам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социального найма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или членами семьи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нанимателя жилого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помещения по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договору социального</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найма либо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собственниками жилых</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помещений, а также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детям-сиротам и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детям, оставшимся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без попечения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родителей, лицам из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числа детей-сирот и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детей, оставшихся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без попечения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родителей, которые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являются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нанимателями жилых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помещений по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договорам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социального найма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или членами семьи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нанимателя жилого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помещения по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договору социального</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найма либо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собственниками жилых</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помещений, в случае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если их проживание в</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ранее занимаемых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жилых помещениях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признается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невозможным,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подлежащим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обеспечению жилыми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помещениями         </w:t>
            </w:r>
          </w:p>
        </w:tc>
        <w:tc>
          <w:tcPr>
            <w:tcW w:w="2052" w:type="dxa"/>
            <w:vMerge w:val="restart"/>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18"/>
                <w:szCs w:val="18"/>
              </w:rPr>
            </w:pPr>
          </w:p>
        </w:tc>
        <w:tc>
          <w:tcPr>
            <w:tcW w:w="1620" w:type="dxa"/>
            <w:vMerge w:val="restart"/>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18"/>
                <w:szCs w:val="18"/>
              </w:rPr>
            </w:pPr>
          </w:p>
        </w:tc>
        <w:tc>
          <w:tcPr>
            <w:tcW w:w="162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18"/>
                <w:szCs w:val="18"/>
              </w:rPr>
            </w:pPr>
          </w:p>
        </w:tc>
        <w:tc>
          <w:tcPr>
            <w:tcW w:w="1836"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I квартал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____ года   </w:t>
            </w:r>
          </w:p>
        </w:tc>
      </w:tr>
      <w:tr w:rsidR="002F588A">
        <w:trPr>
          <w:trHeight w:val="540"/>
          <w:tblCellSpacing w:w="5" w:type="nil"/>
        </w:trPr>
        <w:tc>
          <w:tcPr>
            <w:tcW w:w="2376" w:type="dxa"/>
            <w:vMerge/>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2052" w:type="dxa"/>
            <w:vMerge/>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1620" w:type="dxa"/>
            <w:vMerge/>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162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1836"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II квартал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____ года   </w:t>
            </w:r>
          </w:p>
        </w:tc>
      </w:tr>
      <w:tr w:rsidR="002F588A">
        <w:trPr>
          <w:trHeight w:val="540"/>
          <w:tblCellSpacing w:w="5" w:type="nil"/>
        </w:trPr>
        <w:tc>
          <w:tcPr>
            <w:tcW w:w="2376" w:type="dxa"/>
            <w:vMerge/>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2052" w:type="dxa"/>
            <w:vMerge/>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1620" w:type="dxa"/>
            <w:vMerge/>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162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1836"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III квартал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____ года   </w:t>
            </w:r>
          </w:p>
        </w:tc>
      </w:tr>
      <w:tr w:rsidR="002F588A">
        <w:trPr>
          <w:trHeight w:val="8460"/>
          <w:tblCellSpacing w:w="5" w:type="nil"/>
        </w:trPr>
        <w:tc>
          <w:tcPr>
            <w:tcW w:w="2376" w:type="dxa"/>
            <w:vMerge/>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2052" w:type="dxa"/>
            <w:vMerge/>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1620" w:type="dxa"/>
            <w:vMerge/>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162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1836"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IV квартал   </w:t>
            </w:r>
          </w:p>
          <w:p w:rsidR="002F588A" w:rsidRDefault="002F588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____ года   </w:t>
            </w:r>
          </w:p>
        </w:tc>
      </w:tr>
    </w:tbl>
    <w:p w:rsidR="002F588A" w:rsidRDefault="002F588A">
      <w:pPr>
        <w:widowControl w:val="0"/>
        <w:autoSpaceDE w:val="0"/>
        <w:autoSpaceDN w:val="0"/>
        <w:adjustRightInd w:val="0"/>
        <w:spacing w:after="0" w:line="240" w:lineRule="auto"/>
        <w:jc w:val="both"/>
        <w:rPr>
          <w:rFonts w:ascii="Calibri" w:hAnsi="Calibri" w:cs="Calibri"/>
          <w:b/>
          <w:bCs/>
        </w:rPr>
      </w:pPr>
    </w:p>
    <w:p w:rsidR="002F588A" w:rsidRDefault="002F588A">
      <w:pPr>
        <w:pStyle w:val="ConsPlusNonformat"/>
      </w:pPr>
      <w:r>
        <w:t>Руководитель уполномоченного органа</w:t>
      </w:r>
    </w:p>
    <w:p w:rsidR="002F588A" w:rsidRDefault="002F588A">
      <w:pPr>
        <w:pStyle w:val="ConsPlusNonformat"/>
      </w:pPr>
      <w:r>
        <w:t>государственной власти субъекта</w:t>
      </w:r>
    </w:p>
    <w:p w:rsidR="002F588A" w:rsidRDefault="002F588A">
      <w:pPr>
        <w:pStyle w:val="ConsPlusNonformat"/>
      </w:pPr>
      <w:r>
        <w:t>Российской Федерации                _______________________________________</w:t>
      </w:r>
    </w:p>
    <w:p w:rsidR="002F588A" w:rsidRDefault="002F588A">
      <w:pPr>
        <w:pStyle w:val="ConsPlusNonformat"/>
      </w:pPr>
      <w:r>
        <w:t xml:space="preserve">                                        подпись      расшифровка подписи</w:t>
      </w:r>
    </w:p>
    <w:p w:rsidR="002F588A" w:rsidRDefault="002F588A">
      <w:pPr>
        <w:pStyle w:val="ConsPlusNonformat"/>
      </w:pPr>
    </w:p>
    <w:p w:rsidR="002F588A" w:rsidRDefault="002F588A">
      <w:pPr>
        <w:pStyle w:val="ConsPlusNonformat"/>
      </w:pPr>
      <w:r>
        <w:t>Главный бухгалтер                   _______________________________________</w:t>
      </w:r>
    </w:p>
    <w:p w:rsidR="002F588A" w:rsidRDefault="002F588A">
      <w:pPr>
        <w:pStyle w:val="ConsPlusNonformat"/>
      </w:pPr>
      <w:r>
        <w:t xml:space="preserve">                  М.П.                  подпись      расшифровка подписи</w:t>
      </w:r>
    </w:p>
    <w:p w:rsidR="002F588A" w:rsidRDefault="002F588A">
      <w:pPr>
        <w:pStyle w:val="ConsPlusNonformat"/>
      </w:pPr>
    </w:p>
    <w:p w:rsidR="002F588A" w:rsidRDefault="002F588A">
      <w:pPr>
        <w:pStyle w:val="ConsPlusNonformat"/>
      </w:pPr>
      <w:r>
        <w:t xml:space="preserve">    "__" ___________ 20__ г.</w:t>
      </w:r>
    </w:p>
    <w:p w:rsidR="002F588A" w:rsidRDefault="002F588A">
      <w:pPr>
        <w:widowControl w:val="0"/>
        <w:autoSpaceDE w:val="0"/>
        <w:autoSpaceDN w:val="0"/>
        <w:adjustRightInd w:val="0"/>
        <w:spacing w:after="0" w:line="240" w:lineRule="auto"/>
        <w:ind w:firstLine="540"/>
        <w:jc w:val="both"/>
        <w:rPr>
          <w:rFonts w:ascii="Calibri" w:hAnsi="Calibri" w:cs="Calibri"/>
          <w:b/>
          <w:bCs/>
        </w:rPr>
      </w:pPr>
    </w:p>
    <w:p w:rsidR="002F588A" w:rsidRDefault="002F588A">
      <w:pPr>
        <w:widowControl w:val="0"/>
        <w:autoSpaceDE w:val="0"/>
        <w:autoSpaceDN w:val="0"/>
        <w:adjustRightInd w:val="0"/>
        <w:spacing w:after="0" w:line="240" w:lineRule="auto"/>
        <w:ind w:firstLine="540"/>
        <w:jc w:val="both"/>
        <w:rPr>
          <w:rFonts w:ascii="Calibri" w:hAnsi="Calibri" w:cs="Calibri"/>
          <w:b/>
          <w:bCs/>
        </w:rPr>
      </w:pPr>
    </w:p>
    <w:p w:rsidR="002F588A" w:rsidRDefault="002F588A">
      <w:pPr>
        <w:widowControl w:val="0"/>
        <w:autoSpaceDE w:val="0"/>
        <w:autoSpaceDN w:val="0"/>
        <w:adjustRightInd w:val="0"/>
        <w:spacing w:after="0" w:line="240" w:lineRule="auto"/>
        <w:ind w:firstLine="540"/>
        <w:jc w:val="both"/>
        <w:rPr>
          <w:rFonts w:ascii="Calibri" w:hAnsi="Calibri" w:cs="Calibri"/>
          <w:b/>
          <w:bCs/>
        </w:rPr>
      </w:pPr>
    </w:p>
    <w:p w:rsidR="007208F2" w:rsidRDefault="007208F2">
      <w:pPr>
        <w:widowControl w:val="0"/>
        <w:autoSpaceDE w:val="0"/>
        <w:autoSpaceDN w:val="0"/>
        <w:adjustRightInd w:val="0"/>
        <w:spacing w:after="0" w:line="240" w:lineRule="auto"/>
        <w:ind w:firstLine="540"/>
        <w:jc w:val="both"/>
        <w:rPr>
          <w:rFonts w:ascii="Calibri" w:hAnsi="Calibri" w:cs="Calibri"/>
          <w:b/>
          <w:bCs/>
        </w:rPr>
      </w:pPr>
    </w:p>
    <w:p w:rsidR="007208F2" w:rsidRDefault="007208F2">
      <w:pPr>
        <w:widowControl w:val="0"/>
        <w:autoSpaceDE w:val="0"/>
        <w:autoSpaceDN w:val="0"/>
        <w:adjustRightInd w:val="0"/>
        <w:spacing w:after="0" w:line="240" w:lineRule="auto"/>
        <w:ind w:firstLine="540"/>
        <w:jc w:val="both"/>
        <w:rPr>
          <w:rFonts w:ascii="Calibri" w:hAnsi="Calibri" w:cs="Calibri"/>
          <w:b/>
          <w:bCs/>
        </w:rPr>
      </w:pPr>
    </w:p>
    <w:p w:rsidR="007208F2" w:rsidRDefault="007208F2">
      <w:pPr>
        <w:widowControl w:val="0"/>
        <w:autoSpaceDE w:val="0"/>
        <w:autoSpaceDN w:val="0"/>
        <w:adjustRightInd w:val="0"/>
        <w:spacing w:after="0" w:line="240" w:lineRule="auto"/>
        <w:ind w:firstLine="540"/>
        <w:jc w:val="both"/>
        <w:rPr>
          <w:rFonts w:ascii="Calibri" w:hAnsi="Calibri" w:cs="Calibri"/>
          <w:b/>
          <w:bCs/>
        </w:rPr>
      </w:pPr>
    </w:p>
    <w:p w:rsidR="007208F2" w:rsidRDefault="007208F2">
      <w:pPr>
        <w:widowControl w:val="0"/>
        <w:autoSpaceDE w:val="0"/>
        <w:autoSpaceDN w:val="0"/>
        <w:adjustRightInd w:val="0"/>
        <w:spacing w:after="0" w:line="240" w:lineRule="auto"/>
        <w:ind w:firstLine="540"/>
        <w:jc w:val="both"/>
        <w:rPr>
          <w:rFonts w:ascii="Calibri" w:hAnsi="Calibri" w:cs="Calibri"/>
          <w:b/>
          <w:bCs/>
        </w:rPr>
      </w:pPr>
    </w:p>
    <w:p w:rsidR="007208F2" w:rsidRDefault="007208F2">
      <w:pPr>
        <w:widowControl w:val="0"/>
        <w:autoSpaceDE w:val="0"/>
        <w:autoSpaceDN w:val="0"/>
        <w:adjustRightInd w:val="0"/>
        <w:spacing w:after="0" w:line="240" w:lineRule="auto"/>
        <w:ind w:firstLine="540"/>
        <w:jc w:val="both"/>
        <w:rPr>
          <w:rFonts w:ascii="Calibri" w:hAnsi="Calibri" w:cs="Calibri"/>
          <w:b/>
          <w:bCs/>
        </w:rPr>
      </w:pPr>
    </w:p>
    <w:p w:rsidR="007208F2" w:rsidRDefault="007208F2">
      <w:pPr>
        <w:widowControl w:val="0"/>
        <w:autoSpaceDE w:val="0"/>
        <w:autoSpaceDN w:val="0"/>
        <w:adjustRightInd w:val="0"/>
        <w:spacing w:after="0" w:line="240" w:lineRule="auto"/>
        <w:ind w:firstLine="540"/>
        <w:jc w:val="both"/>
        <w:rPr>
          <w:rFonts w:ascii="Calibri" w:hAnsi="Calibri" w:cs="Calibri"/>
          <w:b/>
          <w:bCs/>
        </w:rPr>
      </w:pPr>
    </w:p>
    <w:p w:rsidR="007208F2" w:rsidRDefault="007208F2">
      <w:pPr>
        <w:widowControl w:val="0"/>
        <w:autoSpaceDE w:val="0"/>
        <w:autoSpaceDN w:val="0"/>
        <w:adjustRightInd w:val="0"/>
        <w:spacing w:after="0" w:line="240" w:lineRule="auto"/>
        <w:ind w:firstLine="540"/>
        <w:jc w:val="both"/>
        <w:rPr>
          <w:rFonts w:ascii="Calibri" w:hAnsi="Calibri" w:cs="Calibri"/>
          <w:b/>
          <w:bCs/>
        </w:rPr>
      </w:pPr>
    </w:p>
    <w:p w:rsidR="007208F2" w:rsidRDefault="007208F2">
      <w:pPr>
        <w:widowControl w:val="0"/>
        <w:autoSpaceDE w:val="0"/>
        <w:autoSpaceDN w:val="0"/>
        <w:adjustRightInd w:val="0"/>
        <w:spacing w:after="0" w:line="240" w:lineRule="auto"/>
        <w:ind w:firstLine="540"/>
        <w:jc w:val="both"/>
        <w:rPr>
          <w:rFonts w:ascii="Calibri" w:hAnsi="Calibri" w:cs="Calibri"/>
          <w:b/>
          <w:bCs/>
        </w:rPr>
      </w:pPr>
    </w:p>
    <w:p w:rsidR="002F588A" w:rsidRDefault="002F588A">
      <w:pPr>
        <w:widowControl w:val="0"/>
        <w:autoSpaceDE w:val="0"/>
        <w:autoSpaceDN w:val="0"/>
        <w:adjustRightInd w:val="0"/>
        <w:spacing w:after="0" w:line="240" w:lineRule="auto"/>
        <w:jc w:val="right"/>
        <w:outlineLvl w:val="0"/>
        <w:rPr>
          <w:rFonts w:ascii="Calibri" w:hAnsi="Calibri" w:cs="Calibri"/>
          <w:b/>
          <w:bCs/>
        </w:rPr>
      </w:pPr>
      <w:bookmarkStart w:id="499" w:name="Par356"/>
      <w:bookmarkEnd w:id="499"/>
      <w:r>
        <w:rPr>
          <w:rFonts w:ascii="Calibri" w:hAnsi="Calibri" w:cs="Calibri"/>
          <w:b/>
          <w:bCs/>
        </w:rPr>
        <w:t>Приложение N 3</w:t>
      </w:r>
    </w:p>
    <w:p w:rsidR="002F588A" w:rsidRDefault="002F588A">
      <w:pPr>
        <w:widowControl w:val="0"/>
        <w:autoSpaceDE w:val="0"/>
        <w:autoSpaceDN w:val="0"/>
        <w:adjustRightInd w:val="0"/>
        <w:spacing w:after="0" w:line="240" w:lineRule="auto"/>
        <w:jc w:val="right"/>
        <w:rPr>
          <w:rFonts w:ascii="Calibri" w:hAnsi="Calibri" w:cs="Calibri"/>
          <w:b/>
          <w:bCs/>
        </w:rPr>
      </w:pPr>
      <w:r>
        <w:rPr>
          <w:rFonts w:ascii="Calibri" w:hAnsi="Calibri" w:cs="Calibri"/>
          <w:b/>
          <w:bCs/>
        </w:rPr>
        <w:t>к приказу Министерства финансов</w:t>
      </w:r>
    </w:p>
    <w:p w:rsidR="002F588A" w:rsidRDefault="002F588A">
      <w:pPr>
        <w:widowControl w:val="0"/>
        <w:autoSpaceDE w:val="0"/>
        <w:autoSpaceDN w:val="0"/>
        <w:adjustRightInd w:val="0"/>
        <w:spacing w:after="0" w:line="240" w:lineRule="auto"/>
        <w:jc w:val="right"/>
        <w:rPr>
          <w:rFonts w:ascii="Calibri" w:hAnsi="Calibri" w:cs="Calibri"/>
          <w:b/>
          <w:bCs/>
        </w:rPr>
      </w:pPr>
      <w:r>
        <w:rPr>
          <w:rFonts w:ascii="Calibri" w:hAnsi="Calibri" w:cs="Calibri"/>
          <w:b/>
          <w:bCs/>
        </w:rPr>
        <w:t>Российской Федерации</w:t>
      </w:r>
    </w:p>
    <w:p w:rsidR="002F588A" w:rsidRDefault="002F588A">
      <w:pPr>
        <w:widowControl w:val="0"/>
        <w:autoSpaceDE w:val="0"/>
        <w:autoSpaceDN w:val="0"/>
        <w:adjustRightInd w:val="0"/>
        <w:spacing w:after="0" w:line="240" w:lineRule="auto"/>
        <w:jc w:val="right"/>
        <w:rPr>
          <w:rFonts w:ascii="Calibri" w:hAnsi="Calibri" w:cs="Calibri"/>
          <w:b/>
          <w:bCs/>
        </w:rPr>
      </w:pPr>
      <w:r>
        <w:rPr>
          <w:rFonts w:ascii="Calibri" w:hAnsi="Calibri" w:cs="Calibri"/>
          <w:b/>
          <w:bCs/>
        </w:rPr>
        <w:t>от 08.04.2013 N 41н</w:t>
      </w:r>
    </w:p>
    <w:p w:rsidR="002F588A" w:rsidRDefault="002F588A">
      <w:pPr>
        <w:widowControl w:val="0"/>
        <w:autoSpaceDE w:val="0"/>
        <w:autoSpaceDN w:val="0"/>
        <w:adjustRightInd w:val="0"/>
        <w:spacing w:after="0" w:line="240" w:lineRule="auto"/>
        <w:jc w:val="center"/>
        <w:rPr>
          <w:rFonts w:ascii="Calibri" w:hAnsi="Calibri" w:cs="Calibri"/>
          <w:b/>
          <w:bCs/>
        </w:rPr>
      </w:pPr>
    </w:p>
    <w:p w:rsidR="002F588A" w:rsidRDefault="002F588A">
      <w:pPr>
        <w:pStyle w:val="ConsPlusNonformat"/>
      </w:pPr>
      <w:r>
        <w:t xml:space="preserve">                            Отчет об исполнении</w:t>
      </w:r>
    </w:p>
    <w:p w:rsidR="002F588A" w:rsidRDefault="002F588A">
      <w:pPr>
        <w:pStyle w:val="ConsPlusNonformat"/>
      </w:pPr>
      <w:r>
        <w:t xml:space="preserve">              ______________________________________________</w:t>
      </w:r>
    </w:p>
    <w:p w:rsidR="002F588A" w:rsidRDefault="002F588A">
      <w:pPr>
        <w:pStyle w:val="ConsPlusNonformat"/>
      </w:pPr>
      <w:r>
        <w:t xml:space="preserve">               (наименование субъекта Российской Федерации)</w:t>
      </w:r>
    </w:p>
    <w:p w:rsidR="002F588A" w:rsidRDefault="002F588A">
      <w:pPr>
        <w:pStyle w:val="ConsPlusNonformat"/>
      </w:pPr>
      <w:r>
        <w:t xml:space="preserve">          условий предоставления субсидии из федерального бюджета</w:t>
      </w:r>
    </w:p>
    <w:p w:rsidR="002F588A" w:rsidRDefault="002F588A">
      <w:pPr>
        <w:pStyle w:val="ConsPlusNonformat"/>
      </w:pPr>
      <w:r>
        <w:t xml:space="preserve">       бюджету субъекта Российской Федерации на предоставление жилых</w:t>
      </w:r>
    </w:p>
    <w:p w:rsidR="002F588A" w:rsidRDefault="002F588A">
      <w:pPr>
        <w:pStyle w:val="ConsPlusNonformat"/>
      </w:pPr>
      <w:r>
        <w:t xml:space="preserve">         помещений детям-сиротам и детям, оставшимся без попечения</w:t>
      </w:r>
    </w:p>
    <w:p w:rsidR="002F588A" w:rsidRDefault="002F588A">
      <w:pPr>
        <w:pStyle w:val="ConsPlusNonformat"/>
      </w:pPr>
      <w:r>
        <w:t xml:space="preserve">              родителей, лицам из их числа по договорам найма</w:t>
      </w:r>
    </w:p>
    <w:p w:rsidR="002F588A" w:rsidRDefault="002F588A">
      <w:pPr>
        <w:pStyle w:val="ConsPlusNonformat"/>
      </w:pPr>
      <w:r>
        <w:t xml:space="preserve">              специализированных жилых помещений в ____ году</w:t>
      </w:r>
    </w:p>
    <w:p w:rsidR="002F588A" w:rsidRDefault="002F588A">
      <w:pPr>
        <w:widowControl w:val="0"/>
        <w:autoSpaceDE w:val="0"/>
        <w:autoSpaceDN w:val="0"/>
        <w:adjustRightInd w:val="0"/>
        <w:spacing w:after="0" w:line="240" w:lineRule="auto"/>
        <w:jc w:val="both"/>
        <w:rPr>
          <w:rFonts w:ascii="Calibri" w:hAnsi="Calibri" w:cs="Calibri"/>
          <w:b/>
          <w:bCs/>
        </w:rPr>
      </w:pPr>
    </w:p>
    <w:tbl>
      <w:tblPr>
        <w:tblW w:w="0" w:type="auto"/>
        <w:tblCellSpacing w:w="5" w:type="nil"/>
        <w:tblInd w:w="75" w:type="dxa"/>
        <w:tblLayout w:type="fixed"/>
        <w:tblCellMar>
          <w:left w:w="75" w:type="dxa"/>
          <w:right w:w="75" w:type="dxa"/>
        </w:tblCellMar>
        <w:tblLook w:val="0000"/>
      </w:tblPr>
      <w:tblGrid>
        <w:gridCol w:w="2640"/>
        <w:gridCol w:w="3120"/>
        <w:gridCol w:w="3480"/>
      </w:tblGrid>
      <w:tr w:rsidR="002F588A">
        <w:trPr>
          <w:tblCellSpacing w:w="5" w:type="nil"/>
        </w:trPr>
        <w:tc>
          <w:tcPr>
            <w:tcW w:w="9240" w:type="dxa"/>
            <w:gridSpan w:val="3"/>
            <w:tcBorders>
              <w:top w:val="single" w:sz="8" w:space="0" w:color="auto"/>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outlineLvl w:val="1"/>
              <w:rPr>
                <w:rFonts w:ascii="Courier New" w:hAnsi="Courier New" w:cs="Courier New"/>
                <w:sz w:val="20"/>
                <w:szCs w:val="20"/>
              </w:rPr>
            </w:pPr>
            <w:r>
              <w:rPr>
                <w:rFonts w:ascii="Courier New" w:hAnsi="Courier New" w:cs="Courier New"/>
                <w:sz w:val="20"/>
                <w:szCs w:val="20"/>
              </w:rPr>
              <w:t xml:space="preserve">I. Нормативные правовые акты Субъекта Российской Федерации:              </w:t>
            </w:r>
          </w:p>
        </w:tc>
      </w:tr>
      <w:tr w:rsidR="002F588A">
        <w:trPr>
          <w:trHeight w:val="1400"/>
          <w:tblCellSpacing w:w="5" w:type="nil"/>
        </w:trPr>
        <w:tc>
          <w:tcPr>
            <w:tcW w:w="264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Наименование    </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нормативного    </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правового акта   </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субъекта      </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Российской     </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Федерации, дата,  </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номер        </w:t>
            </w:r>
          </w:p>
        </w:tc>
        <w:tc>
          <w:tcPr>
            <w:tcW w:w="312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Номер статьи (части,  </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пункта, подпункта,   </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абзаца,         </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приложения)       </w:t>
            </w:r>
          </w:p>
        </w:tc>
        <w:tc>
          <w:tcPr>
            <w:tcW w:w="348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Содержание статьи (части, </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пункта, подпункта, абзаца, </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приложения)        </w:t>
            </w:r>
          </w:p>
        </w:tc>
      </w:tr>
      <w:tr w:rsidR="002F588A">
        <w:trPr>
          <w:trHeight w:val="3400"/>
          <w:tblCellSpacing w:w="5" w:type="nil"/>
        </w:trPr>
        <w:tc>
          <w:tcPr>
            <w:tcW w:w="9240" w:type="dxa"/>
            <w:gridSpan w:val="3"/>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 Закон о бюджете субъекта Российской Федерации  на  текущий  финансовый</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год,  предусматривающий  наличие  бюджетных  ассигнований  на  исполнение</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расходного обязательства субъекта Российской Федерации по  предоставлению</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благоустроенных жилых помещений специализированного  жилищного  фонда  по</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договорам  найма  специализированных  жилых  помещений  детям-сиротам   и</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детям, оставшимся без попечения родителей, лицам из числа  детей-сирот  и</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детей,  оставшихся  без  попечения   родителей,   которые   не   являются</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нанимателями жилых помещений по договорам социального найма  или  членами</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семьи нанимателя жилого помещения  по  договору  социального  найма  либо</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собственниками  жилых  помещений,  а   также   детям-сиротам   и   детям,</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оставшимся без попечения родителей, лицам из числа детей-сирот  и  детей,</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оставшихся без попечения родителей, которые являются  нанимателями  жилых</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помещений по договорам социального найма  или  членами  семьи  нанимателя</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жилого помещения по договору социального найма либо собственниками  жилых</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помещений,  в  случае  если  их  проживание  в  ранее  занимаемых   жилых</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помещениях  признается   невозможным,   подлежащим   обеспечению   жилыми</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помещениями                                                              </w:t>
            </w:r>
          </w:p>
        </w:tc>
      </w:tr>
      <w:tr w:rsidR="002F588A">
        <w:trPr>
          <w:tblCellSpacing w:w="5" w:type="nil"/>
        </w:trPr>
        <w:tc>
          <w:tcPr>
            <w:tcW w:w="264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312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348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r>
      <w:tr w:rsidR="002F588A">
        <w:trPr>
          <w:trHeight w:val="1200"/>
          <w:tblCellSpacing w:w="5" w:type="nil"/>
        </w:trPr>
        <w:tc>
          <w:tcPr>
            <w:tcW w:w="9240" w:type="dxa"/>
            <w:gridSpan w:val="3"/>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 Нормативный правовой акт субъекта Российской  Федерации,  определяющий</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уполномоченный орган исполнительной власти субъекта Российской  Федерации</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по предоставлению  благоустроенных  жилых  помещений  специализированного</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жилищного  фонда  детям-сиротам  и  детям,   оставшимся   без   попечения</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родителей, лицам из числа детей-сирот и детей, оставшихся  без  попечения</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родителей, по договорам найма специализированных жилых помещений         </w:t>
            </w:r>
          </w:p>
        </w:tc>
      </w:tr>
      <w:tr w:rsidR="002F588A">
        <w:trPr>
          <w:tblCellSpacing w:w="5" w:type="nil"/>
        </w:trPr>
        <w:tc>
          <w:tcPr>
            <w:tcW w:w="264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312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348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r>
      <w:tr w:rsidR="002F588A">
        <w:trPr>
          <w:trHeight w:val="1000"/>
          <w:tblCellSpacing w:w="5" w:type="nil"/>
        </w:trPr>
        <w:tc>
          <w:tcPr>
            <w:tcW w:w="9240" w:type="dxa"/>
            <w:gridSpan w:val="3"/>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3.   Нормативный   правовой   акт    субъекта    Российской    Федерации,</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устанавливающий  порядок  формирования  субъектом  Российской   Федерации</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списка детей-сирот и детей, оставшихся без попечения  родителей,  лиц  из</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числа детей-сирот и детей, оставшихся без  попечения  родителей,  которые</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подлежат обеспечению жилыми помещениями                                  </w:t>
            </w:r>
          </w:p>
        </w:tc>
      </w:tr>
      <w:tr w:rsidR="002F588A">
        <w:trPr>
          <w:tblCellSpacing w:w="5" w:type="nil"/>
        </w:trPr>
        <w:tc>
          <w:tcPr>
            <w:tcW w:w="264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312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348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r>
      <w:tr w:rsidR="002F588A">
        <w:trPr>
          <w:trHeight w:val="1200"/>
          <w:tblCellSpacing w:w="5" w:type="nil"/>
        </w:trPr>
        <w:tc>
          <w:tcPr>
            <w:tcW w:w="9240" w:type="dxa"/>
            <w:gridSpan w:val="3"/>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4. Нормативный правовой акт субъекта Российской Федерации об  утверждении</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региональной программы, предусматривающей мероприятия  по  предоставлению</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благоустроенных  жилых  помещений  специализированного  жилищного   фонда</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детям-сиротам и детям,  оставшимся  без  попечения  родителей,  лицам  из</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числа  детей-сирот  и  детей,  оставшихся  без  попечения  родителей,  по</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договорам найма специализированных жилых помещений                       </w:t>
            </w:r>
          </w:p>
        </w:tc>
      </w:tr>
      <w:tr w:rsidR="002F588A">
        <w:trPr>
          <w:tblCellSpacing w:w="5" w:type="nil"/>
        </w:trPr>
        <w:tc>
          <w:tcPr>
            <w:tcW w:w="264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312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348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r>
      <w:tr w:rsidR="002F588A">
        <w:trPr>
          <w:trHeight w:val="1200"/>
          <w:tblCellSpacing w:w="5" w:type="nil"/>
        </w:trPr>
        <w:tc>
          <w:tcPr>
            <w:tcW w:w="9240" w:type="dxa"/>
            <w:gridSpan w:val="3"/>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5. Нормативный правовой акт субъекта Российской  Федерации,  определяющий</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порядок установления факта невозможности проживания детей-сирот и  детей,</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оставшихся без попечения родителей, лиц из  числа  детей-сирот  и  детей,</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оставшихся без попечения родителей, в ранее занимаемых жилых  помещениях,</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нанимателями или  членами  семей  нанимателей  по  договорам  социального</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найма либо собственниками которых они являются                           </w:t>
            </w:r>
          </w:p>
        </w:tc>
      </w:tr>
      <w:tr w:rsidR="002F588A">
        <w:trPr>
          <w:tblCellSpacing w:w="5" w:type="nil"/>
        </w:trPr>
        <w:tc>
          <w:tcPr>
            <w:tcW w:w="264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312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c>
          <w:tcPr>
            <w:tcW w:w="3480" w:type="dxa"/>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jc w:val="both"/>
              <w:rPr>
                <w:rFonts w:ascii="Calibri" w:hAnsi="Calibri" w:cs="Calibri"/>
                <w:b/>
                <w:bCs/>
              </w:rPr>
            </w:pPr>
          </w:p>
        </w:tc>
      </w:tr>
      <w:tr w:rsidR="002F588A">
        <w:trPr>
          <w:tblCellSpacing w:w="5" w:type="nil"/>
        </w:trPr>
        <w:tc>
          <w:tcPr>
            <w:tcW w:w="9240" w:type="dxa"/>
            <w:gridSpan w:val="3"/>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outlineLvl w:val="1"/>
              <w:rPr>
                <w:rFonts w:ascii="Courier New" w:hAnsi="Courier New" w:cs="Courier New"/>
                <w:sz w:val="20"/>
                <w:szCs w:val="20"/>
              </w:rPr>
            </w:pPr>
            <w:r>
              <w:rPr>
                <w:rFonts w:ascii="Courier New" w:hAnsi="Courier New" w:cs="Courier New"/>
                <w:sz w:val="20"/>
                <w:szCs w:val="20"/>
              </w:rPr>
              <w:t xml:space="preserve">II. Иные условия:                                                        </w:t>
            </w:r>
          </w:p>
        </w:tc>
      </w:tr>
      <w:tr w:rsidR="002F588A">
        <w:trPr>
          <w:trHeight w:val="1200"/>
          <w:tblCellSpacing w:w="5" w:type="nil"/>
        </w:trPr>
        <w:tc>
          <w:tcPr>
            <w:tcW w:w="9240" w:type="dxa"/>
            <w:gridSpan w:val="3"/>
            <w:tcBorders>
              <w:left w:val="single" w:sz="8" w:space="0" w:color="auto"/>
              <w:bottom w:val="single" w:sz="8" w:space="0" w:color="auto"/>
              <w:right w:val="single" w:sz="8" w:space="0" w:color="auto"/>
            </w:tcBorders>
          </w:tcPr>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Письмо  за   подписью   руководителя   высшего   исполнительного   органа</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государственной  власти  субъекта  Российской  Федерации,  подтверждающее</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обязательство Субъекта Российской Федерации по  обеспечению  соответствия</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значений показателей, установленных  региональной  программой,  значениям</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показателей  результативности  предоставления   Субсидии,   установленным</w:t>
            </w:r>
          </w:p>
          <w:p w:rsidR="002F588A" w:rsidRDefault="002F588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настоящим Соглашением                                                    </w:t>
            </w:r>
          </w:p>
        </w:tc>
      </w:tr>
    </w:tbl>
    <w:p w:rsidR="002F588A" w:rsidRDefault="002F588A">
      <w:pPr>
        <w:widowControl w:val="0"/>
        <w:autoSpaceDE w:val="0"/>
        <w:autoSpaceDN w:val="0"/>
        <w:adjustRightInd w:val="0"/>
        <w:spacing w:after="0" w:line="240" w:lineRule="auto"/>
        <w:jc w:val="both"/>
        <w:rPr>
          <w:rFonts w:ascii="Calibri" w:hAnsi="Calibri" w:cs="Calibri"/>
          <w:b/>
          <w:bCs/>
        </w:rPr>
      </w:pPr>
    </w:p>
    <w:p w:rsidR="002F588A" w:rsidRDefault="002F588A">
      <w:pPr>
        <w:pStyle w:val="ConsPlusNonformat"/>
      </w:pPr>
      <w:r>
        <w:t xml:space="preserve">     Руководитель высшего исполнительного органа</w:t>
      </w:r>
    </w:p>
    <w:p w:rsidR="002F588A" w:rsidRDefault="002F588A">
      <w:pPr>
        <w:pStyle w:val="ConsPlusNonformat"/>
      </w:pPr>
      <w:r>
        <w:t>государственной власти субъекта Российской Федерации</w:t>
      </w:r>
    </w:p>
    <w:p w:rsidR="002F588A" w:rsidRDefault="002F588A">
      <w:pPr>
        <w:pStyle w:val="ConsPlusNonformat"/>
      </w:pPr>
      <w:r>
        <w:t>____________________________________________________</w:t>
      </w:r>
    </w:p>
    <w:p w:rsidR="002F588A" w:rsidRDefault="002F588A">
      <w:pPr>
        <w:pStyle w:val="ConsPlusNonformat"/>
      </w:pPr>
      <w:r>
        <w:t xml:space="preserve"> (должность; фамилия, инициалы подписывающего лица)</w:t>
      </w:r>
    </w:p>
    <w:p w:rsidR="002F588A" w:rsidRDefault="002F588A">
      <w:pPr>
        <w:pStyle w:val="ConsPlusNonformat"/>
      </w:pPr>
      <w:r>
        <w:t>____________________________________________________</w:t>
      </w:r>
    </w:p>
    <w:p w:rsidR="002F588A" w:rsidRDefault="002F588A">
      <w:pPr>
        <w:pStyle w:val="ConsPlusNonformat"/>
      </w:pPr>
      <w:r>
        <w:t xml:space="preserve">                      (подпись)</w:t>
      </w:r>
    </w:p>
    <w:p w:rsidR="002F588A" w:rsidRDefault="002F588A">
      <w:pPr>
        <w:pStyle w:val="ConsPlusNonformat"/>
      </w:pPr>
    </w:p>
    <w:p w:rsidR="002F588A" w:rsidRDefault="002F588A">
      <w:pPr>
        <w:pStyle w:val="ConsPlusNonformat"/>
      </w:pPr>
      <w:r>
        <w:t xml:space="preserve">                        М.П.</w:t>
      </w:r>
    </w:p>
    <w:p w:rsidR="002F588A" w:rsidRDefault="002F588A">
      <w:pPr>
        <w:pStyle w:val="ConsPlusNonformat"/>
      </w:pPr>
      <w:r>
        <w:t xml:space="preserve">              "__" ____________ 20__ г.</w:t>
      </w:r>
    </w:p>
    <w:p w:rsidR="002F588A" w:rsidRDefault="002F588A">
      <w:pPr>
        <w:widowControl w:val="0"/>
        <w:autoSpaceDE w:val="0"/>
        <w:autoSpaceDN w:val="0"/>
        <w:adjustRightInd w:val="0"/>
        <w:spacing w:after="0" w:line="240" w:lineRule="auto"/>
        <w:ind w:firstLine="540"/>
        <w:jc w:val="both"/>
        <w:rPr>
          <w:rFonts w:ascii="Calibri" w:hAnsi="Calibri" w:cs="Calibri"/>
          <w:b/>
          <w:bCs/>
        </w:rPr>
      </w:pPr>
    </w:p>
    <w:p w:rsidR="002F588A" w:rsidRDefault="002F588A">
      <w:pPr>
        <w:widowControl w:val="0"/>
        <w:autoSpaceDE w:val="0"/>
        <w:autoSpaceDN w:val="0"/>
        <w:adjustRightInd w:val="0"/>
        <w:spacing w:after="0" w:line="240" w:lineRule="auto"/>
        <w:ind w:firstLine="540"/>
        <w:jc w:val="both"/>
        <w:rPr>
          <w:rFonts w:ascii="Calibri" w:hAnsi="Calibri" w:cs="Calibri"/>
          <w:b/>
          <w:bCs/>
        </w:rPr>
      </w:pPr>
    </w:p>
    <w:p w:rsidR="002F588A" w:rsidRDefault="002F588A">
      <w:pPr>
        <w:widowControl w:val="0"/>
        <w:pBdr>
          <w:bottom w:val="single" w:sz="6" w:space="0" w:color="auto"/>
        </w:pBdr>
        <w:autoSpaceDE w:val="0"/>
        <w:autoSpaceDN w:val="0"/>
        <w:adjustRightInd w:val="0"/>
        <w:spacing w:after="0" w:line="240" w:lineRule="auto"/>
        <w:rPr>
          <w:rFonts w:ascii="Calibri" w:hAnsi="Calibri" w:cs="Calibri"/>
          <w:b/>
          <w:bCs/>
          <w:sz w:val="5"/>
          <w:szCs w:val="5"/>
        </w:rPr>
      </w:pPr>
    </w:p>
    <w:p w:rsidR="00EF195A" w:rsidRDefault="00EF195A">
      <w:pPr>
        <w:widowControl w:val="0"/>
        <w:autoSpaceDE w:val="0"/>
        <w:autoSpaceDN w:val="0"/>
        <w:adjustRightInd w:val="0"/>
        <w:spacing w:after="0" w:line="240" w:lineRule="auto"/>
        <w:jc w:val="both"/>
        <w:outlineLvl w:val="0"/>
        <w:rPr>
          <w:rFonts w:ascii="Calibri" w:hAnsi="Calibri" w:cs="Calibri"/>
          <w:b/>
          <w:bCs/>
        </w:rPr>
      </w:pPr>
    </w:p>
    <w:p w:rsidR="002F588A" w:rsidRDefault="002F588A">
      <w:pPr>
        <w:widowControl w:val="0"/>
        <w:autoSpaceDE w:val="0"/>
        <w:autoSpaceDN w:val="0"/>
        <w:adjustRightInd w:val="0"/>
        <w:spacing w:after="0" w:line="240" w:lineRule="auto"/>
        <w:jc w:val="both"/>
        <w:outlineLvl w:val="0"/>
        <w:rPr>
          <w:rFonts w:ascii="Calibri" w:hAnsi="Calibri" w:cs="Calibri"/>
          <w:b/>
          <w:bCs/>
        </w:rPr>
        <w:sectPr w:rsidR="002F588A" w:rsidSect="007208F2">
          <w:pgSz w:w="11905" w:h="16838"/>
          <w:pgMar w:top="1134" w:right="850" w:bottom="850" w:left="1276" w:header="720" w:footer="720" w:gutter="0"/>
          <w:cols w:space="720"/>
          <w:noEndnote/>
        </w:sectPr>
      </w:pPr>
    </w:p>
    <w:p w:rsidR="002F588A" w:rsidRDefault="002F588A">
      <w:pPr>
        <w:widowControl w:val="0"/>
        <w:autoSpaceDE w:val="0"/>
        <w:autoSpaceDN w:val="0"/>
        <w:adjustRightInd w:val="0"/>
        <w:spacing w:after="0" w:line="240" w:lineRule="auto"/>
        <w:jc w:val="both"/>
        <w:outlineLvl w:val="0"/>
        <w:rPr>
          <w:rFonts w:ascii="Calibri" w:hAnsi="Calibri" w:cs="Calibri"/>
          <w:b/>
          <w:bCs/>
        </w:rPr>
      </w:pPr>
    </w:p>
    <w:p w:rsidR="002F588A" w:rsidRDefault="002F588A">
      <w:pPr>
        <w:widowControl w:val="0"/>
        <w:autoSpaceDE w:val="0"/>
        <w:autoSpaceDN w:val="0"/>
        <w:adjustRightInd w:val="0"/>
        <w:spacing w:after="0" w:line="240" w:lineRule="auto"/>
        <w:rPr>
          <w:rFonts w:ascii="Calibri" w:hAnsi="Calibri" w:cs="Calibri"/>
          <w:b/>
          <w:bCs/>
        </w:rPr>
      </w:pPr>
      <w:r>
        <w:rPr>
          <w:rFonts w:ascii="Calibri" w:hAnsi="Calibri" w:cs="Calibri"/>
          <w:b/>
          <w:bCs/>
        </w:rPr>
        <w:t>Зарегистрировано в Минюсте России 27 мая 2013 г. N 28527</w:t>
      </w:r>
    </w:p>
    <w:p w:rsidR="002F588A" w:rsidRDefault="002F588A">
      <w:pPr>
        <w:widowControl w:val="0"/>
        <w:pBdr>
          <w:bottom w:val="single" w:sz="6" w:space="0" w:color="auto"/>
        </w:pBdr>
        <w:autoSpaceDE w:val="0"/>
        <w:autoSpaceDN w:val="0"/>
        <w:adjustRightInd w:val="0"/>
        <w:spacing w:after="0" w:line="240" w:lineRule="auto"/>
        <w:rPr>
          <w:rFonts w:ascii="Calibri" w:hAnsi="Calibri" w:cs="Calibri"/>
          <w:b/>
          <w:bCs/>
          <w:sz w:val="5"/>
          <w:szCs w:val="5"/>
        </w:rPr>
      </w:pPr>
    </w:p>
    <w:p w:rsidR="002F588A" w:rsidRDefault="002F588A">
      <w:pPr>
        <w:widowControl w:val="0"/>
        <w:autoSpaceDE w:val="0"/>
        <w:autoSpaceDN w:val="0"/>
        <w:adjustRightInd w:val="0"/>
        <w:spacing w:after="0" w:line="240" w:lineRule="auto"/>
        <w:rPr>
          <w:rFonts w:ascii="Calibri" w:hAnsi="Calibri" w:cs="Calibri"/>
          <w:b/>
          <w:bCs/>
        </w:rPr>
      </w:pPr>
    </w:p>
    <w:p w:rsidR="002F588A" w:rsidRDefault="002F588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МИНИСТЕРСТВО ФИНАНСОВ РОССИЙСКОЙ ФЕДЕРАЦИИ</w:t>
      </w:r>
    </w:p>
    <w:p w:rsidR="002F588A" w:rsidRDefault="002F588A">
      <w:pPr>
        <w:widowControl w:val="0"/>
        <w:autoSpaceDE w:val="0"/>
        <w:autoSpaceDN w:val="0"/>
        <w:adjustRightInd w:val="0"/>
        <w:spacing w:after="0" w:line="240" w:lineRule="auto"/>
        <w:jc w:val="center"/>
        <w:rPr>
          <w:rFonts w:ascii="Calibri" w:hAnsi="Calibri" w:cs="Calibri"/>
          <w:b/>
          <w:bCs/>
        </w:rPr>
      </w:pPr>
    </w:p>
    <w:p w:rsidR="002F588A" w:rsidRDefault="002F588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ПРИКАЗ</w:t>
      </w:r>
    </w:p>
    <w:p w:rsidR="002F588A" w:rsidRDefault="002F588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8 апреля 2013 г. N 40н</w:t>
      </w:r>
    </w:p>
    <w:p w:rsidR="002F588A" w:rsidRDefault="002F588A">
      <w:pPr>
        <w:widowControl w:val="0"/>
        <w:autoSpaceDE w:val="0"/>
        <w:autoSpaceDN w:val="0"/>
        <w:adjustRightInd w:val="0"/>
        <w:spacing w:after="0" w:line="240" w:lineRule="auto"/>
        <w:jc w:val="center"/>
        <w:rPr>
          <w:rFonts w:ascii="Calibri" w:hAnsi="Calibri" w:cs="Calibri"/>
          <w:b/>
          <w:bCs/>
        </w:rPr>
      </w:pPr>
    </w:p>
    <w:p w:rsidR="002F588A" w:rsidRPr="00F508EC" w:rsidRDefault="002F588A">
      <w:pPr>
        <w:widowControl w:val="0"/>
        <w:autoSpaceDE w:val="0"/>
        <w:autoSpaceDN w:val="0"/>
        <w:adjustRightInd w:val="0"/>
        <w:spacing w:after="0" w:line="240" w:lineRule="auto"/>
        <w:jc w:val="center"/>
        <w:rPr>
          <w:rFonts w:ascii="Calibri" w:hAnsi="Calibri" w:cs="Calibri"/>
          <w:b/>
          <w:bCs/>
        </w:rPr>
      </w:pPr>
      <w:r w:rsidRPr="00F508EC">
        <w:rPr>
          <w:rFonts w:ascii="Calibri" w:hAnsi="Calibri" w:cs="Calibri"/>
          <w:b/>
          <w:bCs/>
        </w:rPr>
        <w:t>ОБ УТВЕРЖДЕНИИ СРЕДНИХ УРОВНЕЙ</w:t>
      </w:r>
    </w:p>
    <w:p w:rsidR="002F588A" w:rsidRPr="00F508EC" w:rsidRDefault="002F588A">
      <w:pPr>
        <w:widowControl w:val="0"/>
        <w:autoSpaceDE w:val="0"/>
        <w:autoSpaceDN w:val="0"/>
        <w:adjustRightInd w:val="0"/>
        <w:spacing w:after="0" w:line="240" w:lineRule="auto"/>
        <w:jc w:val="center"/>
        <w:rPr>
          <w:rFonts w:ascii="Calibri" w:hAnsi="Calibri" w:cs="Calibri"/>
          <w:b/>
          <w:bCs/>
        </w:rPr>
      </w:pPr>
      <w:r w:rsidRPr="00F508EC">
        <w:rPr>
          <w:rFonts w:ascii="Calibri" w:hAnsi="Calibri" w:cs="Calibri"/>
          <w:b/>
          <w:bCs/>
        </w:rPr>
        <w:t>СОФИНАНСИРОВАНИЯ РАСХОДНЫХ ОБЯЗАТЕЛЬСТВ СУБЪЕКТОВ</w:t>
      </w:r>
    </w:p>
    <w:p w:rsidR="002F588A" w:rsidRPr="00F508EC" w:rsidRDefault="002F588A">
      <w:pPr>
        <w:widowControl w:val="0"/>
        <w:autoSpaceDE w:val="0"/>
        <w:autoSpaceDN w:val="0"/>
        <w:adjustRightInd w:val="0"/>
        <w:spacing w:after="0" w:line="240" w:lineRule="auto"/>
        <w:jc w:val="center"/>
        <w:rPr>
          <w:rFonts w:ascii="Calibri" w:hAnsi="Calibri" w:cs="Calibri"/>
          <w:b/>
          <w:bCs/>
        </w:rPr>
      </w:pPr>
      <w:r w:rsidRPr="00F508EC">
        <w:rPr>
          <w:rFonts w:ascii="Calibri" w:hAnsi="Calibri" w:cs="Calibri"/>
          <w:b/>
          <w:bCs/>
        </w:rPr>
        <w:t>РОССИЙСКОЙ ФЕДЕРАЦИИ ЗА СЧЕТ СУБСИДИЙ ИЗ ФЕДЕРАЛЬНОГО</w:t>
      </w:r>
    </w:p>
    <w:p w:rsidR="002F588A" w:rsidRPr="00F508EC" w:rsidRDefault="002F588A">
      <w:pPr>
        <w:widowControl w:val="0"/>
        <w:autoSpaceDE w:val="0"/>
        <w:autoSpaceDN w:val="0"/>
        <w:adjustRightInd w:val="0"/>
        <w:spacing w:after="0" w:line="240" w:lineRule="auto"/>
        <w:jc w:val="center"/>
        <w:rPr>
          <w:rFonts w:ascii="Calibri" w:hAnsi="Calibri" w:cs="Calibri"/>
          <w:b/>
          <w:bCs/>
        </w:rPr>
      </w:pPr>
      <w:r w:rsidRPr="00F508EC">
        <w:rPr>
          <w:rFonts w:ascii="Calibri" w:hAnsi="Calibri" w:cs="Calibri"/>
          <w:b/>
          <w:bCs/>
        </w:rPr>
        <w:t>БЮДЖЕТА БЮДЖЕТАМ СУБЪЕКТОВ РОССИЙСКОЙ ФЕДЕРАЦИИ</w:t>
      </w:r>
    </w:p>
    <w:p w:rsidR="002F588A" w:rsidRPr="00F508EC" w:rsidRDefault="002F588A">
      <w:pPr>
        <w:widowControl w:val="0"/>
        <w:autoSpaceDE w:val="0"/>
        <w:autoSpaceDN w:val="0"/>
        <w:adjustRightInd w:val="0"/>
        <w:spacing w:after="0" w:line="240" w:lineRule="auto"/>
        <w:jc w:val="center"/>
        <w:rPr>
          <w:rFonts w:ascii="Calibri" w:hAnsi="Calibri" w:cs="Calibri"/>
          <w:b/>
          <w:bCs/>
        </w:rPr>
      </w:pPr>
      <w:r w:rsidRPr="00F508EC">
        <w:rPr>
          <w:rFonts w:ascii="Calibri" w:hAnsi="Calibri" w:cs="Calibri"/>
          <w:b/>
          <w:bCs/>
        </w:rPr>
        <w:t>НА ПРЕДОСТАВЛЕНИЕ ЖИЛЫХ ПОМЕЩЕНИЙ ДЕТЯМ-СИРОТАМ И ДЕТЯМ,</w:t>
      </w:r>
    </w:p>
    <w:p w:rsidR="002F588A" w:rsidRPr="00F508EC" w:rsidRDefault="002F588A">
      <w:pPr>
        <w:widowControl w:val="0"/>
        <w:autoSpaceDE w:val="0"/>
        <w:autoSpaceDN w:val="0"/>
        <w:adjustRightInd w:val="0"/>
        <w:spacing w:after="0" w:line="240" w:lineRule="auto"/>
        <w:jc w:val="center"/>
        <w:rPr>
          <w:rFonts w:ascii="Calibri" w:hAnsi="Calibri" w:cs="Calibri"/>
          <w:b/>
          <w:bCs/>
        </w:rPr>
      </w:pPr>
      <w:r w:rsidRPr="00F508EC">
        <w:rPr>
          <w:rFonts w:ascii="Calibri" w:hAnsi="Calibri" w:cs="Calibri"/>
          <w:b/>
          <w:bCs/>
        </w:rPr>
        <w:t>ОСТАВШИМСЯ БЕЗ ПОПЕЧЕНИЯ РОДИТЕЛЕЙ, ЛИЦАМ ИЗ ИХ ЧИСЛА</w:t>
      </w:r>
    </w:p>
    <w:p w:rsidR="002F588A" w:rsidRPr="00F508EC" w:rsidRDefault="002F588A">
      <w:pPr>
        <w:widowControl w:val="0"/>
        <w:autoSpaceDE w:val="0"/>
        <w:autoSpaceDN w:val="0"/>
        <w:adjustRightInd w:val="0"/>
        <w:spacing w:after="0" w:line="240" w:lineRule="auto"/>
        <w:jc w:val="center"/>
        <w:rPr>
          <w:rFonts w:ascii="Calibri" w:hAnsi="Calibri" w:cs="Calibri"/>
          <w:b/>
          <w:bCs/>
        </w:rPr>
      </w:pPr>
      <w:r w:rsidRPr="00F508EC">
        <w:rPr>
          <w:rFonts w:ascii="Calibri" w:hAnsi="Calibri" w:cs="Calibri"/>
          <w:b/>
          <w:bCs/>
        </w:rPr>
        <w:t>ПО ДОГОВОРАМ НАЙМА СПЕЦИАЛИЗИРОВАННЫХ ЖИЛЫХ ПОМЕЩЕНИЙ</w:t>
      </w:r>
    </w:p>
    <w:p w:rsidR="002F588A" w:rsidRPr="00F508EC" w:rsidRDefault="002F588A">
      <w:pPr>
        <w:widowControl w:val="0"/>
        <w:autoSpaceDE w:val="0"/>
        <w:autoSpaceDN w:val="0"/>
        <w:adjustRightInd w:val="0"/>
        <w:spacing w:after="0" w:line="240" w:lineRule="auto"/>
        <w:jc w:val="center"/>
        <w:rPr>
          <w:rFonts w:ascii="Calibri" w:hAnsi="Calibri" w:cs="Calibri"/>
          <w:b/>
          <w:bCs/>
        </w:rPr>
      </w:pPr>
      <w:r w:rsidRPr="00F508EC">
        <w:rPr>
          <w:rFonts w:ascii="Calibri" w:hAnsi="Calibri" w:cs="Calibri"/>
          <w:b/>
          <w:bCs/>
        </w:rPr>
        <w:t>НА 2013 ГОД И ПЛАНОВЫЙ ПЕРИОД 2014 И 2015 ГОДОВ</w:t>
      </w:r>
    </w:p>
    <w:p w:rsidR="002F588A" w:rsidRPr="00F508EC" w:rsidRDefault="002F588A">
      <w:pPr>
        <w:widowControl w:val="0"/>
        <w:autoSpaceDE w:val="0"/>
        <w:autoSpaceDN w:val="0"/>
        <w:adjustRightInd w:val="0"/>
        <w:spacing w:after="0" w:line="240" w:lineRule="auto"/>
        <w:jc w:val="center"/>
        <w:rPr>
          <w:rFonts w:ascii="Calibri" w:hAnsi="Calibri" w:cs="Calibri"/>
          <w:bCs/>
        </w:rPr>
      </w:pPr>
    </w:p>
    <w:p w:rsidR="002F588A" w:rsidRPr="00F508EC" w:rsidRDefault="002F588A">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 xml:space="preserve">В соответствии с </w:t>
      </w:r>
      <w:hyperlink r:id="rId2279" w:history="1">
        <w:r w:rsidRPr="00F508EC">
          <w:rPr>
            <w:rFonts w:ascii="Calibri" w:hAnsi="Calibri" w:cs="Calibri"/>
            <w:bCs/>
            <w:color w:val="0000FF"/>
          </w:rPr>
          <w:t>пунктом 7</w:t>
        </w:r>
      </w:hyperlink>
      <w:r w:rsidRPr="00F508EC">
        <w:rPr>
          <w:rFonts w:ascii="Calibri" w:hAnsi="Calibri" w:cs="Calibri"/>
          <w:bCs/>
        </w:rPr>
        <w:t xml:space="preserve"> Правил предоставления и распределения субсидий из федерального бюджета бюджетам субъектов Российской Федерации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утвержденных постановлением Правительства Российской Федерации от 31 декабря 2009 г. N 1203 (Собрание законодательства Российской Федерации, 2010, N 3, ст. 327; 2011, N 3, ст. 545; N 31, ст. 4764; 2012, N 3, ст. 447; N 32, ст. 4566; N 53, ст. 7945), приказываю:</w:t>
      </w:r>
    </w:p>
    <w:p w:rsidR="002F588A" w:rsidRPr="00F508EC" w:rsidRDefault="002F588A">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1. Утвердить средние уровни софинансирования расходных обязательств субъектов Российской Федерации за счет субсидий из федерального бюджета бюджетам субъектов Российской Федерации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на 2013 год в размере 34 процентов, на 2014 год - в размере 32 процента, на 2015 год - в размере 30 процентов.</w:t>
      </w:r>
    </w:p>
    <w:p w:rsidR="002F588A" w:rsidRPr="00F508EC" w:rsidRDefault="002F588A">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2. Контроль за исполнением настоящего приказа возложить на заместителя Министра финансов Российской Федерации Л.В. Горнина.</w:t>
      </w:r>
    </w:p>
    <w:p w:rsidR="002F588A" w:rsidRPr="00F508EC" w:rsidRDefault="002F588A">
      <w:pPr>
        <w:widowControl w:val="0"/>
        <w:autoSpaceDE w:val="0"/>
        <w:autoSpaceDN w:val="0"/>
        <w:adjustRightInd w:val="0"/>
        <w:spacing w:after="0" w:line="240" w:lineRule="auto"/>
        <w:jc w:val="right"/>
        <w:rPr>
          <w:rFonts w:ascii="Calibri" w:hAnsi="Calibri" w:cs="Calibri"/>
          <w:bCs/>
        </w:rPr>
      </w:pPr>
    </w:p>
    <w:p w:rsidR="002F588A" w:rsidRPr="00F508EC" w:rsidRDefault="002F588A">
      <w:pPr>
        <w:widowControl w:val="0"/>
        <w:autoSpaceDE w:val="0"/>
        <w:autoSpaceDN w:val="0"/>
        <w:adjustRightInd w:val="0"/>
        <w:spacing w:after="0" w:line="240" w:lineRule="auto"/>
        <w:jc w:val="right"/>
        <w:rPr>
          <w:rFonts w:ascii="Calibri" w:hAnsi="Calibri" w:cs="Calibri"/>
          <w:bCs/>
        </w:rPr>
      </w:pPr>
      <w:r w:rsidRPr="00F508EC">
        <w:rPr>
          <w:rFonts w:ascii="Calibri" w:hAnsi="Calibri" w:cs="Calibri"/>
          <w:bCs/>
        </w:rPr>
        <w:t>Министр</w:t>
      </w:r>
    </w:p>
    <w:p w:rsidR="002F588A" w:rsidRPr="00F508EC" w:rsidRDefault="002F588A">
      <w:pPr>
        <w:widowControl w:val="0"/>
        <w:autoSpaceDE w:val="0"/>
        <w:autoSpaceDN w:val="0"/>
        <w:adjustRightInd w:val="0"/>
        <w:spacing w:after="0" w:line="240" w:lineRule="auto"/>
        <w:jc w:val="right"/>
        <w:rPr>
          <w:rFonts w:ascii="Calibri" w:hAnsi="Calibri" w:cs="Calibri"/>
          <w:bCs/>
        </w:rPr>
      </w:pPr>
      <w:r w:rsidRPr="00F508EC">
        <w:rPr>
          <w:rFonts w:ascii="Calibri" w:hAnsi="Calibri" w:cs="Calibri"/>
          <w:bCs/>
        </w:rPr>
        <w:t>А.Г.СИЛУАНОВ</w:t>
      </w:r>
    </w:p>
    <w:p w:rsidR="002F588A" w:rsidRPr="00F508EC" w:rsidRDefault="002F588A">
      <w:pPr>
        <w:widowControl w:val="0"/>
        <w:autoSpaceDE w:val="0"/>
        <w:autoSpaceDN w:val="0"/>
        <w:adjustRightInd w:val="0"/>
        <w:spacing w:after="0" w:line="240" w:lineRule="auto"/>
        <w:jc w:val="right"/>
        <w:rPr>
          <w:rFonts w:ascii="Calibri" w:hAnsi="Calibri" w:cs="Calibri"/>
          <w:bCs/>
        </w:rPr>
      </w:pPr>
    </w:p>
    <w:p w:rsidR="002F588A" w:rsidRPr="00F508EC" w:rsidRDefault="002F588A">
      <w:pPr>
        <w:widowControl w:val="0"/>
        <w:autoSpaceDE w:val="0"/>
        <w:autoSpaceDN w:val="0"/>
        <w:adjustRightInd w:val="0"/>
        <w:spacing w:after="0" w:line="240" w:lineRule="auto"/>
        <w:jc w:val="right"/>
        <w:rPr>
          <w:rFonts w:ascii="Calibri" w:hAnsi="Calibri" w:cs="Calibri"/>
          <w:bCs/>
        </w:rPr>
      </w:pPr>
    </w:p>
    <w:p w:rsidR="002F588A" w:rsidRPr="00F508EC" w:rsidRDefault="002F588A">
      <w:pPr>
        <w:widowControl w:val="0"/>
        <w:pBdr>
          <w:bottom w:val="single" w:sz="6" w:space="0" w:color="auto"/>
        </w:pBdr>
        <w:autoSpaceDE w:val="0"/>
        <w:autoSpaceDN w:val="0"/>
        <w:adjustRightInd w:val="0"/>
        <w:spacing w:after="0" w:line="240" w:lineRule="auto"/>
        <w:rPr>
          <w:rFonts w:ascii="Calibri" w:hAnsi="Calibri" w:cs="Calibri"/>
          <w:bCs/>
          <w:sz w:val="5"/>
          <w:szCs w:val="5"/>
        </w:rPr>
      </w:pPr>
    </w:p>
    <w:p w:rsidR="002F588A" w:rsidRPr="00F508EC" w:rsidRDefault="002F588A">
      <w:pPr>
        <w:widowControl w:val="0"/>
        <w:autoSpaceDE w:val="0"/>
        <w:autoSpaceDN w:val="0"/>
        <w:adjustRightInd w:val="0"/>
        <w:spacing w:after="0" w:line="240" w:lineRule="auto"/>
        <w:jc w:val="both"/>
        <w:outlineLvl w:val="0"/>
        <w:rPr>
          <w:rFonts w:ascii="Calibri" w:hAnsi="Calibri" w:cs="Calibri"/>
          <w:bCs/>
        </w:rPr>
      </w:pPr>
    </w:p>
    <w:p w:rsidR="002F588A" w:rsidRPr="00F508EC" w:rsidRDefault="002F588A">
      <w:pPr>
        <w:widowControl w:val="0"/>
        <w:autoSpaceDE w:val="0"/>
        <w:autoSpaceDN w:val="0"/>
        <w:adjustRightInd w:val="0"/>
        <w:spacing w:after="0" w:line="240" w:lineRule="auto"/>
        <w:jc w:val="both"/>
        <w:outlineLvl w:val="0"/>
        <w:rPr>
          <w:rFonts w:ascii="Calibri" w:hAnsi="Calibri" w:cs="Calibri"/>
          <w:bCs/>
        </w:rPr>
        <w:sectPr w:rsidR="002F588A" w:rsidRPr="00F508EC" w:rsidSect="00C66064">
          <w:pgSz w:w="11905" w:h="16838"/>
          <w:pgMar w:top="1134" w:right="850" w:bottom="850" w:left="1701" w:header="720" w:footer="720" w:gutter="0"/>
          <w:cols w:space="720"/>
          <w:noEndnote/>
        </w:sectPr>
      </w:pPr>
    </w:p>
    <w:p w:rsidR="00F508EC" w:rsidRPr="00F508EC" w:rsidRDefault="00F508EC">
      <w:pPr>
        <w:widowControl w:val="0"/>
        <w:autoSpaceDE w:val="0"/>
        <w:autoSpaceDN w:val="0"/>
        <w:adjustRightInd w:val="0"/>
        <w:spacing w:after="0" w:line="240" w:lineRule="auto"/>
        <w:jc w:val="both"/>
        <w:outlineLvl w:val="0"/>
        <w:rPr>
          <w:rFonts w:ascii="Calibri" w:hAnsi="Calibri" w:cs="Calibri"/>
          <w:bCs/>
        </w:rPr>
      </w:pPr>
    </w:p>
    <w:p w:rsidR="00F508EC" w:rsidRPr="00F508EC" w:rsidRDefault="00F508EC">
      <w:pPr>
        <w:widowControl w:val="0"/>
        <w:autoSpaceDE w:val="0"/>
        <w:autoSpaceDN w:val="0"/>
        <w:adjustRightInd w:val="0"/>
        <w:spacing w:after="0" w:line="240" w:lineRule="auto"/>
        <w:outlineLvl w:val="0"/>
        <w:rPr>
          <w:rFonts w:ascii="Calibri" w:hAnsi="Calibri" w:cs="Calibri"/>
          <w:bCs/>
        </w:rPr>
      </w:pPr>
      <w:r w:rsidRPr="00F508EC">
        <w:rPr>
          <w:rFonts w:ascii="Calibri" w:hAnsi="Calibri" w:cs="Calibri"/>
          <w:bCs/>
        </w:rPr>
        <w:t>Зарегистрировано в Минюсте России 16 мая 2013 г. N 28420</w:t>
      </w:r>
    </w:p>
    <w:p w:rsidR="00F508EC" w:rsidRPr="00F508EC" w:rsidRDefault="00F508EC">
      <w:pPr>
        <w:widowControl w:val="0"/>
        <w:pBdr>
          <w:bottom w:val="single" w:sz="6" w:space="0" w:color="auto"/>
        </w:pBdr>
        <w:autoSpaceDE w:val="0"/>
        <w:autoSpaceDN w:val="0"/>
        <w:adjustRightInd w:val="0"/>
        <w:spacing w:after="0" w:line="240" w:lineRule="auto"/>
        <w:rPr>
          <w:rFonts w:ascii="Calibri" w:hAnsi="Calibri" w:cs="Calibri"/>
          <w:bCs/>
          <w:sz w:val="5"/>
          <w:szCs w:val="5"/>
        </w:rPr>
      </w:pPr>
    </w:p>
    <w:p w:rsidR="00F508EC" w:rsidRPr="00F508EC" w:rsidRDefault="00F508EC">
      <w:pPr>
        <w:widowControl w:val="0"/>
        <w:autoSpaceDE w:val="0"/>
        <w:autoSpaceDN w:val="0"/>
        <w:adjustRightInd w:val="0"/>
        <w:spacing w:after="0" w:line="240" w:lineRule="auto"/>
        <w:rPr>
          <w:rFonts w:ascii="Calibri" w:hAnsi="Calibri" w:cs="Calibri"/>
          <w:bCs/>
        </w:rPr>
      </w:pPr>
    </w:p>
    <w:p w:rsidR="00F508EC" w:rsidRPr="00F508EC" w:rsidRDefault="00F508EC">
      <w:pPr>
        <w:widowControl w:val="0"/>
        <w:autoSpaceDE w:val="0"/>
        <w:autoSpaceDN w:val="0"/>
        <w:adjustRightInd w:val="0"/>
        <w:spacing w:after="0" w:line="240" w:lineRule="auto"/>
        <w:jc w:val="center"/>
        <w:rPr>
          <w:rFonts w:ascii="Calibri" w:hAnsi="Calibri" w:cs="Calibri"/>
          <w:b/>
          <w:bCs/>
        </w:rPr>
      </w:pPr>
      <w:r w:rsidRPr="00F508EC">
        <w:rPr>
          <w:rFonts w:ascii="Calibri" w:hAnsi="Calibri" w:cs="Calibri"/>
          <w:b/>
          <w:bCs/>
        </w:rPr>
        <w:t>МИНИСТЕРСТВО ФИНАНСОВ РОССИЙСКОЙ ФЕДЕРАЦИИ</w:t>
      </w:r>
    </w:p>
    <w:p w:rsidR="00F508EC" w:rsidRPr="00F508EC" w:rsidRDefault="00F508EC">
      <w:pPr>
        <w:widowControl w:val="0"/>
        <w:autoSpaceDE w:val="0"/>
        <w:autoSpaceDN w:val="0"/>
        <w:adjustRightInd w:val="0"/>
        <w:spacing w:after="0" w:line="240" w:lineRule="auto"/>
        <w:jc w:val="center"/>
        <w:rPr>
          <w:rFonts w:ascii="Calibri" w:hAnsi="Calibri" w:cs="Calibri"/>
          <w:b/>
          <w:bCs/>
        </w:rPr>
      </w:pPr>
    </w:p>
    <w:p w:rsidR="00F508EC" w:rsidRPr="00F508EC" w:rsidRDefault="00F508EC">
      <w:pPr>
        <w:widowControl w:val="0"/>
        <w:autoSpaceDE w:val="0"/>
        <w:autoSpaceDN w:val="0"/>
        <w:adjustRightInd w:val="0"/>
        <w:spacing w:after="0" w:line="240" w:lineRule="auto"/>
        <w:jc w:val="center"/>
        <w:rPr>
          <w:rFonts w:ascii="Calibri" w:hAnsi="Calibri" w:cs="Calibri"/>
          <w:b/>
          <w:bCs/>
        </w:rPr>
      </w:pPr>
      <w:r w:rsidRPr="00F508EC">
        <w:rPr>
          <w:rFonts w:ascii="Calibri" w:hAnsi="Calibri" w:cs="Calibri"/>
          <w:b/>
          <w:bCs/>
        </w:rPr>
        <w:t>ПРИКАЗ</w:t>
      </w:r>
    </w:p>
    <w:p w:rsidR="00F508EC" w:rsidRPr="00F508EC" w:rsidRDefault="00F508EC">
      <w:pPr>
        <w:widowControl w:val="0"/>
        <w:autoSpaceDE w:val="0"/>
        <w:autoSpaceDN w:val="0"/>
        <w:adjustRightInd w:val="0"/>
        <w:spacing w:after="0" w:line="240" w:lineRule="auto"/>
        <w:jc w:val="center"/>
        <w:rPr>
          <w:rFonts w:ascii="Calibri" w:hAnsi="Calibri" w:cs="Calibri"/>
          <w:b/>
          <w:bCs/>
        </w:rPr>
      </w:pPr>
      <w:r w:rsidRPr="00F508EC">
        <w:rPr>
          <w:rFonts w:ascii="Calibri" w:hAnsi="Calibri" w:cs="Calibri"/>
          <w:b/>
          <w:bCs/>
        </w:rPr>
        <w:t>от 5 апреля 2013 г. N 39н</w:t>
      </w:r>
    </w:p>
    <w:p w:rsidR="00F508EC" w:rsidRPr="00F508EC" w:rsidRDefault="00F508EC">
      <w:pPr>
        <w:widowControl w:val="0"/>
        <w:autoSpaceDE w:val="0"/>
        <w:autoSpaceDN w:val="0"/>
        <w:adjustRightInd w:val="0"/>
        <w:spacing w:after="0" w:line="240" w:lineRule="auto"/>
        <w:jc w:val="center"/>
        <w:rPr>
          <w:rFonts w:ascii="Calibri" w:hAnsi="Calibri" w:cs="Calibri"/>
          <w:b/>
          <w:bCs/>
        </w:rPr>
      </w:pPr>
    </w:p>
    <w:p w:rsidR="00F508EC" w:rsidRPr="00F508EC" w:rsidRDefault="00F508EC">
      <w:pPr>
        <w:widowControl w:val="0"/>
        <w:autoSpaceDE w:val="0"/>
        <w:autoSpaceDN w:val="0"/>
        <w:adjustRightInd w:val="0"/>
        <w:spacing w:after="0" w:line="240" w:lineRule="auto"/>
        <w:jc w:val="center"/>
        <w:rPr>
          <w:rFonts w:ascii="Calibri" w:hAnsi="Calibri" w:cs="Calibri"/>
          <w:b/>
          <w:bCs/>
        </w:rPr>
      </w:pPr>
      <w:r w:rsidRPr="00F508EC">
        <w:rPr>
          <w:rFonts w:ascii="Calibri" w:hAnsi="Calibri" w:cs="Calibri"/>
          <w:b/>
          <w:bCs/>
        </w:rPr>
        <w:t>ОБ УТВЕРЖДЕНИИ ПОРЯДКА</w:t>
      </w:r>
    </w:p>
    <w:p w:rsidR="00F508EC" w:rsidRPr="00F508EC" w:rsidRDefault="00F508EC">
      <w:pPr>
        <w:widowControl w:val="0"/>
        <w:autoSpaceDE w:val="0"/>
        <w:autoSpaceDN w:val="0"/>
        <w:adjustRightInd w:val="0"/>
        <w:spacing w:after="0" w:line="240" w:lineRule="auto"/>
        <w:jc w:val="center"/>
        <w:rPr>
          <w:rFonts w:ascii="Calibri" w:hAnsi="Calibri" w:cs="Calibri"/>
          <w:b/>
          <w:bCs/>
        </w:rPr>
      </w:pPr>
      <w:r w:rsidRPr="00F508EC">
        <w:rPr>
          <w:rFonts w:ascii="Calibri" w:hAnsi="Calibri" w:cs="Calibri"/>
          <w:b/>
          <w:bCs/>
        </w:rPr>
        <w:t>СОГЛАСОВАНИЯ РЕГИОНАЛЬНЫХ ПРОГРАММ (ПОДПРОГРАММ),</w:t>
      </w:r>
    </w:p>
    <w:p w:rsidR="00F508EC" w:rsidRPr="00F508EC" w:rsidRDefault="00F508EC">
      <w:pPr>
        <w:widowControl w:val="0"/>
        <w:autoSpaceDE w:val="0"/>
        <w:autoSpaceDN w:val="0"/>
        <w:adjustRightInd w:val="0"/>
        <w:spacing w:after="0" w:line="240" w:lineRule="auto"/>
        <w:jc w:val="center"/>
        <w:rPr>
          <w:rFonts w:ascii="Calibri" w:hAnsi="Calibri" w:cs="Calibri"/>
          <w:b/>
          <w:bCs/>
        </w:rPr>
      </w:pPr>
      <w:r w:rsidRPr="00F508EC">
        <w:rPr>
          <w:rFonts w:ascii="Calibri" w:hAnsi="Calibri" w:cs="Calibri"/>
          <w:b/>
          <w:bCs/>
        </w:rPr>
        <w:t>ПРЕДУСМАТРИВАЮЩИХ МЕРОПРИЯТИЯ ПО ПРЕДОСТАВЛЕНИЮ</w:t>
      </w:r>
    </w:p>
    <w:p w:rsidR="00F508EC" w:rsidRPr="00F508EC" w:rsidRDefault="00F508EC">
      <w:pPr>
        <w:widowControl w:val="0"/>
        <w:autoSpaceDE w:val="0"/>
        <w:autoSpaceDN w:val="0"/>
        <w:adjustRightInd w:val="0"/>
        <w:spacing w:after="0" w:line="240" w:lineRule="auto"/>
        <w:jc w:val="center"/>
        <w:rPr>
          <w:rFonts w:ascii="Calibri" w:hAnsi="Calibri" w:cs="Calibri"/>
          <w:b/>
          <w:bCs/>
        </w:rPr>
      </w:pPr>
      <w:r w:rsidRPr="00F508EC">
        <w:rPr>
          <w:rFonts w:ascii="Calibri" w:hAnsi="Calibri" w:cs="Calibri"/>
          <w:b/>
          <w:bCs/>
        </w:rPr>
        <w:t>БЛАГОУСТРОЕННЫХ ЖИЛЫХ ПОМЕЩЕНИЙ СПЕЦИАЛИЗИРОВАННОГО</w:t>
      </w:r>
    </w:p>
    <w:p w:rsidR="00F508EC" w:rsidRPr="00F508EC" w:rsidRDefault="00F508EC">
      <w:pPr>
        <w:widowControl w:val="0"/>
        <w:autoSpaceDE w:val="0"/>
        <w:autoSpaceDN w:val="0"/>
        <w:adjustRightInd w:val="0"/>
        <w:spacing w:after="0" w:line="240" w:lineRule="auto"/>
        <w:jc w:val="center"/>
        <w:rPr>
          <w:rFonts w:ascii="Calibri" w:hAnsi="Calibri" w:cs="Calibri"/>
          <w:b/>
          <w:bCs/>
        </w:rPr>
      </w:pPr>
      <w:r w:rsidRPr="00F508EC">
        <w:rPr>
          <w:rFonts w:ascii="Calibri" w:hAnsi="Calibri" w:cs="Calibri"/>
          <w:b/>
          <w:bCs/>
        </w:rPr>
        <w:t>ЖИЛИЩНОГО ФОНДА ДЕТЯМ-СИРОТАМ И ДЕТЯМ, ОСТАВШИМСЯ</w:t>
      </w:r>
    </w:p>
    <w:p w:rsidR="00F508EC" w:rsidRPr="00F508EC" w:rsidRDefault="00F508EC">
      <w:pPr>
        <w:widowControl w:val="0"/>
        <w:autoSpaceDE w:val="0"/>
        <w:autoSpaceDN w:val="0"/>
        <w:adjustRightInd w:val="0"/>
        <w:spacing w:after="0" w:line="240" w:lineRule="auto"/>
        <w:jc w:val="center"/>
        <w:rPr>
          <w:rFonts w:ascii="Calibri" w:hAnsi="Calibri" w:cs="Calibri"/>
          <w:b/>
          <w:bCs/>
        </w:rPr>
      </w:pPr>
      <w:r w:rsidRPr="00F508EC">
        <w:rPr>
          <w:rFonts w:ascii="Calibri" w:hAnsi="Calibri" w:cs="Calibri"/>
          <w:b/>
          <w:bCs/>
        </w:rPr>
        <w:t>БЕЗ ПОПЕЧЕНИЯ РОДИТЕЛЕЙ, ЛИЦАМ ИЗ ЧИСЛА ДЕТЕЙ-СИРОТ</w:t>
      </w:r>
    </w:p>
    <w:p w:rsidR="00F508EC" w:rsidRPr="00F508EC" w:rsidRDefault="00F508EC">
      <w:pPr>
        <w:widowControl w:val="0"/>
        <w:autoSpaceDE w:val="0"/>
        <w:autoSpaceDN w:val="0"/>
        <w:adjustRightInd w:val="0"/>
        <w:spacing w:after="0" w:line="240" w:lineRule="auto"/>
        <w:jc w:val="center"/>
        <w:rPr>
          <w:rFonts w:ascii="Calibri" w:hAnsi="Calibri" w:cs="Calibri"/>
          <w:b/>
          <w:bCs/>
        </w:rPr>
      </w:pPr>
      <w:r w:rsidRPr="00F508EC">
        <w:rPr>
          <w:rFonts w:ascii="Calibri" w:hAnsi="Calibri" w:cs="Calibri"/>
          <w:b/>
          <w:bCs/>
        </w:rPr>
        <w:t>И ДЕТЕЙ, ОСТАВШИХСЯ БЕЗ ПОПЕЧЕНИЯ РОДИТЕЛЕЙ,</w:t>
      </w:r>
    </w:p>
    <w:p w:rsidR="00F508EC" w:rsidRPr="00F508EC" w:rsidRDefault="00F508EC">
      <w:pPr>
        <w:widowControl w:val="0"/>
        <w:autoSpaceDE w:val="0"/>
        <w:autoSpaceDN w:val="0"/>
        <w:adjustRightInd w:val="0"/>
        <w:spacing w:after="0" w:line="240" w:lineRule="auto"/>
        <w:jc w:val="center"/>
        <w:rPr>
          <w:rFonts w:ascii="Calibri" w:hAnsi="Calibri" w:cs="Calibri"/>
          <w:b/>
          <w:bCs/>
        </w:rPr>
      </w:pPr>
      <w:r w:rsidRPr="00F508EC">
        <w:rPr>
          <w:rFonts w:ascii="Calibri" w:hAnsi="Calibri" w:cs="Calibri"/>
          <w:b/>
          <w:bCs/>
        </w:rPr>
        <w:t>ПО ДОГОВОРАМ НАЙМА СПЕЦИАЛИЗИРОВАННЫХ ЖИЛЫХ ПОМЕЩЕНИЙ</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 xml:space="preserve">В соответствии с </w:t>
      </w:r>
      <w:hyperlink r:id="rId2280" w:history="1">
        <w:r w:rsidRPr="00F508EC">
          <w:rPr>
            <w:rFonts w:ascii="Calibri" w:hAnsi="Calibri" w:cs="Calibri"/>
            <w:bCs/>
            <w:color w:val="0000FF"/>
          </w:rPr>
          <w:t>подпунктом "г" пункта 3</w:t>
        </w:r>
      </w:hyperlink>
      <w:r w:rsidRPr="00F508EC">
        <w:rPr>
          <w:rFonts w:ascii="Calibri" w:hAnsi="Calibri" w:cs="Calibri"/>
          <w:bCs/>
        </w:rPr>
        <w:t xml:space="preserve"> Правил предоставления и распределения субсидий из федерального бюджета бюджетам субъектов Российской Федерации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утвержденных постановлением Правительства Российской Федерации от 31 декабря 2009 г. N 1203 (Собрание законодательства Российской Федерации, 2010, N 3, ст. 327; 2011, N 3, ст. 545; N 31, ст. 4764; 2012, N 3, ст. 447; N 32, ст. 4566; N 53, ст. 7945), приказываю:</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 xml:space="preserve">1. Утвердить </w:t>
      </w:r>
      <w:hyperlink w:anchor="Par35" w:history="1">
        <w:r w:rsidRPr="00F508EC">
          <w:rPr>
            <w:rFonts w:ascii="Calibri" w:hAnsi="Calibri" w:cs="Calibri"/>
            <w:bCs/>
            <w:color w:val="0000FF"/>
          </w:rPr>
          <w:t>Порядок</w:t>
        </w:r>
      </w:hyperlink>
      <w:r w:rsidRPr="00F508EC">
        <w:rPr>
          <w:rFonts w:ascii="Calibri" w:hAnsi="Calibri" w:cs="Calibri"/>
          <w:bCs/>
        </w:rPr>
        <w:t xml:space="preserve"> согласования региональных программ (подпрограмм), предусматривающих мероприятия по предоставлению благоустроенных жилых помещений специализированного жилищного фонда детям-сиротам и детям, оставшимся без попечения родителей, лицам из числа детей-сирот и детей, оставшихся без попечения родителей, по договорам найма специализированных жилых помещений согласно приложению к настоящему приказу.</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2. Ответственным департаментом за реализацию настоящего приказа определить Департамент межбюджетных отношений (Л.А. Ерошкина).</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3. Контроль за исполнением настоящего приказа возложить на заместителя Министра финансов Российской Федерации Л.В. Горнина.</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p>
    <w:p w:rsidR="00F508EC" w:rsidRPr="00F508EC" w:rsidRDefault="00F508EC">
      <w:pPr>
        <w:widowControl w:val="0"/>
        <w:autoSpaceDE w:val="0"/>
        <w:autoSpaceDN w:val="0"/>
        <w:adjustRightInd w:val="0"/>
        <w:spacing w:after="0" w:line="240" w:lineRule="auto"/>
        <w:jc w:val="right"/>
        <w:rPr>
          <w:rFonts w:ascii="Calibri" w:hAnsi="Calibri" w:cs="Calibri"/>
          <w:bCs/>
        </w:rPr>
      </w:pPr>
      <w:r w:rsidRPr="00F508EC">
        <w:rPr>
          <w:rFonts w:ascii="Calibri" w:hAnsi="Calibri" w:cs="Calibri"/>
          <w:bCs/>
        </w:rPr>
        <w:t>Министр</w:t>
      </w:r>
    </w:p>
    <w:p w:rsidR="00F508EC" w:rsidRPr="00F508EC" w:rsidRDefault="00F508EC">
      <w:pPr>
        <w:widowControl w:val="0"/>
        <w:autoSpaceDE w:val="0"/>
        <w:autoSpaceDN w:val="0"/>
        <w:adjustRightInd w:val="0"/>
        <w:spacing w:after="0" w:line="240" w:lineRule="auto"/>
        <w:jc w:val="right"/>
        <w:rPr>
          <w:rFonts w:ascii="Calibri" w:hAnsi="Calibri" w:cs="Calibri"/>
          <w:bCs/>
        </w:rPr>
      </w:pPr>
      <w:r w:rsidRPr="00F508EC">
        <w:rPr>
          <w:rFonts w:ascii="Calibri" w:hAnsi="Calibri" w:cs="Calibri"/>
          <w:bCs/>
        </w:rPr>
        <w:t>А.Г.СИЛУАНОВ</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p>
    <w:p w:rsidR="00F508EC" w:rsidRPr="00F508EC" w:rsidRDefault="00F508EC">
      <w:pPr>
        <w:widowControl w:val="0"/>
        <w:autoSpaceDE w:val="0"/>
        <w:autoSpaceDN w:val="0"/>
        <w:adjustRightInd w:val="0"/>
        <w:spacing w:after="0" w:line="240" w:lineRule="auto"/>
        <w:jc w:val="right"/>
        <w:outlineLvl w:val="0"/>
        <w:rPr>
          <w:rFonts w:ascii="Calibri" w:hAnsi="Calibri" w:cs="Calibri"/>
          <w:bCs/>
        </w:rPr>
      </w:pPr>
      <w:r w:rsidRPr="00F508EC">
        <w:rPr>
          <w:rFonts w:ascii="Calibri" w:hAnsi="Calibri" w:cs="Calibri"/>
          <w:bCs/>
        </w:rPr>
        <w:t>Приложение</w:t>
      </w:r>
    </w:p>
    <w:p w:rsidR="00F508EC" w:rsidRPr="00F508EC" w:rsidRDefault="00F508EC">
      <w:pPr>
        <w:widowControl w:val="0"/>
        <w:autoSpaceDE w:val="0"/>
        <w:autoSpaceDN w:val="0"/>
        <w:adjustRightInd w:val="0"/>
        <w:spacing w:after="0" w:line="240" w:lineRule="auto"/>
        <w:jc w:val="right"/>
        <w:rPr>
          <w:rFonts w:ascii="Calibri" w:hAnsi="Calibri" w:cs="Calibri"/>
          <w:bCs/>
        </w:rPr>
      </w:pPr>
      <w:r w:rsidRPr="00F508EC">
        <w:rPr>
          <w:rFonts w:ascii="Calibri" w:hAnsi="Calibri" w:cs="Calibri"/>
          <w:bCs/>
        </w:rPr>
        <w:t>к приказу Министерства</w:t>
      </w:r>
    </w:p>
    <w:p w:rsidR="00F508EC" w:rsidRPr="00F508EC" w:rsidRDefault="00F508EC">
      <w:pPr>
        <w:widowControl w:val="0"/>
        <w:autoSpaceDE w:val="0"/>
        <w:autoSpaceDN w:val="0"/>
        <w:adjustRightInd w:val="0"/>
        <w:spacing w:after="0" w:line="240" w:lineRule="auto"/>
        <w:jc w:val="right"/>
        <w:rPr>
          <w:rFonts w:ascii="Calibri" w:hAnsi="Calibri" w:cs="Calibri"/>
          <w:bCs/>
        </w:rPr>
      </w:pPr>
      <w:r w:rsidRPr="00F508EC">
        <w:rPr>
          <w:rFonts w:ascii="Calibri" w:hAnsi="Calibri" w:cs="Calibri"/>
          <w:bCs/>
        </w:rPr>
        <w:t>финансов Российской Федерации</w:t>
      </w:r>
    </w:p>
    <w:p w:rsidR="00F508EC" w:rsidRPr="00F508EC" w:rsidRDefault="00F508EC">
      <w:pPr>
        <w:widowControl w:val="0"/>
        <w:autoSpaceDE w:val="0"/>
        <w:autoSpaceDN w:val="0"/>
        <w:adjustRightInd w:val="0"/>
        <w:spacing w:after="0" w:line="240" w:lineRule="auto"/>
        <w:jc w:val="right"/>
        <w:rPr>
          <w:rFonts w:ascii="Calibri" w:hAnsi="Calibri" w:cs="Calibri"/>
          <w:bCs/>
        </w:rPr>
      </w:pPr>
      <w:r w:rsidRPr="00F508EC">
        <w:rPr>
          <w:rFonts w:ascii="Calibri" w:hAnsi="Calibri" w:cs="Calibri"/>
          <w:bCs/>
        </w:rPr>
        <w:t>от 5 апреля 2013 г. N 39н</w:t>
      </w:r>
    </w:p>
    <w:p w:rsidR="00F508EC" w:rsidRPr="00F508EC" w:rsidRDefault="00F508EC">
      <w:pPr>
        <w:widowControl w:val="0"/>
        <w:autoSpaceDE w:val="0"/>
        <w:autoSpaceDN w:val="0"/>
        <w:adjustRightInd w:val="0"/>
        <w:spacing w:after="0" w:line="240" w:lineRule="auto"/>
        <w:jc w:val="right"/>
        <w:rPr>
          <w:rFonts w:ascii="Calibri" w:hAnsi="Calibri" w:cs="Calibri"/>
          <w:bCs/>
        </w:rPr>
      </w:pPr>
    </w:p>
    <w:p w:rsidR="00F508EC" w:rsidRPr="007208F2" w:rsidRDefault="00F508EC">
      <w:pPr>
        <w:widowControl w:val="0"/>
        <w:autoSpaceDE w:val="0"/>
        <w:autoSpaceDN w:val="0"/>
        <w:adjustRightInd w:val="0"/>
        <w:spacing w:after="0" w:line="240" w:lineRule="auto"/>
        <w:jc w:val="center"/>
        <w:rPr>
          <w:rFonts w:ascii="Calibri" w:hAnsi="Calibri" w:cs="Calibri"/>
          <w:bCs/>
          <w:sz w:val="20"/>
          <w:szCs w:val="20"/>
        </w:rPr>
      </w:pPr>
      <w:r w:rsidRPr="007208F2">
        <w:rPr>
          <w:rFonts w:ascii="Calibri" w:hAnsi="Calibri" w:cs="Calibri"/>
          <w:bCs/>
          <w:sz w:val="20"/>
          <w:szCs w:val="20"/>
        </w:rPr>
        <w:t>ПОРЯДОК</w:t>
      </w:r>
    </w:p>
    <w:p w:rsidR="00F508EC" w:rsidRPr="007208F2" w:rsidRDefault="00F508EC">
      <w:pPr>
        <w:widowControl w:val="0"/>
        <w:autoSpaceDE w:val="0"/>
        <w:autoSpaceDN w:val="0"/>
        <w:adjustRightInd w:val="0"/>
        <w:spacing w:after="0" w:line="240" w:lineRule="auto"/>
        <w:jc w:val="center"/>
        <w:rPr>
          <w:rFonts w:ascii="Calibri" w:hAnsi="Calibri" w:cs="Calibri"/>
          <w:bCs/>
          <w:sz w:val="20"/>
          <w:szCs w:val="20"/>
        </w:rPr>
      </w:pPr>
      <w:r w:rsidRPr="007208F2">
        <w:rPr>
          <w:rFonts w:ascii="Calibri" w:hAnsi="Calibri" w:cs="Calibri"/>
          <w:bCs/>
          <w:sz w:val="20"/>
          <w:szCs w:val="20"/>
        </w:rPr>
        <w:t>СОГЛАСОВАНИЯ РЕГИОНАЛЬНЫХ ПРОГРАММ (ПОДПРОГРАММ),</w:t>
      </w:r>
    </w:p>
    <w:p w:rsidR="00F508EC" w:rsidRPr="007208F2" w:rsidRDefault="00F508EC">
      <w:pPr>
        <w:widowControl w:val="0"/>
        <w:autoSpaceDE w:val="0"/>
        <w:autoSpaceDN w:val="0"/>
        <w:adjustRightInd w:val="0"/>
        <w:spacing w:after="0" w:line="240" w:lineRule="auto"/>
        <w:jc w:val="center"/>
        <w:rPr>
          <w:rFonts w:ascii="Calibri" w:hAnsi="Calibri" w:cs="Calibri"/>
          <w:bCs/>
          <w:sz w:val="20"/>
          <w:szCs w:val="20"/>
        </w:rPr>
      </w:pPr>
      <w:r w:rsidRPr="007208F2">
        <w:rPr>
          <w:rFonts w:ascii="Calibri" w:hAnsi="Calibri" w:cs="Calibri"/>
          <w:bCs/>
          <w:sz w:val="20"/>
          <w:szCs w:val="20"/>
        </w:rPr>
        <w:t>ПРЕДУСМАТРИВАЮЩИХ МЕРОПРИЯТИЯ ПО ПРЕДОСТАВЛЕНИЮ</w:t>
      </w:r>
    </w:p>
    <w:p w:rsidR="00F508EC" w:rsidRPr="007208F2" w:rsidRDefault="00F508EC">
      <w:pPr>
        <w:widowControl w:val="0"/>
        <w:autoSpaceDE w:val="0"/>
        <w:autoSpaceDN w:val="0"/>
        <w:adjustRightInd w:val="0"/>
        <w:spacing w:after="0" w:line="240" w:lineRule="auto"/>
        <w:jc w:val="center"/>
        <w:rPr>
          <w:rFonts w:ascii="Calibri" w:hAnsi="Calibri" w:cs="Calibri"/>
          <w:bCs/>
          <w:sz w:val="20"/>
          <w:szCs w:val="20"/>
        </w:rPr>
      </w:pPr>
      <w:r w:rsidRPr="007208F2">
        <w:rPr>
          <w:rFonts w:ascii="Calibri" w:hAnsi="Calibri" w:cs="Calibri"/>
          <w:bCs/>
          <w:sz w:val="20"/>
          <w:szCs w:val="20"/>
        </w:rPr>
        <w:t>БЛАГОУСТРОЕННЫХ ЖИЛЫХ ПОМЕЩЕНИЙ СПЕЦИАЛИЗИРОВАННОГО</w:t>
      </w:r>
    </w:p>
    <w:p w:rsidR="00F508EC" w:rsidRPr="007208F2" w:rsidRDefault="00F508EC">
      <w:pPr>
        <w:widowControl w:val="0"/>
        <w:autoSpaceDE w:val="0"/>
        <w:autoSpaceDN w:val="0"/>
        <w:adjustRightInd w:val="0"/>
        <w:spacing w:after="0" w:line="240" w:lineRule="auto"/>
        <w:jc w:val="center"/>
        <w:rPr>
          <w:rFonts w:ascii="Calibri" w:hAnsi="Calibri" w:cs="Calibri"/>
          <w:bCs/>
          <w:sz w:val="20"/>
          <w:szCs w:val="20"/>
        </w:rPr>
      </w:pPr>
      <w:r w:rsidRPr="007208F2">
        <w:rPr>
          <w:rFonts w:ascii="Calibri" w:hAnsi="Calibri" w:cs="Calibri"/>
          <w:bCs/>
          <w:sz w:val="20"/>
          <w:szCs w:val="20"/>
        </w:rPr>
        <w:t>ЖИЛИЩНОГО ФОНДА ДЕТЯМ-СИРОТАМ И ДЕТЯМ, ОСТАВШИМСЯ</w:t>
      </w:r>
    </w:p>
    <w:p w:rsidR="00F508EC" w:rsidRPr="007208F2" w:rsidRDefault="00F508EC">
      <w:pPr>
        <w:widowControl w:val="0"/>
        <w:autoSpaceDE w:val="0"/>
        <w:autoSpaceDN w:val="0"/>
        <w:adjustRightInd w:val="0"/>
        <w:spacing w:after="0" w:line="240" w:lineRule="auto"/>
        <w:jc w:val="center"/>
        <w:rPr>
          <w:rFonts w:ascii="Calibri" w:hAnsi="Calibri" w:cs="Calibri"/>
          <w:bCs/>
          <w:sz w:val="20"/>
          <w:szCs w:val="20"/>
        </w:rPr>
      </w:pPr>
      <w:r w:rsidRPr="007208F2">
        <w:rPr>
          <w:rFonts w:ascii="Calibri" w:hAnsi="Calibri" w:cs="Calibri"/>
          <w:bCs/>
          <w:sz w:val="20"/>
          <w:szCs w:val="20"/>
        </w:rPr>
        <w:t>БЕЗ ПОПЕЧЕНИЯ РОДИТЕЛЕЙ, ЛИЦАМ ИЗ ЧИСЛА ДЕТЕЙ-СИРОТ</w:t>
      </w:r>
    </w:p>
    <w:p w:rsidR="00F508EC" w:rsidRPr="007208F2" w:rsidRDefault="00F508EC">
      <w:pPr>
        <w:widowControl w:val="0"/>
        <w:autoSpaceDE w:val="0"/>
        <w:autoSpaceDN w:val="0"/>
        <w:adjustRightInd w:val="0"/>
        <w:spacing w:after="0" w:line="240" w:lineRule="auto"/>
        <w:jc w:val="center"/>
        <w:rPr>
          <w:rFonts w:ascii="Calibri" w:hAnsi="Calibri" w:cs="Calibri"/>
          <w:bCs/>
          <w:sz w:val="20"/>
          <w:szCs w:val="20"/>
        </w:rPr>
      </w:pPr>
      <w:r w:rsidRPr="007208F2">
        <w:rPr>
          <w:rFonts w:ascii="Calibri" w:hAnsi="Calibri" w:cs="Calibri"/>
          <w:bCs/>
          <w:sz w:val="20"/>
          <w:szCs w:val="20"/>
        </w:rPr>
        <w:t>И ДЕТЕЙ, ОСТАВШИХСЯ БЕЗ ПОПЕЧЕНИЯ РОДИТЕЛЕЙ,</w:t>
      </w:r>
    </w:p>
    <w:p w:rsidR="00F508EC" w:rsidRPr="007208F2" w:rsidRDefault="00F508EC">
      <w:pPr>
        <w:widowControl w:val="0"/>
        <w:autoSpaceDE w:val="0"/>
        <w:autoSpaceDN w:val="0"/>
        <w:adjustRightInd w:val="0"/>
        <w:spacing w:after="0" w:line="240" w:lineRule="auto"/>
        <w:jc w:val="center"/>
        <w:rPr>
          <w:rFonts w:ascii="Calibri" w:hAnsi="Calibri" w:cs="Calibri"/>
          <w:bCs/>
          <w:sz w:val="20"/>
          <w:szCs w:val="20"/>
        </w:rPr>
      </w:pPr>
      <w:r w:rsidRPr="007208F2">
        <w:rPr>
          <w:rFonts w:ascii="Calibri" w:hAnsi="Calibri" w:cs="Calibri"/>
          <w:bCs/>
          <w:sz w:val="20"/>
          <w:szCs w:val="20"/>
        </w:rPr>
        <w:t>ПО ДОГОВОРАМ НАЙМА СПЕЦИАЛИЗИРОВАННЫХ ЖИЛЫХ ПОМЕЩЕНИЙ</w:t>
      </w:r>
    </w:p>
    <w:p w:rsidR="00F508EC" w:rsidRPr="00F508EC" w:rsidRDefault="00F508EC">
      <w:pPr>
        <w:widowControl w:val="0"/>
        <w:autoSpaceDE w:val="0"/>
        <w:autoSpaceDN w:val="0"/>
        <w:adjustRightInd w:val="0"/>
        <w:spacing w:after="0" w:line="240" w:lineRule="auto"/>
        <w:jc w:val="center"/>
        <w:rPr>
          <w:rFonts w:ascii="Calibri" w:hAnsi="Calibri" w:cs="Calibri"/>
          <w:bCs/>
        </w:rPr>
      </w:pP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 xml:space="preserve">1. Настоящим Порядком устанавливаются правила согласования Министерством финансов Российской Федерации региональных программ (подпрограмм), предусматривающих мероприятия по предоставлению благоустроенных жилых помещений специализированного </w:t>
      </w:r>
      <w:r w:rsidRPr="00F508EC">
        <w:rPr>
          <w:rFonts w:ascii="Calibri" w:hAnsi="Calibri" w:cs="Calibri"/>
          <w:bCs/>
        </w:rPr>
        <w:lastRenderedPageBreak/>
        <w:t>жилищного фонда (далее - жилые помещения) детям-сиротам и детям, оставшимся без попечения родителей, лицам из числа детей-сирот и детей, оставшихся без попечения родителей, по договорам найма специализированных жилых помещений (далее соответственно - региональные программы, дети-сироты и дети, оставшиеся без попечения родителей, лица из их числа), а также изменений, вносимых в согласованные Министерством финансов Российской Федерации региональные программы (подпрограммы) (далее - изменения в региональные программы).</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 xml:space="preserve">2. Настоящий Порядок разработан в целях обеспечения исполнения субъектами Российской Федерации условия предоставления субсидий из федерального бюджета бюджетам субъектов Российской Федерации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(далее - субсидии), установленного </w:t>
      </w:r>
      <w:hyperlink r:id="rId2281" w:history="1">
        <w:r w:rsidRPr="00F508EC">
          <w:rPr>
            <w:rFonts w:ascii="Calibri" w:hAnsi="Calibri" w:cs="Calibri"/>
            <w:bCs/>
            <w:color w:val="0000FF"/>
          </w:rPr>
          <w:t>подпунктом "г" пункта 3</w:t>
        </w:r>
      </w:hyperlink>
      <w:r w:rsidRPr="00F508EC">
        <w:rPr>
          <w:rFonts w:ascii="Calibri" w:hAnsi="Calibri" w:cs="Calibri"/>
          <w:bCs/>
        </w:rPr>
        <w:t xml:space="preserve"> Правил предоставления и распределения субсидий из федерального бюджета бюджетам субъектов Российской Федерации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утвержденных постановлением Правительства Российской Федерации от 31 декабря 2009 г. N 1203 (далее - Правила предоставления субсидий).</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3. Орган исполнительной власти субъекта Российской Федерации, уполномоченный в соответствии с нормативным правовым актом субъекта Российской Федерации по предоставлению благоустроенных жилых помещений специализированного жилого фонда детям-сиротам и детям, оставшимся без попечения родителей, лицам из их числа по договорам найма специализированных жилых помещений (далее - уполномоченный орган субъекта Российской Федерации), направляет в Министерство финансов Российской Федерации (далее - Министерство) утвержденную высшим исполнительным органом власти субъекта Российской Федерации региональную программу, прошитую, пронумерованную и скрепленную печатью уполномоченного органа субъекта Российской Федерации, в редакции, включающей все утвержденные изменения в данную региональную программу.</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 xml:space="preserve">В случае, предусмотренном </w:t>
      </w:r>
      <w:hyperlink w:anchor="Par53" w:history="1">
        <w:r w:rsidRPr="00F508EC">
          <w:rPr>
            <w:rFonts w:ascii="Calibri" w:hAnsi="Calibri" w:cs="Calibri"/>
            <w:bCs/>
            <w:color w:val="0000FF"/>
          </w:rPr>
          <w:t>пунктом 6</w:t>
        </w:r>
      </w:hyperlink>
      <w:r w:rsidRPr="00F508EC">
        <w:rPr>
          <w:rFonts w:ascii="Calibri" w:hAnsi="Calibri" w:cs="Calibri"/>
          <w:bCs/>
        </w:rPr>
        <w:t xml:space="preserve"> настоящего Порядка, в Министерство представляется прошитый, пронумерованный и скрепленный печатью уполномоченного органа субъекта Российской Федерации проект изменений в региональную программу.</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4. Региональная программа и изменения в нее согласовываются Министерством в части, касающейся мероприятий по предоставлению жилых помещений детям-сиротам и детям, оставшимся без попечения родителей, лицам из их числа по договорам найма специализированных жилых помещений (далее - мероприятия региональной программы), в том числе в части объемов и источников финансирования мероприятий региональных программ, сроков (этапов) реализации мероприятий региональной программы, значений показателей, устанавливаемых региональной программой.</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5. К региональной программе, направляемой на согласование в Министерство, прилагаются следующие документы:</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а) заверенная уполномоченным органом субъекта Российской Федерации копия нормативного правового акта субъекта Российской Федерации об определении уполномоченного органа субъекта Российской Федерации;</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б) подписанная руководителем уполномоченного органа субъекта Российской Федерации пояснительная записка, содержащая описание полноты и достаточности мероприятий региональной программы;</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 xml:space="preserve">в) дополнительно, в случае, предусмотренном </w:t>
      </w:r>
      <w:hyperlink w:anchor="Par53" w:history="1">
        <w:r w:rsidRPr="00F508EC">
          <w:rPr>
            <w:rFonts w:ascii="Calibri" w:hAnsi="Calibri" w:cs="Calibri"/>
            <w:bCs/>
            <w:color w:val="0000FF"/>
          </w:rPr>
          <w:t>пунктом 6</w:t>
        </w:r>
      </w:hyperlink>
      <w:r w:rsidRPr="00F508EC">
        <w:rPr>
          <w:rFonts w:ascii="Calibri" w:hAnsi="Calibri" w:cs="Calibri"/>
          <w:bCs/>
        </w:rPr>
        <w:t xml:space="preserve"> настоящего Порядка, заверенная уполномоченным органом субъекта Российской Федерации выписка из закона о бюджете субъекта Российской Федерации, подтверждающая наличие в бюджете субъекта Российской Федерации бюджетных ассигнований на исполнение расходных обязательств субъекта Российской Федерации, установленных </w:t>
      </w:r>
      <w:hyperlink r:id="rId2282" w:history="1">
        <w:r w:rsidRPr="00F508EC">
          <w:rPr>
            <w:rFonts w:ascii="Calibri" w:hAnsi="Calibri" w:cs="Calibri"/>
            <w:bCs/>
            <w:color w:val="0000FF"/>
          </w:rPr>
          <w:t>пунктом 2</w:t>
        </w:r>
      </w:hyperlink>
      <w:r w:rsidRPr="00F508EC">
        <w:rPr>
          <w:rFonts w:ascii="Calibri" w:hAnsi="Calibri" w:cs="Calibri"/>
          <w:bCs/>
        </w:rPr>
        <w:t xml:space="preserve"> Правил предоставления субсидий.</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bookmarkStart w:id="500" w:name="Par53"/>
      <w:bookmarkEnd w:id="500"/>
      <w:r w:rsidRPr="00F508EC">
        <w:rPr>
          <w:rFonts w:ascii="Calibri" w:hAnsi="Calibri" w:cs="Calibri"/>
          <w:bCs/>
        </w:rPr>
        <w:t>6. В случае внесения изменений в ранее согласованную Министерством в соответствии с настоящим Порядком региональную программу в части, касающейся мероприятий региональной программы, в том числе:</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а) значений показателей, устанавливаемых региональной программой;</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б) объемов и источников финансирования мероприятий региональной программы;</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lastRenderedPageBreak/>
        <w:t>в) сроков (этапов) реализации мероприятий региональной программы, указанные изменения подлежат согласованию с Министерством до их утверждения высшим исполнительным органом государственной власти субъекта Российской Федерации.</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 xml:space="preserve">7. Министерство принимает решение о согласовании (об отказе в согласовании) региональной программы (изменений в региональную программу) в течение 20 рабочих дней со дня ее поступления в Министерство. В течение 5 рабочих дней со дня принятия решения Министерство информирует о нем уполномоченный орган субъекта Российской Федерации, и, в случае принятия решения об отказе в согласовании региональной программы (изменений в региональную программу), возвращает уполномоченному органу субъекта Российской Федерации документы, указанные в </w:t>
      </w:r>
      <w:hyperlink w:anchor="Par46" w:history="1">
        <w:r w:rsidRPr="00F508EC">
          <w:rPr>
            <w:rFonts w:ascii="Calibri" w:hAnsi="Calibri" w:cs="Calibri"/>
            <w:bCs/>
            <w:color w:val="0000FF"/>
          </w:rPr>
          <w:t>пунктах 3</w:t>
        </w:r>
      </w:hyperlink>
      <w:r w:rsidRPr="00F508EC">
        <w:rPr>
          <w:rFonts w:ascii="Calibri" w:hAnsi="Calibri" w:cs="Calibri"/>
          <w:bCs/>
        </w:rPr>
        <w:t xml:space="preserve"> и </w:t>
      </w:r>
      <w:hyperlink w:anchor="Par49" w:history="1">
        <w:r w:rsidRPr="00F508EC">
          <w:rPr>
            <w:rFonts w:ascii="Calibri" w:hAnsi="Calibri" w:cs="Calibri"/>
            <w:bCs/>
            <w:color w:val="0000FF"/>
          </w:rPr>
          <w:t>5</w:t>
        </w:r>
      </w:hyperlink>
      <w:r w:rsidRPr="00F508EC">
        <w:rPr>
          <w:rFonts w:ascii="Calibri" w:hAnsi="Calibri" w:cs="Calibri"/>
          <w:bCs/>
        </w:rPr>
        <w:t xml:space="preserve"> настоящего Порядка, с обоснованием причин такого отказа.</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8. Решение об отказе в согласовании Министерством региональной программы (изменений в региональную программу) принимается при наличии хотя бы одного из следующих оснований:</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 xml:space="preserve">а) несоответствие представленных документов требованиям, установленным </w:t>
      </w:r>
      <w:hyperlink w:anchor="Par46" w:history="1">
        <w:r w:rsidRPr="00F508EC">
          <w:rPr>
            <w:rFonts w:ascii="Calibri" w:hAnsi="Calibri" w:cs="Calibri"/>
            <w:bCs/>
            <w:color w:val="0000FF"/>
          </w:rPr>
          <w:t>пунктами 3</w:t>
        </w:r>
      </w:hyperlink>
      <w:r w:rsidRPr="00F508EC">
        <w:rPr>
          <w:rFonts w:ascii="Calibri" w:hAnsi="Calibri" w:cs="Calibri"/>
          <w:bCs/>
        </w:rPr>
        <w:t xml:space="preserve"> и </w:t>
      </w:r>
      <w:hyperlink w:anchor="Par49" w:history="1">
        <w:r w:rsidRPr="00F508EC">
          <w:rPr>
            <w:rFonts w:ascii="Calibri" w:hAnsi="Calibri" w:cs="Calibri"/>
            <w:bCs/>
            <w:color w:val="0000FF"/>
          </w:rPr>
          <w:t>5</w:t>
        </w:r>
      </w:hyperlink>
      <w:r w:rsidRPr="00F508EC">
        <w:rPr>
          <w:rFonts w:ascii="Calibri" w:hAnsi="Calibri" w:cs="Calibri"/>
          <w:bCs/>
        </w:rPr>
        <w:t xml:space="preserve"> настоящего Порядка;</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 xml:space="preserve">б) отсутствие в региональной программе мероприятий, соответствующих цели предоставления субсидии, определенной </w:t>
      </w:r>
      <w:hyperlink r:id="rId2283" w:history="1">
        <w:r w:rsidRPr="00F508EC">
          <w:rPr>
            <w:rFonts w:ascii="Calibri" w:hAnsi="Calibri" w:cs="Calibri"/>
            <w:bCs/>
            <w:color w:val="0000FF"/>
          </w:rPr>
          <w:t>пунктом 2</w:t>
        </w:r>
      </w:hyperlink>
      <w:r w:rsidRPr="00F508EC">
        <w:rPr>
          <w:rFonts w:ascii="Calibri" w:hAnsi="Calibri" w:cs="Calibri"/>
          <w:bCs/>
        </w:rPr>
        <w:t xml:space="preserve"> Правил предоставления субсидий;</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в) несоответствие объема финансирования мероприятий региональной программы за счет средств федерального бюджета объему субсидии, установленному федеральным законом (проектом федерального закона) о федеральном бюджете на очередной финансовый год и плановый период;</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 xml:space="preserve">г) отсутствие в составе показателей, устанавливаемых региональной программой, показателя, соответствующего показателю результативности предоставления субсидии из федерального бюджета, определенному в соответствии с </w:t>
      </w:r>
      <w:hyperlink r:id="rId2284" w:history="1">
        <w:r w:rsidRPr="00F508EC">
          <w:rPr>
            <w:rFonts w:ascii="Calibri" w:hAnsi="Calibri" w:cs="Calibri"/>
            <w:bCs/>
            <w:color w:val="0000FF"/>
          </w:rPr>
          <w:t>пунктом 8</w:t>
        </w:r>
      </w:hyperlink>
      <w:r w:rsidRPr="00F508EC">
        <w:rPr>
          <w:rFonts w:ascii="Calibri" w:hAnsi="Calibri" w:cs="Calibri"/>
          <w:bCs/>
        </w:rPr>
        <w:t xml:space="preserve"> Правил предоставления субсидий;</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д) отсутствие в составе показателей, устанавливаемых региональной программой, показателя, отражающего численность детей-сирот, детей, оставшихся без попечения родителей, лиц из их числа, право на обеспечение жилыми помещениями у которых возникло и не реализовано, по состоянию на конец соответствующего года;</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 xml:space="preserve">е) отсутствие динамики значения указанного в </w:t>
      </w:r>
      <w:hyperlink w:anchor="Par63" w:history="1">
        <w:r w:rsidRPr="00F508EC">
          <w:rPr>
            <w:rFonts w:ascii="Calibri" w:hAnsi="Calibri" w:cs="Calibri"/>
            <w:bCs/>
            <w:color w:val="0000FF"/>
          </w:rPr>
          <w:t>подпункте "д"</w:t>
        </w:r>
      </w:hyperlink>
      <w:r w:rsidRPr="00F508EC">
        <w:rPr>
          <w:rFonts w:ascii="Calibri" w:hAnsi="Calibri" w:cs="Calibri"/>
          <w:bCs/>
        </w:rPr>
        <w:t xml:space="preserve"> настоящего пункта показателя, предусматривающей его ежегодное сокращение, при условии наличия в субъекте Российской Федерации детей-сирот, детей, оставшихся без попечения родителей, лиц из их числа, право у которых на обеспечение жилыми помещениями возникло и не реализовано на конец отчетного периода;</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 xml:space="preserve">ж) установление объема финансирования мероприятий региональной программы за счет средств бюджета субъекта Российской Федерации в размере меньше, чем объем, позволяющий обеспечить определенный в соответствии с </w:t>
      </w:r>
      <w:hyperlink r:id="rId2285" w:history="1">
        <w:r w:rsidRPr="00F508EC">
          <w:rPr>
            <w:rFonts w:ascii="Calibri" w:hAnsi="Calibri" w:cs="Calibri"/>
            <w:bCs/>
            <w:color w:val="0000FF"/>
          </w:rPr>
          <w:t>пунктом 7</w:t>
        </w:r>
      </w:hyperlink>
      <w:r w:rsidRPr="00F508EC">
        <w:rPr>
          <w:rFonts w:ascii="Calibri" w:hAnsi="Calibri" w:cs="Calibri"/>
          <w:bCs/>
        </w:rPr>
        <w:t xml:space="preserve"> Правил предоставления субсидии уровень софинансирования за счет субсидии расходного обязательства субъекта Российской Федерации, установленного </w:t>
      </w:r>
      <w:hyperlink r:id="rId2286" w:history="1">
        <w:r w:rsidRPr="00F508EC">
          <w:rPr>
            <w:rFonts w:ascii="Calibri" w:hAnsi="Calibri" w:cs="Calibri"/>
            <w:bCs/>
            <w:color w:val="0000FF"/>
          </w:rPr>
          <w:t>пунктом 2</w:t>
        </w:r>
      </w:hyperlink>
      <w:r w:rsidRPr="00F508EC">
        <w:rPr>
          <w:rFonts w:ascii="Calibri" w:hAnsi="Calibri" w:cs="Calibri"/>
          <w:bCs/>
        </w:rPr>
        <w:t xml:space="preserve"> Правил предоставления субсидий.</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r w:rsidRPr="00F508EC">
        <w:rPr>
          <w:rFonts w:ascii="Calibri" w:hAnsi="Calibri" w:cs="Calibri"/>
          <w:bCs/>
        </w:rPr>
        <w:t>9. Уполномоченный орган субъекта Российской Федерации может представить региональную программу (изменения в региональную программу) на повторное согласование в Министерство в соответствии с настоящим Порядком при условии ее (их) доработки с учетом замечаний и (или) предложений, указанных в обосновании причин отказа, в течение 30 дней с момента получения уполномоченным органом субъекта Российской Федерации такого отказа.</w:t>
      </w:r>
    </w:p>
    <w:p w:rsidR="00F508EC" w:rsidRPr="00F508EC" w:rsidRDefault="00F508EC">
      <w:pPr>
        <w:widowControl w:val="0"/>
        <w:autoSpaceDE w:val="0"/>
        <w:autoSpaceDN w:val="0"/>
        <w:adjustRightInd w:val="0"/>
        <w:spacing w:after="0" w:line="240" w:lineRule="auto"/>
        <w:ind w:firstLine="540"/>
        <w:jc w:val="both"/>
        <w:rPr>
          <w:rFonts w:ascii="Calibri" w:hAnsi="Calibri" w:cs="Calibri"/>
          <w:bCs/>
        </w:rPr>
      </w:pPr>
    </w:p>
    <w:p w:rsidR="00F508EC" w:rsidRDefault="00F508EC">
      <w:pPr>
        <w:widowControl w:val="0"/>
        <w:autoSpaceDE w:val="0"/>
        <w:autoSpaceDN w:val="0"/>
        <w:adjustRightInd w:val="0"/>
        <w:spacing w:after="0" w:line="240" w:lineRule="auto"/>
        <w:ind w:firstLine="540"/>
        <w:jc w:val="both"/>
        <w:rPr>
          <w:rFonts w:ascii="Calibri" w:hAnsi="Calibri" w:cs="Calibri"/>
          <w:b/>
          <w:bCs/>
        </w:rPr>
      </w:pPr>
    </w:p>
    <w:p w:rsidR="00F508EC" w:rsidRDefault="00F508EC">
      <w:pPr>
        <w:widowControl w:val="0"/>
        <w:pBdr>
          <w:bottom w:val="single" w:sz="6" w:space="0" w:color="auto"/>
        </w:pBdr>
        <w:autoSpaceDE w:val="0"/>
        <w:autoSpaceDN w:val="0"/>
        <w:adjustRightInd w:val="0"/>
        <w:spacing w:after="0" w:line="240" w:lineRule="auto"/>
        <w:rPr>
          <w:rFonts w:ascii="Calibri" w:hAnsi="Calibri" w:cs="Calibri"/>
          <w:b/>
          <w:bCs/>
          <w:sz w:val="5"/>
          <w:szCs w:val="5"/>
        </w:rPr>
      </w:pPr>
    </w:p>
    <w:p w:rsidR="002F588A" w:rsidRDefault="002F588A">
      <w:pPr>
        <w:widowControl w:val="0"/>
        <w:autoSpaceDE w:val="0"/>
        <w:autoSpaceDN w:val="0"/>
        <w:adjustRightInd w:val="0"/>
        <w:spacing w:after="0" w:line="240" w:lineRule="auto"/>
        <w:jc w:val="both"/>
        <w:outlineLvl w:val="0"/>
        <w:rPr>
          <w:rFonts w:ascii="Calibri" w:hAnsi="Calibri" w:cs="Calibri"/>
          <w:b/>
          <w:bCs/>
        </w:rPr>
      </w:pPr>
    </w:p>
    <w:p w:rsidR="002F588A" w:rsidRDefault="002F588A">
      <w:pPr>
        <w:widowControl w:val="0"/>
        <w:autoSpaceDE w:val="0"/>
        <w:autoSpaceDN w:val="0"/>
        <w:adjustRightInd w:val="0"/>
        <w:spacing w:after="0" w:line="240" w:lineRule="auto"/>
        <w:jc w:val="both"/>
        <w:outlineLvl w:val="0"/>
        <w:rPr>
          <w:rFonts w:ascii="Calibri" w:hAnsi="Calibri" w:cs="Calibri"/>
          <w:b/>
          <w:bCs/>
        </w:rPr>
      </w:pPr>
    </w:p>
    <w:p w:rsidR="002F588A" w:rsidRDefault="002F588A">
      <w:pPr>
        <w:widowControl w:val="0"/>
        <w:autoSpaceDE w:val="0"/>
        <w:autoSpaceDN w:val="0"/>
        <w:adjustRightInd w:val="0"/>
        <w:spacing w:after="0" w:line="240" w:lineRule="auto"/>
        <w:jc w:val="both"/>
        <w:outlineLvl w:val="0"/>
        <w:rPr>
          <w:rFonts w:ascii="Calibri" w:hAnsi="Calibri" w:cs="Calibri"/>
          <w:b/>
          <w:bCs/>
        </w:rPr>
        <w:sectPr w:rsidR="002F588A" w:rsidSect="00C66064">
          <w:pgSz w:w="11905" w:h="16838"/>
          <w:pgMar w:top="1134" w:right="850" w:bottom="850" w:left="1701" w:header="720" w:footer="720" w:gutter="0"/>
          <w:cols w:space="720"/>
          <w:noEndnote/>
        </w:sectPr>
      </w:pPr>
    </w:p>
    <w:p w:rsidR="002F588A" w:rsidRDefault="002F588A">
      <w:pPr>
        <w:widowControl w:val="0"/>
        <w:autoSpaceDE w:val="0"/>
        <w:autoSpaceDN w:val="0"/>
        <w:adjustRightInd w:val="0"/>
        <w:spacing w:after="0" w:line="240" w:lineRule="auto"/>
        <w:jc w:val="both"/>
        <w:outlineLvl w:val="0"/>
        <w:rPr>
          <w:rFonts w:ascii="Calibri" w:hAnsi="Calibri" w:cs="Calibri"/>
          <w:b/>
          <w:bCs/>
        </w:rPr>
      </w:pPr>
    </w:p>
    <w:p w:rsidR="00EF195A" w:rsidRDefault="00EF195A">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МИНИСТЕРСТВО ОБРАЗОВАНИЯ И НАУКИ РОССИЙСКОЙ ФЕДЕРАЦИИ</w:t>
      </w:r>
    </w:p>
    <w:p w:rsidR="00EF195A" w:rsidRDefault="00EF195A">
      <w:pPr>
        <w:widowControl w:val="0"/>
        <w:autoSpaceDE w:val="0"/>
        <w:autoSpaceDN w:val="0"/>
        <w:adjustRightInd w:val="0"/>
        <w:spacing w:after="0" w:line="240" w:lineRule="auto"/>
        <w:jc w:val="center"/>
        <w:rPr>
          <w:rFonts w:ascii="Calibri" w:hAnsi="Calibri" w:cs="Calibri"/>
          <w:b/>
          <w:bCs/>
        </w:rPr>
      </w:pPr>
    </w:p>
    <w:p w:rsidR="00EF195A" w:rsidRDefault="00EF195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ПИСЬМО</w:t>
      </w:r>
    </w:p>
    <w:p w:rsidR="00EF195A" w:rsidRDefault="00EF195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31 августа 2010 г. N 06-364</w:t>
      </w:r>
    </w:p>
    <w:p w:rsidR="00EF195A" w:rsidRDefault="00EF195A">
      <w:pPr>
        <w:widowControl w:val="0"/>
        <w:autoSpaceDE w:val="0"/>
        <w:autoSpaceDN w:val="0"/>
        <w:adjustRightInd w:val="0"/>
        <w:spacing w:after="0" w:line="240" w:lineRule="auto"/>
        <w:jc w:val="center"/>
        <w:rPr>
          <w:rFonts w:ascii="Calibri" w:hAnsi="Calibri" w:cs="Calibri"/>
          <w:b/>
          <w:bCs/>
        </w:rPr>
      </w:pPr>
    </w:p>
    <w:p w:rsidR="00EF195A" w:rsidRDefault="00EF195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ПРИМЕНЕНИИ ЗАКОНОДАТЕЛЬСТВА</w:t>
      </w:r>
    </w:p>
    <w:p w:rsidR="00EF195A" w:rsidRDefault="00EF195A">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 ОПЕКЕ И ПОПЕЧИТЕЛЬСТВУ В ОТНОШЕНИИ НЕСОВЕРШЕННОЛЕТНИХ</w:t>
      </w:r>
    </w:p>
    <w:p w:rsidR="00EF195A" w:rsidRDefault="00EF195A">
      <w:pPr>
        <w:widowControl w:val="0"/>
        <w:autoSpaceDE w:val="0"/>
        <w:autoSpaceDN w:val="0"/>
        <w:adjustRightInd w:val="0"/>
        <w:spacing w:after="0" w:line="240" w:lineRule="auto"/>
        <w:rPr>
          <w:rFonts w:ascii="Calibri" w:hAnsi="Calibri" w:cs="Calibri"/>
          <w:b/>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связи с поступающими вопросами по применению Федерального </w:t>
      </w:r>
      <w:hyperlink r:id="rId2287" w:history="1">
        <w:r w:rsidRPr="00BE7F5C">
          <w:rPr>
            <w:rFonts w:ascii="Calibri" w:hAnsi="Calibri" w:cs="Calibri"/>
            <w:bCs/>
            <w:color w:val="0000FF"/>
          </w:rPr>
          <w:t>закона</w:t>
        </w:r>
      </w:hyperlink>
      <w:r w:rsidRPr="00BE7F5C">
        <w:rPr>
          <w:rFonts w:ascii="Calibri" w:hAnsi="Calibri" w:cs="Calibri"/>
          <w:bCs/>
        </w:rPr>
        <w:t xml:space="preserve"> от 24 апреля 2008 г. N 48-ФЗ "Об опеке и попечительстве" (далее - Федеральный закон N 48-ФЗ), а также </w:t>
      </w:r>
      <w:hyperlink r:id="rId2288" w:history="1">
        <w:r w:rsidRPr="00BE7F5C">
          <w:rPr>
            <w:rFonts w:ascii="Calibri" w:hAnsi="Calibri" w:cs="Calibri"/>
            <w:bCs/>
            <w:color w:val="0000FF"/>
          </w:rPr>
          <w:t>Постановления</w:t>
        </w:r>
      </w:hyperlink>
      <w:r w:rsidRPr="00BE7F5C">
        <w:rPr>
          <w:rFonts w:ascii="Calibri" w:hAnsi="Calibri" w:cs="Calibri"/>
          <w:bCs/>
        </w:rPr>
        <w:t xml:space="preserve"> Правительства Российской Федерации от 18 мая 2009 г. N 423 "Об отдельных вопросах осуществления опеки и попечительства в отношении несовершеннолетних граждан" (далее - Постановление Правительства Российской Федерации N 423) Минобрнауки России направляет методические рекомендации по применению законодательства по опеке и попечительству в отношении несовершеннолетних.</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outlineLvl w:val="1"/>
        <w:rPr>
          <w:rFonts w:ascii="Calibri" w:hAnsi="Calibri" w:cs="Calibri"/>
          <w:bCs/>
        </w:rPr>
      </w:pPr>
      <w:bookmarkStart w:id="501" w:name="Par11"/>
      <w:bookmarkEnd w:id="501"/>
      <w:r w:rsidRPr="00BE7F5C">
        <w:rPr>
          <w:rFonts w:ascii="Calibri" w:hAnsi="Calibri" w:cs="Calibri"/>
          <w:bCs/>
        </w:rPr>
        <w:t>1. Передача полномочий по опеке и попечительству органам местного самоуправления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Возможность наделения органов местного самоуправления отдельными государственно-властными полномочиями предусмотрена </w:t>
      </w:r>
      <w:hyperlink r:id="rId2289" w:history="1">
        <w:r w:rsidRPr="00BE7F5C">
          <w:rPr>
            <w:rFonts w:ascii="Calibri" w:hAnsi="Calibri" w:cs="Calibri"/>
            <w:bCs/>
            <w:color w:val="0000FF"/>
          </w:rPr>
          <w:t>статьей 132</w:t>
        </w:r>
      </w:hyperlink>
      <w:r w:rsidRPr="00BE7F5C">
        <w:rPr>
          <w:rFonts w:ascii="Calibri" w:hAnsi="Calibri" w:cs="Calibri"/>
          <w:bCs/>
        </w:rPr>
        <w:t xml:space="preserve"> Конституции Российской Федерации, Федеральным </w:t>
      </w:r>
      <w:hyperlink r:id="rId2290" w:history="1">
        <w:r w:rsidRPr="00BE7F5C">
          <w:rPr>
            <w:rFonts w:ascii="Calibri" w:hAnsi="Calibri" w:cs="Calibri"/>
            <w:bCs/>
            <w:color w:val="0000FF"/>
          </w:rPr>
          <w:t>законом</w:t>
        </w:r>
      </w:hyperlink>
      <w:r w:rsidRPr="00BE7F5C">
        <w:rPr>
          <w:rFonts w:ascii="Calibri" w:hAnsi="Calibri" w:cs="Calibri"/>
          <w:bCs/>
        </w:rP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(далее - Федеральный закон N 184-ФЗ) и Федеральным </w:t>
      </w:r>
      <w:hyperlink r:id="rId2291" w:history="1">
        <w:r w:rsidRPr="00BE7F5C">
          <w:rPr>
            <w:rFonts w:ascii="Calibri" w:hAnsi="Calibri" w:cs="Calibri"/>
            <w:bCs/>
            <w:color w:val="0000FF"/>
          </w:rPr>
          <w:t>законом</w:t>
        </w:r>
      </w:hyperlink>
      <w:r w:rsidRPr="00BE7F5C">
        <w:rPr>
          <w:rFonts w:ascii="Calibri" w:hAnsi="Calibri" w:cs="Calibri"/>
          <w:bCs/>
        </w:rPr>
        <w:t xml:space="preserve"> от 6 октября 2003 г. N 131-ФЗ "Об общих принципах организации местного самоуправления в Российской Федерации" (далее - Федеральный закон N 131-ФЗ).</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292" w:history="1">
        <w:r w:rsidRPr="00BE7F5C">
          <w:rPr>
            <w:rFonts w:ascii="Calibri" w:hAnsi="Calibri" w:cs="Calibri"/>
            <w:bCs/>
            <w:color w:val="0000FF"/>
          </w:rPr>
          <w:t>пунктом 6 статьи 26.3</w:t>
        </w:r>
      </w:hyperlink>
      <w:r w:rsidRPr="00BE7F5C">
        <w:rPr>
          <w:rFonts w:ascii="Calibri" w:hAnsi="Calibri" w:cs="Calibri"/>
          <w:bCs/>
        </w:rPr>
        <w:t xml:space="preserve"> Федерального закона N 184-ФЗ органы местного самоуправления могут наделяться законами субъекта Российской Федерации отдельными государственными полномочиями субъекта Российской Федерации по решению вопросов опеки и попечительства в отношении несовершеннолетних граждан с передачей органам местного самоуправления необходимых материальных и финансовых ресурсов.</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293" w:history="1">
        <w:r w:rsidRPr="00BE7F5C">
          <w:rPr>
            <w:rFonts w:ascii="Calibri" w:hAnsi="Calibri" w:cs="Calibri"/>
            <w:bCs/>
            <w:color w:val="0000FF"/>
          </w:rPr>
          <w:t>частью 2 статьи 19</w:t>
        </w:r>
      </w:hyperlink>
      <w:r w:rsidRPr="00BE7F5C">
        <w:rPr>
          <w:rFonts w:ascii="Calibri" w:hAnsi="Calibri" w:cs="Calibri"/>
          <w:bCs/>
        </w:rPr>
        <w:t xml:space="preserve"> Федерального закона N 131-ФЗ наделение органов местного самоуправления отдельными государственными полномочиями Российской Федерации осуществляется федеральными законами и законами субъектов Российской Федерации, отдельными государственными полномочиями субъектов Российской Федерации - законами субъектов Российской Федерации. При этом </w:t>
      </w:r>
      <w:hyperlink r:id="rId2294" w:history="1">
        <w:r w:rsidRPr="00BE7F5C">
          <w:rPr>
            <w:rFonts w:ascii="Calibri" w:hAnsi="Calibri" w:cs="Calibri"/>
            <w:bCs/>
            <w:color w:val="0000FF"/>
          </w:rPr>
          <w:t>частью 6</w:t>
        </w:r>
      </w:hyperlink>
      <w:r w:rsidRPr="00BE7F5C">
        <w:rPr>
          <w:rFonts w:ascii="Calibri" w:hAnsi="Calibri" w:cs="Calibri"/>
          <w:bCs/>
        </w:rPr>
        <w:t xml:space="preserve"> указанной статьи установлен закрытый перечень положений, которые должны быть отражены в законодательстве Российской Федерации и субъектов Российской Федерации при осуществлении передачи государственных полномочий, к которым в том числе относятся виды муниципальных образований, органам местного самоуправления которых могут быть переданы соответствующие полномочия, а также объем указанных полномочий.</w:t>
      </w:r>
    </w:p>
    <w:p w:rsidR="00EF195A" w:rsidRPr="00BE7F5C" w:rsidRDefault="00EF195A">
      <w:pPr>
        <w:widowControl w:val="0"/>
        <w:pBdr>
          <w:bottom w:val="single" w:sz="6" w:space="0" w:color="auto"/>
        </w:pBdr>
        <w:autoSpaceDE w:val="0"/>
        <w:autoSpaceDN w:val="0"/>
        <w:adjustRightInd w:val="0"/>
        <w:spacing w:after="0" w:line="240" w:lineRule="auto"/>
        <w:rPr>
          <w:rFonts w:ascii="Calibri" w:hAnsi="Calibri" w:cs="Calibri"/>
          <w:bCs/>
          <w:sz w:val="5"/>
          <w:szCs w:val="5"/>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КонсультантПлюс: примечание.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Федеральным </w:t>
      </w:r>
      <w:hyperlink r:id="rId2295" w:history="1">
        <w:r w:rsidRPr="00BE7F5C">
          <w:rPr>
            <w:rFonts w:ascii="Calibri" w:hAnsi="Calibri" w:cs="Calibri"/>
            <w:bCs/>
            <w:color w:val="0000FF"/>
          </w:rPr>
          <w:t>законом</w:t>
        </w:r>
      </w:hyperlink>
      <w:r w:rsidRPr="00BE7F5C">
        <w:rPr>
          <w:rFonts w:ascii="Calibri" w:hAnsi="Calibri" w:cs="Calibri"/>
          <w:bCs/>
        </w:rPr>
        <w:t xml:space="preserve"> от 02.07.2013 N 167-ФЗ внесены изменения в статью 6 Федерального закона от 24.04.2008 N 48-ФЗ. Норма об органах местного самоуправления, содержащаяся в </w:t>
      </w:r>
      <w:hyperlink r:id="rId2296" w:history="1">
        <w:r w:rsidRPr="00BE7F5C">
          <w:rPr>
            <w:rFonts w:ascii="Calibri" w:hAnsi="Calibri" w:cs="Calibri"/>
            <w:bCs/>
            <w:color w:val="0000FF"/>
          </w:rPr>
          <w:t>части 1 статьи 6</w:t>
        </w:r>
      </w:hyperlink>
      <w:r w:rsidRPr="00BE7F5C">
        <w:rPr>
          <w:rFonts w:ascii="Calibri" w:hAnsi="Calibri" w:cs="Calibri"/>
          <w:bCs/>
        </w:rPr>
        <w:t xml:space="preserve"> старой редакции Закона соответствует норме </w:t>
      </w:r>
      <w:hyperlink r:id="rId2297" w:history="1">
        <w:r w:rsidRPr="00BE7F5C">
          <w:rPr>
            <w:rFonts w:ascii="Calibri" w:hAnsi="Calibri" w:cs="Calibri"/>
            <w:bCs/>
            <w:color w:val="0000FF"/>
          </w:rPr>
          <w:t>части 1.1 статьи 6</w:t>
        </w:r>
      </w:hyperlink>
      <w:r w:rsidRPr="00BE7F5C">
        <w:rPr>
          <w:rFonts w:ascii="Calibri" w:hAnsi="Calibri" w:cs="Calibri"/>
          <w:bCs/>
        </w:rPr>
        <w:t xml:space="preserve"> новой редакции.</w:t>
      </w:r>
    </w:p>
    <w:p w:rsidR="00EF195A" w:rsidRPr="00BE7F5C" w:rsidRDefault="00EF195A">
      <w:pPr>
        <w:widowControl w:val="0"/>
        <w:pBdr>
          <w:bottom w:val="single" w:sz="6" w:space="0" w:color="auto"/>
        </w:pBdr>
        <w:autoSpaceDE w:val="0"/>
        <w:autoSpaceDN w:val="0"/>
        <w:adjustRightInd w:val="0"/>
        <w:spacing w:after="0" w:line="240" w:lineRule="auto"/>
        <w:rPr>
          <w:rFonts w:ascii="Calibri" w:hAnsi="Calibri" w:cs="Calibri"/>
          <w:bCs/>
          <w:sz w:val="5"/>
          <w:szCs w:val="5"/>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298" w:history="1">
        <w:r w:rsidRPr="00BE7F5C">
          <w:rPr>
            <w:rFonts w:ascii="Calibri" w:hAnsi="Calibri" w:cs="Calibri"/>
            <w:bCs/>
            <w:color w:val="0000FF"/>
          </w:rPr>
          <w:t>частью 1 статьи 6</w:t>
        </w:r>
      </w:hyperlink>
      <w:r w:rsidRPr="00BE7F5C">
        <w:rPr>
          <w:rFonts w:ascii="Calibri" w:hAnsi="Calibri" w:cs="Calibri"/>
          <w:bCs/>
        </w:rPr>
        <w:t xml:space="preserve"> Федерального закона N 48-ФЗ &lt;*&gt; органы местного самоуправления муниципальных образований (в том числе органы местного самоуправления поселений), на территориях которых отсутствуют органы по опеке и попечительству, образованные в соответствии с настоящим Федеральным </w:t>
      </w:r>
      <w:hyperlink r:id="rId2299" w:history="1">
        <w:r w:rsidRPr="00BE7F5C">
          <w:rPr>
            <w:rFonts w:ascii="Calibri" w:hAnsi="Calibri" w:cs="Calibri"/>
            <w:bCs/>
            <w:color w:val="0000FF"/>
          </w:rPr>
          <w:t>законом</w:t>
        </w:r>
      </w:hyperlink>
      <w:r w:rsidRPr="00BE7F5C">
        <w:rPr>
          <w:rFonts w:ascii="Calibri" w:hAnsi="Calibri" w:cs="Calibri"/>
          <w:bCs/>
        </w:rPr>
        <w:t>, законом субъекта Российской Федерации могут наделяться полномочиями по опеке и попечительству.</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&lt;*&gt; В редакции Федерального закона от 18 июля 2009 г. N 178-ФЗ "О внесении изменений в статью 6 Федерального закона "Об опеке и попечительстве".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lastRenderedPageBreak/>
        <w:t xml:space="preserve">Таким образом, Федеральным </w:t>
      </w:r>
      <w:hyperlink r:id="rId2300" w:history="1">
        <w:r w:rsidRPr="00BE7F5C">
          <w:rPr>
            <w:rFonts w:ascii="Calibri" w:hAnsi="Calibri" w:cs="Calibri"/>
            <w:bCs/>
            <w:color w:val="0000FF"/>
          </w:rPr>
          <w:t>законом</w:t>
        </w:r>
      </w:hyperlink>
      <w:r w:rsidRPr="00BE7F5C">
        <w:rPr>
          <w:rFonts w:ascii="Calibri" w:hAnsi="Calibri" w:cs="Calibri"/>
          <w:bCs/>
        </w:rPr>
        <w:t xml:space="preserve"> N 48-ФЗ устанавливается, что:</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1) полномочия по опеке и попечительству могут передаваться органам местного самоуправления всех видов муниципальных образований, на территориях которых отсутствуют органы по опеке и попечительству, образованные в соответствии с Федеральным </w:t>
      </w:r>
      <w:hyperlink r:id="rId2301" w:history="1">
        <w:r w:rsidRPr="00BE7F5C">
          <w:rPr>
            <w:rFonts w:ascii="Calibri" w:hAnsi="Calibri" w:cs="Calibri"/>
            <w:bCs/>
            <w:color w:val="0000FF"/>
          </w:rPr>
          <w:t>законом</w:t>
        </w:r>
      </w:hyperlink>
      <w:r w:rsidRPr="00BE7F5C">
        <w:rPr>
          <w:rFonts w:ascii="Calibri" w:hAnsi="Calibri" w:cs="Calibri"/>
          <w:bCs/>
        </w:rPr>
        <w:t xml:space="preserve"> N 48-ФЗ, то есть соответствующие органы исполнительной власти субъектов Российской Федерации;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2) порядок передачи полномочий по опеке и попечительству должен устанавливаться законом субъекта Российской Федерации;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3) полномочия по опеке и попечительству передаются в полном объеме.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Исходя из вышеизложенного следует, что Федеральным </w:t>
      </w:r>
      <w:hyperlink r:id="rId2302" w:history="1">
        <w:r w:rsidRPr="00BE7F5C">
          <w:rPr>
            <w:rFonts w:ascii="Calibri" w:hAnsi="Calibri" w:cs="Calibri"/>
            <w:bCs/>
            <w:color w:val="0000FF"/>
          </w:rPr>
          <w:t>законом</w:t>
        </w:r>
      </w:hyperlink>
      <w:r w:rsidRPr="00BE7F5C">
        <w:rPr>
          <w:rFonts w:ascii="Calibri" w:hAnsi="Calibri" w:cs="Calibri"/>
          <w:bCs/>
        </w:rPr>
        <w:t xml:space="preserve"> N 48-ФЗ установлен объем передаваемых органам местного самоуправления полномочий, к которым относятся все без исключения полномочия по опеке и попечительству &lt;*&gt;.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&lt;*&gt; Полномочия органов опеки и попечительства перечислены в </w:t>
      </w:r>
      <w:hyperlink r:id="rId2303" w:history="1">
        <w:r w:rsidRPr="00BE7F5C">
          <w:rPr>
            <w:rFonts w:ascii="Calibri" w:hAnsi="Calibri" w:cs="Calibri"/>
            <w:bCs/>
            <w:color w:val="0000FF"/>
          </w:rPr>
          <w:t>статье 8</w:t>
        </w:r>
      </w:hyperlink>
      <w:r w:rsidRPr="00BE7F5C">
        <w:rPr>
          <w:rFonts w:ascii="Calibri" w:hAnsi="Calibri" w:cs="Calibri"/>
          <w:bCs/>
        </w:rPr>
        <w:t xml:space="preserve"> Федерального закона N 48-ФЗ.</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Возможность разделения указанных полномочий между исполнительными органами субъектов Российской Федерации и органами местного самоуправления Федеральным </w:t>
      </w:r>
      <w:hyperlink r:id="rId2304" w:history="1">
        <w:r w:rsidRPr="00BE7F5C">
          <w:rPr>
            <w:rFonts w:ascii="Calibri" w:hAnsi="Calibri" w:cs="Calibri"/>
            <w:bCs/>
            <w:color w:val="0000FF"/>
          </w:rPr>
          <w:t>законом</w:t>
        </w:r>
      </w:hyperlink>
      <w:r w:rsidRPr="00BE7F5C">
        <w:rPr>
          <w:rFonts w:ascii="Calibri" w:hAnsi="Calibri" w:cs="Calibri"/>
          <w:bCs/>
        </w:rPr>
        <w:t xml:space="preserve"> N 48-ФЗ не предусмотрена.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В акте, регламентирующем деятельность органа опеки и попечительства, обязательно должно быть указано наличие у него статуса органа опеки и попечительства (</w:t>
      </w:r>
      <w:hyperlink r:id="rId2305" w:history="1">
        <w:r w:rsidRPr="00BE7F5C">
          <w:rPr>
            <w:rFonts w:ascii="Calibri" w:hAnsi="Calibri" w:cs="Calibri"/>
            <w:bCs/>
            <w:color w:val="0000FF"/>
          </w:rPr>
          <w:t>часть 2 статьи 6</w:t>
        </w:r>
      </w:hyperlink>
      <w:r w:rsidRPr="00BE7F5C">
        <w:rPr>
          <w:rFonts w:ascii="Calibri" w:hAnsi="Calibri" w:cs="Calibri"/>
          <w:bCs/>
        </w:rPr>
        <w:t xml:space="preserve"> Федерального закона N 48-ФЗ).</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306" w:history="1">
        <w:r w:rsidRPr="00BE7F5C">
          <w:rPr>
            <w:rFonts w:ascii="Calibri" w:hAnsi="Calibri" w:cs="Calibri"/>
            <w:bCs/>
            <w:color w:val="0000FF"/>
          </w:rPr>
          <w:t>Постановлением</w:t>
        </w:r>
      </w:hyperlink>
      <w:r w:rsidRPr="00BE7F5C">
        <w:rPr>
          <w:rFonts w:ascii="Calibri" w:hAnsi="Calibri" w:cs="Calibri"/>
          <w:bCs/>
        </w:rPr>
        <w:t xml:space="preserve"> Правительства Российской Федерации от 25 июня 2009 г. N 535 "О внесении изменений в Положение о Федеральной службе по надзору в сфере образования и науки" на Федеральную службу по надзору в сфере образования и науки возложены:</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контроль за деятельностью органов опеки и попечительства в отношении несовершеннолетних граждан;</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контроль за расходованием субвенций из федерального бюджета бюджетам субъектов Российской Федерации на выплату единовременных пособий при всех формах устройства детей, лишенных родительского попечения, в семью в части, касающейся назначения и выплаты единовременного пособия при передаче ребенка на воспитание в семью.</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то же время в соответствии с </w:t>
      </w:r>
      <w:hyperlink r:id="rId2307" w:history="1">
        <w:r w:rsidRPr="00BE7F5C">
          <w:rPr>
            <w:rFonts w:ascii="Calibri" w:hAnsi="Calibri" w:cs="Calibri"/>
            <w:bCs/>
            <w:color w:val="0000FF"/>
          </w:rPr>
          <w:t>частью 1 статьи 21</w:t>
        </w:r>
      </w:hyperlink>
      <w:r w:rsidRPr="00BE7F5C">
        <w:rPr>
          <w:rFonts w:ascii="Calibri" w:hAnsi="Calibri" w:cs="Calibri"/>
          <w:bCs/>
        </w:rPr>
        <w:t xml:space="preserve"> Федерального закона N 131-ФЗ органы государственной власти осуществляют контроль за осуществлением органами местного самоуправления отдельных государственных полномочий, а также за использованием предоставленных на эти цели материальных ресурсов и финансовых средств.</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Кроме того, в соответствии с </w:t>
      </w:r>
      <w:hyperlink r:id="rId2308" w:history="1">
        <w:r w:rsidRPr="00BE7F5C">
          <w:rPr>
            <w:rFonts w:ascii="Calibri" w:hAnsi="Calibri" w:cs="Calibri"/>
            <w:bCs/>
            <w:color w:val="0000FF"/>
          </w:rPr>
          <w:t>частью 6 статьи 19</w:t>
        </w:r>
      </w:hyperlink>
      <w:r w:rsidRPr="00BE7F5C">
        <w:rPr>
          <w:rFonts w:ascii="Calibri" w:hAnsi="Calibri" w:cs="Calibri"/>
          <w:bCs/>
        </w:rPr>
        <w:t xml:space="preserve"> Федерального закона N 131-ФЗ при передаче полномочий органам местного самоуправления в законодательстве субъекта Российской Федерации должны быть урегулированы:</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порядок отчетности органов местного самоуправления об осуществлении переданных им отдельных государственных полномочий;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порядок осуществления органами государственной власти контроля за осуществлением отдельных государственных полномочий, переданных органам местного самоуправления, и наименования органов, осуществляющих указанный контроль.</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Таким образом, несмотря на полномочия по контролю, возложенные на Федеральную службу по надзору в сфере образования и науки, в случае передачи полномочий по опеке и попечительству органам местного самоуправления исполнительным органам государственной власти субъектов Российской Федерации необходимо обеспечить надлежащий контроль за исполнением указанных полномочий. Также исполнительным органам государственной власти субъектов Российской Федерации необходимо обеспечить координацию деятельности органов местного самоуправления при осуществлении переданных полномочий.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outlineLvl w:val="1"/>
        <w:rPr>
          <w:rFonts w:ascii="Calibri" w:hAnsi="Calibri" w:cs="Calibri"/>
          <w:bCs/>
        </w:rPr>
      </w:pPr>
      <w:bookmarkStart w:id="502" w:name="Par43"/>
      <w:bookmarkEnd w:id="502"/>
      <w:r w:rsidRPr="00BE7F5C">
        <w:rPr>
          <w:rFonts w:ascii="Calibri" w:hAnsi="Calibri" w:cs="Calibri"/>
          <w:bCs/>
        </w:rPr>
        <w:t>2. Обеспечение органами опеки и попечительства своевременного выявления лиц, нуждающихся в установлении над ними опеки или попечительства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Решение вопросов организации и осуществления деятельности по опеке и попечительству </w:t>
      </w:r>
      <w:r w:rsidRPr="00BE7F5C">
        <w:rPr>
          <w:rFonts w:ascii="Calibri" w:hAnsi="Calibri" w:cs="Calibri"/>
          <w:bCs/>
        </w:rPr>
        <w:lastRenderedPageBreak/>
        <w:t>возложено на органы государственной власти субъекта Российской Федерации и является полномочием по предметам совместного ведения Российской Федерации и субъектов Российской Федерации (</w:t>
      </w:r>
      <w:hyperlink r:id="rId2309" w:history="1">
        <w:r w:rsidRPr="00BE7F5C">
          <w:rPr>
            <w:rFonts w:ascii="Calibri" w:hAnsi="Calibri" w:cs="Calibri"/>
            <w:bCs/>
            <w:color w:val="0000FF"/>
          </w:rPr>
          <w:t>подпункт 24.2 пункта 2 статьи 26.3</w:t>
        </w:r>
      </w:hyperlink>
      <w:r w:rsidRPr="00BE7F5C">
        <w:rPr>
          <w:rFonts w:ascii="Calibri" w:hAnsi="Calibri" w:cs="Calibri"/>
          <w:bCs/>
        </w:rPr>
        <w:t xml:space="preserve"> Федерального закона N 184-ФЗ).</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Органы государственной власти субъекта Российской Федерации имеют право принимать законы, иные нормативные правовые акты, в том числе региональные программы субъектов Российской Федерации, по данным вопросам вне зависимости от наличия в федеральных законах положений, устанавливающих указанное право.</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Полномочие органов опеки и попечительства по обеспечению своевременного выявления лиц, нуждающихся в установлении над ними опеки или попечительства, предполагает в случаях получения сведений о смерти родителей, лишении их родительских прав, ограничении их в родительских правах, признании родителей недееспособными, болезни родителей, длительном отсутствии родителей, уклонении родителей от воспитания детей или от защиты их прав и интересов, в том числе при отказе родителей взять своих детей из образовательных организаций, медицинских организаций, организаций, оказывающих социальные услуги, или аналогичных организаций, при создании действиями или бездействием родителей условий, представляющих угрозу жизни или здоровью детей либо препятствующих их нормальному воспитанию и развитию, а также в других случаях отсутствия родительского попечения, обязанность проведения обследования условий жизни ребенка с целью установления факта отсутствия попечения его родителей или его родственников и обеспечения защиты прав и интересов ребенка до решения вопроса о его устройстве.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Новеллой законодательства в рассматриваемой сфере является то, что к числу детей, оставшихся без попечения родителей, защиту прав и интересов которых должны осуществлять органы опеки и попечительства, теперь в соответствии с Семейным </w:t>
      </w:r>
      <w:hyperlink r:id="rId2310" w:history="1">
        <w:r w:rsidRPr="00BE7F5C">
          <w:rPr>
            <w:rFonts w:ascii="Calibri" w:hAnsi="Calibri" w:cs="Calibri"/>
            <w:bCs/>
            <w:color w:val="0000FF"/>
          </w:rPr>
          <w:t>кодексом</w:t>
        </w:r>
      </w:hyperlink>
      <w:r w:rsidRPr="00BE7F5C">
        <w:rPr>
          <w:rFonts w:ascii="Calibri" w:hAnsi="Calibri" w:cs="Calibri"/>
          <w:bCs/>
        </w:rPr>
        <w:t xml:space="preserve"> Российской Федерации (далее - СК РФ) &lt;*&gt; отнесены дети, родители которых своими действиями или бездействием создают условия, представляющие угрозу жизни или здоровью детей либо препятствующие их нормальному воспитанию и развитию.</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&lt;*&gt;</w:t>
      </w:r>
      <w:hyperlink r:id="rId2311" w:history="1">
        <w:r w:rsidRPr="00BE7F5C">
          <w:rPr>
            <w:rFonts w:ascii="Calibri" w:hAnsi="Calibri" w:cs="Calibri"/>
            <w:bCs/>
            <w:color w:val="0000FF"/>
          </w:rPr>
          <w:t>Пункт 1 статьи 121</w:t>
        </w:r>
      </w:hyperlink>
      <w:r w:rsidRPr="00BE7F5C">
        <w:rPr>
          <w:rFonts w:ascii="Calibri" w:hAnsi="Calibri" w:cs="Calibri"/>
          <w:bCs/>
        </w:rPr>
        <w:t xml:space="preserve"> СК РФ.</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В связи с этим специалисты органов опеки и попечительства должны проводить обследование условий жизни и воспитания, в том числе, детей, находящихся в подобных семьях, вести учет детей указанной категории и составлять план мероприятий по защите их прав, с тем, чтобы по возможности не допустить их изъятия из семьи.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При этом необходимо учитывать, что решение, которое выносится органом опеки и попечительства по итогам проведенного обследования, и сам акт обследования условий жизни и воспитания ребенка могут быть обжалованы в судебном порядке.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Учет указанной категории детей целесообразно вести в отдельном журнале, где должны быть зафиксированы все этапы работы с такими детьми и их семьями </w:t>
      </w:r>
      <w:hyperlink w:anchor="Par289" w:history="1">
        <w:r w:rsidRPr="00BE7F5C">
          <w:rPr>
            <w:rFonts w:ascii="Calibri" w:hAnsi="Calibri" w:cs="Calibri"/>
            <w:bCs/>
            <w:color w:val="0000FF"/>
          </w:rPr>
          <w:t>(приложение 1)</w:t>
        </w:r>
      </w:hyperlink>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outlineLvl w:val="1"/>
        <w:rPr>
          <w:rFonts w:ascii="Calibri" w:hAnsi="Calibri" w:cs="Calibri"/>
          <w:bCs/>
        </w:rPr>
      </w:pPr>
      <w:r w:rsidRPr="00BE7F5C">
        <w:rPr>
          <w:rFonts w:ascii="Calibri" w:hAnsi="Calibri" w:cs="Calibri"/>
          <w:bCs/>
        </w:rPr>
        <w:t>3. Осуществление отдельных полномочий органов опеки и попечительства в отношении несовершеннолетних граждан организациями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312" w:history="1">
        <w:r w:rsidRPr="00BE7F5C">
          <w:rPr>
            <w:rFonts w:ascii="Calibri" w:hAnsi="Calibri" w:cs="Calibri"/>
            <w:bCs/>
            <w:color w:val="0000FF"/>
          </w:rPr>
          <w:t>частью 4 статьи 6</w:t>
        </w:r>
      </w:hyperlink>
      <w:r w:rsidRPr="00BE7F5C">
        <w:rPr>
          <w:rFonts w:ascii="Calibri" w:hAnsi="Calibri" w:cs="Calibri"/>
          <w:bCs/>
        </w:rPr>
        <w:t xml:space="preserve"> Федерального закона N 48-ФЗ на образовательные организации, медицинские организации, организации, оказывающими социальные услуги, или иные организации, в том числе для детей-сирот и детей, оставшихся без попечения родителей, органами опеки и попечительства могут возлагаться полномочия по выявлению несовершеннолетних, нуждающихся в установлении над ними опеки или попечительства, а также по подбору и подготовке граждан, выразивших желание стать опекунами или попечителями либо принять детей, оставшихся без попечения родителей, в семью на воспитание в иных установленных семейным </w:t>
      </w:r>
      <w:hyperlink r:id="rId2313" w:history="1">
        <w:r w:rsidRPr="00BE7F5C">
          <w:rPr>
            <w:rFonts w:ascii="Calibri" w:hAnsi="Calibri" w:cs="Calibri"/>
            <w:bCs/>
            <w:color w:val="0000FF"/>
          </w:rPr>
          <w:t>законодательством</w:t>
        </w:r>
      </w:hyperlink>
      <w:r w:rsidRPr="00BE7F5C">
        <w:rPr>
          <w:rFonts w:ascii="Calibri" w:hAnsi="Calibri" w:cs="Calibri"/>
          <w:bCs/>
        </w:rPr>
        <w:t xml:space="preserve"> формах.</w:t>
      </w:r>
    </w:p>
    <w:p w:rsidR="00EF195A" w:rsidRPr="00BE7F5C" w:rsidRDefault="00761F2E">
      <w:pPr>
        <w:widowControl w:val="0"/>
        <w:autoSpaceDE w:val="0"/>
        <w:autoSpaceDN w:val="0"/>
        <w:adjustRightInd w:val="0"/>
        <w:spacing w:after="0" w:line="240" w:lineRule="auto"/>
        <w:ind w:firstLine="540"/>
        <w:jc w:val="both"/>
        <w:rPr>
          <w:rFonts w:ascii="Calibri" w:hAnsi="Calibri" w:cs="Calibri"/>
          <w:bCs/>
        </w:rPr>
      </w:pPr>
      <w:hyperlink r:id="rId2314" w:history="1">
        <w:r w:rsidR="00EF195A" w:rsidRPr="00BE7F5C">
          <w:rPr>
            <w:rFonts w:ascii="Calibri" w:hAnsi="Calibri" w:cs="Calibri"/>
            <w:bCs/>
            <w:color w:val="0000FF"/>
          </w:rPr>
          <w:t>Постановлением</w:t>
        </w:r>
      </w:hyperlink>
      <w:r w:rsidR="00EF195A" w:rsidRPr="00BE7F5C">
        <w:rPr>
          <w:rFonts w:ascii="Calibri" w:hAnsi="Calibri" w:cs="Calibri"/>
          <w:bCs/>
        </w:rPr>
        <w:t xml:space="preserve"> Правительства Российской Федерации N 423 утверждены </w:t>
      </w:r>
      <w:hyperlink r:id="rId2315" w:history="1">
        <w:r w:rsidR="00EF195A" w:rsidRPr="00BE7F5C">
          <w:rPr>
            <w:rFonts w:ascii="Calibri" w:hAnsi="Calibri" w:cs="Calibri"/>
            <w:bCs/>
            <w:color w:val="0000FF"/>
          </w:rPr>
          <w:t>Правила</w:t>
        </w:r>
      </w:hyperlink>
      <w:r w:rsidR="00EF195A" w:rsidRPr="00BE7F5C">
        <w:rPr>
          <w:rFonts w:ascii="Calibri" w:hAnsi="Calibri" w:cs="Calibri"/>
          <w:bCs/>
        </w:rPr>
        <w:t xml:space="preserve"> осуществления отдельных полномочий органов опеки и попечительства в отношении несовершеннолетних граждан соответствующими организациями.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указанными </w:t>
      </w:r>
      <w:hyperlink r:id="rId2316" w:history="1">
        <w:r w:rsidRPr="00BE7F5C">
          <w:rPr>
            <w:rFonts w:ascii="Calibri" w:hAnsi="Calibri" w:cs="Calibri"/>
            <w:bCs/>
            <w:color w:val="0000FF"/>
          </w:rPr>
          <w:t>Правилами</w:t>
        </w:r>
      </w:hyperlink>
      <w:r w:rsidRPr="00BE7F5C">
        <w:rPr>
          <w:rFonts w:ascii="Calibri" w:hAnsi="Calibri" w:cs="Calibri"/>
          <w:bCs/>
        </w:rPr>
        <w:t xml:space="preserve"> порядок контроля за деятельностью организаций по осуществлению полномочий устанавливается органом опеки и попечительства, то есть этот </w:t>
      </w:r>
      <w:r w:rsidRPr="00BE7F5C">
        <w:rPr>
          <w:rFonts w:ascii="Calibri" w:hAnsi="Calibri" w:cs="Calibri"/>
          <w:bCs/>
        </w:rPr>
        <w:lastRenderedPageBreak/>
        <w:t>порядок утверждается актом органа опеки и попечительства.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Полномочия могут осуществляться организациями на возмездной или безвозмездной основе на основании договора с органом опеки и попечительства. Для осуществления указанных полномочий руководитель организации подает в орган опеки и попечительства соответствующие документы.</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При этом необходимо отметить, что основной целью возложения полномочий является обеспечение возможности привлечения квалифицированных в требуемой области специалистов. Указанная возможность становится актуальной и в случаях отсутствия или недостаточного наличия у органов опеки и попечительства необходимых организационных, технических и иных возможностей по осуществлению такой работы.</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Реализация данной нормы на практике позволит постепенно реорганизовать учреждения для детей-сирот и детей, оставшихся без попечения родителей, любой ведомственной принадлежности и организационно-правовой формы в учреждения по профилактике социального сиротства и семейного устройства детей.</w:t>
      </w:r>
    </w:p>
    <w:p w:rsidR="00EF195A" w:rsidRPr="00BE7F5C" w:rsidRDefault="00761F2E">
      <w:pPr>
        <w:widowControl w:val="0"/>
        <w:autoSpaceDE w:val="0"/>
        <w:autoSpaceDN w:val="0"/>
        <w:adjustRightInd w:val="0"/>
        <w:spacing w:after="0" w:line="240" w:lineRule="auto"/>
        <w:ind w:firstLine="540"/>
        <w:jc w:val="both"/>
        <w:rPr>
          <w:rFonts w:ascii="Calibri" w:hAnsi="Calibri" w:cs="Calibri"/>
          <w:bCs/>
        </w:rPr>
      </w:pPr>
      <w:hyperlink r:id="rId2317" w:history="1">
        <w:r w:rsidR="00EF195A" w:rsidRPr="00BE7F5C">
          <w:rPr>
            <w:rFonts w:ascii="Calibri" w:hAnsi="Calibri" w:cs="Calibri"/>
            <w:bCs/>
            <w:color w:val="0000FF"/>
          </w:rPr>
          <w:t>Порядок</w:t>
        </w:r>
      </w:hyperlink>
      <w:r w:rsidR="00EF195A" w:rsidRPr="00BE7F5C">
        <w:rPr>
          <w:rFonts w:ascii="Calibri" w:hAnsi="Calibri" w:cs="Calibri"/>
          <w:bCs/>
        </w:rPr>
        <w:t xml:space="preserve"> отбора органом опеки и попечительства организаций для осуществления полномочий, предусмотренных </w:t>
      </w:r>
      <w:hyperlink r:id="rId2318" w:history="1">
        <w:r w:rsidR="00EF195A" w:rsidRPr="00BE7F5C">
          <w:rPr>
            <w:rFonts w:ascii="Calibri" w:hAnsi="Calibri" w:cs="Calibri"/>
            <w:bCs/>
            <w:color w:val="0000FF"/>
          </w:rPr>
          <w:t>пунктом 2</w:t>
        </w:r>
      </w:hyperlink>
      <w:r w:rsidR="00EF195A" w:rsidRPr="00BE7F5C">
        <w:rPr>
          <w:rFonts w:ascii="Calibri" w:hAnsi="Calibri" w:cs="Calibri"/>
          <w:bCs/>
        </w:rPr>
        <w:t xml:space="preserve"> указанных Правил, утвержден Приказом Минобрнауки России от 14 сентября 2009 г. N 334 (зарегистрирован Минюстом России 16 декабря 2009 г., регистрационный N 15610). По результатам рассмотрения заявления и прилагаемых к нему документов орган опеки и попечительства может принимать решение о передаче полномочий организации либо об отказе в передаче полномочий с указанием причин. При этом орган опеки и попечительства вправе будет возложить на организацию оба или одно из полномочий, предусмотренных Федеральным </w:t>
      </w:r>
      <w:hyperlink r:id="rId2319" w:history="1">
        <w:r w:rsidR="00EF195A" w:rsidRPr="00BE7F5C">
          <w:rPr>
            <w:rFonts w:ascii="Calibri" w:hAnsi="Calibri" w:cs="Calibri"/>
            <w:bCs/>
            <w:color w:val="0000FF"/>
          </w:rPr>
          <w:t>законом</w:t>
        </w:r>
      </w:hyperlink>
      <w:r w:rsidR="00EF195A" w:rsidRPr="00BE7F5C">
        <w:rPr>
          <w:rFonts w:ascii="Calibri" w:hAnsi="Calibri" w:cs="Calibri"/>
          <w:bCs/>
        </w:rPr>
        <w:t xml:space="preserve"> N 48-ФЗ.</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outlineLvl w:val="1"/>
        <w:rPr>
          <w:rFonts w:ascii="Calibri" w:hAnsi="Calibri" w:cs="Calibri"/>
          <w:bCs/>
        </w:rPr>
      </w:pPr>
      <w:bookmarkStart w:id="503" w:name="Par66"/>
      <w:bookmarkEnd w:id="503"/>
      <w:r w:rsidRPr="00BE7F5C">
        <w:rPr>
          <w:rFonts w:ascii="Calibri" w:hAnsi="Calibri" w:cs="Calibri"/>
          <w:bCs/>
        </w:rPr>
        <w:t>4. Организация подбора, учета и подготовки граждан, выразивших желание стать опекунами или попечителями либо принять детей, оставшихся без попечения родителей, в семью на воспитание в иных установленных семейным законодательством формах</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320" w:history="1">
        <w:r w:rsidRPr="00BE7F5C">
          <w:rPr>
            <w:rFonts w:ascii="Calibri" w:hAnsi="Calibri" w:cs="Calibri"/>
            <w:bCs/>
            <w:color w:val="0000FF"/>
          </w:rPr>
          <w:t>пунктом 10 части 1 статьи 8</w:t>
        </w:r>
      </w:hyperlink>
      <w:r w:rsidRPr="00BE7F5C">
        <w:rPr>
          <w:rFonts w:ascii="Calibri" w:hAnsi="Calibri" w:cs="Calibri"/>
          <w:bCs/>
        </w:rPr>
        <w:t xml:space="preserve"> Федерального закона N 48-ФЗ полномочие по подбору граждан, выразивших желание стать опекунами или попечителями либо принять детей, оставшихся без попечения родителей, в семью на воспитание в иных установленных семейным </w:t>
      </w:r>
      <w:hyperlink r:id="rId2321" w:history="1">
        <w:r w:rsidRPr="00BE7F5C">
          <w:rPr>
            <w:rFonts w:ascii="Calibri" w:hAnsi="Calibri" w:cs="Calibri"/>
            <w:bCs/>
            <w:color w:val="0000FF"/>
          </w:rPr>
          <w:t>законодательством</w:t>
        </w:r>
      </w:hyperlink>
      <w:r w:rsidRPr="00BE7F5C">
        <w:rPr>
          <w:rFonts w:ascii="Calibri" w:hAnsi="Calibri" w:cs="Calibri"/>
          <w:bCs/>
        </w:rPr>
        <w:t xml:space="preserve"> формах, таких как приемная семья, патронатная семья (далее - граждане, выразившие желание стать опекунами или попечителями), которое включает в себя обязательность проведения обследования условий их жизни, возложено на орган опеки и попечительства.</w:t>
      </w:r>
    </w:p>
    <w:p w:rsidR="00EF195A" w:rsidRPr="00BE7F5C" w:rsidRDefault="00761F2E">
      <w:pPr>
        <w:widowControl w:val="0"/>
        <w:autoSpaceDE w:val="0"/>
        <w:autoSpaceDN w:val="0"/>
        <w:adjustRightInd w:val="0"/>
        <w:spacing w:after="0" w:line="240" w:lineRule="auto"/>
        <w:ind w:firstLine="540"/>
        <w:jc w:val="both"/>
        <w:rPr>
          <w:rFonts w:ascii="Calibri" w:hAnsi="Calibri" w:cs="Calibri"/>
          <w:bCs/>
        </w:rPr>
      </w:pPr>
      <w:hyperlink r:id="rId2322" w:history="1">
        <w:r w:rsidR="00EF195A" w:rsidRPr="00BE7F5C">
          <w:rPr>
            <w:rFonts w:ascii="Calibri" w:hAnsi="Calibri" w:cs="Calibri"/>
            <w:bCs/>
            <w:color w:val="0000FF"/>
          </w:rPr>
          <w:t>Постановлением</w:t>
        </w:r>
      </w:hyperlink>
      <w:r w:rsidR="00EF195A" w:rsidRPr="00BE7F5C">
        <w:rPr>
          <w:rFonts w:ascii="Calibri" w:hAnsi="Calibri" w:cs="Calibri"/>
          <w:bCs/>
        </w:rPr>
        <w:t xml:space="preserve"> Правительства Российской Федерации N 423 утверждены </w:t>
      </w:r>
      <w:hyperlink r:id="rId2323" w:history="1">
        <w:r w:rsidR="00EF195A" w:rsidRPr="00BE7F5C">
          <w:rPr>
            <w:rFonts w:ascii="Calibri" w:hAnsi="Calibri" w:cs="Calibri"/>
            <w:bCs/>
            <w:color w:val="0000FF"/>
          </w:rPr>
          <w:t>Правила</w:t>
        </w:r>
      </w:hyperlink>
      <w:r w:rsidR="00EF195A" w:rsidRPr="00BE7F5C">
        <w:rPr>
          <w:rFonts w:ascii="Calibri" w:hAnsi="Calibri" w:cs="Calibri"/>
          <w:bCs/>
        </w:rPr>
        <w:t xml:space="preserve"> подбора, учета и подготовки граждан, выразивших желание стать опекунами.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Данными </w:t>
      </w:r>
      <w:hyperlink r:id="rId2324" w:history="1">
        <w:r w:rsidRPr="00BE7F5C">
          <w:rPr>
            <w:rFonts w:ascii="Calibri" w:hAnsi="Calibri" w:cs="Calibri"/>
            <w:bCs/>
            <w:color w:val="0000FF"/>
          </w:rPr>
          <w:t>Правилами</w:t>
        </w:r>
      </w:hyperlink>
      <w:r w:rsidRPr="00BE7F5C">
        <w:rPr>
          <w:rFonts w:ascii="Calibri" w:hAnsi="Calibri" w:cs="Calibri"/>
          <w:bCs/>
        </w:rPr>
        <w:t xml:space="preserve"> впервые введен единый общефедеральный перечень документов, которые должен представить в орган опеки и попечительства гражданин, выразивший желание стать опекуном или попечителем.</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Перечень документов, предусмотренный </w:t>
      </w:r>
      <w:hyperlink r:id="rId2325" w:history="1">
        <w:r w:rsidRPr="00BE7F5C">
          <w:rPr>
            <w:rFonts w:ascii="Calibri" w:hAnsi="Calibri" w:cs="Calibri"/>
            <w:bCs/>
            <w:color w:val="0000FF"/>
          </w:rPr>
          <w:t>пунктом 4</w:t>
        </w:r>
      </w:hyperlink>
      <w:r w:rsidRPr="00BE7F5C">
        <w:rPr>
          <w:rFonts w:ascii="Calibri" w:hAnsi="Calibri" w:cs="Calibri"/>
          <w:bCs/>
        </w:rPr>
        <w:t xml:space="preserve"> указанных Правил, является обязательным для граждан, выразивших желание стать опекуном или попечителем несовершеннолетнего. При отсутствии одного из указанных документов установить опеку или попечительство невозможно. Предоставление указанных документов обусловлено необходимостью всестороннего соблюдения прав и законных интересов ребенка.</w:t>
      </w:r>
    </w:p>
    <w:p w:rsidR="00EF195A" w:rsidRPr="00BE7F5C" w:rsidRDefault="00EF195A">
      <w:pPr>
        <w:widowControl w:val="0"/>
        <w:pBdr>
          <w:bottom w:val="single" w:sz="6" w:space="0" w:color="auto"/>
        </w:pBdr>
        <w:autoSpaceDE w:val="0"/>
        <w:autoSpaceDN w:val="0"/>
        <w:adjustRightInd w:val="0"/>
        <w:spacing w:after="0" w:line="240" w:lineRule="auto"/>
        <w:rPr>
          <w:rFonts w:ascii="Calibri" w:hAnsi="Calibri" w:cs="Calibri"/>
          <w:bCs/>
          <w:sz w:val="5"/>
          <w:szCs w:val="5"/>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КонсультантПлюс: примечание.</w:t>
      </w:r>
    </w:p>
    <w:p w:rsidR="00EF195A" w:rsidRPr="00BE7F5C" w:rsidRDefault="00761F2E">
      <w:pPr>
        <w:widowControl w:val="0"/>
        <w:autoSpaceDE w:val="0"/>
        <w:autoSpaceDN w:val="0"/>
        <w:adjustRightInd w:val="0"/>
        <w:spacing w:after="0" w:line="240" w:lineRule="auto"/>
        <w:ind w:firstLine="540"/>
        <w:jc w:val="both"/>
        <w:rPr>
          <w:rFonts w:ascii="Calibri" w:hAnsi="Calibri" w:cs="Calibri"/>
          <w:bCs/>
        </w:rPr>
      </w:pPr>
      <w:hyperlink r:id="rId2326" w:history="1">
        <w:r w:rsidR="00EF195A" w:rsidRPr="00BE7F5C">
          <w:rPr>
            <w:rFonts w:ascii="Calibri" w:hAnsi="Calibri" w:cs="Calibri"/>
            <w:bCs/>
            <w:color w:val="0000FF"/>
          </w:rPr>
          <w:t>Постановлением</w:t>
        </w:r>
      </w:hyperlink>
      <w:r w:rsidR="00EF195A" w:rsidRPr="00BE7F5C">
        <w:rPr>
          <w:rFonts w:ascii="Calibri" w:hAnsi="Calibri" w:cs="Calibri"/>
          <w:bCs/>
        </w:rPr>
        <w:t xml:space="preserve"> Правительства РФ от 14.02.2013 N 118 из Правил подбора, учета и подготовки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исключено требование о предоставлении справки о необходимости соответствия жилых помещений санитарным и техническим правилам и нормам.</w:t>
      </w:r>
    </w:p>
    <w:p w:rsidR="00EF195A" w:rsidRPr="00BE7F5C" w:rsidRDefault="00EF195A">
      <w:pPr>
        <w:widowControl w:val="0"/>
        <w:pBdr>
          <w:bottom w:val="single" w:sz="6" w:space="0" w:color="auto"/>
        </w:pBdr>
        <w:autoSpaceDE w:val="0"/>
        <w:autoSpaceDN w:val="0"/>
        <w:adjustRightInd w:val="0"/>
        <w:spacing w:after="0" w:line="240" w:lineRule="auto"/>
        <w:rPr>
          <w:rFonts w:ascii="Calibri" w:hAnsi="Calibri" w:cs="Calibri"/>
          <w:bCs/>
          <w:sz w:val="5"/>
          <w:szCs w:val="5"/>
        </w:rPr>
      </w:pPr>
    </w:p>
    <w:p w:rsidR="00EF195A" w:rsidRPr="00BE7F5C" w:rsidRDefault="00761F2E">
      <w:pPr>
        <w:widowControl w:val="0"/>
        <w:autoSpaceDE w:val="0"/>
        <w:autoSpaceDN w:val="0"/>
        <w:adjustRightInd w:val="0"/>
        <w:spacing w:after="0" w:line="240" w:lineRule="auto"/>
        <w:ind w:firstLine="540"/>
        <w:jc w:val="both"/>
        <w:rPr>
          <w:rFonts w:ascii="Calibri" w:hAnsi="Calibri" w:cs="Calibri"/>
          <w:bCs/>
        </w:rPr>
      </w:pPr>
      <w:hyperlink r:id="rId2327" w:history="1">
        <w:r w:rsidR="00EF195A" w:rsidRPr="00BE7F5C">
          <w:rPr>
            <w:rFonts w:ascii="Calibri" w:hAnsi="Calibri" w:cs="Calibri"/>
            <w:bCs/>
            <w:color w:val="0000FF"/>
          </w:rPr>
          <w:t>Подпунктом "з" пункта 4</w:t>
        </w:r>
      </w:hyperlink>
      <w:r w:rsidR="00EF195A" w:rsidRPr="00BE7F5C">
        <w:rPr>
          <w:rFonts w:ascii="Calibri" w:hAnsi="Calibri" w:cs="Calibri"/>
          <w:bCs/>
        </w:rPr>
        <w:t xml:space="preserve"> Правил предусматривается представление гражданами в орган опеки и попечительства справок о соответствии жилых помещений санитарным и техническим правилам и нормам, которые выдаются соответствующими уполномоченными органами по </w:t>
      </w:r>
      <w:r w:rsidR="00EF195A" w:rsidRPr="00BE7F5C">
        <w:rPr>
          <w:rFonts w:ascii="Calibri" w:hAnsi="Calibri" w:cs="Calibri"/>
          <w:bCs/>
        </w:rPr>
        <w:lastRenderedPageBreak/>
        <w:t>запросу органа опеки и попечительства на безвозмездной основе.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Порядок, сроки выдачи и форма указанных справок федеральным законодательством не установлены. В связи с этим необходимо учитывать следующее.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328" w:history="1">
        <w:r w:rsidRPr="00BE7F5C">
          <w:rPr>
            <w:rFonts w:ascii="Calibri" w:hAnsi="Calibri" w:cs="Calibri"/>
            <w:bCs/>
            <w:color w:val="0000FF"/>
          </w:rPr>
          <w:t>подпунктами 24.2</w:t>
        </w:r>
      </w:hyperlink>
      <w:r w:rsidRPr="00BE7F5C">
        <w:rPr>
          <w:rFonts w:ascii="Calibri" w:hAnsi="Calibri" w:cs="Calibri"/>
          <w:bCs/>
        </w:rPr>
        <w:t xml:space="preserve">, </w:t>
      </w:r>
      <w:hyperlink r:id="rId2329" w:history="1">
        <w:r w:rsidRPr="00BE7F5C">
          <w:rPr>
            <w:rFonts w:ascii="Calibri" w:hAnsi="Calibri" w:cs="Calibri"/>
            <w:bCs/>
            <w:color w:val="0000FF"/>
          </w:rPr>
          <w:t>61 пункта 2 статьи 26.3</w:t>
        </w:r>
      </w:hyperlink>
      <w:r w:rsidRPr="00BE7F5C">
        <w:rPr>
          <w:rFonts w:ascii="Calibri" w:hAnsi="Calibri" w:cs="Calibri"/>
          <w:bCs/>
        </w:rPr>
        <w:t xml:space="preserve"> Федерального закона N 184-ФЗ к полномочиям органов государственной власти субъекта Российской Федерации по предметам совместного ведения, осуществляемым данными органами самостоятельно за счет средств бюджета субъекта Российской Федерации (за исключением субвенций из федерального бюджета), относится решение вопросов организации и осуществления деятельности по опеке и попечительству и осуществления государственного контроля за использованием и сохранностью жилищного фонда, независимо от его формы собственности, а также за соответствием жилых помещений установленным требованиям </w:t>
      </w:r>
      <w:hyperlink r:id="rId2330" w:history="1">
        <w:r w:rsidRPr="00BE7F5C">
          <w:rPr>
            <w:rFonts w:ascii="Calibri" w:hAnsi="Calibri" w:cs="Calibri"/>
            <w:bCs/>
            <w:color w:val="0000FF"/>
          </w:rPr>
          <w:t>законодательства</w:t>
        </w:r>
      </w:hyperlink>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По указанным вопросам органы государственной власти субъекта Российской Федерации имеют право принимать законы и иные нормативные правовые акты вне зависимости от наличия в федеральных законах положений, устанавливающих указанное право (</w:t>
      </w:r>
      <w:hyperlink r:id="rId2331" w:history="1">
        <w:r w:rsidRPr="00BE7F5C">
          <w:rPr>
            <w:rFonts w:ascii="Calibri" w:hAnsi="Calibri" w:cs="Calibri"/>
            <w:bCs/>
            <w:color w:val="0000FF"/>
          </w:rPr>
          <w:t>пункт 3.1 статьи 26.3</w:t>
        </w:r>
      </w:hyperlink>
      <w:r w:rsidRPr="00BE7F5C">
        <w:rPr>
          <w:rFonts w:ascii="Calibri" w:hAnsi="Calibri" w:cs="Calibri"/>
          <w:bCs/>
        </w:rPr>
        <w:t xml:space="preserve"> Федерального закона N 184-ФЗ).</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Законами субъекта Российской Федерации в порядке, определенном федеральным законом, устанавливающим общие принципы организации местного самоуправления в Российской Федерации, органы местного самоуправления могут наделяться отдельными государственными полномочиями субъекта Российской Федерации по решению указанных вопросов (</w:t>
      </w:r>
      <w:hyperlink r:id="rId2332" w:history="1">
        <w:r w:rsidRPr="00BE7F5C">
          <w:rPr>
            <w:rFonts w:ascii="Calibri" w:hAnsi="Calibri" w:cs="Calibri"/>
            <w:bCs/>
            <w:color w:val="0000FF"/>
          </w:rPr>
          <w:t>пункт 6 статьи 26.3</w:t>
        </w:r>
      </w:hyperlink>
      <w:r w:rsidRPr="00BE7F5C">
        <w:rPr>
          <w:rFonts w:ascii="Calibri" w:hAnsi="Calibri" w:cs="Calibri"/>
          <w:bCs/>
        </w:rPr>
        <w:t xml:space="preserve"> Федерального закона N 184-ФЗ).</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со </w:t>
      </w:r>
      <w:hyperlink r:id="rId2333" w:history="1">
        <w:r w:rsidRPr="00BE7F5C">
          <w:rPr>
            <w:rFonts w:ascii="Calibri" w:hAnsi="Calibri" w:cs="Calibri"/>
            <w:bCs/>
            <w:color w:val="0000FF"/>
          </w:rPr>
          <w:t>статьей 13</w:t>
        </w:r>
      </w:hyperlink>
      <w:r w:rsidRPr="00BE7F5C">
        <w:rPr>
          <w:rFonts w:ascii="Calibri" w:hAnsi="Calibri" w:cs="Calibri"/>
          <w:bCs/>
        </w:rPr>
        <w:t xml:space="preserve"> Жилищного кодекса Российской Федерации (далее - ЖК РФ) к полномочиям органов государственной власти субъекта Российской Федерации в области жилищных отношений относится осуществление контроля за соответствием жилых помещений установленным санитарным и техническим правилам и нормам. На основании </w:t>
      </w:r>
      <w:hyperlink r:id="rId2334" w:history="1">
        <w:r w:rsidRPr="00BE7F5C">
          <w:rPr>
            <w:rFonts w:ascii="Calibri" w:hAnsi="Calibri" w:cs="Calibri"/>
            <w:bCs/>
            <w:color w:val="0000FF"/>
          </w:rPr>
          <w:t>статьи 14</w:t>
        </w:r>
      </w:hyperlink>
      <w:r w:rsidRPr="00BE7F5C">
        <w:rPr>
          <w:rFonts w:ascii="Calibri" w:hAnsi="Calibri" w:cs="Calibri"/>
          <w:bCs/>
        </w:rPr>
        <w:t xml:space="preserve"> ЖК РФ соответствующими полномочиями в области жилищных отношений наделены также органы местного самоуправления.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С учетом изложенного вопросы, связанные с выдачей справок о соответствии жилых помещений санитарным и техническим правилам и нормам, должны быть урегулированы органами государственной власти субъектов Российской Федерации и органами местного самоуправления в соответствии с полномочиями, предоставленными указанным органам Федеральным </w:t>
      </w:r>
      <w:hyperlink r:id="rId2335" w:history="1">
        <w:r w:rsidRPr="00BE7F5C">
          <w:rPr>
            <w:rFonts w:ascii="Calibri" w:hAnsi="Calibri" w:cs="Calibri"/>
            <w:bCs/>
            <w:color w:val="0000FF"/>
          </w:rPr>
          <w:t>законом</w:t>
        </w:r>
      </w:hyperlink>
      <w:r w:rsidRPr="00BE7F5C">
        <w:rPr>
          <w:rFonts w:ascii="Calibri" w:hAnsi="Calibri" w:cs="Calibri"/>
          <w:bCs/>
        </w:rPr>
        <w:t xml:space="preserve"> N 184-ФЗ и </w:t>
      </w:r>
      <w:hyperlink r:id="rId2336" w:history="1">
        <w:r w:rsidRPr="00BE7F5C">
          <w:rPr>
            <w:rFonts w:ascii="Calibri" w:hAnsi="Calibri" w:cs="Calibri"/>
            <w:bCs/>
            <w:color w:val="0000FF"/>
          </w:rPr>
          <w:t>ЖК РФ</w:t>
        </w:r>
      </w:hyperlink>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Соответствующие разъяснения по данному вопросу содержатся также в письмах Минобрнауки России от 1 февраля 2010 г. </w:t>
      </w:r>
      <w:hyperlink r:id="rId2337" w:history="1">
        <w:r w:rsidRPr="00BE7F5C">
          <w:rPr>
            <w:rFonts w:ascii="Calibri" w:hAnsi="Calibri" w:cs="Calibri"/>
            <w:bCs/>
            <w:color w:val="0000FF"/>
          </w:rPr>
          <w:t>N АФ-20/06</w:t>
        </w:r>
      </w:hyperlink>
      <w:r w:rsidRPr="00BE7F5C">
        <w:rPr>
          <w:rFonts w:ascii="Calibri" w:hAnsi="Calibri" w:cs="Calibri"/>
          <w:bCs/>
        </w:rPr>
        <w:t xml:space="preserve"> и Роспотребнадзора от 29 сентября 2009 г., </w:t>
      </w:r>
      <w:hyperlink r:id="rId2338" w:history="1">
        <w:r w:rsidRPr="00BE7F5C">
          <w:rPr>
            <w:rFonts w:ascii="Calibri" w:hAnsi="Calibri" w:cs="Calibri"/>
            <w:bCs/>
            <w:color w:val="0000FF"/>
          </w:rPr>
          <w:t>N 01/14387-9-32</w:t>
        </w:r>
      </w:hyperlink>
      <w:r w:rsidRPr="00BE7F5C">
        <w:rPr>
          <w:rFonts w:ascii="Calibri" w:hAnsi="Calibri" w:cs="Calibri"/>
          <w:bCs/>
        </w:rPr>
        <w:t>.</w:t>
      </w:r>
    </w:p>
    <w:p w:rsidR="00EF195A" w:rsidRPr="00BE7F5C" w:rsidRDefault="00761F2E">
      <w:pPr>
        <w:widowControl w:val="0"/>
        <w:autoSpaceDE w:val="0"/>
        <w:autoSpaceDN w:val="0"/>
        <w:adjustRightInd w:val="0"/>
        <w:spacing w:after="0" w:line="240" w:lineRule="auto"/>
        <w:ind w:firstLine="540"/>
        <w:jc w:val="both"/>
        <w:rPr>
          <w:rFonts w:ascii="Calibri" w:hAnsi="Calibri" w:cs="Calibri"/>
          <w:bCs/>
        </w:rPr>
      </w:pPr>
      <w:hyperlink r:id="rId2339" w:history="1">
        <w:r w:rsidR="00EF195A" w:rsidRPr="00BE7F5C">
          <w:rPr>
            <w:rFonts w:ascii="Calibri" w:hAnsi="Calibri" w:cs="Calibri"/>
            <w:bCs/>
            <w:color w:val="0000FF"/>
          </w:rPr>
          <w:t>Правилами</w:t>
        </w:r>
      </w:hyperlink>
      <w:r w:rsidR="00EF195A" w:rsidRPr="00BE7F5C">
        <w:rPr>
          <w:rFonts w:ascii="Calibri" w:hAnsi="Calibri" w:cs="Calibri"/>
          <w:bCs/>
        </w:rPr>
        <w:t xml:space="preserve"> подбора, учета и подготовки граждан, выразивших желание стать опекунами или попечителями, не предусмотрена возможность требовать медицинское заключение у членов семьи такого гражданина. Однако в случаях, когда у специалиста, проводящего обследование условий жизни гражданина, выразившего желание стать опекуном или попечителем, возникают сомнения в возможности и безопасности пребывания ребенка в семье, об этом необходимо сделать соответствующую запись в акте обследования условий жизни гражданина, выразившего желание стать опекуном или попечителем.</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На основании указанного акта и всех представленных документов органом опеки и попечительства принимается мотивированное решение о назначении опекуна или попечителя (о возможности гражданина быть опекуном или попечителем) либо решение об отказе в назначении опекуна или попечителя (о невозможности гражданина быть опекуном или попечителем).</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Решение органа опеки и попечительства о назначении опекуна или попечителя либо об отказе в назначении опекуна или попечителя оформляется в форме акта, предусмотренного соответствующими нормативными правовыми актами органа опеки и попечительства. Это могут быть постановление, приказ или распоряжение </w:t>
      </w:r>
      <w:hyperlink w:anchor="Par328" w:history="1">
        <w:r w:rsidRPr="00BE7F5C">
          <w:rPr>
            <w:rFonts w:ascii="Calibri" w:hAnsi="Calibri" w:cs="Calibri"/>
            <w:bCs/>
            <w:color w:val="0000FF"/>
          </w:rPr>
          <w:t>(приложение 2)</w:t>
        </w:r>
      </w:hyperlink>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При этом акт органа опеки и попечительства должен содержать указание: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о назначении опекуна или попечителя, исполняющего свои обязанности безвозмездно;</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о назначении опекуна или попечителя, исполняющего свои обязанности возмездно, и о заключении соответствующего договора (оговариваются вид договора - о приемной семье, патронатной семье, выплате вознаграждения за счет средств бюджета субъекта Российской Федерации или средств третьих лиц, и сроки его заключения);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lastRenderedPageBreak/>
        <w:t>об отказе в назначении опекуна или попечителя с указанием причин отказа.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В случае, когда ребенок передается под опеку или попечительство гражданину, постоянно проживающему в другом муниципальном образовании или субъекте Российской Федерации, и непосредственно после установления опеки или попечительства подопечный переезжает в место жительства опекуна или попечителя, выносить акт о возмездном исполнении гражданином обязанностей по опеке или попечительству нецелесообразно, поскольку заключать соответствующий договор будет уже орган опеки и попечительства по новому месту жительства опекуна или попечителя вместе с подопечным.</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После переезда и получения личного дела ребенка орган опеки и попечительства по месту жительства опекуна или попечителя и подопечного вправе принять решение о возмездном исполнении опекуном или попечителем своих обязанностей. Об этом необходимо вынести новый акт органа опеки и попечительства, на основании которого и будет заключаться соответствующий договор.</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Следует отметить, что акт об отказе в назначении опекуна или попечителя и заключение о невозможности гражданина быть опекуном или попечителем обжалуются только в судебном порядке.</w:t>
      </w:r>
    </w:p>
    <w:p w:rsidR="00EF195A" w:rsidRPr="00BE7F5C" w:rsidRDefault="00761F2E">
      <w:pPr>
        <w:widowControl w:val="0"/>
        <w:autoSpaceDE w:val="0"/>
        <w:autoSpaceDN w:val="0"/>
        <w:adjustRightInd w:val="0"/>
        <w:spacing w:after="0" w:line="240" w:lineRule="auto"/>
        <w:ind w:firstLine="540"/>
        <w:jc w:val="both"/>
        <w:rPr>
          <w:rFonts w:ascii="Calibri" w:hAnsi="Calibri" w:cs="Calibri"/>
          <w:bCs/>
        </w:rPr>
      </w:pPr>
      <w:hyperlink r:id="rId2340" w:history="1">
        <w:r w:rsidR="00EF195A" w:rsidRPr="00BE7F5C">
          <w:rPr>
            <w:rFonts w:ascii="Calibri" w:hAnsi="Calibri" w:cs="Calibri"/>
            <w:bCs/>
            <w:color w:val="0000FF"/>
          </w:rPr>
          <w:t>Правилами</w:t>
        </w:r>
      </w:hyperlink>
      <w:r w:rsidR="00EF195A" w:rsidRPr="00BE7F5C">
        <w:rPr>
          <w:rFonts w:ascii="Calibri" w:hAnsi="Calibri" w:cs="Calibri"/>
          <w:bCs/>
        </w:rPr>
        <w:t xml:space="preserve"> подбора, учета и подготовки граждан, выразивших желание стать опекунами или попечителями, установлена процедура учета органами опеки и попечительства таких граждан.</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Сведения о гражданах, выразивших желание стать опекунами или попечителями, рекомендуется вносить в журнал учета граждан, обратившихся в орган опеки и попечительства с просьбой дать заключение о возможности быть опекуном или попечителем несовершеннолетнего гражданина или назначить опекуном или попечителем несовершеннолетнего гражданина </w:t>
      </w:r>
      <w:hyperlink w:anchor="Par371" w:history="1">
        <w:r w:rsidRPr="00BE7F5C">
          <w:rPr>
            <w:rFonts w:ascii="Calibri" w:hAnsi="Calibri" w:cs="Calibri"/>
            <w:bCs/>
            <w:color w:val="0000FF"/>
          </w:rPr>
          <w:t>(приложение 3)</w:t>
        </w:r>
      </w:hyperlink>
      <w:r w:rsidRPr="00BE7F5C">
        <w:rPr>
          <w:rFonts w:ascii="Calibri" w:hAnsi="Calibri" w:cs="Calibri"/>
          <w:bCs/>
        </w:rPr>
        <w:t>, проживающих на территории данного муниципального образования. В журнал также целесообразно заносить сведения о результатах рассмотрения обращения гражданина и о решении, принятом органом опеки и попечительства по заявлению гражданина.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341" w:history="1">
        <w:r w:rsidRPr="00BE7F5C">
          <w:rPr>
            <w:rFonts w:ascii="Calibri" w:hAnsi="Calibri" w:cs="Calibri"/>
            <w:bCs/>
            <w:color w:val="0000FF"/>
          </w:rPr>
          <w:t>Правилами</w:t>
        </w:r>
      </w:hyperlink>
      <w:r w:rsidRPr="00BE7F5C">
        <w:rPr>
          <w:rFonts w:ascii="Calibri" w:hAnsi="Calibri" w:cs="Calibri"/>
          <w:bCs/>
        </w:rPr>
        <w:t xml:space="preserve"> подбора, учета и подготовки граждан, выразивших желание стать опекунами или попечителями, подбор, учет и подготовка граждан, выразивших желание стать опекунами или попечителями, осуществляется органами опеки и попечительства по месту жительства гражданина. При этом, как правило, гражданин состоит на регистрационном учете по месту своего жительства. В случае если гражданин зарегистрирован в одном месте жительства, а проживает в другом месте жительства, вопрос о том, в каком месте его жительства проводить обследование условий его жизни, должен решаться органом опеки и попечительства с учетом следующего.</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342" w:history="1">
        <w:r w:rsidRPr="00BE7F5C">
          <w:rPr>
            <w:rFonts w:ascii="Calibri" w:hAnsi="Calibri" w:cs="Calibri"/>
            <w:bCs/>
            <w:color w:val="0000FF"/>
          </w:rPr>
          <w:t>Конституцией</w:t>
        </w:r>
      </w:hyperlink>
      <w:r w:rsidRPr="00BE7F5C">
        <w:rPr>
          <w:rFonts w:ascii="Calibri" w:hAnsi="Calibri" w:cs="Calibri"/>
          <w:bCs/>
        </w:rPr>
        <w:t xml:space="preserve"> Российской Федерации и международными актами о правах человека каждый гражданин Российской Федерации имеет право на свободу передвижения, выбор места пребывания и жительства в пределах Российской Федерации.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343" w:history="1">
        <w:r w:rsidRPr="00BE7F5C">
          <w:rPr>
            <w:rFonts w:ascii="Calibri" w:hAnsi="Calibri" w:cs="Calibri"/>
            <w:bCs/>
            <w:color w:val="0000FF"/>
          </w:rPr>
          <w:t>пунктом 1 статьи 20</w:t>
        </w:r>
      </w:hyperlink>
      <w:r w:rsidRPr="00BE7F5C">
        <w:rPr>
          <w:rFonts w:ascii="Calibri" w:hAnsi="Calibri" w:cs="Calibri"/>
          <w:bCs/>
        </w:rPr>
        <w:t xml:space="preserve"> Гражданского кодекса Российской Федерации (далее - ГК РФ) местом жительства гражданина признается место, где гражданин постоянно или преимущественно проживает.</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Понятие места жительства конкретизировано в </w:t>
      </w:r>
      <w:hyperlink r:id="rId2344" w:history="1">
        <w:r w:rsidRPr="00BE7F5C">
          <w:rPr>
            <w:rFonts w:ascii="Calibri" w:hAnsi="Calibri" w:cs="Calibri"/>
            <w:bCs/>
            <w:color w:val="0000FF"/>
          </w:rPr>
          <w:t>Законе</w:t>
        </w:r>
      </w:hyperlink>
      <w:r w:rsidRPr="00BE7F5C">
        <w:rPr>
          <w:rFonts w:ascii="Calibri" w:hAnsi="Calibri" w:cs="Calibri"/>
          <w:bCs/>
        </w:rPr>
        <w:t xml:space="preserve"> Российской Федерации от 25 июня 1993 г. N 5242-1 "О праве граждан Российской Федерации на свободу передвижения, выбор места пребывания и жительства в пределах Российской Федерации" (далее - Закон N 5242-1). Согласно </w:t>
      </w:r>
      <w:hyperlink r:id="rId2345" w:history="1">
        <w:r w:rsidRPr="00BE7F5C">
          <w:rPr>
            <w:rFonts w:ascii="Calibri" w:hAnsi="Calibri" w:cs="Calibri"/>
            <w:bCs/>
            <w:color w:val="0000FF"/>
          </w:rPr>
          <w:t>статье 2</w:t>
        </w:r>
      </w:hyperlink>
      <w:r w:rsidRPr="00BE7F5C">
        <w:rPr>
          <w:rFonts w:ascii="Calibri" w:hAnsi="Calibri" w:cs="Calibri"/>
          <w:bCs/>
        </w:rPr>
        <w:t xml:space="preserve"> Закона N 5242-1 местом жительства гражданина является жилой дом, квартира, служебное жилое помещение, специализированные дома (общежитие, гостиница-приют, дом маневренного фонда, специальный дом для одиноких престарелых, дом-интернат для инвалидов, ветеранов и другие), а также иное жилое помещение, в котором гражданин постоянно или преимущественно проживает в качестве собственника, по договору найма (поднайма), договору аренды либо на иных основаниях, предусмотренных законодательством Российской Федерации.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Место, где гражданин проживает временно (гостиница, санаторий, дом отдыха, пансионат, кемпинг, больница, туристская база, иное подобное учреждение, а также жилое помещение, не являющееся местом жительства гражданина), является местом его пребывания.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целях обеспечения необходимых условий для реализации гражданином Российской Федерации его прав и свобод, а также исполнения им обязанностей перед другими гражданами </w:t>
      </w:r>
      <w:hyperlink r:id="rId2346" w:history="1">
        <w:r w:rsidRPr="00BE7F5C">
          <w:rPr>
            <w:rFonts w:ascii="Calibri" w:hAnsi="Calibri" w:cs="Calibri"/>
            <w:bCs/>
            <w:color w:val="0000FF"/>
          </w:rPr>
          <w:t>Законом</w:t>
        </w:r>
      </w:hyperlink>
      <w:r w:rsidRPr="00BE7F5C">
        <w:rPr>
          <w:rFonts w:ascii="Calibri" w:hAnsi="Calibri" w:cs="Calibri"/>
          <w:bCs/>
        </w:rPr>
        <w:t xml:space="preserve"> N 5242-1 введен регистрационный учет граждан Российской Федерации по месту </w:t>
      </w:r>
      <w:r w:rsidRPr="00BE7F5C">
        <w:rPr>
          <w:rFonts w:ascii="Calibri" w:hAnsi="Calibri" w:cs="Calibri"/>
          <w:bCs/>
        </w:rPr>
        <w:lastRenderedPageBreak/>
        <w:t>пребывания и по месту жительства в пределах Российской Федерации.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При этом Верховный Суд Российской Федерации в своем </w:t>
      </w:r>
      <w:hyperlink r:id="rId2347" w:history="1">
        <w:r w:rsidRPr="00BE7F5C">
          <w:rPr>
            <w:rFonts w:ascii="Calibri" w:hAnsi="Calibri" w:cs="Calibri"/>
            <w:bCs/>
            <w:color w:val="0000FF"/>
          </w:rPr>
          <w:t>определении</w:t>
        </w:r>
      </w:hyperlink>
      <w:r w:rsidRPr="00BE7F5C">
        <w:rPr>
          <w:rFonts w:ascii="Calibri" w:hAnsi="Calibri" w:cs="Calibri"/>
          <w:bCs/>
        </w:rPr>
        <w:t xml:space="preserve"> от 16 апреля 2002 г. N КАС02-176 отметил, что регистрация не входит в понятие "место жительства", а является одним из доказательств, отражающих факт нахождения гражданина по месту пребывания или жительства. Следует также учитывать, что </w:t>
      </w:r>
      <w:hyperlink r:id="rId2348" w:history="1">
        <w:r w:rsidRPr="00BE7F5C">
          <w:rPr>
            <w:rFonts w:ascii="Calibri" w:hAnsi="Calibri" w:cs="Calibri"/>
            <w:bCs/>
            <w:color w:val="0000FF"/>
          </w:rPr>
          <w:t>Постановлением</w:t>
        </w:r>
      </w:hyperlink>
      <w:r w:rsidRPr="00BE7F5C">
        <w:rPr>
          <w:rFonts w:ascii="Calibri" w:hAnsi="Calibri" w:cs="Calibri"/>
          <w:bCs/>
        </w:rPr>
        <w:t xml:space="preserve"> Конституционного Суда Российской Федерации от 2 февраля 1998 г. N 4-П </w:t>
      </w:r>
      <w:hyperlink r:id="rId2349" w:history="1">
        <w:r w:rsidRPr="00BE7F5C">
          <w:rPr>
            <w:rFonts w:ascii="Calibri" w:hAnsi="Calibri" w:cs="Calibri"/>
            <w:bCs/>
            <w:color w:val="0000FF"/>
          </w:rPr>
          <w:t>пункт 10</w:t>
        </w:r>
      </w:hyperlink>
      <w:r w:rsidRPr="00BE7F5C">
        <w:rPr>
          <w:rFonts w:ascii="Calibri" w:hAnsi="Calibri" w:cs="Calibri"/>
          <w:bCs/>
        </w:rPr>
        <w:t xml:space="preserve">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утвержденных Постановлением Правительства Российской Федерации от 17 июля 1995 г. N 713, устанавливавший, что регистрация граждан по месту пребывания в жилых помещениях, не являющихся их местом жительства, осуществляется на срок до 6 месяцев, признан не соответствующим </w:t>
      </w:r>
      <w:hyperlink r:id="rId2350" w:history="1">
        <w:r w:rsidRPr="00BE7F5C">
          <w:rPr>
            <w:rFonts w:ascii="Calibri" w:hAnsi="Calibri" w:cs="Calibri"/>
            <w:bCs/>
            <w:color w:val="0000FF"/>
          </w:rPr>
          <w:t>Конституции</w:t>
        </w:r>
      </w:hyperlink>
      <w:r w:rsidRPr="00BE7F5C">
        <w:rPr>
          <w:rFonts w:ascii="Calibri" w:hAnsi="Calibri" w:cs="Calibri"/>
          <w:bCs/>
        </w:rPr>
        <w:t xml:space="preserve"> Российской Федерации.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Кроме того, Конституционный Суд Российской Федерации отметил, что установление срока, по истечении которого гражданин обязан покинуть место пребывания, является вмешательством органов исполнительной власти и других органов регистрационного учета в гражданские, жилищные и иные правоотношения, складывающиеся на основе согласия сторон, и ограничивает конституционное право граждан на свободу выбора места пребывания и жительства. Срок нахождения в том или ином месте временного пребывания должен определяться самим гражданином.</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В связи с вышеизложенным в случае приобретения жилого помещения в кредит и, как следствие, невозможности зарегистрироваться по месту проживания, проживания гражданина на законных основаниях на жилой площади, где он не зарегистрирован, и других подобных случаях в качестве места жительства гражданина органом опеки или попечительства может рассматриваться иное жилое помещение (нежели то, в котором он зарегистрирован) при наличии документа, являющегося основанием для проживания гражданина в указанном жилом помещении (свидетельства о праве собственности, договора найма (поднайма), согласия на проживание лица, предоставляющего гражданину жилое помещение, свидетельства о праве на наследство жилого помещения, решения суда о признании права пользования жилым помещением, заявления лица, предоставившего гражданину жилое помещение, либо иного документа или его надлежаще заверенной копией).</w:t>
      </w:r>
    </w:p>
    <w:p w:rsidR="00EF195A" w:rsidRPr="00BE7F5C" w:rsidRDefault="00761F2E">
      <w:pPr>
        <w:widowControl w:val="0"/>
        <w:autoSpaceDE w:val="0"/>
        <w:autoSpaceDN w:val="0"/>
        <w:adjustRightInd w:val="0"/>
        <w:spacing w:after="0" w:line="240" w:lineRule="auto"/>
        <w:ind w:firstLine="540"/>
        <w:jc w:val="both"/>
        <w:rPr>
          <w:rFonts w:ascii="Calibri" w:hAnsi="Calibri" w:cs="Calibri"/>
          <w:bCs/>
        </w:rPr>
      </w:pPr>
      <w:hyperlink r:id="rId2351" w:history="1">
        <w:r w:rsidR="00EF195A" w:rsidRPr="00BE7F5C">
          <w:rPr>
            <w:rFonts w:ascii="Calibri" w:hAnsi="Calibri" w:cs="Calibri"/>
            <w:bCs/>
            <w:color w:val="0000FF"/>
          </w:rPr>
          <w:t>Пунктом 10 части 1 статьи 8</w:t>
        </w:r>
      </w:hyperlink>
      <w:r w:rsidR="00EF195A" w:rsidRPr="00BE7F5C">
        <w:rPr>
          <w:rFonts w:ascii="Calibri" w:hAnsi="Calibri" w:cs="Calibri"/>
          <w:bCs/>
        </w:rPr>
        <w:t xml:space="preserve"> Федерального закона N 48-ФЗ закреплена обязанность органа опеки и попечительства осуществлять подготовку граждан, выразивших желание стать опекунами или попечителями. Эта обязанность конкретизирована в </w:t>
      </w:r>
      <w:hyperlink r:id="rId2352" w:history="1">
        <w:r w:rsidR="00EF195A" w:rsidRPr="00BE7F5C">
          <w:rPr>
            <w:rFonts w:ascii="Calibri" w:hAnsi="Calibri" w:cs="Calibri"/>
            <w:bCs/>
            <w:color w:val="0000FF"/>
          </w:rPr>
          <w:t>Правилах</w:t>
        </w:r>
      </w:hyperlink>
      <w:r w:rsidR="00EF195A" w:rsidRPr="00BE7F5C">
        <w:rPr>
          <w:rFonts w:ascii="Calibri" w:hAnsi="Calibri" w:cs="Calibri"/>
          <w:bCs/>
        </w:rPr>
        <w:t xml:space="preserve"> подбора, учета и подготовки граждан, выразивших желание стать опекунами или попечителями, утвержденных Постановлением Правительства Российской Федерации N 423.</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353" w:history="1">
        <w:r w:rsidRPr="00BE7F5C">
          <w:rPr>
            <w:rFonts w:ascii="Calibri" w:hAnsi="Calibri" w:cs="Calibri"/>
            <w:bCs/>
            <w:color w:val="0000FF"/>
          </w:rPr>
          <w:t>пунктом 14</w:t>
        </w:r>
      </w:hyperlink>
      <w:r w:rsidRPr="00BE7F5C">
        <w:rPr>
          <w:rFonts w:ascii="Calibri" w:hAnsi="Calibri" w:cs="Calibri"/>
          <w:bCs/>
        </w:rPr>
        <w:t xml:space="preserve"> Правил подбора, учета и подготовки граждан, выразивших желание стать опекунами или попечителями, утвержденных Постановлением Правительства Российской Федерации N 423, орган опеки и попечительства обязан организовать обучающие семинары, тренинговые занятия по вопросам педагогики и психологии, основам медицинских знаний для граждан, выразивших желание стать опекунами или попечителями, и желающих пройти подготовку и психологическое обследование. Подготовку могут проводить не только работники органов опеки и попечительства, но и привлеченные специалисты (педагоги, психологи, юристы и т.д.).</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Следует отметить, что прохождение подготовки на сегодняшний день не является обязательным для гражданина, выразившего желание стать опекуном или попечителем. </w:t>
      </w:r>
      <w:hyperlink r:id="rId2354" w:history="1">
        <w:r w:rsidRPr="00BE7F5C">
          <w:rPr>
            <w:rFonts w:ascii="Calibri" w:hAnsi="Calibri" w:cs="Calibri"/>
            <w:bCs/>
            <w:color w:val="0000FF"/>
          </w:rPr>
          <w:t>Подпунктом "ж" пункта 4</w:t>
        </w:r>
      </w:hyperlink>
      <w:r w:rsidRPr="00BE7F5C">
        <w:rPr>
          <w:rFonts w:ascii="Calibri" w:hAnsi="Calibri" w:cs="Calibri"/>
          <w:bCs/>
        </w:rPr>
        <w:t xml:space="preserve"> указанных Правил установлено, что документ о прохождении подготовки представляется при его наличии. Таким образом, подготовка осуществляется только на добровольной основе.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При этом любой гражданин, выразивший желание стать опекуном или попечителем (вне зависимости от того, является он родственником ребенка или посторонним гражданином), вправе пройти подготовку и получить необходимые юридические, психологические и иные знания и навыки.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Полномочия по подготовке граждан, выразивших желание стать опекунами или попечителями, целесообразно передавать соответствующим организациям в порядке, установленном </w:t>
      </w:r>
      <w:hyperlink r:id="rId2355" w:history="1">
        <w:r w:rsidRPr="00BE7F5C">
          <w:rPr>
            <w:rFonts w:ascii="Calibri" w:hAnsi="Calibri" w:cs="Calibri"/>
            <w:bCs/>
            <w:color w:val="0000FF"/>
          </w:rPr>
          <w:t>Постановлением</w:t>
        </w:r>
      </w:hyperlink>
      <w:r w:rsidRPr="00BE7F5C">
        <w:rPr>
          <w:rFonts w:ascii="Calibri" w:hAnsi="Calibri" w:cs="Calibri"/>
          <w:bCs/>
        </w:rPr>
        <w:t xml:space="preserve"> Правительства Российской Федерации N 423 и </w:t>
      </w:r>
      <w:hyperlink r:id="rId2356" w:history="1">
        <w:r w:rsidRPr="00BE7F5C">
          <w:rPr>
            <w:rFonts w:ascii="Calibri" w:hAnsi="Calibri" w:cs="Calibri"/>
            <w:bCs/>
            <w:color w:val="0000FF"/>
          </w:rPr>
          <w:t>Приказом</w:t>
        </w:r>
      </w:hyperlink>
      <w:r w:rsidRPr="00BE7F5C">
        <w:rPr>
          <w:rFonts w:ascii="Calibri" w:hAnsi="Calibri" w:cs="Calibri"/>
          <w:bCs/>
        </w:rPr>
        <w:t xml:space="preserve">Минобрнауки России от 14 сентября 2009 г. N 334. В частности, к такой работе могут </w:t>
      </w:r>
      <w:r w:rsidRPr="00BE7F5C">
        <w:rPr>
          <w:rFonts w:ascii="Calibri" w:hAnsi="Calibri" w:cs="Calibri"/>
          <w:bCs/>
        </w:rPr>
        <w:lastRenderedPageBreak/>
        <w:t>привлекаться уже действующие на территории муниципального образования и субъекта Российской Федерации образовательные организации, медицинские организации, организации, оказывающие социальные услуги, иные организации, в том числе организации для детей-сирот и детей, оставшихся без попечения родителей. В этом случае орган опеки и попечительства будет выступать организатором процесса подготовки с учетом возможностей и потребностей субъекта Российской Федерации.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outlineLvl w:val="1"/>
        <w:rPr>
          <w:rFonts w:ascii="Calibri" w:hAnsi="Calibri" w:cs="Calibri"/>
          <w:bCs/>
        </w:rPr>
      </w:pPr>
      <w:r w:rsidRPr="00BE7F5C">
        <w:rPr>
          <w:rFonts w:ascii="Calibri" w:hAnsi="Calibri" w:cs="Calibri"/>
          <w:bCs/>
        </w:rPr>
        <w:t>5. Предварительная опека и попечительство</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со </w:t>
      </w:r>
      <w:hyperlink r:id="rId2357" w:history="1">
        <w:r w:rsidRPr="00BE7F5C">
          <w:rPr>
            <w:rFonts w:ascii="Calibri" w:hAnsi="Calibri" w:cs="Calibri"/>
            <w:bCs/>
            <w:color w:val="0000FF"/>
          </w:rPr>
          <w:t>статьей 12</w:t>
        </w:r>
      </w:hyperlink>
      <w:r w:rsidRPr="00BE7F5C">
        <w:rPr>
          <w:rFonts w:ascii="Calibri" w:hAnsi="Calibri" w:cs="Calibri"/>
          <w:bCs/>
        </w:rPr>
        <w:t xml:space="preserve"> Федерального закона N 48-ФЗ в случаях, если в интересах недееспособного или не полностью дееспособного гражданина ему необходимо немедленно назначить опекуна или попечителя, орган опеки и попечительства вправе принять акт о временном назначении опекуна или попечителя (акт о предварительной опеке или попечительстве), в том числе при отобрании ребенка у родителей или лиц, их заменяющих, на основании </w:t>
      </w:r>
      <w:hyperlink r:id="rId2358" w:history="1">
        <w:r w:rsidRPr="00BE7F5C">
          <w:rPr>
            <w:rFonts w:ascii="Calibri" w:hAnsi="Calibri" w:cs="Calibri"/>
            <w:bCs/>
            <w:color w:val="0000FF"/>
          </w:rPr>
          <w:t>статьи 77</w:t>
        </w:r>
      </w:hyperlink>
      <w:r w:rsidRPr="00BE7F5C">
        <w:rPr>
          <w:rFonts w:ascii="Calibri" w:hAnsi="Calibri" w:cs="Calibri"/>
          <w:bCs/>
        </w:rPr>
        <w:t xml:space="preserve"> СК РФ и нецелесообразности помещения ребенка в организацию для детей-сирот и детей, оставшихся без попечения родителей.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Для оформления предварительной опеки установлены следующие требования: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1) гражданин, выразивший желание взять ребенка под предварительную опеку или попечительство, должен:</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быть совершеннолетним дееспособным лицом;</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предъявить документ, удостоверяющий его личность (паспорт, военный билет);</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2) орган опеки и попечительства должен обследовать условия жизни гражданина и составить акт обследования с заключением о возможности (невозможности) гражданина осуществлять предварительную опеку или попечительство над несовершеннолетним.</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359" w:history="1">
        <w:r w:rsidRPr="00BE7F5C">
          <w:rPr>
            <w:rFonts w:ascii="Calibri" w:hAnsi="Calibri" w:cs="Calibri"/>
            <w:bCs/>
            <w:color w:val="0000FF"/>
          </w:rPr>
          <w:t>частью 3 статьи 12</w:t>
        </w:r>
      </w:hyperlink>
      <w:r w:rsidRPr="00BE7F5C">
        <w:rPr>
          <w:rFonts w:ascii="Calibri" w:hAnsi="Calibri" w:cs="Calibri"/>
          <w:bCs/>
        </w:rPr>
        <w:t xml:space="preserve"> Федерального закона N 48-ФЗ с предложением об установлении предварительной опеки или попечительства орган опеки и попечительства должен обращаться, прежде всего, к гражданам, которые имеют заключение о возможности быть опекуном или попечителем и состоят на учете в органе опеки и попечительства.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Кроме того, при оформлении предварительной опеки или попечительства приоритет должен отдаваться родственникам детей, друзьям семьи (родителей) ребенка. Бабушки и дедушки, родители, совершеннолетние братья и сестры несовершеннолетнего подопечного имеют преимущественное право быть его опекунами или попечителями перед всеми другими лицами (</w:t>
      </w:r>
      <w:hyperlink r:id="rId2360" w:history="1">
        <w:r w:rsidRPr="00BE7F5C">
          <w:rPr>
            <w:rFonts w:ascii="Calibri" w:hAnsi="Calibri" w:cs="Calibri"/>
            <w:bCs/>
            <w:color w:val="0000FF"/>
          </w:rPr>
          <w:t>часть 5 статьи 10</w:t>
        </w:r>
      </w:hyperlink>
      <w:r w:rsidRPr="00BE7F5C">
        <w:rPr>
          <w:rFonts w:ascii="Calibri" w:hAnsi="Calibri" w:cs="Calibri"/>
          <w:bCs/>
        </w:rPr>
        <w:t xml:space="preserve"> Федерального закона N 48-ФЗ).</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На близких родственников лица, нуждающегося в установлении опеки или попечительства, распространяются требования, предъявляемые к личности опекуна или попечителя, предусмотренные </w:t>
      </w:r>
      <w:hyperlink r:id="rId2361" w:history="1">
        <w:r w:rsidRPr="00BE7F5C">
          <w:rPr>
            <w:rFonts w:ascii="Calibri" w:hAnsi="Calibri" w:cs="Calibri"/>
            <w:bCs/>
            <w:color w:val="0000FF"/>
          </w:rPr>
          <w:t>статьей 35</w:t>
        </w:r>
      </w:hyperlink>
      <w:r w:rsidRPr="00BE7F5C">
        <w:rPr>
          <w:rFonts w:ascii="Calibri" w:hAnsi="Calibri" w:cs="Calibri"/>
          <w:bCs/>
        </w:rPr>
        <w:t xml:space="preserve"> ГК РФ и </w:t>
      </w:r>
      <w:hyperlink r:id="rId2362" w:history="1">
        <w:r w:rsidRPr="00BE7F5C">
          <w:rPr>
            <w:rFonts w:ascii="Calibri" w:hAnsi="Calibri" w:cs="Calibri"/>
            <w:bCs/>
            <w:color w:val="0000FF"/>
          </w:rPr>
          <w:t>статьей 146</w:t>
        </w:r>
      </w:hyperlink>
      <w:r w:rsidRPr="00BE7F5C">
        <w:rPr>
          <w:rFonts w:ascii="Calibri" w:hAnsi="Calibri" w:cs="Calibri"/>
          <w:bCs/>
        </w:rPr>
        <w:t xml:space="preserve"> СК РФ.</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Установленные федеральным </w:t>
      </w:r>
      <w:hyperlink r:id="rId2363" w:history="1">
        <w:r w:rsidRPr="00BE7F5C">
          <w:rPr>
            <w:rFonts w:ascii="Calibri" w:hAnsi="Calibri" w:cs="Calibri"/>
            <w:bCs/>
            <w:color w:val="0000FF"/>
          </w:rPr>
          <w:t>законодательством</w:t>
        </w:r>
      </w:hyperlink>
      <w:r w:rsidRPr="00BE7F5C">
        <w:rPr>
          <w:rFonts w:ascii="Calibri" w:hAnsi="Calibri" w:cs="Calibri"/>
          <w:bCs/>
        </w:rPr>
        <w:t xml:space="preserve"> нормы, связанные с порядком определения лиц, имеющих право быть опекунами или попечителями, являются обязательными для всех граждан, подавших заявления с просьбой о назначении их опекунами или попечителями.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Предварительная опека или попечительство устанавливаются на срок до одного месяца и только при наличии исключительных обстоятельств указанный срок может быть увеличен до двух месяцев.</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со </w:t>
      </w:r>
      <w:hyperlink r:id="rId2364" w:history="1">
        <w:r w:rsidRPr="00BE7F5C">
          <w:rPr>
            <w:rFonts w:ascii="Calibri" w:hAnsi="Calibri" w:cs="Calibri"/>
            <w:bCs/>
            <w:color w:val="0000FF"/>
          </w:rPr>
          <w:t>статьей 12</w:t>
        </w:r>
      </w:hyperlink>
      <w:r w:rsidRPr="00BE7F5C">
        <w:rPr>
          <w:rFonts w:ascii="Calibri" w:hAnsi="Calibri" w:cs="Calibri"/>
          <w:bCs/>
        </w:rPr>
        <w:t xml:space="preserve"> Федерального закона N 48-ФЗ предварительная опека или попечительство является особой формой семейного устройства временного характера в случае, когда в интересах ребенка необходимо безотлагательное назначение опекуна. В связи с этим помещение ребенка под предварительную опеку или попечительство не является основанием для прекращения учета сведений о ребенке, как оставшемся без попечения родителей.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Учет сведений о ребенке в государственном банке данных о детях, оставшихся без попечения родителей, прекращается только в случае, если ребенок помещается под опеку или попечительство, в том числе в приемную или патронатную семью, или усыновляется в установленном </w:t>
      </w:r>
      <w:hyperlink r:id="rId2365" w:history="1">
        <w:r w:rsidRPr="00BE7F5C">
          <w:rPr>
            <w:rFonts w:ascii="Calibri" w:hAnsi="Calibri" w:cs="Calibri"/>
            <w:bCs/>
            <w:color w:val="0000FF"/>
          </w:rPr>
          <w:t>порядке</w:t>
        </w:r>
      </w:hyperlink>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outlineLvl w:val="1"/>
        <w:rPr>
          <w:rFonts w:ascii="Calibri" w:hAnsi="Calibri" w:cs="Calibri"/>
          <w:bCs/>
        </w:rPr>
      </w:pPr>
      <w:r w:rsidRPr="00BE7F5C">
        <w:rPr>
          <w:rFonts w:ascii="Calibri" w:hAnsi="Calibri" w:cs="Calibri"/>
          <w:bCs/>
        </w:rPr>
        <w:t>6. Заключение договора об осуществлении опеки или попечительства в отношении несовершеннолетнего подопечного</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lastRenderedPageBreak/>
        <w:t xml:space="preserve">В соответствии с </w:t>
      </w:r>
      <w:hyperlink r:id="rId2366" w:history="1">
        <w:r w:rsidRPr="00BE7F5C">
          <w:rPr>
            <w:rFonts w:ascii="Calibri" w:hAnsi="Calibri" w:cs="Calibri"/>
            <w:bCs/>
            <w:color w:val="0000FF"/>
          </w:rPr>
          <w:t>частью 1 статьи 14</w:t>
        </w:r>
      </w:hyperlink>
      <w:r w:rsidRPr="00BE7F5C">
        <w:rPr>
          <w:rFonts w:ascii="Calibri" w:hAnsi="Calibri" w:cs="Calibri"/>
          <w:bCs/>
        </w:rPr>
        <w:t xml:space="preserve"> Федерального закона N 48-ФЗ установление опеки или попечительства допускается по договору об осуществлении опеки или попечительства (в том числе по договору о приемной семье либо в случаях, предусмотренных законами субъектов Российской Федерации, по договору о патронатной семье (патронате, патронатном воспитании).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Одновременно в </w:t>
      </w:r>
      <w:hyperlink r:id="rId2367" w:history="1">
        <w:r w:rsidRPr="00BE7F5C">
          <w:rPr>
            <w:rFonts w:ascii="Calibri" w:hAnsi="Calibri" w:cs="Calibri"/>
            <w:bCs/>
            <w:color w:val="0000FF"/>
          </w:rPr>
          <w:t>части 2</w:t>
        </w:r>
      </w:hyperlink>
      <w:r w:rsidRPr="00BE7F5C">
        <w:rPr>
          <w:rFonts w:ascii="Calibri" w:hAnsi="Calibri" w:cs="Calibri"/>
          <w:bCs/>
        </w:rPr>
        <w:t xml:space="preserve"> данной статьи имеется указание на то, что опека или попечительство по договору об осуществлении опеки или попечительства устанавливается на основании акта органа опеки и попечительства о назначении опекуна или попечителя, исполняющих свои обязанности возмездно.</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Таким образом, заключение договоров производится только в случае установления опеки на возмездной основе.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Необходимо отметить, что Федеральный </w:t>
      </w:r>
      <w:hyperlink r:id="rId2368" w:history="1">
        <w:r w:rsidRPr="00BE7F5C">
          <w:rPr>
            <w:rFonts w:ascii="Calibri" w:hAnsi="Calibri" w:cs="Calibri"/>
            <w:bCs/>
            <w:color w:val="0000FF"/>
          </w:rPr>
          <w:t>закон</w:t>
        </w:r>
      </w:hyperlink>
      <w:r w:rsidRPr="00BE7F5C">
        <w:rPr>
          <w:rFonts w:ascii="Calibri" w:hAnsi="Calibri" w:cs="Calibri"/>
          <w:bCs/>
        </w:rPr>
        <w:t xml:space="preserve"> N 48-ФЗ вступил в силу с 1 сентября 2008 г. и применяется к правоотношениям, возникшим после дня вступления его в силу.</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Договоры о передаче ребенка на воспитание в приемную семью, а также договоры о патронатной семье (патронате, патронатном воспитании), заключенные до 1 сентября 2008 г., сохраняют свою силу.</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Переоформлять указанные договоры необходимо только по желанию приемных родителей или патронатных воспитателей.</w:t>
      </w:r>
    </w:p>
    <w:p w:rsidR="00EF195A" w:rsidRPr="00BE7F5C" w:rsidRDefault="00761F2E">
      <w:pPr>
        <w:widowControl w:val="0"/>
        <w:autoSpaceDE w:val="0"/>
        <w:autoSpaceDN w:val="0"/>
        <w:adjustRightInd w:val="0"/>
        <w:spacing w:after="0" w:line="240" w:lineRule="auto"/>
        <w:ind w:firstLine="540"/>
        <w:jc w:val="both"/>
        <w:rPr>
          <w:rFonts w:ascii="Calibri" w:hAnsi="Calibri" w:cs="Calibri"/>
          <w:bCs/>
        </w:rPr>
      </w:pPr>
      <w:hyperlink r:id="rId2369" w:history="1">
        <w:r w:rsidR="00EF195A" w:rsidRPr="00BE7F5C">
          <w:rPr>
            <w:rFonts w:ascii="Calibri" w:hAnsi="Calibri" w:cs="Calibri"/>
            <w:bCs/>
            <w:color w:val="0000FF"/>
          </w:rPr>
          <w:t>Постановлением</w:t>
        </w:r>
      </w:hyperlink>
      <w:r w:rsidR="00EF195A" w:rsidRPr="00BE7F5C">
        <w:rPr>
          <w:rFonts w:ascii="Calibri" w:hAnsi="Calibri" w:cs="Calibri"/>
          <w:bCs/>
        </w:rPr>
        <w:t xml:space="preserve"> Правительства Российской Федерации N 423 утверждены </w:t>
      </w:r>
      <w:hyperlink r:id="rId2370" w:history="1">
        <w:r w:rsidR="00EF195A" w:rsidRPr="00BE7F5C">
          <w:rPr>
            <w:rFonts w:ascii="Calibri" w:hAnsi="Calibri" w:cs="Calibri"/>
            <w:bCs/>
            <w:color w:val="0000FF"/>
          </w:rPr>
          <w:t>Правила</w:t>
        </w:r>
      </w:hyperlink>
      <w:r w:rsidR="00EF195A" w:rsidRPr="00BE7F5C">
        <w:rPr>
          <w:rFonts w:ascii="Calibri" w:hAnsi="Calibri" w:cs="Calibri"/>
          <w:bCs/>
        </w:rPr>
        <w:t xml:space="preserve"> заключения договора об осуществлении опеки или попечительства в отношении несовершеннолетнего подопечного.</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указанным </w:t>
      </w:r>
      <w:hyperlink r:id="rId2371" w:history="1">
        <w:r w:rsidRPr="00BE7F5C">
          <w:rPr>
            <w:rFonts w:ascii="Calibri" w:hAnsi="Calibri" w:cs="Calibri"/>
            <w:bCs/>
            <w:color w:val="0000FF"/>
          </w:rPr>
          <w:t>документом</w:t>
        </w:r>
      </w:hyperlink>
      <w:r w:rsidRPr="00BE7F5C">
        <w:rPr>
          <w:rFonts w:ascii="Calibri" w:hAnsi="Calibri" w:cs="Calibri"/>
          <w:bCs/>
        </w:rPr>
        <w:t xml:space="preserve"> основанием для заключения договора являются заявление гражданина с просьбой о назначении его опекуном или попечителем, исполняющим свои обязанности возмездно, и акт органа опеки и попечительства, которым назначен опекун или попечитель, исполняющий свои обязанности возмездно. Договор заключается в течение 10 дней со дня принятия указанного акта.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Иной последовательности в действиях органа опеки и попечительства </w:t>
      </w:r>
      <w:hyperlink r:id="rId2372" w:history="1">
        <w:r w:rsidRPr="00BE7F5C">
          <w:rPr>
            <w:rFonts w:ascii="Calibri" w:hAnsi="Calibri" w:cs="Calibri"/>
            <w:bCs/>
            <w:color w:val="0000FF"/>
          </w:rPr>
          <w:t>законодательством</w:t>
        </w:r>
      </w:hyperlink>
      <w:r w:rsidRPr="00BE7F5C">
        <w:rPr>
          <w:rFonts w:ascii="Calibri" w:hAnsi="Calibri" w:cs="Calibri"/>
          <w:bCs/>
        </w:rPr>
        <w:t xml:space="preserve"> не установлено. При этом указанные положения относятся ко всем договорам, включая договоры о приемной семье и патронатной семье.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Следует отметить, что в законодательстве отсутствуют ограничения на заключение договора о возмездном осуществлении опеки или попечительства для родственников несовершеннолетнего.</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Опекуны или попечители несовершеннолетних, уже оформившие опеку или попечительство на безвозмездной основе, также вправе подать заявление с просьбой о назначении их опекунами или попечителями, исполняющими свои обязанности возмездно. Органы опеки и попечительства должны принимать решение по таким обращениям в каждом случае, исходя из интересов подопечного ребенка.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В случае принятия положительного решения орган опеки и попечительства издает акт о назначении опекуна или попечителя, исполняющего свои обязанности возмездно, с последующим заключением соответствующего договора.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В случае изменения места жительства опекуна или попечителя и подопечного и издания органом опеки и попечительства по новому месту жительства акта о назначении опекуна или попечителя, исполняющего свои обязанности возмездно, акт органа опеки и попечительства о назначении опекуна или попечителя, изданный по старому месту жительства, утрачивает силу. Органу опеки и попечительства, издавшему новый акт о назначении опекуна или попечителя, исполняющего свои обязанности возмездно, целесообразно уведомить орган опеки и попечительства по старому месту жительства опекуна или попечителя с подопечным об издании нового акта.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Особое внимание необходимо обратить на ситуацию, когда вознаграждение опекуну или попечителю выплачивается за счет доходов от имущества подопечного &lt;*&gt;. Данная норма направлена преимущественно на то, чтобы облегчить подбор опекунов или попечителей для совершеннолетних недееспособных или ограниченно дееспособных граждан, для которых действующим законодательством не предусмотрено возможностей осуществления иных выплат. В отношении же несовершеннолетних подопечных законодательством предусмотрен ряд материальных стимулов для принимающих семей: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lastRenderedPageBreak/>
        <w:t>&lt;*&gt;</w:t>
      </w:r>
      <w:hyperlink r:id="rId2373" w:history="1">
        <w:r w:rsidRPr="00BE7F5C">
          <w:rPr>
            <w:rFonts w:ascii="Calibri" w:hAnsi="Calibri" w:cs="Calibri"/>
            <w:bCs/>
            <w:color w:val="0000FF"/>
          </w:rPr>
          <w:t>Статья 16</w:t>
        </w:r>
      </w:hyperlink>
      <w:r w:rsidRPr="00BE7F5C">
        <w:rPr>
          <w:rFonts w:ascii="Calibri" w:hAnsi="Calibri" w:cs="Calibri"/>
          <w:bCs/>
        </w:rPr>
        <w:t xml:space="preserve"> Федерального закона N 48-ФЗ.</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во-первых, возможность заключить договор о создании приемной или (при наличии соответствующего нормативного обеспечения в регионе) патронатной семьи, согласно которому приемные родители (патронатные воспитатели) получают денежное вознаграждение за выполнение своих обязанностей;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во-вторых, обязательная выплата единовременного </w:t>
      </w:r>
      <w:hyperlink r:id="rId2374" w:history="1">
        <w:r w:rsidRPr="00BE7F5C">
          <w:rPr>
            <w:rFonts w:ascii="Calibri" w:hAnsi="Calibri" w:cs="Calibri"/>
            <w:bCs/>
            <w:color w:val="0000FF"/>
          </w:rPr>
          <w:t>пособия</w:t>
        </w:r>
      </w:hyperlink>
      <w:r w:rsidRPr="00BE7F5C">
        <w:rPr>
          <w:rFonts w:ascii="Calibri" w:hAnsi="Calibri" w:cs="Calibri"/>
          <w:bCs/>
        </w:rPr>
        <w:t xml:space="preserve"> при устройстве в семью ребенка, оставшегося без попечения родителей;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в-третьих, право субъектов Российской Федерации предоставлять семьям, воспитывающим детей, оставшихся без попечения родителей, различные меры социальной поддержки в соответствии с законодательством и финансовыми возможностями субъекта Российской Федерации.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Учитывая вышеизложенное, а также то, что имущество несовершеннолетних подопечных (в случае, если оно вообще есть) редко приносит значительный доход, представляется целесообразным рассматривать возможность заключения договоров о выплате опекуну или попечителю вознаграждения за счет дохода от имущества несовершеннолетнего подопечного только в исключительных случаях.</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outlineLvl w:val="1"/>
        <w:rPr>
          <w:rFonts w:ascii="Calibri" w:hAnsi="Calibri" w:cs="Calibri"/>
          <w:bCs/>
        </w:rPr>
      </w:pPr>
      <w:bookmarkStart w:id="504" w:name="Par151"/>
      <w:bookmarkEnd w:id="504"/>
      <w:r w:rsidRPr="00BE7F5C">
        <w:rPr>
          <w:rFonts w:ascii="Calibri" w:hAnsi="Calibri" w:cs="Calibri"/>
          <w:bCs/>
        </w:rPr>
        <w:t>7. Создание приемной семьи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Согласно </w:t>
      </w:r>
      <w:hyperlink r:id="rId2375" w:history="1">
        <w:r w:rsidRPr="00BE7F5C">
          <w:rPr>
            <w:rFonts w:ascii="Calibri" w:hAnsi="Calibri" w:cs="Calibri"/>
            <w:bCs/>
            <w:color w:val="0000FF"/>
          </w:rPr>
          <w:t>статье 123</w:t>
        </w:r>
      </w:hyperlink>
      <w:r w:rsidRPr="00BE7F5C">
        <w:rPr>
          <w:rFonts w:ascii="Calibri" w:hAnsi="Calibri" w:cs="Calibri"/>
          <w:bCs/>
        </w:rPr>
        <w:t xml:space="preserve"> СК РФ приемная семья - это одна из форм семейного устройства детей, оставшихся без попечения родителей, при которой ребенок передается в семью на основании договора о возмездном осуществлении опеки или попечительства.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К отношениям, возникающим из договора о приемной семье, применяются правила гражданского </w:t>
      </w:r>
      <w:hyperlink r:id="rId2376" w:history="1">
        <w:r w:rsidRPr="00BE7F5C">
          <w:rPr>
            <w:rFonts w:ascii="Calibri" w:hAnsi="Calibri" w:cs="Calibri"/>
            <w:bCs/>
            <w:color w:val="0000FF"/>
          </w:rPr>
          <w:t>законодательства</w:t>
        </w:r>
      </w:hyperlink>
      <w:r w:rsidRPr="00BE7F5C">
        <w:rPr>
          <w:rFonts w:ascii="Calibri" w:hAnsi="Calibri" w:cs="Calibri"/>
          <w:bCs/>
        </w:rPr>
        <w:t xml:space="preserve"> о возмездном оказании услуг. В данном случае не может быть заключен трудовой договор.</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Примерная форма договора о приемной семье приведена в </w:t>
      </w:r>
      <w:hyperlink w:anchor="Par445" w:history="1">
        <w:r w:rsidRPr="00BE7F5C">
          <w:rPr>
            <w:rFonts w:ascii="Calibri" w:hAnsi="Calibri" w:cs="Calibri"/>
            <w:bCs/>
            <w:color w:val="0000FF"/>
          </w:rPr>
          <w:t>приложении 4</w:t>
        </w:r>
      </w:hyperlink>
      <w:r w:rsidRPr="00BE7F5C">
        <w:rPr>
          <w:rFonts w:ascii="Calibri" w:hAnsi="Calibri" w:cs="Calibri"/>
          <w:bCs/>
        </w:rPr>
        <w:t>.</w:t>
      </w:r>
    </w:p>
    <w:p w:rsidR="00EF195A" w:rsidRPr="00BE7F5C" w:rsidRDefault="00761F2E">
      <w:pPr>
        <w:widowControl w:val="0"/>
        <w:autoSpaceDE w:val="0"/>
        <w:autoSpaceDN w:val="0"/>
        <w:adjustRightInd w:val="0"/>
        <w:spacing w:after="0" w:line="240" w:lineRule="auto"/>
        <w:ind w:firstLine="540"/>
        <w:jc w:val="both"/>
        <w:rPr>
          <w:rFonts w:ascii="Calibri" w:hAnsi="Calibri" w:cs="Calibri"/>
          <w:bCs/>
        </w:rPr>
      </w:pPr>
      <w:hyperlink r:id="rId2377" w:history="1">
        <w:r w:rsidR="00EF195A" w:rsidRPr="00BE7F5C">
          <w:rPr>
            <w:rFonts w:ascii="Calibri" w:hAnsi="Calibri" w:cs="Calibri"/>
            <w:bCs/>
            <w:color w:val="0000FF"/>
          </w:rPr>
          <w:t>Постановлением</w:t>
        </w:r>
      </w:hyperlink>
      <w:r w:rsidR="00EF195A" w:rsidRPr="00BE7F5C">
        <w:rPr>
          <w:rFonts w:ascii="Calibri" w:hAnsi="Calibri" w:cs="Calibri"/>
          <w:bCs/>
        </w:rPr>
        <w:t xml:space="preserve"> Правительства Российской Федерации N 423 утверждены </w:t>
      </w:r>
      <w:hyperlink r:id="rId2378" w:history="1">
        <w:r w:rsidR="00EF195A" w:rsidRPr="00BE7F5C">
          <w:rPr>
            <w:rFonts w:ascii="Calibri" w:hAnsi="Calibri" w:cs="Calibri"/>
            <w:bCs/>
            <w:color w:val="0000FF"/>
          </w:rPr>
          <w:t>Правила</w:t>
        </w:r>
      </w:hyperlink>
      <w:r w:rsidR="00EF195A" w:rsidRPr="00BE7F5C">
        <w:rPr>
          <w:rFonts w:ascii="Calibri" w:hAnsi="Calibri" w:cs="Calibri"/>
          <w:bCs/>
        </w:rPr>
        <w:t xml:space="preserve"> создания приемной семьи и осуществления контроля за условиями жизни и воспитания ребенка (детей) в приемной семье.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Право заключить договор о приемной семье распространяется на всех граждан, в том числе на лиц, являющихся родственниками ребенка, оставшегося без попечения родителей.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Основанием для заключения договора о приемной семье являются: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заявление гражданина с просьбой о назначении его опекуном или попечителем, исполняющим свои обязанности возмездно;</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акт органа опеки и попечительства о назначении опекуна или попечителя, исполняющего свои обязанности возмездно, содержащий запись о необходимости заключения с опекуном или попечителем соответствующего договора.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Если орган опеки и попечительства издал акт о назначении ребенку одновременно двух или более опекунов или попечителей, исполняющих свои обязанности возмездно (например, супругов), то возможно заключение договора о создании приемной семьи как с каждым из опекунов или попечителей, так и с супружеской парой.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Следует обратить внимание, что законодательство Российской Федерации не ограничивает право граждан, взявших детей-сирот и детей, оставшихся без попечения родителей, под опеку или попечительство, обращаться в органы опеки и попечительства с просьбой о создании приемной семьи.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Обращение опекунов или попечителей, желающих создать приемную семью, при условии, что они уже воспитывают этих детей в своих семьях, должно быть мотивировано. Например, это могут быть желание и возможность опекуна или попечителя увеличить количество воспитываемых приемных детей, болезнь приемного ребенка, которая предполагает длительный уход за ним и необходимость увольнения опекуна или попечителя с постоянного места работы, а также другие причины.</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При решении вопроса о преобразовании опекунской семьи в приемную необходимо действовать в соответствии с нормами </w:t>
      </w:r>
      <w:hyperlink r:id="rId2379" w:history="1">
        <w:r w:rsidRPr="00BE7F5C">
          <w:rPr>
            <w:rFonts w:ascii="Calibri" w:hAnsi="Calibri" w:cs="Calibri"/>
            <w:bCs/>
            <w:color w:val="0000FF"/>
          </w:rPr>
          <w:t>ГК РФ</w:t>
        </w:r>
      </w:hyperlink>
      <w:r w:rsidRPr="00BE7F5C">
        <w:rPr>
          <w:rFonts w:ascii="Calibri" w:hAnsi="Calibri" w:cs="Calibri"/>
          <w:bCs/>
        </w:rPr>
        <w:t xml:space="preserve"> и Федерального </w:t>
      </w:r>
      <w:hyperlink r:id="rId2380" w:history="1">
        <w:r w:rsidRPr="00BE7F5C">
          <w:rPr>
            <w:rFonts w:ascii="Calibri" w:hAnsi="Calibri" w:cs="Calibri"/>
            <w:bCs/>
            <w:color w:val="0000FF"/>
          </w:rPr>
          <w:t>закона</w:t>
        </w:r>
      </w:hyperlink>
      <w:r w:rsidRPr="00BE7F5C">
        <w:rPr>
          <w:rFonts w:ascii="Calibri" w:hAnsi="Calibri" w:cs="Calibri"/>
          <w:bCs/>
        </w:rPr>
        <w:t xml:space="preserve"> N 48-ФЗ. При подаче опекуном или попечителем заявления с просьбой заключить с ним договор о создании приемной </w:t>
      </w:r>
      <w:r w:rsidRPr="00BE7F5C">
        <w:rPr>
          <w:rFonts w:ascii="Calibri" w:hAnsi="Calibri" w:cs="Calibri"/>
          <w:bCs/>
        </w:rPr>
        <w:lastRenderedPageBreak/>
        <w:t>семьи необходимо сначала издать акт об освобождении опекуна или попечителя от обязанностей по его просьбе &lt;*&gt;, после чего издать новый акт о назначении опекуна или попечителя, выполняющего свои обязанности возмездно, и заключении с ним договора о приемной семье.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&lt;*&gt;</w:t>
      </w:r>
      <w:hyperlink r:id="rId2381" w:history="1">
        <w:r w:rsidRPr="00BE7F5C">
          <w:rPr>
            <w:rFonts w:ascii="Calibri" w:hAnsi="Calibri" w:cs="Calibri"/>
            <w:bCs/>
            <w:color w:val="0000FF"/>
          </w:rPr>
          <w:t>Статья 39</w:t>
        </w:r>
      </w:hyperlink>
      <w:r w:rsidRPr="00BE7F5C">
        <w:rPr>
          <w:rFonts w:ascii="Calibri" w:hAnsi="Calibri" w:cs="Calibri"/>
          <w:bCs/>
        </w:rPr>
        <w:t xml:space="preserve"> ГК РФ, </w:t>
      </w:r>
      <w:hyperlink r:id="rId2382" w:history="1">
        <w:r w:rsidRPr="00BE7F5C">
          <w:rPr>
            <w:rFonts w:ascii="Calibri" w:hAnsi="Calibri" w:cs="Calibri"/>
            <w:bCs/>
            <w:color w:val="0000FF"/>
          </w:rPr>
          <w:t>часть 3 статьи 29</w:t>
        </w:r>
      </w:hyperlink>
      <w:r w:rsidRPr="00BE7F5C">
        <w:rPr>
          <w:rFonts w:ascii="Calibri" w:hAnsi="Calibri" w:cs="Calibri"/>
          <w:bCs/>
        </w:rPr>
        <w:t xml:space="preserve"> Федерального закона N 48-ФЗ.</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Отказ органа опеки и попечительства может быть обжалован опекуном или попечителем в судебном порядке.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При этом необходимо учитывать, что в соответствии с разъяснениями, содержащимися в Постановлении Пленума Верховного Суда Российской Федерации от 27 мая 1998 г. N 10 "О применении судами законодательства при разрешении споров, связанных с воспитанием детей" </w:t>
      </w:r>
      <w:hyperlink r:id="rId2383" w:history="1">
        <w:r w:rsidRPr="00BE7F5C">
          <w:rPr>
            <w:rFonts w:ascii="Calibri" w:hAnsi="Calibri" w:cs="Calibri"/>
            <w:bCs/>
            <w:color w:val="0000FF"/>
          </w:rPr>
          <w:t>(пункт 18)</w:t>
        </w:r>
      </w:hyperlink>
      <w:r w:rsidRPr="00BE7F5C">
        <w:rPr>
          <w:rFonts w:ascii="Calibri" w:hAnsi="Calibri" w:cs="Calibri"/>
          <w:bCs/>
        </w:rPr>
        <w:t xml:space="preserve"> выбор способа устройства детей, оставшихся без попечения родителей, относится к компетенции органов опеки и попечительства.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outlineLvl w:val="1"/>
        <w:rPr>
          <w:rFonts w:ascii="Calibri" w:hAnsi="Calibri" w:cs="Calibri"/>
          <w:bCs/>
        </w:rPr>
      </w:pPr>
      <w:bookmarkStart w:id="505" w:name="Par171"/>
      <w:bookmarkEnd w:id="505"/>
      <w:r w:rsidRPr="00BE7F5C">
        <w:rPr>
          <w:rFonts w:ascii="Calibri" w:hAnsi="Calibri" w:cs="Calibri"/>
          <w:bCs/>
        </w:rPr>
        <w:t>8. Временное пребывание подопечных в организациях</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384" w:history="1">
        <w:r w:rsidRPr="00BE7F5C">
          <w:rPr>
            <w:rFonts w:ascii="Calibri" w:hAnsi="Calibri" w:cs="Calibri"/>
            <w:bCs/>
            <w:color w:val="0000FF"/>
          </w:rPr>
          <w:t>частью 4 статьи 11</w:t>
        </w:r>
      </w:hyperlink>
      <w:r w:rsidRPr="00BE7F5C">
        <w:rPr>
          <w:rFonts w:ascii="Calibri" w:hAnsi="Calibri" w:cs="Calibri"/>
          <w:bCs/>
        </w:rPr>
        <w:t xml:space="preserve"> Федерального закона N 48-ФЗ временное пребывание подопечного в образовательной организации, медицинской организации, организации, оказывающей социальные услуги, или иной организации, в том числе для детей-сирот и детей, оставшихся без попечения родителей, в целях получения медицинских, социальных, образовательных или иных услуг либо в целях обеспечения временного проживания подопечного в течение периода, когда опекун или попечитель по уважительным причинам не может исполнять свои обязанности в отношении подопечного, не прекращает права и обязанности опекуна или попечителя в отношении подопечного.</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Федеральном </w:t>
      </w:r>
      <w:hyperlink r:id="rId2385" w:history="1">
        <w:r w:rsidRPr="00BE7F5C">
          <w:rPr>
            <w:rFonts w:ascii="Calibri" w:hAnsi="Calibri" w:cs="Calibri"/>
            <w:bCs/>
            <w:color w:val="0000FF"/>
          </w:rPr>
          <w:t>законе</w:t>
        </w:r>
      </w:hyperlink>
      <w:r w:rsidRPr="00BE7F5C">
        <w:rPr>
          <w:rFonts w:ascii="Calibri" w:hAnsi="Calibri" w:cs="Calibri"/>
          <w:bCs/>
        </w:rPr>
        <w:t xml:space="preserve"> N 48-ФЗ не конкретизируется понятие "временное пребывание", а также его максимальный срок.</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Однако, исходя из целей назначения ребенку опекуна (попечителя) и содержания обязанностей опекуна (попечителя), с учетом имеющейся практики, в случае если срок временного пребывания ребенка в перечисленных организациях превышает 6 месяцев, органам опеки и попечительства следует рассматривать вопрос о целесообразности сохранения за опекуном или попечителем его обязанностей.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Вопрос о выплате денежных средств опекуну или попечителю ребенка на его содержание при временном помещении ребенка в организацию для детей-сирот и детей, оставшихся без попечения родителей, относится к компетенции субъекта Российской Федерации и при необходимости может быть урегулирован соответствующими нормативными правовыми актами субъектов Российской Федерации.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Например, нормативным правовым актом субъекта Российской Федерации, регулирующим вопросы назначения и выплаты денежных средств на содержание подопечных детей, может быть предусмотрена возможность уменьшения размера или временного прекращения выплат в период, когда ребенок помещен в организацию (в том числе для детей-сирот и детей, оставшихся без попечения родителей) на полное государственное обеспечение.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outlineLvl w:val="1"/>
        <w:rPr>
          <w:rFonts w:ascii="Calibri" w:hAnsi="Calibri" w:cs="Calibri"/>
          <w:bCs/>
        </w:rPr>
      </w:pPr>
      <w:r w:rsidRPr="00BE7F5C">
        <w:rPr>
          <w:rFonts w:ascii="Calibri" w:hAnsi="Calibri" w:cs="Calibri"/>
          <w:bCs/>
        </w:rPr>
        <w:t>9. Устройство детей, оставшихся без попечения родителей, в организации для детей-сирот и детей, оставшихся без попечения родителей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386" w:history="1">
        <w:r w:rsidRPr="00BE7F5C">
          <w:rPr>
            <w:rFonts w:ascii="Calibri" w:hAnsi="Calibri" w:cs="Calibri"/>
            <w:bCs/>
            <w:color w:val="0000FF"/>
          </w:rPr>
          <w:t>пунктом 1 статьи 123</w:t>
        </w:r>
      </w:hyperlink>
      <w:r w:rsidRPr="00BE7F5C">
        <w:rPr>
          <w:rFonts w:ascii="Calibri" w:hAnsi="Calibri" w:cs="Calibri"/>
          <w:bCs/>
        </w:rPr>
        <w:t xml:space="preserve"> СК РФ дети, оставшиеся без попечения родителей, подлежат передаче в семью на воспитание (усыновление (удочерение), под опеку или попечительство, в приемную семью либо в случаях, предусмотренных законами субъектов Российской Федерации, в патронатную семью), а при отсутствии такой возможности в организации для детей-сирот и детей, оставшихся без попечения родителей, всех типов.</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Для помещения ребенка в организацию для детей-сирот и детей, оставшихся без попечения родителей, органу опеки и попечительства необходимо издать соответствующий акт (постановление, распоряжение или приказ). При этом в акте должны быть указаны реквизиты организации, в которую ребенок помещается под надзор. В связи с изложенным вопрос о том, в какую организацию будет помещен ребенок, должен решаться до издания акта о помещении </w:t>
      </w:r>
      <w:r w:rsidRPr="00BE7F5C">
        <w:rPr>
          <w:rFonts w:ascii="Calibri" w:hAnsi="Calibri" w:cs="Calibri"/>
          <w:bCs/>
        </w:rPr>
        <w:lastRenderedPageBreak/>
        <w:t>ребенка под надзор в организацию для детей-сирот и детей, оставшихся без попечения родителей.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387" w:history="1">
        <w:r w:rsidRPr="00BE7F5C">
          <w:rPr>
            <w:rFonts w:ascii="Calibri" w:hAnsi="Calibri" w:cs="Calibri"/>
            <w:bCs/>
            <w:color w:val="0000FF"/>
          </w:rPr>
          <w:t>пунктом 1 статьи 155.1</w:t>
        </w:r>
      </w:hyperlink>
      <w:r w:rsidRPr="00BE7F5C">
        <w:rPr>
          <w:rFonts w:ascii="Calibri" w:hAnsi="Calibri" w:cs="Calibri"/>
          <w:bCs/>
        </w:rPr>
        <w:t xml:space="preserve"> СК РФ под устройством детей, оставшихся без попечения родителей, в организации для детей-сирот и детей, оставшихся без попечения родителей, понимается помещение таких детей под надзор в образовательные организации, медицинские организации, организации, оказывающие социальные услуги, или в некоммерческие организации, если указанная деятельность не противоречит целям, ради которых они созданы.</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со </w:t>
      </w:r>
      <w:hyperlink r:id="rId2388" w:history="1">
        <w:r w:rsidRPr="00BE7F5C">
          <w:rPr>
            <w:rFonts w:ascii="Calibri" w:hAnsi="Calibri" w:cs="Calibri"/>
            <w:bCs/>
            <w:color w:val="0000FF"/>
          </w:rPr>
          <w:t>статьей 11</w:t>
        </w:r>
      </w:hyperlink>
      <w:r w:rsidRPr="00BE7F5C">
        <w:rPr>
          <w:rFonts w:ascii="Calibri" w:hAnsi="Calibri" w:cs="Calibri"/>
          <w:bCs/>
        </w:rPr>
        <w:t xml:space="preserve"> Федерального закона при помещении подопечного под надзор в одну из вышеназванных организаций орган опеки и попечительства освобождает ранее назначенного опекуна или попечителя от исполнения ими своих обязанностей, если это не противоречит интересам подопечного (</w:t>
      </w:r>
      <w:hyperlink r:id="rId2389" w:history="1">
        <w:r w:rsidRPr="00BE7F5C">
          <w:rPr>
            <w:rFonts w:ascii="Calibri" w:hAnsi="Calibri" w:cs="Calibri"/>
            <w:bCs/>
            <w:color w:val="0000FF"/>
          </w:rPr>
          <w:t>пункт 1 статьи 39</w:t>
        </w:r>
      </w:hyperlink>
      <w:r w:rsidRPr="00BE7F5C">
        <w:rPr>
          <w:rFonts w:ascii="Calibri" w:hAnsi="Calibri" w:cs="Calibri"/>
          <w:bCs/>
        </w:rPr>
        <w:t xml:space="preserve"> ГК РФ).</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Следует отметить, что термин "помещение под надзор" в Федеральном </w:t>
      </w:r>
      <w:hyperlink r:id="rId2390" w:history="1">
        <w:r w:rsidRPr="00BE7F5C">
          <w:rPr>
            <w:rFonts w:ascii="Calibri" w:hAnsi="Calibri" w:cs="Calibri"/>
            <w:bCs/>
            <w:color w:val="0000FF"/>
          </w:rPr>
          <w:t>законе</w:t>
        </w:r>
      </w:hyperlink>
      <w:r w:rsidRPr="00BE7F5C">
        <w:rPr>
          <w:rFonts w:ascii="Calibri" w:hAnsi="Calibri" w:cs="Calibri"/>
          <w:bCs/>
        </w:rPr>
        <w:t xml:space="preserve"> N 48-ФЗ и </w:t>
      </w:r>
      <w:hyperlink r:id="rId2391" w:history="1">
        <w:r w:rsidRPr="00BE7F5C">
          <w:rPr>
            <w:rFonts w:ascii="Calibri" w:hAnsi="Calibri" w:cs="Calibri"/>
            <w:bCs/>
            <w:color w:val="0000FF"/>
          </w:rPr>
          <w:t>СК РФ</w:t>
        </w:r>
      </w:hyperlink>
      <w:r w:rsidRPr="00BE7F5C">
        <w:rPr>
          <w:rFonts w:ascii="Calibri" w:hAnsi="Calibri" w:cs="Calibri"/>
          <w:bCs/>
        </w:rPr>
        <w:t xml:space="preserve"> используется исключительно для целей законодательства об опеке и попечительстве и означает возложение на вышеперечисленные организации функций по представительству и защите прав подопечных на содержание, воспитание, образование, всестороннее развитие, а также возложение на эти организации ответственности за вред, причиненный подопечным, в порядке, предусмотренном </w:t>
      </w:r>
      <w:hyperlink r:id="rId2392" w:history="1">
        <w:r w:rsidRPr="00BE7F5C">
          <w:rPr>
            <w:rFonts w:ascii="Calibri" w:hAnsi="Calibri" w:cs="Calibri"/>
            <w:bCs/>
            <w:color w:val="0000FF"/>
          </w:rPr>
          <w:t>ГК РФ</w:t>
        </w:r>
      </w:hyperlink>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В связи с этим к организациям для детей-сирот и детей, оставшихся без попечения родителей, относятся: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а) образовательные организации для детей-сирот и детей, оставшихся без попечения родителей </w:t>
      </w:r>
      <w:hyperlink r:id="rId2393" w:history="1">
        <w:r w:rsidRPr="00BE7F5C">
          <w:rPr>
            <w:rFonts w:ascii="Calibri" w:hAnsi="Calibri" w:cs="Calibri"/>
            <w:bCs/>
            <w:color w:val="0000FF"/>
          </w:rPr>
          <w:t>(законных представителей)</w:t>
        </w:r>
      </w:hyperlink>
      <w:r w:rsidRPr="00BE7F5C">
        <w:rPr>
          <w:rFonts w:ascii="Calibri" w:hAnsi="Calibri" w:cs="Calibri"/>
          <w:bCs/>
        </w:rPr>
        <w:t xml:space="preserve"> (детские дома, детские дома-школы, школы-интернаты для детей-сирот и детей, оставшихся без попечения родителей);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б) медицинские организации, осуществляющие деятельность по содержанию, воспитанию и (или) образованию и оказанию медицинской помощи детям раннего возраста (дома ребенка);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в) стационарные учреждения социального обслуживания (детские дома-интернаты для умственно отсталых детей, дома-интернаты для детей с физическими недостатками).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Специализированные учреждения для несовершеннолетних, нуждающихся в социальной реабилитации, органов управления социальной защитой населения (социально-реабилитационные центры для несовершеннолетних, социальные приюты для детей, центры помощи детям, оставшимся без попечения родителей) нельзя отнести к организациям для детей-сирот и детей, оставшихся без попечения родителей.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Также к организациям для детей-сирот и детей, оставшихся без попечения родителей, нельзя отнести государственные, муниципальные и негосударственные образовательные организации, в том числе образовательные учреждения любого типа, кроме образовательных организаций, на которые в соответствии с законодательством возложены полномочия по содержанию, воспитанию и (или) образованию детей, оставшихся без попечения родителей.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со </w:t>
      </w:r>
      <w:hyperlink r:id="rId2394" w:history="1">
        <w:r w:rsidRPr="00BE7F5C">
          <w:rPr>
            <w:rFonts w:ascii="Calibri" w:hAnsi="Calibri" w:cs="Calibri"/>
            <w:bCs/>
            <w:color w:val="0000FF"/>
          </w:rPr>
          <w:t>статьей 155.1</w:t>
        </w:r>
      </w:hyperlink>
      <w:r w:rsidRPr="00BE7F5C">
        <w:rPr>
          <w:rFonts w:ascii="Calibri" w:hAnsi="Calibri" w:cs="Calibri"/>
          <w:bCs/>
        </w:rPr>
        <w:t xml:space="preserve"> СК РФ к организациям для детей-сирот и детей, оставшихся без попечения родителей, в которые дети, оставшиеся без попечения родителей, могут быть переданы под надзор, относятся в том числе некоммерческие организации в случаях, когда деятельность таких организаций по содержанию, воспитанию и образованию детей не противоречит целям, ради которых они созданы.</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Отдельного внимания заслуживает вопрос о том, можно ли относить к организациям для детей-сирот и детей, оставшимся без попечения родителей, религиозные организации.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Согласно положениям Федерального </w:t>
      </w:r>
      <w:hyperlink r:id="rId2395" w:history="1">
        <w:r w:rsidRPr="00BE7F5C">
          <w:rPr>
            <w:rFonts w:ascii="Calibri" w:hAnsi="Calibri" w:cs="Calibri"/>
            <w:bCs/>
            <w:color w:val="0000FF"/>
          </w:rPr>
          <w:t>закона</w:t>
        </w:r>
      </w:hyperlink>
      <w:r w:rsidRPr="00BE7F5C">
        <w:rPr>
          <w:rFonts w:ascii="Calibri" w:hAnsi="Calibri" w:cs="Calibri"/>
          <w:bCs/>
        </w:rPr>
        <w:t xml:space="preserve"> от 26 сентября 1997 г. N 125-ФЗ "О свободе совести и религиозных объединениях" (далее - Федеральный закон N 125-ФЗ) религиозные объединения создаются в целях совместного исповедания и распространения веры.</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Непосредственно религиозная организация (в частности, монастырь) в соответствии со своими уставными целями не может быть отнесена согласно </w:t>
      </w:r>
      <w:hyperlink r:id="rId2396" w:history="1">
        <w:r w:rsidRPr="00BE7F5C">
          <w:rPr>
            <w:rFonts w:ascii="Calibri" w:hAnsi="Calibri" w:cs="Calibri"/>
            <w:bCs/>
            <w:color w:val="0000FF"/>
          </w:rPr>
          <w:t>статье 6</w:t>
        </w:r>
      </w:hyperlink>
      <w:r w:rsidRPr="00BE7F5C">
        <w:rPr>
          <w:rFonts w:ascii="Calibri" w:hAnsi="Calibri" w:cs="Calibri"/>
          <w:bCs/>
        </w:rPr>
        <w:t xml:space="preserve"> Федерального закона N 125-ФЗ к организациям для детей-сирот и детей, оставшихся без попечения родителей, в которые в соответствии с </w:t>
      </w:r>
      <w:hyperlink r:id="rId2397" w:history="1">
        <w:r w:rsidRPr="00BE7F5C">
          <w:rPr>
            <w:rFonts w:ascii="Calibri" w:hAnsi="Calibri" w:cs="Calibri"/>
            <w:bCs/>
            <w:color w:val="0000FF"/>
          </w:rPr>
          <w:t>СК РФ</w:t>
        </w:r>
      </w:hyperlink>
      <w:r w:rsidRPr="00BE7F5C">
        <w:rPr>
          <w:rFonts w:ascii="Calibri" w:hAnsi="Calibri" w:cs="Calibri"/>
          <w:bCs/>
        </w:rPr>
        <w:t xml:space="preserve"> устраиваются (передаются под надзор) дети, оставшиеся без попечения родителей, и не может осуществлять функции опекуна (попечителя) в отношении таких детей.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Вместе с тем религиозные организации вправе осуществлять благотворительную деятельность, для чего могут в порядке, установленном законодательством Российской Федерации, создавать культурно-просветительские организации, образовательные и другие </w:t>
      </w:r>
      <w:r w:rsidRPr="00BE7F5C">
        <w:rPr>
          <w:rFonts w:ascii="Calibri" w:hAnsi="Calibri" w:cs="Calibri"/>
          <w:bCs/>
        </w:rPr>
        <w:lastRenderedPageBreak/>
        <w:t>учреждения (</w:t>
      </w:r>
      <w:hyperlink r:id="rId2398" w:history="1">
        <w:r w:rsidRPr="00BE7F5C">
          <w:rPr>
            <w:rFonts w:ascii="Calibri" w:hAnsi="Calibri" w:cs="Calibri"/>
            <w:bCs/>
            <w:color w:val="0000FF"/>
          </w:rPr>
          <w:t>статьи 5</w:t>
        </w:r>
      </w:hyperlink>
      <w:r w:rsidRPr="00BE7F5C">
        <w:rPr>
          <w:rFonts w:ascii="Calibri" w:hAnsi="Calibri" w:cs="Calibri"/>
          <w:bCs/>
        </w:rPr>
        <w:t xml:space="preserve">, </w:t>
      </w:r>
      <w:hyperlink r:id="rId2399" w:history="1">
        <w:r w:rsidRPr="00BE7F5C">
          <w:rPr>
            <w:rFonts w:ascii="Calibri" w:hAnsi="Calibri" w:cs="Calibri"/>
            <w:bCs/>
            <w:color w:val="0000FF"/>
          </w:rPr>
          <w:t>6</w:t>
        </w:r>
      </w:hyperlink>
      <w:r w:rsidRPr="00BE7F5C">
        <w:rPr>
          <w:rFonts w:ascii="Calibri" w:hAnsi="Calibri" w:cs="Calibri"/>
          <w:bCs/>
        </w:rPr>
        <w:t xml:space="preserve">, </w:t>
      </w:r>
      <w:hyperlink r:id="rId2400" w:history="1">
        <w:r w:rsidRPr="00BE7F5C">
          <w:rPr>
            <w:rFonts w:ascii="Calibri" w:hAnsi="Calibri" w:cs="Calibri"/>
            <w:bCs/>
            <w:color w:val="0000FF"/>
          </w:rPr>
          <w:t>18</w:t>
        </w:r>
      </w:hyperlink>
      <w:r w:rsidRPr="00BE7F5C">
        <w:rPr>
          <w:rFonts w:ascii="Calibri" w:hAnsi="Calibri" w:cs="Calibri"/>
          <w:bCs/>
        </w:rPr>
        <w:t xml:space="preserve"> Федерального закона N 125-ФЗ), в том числе организации (учреждения) для детей-сирот и детей, оставшихся без попечения родителей. Организация для детей-сирот и детей, оставшихся без попечения родителей, учредителем которой выступает религиозная организация, должна соответствовать требованиям, предъявляемым к таким организациям </w:t>
      </w:r>
      <w:hyperlink r:id="rId2401" w:history="1">
        <w:r w:rsidRPr="00BE7F5C">
          <w:rPr>
            <w:rFonts w:ascii="Calibri" w:hAnsi="Calibri" w:cs="Calibri"/>
            <w:bCs/>
            <w:color w:val="0000FF"/>
          </w:rPr>
          <w:t>законодательством</w:t>
        </w:r>
      </w:hyperlink>
      <w:r w:rsidRPr="00BE7F5C">
        <w:rPr>
          <w:rFonts w:ascii="Calibri" w:hAnsi="Calibri" w:cs="Calibri"/>
          <w:bCs/>
        </w:rPr>
        <w:t xml:space="preserve"> Российской Федерации, включая требования к порядку помещения детей в организации для детей-сирот и детей, оставшихся без попечения родителей, и обеспечению их содержания, воспитания и образования в таких организациях.</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Организация (учреждение), в том числе для детей-сирот и детей, оставшихся без попечения родителей, в соответствии с требованиями гражданского законодательства не может быть структурным подразделением какой-либо организации, поскольку является самостоятельным юридическим лицом.</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Выбор формы устройства несовершеннолетнего, оставшегося без попечения родителей, является исключительной компетенцией органа опеки и попечительства по месту жительства несовершеннолетнего. Основанием для устройства ребенка, оставшегося без попечения родителей, под надзор в организацию для детей-сирот и детей, оставшихся без попечения родителей, независимо от ее типа и организационно-правовой формы является акт органа опеки и попечительства.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402" w:history="1">
        <w:r w:rsidRPr="00BE7F5C">
          <w:rPr>
            <w:rFonts w:ascii="Calibri" w:hAnsi="Calibri" w:cs="Calibri"/>
            <w:bCs/>
            <w:color w:val="0000FF"/>
          </w:rPr>
          <w:t>пунктом 4 статьи 155.1</w:t>
        </w:r>
      </w:hyperlink>
      <w:r w:rsidRPr="00BE7F5C">
        <w:rPr>
          <w:rFonts w:ascii="Calibri" w:hAnsi="Calibri" w:cs="Calibri"/>
          <w:bCs/>
        </w:rPr>
        <w:t xml:space="preserve"> СК РФ по завершении пребывания ребенка в образовательной организации для детей-сирот и детей, оставшихся без попечения родителей, до достижения им возраста восемнадцати лет исполнение обязанностей опекуна или попечителя этого ребенка возлагается на органы опеки и попечительства.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Таким образом, при поступлении выпускника организации для детей-сирот и детей, оставшихся без попечения родителей, в возрасте до восемнадцати лет в образовательное учреждение, в том числе в учреждение профессионального образования, функции его </w:t>
      </w:r>
      <w:hyperlink r:id="rId2403" w:history="1">
        <w:r w:rsidRPr="00BE7F5C">
          <w:rPr>
            <w:rFonts w:ascii="Calibri" w:hAnsi="Calibri" w:cs="Calibri"/>
            <w:bCs/>
            <w:color w:val="0000FF"/>
          </w:rPr>
          <w:t>законного представителя</w:t>
        </w:r>
      </w:hyperlink>
      <w:r w:rsidRPr="00BE7F5C">
        <w:rPr>
          <w:rFonts w:ascii="Calibri" w:hAnsi="Calibri" w:cs="Calibri"/>
          <w:bCs/>
        </w:rPr>
        <w:t xml:space="preserve"> выполняет орган опеки и попечительства по месту его обучения в указанных образовательных учреждениях.</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то же время, учитывая практическую сложность реализации данного положения Федерального </w:t>
      </w:r>
      <w:hyperlink r:id="rId2404" w:history="1">
        <w:r w:rsidRPr="00BE7F5C">
          <w:rPr>
            <w:rFonts w:ascii="Calibri" w:hAnsi="Calibri" w:cs="Calibri"/>
            <w:bCs/>
            <w:color w:val="0000FF"/>
          </w:rPr>
          <w:t>закона</w:t>
        </w:r>
      </w:hyperlink>
      <w:r w:rsidRPr="00BE7F5C">
        <w:rPr>
          <w:rFonts w:ascii="Calibri" w:hAnsi="Calibri" w:cs="Calibri"/>
          <w:bCs/>
        </w:rPr>
        <w:t xml:space="preserve"> N 48-ФЗ, органам опеки и попечительства рекомендуется решать вопрос о назначении таким детям попечителей, в том числе на возмездной основе. Также необходимо осуществлять программы постинтернатной адаптации этих детей, используя практику создания центров постинтернатной адаптации, социальных гостиниц и др.</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outlineLvl w:val="1"/>
        <w:rPr>
          <w:rFonts w:ascii="Calibri" w:hAnsi="Calibri" w:cs="Calibri"/>
          <w:bCs/>
        </w:rPr>
      </w:pPr>
      <w:bookmarkStart w:id="506" w:name="Par203"/>
      <w:bookmarkEnd w:id="506"/>
      <w:r w:rsidRPr="00BE7F5C">
        <w:rPr>
          <w:rFonts w:ascii="Calibri" w:hAnsi="Calibri" w:cs="Calibri"/>
          <w:bCs/>
        </w:rPr>
        <w:t>10. Правовой режим имущества подопечных</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outlineLvl w:val="2"/>
        <w:rPr>
          <w:rFonts w:ascii="Calibri" w:hAnsi="Calibri" w:cs="Calibri"/>
          <w:bCs/>
        </w:rPr>
      </w:pPr>
      <w:bookmarkStart w:id="507" w:name="Par205"/>
      <w:bookmarkEnd w:id="507"/>
      <w:r w:rsidRPr="00BE7F5C">
        <w:rPr>
          <w:rFonts w:ascii="Calibri" w:hAnsi="Calibri" w:cs="Calibri"/>
          <w:bCs/>
        </w:rPr>
        <w:t>Составление описи имущества подопечного</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405" w:history="1">
        <w:r w:rsidRPr="00BE7F5C">
          <w:rPr>
            <w:rFonts w:ascii="Calibri" w:hAnsi="Calibri" w:cs="Calibri"/>
            <w:bCs/>
            <w:color w:val="0000FF"/>
          </w:rPr>
          <w:t>частью 1 статьи 18</w:t>
        </w:r>
      </w:hyperlink>
      <w:r w:rsidRPr="00BE7F5C">
        <w:rPr>
          <w:rFonts w:ascii="Calibri" w:hAnsi="Calibri" w:cs="Calibri"/>
          <w:bCs/>
        </w:rPr>
        <w:t xml:space="preserve"> Федерального закона N 48-ФЗ опекун или попечитель, за исключением попечителей граждан, ограниченных судом в дееспособности, обязан принять имущество подопечного по описи от лиц, осуществлявших его хранение, в трехдневный срок с момента возникновения своих прав и обязанностей.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Опись имущества подопечного составляется органом опеки и попечительства в присутствии опекуна или попечителя, представителей товарищества собственников жилья, жилищного, жилищно-строительного или иного специализированного потребительского кооператива, осуществляющего управление многоквартирным домом, управляющей организации либо органов внутренних дел, а также несовершеннолетнего подопечного, достигшего возраста четырнадцати лет, по его желанию. При составлении описи имущества подопечного могут присутствовать иные заинтересованные лица. Опись имущества подопечного составляется в двух экземплярах и подписывается всеми лицами, участвующими в ее составлении. Один экземпляр описи передается опекуну или попечителю, другой экземпляр описи подлежит хранению в деле подопечного, которое ведет орган опеки и попечительства.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Требования к форме и составу сведений, входящих в опись имущества, законодательством не установлены.</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Однако, исходя из практики работы, рекомендуется, чтобы при проведении описи органами опеки и попечительства учитывались:</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наименования описываемых предметов из состава имущества подопечного;</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lastRenderedPageBreak/>
        <w:t>характеристики указанных предметов и степень их изношенности по отношению к каждой поименованной единице;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количество предметов;</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примерная оценка стоимости каждого предмета.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Кроме того, целесообразно по отношению к каждому описываемому предмету делать примечания (когда и кем куплен, кому принадлежал и др.).</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Отдельно необходимо рассмотреть вопросы описи имущества, наследуемого подопечным.</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Следует отметить, что вопросы описи наследуемого имущества, в том числе подопечными гражданами, регулируются </w:t>
      </w:r>
      <w:hyperlink r:id="rId2406" w:history="1">
        <w:r w:rsidRPr="00BE7F5C">
          <w:rPr>
            <w:rFonts w:ascii="Calibri" w:hAnsi="Calibri" w:cs="Calibri"/>
            <w:bCs/>
            <w:color w:val="0000FF"/>
          </w:rPr>
          <w:t>ГК РФ</w:t>
        </w:r>
      </w:hyperlink>
      <w:r w:rsidRPr="00BE7F5C">
        <w:rPr>
          <w:rFonts w:ascii="Calibri" w:hAnsi="Calibri" w:cs="Calibri"/>
          <w:bCs/>
        </w:rPr>
        <w:t xml:space="preserve">, а также </w:t>
      </w:r>
      <w:hyperlink r:id="rId2407" w:history="1">
        <w:r w:rsidRPr="00BE7F5C">
          <w:rPr>
            <w:rFonts w:ascii="Calibri" w:hAnsi="Calibri" w:cs="Calibri"/>
            <w:bCs/>
            <w:color w:val="0000FF"/>
          </w:rPr>
          <w:t>Основами</w:t>
        </w:r>
      </w:hyperlink>
      <w:r w:rsidRPr="00BE7F5C">
        <w:rPr>
          <w:rFonts w:ascii="Calibri" w:hAnsi="Calibri" w:cs="Calibri"/>
          <w:bCs/>
        </w:rPr>
        <w:t xml:space="preserve"> законодательства Российской Федерации о нотариате, утвержденными Верховным Советом Российской Федерации 11 февраля 1993 г. N 4462-1.</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408" w:history="1">
        <w:r w:rsidRPr="00BE7F5C">
          <w:rPr>
            <w:rFonts w:ascii="Calibri" w:hAnsi="Calibri" w:cs="Calibri"/>
            <w:bCs/>
            <w:color w:val="0000FF"/>
          </w:rPr>
          <w:t>пунктом 4 статьи 1152</w:t>
        </w:r>
      </w:hyperlink>
      <w:r w:rsidRPr="00BE7F5C">
        <w:rPr>
          <w:rFonts w:ascii="Calibri" w:hAnsi="Calibri" w:cs="Calibri"/>
          <w:bCs/>
        </w:rPr>
        <w:t xml:space="preserve"> ГК РФ принятое наследство признается принадлежащим наследнику со дня открытия наследства независимо от времени его фактического принятия, а также независимо от момента государственной регистрации права наследника на наследственное имущество, когда такое право подлежит государственной регистрации.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409" w:history="1">
        <w:r w:rsidRPr="00BE7F5C">
          <w:rPr>
            <w:rFonts w:ascii="Calibri" w:hAnsi="Calibri" w:cs="Calibri"/>
            <w:bCs/>
            <w:color w:val="0000FF"/>
          </w:rPr>
          <w:t>пунктом 1 статьи 1172</w:t>
        </w:r>
      </w:hyperlink>
      <w:r w:rsidRPr="00BE7F5C">
        <w:rPr>
          <w:rFonts w:ascii="Calibri" w:hAnsi="Calibri" w:cs="Calibri"/>
          <w:bCs/>
        </w:rPr>
        <w:t xml:space="preserve"> ГК РФ для охраны наследства нотариус производит опись наследственного имущества в присутствии двух свидетелей, отвечающих требованиям, установленным </w:t>
      </w:r>
      <w:hyperlink r:id="rId2410" w:history="1">
        <w:r w:rsidRPr="00BE7F5C">
          <w:rPr>
            <w:rFonts w:ascii="Calibri" w:hAnsi="Calibri" w:cs="Calibri"/>
            <w:bCs/>
            <w:color w:val="0000FF"/>
          </w:rPr>
          <w:t>пунктом 2 статьи 1124</w:t>
        </w:r>
      </w:hyperlink>
      <w:r w:rsidRPr="00BE7F5C">
        <w:rPr>
          <w:rFonts w:ascii="Calibri" w:hAnsi="Calibri" w:cs="Calibri"/>
          <w:bCs/>
        </w:rPr>
        <w:t xml:space="preserve"> ГК РФ.</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Таким образом, имущественные права в отношении наследуемого имущества возникают у подопечного с момента открытия наследства. Опись имущества первоначально производится нотариусом в порядке, установленном </w:t>
      </w:r>
      <w:hyperlink r:id="rId2411" w:history="1">
        <w:r w:rsidRPr="00BE7F5C">
          <w:rPr>
            <w:rFonts w:ascii="Calibri" w:hAnsi="Calibri" w:cs="Calibri"/>
            <w:bCs/>
            <w:color w:val="0000FF"/>
          </w:rPr>
          <w:t>Приказом</w:t>
        </w:r>
      </w:hyperlink>
      <w:r w:rsidRPr="00BE7F5C">
        <w:rPr>
          <w:rFonts w:ascii="Calibri" w:hAnsi="Calibri" w:cs="Calibri"/>
          <w:bCs/>
        </w:rPr>
        <w:t xml:space="preserve"> Минюста России от 15 марта 2000 г. N 91, утвердившим Методические </w:t>
      </w:r>
      <w:hyperlink r:id="rId2412" w:history="1">
        <w:r w:rsidRPr="00BE7F5C">
          <w:rPr>
            <w:rFonts w:ascii="Calibri" w:hAnsi="Calibri" w:cs="Calibri"/>
            <w:bCs/>
            <w:color w:val="0000FF"/>
          </w:rPr>
          <w:t>рекомендации</w:t>
        </w:r>
      </w:hyperlink>
      <w:r w:rsidRPr="00BE7F5C">
        <w:rPr>
          <w:rFonts w:ascii="Calibri" w:hAnsi="Calibri" w:cs="Calibri"/>
          <w:bCs/>
        </w:rPr>
        <w:t xml:space="preserve"> по совершению отдельных видов нотариальных действий нотариусами Российской Федерации.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Органам опеки и попечительства необходимо осуществлять опись наследуемого имущества только в части, принадлежащей непосредственно подопечному.</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outlineLvl w:val="2"/>
        <w:rPr>
          <w:rFonts w:ascii="Calibri" w:hAnsi="Calibri" w:cs="Calibri"/>
          <w:bCs/>
        </w:rPr>
      </w:pPr>
      <w:bookmarkStart w:id="508" w:name="Par223"/>
      <w:bookmarkEnd w:id="508"/>
      <w:r w:rsidRPr="00BE7F5C">
        <w:rPr>
          <w:rFonts w:ascii="Calibri" w:hAnsi="Calibri" w:cs="Calibri"/>
          <w:bCs/>
        </w:rPr>
        <w:t>Предварительное разрешение, затрагивающее осуществление имущественных прав подопечного</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со </w:t>
      </w:r>
      <w:hyperlink r:id="rId2413" w:history="1">
        <w:r w:rsidRPr="00BE7F5C">
          <w:rPr>
            <w:rFonts w:ascii="Calibri" w:hAnsi="Calibri" w:cs="Calibri"/>
            <w:bCs/>
            <w:color w:val="0000FF"/>
          </w:rPr>
          <w:t>статьей 17</w:t>
        </w:r>
      </w:hyperlink>
      <w:r w:rsidRPr="00BE7F5C">
        <w:rPr>
          <w:rFonts w:ascii="Calibri" w:hAnsi="Calibri" w:cs="Calibri"/>
          <w:bCs/>
        </w:rPr>
        <w:t xml:space="preserve"> и </w:t>
      </w:r>
      <w:hyperlink r:id="rId2414" w:history="1">
        <w:r w:rsidRPr="00BE7F5C">
          <w:rPr>
            <w:rFonts w:ascii="Calibri" w:hAnsi="Calibri" w:cs="Calibri"/>
            <w:bCs/>
            <w:color w:val="0000FF"/>
          </w:rPr>
          <w:t>частью 2 статьи 31</w:t>
        </w:r>
      </w:hyperlink>
      <w:r w:rsidRPr="00BE7F5C">
        <w:rPr>
          <w:rFonts w:ascii="Calibri" w:hAnsi="Calibri" w:cs="Calibri"/>
          <w:bCs/>
        </w:rPr>
        <w:t xml:space="preserve"> Федерального закона N 48-ФЗ суммы пособий и иных выплат, предназначенных для проживания, питания и обеспечения других нужд подопечного, принадлежат самому подопечному и расходуются в порядке, установленном </w:t>
      </w:r>
      <w:hyperlink r:id="rId2415" w:history="1">
        <w:r w:rsidRPr="00BE7F5C">
          <w:rPr>
            <w:rFonts w:ascii="Calibri" w:hAnsi="Calibri" w:cs="Calibri"/>
            <w:bCs/>
            <w:color w:val="0000FF"/>
          </w:rPr>
          <w:t>ГК РФ</w:t>
        </w:r>
      </w:hyperlink>
      <w:r w:rsidRPr="00BE7F5C">
        <w:rPr>
          <w:rFonts w:ascii="Calibri" w:hAnsi="Calibri" w:cs="Calibri"/>
          <w:bCs/>
        </w:rPr>
        <w:t xml:space="preserve"> и Федеральным </w:t>
      </w:r>
      <w:hyperlink r:id="rId2416" w:history="1">
        <w:r w:rsidRPr="00BE7F5C">
          <w:rPr>
            <w:rFonts w:ascii="Calibri" w:hAnsi="Calibri" w:cs="Calibri"/>
            <w:bCs/>
            <w:color w:val="0000FF"/>
          </w:rPr>
          <w:t>законом</w:t>
        </w:r>
      </w:hyperlink>
      <w:r w:rsidRPr="00BE7F5C">
        <w:rPr>
          <w:rFonts w:ascii="Calibri" w:hAnsi="Calibri" w:cs="Calibri"/>
          <w:bCs/>
        </w:rPr>
        <w:t xml:space="preserve"> N 48-ФЗ.</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Опекуны или попечители не имеют права собственности на имущество подопечных, в том числе на причитающие подопечным суммы алиментов, пенсий, пособий и иных предоставляемых на содержание подопечных социальных выплат &lt;*&gt;.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&lt;*&gt;</w:t>
      </w:r>
      <w:hyperlink r:id="rId2417" w:history="1">
        <w:r w:rsidRPr="00BE7F5C">
          <w:rPr>
            <w:rFonts w:ascii="Calibri" w:hAnsi="Calibri" w:cs="Calibri"/>
            <w:bCs/>
            <w:color w:val="0000FF"/>
          </w:rPr>
          <w:t>Часть 1 статьи 17</w:t>
        </w:r>
      </w:hyperlink>
      <w:r w:rsidRPr="00BE7F5C">
        <w:rPr>
          <w:rFonts w:ascii="Calibri" w:hAnsi="Calibri" w:cs="Calibri"/>
          <w:bCs/>
        </w:rPr>
        <w:t xml:space="preserve"> Федерального закона N 48-ФЗ.</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761F2E">
      <w:pPr>
        <w:widowControl w:val="0"/>
        <w:autoSpaceDE w:val="0"/>
        <w:autoSpaceDN w:val="0"/>
        <w:adjustRightInd w:val="0"/>
        <w:spacing w:after="0" w:line="240" w:lineRule="auto"/>
        <w:ind w:firstLine="540"/>
        <w:jc w:val="both"/>
        <w:rPr>
          <w:rFonts w:ascii="Calibri" w:hAnsi="Calibri" w:cs="Calibri"/>
          <w:bCs/>
        </w:rPr>
      </w:pPr>
      <w:hyperlink r:id="rId2418" w:history="1">
        <w:r w:rsidR="00EF195A" w:rsidRPr="00BE7F5C">
          <w:rPr>
            <w:rFonts w:ascii="Calibri" w:hAnsi="Calibri" w:cs="Calibri"/>
            <w:bCs/>
            <w:color w:val="0000FF"/>
          </w:rPr>
          <w:t>Статьей 37</w:t>
        </w:r>
      </w:hyperlink>
      <w:r w:rsidR="00EF195A" w:rsidRPr="00BE7F5C">
        <w:rPr>
          <w:rFonts w:ascii="Calibri" w:hAnsi="Calibri" w:cs="Calibri"/>
          <w:bCs/>
        </w:rPr>
        <w:t xml:space="preserve"> ГК РФ установлено, что суммы алиментов, пенсий, пособий и иных предоставляемых на содержание подопечного социальных выплат, а также доходы, причитающиеся подопечному от управления его имуществом (то есть доходы от обращения данных денежных средств в кредитных организациях), расходуются опекуном или попечителем исключительно в интересах подопечного и с предварительного разрешения органа опеки и попечительства. Опекуну или попечителю также предоставлено право вносить (давать согласие на внесение) денежные средства подопечного в кредитные организации, не менее половины акций (долей) которых принадлежат Российской Федерации (</w:t>
      </w:r>
      <w:hyperlink r:id="rId2419" w:history="1">
        <w:r w:rsidR="00EF195A" w:rsidRPr="00BE7F5C">
          <w:rPr>
            <w:rFonts w:ascii="Calibri" w:hAnsi="Calibri" w:cs="Calibri"/>
            <w:bCs/>
            <w:color w:val="0000FF"/>
          </w:rPr>
          <w:t>статья 19</w:t>
        </w:r>
      </w:hyperlink>
      <w:r w:rsidR="00EF195A" w:rsidRPr="00BE7F5C">
        <w:rPr>
          <w:rFonts w:ascii="Calibri" w:hAnsi="Calibri" w:cs="Calibri"/>
          <w:bCs/>
        </w:rPr>
        <w:t xml:space="preserve"> Федерального закона N 48-ФЗ).</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Одновременно </w:t>
      </w:r>
      <w:hyperlink r:id="rId2420" w:history="1">
        <w:r w:rsidRPr="00BE7F5C">
          <w:rPr>
            <w:rFonts w:ascii="Calibri" w:hAnsi="Calibri" w:cs="Calibri"/>
            <w:bCs/>
            <w:color w:val="0000FF"/>
          </w:rPr>
          <w:t>статьей 845</w:t>
        </w:r>
      </w:hyperlink>
      <w:r w:rsidRPr="00BE7F5C">
        <w:rPr>
          <w:rFonts w:ascii="Calibri" w:hAnsi="Calibri" w:cs="Calibri"/>
          <w:bCs/>
        </w:rPr>
        <w:t xml:space="preserve"> ГК РФ установлено, что банк (иные кредитные организации), обязан принимать и зачислять поступающие на счет, открытый клиенту (владельцу счета), денежные средства и гарантировать право клиента беспрепятственно распоряжаться денежными средствами, имеющимися на его счете. При этом банк (иная кредитная организация) не вправе определять и контролировать направления использования денежных средств клиента либо устанавливать не предусмотренные законом или договором банковского счета ограничения его права распоряжаться денежными средствами по своему усмотрению.</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lastRenderedPageBreak/>
        <w:t xml:space="preserve">Исходя из изложенного, в целях защиты имущественных прав подопечных и осуществления контроля за расходованием средств, причитающихся подопечным в качестве алиментов, пенсий, пособий и иных предоставляемых на их содержание социальных выплат, указанные денежные средства перечисляются на счета, открытые на имя самих несовершеннолетних в кредитных организациях, которые соответствуют требованиям </w:t>
      </w:r>
      <w:hyperlink r:id="rId2421" w:history="1">
        <w:r w:rsidRPr="00BE7F5C">
          <w:rPr>
            <w:rFonts w:ascii="Calibri" w:hAnsi="Calibri" w:cs="Calibri"/>
            <w:bCs/>
            <w:color w:val="0000FF"/>
          </w:rPr>
          <w:t>статьи 19</w:t>
        </w:r>
      </w:hyperlink>
      <w:r w:rsidRPr="00BE7F5C">
        <w:rPr>
          <w:rFonts w:ascii="Calibri" w:hAnsi="Calibri" w:cs="Calibri"/>
          <w:bCs/>
        </w:rPr>
        <w:t xml:space="preserve"> Федерального закона N 48-ФЗ.</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При этом на орган опеки и попечительства с момента вступления в силу Федерального </w:t>
      </w:r>
      <w:hyperlink r:id="rId2422" w:history="1">
        <w:r w:rsidRPr="00BE7F5C">
          <w:rPr>
            <w:rFonts w:ascii="Calibri" w:hAnsi="Calibri" w:cs="Calibri"/>
            <w:bCs/>
            <w:color w:val="0000FF"/>
          </w:rPr>
          <w:t>закона</w:t>
        </w:r>
      </w:hyperlink>
      <w:r w:rsidRPr="00BE7F5C">
        <w:rPr>
          <w:rFonts w:ascii="Calibri" w:hAnsi="Calibri" w:cs="Calibri"/>
          <w:bCs/>
        </w:rPr>
        <w:t xml:space="preserve"> N 48-ФЗ, то есть с 1 сентября 2008 г., возлагается обязанность по оформлению и выдаче опекунам или попечителям предварительных разрешений на распоряжение средствами подопечных.</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При рассмотрении вопроса о выдаче предварительного разрешения, затрагивающего осуществление имущественных прав подопечного, необходимо отметить, что в отличие от ранее действующего порядка в настоящее время в соответствии с </w:t>
      </w:r>
      <w:hyperlink r:id="rId2423" w:history="1">
        <w:r w:rsidRPr="00BE7F5C">
          <w:rPr>
            <w:rFonts w:ascii="Calibri" w:hAnsi="Calibri" w:cs="Calibri"/>
            <w:bCs/>
            <w:color w:val="0000FF"/>
          </w:rPr>
          <w:t>пунктом 1 статьи 37</w:t>
        </w:r>
      </w:hyperlink>
      <w:r w:rsidRPr="00BE7F5C">
        <w:rPr>
          <w:rFonts w:ascii="Calibri" w:hAnsi="Calibri" w:cs="Calibri"/>
          <w:bCs/>
        </w:rPr>
        <w:t xml:space="preserve"> ГК РФ доходы подопечного, в том числе суммы алиментов, пенсий, пособий и иных предоставляемых на его содержание социальных выплат, а также доходы, причитающиеся подопечному от управления его имуществом, за исключением доходов, которыми подопечный вправе распоряжаться самостоятельно (</w:t>
      </w:r>
      <w:hyperlink r:id="rId2424" w:history="1">
        <w:r w:rsidRPr="00BE7F5C">
          <w:rPr>
            <w:rFonts w:ascii="Calibri" w:hAnsi="Calibri" w:cs="Calibri"/>
            <w:bCs/>
            <w:color w:val="0000FF"/>
          </w:rPr>
          <w:t>пункт 2 статьи 26</w:t>
        </w:r>
      </w:hyperlink>
      <w:r w:rsidRPr="00BE7F5C">
        <w:rPr>
          <w:rFonts w:ascii="Calibri" w:hAnsi="Calibri" w:cs="Calibri"/>
          <w:bCs/>
        </w:rPr>
        <w:t xml:space="preserve"> ГК РФ), расходуются опекуном исключительно в интересах подопечного и с предварительного разрешения органа опеки и попечительства.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Вопросы о сроках действия разрешений, перечне выплат и размере сумм доходов, по которым может выдаваться разрешение, в законодательстве Российской Федерации не урегулированы.</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Исходя из анализа законодательства и практики работы органов опеки и попечительства субъектов Российской Федерации целесообразно:</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выдавать отдельные разрешения на каждый вид имущества, в том числе на каждый вид доходов подопечного или разрешение на расходование пенсии, причитающейся подопечному;</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решать вопрос о сумме, на расходование которой дается разрешение, в каждом конкретном случае исходя из интересов ребенка.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В целях оптимизации работы органы опеки и попечительства могут рассмотреть вопрос о выдаче разрешений на расходование денежных средств подопечного (алиментов, пенсий, пособий) на весь период осуществления опеки или попечительства либо на определенный срок (например, на 1 год).</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Примерная форма акта органа опеки и попечительства о предварительном разрешении на расходование опекуном (попечителем) денежных средств, принадлежащих несовершеннолетнему, приведена в </w:t>
      </w:r>
      <w:hyperlink w:anchor="Par641" w:history="1">
        <w:r w:rsidRPr="00BE7F5C">
          <w:rPr>
            <w:rFonts w:ascii="Calibri" w:hAnsi="Calibri" w:cs="Calibri"/>
            <w:bCs/>
            <w:color w:val="0000FF"/>
          </w:rPr>
          <w:t>приложении 5</w:t>
        </w:r>
      </w:hyperlink>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425" w:history="1">
        <w:r w:rsidRPr="00BE7F5C">
          <w:rPr>
            <w:rFonts w:ascii="Calibri" w:hAnsi="Calibri" w:cs="Calibri"/>
            <w:bCs/>
            <w:color w:val="0000FF"/>
          </w:rPr>
          <w:t>частью 2 статьи 21</w:t>
        </w:r>
      </w:hyperlink>
      <w:r w:rsidRPr="00BE7F5C">
        <w:rPr>
          <w:rFonts w:ascii="Calibri" w:hAnsi="Calibri" w:cs="Calibri"/>
          <w:bCs/>
        </w:rPr>
        <w:t xml:space="preserve"> Федерального закона N 48-ФЗ предварительное разрешение органа опеки и попечительства требуется в том числе в случаях выдачи доверенности от имени подопечного.</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По достижении несовершеннолетним возраста четырнадцати лет снятие денежных средств со счета, открытого на его имя в кредитной организации, может осуществляться самим несовершеннолетним.</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426" w:history="1">
        <w:r w:rsidRPr="00BE7F5C">
          <w:rPr>
            <w:rFonts w:ascii="Calibri" w:hAnsi="Calibri" w:cs="Calibri"/>
            <w:bCs/>
            <w:color w:val="0000FF"/>
          </w:rPr>
          <w:t>пунктом 4 статьи 26</w:t>
        </w:r>
      </w:hyperlink>
      <w:r w:rsidRPr="00BE7F5C">
        <w:rPr>
          <w:rFonts w:ascii="Calibri" w:hAnsi="Calibri" w:cs="Calibri"/>
          <w:bCs/>
        </w:rPr>
        <w:t xml:space="preserve"> ГК РФ при наличии достаточных оснований суд по ходатайству попечителя либо органа опеки и попечительства может ограничить или лишить несовершеннолетнего в возрасте от четырнадцати до восемнадцати лет права самостоятельно распоряжаться своими заработком, стипендией или иными доходами, за исключением случаев, когда такой несовершеннолетний приобрел дееспособность в полном объеме путем эмансипации или вступления в брак.</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Несовершеннолетний в возрасте от четырнадцати до восемнадцати лет вправе оформить доверенность на распоряжение вкладом третьим лицом (родителем, попечителем). Доверенность оформляется в банке или банком принимается доверенность, удостоверенная нотариально. В данном случае предварительное разрешение органа опеки и попечительства не требуется.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Учитывая то, что нормы </w:t>
      </w:r>
      <w:hyperlink r:id="rId2427" w:history="1">
        <w:r w:rsidRPr="00BE7F5C">
          <w:rPr>
            <w:rFonts w:ascii="Calibri" w:hAnsi="Calibri" w:cs="Calibri"/>
            <w:bCs/>
            <w:color w:val="0000FF"/>
          </w:rPr>
          <w:t>главы 4</w:t>
        </w:r>
      </w:hyperlink>
      <w:r w:rsidRPr="00BE7F5C">
        <w:rPr>
          <w:rFonts w:ascii="Calibri" w:hAnsi="Calibri" w:cs="Calibri"/>
          <w:bCs/>
        </w:rPr>
        <w:t xml:space="preserve"> СК РФ, устанавливающие режим пользования имуществом подопечного, распространяются на сделки, совершаемые родителями детей (</w:t>
      </w:r>
      <w:hyperlink r:id="rId2428" w:history="1">
        <w:r w:rsidRPr="00BE7F5C">
          <w:rPr>
            <w:rFonts w:ascii="Calibri" w:hAnsi="Calibri" w:cs="Calibri"/>
            <w:bCs/>
            <w:color w:val="0000FF"/>
          </w:rPr>
          <w:t>статья 60</w:t>
        </w:r>
      </w:hyperlink>
      <w:r w:rsidRPr="00BE7F5C">
        <w:rPr>
          <w:rFonts w:ascii="Calibri" w:hAnsi="Calibri" w:cs="Calibri"/>
          <w:bCs/>
        </w:rPr>
        <w:t xml:space="preserve"> СК РФ), орган опеки и попечительства должен выдавать предварительное разрешение также в случае выдачи доверенности родителям несовершеннолетнего.</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outlineLvl w:val="2"/>
        <w:rPr>
          <w:rFonts w:ascii="Calibri" w:hAnsi="Calibri" w:cs="Calibri"/>
          <w:bCs/>
        </w:rPr>
      </w:pPr>
      <w:bookmarkStart w:id="509" w:name="Par247"/>
      <w:bookmarkEnd w:id="509"/>
      <w:r w:rsidRPr="00BE7F5C">
        <w:rPr>
          <w:rFonts w:ascii="Calibri" w:hAnsi="Calibri" w:cs="Calibri"/>
          <w:bCs/>
        </w:rPr>
        <w:t>Отчет опекуна или попечителя и осуществление контроля за условиями жизни подопечного</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со </w:t>
      </w:r>
      <w:hyperlink r:id="rId2429" w:history="1">
        <w:r w:rsidRPr="00BE7F5C">
          <w:rPr>
            <w:rFonts w:ascii="Calibri" w:hAnsi="Calibri" w:cs="Calibri"/>
            <w:bCs/>
            <w:color w:val="0000FF"/>
          </w:rPr>
          <w:t>статьей 25</w:t>
        </w:r>
      </w:hyperlink>
      <w:r w:rsidRPr="00BE7F5C">
        <w:rPr>
          <w:rFonts w:ascii="Calibri" w:hAnsi="Calibri" w:cs="Calibri"/>
          <w:bCs/>
        </w:rPr>
        <w:t xml:space="preserve"> Федерального закона N 48-ФЗ опекун или попечитель ежегодно не позднее 1 февраля текущего года, если иной срок не установлен договором об осуществлении опеки или попечительства, представляет в орган опеки и попечительства отчет в письменной форме за предыдущий год о хранении, об использовании имущества подопечного и об управлении имуществом подопечного с приложением документов (копий товарных чеков, квитанций об уплате налогов, страховых сумм и других платежных документов).</w:t>
      </w:r>
    </w:p>
    <w:p w:rsidR="00EF195A" w:rsidRPr="00BE7F5C" w:rsidRDefault="00761F2E">
      <w:pPr>
        <w:widowControl w:val="0"/>
        <w:autoSpaceDE w:val="0"/>
        <w:autoSpaceDN w:val="0"/>
        <w:adjustRightInd w:val="0"/>
        <w:spacing w:after="0" w:line="240" w:lineRule="auto"/>
        <w:ind w:firstLine="540"/>
        <w:jc w:val="both"/>
        <w:rPr>
          <w:rFonts w:ascii="Calibri" w:hAnsi="Calibri" w:cs="Calibri"/>
          <w:bCs/>
        </w:rPr>
      </w:pPr>
      <w:hyperlink r:id="rId2430" w:history="1">
        <w:r w:rsidR="00EF195A" w:rsidRPr="00BE7F5C">
          <w:rPr>
            <w:rFonts w:ascii="Calibri" w:hAnsi="Calibri" w:cs="Calibri"/>
            <w:bCs/>
            <w:color w:val="0000FF"/>
          </w:rPr>
          <w:t>Постановлением</w:t>
        </w:r>
      </w:hyperlink>
      <w:r w:rsidR="00EF195A" w:rsidRPr="00BE7F5C">
        <w:rPr>
          <w:rFonts w:ascii="Calibri" w:hAnsi="Calibri" w:cs="Calibri"/>
          <w:bCs/>
        </w:rPr>
        <w:t xml:space="preserve"> Правительства Российской Федерации N 423 утверждена </w:t>
      </w:r>
      <w:hyperlink r:id="rId2431" w:history="1">
        <w:r w:rsidR="00EF195A" w:rsidRPr="00BE7F5C">
          <w:rPr>
            <w:rFonts w:ascii="Calibri" w:hAnsi="Calibri" w:cs="Calibri"/>
            <w:bCs/>
            <w:color w:val="0000FF"/>
          </w:rPr>
          <w:t>форма</w:t>
        </w:r>
      </w:hyperlink>
      <w:r w:rsidR="00EF195A" w:rsidRPr="00BE7F5C">
        <w:rPr>
          <w:rFonts w:ascii="Calibri" w:hAnsi="Calibri" w:cs="Calibri"/>
          <w:bCs/>
        </w:rPr>
        <w:t xml:space="preserve"> отчета опекуна или попечителя о хранении, об использовании имущества несовершеннолетнего подопечного и об управлении таким имуществом.</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Отчет о сохранности и управлении имуществом подопечного предоставляется в органы опеки и попечительства всеми без исключения опекунами и попечителями, в том числе приемными родителями и патронатными воспитателями.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Отчет предусматривает предоставление сведений о доходах подопечного и произведенных опекуном или попечителем расходах, об отчуждении, приобретении и использовании имущества (недвижимого и движимого), о сохранности имущества подопечного и т.д.</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Утвержденная </w:t>
      </w:r>
      <w:hyperlink r:id="rId2432" w:history="1">
        <w:r w:rsidRPr="00BE7F5C">
          <w:rPr>
            <w:rFonts w:ascii="Calibri" w:hAnsi="Calibri" w:cs="Calibri"/>
            <w:bCs/>
            <w:color w:val="0000FF"/>
          </w:rPr>
          <w:t>форма</w:t>
        </w:r>
      </w:hyperlink>
      <w:r w:rsidRPr="00BE7F5C">
        <w:rPr>
          <w:rFonts w:ascii="Calibri" w:hAnsi="Calibri" w:cs="Calibri"/>
          <w:bCs/>
        </w:rPr>
        <w:t xml:space="preserve"> отчета предусматривает наличие разделов по всем возможным видам имущества подопечного. Однако опекун или попечитель заполняет в указанном отчете только те разделы, которые относятся к понесенным им расходам (иным осуществленным действиям), и только в части имущества, принадлежащего его подопечному.</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Необходимо обращать внимание на то, что отчет должен обязательно содержать, помимо прочих сведений, даты получения сумм со счета подопечного, даты произведенных за счет сумм, полученных со счета подопечного, затрат для нужд подопечного.</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433" w:history="1">
        <w:r w:rsidRPr="00BE7F5C">
          <w:rPr>
            <w:rFonts w:ascii="Calibri" w:hAnsi="Calibri" w:cs="Calibri"/>
            <w:bCs/>
            <w:color w:val="0000FF"/>
          </w:rPr>
          <w:t>примечанием к пункту 8</w:t>
        </w:r>
      </w:hyperlink>
      <w:r w:rsidRPr="00BE7F5C">
        <w:rPr>
          <w:rFonts w:ascii="Calibri" w:hAnsi="Calibri" w:cs="Calibri"/>
          <w:bCs/>
        </w:rPr>
        <w:t xml:space="preserve"> отчета при невозможности предоставить платежные и иные документы, подтверждающие текущие расходы опекуна (попечителя), либо в случае покупки продуктов питания опекун (попечитель) вправе приложить к отчету расписку в простой письменной форме о расходах, произведенных им в отчетный период.</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В случае если подопечный, достигший возраста четырнадцати лет, лично получает причитающиеся ему денежные средства в виде пенсий, пособий, алиментов, то опекун или попечитель за указанные денежные средства не отчитывается и прикладывает к отчету расписку в простой письменной форме, подтверждающую, что соответствующие денежные средства подопечный получает лично и расходует их на личные нужды.</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Специальные требования, установленные </w:t>
      </w:r>
      <w:hyperlink r:id="rId2434" w:history="1">
        <w:r w:rsidRPr="00BE7F5C">
          <w:rPr>
            <w:rFonts w:ascii="Calibri" w:hAnsi="Calibri" w:cs="Calibri"/>
            <w:bCs/>
            <w:color w:val="0000FF"/>
          </w:rPr>
          <w:t>статьей 25</w:t>
        </w:r>
      </w:hyperlink>
      <w:r w:rsidRPr="00BE7F5C">
        <w:rPr>
          <w:rFonts w:ascii="Calibri" w:hAnsi="Calibri" w:cs="Calibri"/>
          <w:bCs/>
        </w:rPr>
        <w:t xml:space="preserve"> Федерального закона N 48-ФЗ, в части обязанности опекунов или попечителей ежегодно предоставлять письменный отчет о хранении, об использовании имущества подопечного и об управлении имуществом подопечного, относятся исключительно к опекунам или попечителям несовершеннолетних граждан - то есть к лицам, которые специально назначены органом опеки и попечительства в целях защиты прав и интересов граждан, нуждающихся в установлении над ними опеки или попечительства.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 </w:t>
      </w:r>
      <w:hyperlink r:id="rId2435" w:history="1">
        <w:r w:rsidRPr="00BE7F5C">
          <w:rPr>
            <w:rFonts w:ascii="Calibri" w:hAnsi="Calibri" w:cs="Calibri"/>
            <w:bCs/>
            <w:color w:val="0000FF"/>
          </w:rPr>
          <w:t>СК РФ</w:t>
        </w:r>
      </w:hyperlink>
      <w:r w:rsidRPr="00BE7F5C">
        <w:rPr>
          <w:rFonts w:ascii="Calibri" w:hAnsi="Calibri" w:cs="Calibri"/>
          <w:bCs/>
        </w:rPr>
        <w:t xml:space="preserve"> родители (усыновители) не относятся к таким специально назначенным лицам, в связи с чем на них не может распространяться требование о предоставлении отчетов об использовании денежных средств, причитающихся их детям в качестве алиментов, пенсий, пособий и иных предоставляемых на содержание детей социальных выплат, предназначенных для удовлетворения текущих нужд и потребностей детей.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В последнее время участились случаи, когда опекуны или попечители детей, проживая с подопечным на территории одного муниципального округа, субъекта Российской Федерации, выезжают в другой район (город), субъект Российской Федерации, где пребывают с ребенком свыше трех месяцев (90 дней) в году.</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целях осуществления эффективного контроля за условиями жизни подопечного в акте органа опеки и попечительства о назначении опекуна или попечителя рекомендуется указывать, что в случае если опекун (попечитель) с ребенком выбывает из места жительства на срок свыше 90 дней (например, пребывание в загородном доме опекуна, у родственников в другом населенном пункте), он обязан извещать об этом орган опеки и попечительства с указанием адреса, по которому он будет проживать совместно с подопечным. В этом случае орган опеки и попечительства по месту жительства опекуна (попечителя) с ребенком вправе направить запрос в орган опеки и попечительства по месту пребывания опекуна (попечителя) с ребенком с просьбой </w:t>
      </w:r>
      <w:r w:rsidRPr="00BE7F5C">
        <w:rPr>
          <w:rFonts w:ascii="Calibri" w:hAnsi="Calibri" w:cs="Calibri"/>
          <w:bCs/>
        </w:rPr>
        <w:lastRenderedPageBreak/>
        <w:t>о проведении обследования условий жизни и воспитания ребенка и предоставлении по его результатам соответствующего акта.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outlineLvl w:val="1"/>
        <w:rPr>
          <w:rFonts w:ascii="Calibri" w:hAnsi="Calibri" w:cs="Calibri"/>
          <w:bCs/>
        </w:rPr>
      </w:pPr>
      <w:r w:rsidRPr="00BE7F5C">
        <w:rPr>
          <w:rFonts w:ascii="Calibri" w:hAnsi="Calibri" w:cs="Calibri"/>
          <w:bCs/>
        </w:rPr>
        <w:t>11. Вопросы налогообложения доходов опекунов или попечителей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На основании </w:t>
      </w:r>
      <w:hyperlink r:id="rId2436" w:history="1">
        <w:r w:rsidRPr="00BE7F5C">
          <w:rPr>
            <w:rFonts w:ascii="Calibri" w:hAnsi="Calibri" w:cs="Calibri"/>
            <w:bCs/>
            <w:color w:val="0000FF"/>
          </w:rPr>
          <w:t>статьи 34.2</w:t>
        </w:r>
      </w:hyperlink>
      <w:r w:rsidRPr="00BE7F5C">
        <w:rPr>
          <w:rFonts w:ascii="Calibri" w:hAnsi="Calibri" w:cs="Calibri"/>
          <w:bCs/>
        </w:rPr>
        <w:t xml:space="preserve"> Налогового кодекса Российской Федерации (далее - НК РФ) письменные разъяснения налогоплательщикам, плательщикам сборов и налоговым агентам по вопросам применения законодательства Российской Федерации о налогах и сборах дает Министерство финансов Российской Федерации. Также им утверждаются формы расчетов по налогам и формы налоговых деклараций, обязательные для налогоплательщиков, налоговых агентов, а также порядок их заполнения.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Виды доходов, не подлежащих налогообложению (освобождаемых от налогообложения), установлены </w:t>
      </w:r>
      <w:hyperlink r:id="rId2437" w:history="1">
        <w:r w:rsidRPr="00BE7F5C">
          <w:rPr>
            <w:rFonts w:ascii="Calibri" w:hAnsi="Calibri" w:cs="Calibri"/>
            <w:bCs/>
            <w:color w:val="0000FF"/>
          </w:rPr>
          <w:t>статьей 217</w:t>
        </w:r>
      </w:hyperlink>
      <w:r w:rsidRPr="00BE7F5C">
        <w:rPr>
          <w:rFonts w:ascii="Calibri" w:hAnsi="Calibri" w:cs="Calibri"/>
          <w:bCs/>
        </w:rPr>
        <w:t xml:space="preserve"> НК РФ.</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Вознаграждение опекуну (попечителю) или приемному родителю, исполняющему свои обязанности по договору об осуществлении опеки или попечительства на возмездной основе или по договору о приемной семье, не включено в перечень видов доходов, не подлежащих налогообложению.</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Договор об осуществлении опеки или попечительства на возмездной основе (договор о приемной семье) является гражданско-правовым договором.</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со </w:t>
      </w:r>
      <w:hyperlink r:id="rId2438" w:history="1">
        <w:r w:rsidRPr="00BE7F5C">
          <w:rPr>
            <w:rFonts w:ascii="Calibri" w:hAnsi="Calibri" w:cs="Calibri"/>
            <w:bCs/>
            <w:color w:val="0000FF"/>
          </w:rPr>
          <w:t>статьей 152</w:t>
        </w:r>
      </w:hyperlink>
      <w:r w:rsidRPr="00BE7F5C">
        <w:rPr>
          <w:rFonts w:ascii="Calibri" w:hAnsi="Calibri" w:cs="Calibri"/>
          <w:bCs/>
        </w:rPr>
        <w:t xml:space="preserve"> СК РФ приемной семьей признается опека или попечительство над ребенком или детьми, которые осуществляются по договору о приемной семье, заключаемому между органом опеки и попечительства и приемными родителями или приемным родителем, на срок, указанный в этом договоре. К отношениям, возникающим из договора о приемной семье, применяются правила гражданского </w:t>
      </w:r>
      <w:hyperlink r:id="rId2439" w:history="1">
        <w:r w:rsidRPr="00BE7F5C">
          <w:rPr>
            <w:rFonts w:ascii="Calibri" w:hAnsi="Calibri" w:cs="Calibri"/>
            <w:bCs/>
            <w:color w:val="0000FF"/>
          </w:rPr>
          <w:t>законодательства</w:t>
        </w:r>
      </w:hyperlink>
      <w:r w:rsidRPr="00BE7F5C">
        <w:rPr>
          <w:rFonts w:ascii="Calibri" w:hAnsi="Calibri" w:cs="Calibri"/>
          <w:bCs/>
        </w:rPr>
        <w:t xml:space="preserve"> о возмездном оказании услуг постольку, поскольку это не противоречит существу таких отношений.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w:t>
      </w:r>
      <w:hyperlink r:id="rId2440" w:history="1">
        <w:r w:rsidRPr="00BE7F5C">
          <w:rPr>
            <w:rFonts w:ascii="Calibri" w:hAnsi="Calibri" w:cs="Calibri"/>
            <w:bCs/>
            <w:color w:val="0000FF"/>
          </w:rPr>
          <w:t>подпункте 1 пункта 1 статьи 228</w:t>
        </w:r>
      </w:hyperlink>
      <w:r w:rsidRPr="00BE7F5C">
        <w:rPr>
          <w:rFonts w:ascii="Calibri" w:hAnsi="Calibri" w:cs="Calibri"/>
          <w:bCs/>
        </w:rPr>
        <w:t xml:space="preserve"> НК РФ установлено, что физические лица, получившие вознаграждения от организаций, не являющихся налоговыми агентами, на основе заключенных договоров гражданско-правового характера, самостоятельно исчисляют и уплачивают налог на доходы физического лица (далее - НДФЛ).</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Таким образом, действие данной нормы распространяется на случаи, когда вознаграждение выплачивается организацией, не являющейся налоговым агентом.</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Если банк, от которого налогоплательщик получил доход за выполненную работу, оказанную услугу по договору гражданско-правового характера, признается налоговым агентом, то он в соответствии со </w:t>
      </w:r>
      <w:hyperlink r:id="rId2441" w:history="1">
        <w:r w:rsidRPr="00BE7F5C">
          <w:rPr>
            <w:rFonts w:ascii="Calibri" w:hAnsi="Calibri" w:cs="Calibri"/>
            <w:bCs/>
            <w:color w:val="0000FF"/>
          </w:rPr>
          <w:t>статьей 226</w:t>
        </w:r>
      </w:hyperlink>
      <w:r w:rsidRPr="00BE7F5C">
        <w:rPr>
          <w:rFonts w:ascii="Calibri" w:hAnsi="Calibri" w:cs="Calibri"/>
          <w:bCs/>
        </w:rPr>
        <w:t xml:space="preserve"> НК РФ обязан исчислить, удержать у налогоплательщика и уплатить в бюджет исчисленную сумму НДФЛ.</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Согласно </w:t>
      </w:r>
      <w:hyperlink r:id="rId2442" w:history="1">
        <w:r w:rsidRPr="00BE7F5C">
          <w:rPr>
            <w:rFonts w:ascii="Calibri" w:hAnsi="Calibri" w:cs="Calibri"/>
            <w:bCs/>
            <w:color w:val="0000FF"/>
          </w:rPr>
          <w:t>статье 10</w:t>
        </w:r>
      </w:hyperlink>
      <w:r w:rsidRPr="00BE7F5C">
        <w:rPr>
          <w:rFonts w:ascii="Calibri" w:hAnsi="Calibri" w:cs="Calibri"/>
          <w:bCs/>
        </w:rPr>
        <w:t xml:space="preserve"> Федерального закона от 17 декабря 2001 г. N 173-ФЗ "О трудовых пенсиях в Российской Федерации" в страховой стаж включаются периоды работы и (или) иной деятельности, которые выполнялись на территории Российской Федерации гражданами Российской Федерации, застрахованными в соответствии с Федеральным </w:t>
      </w:r>
      <w:hyperlink r:id="rId2443" w:history="1">
        <w:r w:rsidRPr="00BE7F5C">
          <w:rPr>
            <w:rFonts w:ascii="Calibri" w:hAnsi="Calibri" w:cs="Calibri"/>
            <w:bCs/>
            <w:color w:val="0000FF"/>
          </w:rPr>
          <w:t>законом</w:t>
        </w:r>
      </w:hyperlink>
      <w:r w:rsidRPr="00BE7F5C">
        <w:rPr>
          <w:rFonts w:ascii="Calibri" w:hAnsi="Calibri" w:cs="Calibri"/>
          <w:bCs/>
        </w:rPr>
        <w:t xml:space="preserve"> от 15 декабря 2001 г. N 167-ФЗ "Об обязательном пенсионном страховании в Российской Федерации" (далее - Федеральный закон N 167-ФЗ), при условии, что за эти периоды уплачивались страховые взносы на обязательное пенсионное страхование.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В соответствии со </w:t>
      </w:r>
      <w:hyperlink r:id="rId2444" w:history="1">
        <w:r w:rsidRPr="00BE7F5C">
          <w:rPr>
            <w:rFonts w:ascii="Calibri" w:hAnsi="Calibri" w:cs="Calibri"/>
            <w:bCs/>
            <w:color w:val="0000FF"/>
          </w:rPr>
          <w:t>статьей 7</w:t>
        </w:r>
      </w:hyperlink>
      <w:r w:rsidRPr="00BE7F5C">
        <w:rPr>
          <w:rFonts w:ascii="Calibri" w:hAnsi="Calibri" w:cs="Calibri"/>
          <w:bCs/>
        </w:rPr>
        <w:t xml:space="preserve"> Федерального закона N 167-ФЗ на застрахованных лиц, граждан Российской Федерации, распространяется обязательное пенсионное страхование, если они работают по трудовому договору или по договору гражданско-правового характера, предметом которого являются выполнение работ и оказание услуг, а также по авторскому и лицензионному договору. При этом право на обязательное пенсионное страхование в Российской Федерации реализуется в случае уплаты страховых взносов.</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Суммы страховых взносов, поступившие за застрахованное лицо в бюджет Пенсионного фонда Российской Федерации, учитываются на его индивидуальном лицевом счете в соответствии со </w:t>
      </w:r>
      <w:hyperlink r:id="rId2445" w:history="1">
        <w:r w:rsidRPr="00BE7F5C">
          <w:rPr>
            <w:rFonts w:ascii="Calibri" w:hAnsi="Calibri" w:cs="Calibri"/>
            <w:bCs/>
            <w:color w:val="0000FF"/>
          </w:rPr>
          <w:t>статьей 6</w:t>
        </w:r>
      </w:hyperlink>
      <w:r w:rsidRPr="00BE7F5C">
        <w:rPr>
          <w:rFonts w:ascii="Calibri" w:hAnsi="Calibri" w:cs="Calibri"/>
          <w:bCs/>
        </w:rPr>
        <w:t xml:space="preserve"> Федерального закона от 1 апреля 1996 г. N 27-ФЗ "Об индивидуальном (персонифицированном) учете в системе обязательного пенсионного страхования".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При этом при определении объекта обложения страховыми взносами и базы для начисления страховых взносов следует руководствоваться нормами Федерального </w:t>
      </w:r>
      <w:hyperlink r:id="rId2446" w:history="1">
        <w:r w:rsidRPr="00BE7F5C">
          <w:rPr>
            <w:rFonts w:ascii="Calibri" w:hAnsi="Calibri" w:cs="Calibri"/>
            <w:bCs/>
            <w:color w:val="0000FF"/>
          </w:rPr>
          <w:t>закона</w:t>
        </w:r>
      </w:hyperlink>
      <w:r w:rsidRPr="00BE7F5C">
        <w:rPr>
          <w:rFonts w:ascii="Calibri" w:hAnsi="Calibri" w:cs="Calibri"/>
          <w:bCs/>
        </w:rPr>
        <w:t xml:space="preserve"> от 24 июля 2009 г. N 212-ФЗ "О страховых взносах в Пенсионный фонд Российской Федерации, </w:t>
      </w:r>
      <w:r w:rsidRPr="00BE7F5C">
        <w:rPr>
          <w:rFonts w:ascii="Calibri" w:hAnsi="Calibri" w:cs="Calibri"/>
          <w:bCs/>
        </w:rPr>
        <w:lastRenderedPageBreak/>
        <w:t>Федеральный фонд обязательного медицинского страхования и территориальные фонды обязательного медицинского страхования" (далее - Федеральный закон N 212-ФЗ).</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Согласно </w:t>
      </w:r>
      <w:hyperlink r:id="rId2447" w:history="1">
        <w:r w:rsidRPr="00BE7F5C">
          <w:rPr>
            <w:rFonts w:ascii="Calibri" w:hAnsi="Calibri" w:cs="Calibri"/>
            <w:bCs/>
            <w:color w:val="0000FF"/>
          </w:rPr>
          <w:t>части 1 статьи 7</w:t>
        </w:r>
      </w:hyperlink>
      <w:r w:rsidRPr="00BE7F5C">
        <w:rPr>
          <w:rFonts w:ascii="Calibri" w:hAnsi="Calibri" w:cs="Calibri"/>
          <w:bCs/>
        </w:rPr>
        <w:t xml:space="preserve"> Федерального закона N 212-ФЗ объектом обложения страховыми взносами признаются выплаты и иные вознаграждения, начисляемые в пользу физических лиц по трудовым и гражданско-правовым договорам, предметом которых являются выполнение работ, оказание услуг.</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Таким образом, периоды осуществления опеки или попечительства над ребенком по договору о приемной семье, заключаемому между органом опеки и попечительства и приемными родителями, должны засчитываться в страховой стаж, необходимый для назначения трудовой пенсии.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Что касается налогообложения в отношении единовременного пособия, то следует отметить, что в соответствии с </w:t>
      </w:r>
      <w:hyperlink r:id="rId2448" w:history="1">
        <w:r w:rsidRPr="00BE7F5C">
          <w:rPr>
            <w:rFonts w:ascii="Calibri" w:hAnsi="Calibri" w:cs="Calibri"/>
            <w:bCs/>
            <w:color w:val="0000FF"/>
          </w:rPr>
          <w:t>пунктом 1 статьи 217</w:t>
        </w:r>
      </w:hyperlink>
      <w:r w:rsidRPr="00BE7F5C">
        <w:rPr>
          <w:rFonts w:ascii="Calibri" w:hAnsi="Calibri" w:cs="Calibri"/>
          <w:bCs/>
        </w:rPr>
        <w:t xml:space="preserve"> НК РФ налогообложению не подлежит такой вид дохода физического лица, как государственные пособия, за исключением пособий по временной нетрудоспособности (включая пособие по уходу за больным ребенком), а также иные выплаты и компенсации, выплачиваемые в соответствии с действующим законодательством. В соответствии со </w:t>
      </w:r>
      <w:hyperlink r:id="rId2449" w:history="1">
        <w:r w:rsidRPr="00BE7F5C">
          <w:rPr>
            <w:rFonts w:ascii="Calibri" w:hAnsi="Calibri" w:cs="Calibri"/>
            <w:bCs/>
            <w:color w:val="0000FF"/>
          </w:rPr>
          <w:t>статьей 3</w:t>
        </w:r>
      </w:hyperlink>
      <w:r w:rsidRPr="00BE7F5C">
        <w:rPr>
          <w:rFonts w:ascii="Calibri" w:hAnsi="Calibri" w:cs="Calibri"/>
          <w:bCs/>
        </w:rPr>
        <w:t xml:space="preserve"> Федерального закона от 19 мая 1995 г. N 81-ФЗ "О государственных пособиях гражданам, имеющим детей" единовременное пособие при передаче ребенка на воспитание в семью является государственным пособием. Таким образом, указанное пособие не подлежит налогообложению.</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Для оказания помощи опекунам или попечителям в реализации их прав и исполнении их обязанностей рекомендуется организовывать на местах тематические беседы, "круглые столы" по вопросам, связанным с осуществлением опеки или попечительства в отношении несовершеннолетних граждан.</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jc w:val="right"/>
        <w:outlineLvl w:val="0"/>
        <w:rPr>
          <w:rFonts w:ascii="Calibri" w:hAnsi="Calibri" w:cs="Calibri"/>
          <w:bCs/>
        </w:rPr>
      </w:pPr>
      <w:bookmarkStart w:id="510" w:name="Par285"/>
      <w:bookmarkEnd w:id="510"/>
      <w:r w:rsidRPr="00BE7F5C">
        <w:rPr>
          <w:rFonts w:ascii="Calibri" w:hAnsi="Calibri" w:cs="Calibri"/>
          <w:bCs/>
        </w:rPr>
        <w:t>Приложение 1</w:t>
      </w:r>
    </w:p>
    <w:p w:rsidR="00EF195A" w:rsidRPr="00BE7F5C" w:rsidRDefault="00EF195A">
      <w:pPr>
        <w:widowControl w:val="0"/>
        <w:autoSpaceDE w:val="0"/>
        <w:autoSpaceDN w:val="0"/>
        <w:adjustRightInd w:val="0"/>
        <w:spacing w:after="0" w:line="240" w:lineRule="auto"/>
        <w:jc w:val="right"/>
        <w:rPr>
          <w:rFonts w:ascii="Calibri" w:hAnsi="Calibri" w:cs="Calibri"/>
          <w:bCs/>
        </w:rPr>
      </w:pPr>
    </w:p>
    <w:p w:rsidR="00EF195A" w:rsidRPr="00BE7F5C" w:rsidRDefault="00EF195A">
      <w:pPr>
        <w:widowControl w:val="0"/>
        <w:autoSpaceDE w:val="0"/>
        <w:autoSpaceDN w:val="0"/>
        <w:adjustRightInd w:val="0"/>
        <w:spacing w:after="0" w:line="240" w:lineRule="auto"/>
        <w:jc w:val="right"/>
        <w:rPr>
          <w:rFonts w:ascii="Calibri" w:hAnsi="Calibri" w:cs="Calibri"/>
          <w:bCs/>
        </w:rPr>
      </w:pPr>
      <w:r w:rsidRPr="00BE7F5C">
        <w:rPr>
          <w:rFonts w:ascii="Calibri" w:hAnsi="Calibri" w:cs="Calibri"/>
          <w:bCs/>
        </w:rPr>
        <w:t>Примерная форма</w:t>
      </w:r>
    </w:p>
    <w:p w:rsidR="00EF195A" w:rsidRPr="00BE7F5C" w:rsidRDefault="00EF195A">
      <w:pPr>
        <w:widowControl w:val="0"/>
        <w:autoSpaceDE w:val="0"/>
        <w:autoSpaceDN w:val="0"/>
        <w:adjustRightInd w:val="0"/>
        <w:spacing w:after="0" w:line="240" w:lineRule="auto"/>
        <w:jc w:val="right"/>
        <w:rPr>
          <w:rFonts w:ascii="Calibri" w:hAnsi="Calibri" w:cs="Calibri"/>
          <w:bCs/>
        </w:rPr>
        <w:sectPr w:rsidR="00EF195A" w:rsidRPr="00BE7F5C" w:rsidSect="00C66064">
          <w:pgSz w:w="11905" w:h="16838"/>
          <w:pgMar w:top="1134" w:right="850" w:bottom="850" w:left="1701" w:header="720" w:footer="720" w:gutter="0"/>
          <w:cols w:space="720"/>
          <w:noEndnote/>
        </w:sectPr>
      </w:pP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pStyle w:val="ConsPlusNonformat"/>
      </w:pPr>
      <w:bookmarkStart w:id="511" w:name="Par289"/>
      <w:bookmarkEnd w:id="511"/>
      <w:r w:rsidRPr="00BE7F5C">
        <w:t xml:space="preserve">                                  Журнал</w:t>
      </w:r>
    </w:p>
    <w:p w:rsidR="00EF195A" w:rsidRPr="00BE7F5C" w:rsidRDefault="00EF195A">
      <w:pPr>
        <w:pStyle w:val="ConsPlusNonformat"/>
      </w:pPr>
      <w:r w:rsidRPr="00BE7F5C">
        <w:t xml:space="preserve">                    учета детей, находящихся в семьях,</w:t>
      </w:r>
    </w:p>
    <w:p w:rsidR="00EF195A" w:rsidRPr="00BE7F5C" w:rsidRDefault="00EF195A">
      <w:pPr>
        <w:pStyle w:val="ConsPlusNonformat"/>
      </w:pPr>
      <w:r w:rsidRPr="00BE7F5C">
        <w:t xml:space="preserve">           в которых родители своими действиями или бездействием</w:t>
      </w:r>
    </w:p>
    <w:p w:rsidR="00EF195A" w:rsidRPr="00BE7F5C" w:rsidRDefault="00EF195A">
      <w:pPr>
        <w:pStyle w:val="ConsPlusNonformat"/>
      </w:pPr>
      <w:r w:rsidRPr="00BE7F5C">
        <w:t xml:space="preserve">         создают условия, представляющие угрозу жизни или здоровью</w:t>
      </w:r>
    </w:p>
    <w:p w:rsidR="00EF195A" w:rsidRPr="00BE7F5C" w:rsidRDefault="00EF195A">
      <w:pPr>
        <w:pStyle w:val="ConsPlusNonformat"/>
      </w:pPr>
      <w:r w:rsidRPr="00BE7F5C">
        <w:t xml:space="preserve">                 детей либо препятствующие их нормальному</w:t>
      </w:r>
    </w:p>
    <w:p w:rsidR="00EF195A" w:rsidRPr="00BE7F5C" w:rsidRDefault="00EF195A">
      <w:pPr>
        <w:pStyle w:val="ConsPlusNonformat"/>
      </w:pPr>
      <w:r w:rsidRPr="00BE7F5C">
        <w:t xml:space="preserve">                           воспитанию и развитию</w:t>
      </w:r>
    </w:p>
    <w:p w:rsidR="00EF195A" w:rsidRPr="00BE7F5C" w:rsidRDefault="00EF195A">
      <w:pPr>
        <w:pStyle w:val="ConsPlusNonformat"/>
      </w:pPr>
    </w:p>
    <w:p w:rsidR="00EF195A" w:rsidRPr="00BE7F5C" w:rsidRDefault="00EF195A">
      <w:pPr>
        <w:pStyle w:val="ConsPlusNonformat"/>
      </w:pPr>
      <w:r w:rsidRPr="00BE7F5C">
        <w:t xml:space="preserve">          _______________________________________________________</w:t>
      </w:r>
    </w:p>
    <w:p w:rsidR="00EF195A" w:rsidRPr="00BE7F5C" w:rsidRDefault="00EF195A">
      <w:pPr>
        <w:pStyle w:val="ConsPlusNonformat"/>
      </w:pPr>
      <w:r w:rsidRPr="00BE7F5C">
        <w:t xml:space="preserve">                      (орган опеки и попечительства)</w:t>
      </w:r>
    </w:p>
    <w:p w:rsidR="00EF195A" w:rsidRPr="00BE7F5C" w:rsidRDefault="00EF195A">
      <w:pPr>
        <w:pStyle w:val="ConsPlusNonformat"/>
      </w:pPr>
      <w:r w:rsidRPr="00BE7F5C">
        <w:t xml:space="preserve">          _______________________________________________________</w:t>
      </w:r>
    </w:p>
    <w:p w:rsidR="00EF195A" w:rsidRPr="00BE7F5C" w:rsidRDefault="00EF195A">
      <w:pPr>
        <w:pStyle w:val="ConsPlusNonformat"/>
      </w:pPr>
      <w:r w:rsidRPr="00BE7F5C">
        <w:t xml:space="preserve">                      (субъект Российской Федерации)</w:t>
      </w:r>
    </w:p>
    <w:p w:rsidR="00EF195A" w:rsidRPr="00BE7F5C" w:rsidRDefault="00EF195A">
      <w:pPr>
        <w:pStyle w:val="ConsPlusNonformat"/>
      </w:pPr>
    </w:p>
    <w:p w:rsidR="00EF195A" w:rsidRPr="00BE7F5C" w:rsidRDefault="00EF195A">
      <w:pPr>
        <w:pStyle w:val="ConsPlusNonformat"/>
      </w:pPr>
      <w:r w:rsidRPr="00BE7F5C">
        <w:t xml:space="preserve">                             Начат ___________</w:t>
      </w:r>
    </w:p>
    <w:p w:rsidR="00EF195A" w:rsidRPr="00BE7F5C" w:rsidRDefault="00EF195A">
      <w:pPr>
        <w:pStyle w:val="ConsPlusNonformat"/>
      </w:pPr>
      <w:r w:rsidRPr="00BE7F5C">
        <w:t xml:space="preserve">                             Окончен _________</w:t>
      </w:r>
    </w:p>
    <w:p w:rsidR="00EF195A" w:rsidRPr="00BE7F5C" w:rsidRDefault="00EF195A">
      <w:pPr>
        <w:widowControl w:val="0"/>
        <w:autoSpaceDE w:val="0"/>
        <w:autoSpaceDN w:val="0"/>
        <w:adjustRightInd w:val="0"/>
        <w:spacing w:after="0" w:line="240" w:lineRule="auto"/>
        <w:jc w:val="both"/>
        <w:rPr>
          <w:rFonts w:ascii="Calibri" w:hAnsi="Calibri" w:cs="Calibri"/>
          <w:bCs/>
        </w:rPr>
      </w:pPr>
    </w:p>
    <w:tbl>
      <w:tblPr>
        <w:tblW w:w="0" w:type="auto"/>
        <w:tblCellSpacing w:w="5" w:type="nil"/>
        <w:tblInd w:w="75" w:type="dxa"/>
        <w:tblLayout w:type="fixed"/>
        <w:tblCellMar>
          <w:left w:w="75" w:type="dxa"/>
          <w:right w:w="75" w:type="dxa"/>
        </w:tblCellMar>
        <w:tblLook w:val="0000"/>
      </w:tblPr>
      <w:tblGrid>
        <w:gridCol w:w="600"/>
        <w:gridCol w:w="1200"/>
        <w:gridCol w:w="1320"/>
        <w:gridCol w:w="1080"/>
        <w:gridCol w:w="1200"/>
        <w:gridCol w:w="1560"/>
        <w:gridCol w:w="960"/>
        <w:gridCol w:w="1440"/>
        <w:gridCol w:w="1440"/>
        <w:gridCol w:w="1920"/>
        <w:gridCol w:w="1440"/>
        <w:gridCol w:w="960"/>
      </w:tblGrid>
      <w:tr w:rsidR="00EF195A" w:rsidRPr="00BE7F5C">
        <w:trPr>
          <w:tblCellSpacing w:w="5" w:type="nil"/>
        </w:trPr>
        <w:tc>
          <w:tcPr>
            <w:tcW w:w="600" w:type="dxa"/>
            <w:vMerge w:val="restart"/>
            <w:tcBorders>
              <w:top w:val="single" w:sz="8" w:space="0" w:color="auto"/>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N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п/п</w:t>
            </w:r>
          </w:p>
        </w:tc>
        <w:tc>
          <w:tcPr>
            <w:tcW w:w="1200" w:type="dxa"/>
            <w:vMerge w:val="restart"/>
            <w:tcBorders>
              <w:top w:val="single" w:sz="8" w:space="0" w:color="auto"/>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Дата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регист-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рации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посту-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пивших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сведений</w:t>
            </w:r>
          </w:p>
        </w:tc>
        <w:tc>
          <w:tcPr>
            <w:tcW w:w="1320" w:type="dxa"/>
            <w:vMerge w:val="restart"/>
            <w:tcBorders>
              <w:top w:val="single" w:sz="8" w:space="0" w:color="auto"/>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От кого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поступили</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сведения </w:t>
            </w:r>
          </w:p>
        </w:tc>
        <w:tc>
          <w:tcPr>
            <w:tcW w:w="1080" w:type="dxa"/>
            <w:vMerge w:val="restart"/>
            <w:tcBorders>
              <w:top w:val="single" w:sz="8" w:space="0" w:color="auto"/>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Ф.И.О.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ребенка</w:t>
            </w:r>
          </w:p>
        </w:tc>
        <w:tc>
          <w:tcPr>
            <w:tcW w:w="1200" w:type="dxa"/>
            <w:vMerge w:val="restart"/>
            <w:tcBorders>
              <w:top w:val="single" w:sz="8" w:space="0" w:color="auto"/>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Число,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месяц,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год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рождения</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ребенка </w:t>
            </w:r>
          </w:p>
        </w:tc>
        <w:tc>
          <w:tcPr>
            <w:tcW w:w="1560" w:type="dxa"/>
            <w:vMerge w:val="restart"/>
            <w:tcBorders>
              <w:top w:val="single" w:sz="8" w:space="0" w:color="auto"/>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Образо-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вательное</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учреждение,</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которое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посещает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ребенок    </w:t>
            </w:r>
          </w:p>
        </w:tc>
        <w:tc>
          <w:tcPr>
            <w:tcW w:w="2400" w:type="dxa"/>
            <w:gridSpan w:val="2"/>
            <w:tcBorders>
              <w:top w:val="single" w:sz="8" w:space="0" w:color="auto"/>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Сведения о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родителях    </w:t>
            </w:r>
          </w:p>
        </w:tc>
        <w:tc>
          <w:tcPr>
            <w:tcW w:w="1440" w:type="dxa"/>
            <w:vMerge w:val="restart"/>
            <w:tcBorders>
              <w:top w:val="single" w:sz="8" w:space="0" w:color="auto"/>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Адрес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(место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жительства</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ребенка) </w:t>
            </w:r>
          </w:p>
        </w:tc>
        <w:tc>
          <w:tcPr>
            <w:tcW w:w="1920" w:type="dxa"/>
            <w:vMerge w:val="restart"/>
            <w:tcBorders>
              <w:top w:val="single" w:sz="8" w:space="0" w:color="auto"/>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Вид помощи,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осуществляемой</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в отношении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семьи и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ребенка, с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указанием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организации,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оказывающей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помощь, и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ответственного</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лица     </w:t>
            </w:r>
          </w:p>
        </w:tc>
        <w:tc>
          <w:tcPr>
            <w:tcW w:w="1440" w:type="dxa"/>
            <w:vMerge w:val="restart"/>
            <w:tcBorders>
              <w:top w:val="single" w:sz="8" w:space="0" w:color="auto"/>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Результаты</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оказания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помощи  </w:t>
            </w:r>
          </w:p>
        </w:tc>
        <w:tc>
          <w:tcPr>
            <w:tcW w:w="960" w:type="dxa"/>
            <w:vMerge w:val="restart"/>
            <w:tcBorders>
              <w:top w:val="single" w:sz="8" w:space="0" w:color="auto"/>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Приме-</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чание</w:t>
            </w:r>
          </w:p>
        </w:tc>
      </w:tr>
      <w:tr w:rsidR="00EF195A" w:rsidRPr="00BE7F5C">
        <w:trPr>
          <w:tblCellSpacing w:w="5" w:type="nil"/>
        </w:trPr>
        <w:tc>
          <w:tcPr>
            <w:tcW w:w="600" w:type="dxa"/>
            <w:vMerge/>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1200" w:type="dxa"/>
            <w:vMerge/>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1320" w:type="dxa"/>
            <w:vMerge/>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1080" w:type="dxa"/>
            <w:vMerge/>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1200" w:type="dxa"/>
            <w:vMerge/>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1560" w:type="dxa"/>
            <w:vMerge/>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96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Ф.И.О.</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матери</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и отца</w:t>
            </w:r>
          </w:p>
        </w:tc>
        <w:tc>
          <w:tcPr>
            <w:tcW w:w="144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место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нахождения</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родителей </w:t>
            </w:r>
          </w:p>
        </w:tc>
        <w:tc>
          <w:tcPr>
            <w:tcW w:w="1440" w:type="dxa"/>
            <w:vMerge/>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p>
        </w:tc>
        <w:tc>
          <w:tcPr>
            <w:tcW w:w="1920" w:type="dxa"/>
            <w:vMerge/>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p>
        </w:tc>
        <w:tc>
          <w:tcPr>
            <w:tcW w:w="1440" w:type="dxa"/>
            <w:vMerge/>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p>
        </w:tc>
        <w:tc>
          <w:tcPr>
            <w:tcW w:w="960" w:type="dxa"/>
            <w:vMerge/>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p>
        </w:tc>
      </w:tr>
      <w:tr w:rsidR="00EF195A" w:rsidRPr="00BE7F5C">
        <w:trPr>
          <w:tblCellSpacing w:w="5" w:type="nil"/>
        </w:trPr>
        <w:tc>
          <w:tcPr>
            <w:tcW w:w="60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120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132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108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120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156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96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144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144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192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144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96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r>
    </w:tbl>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jc w:val="right"/>
        <w:outlineLvl w:val="0"/>
        <w:rPr>
          <w:rFonts w:ascii="Calibri" w:hAnsi="Calibri" w:cs="Calibri"/>
          <w:bCs/>
        </w:rPr>
      </w:pPr>
      <w:bookmarkStart w:id="512" w:name="Par324"/>
      <w:bookmarkEnd w:id="512"/>
      <w:r w:rsidRPr="00BE7F5C">
        <w:rPr>
          <w:rFonts w:ascii="Calibri" w:hAnsi="Calibri" w:cs="Calibri"/>
          <w:bCs/>
        </w:rPr>
        <w:t>Приложение 2</w:t>
      </w:r>
    </w:p>
    <w:p w:rsidR="00EF195A" w:rsidRPr="00BE7F5C" w:rsidRDefault="00EF195A">
      <w:pPr>
        <w:widowControl w:val="0"/>
        <w:autoSpaceDE w:val="0"/>
        <w:autoSpaceDN w:val="0"/>
        <w:adjustRightInd w:val="0"/>
        <w:spacing w:after="0" w:line="240" w:lineRule="auto"/>
        <w:jc w:val="right"/>
        <w:rPr>
          <w:rFonts w:ascii="Calibri" w:hAnsi="Calibri" w:cs="Calibri"/>
          <w:bCs/>
        </w:rPr>
      </w:pPr>
    </w:p>
    <w:p w:rsidR="00EF195A" w:rsidRPr="00BE7F5C" w:rsidRDefault="00EF195A">
      <w:pPr>
        <w:widowControl w:val="0"/>
        <w:autoSpaceDE w:val="0"/>
        <w:autoSpaceDN w:val="0"/>
        <w:adjustRightInd w:val="0"/>
        <w:spacing w:after="0" w:line="240" w:lineRule="auto"/>
        <w:jc w:val="right"/>
        <w:rPr>
          <w:rFonts w:ascii="Calibri" w:hAnsi="Calibri" w:cs="Calibri"/>
          <w:bCs/>
        </w:rPr>
      </w:pPr>
      <w:r w:rsidRPr="00BE7F5C">
        <w:rPr>
          <w:rFonts w:ascii="Calibri" w:hAnsi="Calibri" w:cs="Calibri"/>
          <w:bCs/>
        </w:rPr>
        <w:t>Примерная форма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pStyle w:val="ConsPlusNonformat"/>
      </w:pPr>
      <w:bookmarkStart w:id="513" w:name="Par328"/>
      <w:bookmarkEnd w:id="513"/>
      <w:r w:rsidRPr="00BE7F5C">
        <w:t xml:space="preserve">                                  Журнал</w:t>
      </w:r>
    </w:p>
    <w:p w:rsidR="00EF195A" w:rsidRPr="00BE7F5C" w:rsidRDefault="00EF195A">
      <w:pPr>
        <w:pStyle w:val="ConsPlusNonformat"/>
      </w:pPr>
      <w:r w:rsidRPr="00BE7F5C">
        <w:lastRenderedPageBreak/>
        <w:t xml:space="preserve">                 учета граждан, обратившихся в орган опеки</w:t>
      </w:r>
    </w:p>
    <w:p w:rsidR="00EF195A" w:rsidRPr="00BE7F5C" w:rsidRDefault="00EF195A">
      <w:pPr>
        <w:pStyle w:val="ConsPlusNonformat"/>
      </w:pPr>
      <w:r w:rsidRPr="00BE7F5C">
        <w:t xml:space="preserve">         и попечительства с просьбой дать заключение о возможности</w:t>
      </w:r>
    </w:p>
    <w:p w:rsidR="00EF195A" w:rsidRPr="00BE7F5C" w:rsidRDefault="00EF195A">
      <w:pPr>
        <w:pStyle w:val="ConsPlusNonformat"/>
      </w:pPr>
      <w:r w:rsidRPr="00BE7F5C">
        <w:t xml:space="preserve">        быть опекуном (попечителем) несовершеннолетнего гражданина</w:t>
      </w:r>
    </w:p>
    <w:p w:rsidR="00EF195A" w:rsidRPr="00BE7F5C" w:rsidRDefault="00EF195A">
      <w:pPr>
        <w:pStyle w:val="ConsPlusNonformat"/>
      </w:pPr>
      <w:r w:rsidRPr="00BE7F5C">
        <w:t xml:space="preserve">                   или назначить опекуном (попечителем)</w:t>
      </w:r>
    </w:p>
    <w:p w:rsidR="00EF195A" w:rsidRPr="00BE7F5C" w:rsidRDefault="00EF195A">
      <w:pPr>
        <w:pStyle w:val="ConsPlusNonformat"/>
      </w:pPr>
      <w:r w:rsidRPr="00BE7F5C">
        <w:t xml:space="preserve">                      несовершеннолетнего гражданина</w:t>
      </w:r>
    </w:p>
    <w:p w:rsidR="00EF195A" w:rsidRPr="00BE7F5C" w:rsidRDefault="00EF195A">
      <w:pPr>
        <w:pStyle w:val="ConsPlusNonformat"/>
      </w:pPr>
    </w:p>
    <w:p w:rsidR="00EF195A" w:rsidRPr="00BE7F5C" w:rsidRDefault="00EF195A">
      <w:pPr>
        <w:pStyle w:val="ConsPlusNonformat"/>
      </w:pPr>
      <w:r w:rsidRPr="00BE7F5C">
        <w:t xml:space="preserve">          _______________________________________________________</w:t>
      </w:r>
    </w:p>
    <w:p w:rsidR="00EF195A" w:rsidRPr="00BE7F5C" w:rsidRDefault="00EF195A">
      <w:pPr>
        <w:pStyle w:val="ConsPlusNonformat"/>
      </w:pPr>
      <w:r w:rsidRPr="00BE7F5C">
        <w:t xml:space="preserve">                      (орган опеки и попечительства)</w:t>
      </w:r>
    </w:p>
    <w:p w:rsidR="00EF195A" w:rsidRPr="00BE7F5C" w:rsidRDefault="00EF195A">
      <w:pPr>
        <w:pStyle w:val="ConsPlusNonformat"/>
      </w:pPr>
      <w:r w:rsidRPr="00BE7F5C">
        <w:t xml:space="preserve">          _______________________________________________________</w:t>
      </w:r>
    </w:p>
    <w:p w:rsidR="00EF195A" w:rsidRPr="00BE7F5C" w:rsidRDefault="00EF195A">
      <w:pPr>
        <w:pStyle w:val="ConsPlusNonformat"/>
      </w:pPr>
      <w:r w:rsidRPr="00BE7F5C">
        <w:t xml:space="preserve">                      (субъект Российской Федерации)</w:t>
      </w:r>
    </w:p>
    <w:p w:rsidR="00EF195A" w:rsidRPr="00BE7F5C" w:rsidRDefault="00EF195A">
      <w:pPr>
        <w:pStyle w:val="ConsPlusNonformat"/>
      </w:pPr>
    </w:p>
    <w:p w:rsidR="00EF195A" w:rsidRPr="00BE7F5C" w:rsidRDefault="00EF195A">
      <w:pPr>
        <w:pStyle w:val="ConsPlusNonformat"/>
      </w:pPr>
      <w:r w:rsidRPr="00BE7F5C">
        <w:t xml:space="preserve">                             Начат: ___________</w:t>
      </w:r>
    </w:p>
    <w:p w:rsidR="00EF195A" w:rsidRPr="00BE7F5C" w:rsidRDefault="00EF195A">
      <w:pPr>
        <w:pStyle w:val="ConsPlusNonformat"/>
      </w:pPr>
      <w:r w:rsidRPr="00BE7F5C">
        <w:t xml:space="preserve">                             Окончен: _________</w:t>
      </w:r>
    </w:p>
    <w:p w:rsidR="00EF195A" w:rsidRPr="00BE7F5C" w:rsidRDefault="00EF195A">
      <w:pPr>
        <w:widowControl w:val="0"/>
        <w:autoSpaceDE w:val="0"/>
        <w:autoSpaceDN w:val="0"/>
        <w:adjustRightInd w:val="0"/>
        <w:spacing w:after="0" w:line="240" w:lineRule="auto"/>
        <w:jc w:val="both"/>
        <w:rPr>
          <w:rFonts w:ascii="Calibri" w:hAnsi="Calibri" w:cs="Calibri"/>
          <w:bCs/>
        </w:rPr>
      </w:pPr>
    </w:p>
    <w:tbl>
      <w:tblPr>
        <w:tblW w:w="0" w:type="auto"/>
        <w:tblCellSpacing w:w="5" w:type="nil"/>
        <w:tblInd w:w="75" w:type="dxa"/>
        <w:tblLayout w:type="fixed"/>
        <w:tblCellMar>
          <w:left w:w="75" w:type="dxa"/>
          <w:right w:w="75" w:type="dxa"/>
        </w:tblCellMar>
        <w:tblLook w:val="0000"/>
      </w:tblPr>
      <w:tblGrid>
        <w:gridCol w:w="600"/>
        <w:gridCol w:w="1200"/>
        <w:gridCol w:w="1440"/>
        <w:gridCol w:w="1320"/>
        <w:gridCol w:w="1920"/>
        <w:gridCol w:w="1680"/>
        <w:gridCol w:w="1800"/>
        <w:gridCol w:w="1680"/>
        <w:gridCol w:w="2040"/>
      </w:tblGrid>
      <w:tr w:rsidR="00EF195A" w:rsidRPr="00BE7F5C">
        <w:trPr>
          <w:tblCellSpacing w:w="5" w:type="nil"/>
        </w:trPr>
        <w:tc>
          <w:tcPr>
            <w:tcW w:w="600" w:type="dxa"/>
            <w:tcBorders>
              <w:top w:val="single" w:sz="8" w:space="0" w:color="auto"/>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N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п/п</w:t>
            </w:r>
          </w:p>
        </w:tc>
        <w:tc>
          <w:tcPr>
            <w:tcW w:w="1200" w:type="dxa"/>
            <w:tcBorders>
              <w:top w:val="single" w:sz="8" w:space="0" w:color="auto"/>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Ф.И.О.,</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дата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рождения</w:t>
            </w:r>
          </w:p>
        </w:tc>
        <w:tc>
          <w:tcPr>
            <w:tcW w:w="1440" w:type="dxa"/>
            <w:tcBorders>
              <w:top w:val="single" w:sz="8" w:space="0" w:color="auto"/>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Место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жительства</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(адрес,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телефон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(рабочий,</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домашний))</w:t>
            </w:r>
          </w:p>
        </w:tc>
        <w:tc>
          <w:tcPr>
            <w:tcW w:w="1320" w:type="dxa"/>
            <w:tcBorders>
              <w:top w:val="single" w:sz="8" w:space="0" w:color="auto"/>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Семейное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положение</w:t>
            </w:r>
          </w:p>
        </w:tc>
        <w:tc>
          <w:tcPr>
            <w:tcW w:w="1920" w:type="dxa"/>
            <w:tcBorders>
              <w:top w:val="single" w:sz="8" w:space="0" w:color="auto"/>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Перечень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представленных</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документов  </w:t>
            </w:r>
          </w:p>
        </w:tc>
        <w:tc>
          <w:tcPr>
            <w:tcW w:w="1680" w:type="dxa"/>
            <w:tcBorders>
              <w:top w:val="single" w:sz="8" w:space="0" w:color="auto"/>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Результаты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рассмотрения</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документов </w:t>
            </w:r>
          </w:p>
        </w:tc>
        <w:tc>
          <w:tcPr>
            <w:tcW w:w="1800" w:type="dxa"/>
            <w:tcBorders>
              <w:top w:val="single" w:sz="8" w:space="0" w:color="auto"/>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Дата и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результаты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обследования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условий жизни</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гражданина  </w:t>
            </w:r>
          </w:p>
        </w:tc>
        <w:tc>
          <w:tcPr>
            <w:tcW w:w="1680" w:type="dxa"/>
            <w:tcBorders>
              <w:top w:val="single" w:sz="8" w:space="0" w:color="auto"/>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Результаты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рассмотрения</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обращения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гражданина </w:t>
            </w:r>
          </w:p>
        </w:tc>
        <w:tc>
          <w:tcPr>
            <w:tcW w:w="2040" w:type="dxa"/>
            <w:tcBorders>
              <w:top w:val="single" w:sz="8" w:space="0" w:color="auto"/>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Решение,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принятое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органом опеки и</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попечительства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по заявлению  </w:t>
            </w:r>
          </w:p>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гражданина   </w:t>
            </w:r>
          </w:p>
        </w:tc>
      </w:tr>
      <w:tr w:rsidR="00EF195A" w:rsidRPr="00BE7F5C">
        <w:trPr>
          <w:tblCellSpacing w:w="5" w:type="nil"/>
        </w:trPr>
        <w:tc>
          <w:tcPr>
            <w:tcW w:w="60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1 </w:t>
            </w:r>
          </w:p>
        </w:tc>
        <w:tc>
          <w:tcPr>
            <w:tcW w:w="120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2   </w:t>
            </w:r>
          </w:p>
        </w:tc>
        <w:tc>
          <w:tcPr>
            <w:tcW w:w="144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3    </w:t>
            </w:r>
          </w:p>
        </w:tc>
        <w:tc>
          <w:tcPr>
            <w:tcW w:w="132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4    </w:t>
            </w:r>
          </w:p>
        </w:tc>
        <w:tc>
          <w:tcPr>
            <w:tcW w:w="192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5       </w:t>
            </w:r>
          </w:p>
        </w:tc>
        <w:tc>
          <w:tcPr>
            <w:tcW w:w="168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6      </w:t>
            </w:r>
          </w:p>
        </w:tc>
        <w:tc>
          <w:tcPr>
            <w:tcW w:w="180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7      </w:t>
            </w:r>
          </w:p>
        </w:tc>
        <w:tc>
          <w:tcPr>
            <w:tcW w:w="168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8     </w:t>
            </w:r>
          </w:p>
        </w:tc>
        <w:tc>
          <w:tcPr>
            <w:tcW w:w="204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rPr>
                <w:rFonts w:ascii="Courier New" w:hAnsi="Courier New" w:cs="Courier New"/>
                <w:sz w:val="20"/>
                <w:szCs w:val="20"/>
              </w:rPr>
            </w:pPr>
            <w:r w:rsidRPr="00BE7F5C">
              <w:rPr>
                <w:rFonts w:ascii="Courier New" w:hAnsi="Courier New" w:cs="Courier New"/>
                <w:sz w:val="20"/>
                <w:szCs w:val="20"/>
              </w:rPr>
              <w:t xml:space="preserve">       9       </w:t>
            </w:r>
          </w:p>
        </w:tc>
      </w:tr>
      <w:tr w:rsidR="00EF195A" w:rsidRPr="00BE7F5C">
        <w:trPr>
          <w:tblCellSpacing w:w="5" w:type="nil"/>
        </w:trPr>
        <w:tc>
          <w:tcPr>
            <w:tcW w:w="60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120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144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132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192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168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180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168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c>
          <w:tcPr>
            <w:tcW w:w="2040" w:type="dxa"/>
            <w:tcBorders>
              <w:left w:val="single" w:sz="8" w:space="0" w:color="auto"/>
              <w:bottom w:val="single" w:sz="8" w:space="0" w:color="auto"/>
              <w:right w:val="single" w:sz="8" w:space="0" w:color="auto"/>
            </w:tcBorders>
          </w:tcPr>
          <w:p w:rsidR="00EF195A" w:rsidRPr="00BE7F5C" w:rsidRDefault="00EF195A">
            <w:pPr>
              <w:widowControl w:val="0"/>
              <w:autoSpaceDE w:val="0"/>
              <w:autoSpaceDN w:val="0"/>
              <w:adjustRightInd w:val="0"/>
              <w:spacing w:after="0" w:line="240" w:lineRule="auto"/>
              <w:jc w:val="both"/>
              <w:rPr>
                <w:rFonts w:ascii="Calibri" w:hAnsi="Calibri" w:cs="Calibri"/>
                <w:bCs/>
              </w:rPr>
            </w:pPr>
          </w:p>
        </w:tc>
      </w:tr>
    </w:tbl>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jc w:val="right"/>
        <w:outlineLvl w:val="0"/>
        <w:rPr>
          <w:rFonts w:ascii="Calibri" w:hAnsi="Calibri" w:cs="Calibri"/>
          <w:bCs/>
        </w:rPr>
      </w:pPr>
      <w:bookmarkStart w:id="514" w:name="Par360"/>
      <w:bookmarkEnd w:id="514"/>
      <w:r w:rsidRPr="00BE7F5C">
        <w:rPr>
          <w:rFonts w:ascii="Calibri" w:hAnsi="Calibri" w:cs="Calibri"/>
          <w:bCs/>
        </w:rPr>
        <w:t>Приложение 3</w:t>
      </w:r>
    </w:p>
    <w:p w:rsidR="00EF195A" w:rsidRPr="00BE7F5C" w:rsidRDefault="00EF195A">
      <w:pPr>
        <w:widowControl w:val="0"/>
        <w:autoSpaceDE w:val="0"/>
        <w:autoSpaceDN w:val="0"/>
        <w:adjustRightInd w:val="0"/>
        <w:spacing w:after="0" w:line="240" w:lineRule="auto"/>
        <w:jc w:val="right"/>
        <w:rPr>
          <w:rFonts w:ascii="Calibri" w:hAnsi="Calibri" w:cs="Calibri"/>
          <w:bCs/>
        </w:rPr>
      </w:pPr>
    </w:p>
    <w:p w:rsidR="00EF195A" w:rsidRPr="00BE7F5C" w:rsidRDefault="00EF195A">
      <w:pPr>
        <w:widowControl w:val="0"/>
        <w:autoSpaceDE w:val="0"/>
        <w:autoSpaceDN w:val="0"/>
        <w:adjustRightInd w:val="0"/>
        <w:spacing w:after="0" w:line="240" w:lineRule="auto"/>
        <w:jc w:val="right"/>
        <w:rPr>
          <w:rFonts w:ascii="Calibri" w:hAnsi="Calibri" w:cs="Calibri"/>
          <w:bCs/>
        </w:rPr>
      </w:pPr>
      <w:r w:rsidRPr="00BE7F5C">
        <w:rPr>
          <w:rFonts w:ascii="Calibri" w:hAnsi="Calibri" w:cs="Calibri"/>
          <w:bCs/>
        </w:rPr>
        <w:t>Примерная форма</w:t>
      </w:r>
    </w:p>
    <w:p w:rsidR="00EF195A" w:rsidRPr="00BE7F5C" w:rsidRDefault="00EF195A">
      <w:pPr>
        <w:widowControl w:val="0"/>
        <w:autoSpaceDE w:val="0"/>
        <w:autoSpaceDN w:val="0"/>
        <w:adjustRightInd w:val="0"/>
        <w:spacing w:after="0" w:line="240" w:lineRule="auto"/>
        <w:jc w:val="right"/>
        <w:rPr>
          <w:rFonts w:ascii="Calibri" w:hAnsi="Calibri" w:cs="Calibri"/>
          <w:bCs/>
        </w:rPr>
        <w:sectPr w:rsidR="00EF195A" w:rsidRPr="00BE7F5C">
          <w:pgSz w:w="16838" w:h="11906" w:orient="landscape"/>
          <w:pgMar w:top="1701" w:right="1134" w:bottom="850" w:left="1134" w:header="720" w:footer="720" w:gutter="0"/>
          <w:cols w:space="720"/>
          <w:noEndnote/>
        </w:sectPr>
      </w:pP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pStyle w:val="ConsPlusNonformat"/>
      </w:pPr>
      <w:r w:rsidRPr="00BE7F5C">
        <w:t>Бланк органа опеки и попечительства</w:t>
      </w:r>
    </w:p>
    <w:p w:rsidR="00EF195A" w:rsidRPr="00BE7F5C" w:rsidRDefault="00EF195A">
      <w:pPr>
        <w:pStyle w:val="ConsPlusNonformat"/>
      </w:pPr>
    </w:p>
    <w:p w:rsidR="00EF195A" w:rsidRPr="00BE7F5C" w:rsidRDefault="00EF195A">
      <w:pPr>
        <w:pStyle w:val="ConsPlusNonformat"/>
      </w:pPr>
      <w:r w:rsidRPr="00BE7F5C">
        <w:t>__________________________________________</w:t>
      </w:r>
    </w:p>
    <w:p w:rsidR="00EF195A" w:rsidRPr="00BE7F5C" w:rsidRDefault="00EF195A">
      <w:pPr>
        <w:pStyle w:val="ConsPlusNonformat"/>
      </w:pPr>
      <w:r w:rsidRPr="00BE7F5C">
        <w:t xml:space="preserve"> (наименование нормативного правового акта</w:t>
      </w:r>
    </w:p>
    <w:p w:rsidR="00EF195A" w:rsidRPr="00BE7F5C" w:rsidRDefault="00EF195A">
      <w:pPr>
        <w:pStyle w:val="ConsPlusNonformat"/>
      </w:pPr>
      <w:r w:rsidRPr="00BE7F5C">
        <w:t xml:space="preserve">       органа опеки и попечительства</w:t>
      </w:r>
    </w:p>
    <w:p w:rsidR="00EF195A" w:rsidRPr="00BE7F5C" w:rsidRDefault="00EF195A">
      <w:pPr>
        <w:pStyle w:val="ConsPlusNonformat"/>
      </w:pPr>
      <w:r w:rsidRPr="00BE7F5C">
        <w:t xml:space="preserve">    (постановление, распоряжение и др.)</w:t>
      </w:r>
    </w:p>
    <w:p w:rsidR="00EF195A" w:rsidRPr="00BE7F5C" w:rsidRDefault="00EF195A">
      <w:pPr>
        <w:pStyle w:val="ConsPlusNonformat"/>
      </w:pPr>
    </w:p>
    <w:p w:rsidR="00EF195A" w:rsidRPr="00BE7F5C" w:rsidRDefault="00EF195A">
      <w:pPr>
        <w:pStyle w:val="ConsPlusNonformat"/>
      </w:pPr>
      <w:r w:rsidRPr="00BE7F5C">
        <w:t xml:space="preserve">  об установлении опеки (попечительства)</w:t>
      </w:r>
    </w:p>
    <w:p w:rsidR="00EF195A" w:rsidRPr="00BE7F5C" w:rsidRDefault="00EF195A">
      <w:pPr>
        <w:pStyle w:val="ConsPlusNonformat"/>
      </w:pPr>
      <w:r w:rsidRPr="00BE7F5C">
        <w:t xml:space="preserve">          над несовершеннолетним</w:t>
      </w:r>
    </w:p>
    <w:p w:rsidR="00EF195A" w:rsidRPr="00BE7F5C" w:rsidRDefault="00EF195A">
      <w:pPr>
        <w:pStyle w:val="ConsPlusNonformat"/>
      </w:pPr>
      <w:r w:rsidRPr="00BE7F5C">
        <w:t>__________________________________________</w:t>
      </w:r>
    </w:p>
    <w:p w:rsidR="00EF195A" w:rsidRPr="00BE7F5C" w:rsidRDefault="00EF195A">
      <w:pPr>
        <w:pStyle w:val="ConsPlusNonformat"/>
      </w:pPr>
      <w:r w:rsidRPr="00BE7F5C">
        <w:t xml:space="preserve">       (ф.и.о. несовершеннолетнего)</w:t>
      </w:r>
    </w:p>
    <w:p w:rsidR="00EF195A" w:rsidRPr="00BE7F5C" w:rsidRDefault="00EF195A">
      <w:pPr>
        <w:pStyle w:val="ConsPlusNonformat"/>
      </w:pPr>
    </w:p>
    <w:p w:rsidR="00EF195A" w:rsidRPr="00BE7F5C" w:rsidRDefault="00EF195A">
      <w:pPr>
        <w:pStyle w:val="ConsPlusNonformat"/>
      </w:pPr>
      <w:r w:rsidRPr="00BE7F5C">
        <w:t>Рассмотрев заявление гражданина(ки)</w:t>
      </w:r>
    </w:p>
    <w:p w:rsidR="00EF195A" w:rsidRPr="00BE7F5C" w:rsidRDefault="00EF195A">
      <w:pPr>
        <w:pStyle w:val="ConsPlusNonformat"/>
      </w:pPr>
      <w:r w:rsidRPr="00BE7F5C">
        <w:t>__________________________________________________________________________,</w:t>
      </w:r>
    </w:p>
    <w:p w:rsidR="00EF195A" w:rsidRPr="00BE7F5C" w:rsidRDefault="00EF195A">
      <w:pPr>
        <w:pStyle w:val="ConsPlusNonformat"/>
      </w:pPr>
      <w:r w:rsidRPr="00BE7F5C">
        <w:t xml:space="preserve">                                 (ф.и.о.)</w:t>
      </w:r>
    </w:p>
    <w:p w:rsidR="00EF195A" w:rsidRPr="00BE7F5C" w:rsidRDefault="00EF195A">
      <w:pPr>
        <w:pStyle w:val="ConsPlusNonformat"/>
      </w:pPr>
      <w:r w:rsidRPr="00BE7F5C">
        <w:t>проживающего(ей) по адресу</w:t>
      </w:r>
    </w:p>
    <w:p w:rsidR="00EF195A" w:rsidRPr="00BE7F5C" w:rsidRDefault="00EF195A">
      <w:pPr>
        <w:pStyle w:val="ConsPlusNonformat"/>
      </w:pPr>
      <w:r w:rsidRPr="00BE7F5C">
        <w:t>__________________________________________________________________________,</w:t>
      </w:r>
    </w:p>
    <w:p w:rsidR="00EF195A" w:rsidRPr="00BE7F5C" w:rsidRDefault="00EF195A">
      <w:pPr>
        <w:pStyle w:val="ConsPlusNonformat"/>
      </w:pPr>
      <w:r w:rsidRPr="00BE7F5C">
        <w:t xml:space="preserve">              (указывается адрес места проживания с индексом)</w:t>
      </w:r>
    </w:p>
    <w:p w:rsidR="00EF195A" w:rsidRPr="00BE7F5C" w:rsidRDefault="00EF195A">
      <w:pPr>
        <w:pStyle w:val="ConsPlusNonformat"/>
      </w:pPr>
      <w:r w:rsidRPr="00BE7F5C">
        <w:t>с  просьбой  о назначении его (ее)  опекуном  (попечителем)  на  возмездной</w:t>
      </w:r>
    </w:p>
    <w:p w:rsidR="00EF195A" w:rsidRPr="00BE7F5C" w:rsidRDefault="00EF195A">
      <w:pPr>
        <w:pStyle w:val="ConsPlusNonformat"/>
      </w:pPr>
      <w:r w:rsidRPr="00BE7F5C">
        <w:t>основе над несовершеннолетним</w:t>
      </w:r>
    </w:p>
    <w:p w:rsidR="00EF195A" w:rsidRPr="00BE7F5C" w:rsidRDefault="00EF195A">
      <w:pPr>
        <w:pStyle w:val="ConsPlusNonformat"/>
      </w:pPr>
      <w:r w:rsidRPr="00BE7F5C">
        <w:t>__________________________________________________________________________,</w:t>
      </w:r>
    </w:p>
    <w:p w:rsidR="00EF195A" w:rsidRPr="00BE7F5C" w:rsidRDefault="00EF195A">
      <w:pPr>
        <w:pStyle w:val="ConsPlusNonformat"/>
      </w:pPr>
      <w:r w:rsidRPr="00BE7F5C">
        <w:t xml:space="preserve">                                 (ф.и.о.)</w:t>
      </w:r>
    </w:p>
    <w:p w:rsidR="00EF195A" w:rsidRPr="00BE7F5C" w:rsidRDefault="00EF195A">
      <w:pPr>
        <w:pStyle w:val="ConsPlusNonformat"/>
      </w:pPr>
      <w:r w:rsidRPr="00BE7F5C">
        <w:t>дата рождения ______________________, проживающим по адресу</w:t>
      </w:r>
    </w:p>
    <w:p w:rsidR="00EF195A" w:rsidRPr="00BE7F5C" w:rsidRDefault="00EF195A">
      <w:pPr>
        <w:pStyle w:val="ConsPlusNonformat"/>
      </w:pPr>
      <w:r w:rsidRPr="00BE7F5C">
        <w:t>__________________________________________________________________________,</w:t>
      </w:r>
    </w:p>
    <w:p w:rsidR="00EF195A" w:rsidRPr="00BE7F5C" w:rsidRDefault="00EF195A">
      <w:pPr>
        <w:pStyle w:val="ConsPlusNonformat"/>
      </w:pPr>
      <w:r w:rsidRPr="00BE7F5C">
        <w:t xml:space="preserve">              (указывается адрес места проживания с индексом)</w:t>
      </w:r>
    </w:p>
    <w:p w:rsidR="00EF195A" w:rsidRPr="00BE7F5C" w:rsidRDefault="00EF195A">
      <w:pPr>
        <w:pStyle w:val="ConsPlusNonformat"/>
      </w:pPr>
      <w:r w:rsidRPr="00BE7F5C">
        <w:t>и принимая во внимание, что:</w:t>
      </w:r>
    </w:p>
    <w:p w:rsidR="00EF195A" w:rsidRPr="00BE7F5C" w:rsidRDefault="00EF195A">
      <w:pPr>
        <w:pStyle w:val="ConsPlusNonformat"/>
      </w:pPr>
    </w:p>
    <w:p w:rsidR="00EF195A" w:rsidRPr="00BE7F5C" w:rsidRDefault="00EF195A">
      <w:pPr>
        <w:pStyle w:val="ConsPlusNonformat"/>
      </w:pPr>
      <w:r w:rsidRPr="00BE7F5C">
        <w:t>1. Родители несовершеннолетнего:</w:t>
      </w:r>
    </w:p>
    <w:p w:rsidR="00EF195A" w:rsidRPr="00BE7F5C" w:rsidRDefault="00EF195A">
      <w:pPr>
        <w:pStyle w:val="ConsPlusNonformat"/>
      </w:pPr>
      <w:r w:rsidRPr="00BE7F5C">
        <w:t>Отец</w:t>
      </w:r>
    </w:p>
    <w:p w:rsidR="00EF195A" w:rsidRPr="00BE7F5C" w:rsidRDefault="00EF195A">
      <w:pPr>
        <w:pStyle w:val="ConsPlusNonformat"/>
      </w:pPr>
      <w:r w:rsidRPr="00BE7F5C">
        <w:t>__________________________________________________________________________,</w:t>
      </w:r>
    </w:p>
    <w:p w:rsidR="00EF195A" w:rsidRPr="00BE7F5C" w:rsidRDefault="00EF195A">
      <w:pPr>
        <w:pStyle w:val="ConsPlusNonformat"/>
      </w:pPr>
      <w:r w:rsidRPr="00BE7F5C">
        <w:t xml:space="preserve">   (ф.и.о., адрес места проживания (при наличии), а также причины утраты</w:t>
      </w:r>
    </w:p>
    <w:p w:rsidR="00EF195A" w:rsidRPr="00BE7F5C" w:rsidRDefault="00EF195A">
      <w:pPr>
        <w:pStyle w:val="ConsPlusNonformat"/>
      </w:pPr>
      <w:r w:rsidRPr="00BE7F5C">
        <w:t xml:space="preserve">                         родительского попечения)</w:t>
      </w:r>
    </w:p>
    <w:p w:rsidR="00EF195A" w:rsidRPr="00BE7F5C" w:rsidRDefault="00EF195A">
      <w:pPr>
        <w:pStyle w:val="ConsPlusNonformat"/>
      </w:pPr>
      <w:r w:rsidRPr="00BE7F5C">
        <w:t>Мать</w:t>
      </w:r>
    </w:p>
    <w:p w:rsidR="00EF195A" w:rsidRPr="00BE7F5C" w:rsidRDefault="00EF195A">
      <w:pPr>
        <w:pStyle w:val="ConsPlusNonformat"/>
      </w:pPr>
      <w:r w:rsidRPr="00BE7F5C">
        <w:t>__________________________________________________________________________.</w:t>
      </w:r>
    </w:p>
    <w:p w:rsidR="00EF195A" w:rsidRPr="00BE7F5C" w:rsidRDefault="00EF195A">
      <w:pPr>
        <w:pStyle w:val="ConsPlusNonformat"/>
      </w:pPr>
      <w:r w:rsidRPr="00BE7F5C">
        <w:t xml:space="preserve">   (ф.и.о., адрес места проживания (при наличии), а также причины утраты</w:t>
      </w:r>
    </w:p>
    <w:p w:rsidR="00EF195A" w:rsidRPr="00BE7F5C" w:rsidRDefault="00EF195A">
      <w:pPr>
        <w:pStyle w:val="ConsPlusNonformat"/>
      </w:pPr>
      <w:r w:rsidRPr="00BE7F5C">
        <w:t xml:space="preserve">                         родительского попечения)</w:t>
      </w:r>
    </w:p>
    <w:p w:rsidR="00EF195A" w:rsidRPr="00BE7F5C" w:rsidRDefault="00EF195A">
      <w:pPr>
        <w:pStyle w:val="ConsPlusNonformat"/>
      </w:pPr>
    </w:p>
    <w:p w:rsidR="00EF195A" w:rsidRPr="00BE7F5C" w:rsidRDefault="00EF195A">
      <w:pPr>
        <w:pStyle w:val="ConsPlusNonformat"/>
      </w:pPr>
      <w:r w:rsidRPr="00BE7F5C">
        <w:t>2.  Из представленных документов и  материалов  обследования  следует,  что</w:t>
      </w:r>
    </w:p>
    <w:p w:rsidR="00EF195A" w:rsidRPr="00BE7F5C" w:rsidRDefault="00EF195A">
      <w:pPr>
        <w:pStyle w:val="ConsPlusNonformat"/>
      </w:pPr>
      <w:r w:rsidRPr="00BE7F5C">
        <w:t>гражданин(ка)  может  представить  несовершеннолетнему  надлежащие  условия</w:t>
      </w:r>
    </w:p>
    <w:p w:rsidR="00EF195A" w:rsidRPr="00BE7F5C" w:rsidRDefault="00EF195A">
      <w:pPr>
        <w:pStyle w:val="ConsPlusNonformat"/>
      </w:pPr>
      <w:r w:rsidRPr="00BE7F5C">
        <w:t>содержания, воспитания и образования.</w:t>
      </w:r>
    </w:p>
    <w:p w:rsidR="00EF195A" w:rsidRPr="00BE7F5C" w:rsidRDefault="00EF195A">
      <w:pPr>
        <w:pStyle w:val="ConsPlusNonformat"/>
      </w:pPr>
    </w:p>
    <w:p w:rsidR="00EF195A" w:rsidRPr="00BE7F5C" w:rsidRDefault="00EF195A">
      <w:pPr>
        <w:pStyle w:val="ConsPlusNonformat"/>
      </w:pPr>
      <w:r w:rsidRPr="00BE7F5C">
        <w:t>3.  У несовершеннолетнего имеется  имущество, опись  которого  проведена  в</w:t>
      </w:r>
    </w:p>
    <w:p w:rsidR="00EF195A" w:rsidRPr="00BE7F5C" w:rsidRDefault="00EF195A">
      <w:pPr>
        <w:pStyle w:val="ConsPlusNonformat"/>
      </w:pPr>
      <w:r w:rsidRPr="00BE7F5C">
        <w:t>установленном порядке.</w:t>
      </w:r>
    </w:p>
    <w:p w:rsidR="00EF195A" w:rsidRPr="00BE7F5C" w:rsidRDefault="00EF195A">
      <w:pPr>
        <w:pStyle w:val="ConsPlusNonformat"/>
      </w:pPr>
    </w:p>
    <w:p w:rsidR="00EF195A" w:rsidRPr="00BE7F5C" w:rsidRDefault="00EF195A">
      <w:pPr>
        <w:pStyle w:val="ConsPlusNonformat"/>
      </w:pPr>
      <w:r w:rsidRPr="00BE7F5C">
        <w:t xml:space="preserve">Руководствуясь  положениями  Федерального </w:t>
      </w:r>
      <w:hyperlink r:id="rId2450" w:history="1">
        <w:r w:rsidRPr="00BE7F5C">
          <w:rPr>
            <w:color w:val="0000FF"/>
          </w:rPr>
          <w:t>закона</w:t>
        </w:r>
      </w:hyperlink>
      <w:r w:rsidRPr="00BE7F5C">
        <w:t xml:space="preserve"> от  24  апреля  2008 г.  N</w:t>
      </w:r>
    </w:p>
    <w:p w:rsidR="00EF195A" w:rsidRPr="00BE7F5C" w:rsidRDefault="00EF195A">
      <w:pPr>
        <w:pStyle w:val="ConsPlusNonformat"/>
      </w:pPr>
      <w:r w:rsidRPr="00BE7F5C">
        <w:t>48-ФЗ "Об опеке и попечительстве" ________________________________________,</w:t>
      </w:r>
    </w:p>
    <w:p w:rsidR="00EF195A" w:rsidRPr="00BE7F5C" w:rsidRDefault="00EF195A">
      <w:pPr>
        <w:pStyle w:val="ConsPlusNonformat"/>
      </w:pPr>
      <w:r w:rsidRPr="00BE7F5C">
        <w:t xml:space="preserve">                                         (наименование органа опеки</w:t>
      </w:r>
    </w:p>
    <w:p w:rsidR="00EF195A" w:rsidRPr="00BE7F5C" w:rsidRDefault="00EF195A">
      <w:pPr>
        <w:pStyle w:val="ConsPlusNonformat"/>
      </w:pPr>
      <w:r w:rsidRPr="00BE7F5C">
        <w:t xml:space="preserve">                                              и попечительства)</w:t>
      </w:r>
    </w:p>
    <w:p w:rsidR="00EF195A" w:rsidRPr="00BE7F5C" w:rsidRDefault="00EF195A">
      <w:pPr>
        <w:pStyle w:val="ConsPlusNonformat"/>
      </w:pPr>
      <w:r w:rsidRPr="00BE7F5C">
        <w:t>постановляет:</w:t>
      </w:r>
    </w:p>
    <w:p w:rsidR="00EF195A" w:rsidRPr="00BE7F5C" w:rsidRDefault="00EF195A">
      <w:pPr>
        <w:pStyle w:val="ConsPlusNonformat"/>
      </w:pPr>
    </w:p>
    <w:p w:rsidR="00EF195A" w:rsidRPr="00BE7F5C" w:rsidRDefault="00EF195A">
      <w:pPr>
        <w:pStyle w:val="ConsPlusNonformat"/>
      </w:pPr>
      <w:r w:rsidRPr="00BE7F5C">
        <w:t>1. Назначить гражданина(ку) _______________________________________________</w:t>
      </w:r>
    </w:p>
    <w:p w:rsidR="00EF195A" w:rsidRPr="00BE7F5C" w:rsidRDefault="00EF195A">
      <w:pPr>
        <w:pStyle w:val="ConsPlusNonformat"/>
      </w:pPr>
      <w:r w:rsidRPr="00BE7F5C">
        <w:t xml:space="preserve">                                               (ф.и.о.)</w:t>
      </w:r>
    </w:p>
    <w:p w:rsidR="00EF195A" w:rsidRPr="00BE7F5C" w:rsidRDefault="00EF195A">
      <w:pPr>
        <w:pStyle w:val="ConsPlusNonformat"/>
      </w:pPr>
      <w:r w:rsidRPr="00BE7F5C">
        <w:t>опекуном (попечителем) несовершеннолетнего _______________________________,</w:t>
      </w:r>
    </w:p>
    <w:p w:rsidR="00EF195A" w:rsidRPr="00BE7F5C" w:rsidRDefault="00EF195A">
      <w:pPr>
        <w:pStyle w:val="ConsPlusNonformat"/>
      </w:pPr>
      <w:r w:rsidRPr="00BE7F5C">
        <w:t xml:space="preserve">                                                      (ф.и.о.)</w:t>
      </w:r>
    </w:p>
    <w:p w:rsidR="00EF195A" w:rsidRPr="00BE7F5C" w:rsidRDefault="00EF195A">
      <w:pPr>
        <w:pStyle w:val="ConsPlusNonformat"/>
      </w:pPr>
      <w:r w:rsidRPr="00BE7F5C">
        <w:t>исполняющим свои обязанности возмездно.</w:t>
      </w:r>
    </w:p>
    <w:p w:rsidR="00EF195A" w:rsidRPr="00BE7F5C" w:rsidRDefault="00EF195A">
      <w:pPr>
        <w:pStyle w:val="ConsPlusNonformat"/>
      </w:pPr>
    </w:p>
    <w:p w:rsidR="00EF195A" w:rsidRPr="00BE7F5C" w:rsidRDefault="00EF195A">
      <w:pPr>
        <w:pStyle w:val="ConsPlusNonformat"/>
      </w:pPr>
      <w:r w:rsidRPr="00BE7F5C">
        <w:t>2. В соответствии с _______________________________________________________</w:t>
      </w:r>
    </w:p>
    <w:p w:rsidR="00EF195A" w:rsidRPr="00BE7F5C" w:rsidRDefault="00EF195A">
      <w:pPr>
        <w:pStyle w:val="ConsPlusNonformat"/>
      </w:pPr>
      <w:r w:rsidRPr="00BE7F5C">
        <w:t xml:space="preserve">                      (наименование нормативного правового акта субъекта</w:t>
      </w:r>
    </w:p>
    <w:p w:rsidR="00EF195A" w:rsidRPr="00BE7F5C" w:rsidRDefault="00EF195A">
      <w:pPr>
        <w:pStyle w:val="ConsPlusNonformat"/>
      </w:pPr>
      <w:r w:rsidRPr="00BE7F5C">
        <w:t xml:space="preserve">                                      Российской Федерации)</w:t>
      </w:r>
    </w:p>
    <w:p w:rsidR="00EF195A" w:rsidRPr="00BE7F5C" w:rsidRDefault="00EF195A">
      <w:pPr>
        <w:pStyle w:val="ConsPlusNonformat"/>
      </w:pPr>
      <w:r w:rsidRPr="00BE7F5C">
        <w:t>установить   выплату   денежных  средств   на   передаваемого   под   опеку</w:t>
      </w:r>
    </w:p>
    <w:p w:rsidR="00EF195A" w:rsidRPr="00BE7F5C" w:rsidRDefault="00EF195A">
      <w:pPr>
        <w:pStyle w:val="ConsPlusNonformat"/>
      </w:pPr>
      <w:r w:rsidRPr="00BE7F5C">
        <w:t>(попечительство)   несовершеннолетнего   в   размере  _____________________</w:t>
      </w:r>
    </w:p>
    <w:p w:rsidR="00EF195A" w:rsidRPr="00BE7F5C" w:rsidRDefault="00EF195A">
      <w:pPr>
        <w:pStyle w:val="ConsPlusNonformat"/>
      </w:pPr>
      <w:r w:rsidRPr="00BE7F5C">
        <w:t>__________________________________________________________________________.</w:t>
      </w:r>
    </w:p>
    <w:p w:rsidR="00EF195A" w:rsidRPr="00BE7F5C" w:rsidRDefault="00EF195A">
      <w:pPr>
        <w:pStyle w:val="ConsPlusNonformat"/>
      </w:pPr>
      <w:r w:rsidRPr="00BE7F5C">
        <w:t xml:space="preserve">                  (указывается размер выплат (прописью))</w:t>
      </w:r>
    </w:p>
    <w:p w:rsidR="00EF195A" w:rsidRPr="00BE7F5C" w:rsidRDefault="00EF195A">
      <w:pPr>
        <w:pStyle w:val="ConsPlusNonformat"/>
      </w:pPr>
    </w:p>
    <w:p w:rsidR="00EF195A" w:rsidRPr="00BE7F5C" w:rsidRDefault="00EF195A">
      <w:pPr>
        <w:pStyle w:val="ConsPlusNonformat"/>
      </w:pPr>
      <w:r w:rsidRPr="00BE7F5C">
        <w:lastRenderedPageBreak/>
        <w:t>3. Контроль за исполнением настоящего _____________________________________</w:t>
      </w:r>
    </w:p>
    <w:p w:rsidR="00EF195A" w:rsidRPr="00BE7F5C" w:rsidRDefault="00EF195A">
      <w:pPr>
        <w:pStyle w:val="ConsPlusNonformat"/>
      </w:pPr>
      <w:r w:rsidRPr="00BE7F5C">
        <w:t xml:space="preserve">                                      (постановления, распоряжения или др.)</w:t>
      </w:r>
    </w:p>
    <w:p w:rsidR="00EF195A" w:rsidRPr="00BE7F5C" w:rsidRDefault="00EF195A">
      <w:pPr>
        <w:pStyle w:val="ConsPlusNonformat"/>
      </w:pPr>
      <w:r w:rsidRPr="00BE7F5C">
        <w:t>возложить на _____________________________________________________________.</w:t>
      </w:r>
    </w:p>
    <w:p w:rsidR="00EF195A" w:rsidRPr="00BE7F5C" w:rsidRDefault="00EF195A">
      <w:pPr>
        <w:pStyle w:val="ConsPlusNonformat"/>
      </w:pPr>
      <w:r w:rsidRPr="00BE7F5C">
        <w:t xml:space="preserve">                 (ф.и.о., должность уполномоченного должностного лица)</w:t>
      </w:r>
    </w:p>
    <w:p w:rsidR="00EF195A" w:rsidRPr="00BE7F5C" w:rsidRDefault="00EF195A">
      <w:pPr>
        <w:pStyle w:val="ConsPlusNonformat"/>
      </w:pPr>
    </w:p>
    <w:p w:rsidR="00EF195A" w:rsidRPr="00BE7F5C" w:rsidRDefault="00EF195A">
      <w:pPr>
        <w:pStyle w:val="ConsPlusNonformat"/>
      </w:pPr>
      <w:r w:rsidRPr="00BE7F5C">
        <w:t>Руководитель</w:t>
      </w:r>
    </w:p>
    <w:p w:rsidR="00EF195A" w:rsidRPr="00BE7F5C" w:rsidRDefault="00EF195A">
      <w:pPr>
        <w:pStyle w:val="ConsPlusNonformat"/>
      </w:pPr>
      <w:r w:rsidRPr="00BE7F5C">
        <w:t>(заместитель руководителя)                               __________________</w:t>
      </w:r>
    </w:p>
    <w:p w:rsidR="00EF195A" w:rsidRPr="00BE7F5C" w:rsidRDefault="00EF195A">
      <w:pPr>
        <w:pStyle w:val="ConsPlusNonformat"/>
      </w:pPr>
      <w:r w:rsidRPr="00BE7F5C">
        <w:t xml:space="preserve">                                                             (подпись)</w:t>
      </w: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jc w:val="right"/>
        <w:outlineLvl w:val="0"/>
        <w:rPr>
          <w:rFonts w:ascii="Calibri" w:hAnsi="Calibri" w:cs="Calibri"/>
          <w:bCs/>
        </w:rPr>
      </w:pPr>
      <w:bookmarkStart w:id="515" w:name="Par441"/>
      <w:bookmarkEnd w:id="515"/>
      <w:r w:rsidRPr="00BE7F5C">
        <w:rPr>
          <w:rFonts w:ascii="Calibri" w:hAnsi="Calibri" w:cs="Calibri"/>
          <w:bCs/>
        </w:rPr>
        <w:t>Приложение 4</w:t>
      </w:r>
    </w:p>
    <w:p w:rsidR="00EF195A" w:rsidRPr="00BE7F5C" w:rsidRDefault="00EF195A">
      <w:pPr>
        <w:widowControl w:val="0"/>
        <w:autoSpaceDE w:val="0"/>
        <w:autoSpaceDN w:val="0"/>
        <w:adjustRightInd w:val="0"/>
        <w:spacing w:after="0" w:line="240" w:lineRule="auto"/>
        <w:jc w:val="right"/>
        <w:rPr>
          <w:rFonts w:ascii="Calibri" w:hAnsi="Calibri" w:cs="Calibri"/>
          <w:bCs/>
        </w:rPr>
      </w:pPr>
    </w:p>
    <w:p w:rsidR="00EF195A" w:rsidRPr="00BE7F5C" w:rsidRDefault="00EF195A">
      <w:pPr>
        <w:widowControl w:val="0"/>
        <w:autoSpaceDE w:val="0"/>
        <w:autoSpaceDN w:val="0"/>
        <w:adjustRightInd w:val="0"/>
        <w:spacing w:after="0" w:line="240" w:lineRule="auto"/>
        <w:jc w:val="right"/>
        <w:rPr>
          <w:rFonts w:ascii="Calibri" w:hAnsi="Calibri" w:cs="Calibri"/>
          <w:bCs/>
        </w:rPr>
      </w:pPr>
      <w:r w:rsidRPr="00BE7F5C">
        <w:rPr>
          <w:rFonts w:ascii="Calibri" w:hAnsi="Calibri" w:cs="Calibri"/>
          <w:bCs/>
        </w:rPr>
        <w:t>Примерная форма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jc w:val="center"/>
        <w:rPr>
          <w:rFonts w:ascii="Calibri" w:hAnsi="Calibri" w:cs="Calibri"/>
          <w:bCs/>
        </w:rPr>
      </w:pPr>
      <w:bookmarkStart w:id="516" w:name="Par445"/>
      <w:bookmarkEnd w:id="516"/>
      <w:r w:rsidRPr="00BE7F5C">
        <w:rPr>
          <w:rFonts w:ascii="Calibri" w:hAnsi="Calibri" w:cs="Calibri"/>
          <w:bCs/>
        </w:rPr>
        <w:t>Договор N ____</w:t>
      </w:r>
    </w:p>
    <w:p w:rsidR="00EF195A" w:rsidRPr="00BE7F5C" w:rsidRDefault="00EF195A">
      <w:pPr>
        <w:widowControl w:val="0"/>
        <w:autoSpaceDE w:val="0"/>
        <w:autoSpaceDN w:val="0"/>
        <w:adjustRightInd w:val="0"/>
        <w:spacing w:after="0" w:line="240" w:lineRule="auto"/>
        <w:jc w:val="center"/>
        <w:rPr>
          <w:rFonts w:ascii="Calibri" w:hAnsi="Calibri" w:cs="Calibri"/>
          <w:bCs/>
        </w:rPr>
      </w:pPr>
    </w:p>
    <w:p w:rsidR="00EF195A" w:rsidRPr="00BE7F5C" w:rsidRDefault="00EF195A">
      <w:pPr>
        <w:widowControl w:val="0"/>
        <w:autoSpaceDE w:val="0"/>
        <w:autoSpaceDN w:val="0"/>
        <w:adjustRightInd w:val="0"/>
        <w:spacing w:after="0" w:line="240" w:lineRule="auto"/>
        <w:jc w:val="center"/>
        <w:rPr>
          <w:rFonts w:ascii="Calibri" w:hAnsi="Calibri" w:cs="Calibri"/>
          <w:bCs/>
        </w:rPr>
      </w:pPr>
      <w:r w:rsidRPr="00BE7F5C">
        <w:rPr>
          <w:rFonts w:ascii="Calibri" w:hAnsi="Calibri" w:cs="Calibri"/>
          <w:bCs/>
        </w:rPr>
        <w:t>О ПРИЕМНОЙ СЕМЬЕ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pStyle w:val="ConsPlusNonformat"/>
      </w:pPr>
      <w:r w:rsidRPr="00BE7F5C">
        <w:t>г. ________________                              "__" _____________ 20__ г.</w:t>
      </w:r>
    </w:p>
    <w:p w:rsidR="00EF195A" w:rsidRPr="00BE7F5C" w:rsidRDefault="00EF195A">
      <w:pPr>
        <w:pStyle w:val="ConsPlusNonformat"/>
      </w:pPr>
    </w:p>
    <w:p w:rsidR="00EF195A" w:rsidRPr="00BE7F5C" w:rsidRDefault="00EF195A">
      <w:pPr>
        <w:pStyle w:val="ConsPlusNonformat"/>
      </w:pPr>
      <w:r w:rsidRPr="00BE7F5C">
        <w:t>__________________________________________________________________________,</w:t>
      </w:r>
    </w:p>
    <w:p w:rsidR="00EF195A" w:rsidRPr="00BE7F5C" w:rsidRDefault="00EF195A">
      <w:pPr>
        <w:pStyle w:val="ConsPlusNonformat"/>
      </w:pPr>
      <w:r w:rsidRPr="00BE7F5C">
        <w:t xml:space="preserve">  (полное наименование органа опеки и попечительства по месту жительства</w:t>
      </w:r>
    </w:p>
    <w:p w:rsidR="00EF195A" w:rsidRPr="00BE7F5C" w:rsidRDefault="00EF195A">
      <w:pPr>
        <w:pStyle w:val="ConsPlusNonformat"/>
      </w:pPr>
      <w:r w:rsidRPr="00BE7F5C">
        <w:t xml:space="preserve">                           (нахождения) ребенка)</w:t>
      </w:r>
    </w:p>
    <w:p w:rsidR="00EF195A" w:rsidRPr="00BE7F5C" w:rsidRDefault="00EF195A">
      <w:pPr>
        <w:pStyle w:val="ConsPlusNonformat"/>
      </w:pPr>
      <w:r w:rsidRPr="00BE7F5C">
        <w:t>в лице</w:t>
      </w:r>
    </w:p>
    <w:p w:rsidR="00EF195A" w:rsidRPr="00BE7F5C" w:rsidRDefault="00EF195A">
      <w:pPr>
        <w:pStyle w:val="ConsPlusNonformat"/>
      </w:pPr>
      <w:r w:rsidRPr="00BE7F5C">
        <w:t>__________________________________________________________________________,</w:t>
      </w:r>
    </w:p>
    <w:p w:rsidR="00EF195A" w:rsidRPr="00BE7F5C" w:rsidRDefault="00EF195A">
      <w:pPr>
        <w:pStyle w:val="ConsPlusNonformat"/>
      </w:pPr>
      <w:r w:rsidRPr="00BE7F5C">
        <w:t xml:space="preserve">                   (должность, ф.и.о. должностного лица)</w:t>
      </w:r>
    </w:p>
    <w:p w:rsidR="00EF195A" w:rsidRPr="00BE7F5C" w:rsidRDefault="00EF195A">
      <w:pPr>
        <w:pStyle w:val="ConsPlusNonformat"/>
      </w:pPr>
      <w:r w:rsidRPr="00BE7F5C">
        <w:t>действующего(ей) на основании</w:t>
      </w:r>
    </w:p>
    <w:p w:rsidR="00EF195A" w:rsidRPr="00BE7F5C" w:rsidRDefault="00EF195A">
      <w:pPr>
        <w:pStyle w:val="ConsPlusNonformat"/>
      </w:pPr>
      <w:r w:rsidRPr="00BE7F5C">
        <w:t>__________________________________________________________________________,</w:t>
      </w:r>
    </w:p>
    <w:p w:rsidR="00EF195A" w:rsidRPr="00BE7F5C" w:rsidRDefault="00EF195A">
      <w:pPr>
        <w:pStyle w:val="ConsPlusNonformat"/>
      </w:pPr>
      <w:r w:rsidRPr="00BE7F5C">
        <w:t xml:space="preserve">  (документ, в том числе нормативный правовой акт, на основании которого</w:t>
      </w:r>
    </w:p>
    <w:p w:rsidR="00EF195A" w:rsidRPr="00BE7F5C" w:rsidRDefault="00EF195A">
      <w:pPr>
        <w:pStyle w:val="ConsPlusNonformat"/>
      </w:pPr>
      <w:r w:rsidRPr="00BE7F5C">
        <w:t xml:space="preserve">                осуществляет деятельность должностное лицо)</w:t>
      </w:r>
    </w:p>
    <w:p w:rsidR="00EF195A" w:rsidRPr="00BE7F5C" w:rsidRDefault="00EF195A">
      <w:pPr>
        <w:pStyle w:val="ConsPlusNonformat"/>
      </w:pPr>
      <w:r w:rsidRPr="00BE7F5C">
        <w:t>и граждане(ин/ка):</w:t>
      </w:r>
    </w:p>
    <w:p w:rsidR="00EF195A" w:rsidRPr="00BE7F5C" w:rsidRDefault="00EF195A">
      <w:pPr>
        <w:pStyle w:val="ConsPlusNonformat"/>
      </w:pPr>
      <w:r w:rsidRPr="00BE7F5C">
        <w:t>___________________________________________________________________________</w:t>
      </w:r>
    </w:p>
    <w:p w:rsidR="00EF195A" w:rsidRPr="00BE7F5C" w:rsidRDefault="00EF195A">
      <w:pPr>
        <w:pStyle w:val="ConsPlusNonformat"/>
      </w:pPr>
      <w:r w:rsidRPr="00BE7F5C">
        <w:t>(ф.и.о. лиц(а), желающих(его) взять ребенка (детей) на воспитание в семью)</w:t>
      </w:r>
    </w:p>
    <w:p w:rsidR="00EF195A" w:rsidRPr="00BE7F5C" w:rsidRDefault="00EF195A">
      <w:pPr>
        <w:pStyle w:val="ConsPlusNonformat"/>
      </w:pPr>
      <w:r w:rsidRPr="00BE7F5C">
        <w:t>далее именуемые(ый/ая) "приемные родители (родитель)", заключили  настоящий</w:t>
      </w:r>
    </w:p>
    <w:p w:rsidR="00EF195A" w:rsidRPr="00BE7F5C" w:rsidRDefault="00EF195A">
      <w:pPr>
        <w:pStyle w:val="ConsPlusNonformat"/>
      </w:pPr>
      <w:r w:rsidRPr="00BE7F5C">
        <w:t>Договор о нижеследующем:</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jc w:val="center"/>
        <w:outlineLvl w:val="1"/>
        <w:rPr>
          <w:rFonts w:ascii="Calibri" w:hAnsi="Calibri" w:cs="Calibri"/>
          <w:bCs/>
        </w:rPr>
      </w:pPr>
      <w:bookmarkStart w:id="517" w:name="Par467"/>
      <w:bookmarkEnd w:id="517"/>
      <w:r w:rsidRPr="00BE7F5C">
        <w:rPr>
          <w:rFonts w:ascii="Calibri" w:hAnsi="Calibri" w:cs="Calibri"/>
          <w:bCs/>
        </w:rPr>
        <w:t>1. Предмет Договора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pStyle w:val="ConsPlusNonformat"/>
      </w:pPr>
      <w:r w:rsidRPr="00BE7F5C">
        <w:t xml:space="preserve">    1.1.  В соответствии с настоящим Договором приемные родители (родитель)</w:t>
      </w:r>
    </w:p>
    <w:p w:rsidR="00EF195A" w:rsidRPr="00BE7F5C" w:rsidRDefault="00EF195A">
      <w:pPr>
        <w:pStyle w:val="ConsPlusNonformat"/>
      </w:pPr>
      <w:r w:rsidRPr="00BE7F5C">
        <w:t>обязуются(ется) принять на воспитание в свою семью</w:t>
      </w:r>
    </w:p>
    <w:p w:rsidR="00EF195A" w:rsidRPr="00BE7F5C" w:rsidRDefault="00EF195A">
      <w:pPr>
        <w:pStyle w:val="ConsPlusNonformat"/>
      </w:pPr>
      <w:r w:rsidRPr="00BE7F5C">
        <w:t>___________________________________________________________________________</w:t>
      </w:r>
    </w:p>
    <w:p w:rsidR="00EF195A" w:rsidRPr="00BE7F5C" w:rsidRDefault="00EF195A">
      <w:pPr>
        <w:pStyle w:val="ConsPlusNonformat"/>
      </w:pPr>
      <w:r w:rsidRPr="00BE7F5C">
        <w:t xml:space="preserve">  (сведения о ребенке (детях), передаваемом(ых) на воспитание в приемную</w:t>
      </w:r>
    </w:p>
    <w:p w:rsidR="00EF195A" w:rsidRPr="00BE7F5C" w:rsidRDefault="00EF195A">
      <w:pPr>
        <w:pStyle w:val="ConsPlusNonformat"/>
      </w:pPr>
      <w:r w:rsidRPr="00BE7F5C">
        <w:t>__________________________________________________________________________,</w:t>
      </w:r>
    </w:p>
    <w:p w:rsidR="00EF195A" w:rsidRPr="00BE7F5C" w:rsidRDefault="00EF195A">
      <w:pPr>
        <w:pStyle w:val="ConsPlusNonformat"/>
      </w:pPr>
      <w:r w:rsidRPr="00BE7F5C">
        <w:t xml:space="preserve">    семью (ф.и.о., возраст, состояние здоровья, физическое и умственное</w:t>
      </w:r>
    </w:p>
    <w:p w:rsidR="00EF195A" w:rsidRPr="00BE7F5C" w:rsidRDefault="00EF195A">
      <w:pPr>
        <w:pStyle w:val="ConsPlusNonformat"/>
      </w:pPr>
      <w:r w:rsidRPr="00BE7F5C">
        <w:t xml:space="preserve">                                 развитие)</w:t>
      </w:r>
    </w:p>
    <w:p w:rsidR="00EF195A" w:rsidRPr="00BE7F5C" w:rsidRDefault="00EF195A">
      <w:pPr>
        <w:pStyle w:val="ConsPlusNonformat"/>
      </w:pPr>
      <w:r w:rsidRPr="00BE7F5C">
        <w:t>далее  именуемого(ых)  "приемный  ребенок  (дети)",   а   орган   опеки   и</w:t>
      </w:r>
    </w:p>
    <w:p w:rsidR="00EF195A" w:rsidRPr="00BE7F5C" w:rsidRDefault="00EF195A">
      <w:pPr>
        <w:pStyle w:val="ConsPlusNonformat"/>
      </w:pPr>
      <w:r w:rsidRPr="00BE7F5C">
        <w:t>попечительства обязуется передать приемного ребенка (детей) на воспитание в</w:t>
      </w:r>
    </w:p>
    <w:p w:rsidR="00EF195A" w:rsidRPr="00BE7F5C" w:rsidRDefault="00EF195A">
      <w:pPr>
        <w:pStyle w:val="ConsPlusNonformat"/>
      </w:pPr>
      <w:r w:rsidRPr="00BE7F5C">
        <w:t>приемную семью, производить выплату приемным родителям (родителю) денежного</w:t>
      </w:r>
    </w:p>
    <w:p w:rsidR="00EF195A" w:rsidRPr="00BE7F5C" w:rsidRDefault="00EF195A">
      <w:pPr>
        <w:pStyle w:val="ConsPlusNonformat"/>
      </w:pPr>
      <w:r w:rsidRPr="00BE7F5C">
        <w:t>вознаграждения и денежных средств на содержание приемного ребенка (детей) и</w:t>
      </w:r>
    </w:p>
    <w:p w:rsidR="00EF195A" w:rsidRPr="00BE7F5C" w:rsidRDefault="00EF195A">
      <w:pPr>
        <w:pStyle w:val="ConsPlusNonformat"/>
      </w:pPr>
      <w:r w:rsidRPr="00BE7F5C">
        <w:t>иных выплат, а также предоставлять меры социальной поддержки в соответствии</w:t>
      </w:r>
    </w:p>
    <w:p w:rsidR="00EF195A" w:rsidRPr="00BE7F5C" w:rsidRDefault="00EF195A">
      <w:pPr>
        <w:pStyle w:val="ConsPlusNonformat"/>
      </w:pPr>
      <w:r w:rsidRPr="00BE7F5C">
        <w:t>с настоящим Договором.</w:t>
      </w: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jc w:val="center"/>
        <w:outlineLvl w:val="1"/>
        <w:rPr>
          <w:rFonts w:ascii="Calibri" w:hAnsi="Calibri" w:cs="Calibri"/>
          <w:bCs/>
        </w:rPr>
      </w:pPr>
      <w:r w:rsidRPr="00BE7F5C">
        <w:rPr>
          <w:rFonts w:ascii="Calibri" w:hAnsi="Calibri" w:cs="Calibri"/>
          <w:bCs/>
        </w:rPr>
        <w:t>2. Права и обязанности приемных родителей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2.1. Приемные родители (родитель) по отношению к приемному ребенку (детям) обладают правами и обязанностями опекуна (попечителя).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2.2. Приемные родители (родитель) являются </w:t>
      </w:r>
      <w:hyperlink r:id="rId2451" w:history="1">
        <w:r w:rsidRPr="00BE7F5C">
          <w:rPr>
            <w:rFonts w:ascii="Calibri" w:hAnsi="Calibri" w:cs="Calibri"/>
            <w:bCs/>
            <w:color w:val="0000FF"/>
          </w:rPr>
          <w:t>законными представителями</w:t>
        </w:r>
      </w:hyperlink>
      <w:r w:rsidRPr="00BE7F5C">
        <w:rPr>
          <w:rFonts w:ascii="Calibri" w:hAnsi="Calibri" w:cs="Calibri"/>
          <w:bCs/>
        </w:rPr>
        <w:t xml:space="preserve"> приемного ребенка (детей).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lastRenderedPageBreak/>
        <w:t>2.3. Приемные родители (родитель) получают денежное вознаграждение, предварительное разрешение на распоряжение счетом приемного ребенка (детей) в части расходования средств, причитающихся приемному ребенку (детям) в качестве алиментов, пенсий, пособий и иных предоставляемых на его (их) содержание социальных выплат, пользуются мерами социальной поддержки в порядке, установленном законодательством Российской Федерации и ________________ &lt;*&gt;.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&lt;*&gt; Указывается наименование субъекта Российской Федерации, а также делается ссылка на муниципальные правовые акты соответствующего муниципального образования.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2.4. Приемные родители (родитель) обязаны воспитывать приемного ребенка (детей), заботиться о его (их) здоровье, нравственном и физическом развитии, создавать необходимые условия для получения образования, готовить его (их) к самостоятельной жизни, в том числе: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защищать жизнь и здоровье, уважать человеческое достоинство приемного ребенка (детей), соблюдать и защищать его (их) права и интересы;</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совместно проживать с приемным ребенком (детьми), поставить его (их) на регистрационный учет по месту жительства;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обеспечивать полноценный регулярный уход за приемным ребенком (детьми) в соответствии с его (их) индивидуальными потребностями, в том числе обеспечивать прохождение приемным ребенком (детьми) регулярной диспансеризации, при необходимости своевременно направлять на медицинское обследование, а также организовывать лечение;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организовывать получение образования приемным ребенком (детьми);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следить за успеваемостью и посещаемостью образовательных учреждений приемным ребенком (детьми);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выполнять обязанности по защите прав и законных интересов приемного ребенка (детей), предоставлять по запросу органа опеки и попечительства информацию о выполнении своих обязанностей;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выполнять индивидуальную программу реабилитации ребенка (детей) в приемной семье, разработанную совместно с органом опеки и попечительства (при ее наличии);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не препятствовать личному общению приемного ребенка (детей) с его (их) кровными родственниками, если это не противоречит интересам приемного ребенка (детей), его (их) нормальному развитию и воспитанию &lt;*&gt;;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&lt;*&gt; Данный пункт исключается из договора в случае отсутствия у приемного ребенка (детей) кровных родственников.</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принять имущество приемного ребенка (детей) по описи, принимать меры по обеспечению сохранности имущества приемного ребенка (детей) в соответствии с законодательством Российской Федерации и ______________ &lt;*&gt;, в том числе расходовать суммы алиментов, пенсий, пособий и иных социальных выплат, предоставляемых на содержание приемного ребенка (детей), только в его (их) интересах;</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&lt;*&gt; Указывается наименование субъекта Российской Федерации, а также делается ссылка на муниципальные правовые акты соответствующего муниципального образования.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незамедлительно извещать орган опеки и попечительства о возникновении в приемной семье неблагоприятных условий для содержания, воспитания и образования приемного ребенка (детей).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2.5. Приемный родитель (родители) ежегодно не позднее ______________ текущего года представляет(ют) в орган опеки и попечительства отчет в письменной форме за предыдущий год о хранении, об использовании имущества приемного ребенка (детей) и об управлении таким имуществом.</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2.6. В случае отстранения от своих обязанностей по основаниям, предусмотренным настоящим Договором, приемные родители (родитель) должны представить отчет не позднее трех дней с момента, когда его (их) известили об указанном отстранении.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lastRenderedPageBreak/>
        <w:t>2.7. Приемные родители (родитель) имеют следующие права: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получать информацию о состоянии физического и умственного развития приемного ребенка (детей), сведения о его (их) родителях;</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получать консультативную помощь в вопросах воспитания, образования, защиты прав и законных интересов приемного ребенка (детей);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самостоятельно определять формы содержания, воспитания и образования приемного ребенка (детей), включая его (их) распорядок дня, с соблюдением требований, установленных законодательством Российской Федерации и ______________ &lt;*&gt;, а также настоящим Договором;</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&lt;*&gt; Указывается наименование субъекта Российской Федерации, а также делается ссылка на муниципальные правовые акты соответствующего муниципального образования.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решать текущие вопросы жизнедеятельности приемного ребенка (детей).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2.8. Права приемных родителей (родителя) не могут осуществляться в противоречии с интересами и правами приемного ребенка (детей).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2.9. При осуществлении своих прав и обязанностей приемные родители (родитель) не вправе причинять вред физическому и психическому здоровью приемного ребенка (детей), его (их) нравственному развитию.</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2.10. При временном отсутствии приемного ребенка (детей) в месте жительства, в частности, в связи с учебой или пребыванием в медицинской организации, пребыванием в местах отбывания наказания, права и обязанности приемных родителей(ля) не прекращаются.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jc w:val="center"/>
        <w:outlineLvl w:val="1"/>
        <w:rPr>
          <w:rFonts w:ascii="Calibri" w:hAnsi="Calibri" w:cs="Calibri"/>
          <w:bCs/>
        </w:rPr>
      </w:pPr>
      <w:bookmarkStart w:id="518" w:name="Par522"/>
      <w:bookmarkEnd w:id="518"/>
      <w:r w:rsidRPr="00BE7F5C">
        <w:rPr>
          <w:rFonts w:ascii="Calibri" w:hAnsi="Calibri" w:cs="Calibri"/>
          <w:bCs/>
        </w:rPr>
        <w:t>3. Условия содержания, воспитания и образования</w:t>
      </w:r>
    </w:p>
    <w:p w:rsidR="00EF195A" w:rsidRPr="00BE7F5C" w:rsidRDefault="00EF195A">
      <w:pPr>
        <w:widowControl w:val="0"/>
        <w:autoSpaceDE w:val="0"/>
        <w:autoSpaceDN w:val="0"/>
        <w:adjustRightInd w:val="0"/>
        <w:spacing w:after="0" w:line="240" w:lineRule="auto"/>
        <w:jc w:val="center"/>
        <w:rPr>
          <w:rFonts w:ascii="Calibri" w:hAnsi="Calibri" w:cs="Calibri"/>
          <w:bCs/>
        </w:rPr>
      </w:pPr>
      <w:r w:rsidRPr="00BE7F5C">
        <w:rPr>
          <w:rFonts w:ascii="Calibri" w:hAnsi="Calibri" w:cs="Calibri"/>
          <w:bCs/>
        </w:rPr>
        <w:t>приемного ребенка (детей)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3.1. Приемные родители (родитель) воспитывают приемного ребенка (детей) на основе взаимоуважения, организуя общий быт, досуг, взаимопомощь, создают условия для получения приемным ребенком (детьми) образования, заботятся о его (их) здоровье, физическом, психическом, духовном и нравственном развитии.</w:t>
      </w:r>
    </w:p>
    <w:p w:rsidR="00EF195A" w:rsidRPr="00BE7F5C" w:rsidRDefault="00EF195A">
      <w:pPr>
        <w:widowControl w:val="0"/>
        <w:pBdr>
          <w:bottom w:val="single" w:sz="6" w:space="0" w:color="auto"/>
        </w:pBdr>
        <w:autoSpaceDE w:val="0"/>
        <w:autoSpaceDN w:val="0"/>
        <w:adjustRightInd w:val="0"/>
        <w:spacing w:after="0" w:line="240" w:lineRule="auto"/>
        <w:rPr>
          <w:rFonts w:ascii="Calibri" w:hAnsi="Calibri" w:cs="Calibri"/>
          <w:bCs/>
          <w:sz w:val="5"/>
          <w:szCs w:val="5"/>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КонсультантПлюс: примечание.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Нумерация пунктов дана в соответствии с официальным текстом документа.</w:t>
      </w:r>
    </w:p>
    <w:p w:rsidR="00EF195A" w:rsidRPr="00BE7F5C" w:rsidRDefault="00EF195A">
      <w:pPr>
        <w:widowControl w:val="0"/>
        <w:pBdr>
          <w:bottom w:val="single" w:sz="6" w:space="0" w:color="auto"/>
        </w:pBdr>
        <w:autoSpaceDE w:val="0"/>
        <w:autoSpaceDN w:val="0"/>
        <w:adjustRightInd w:val="0"/>
        <w:spacing w:after="0" w:line="240" w:lineRule="auto"/>
        <w:rPr>
          <w:rFonts w:ascii="Calibri" w:hAnsi="Calibri" w:cs="Calibri"/>
          <w:bCs/>
          <w:sz w:val="5"/>
          <w:szCs w:val="5"/>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3.1. Приемные родители (родитель) создают приемному ребенку (детям) соответствующие санитарно-гигиеническим нормам жилищно-бытовые условия, а также обеспечивают полноценное качественное питание в соответствии с установленными нормами и санитарными, гигиеническими требованиями.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3.3. Способы воспитания приемного ребенка (детей) должны исключать пренебрежительное, жестокое, грубое, унижающее человеческое достоинство обращение, оскорбление или эксплуатацию приемного ребенка (детей).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3.4. Развитие способностей приемного ребенка (детей) обеспечивается методами, позволяющими развивать его (их) самостоятельность в решении творческих и других задач, а также позволяющими ему (им) быть успешным(и) в разных видах деятельности, в том числе учебной.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3.5. Деятельность приемного ребенка (детей) в свободное время организуется с учетом особенностей состояния его (их) здоровья, интересов и должна быть направлена на удовлетворение потребностей приемного ребенка (детей), в том числе физиологических (в сне, питании, отдыхе, пребывании на свежем воздухе), познавательных, творческих, потребностей в общении.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3.6. Приемный ребенок (дети) вправе пользоваться имуществом приемных родителей (родителя) с их (его) согласия.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3.7. Приемный ребенок (дети) не имеет права собственности на имущество приемных родителей (родителя), а приемные родители (родитель) не имеют права собственности на имущество приемного ребенка (детей).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jc w:val="center"/>
        <w:outlineLvl w:val="1"/>
        <w:rPr>
          <w:rFonts w:ascii="Calibri" w:hAnsi="Calibri" w:cs="Calibri"/>
          <w:bCs/>
        </w:rPr>
      </w:pPr>
      <w:bookmarkStart w:id="519" w:name="Par537"/>
      <w:bookmarkEnd w:id="519"/>
      <w:r w:rsidRPr="00BE7F5C">
        <w:rPr>
          <w:rFonts w:ascii="Calibri" w:hAnsi="Calibri" w:cs="Calibri"/>
          <w:bCs/>
        </w:rPr>
        <w:t>4. Права и обязанности органа опеки и попечительства</w:t>
      </w:r>
    </w:p>
    <w:p w:rsidR="00EF195A" w:rsidRPr="00BE7F5C" w:rsidRDefault="00EF195A">
      <w:pPr>
        <w:widowControl w:val="0"/>
        <w:autoSpaceDE w:val="0"/>
        <w:autoSpaceDN w:val="0"/>
        <w:adjustRightInd w:val="0"/>
        <w:spacing w:after="0" w:line="240" w:lineRule="auto"/>
        <w:jc w:val="center"/>
        <w:rPr>
          <w:rFonts w:ascii="Calibri" w:hAnsi="Calibri" w:cs="Calibri"/>
          <w:bCs/>
        </w:rPr>
      </w:pPr>
      <w:r w:rsidRPr="00BE7F5C">
        <w:rPr>
          <w:rFonts w:ascii="Calibri" w:hAnsi="Calibri" w:cs="Calibri"/>
          <w:bCs/>
        </w:rPr>
        <w:lastRenderedPageBreak/>
        <w:t>в отношении приемных родителей (родителя)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4.1. Орган опеки и попечительства обязуется: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осуществлять в порядке и в сроки, установленные законодательством Российской Федерации и _______________ &lt;*&gt;, проверку условий жизни приемного ребенка (детей), соблюдения приемными родителями (родителем) прав и законных интересов приемного ребенка (детей), обеспечения сохранности его (их) имущества, а также выполнения приемными родителями (родителем) требований к осуществлению своих прав и исполнению своих обязанностей, а также условий настоящего Договора;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&lt;*&gt; Указывается наименование субъекта Российской Федерации, а также делается ссылка на муниципальные правовые акты соответствующего муниципального образования.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способствовать созданию надлежащих условий жизни и воспитания приемного ребенка (детей) в приемной семье;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при необходимости незамедлительно оказывать приемной семье помощь, включая психолого-педагогическую;</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рассматривать споры и определять порядок общения приемного ребенка (детей) с кровными родственниками исходя из интересов приемного ребенка (детей) и с учетом интересов приемной семьи;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своевременно и в полном объеме выплачивать денежное вознаграждение приемным родителям (родителю) и денежные средства на содержание приемного ребенка (детей) и предоставлять меры социальной поддержки приемной семье в соответствии с условиями настоящего Договора.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4.2. Орган опеки и попечительства имеет право:</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запрашивать у приемного родителя (родителей) любую информацию, необходимую для осуществления прав и обязанностей по настоящему Договору;</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обязать приемного родителя (родителей) устранить нарушенные права и законные интересы приемного ребенка (детей);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в целях учета индивидуальных особенностей личности приемного ребенка (детей) устанавливать обязательные требования и ограничения к осуществлению прав и исполнению обязанностей приемных родителей (родителя), в том числе конкретные условия воспитания приемного ребенка (детей).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4.3. Орган опеки и попечительства вправе отстранить приемных родителей (родителя) от исполнения возложенных на них (него) обязанностей в случае: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ненадлежащего исполнения возложенных на них (него) обязанностей;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нарушения прав и законных интересов приемного ребенка (детей), в том числе при осуществлении приемными родителями (родителем) действий в корыстных целях либо при оставлении приемного ребенка (детей) без надзора и необходимой помощи;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выявления органом опеки и попечительства фактов существенного нарушения приемными родителями (родителем) установленных федеральным законом или настоящим Договором правил охраны имущества приемного ребенка (детей) и (или) распоряжения их имуществом.</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4.4. Орган опеки и попечительства дает приемным родителям (родителю) разрешения и обязательные для исполнения указания в письменной форме в отношении распоряжения имуществом приемного ребенка (детей).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jc w:val="center"/>
        <w:outlineLvl w:val="1"/>
        <w:rPr>
          <w:rFonts w:ascii="Calibri" w:hAnsi="Calibri" w:cs="Calibri"/>
          <w:bCs/>
        </w:rPr>
      </w:pPr>
      <w:bookmarkStart w:id="520" w:name="Par559"/>
      <w:bookmarkEnd w:id="520"/>
      <w:r w:rsidRPr="00BE7F5C">
        <w:rPr>
          <w:rFonts w:ascii="Calibri" w:hAnsi="Calibri" w:cs="Calibri"/>
          <w:bCs/>
        </w:rPr>
        <w:t>5. Выплата денежного вознаграждения приемным</w:t>
      </w:r>
    </w:p>
    <w:p w:rsidR="00EF195A" w:rsidRPr="00BE7F5C" w:rsidRDefault="00EF195A">
      <w:pPr>
        <w:widowControl w:val="0"/>
        <w:autoSpaceDE w:val="0"/>
        <w:autoSpaceDN w:val="0"/>
        <w:adjustRightInd w:val="0"/>
        <w:spacing w:after="0" w:line="240" w:lineRule="auto"/>
        <w:jc w:val="center"/>
        <w:rPr>
          <w:rFonts w:ascii="Calibri" w:hAnsi="Calibri" w:cs="Calibri"/>
          <w:bCs/>
        </w:rPr>
      </w:pPr>
      <w:r w:rsidRPr="00BE7F5C">
        <w:rPr>
          <w:rFonts w:ascii="Calibri" w:hAnsi="Calibri" w:cs="Calibri"/>
          <w:bCs/>
        </w:rPr>
        <w:t>родителям (родителю), денежных средств на содержание</w:t>
      </w:r>
    </w:p>
    <w:p w:rsidR="00EF195A" w:rsidRPr="00BE7F5C" w:rsidRDefault="00EF195A">
      <w:pPr>
        <w:widowControl w:val="0"/>
        <w:autoSpaceDE w:val="0"/>
        <w:autoSpaceDN w:val="0"/>
        <w:adjustRightInd w:val="0"/>
        <w:spacing w:after="0" w:line="240" w:lineRule="auto"/>
        <w:jc w:val="center"/>
        <w:rPr>
          <w:rFonts w:ascii="Calibri" w:hAnsi="Calibri" w:cs="Calibri"/>
          <w:bCs/>
        </w:rPr>
      </w:pPr>
      <w:r w:rsidRPr="00BE7F5C">
        <w:rPr>
          <w:rFonts w:ascii="Calibri" w:hAnsi="Calibri" w:cs="Calibri"/>
          <w:bCs/>
        </w:rPr>
        <w:t>приемного ребенка (детей) и предоставление</w:t>
      </w:r>
    </w:p>
    <w:p w:rsidR="00EF195A" w:rsidRPr="00BE7F5C" w:rsidRDefault="00EF195A">
      <w:pPr>
        <w:widowControl w:val="0"/>
        <w:autoSpaceDE w:val="0"/>
        <w:autoSpaceDN w:val="0"/>
        <w:adjustRightInd w:val="0"/>
        <w:spacing w:after="0" w:line="240" w:lineRule="auto"/>
        <w:jc w:val="center"/>
        <w:rPr>
          <w:rFonts w:ascii="Calibri" w:hAnsi="Calibri" w:cs="Calibri"/>
          <w:bCs/>
        </w:rPr>
      </w:pPr>
      <w:r w:rsidRPr="00BE7F5C">
        <w:rPr>
          <w:rFonts w:ascii="Calibri" w:hAnsi="Calibri" w:cs="Calibri"/>
          <w:bCs/>
        </w:rPr>
        <w:t>мер социальной поддержки &lt;*&gt;</w:t>
      </w:r>
    </w:p>
    <w:p w:rsidR="00EF195A" w:rsidRPr="00BE7F5C" w:rsidRDefault="00EF195A">
      <w:pPr>
        <w:widowControl w:val="0"/>
        <w:autoSpaceDE w:val="0"/>
        <w:autoSpaceDN w:val="0"/>
        <w:adjustRightInd w:val="0"/>
        <w:spacing w:after="0" w:line="240" w:lineRule="auto"/>
        <w:jc w:val="center"/>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 xml:space="preserve">&lt;*&gt; Размер вознаграждения, причитающегося приемным родителям, размер денежных средств на содержание каждого ребенка, а также меры социальной поддержки, предоставляемые приемной семье в зависимости от количества принятых на воспитание детей, определяются в </w:t>
      </w:r>
      <w:r w:rsidRPr="00BE7F5C">
        <w:rPr>
          <w:rFonts w:ascii="Calibri" w:hAnsi="Calibri" w:cs="Calibri"/>
          <w:bCs/>
        </w:rPr>
        <w:lastRenderedPageBreak/>
        <w:t>соответствии с законами субъектов Российской Федерации.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5.1. Орган опеки и попечительства выплачивает приемным родителям (родителю) денежное вознаграждение: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________________________________________________ &lt;*&gt;.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&lt;*&gt; Указывается размер и порядок выплаты вознаграждения.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5.2. Орган опеки и попечительства назначает денежные средства на содержание каждого ребенка: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________________________________________________ &lt;*&gt;.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&lt;*&gt; Указывается размер и порядок выплаты денежных средств.</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5.3. Орган опеки и попечительства предоставляет и оказывает содействие в получении приемной семье следующих мер социальной поддержки:</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____________________________________________________.</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5.4. Приемные родители (родитель) обязаны использовать денежные средства по указанному в настоящем Договоре целевому назначению в рамках осуществления своих прав и обязанностей.</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jc w:val="center"/>
        <w:outlineLvl w:val="1"/>
        <w:rPr>
          <w:rFonts w:ascii="Calibri" w:hAnsi="Calibri" w:cs="Calibri"/>
          <w:bCs/>
        </w:rPr>
      </w:pPr>
      <w:bookmarkStart w:id="521" w:name="Par581"/>
      <w:bookmarkEnd w:id="521"/>
      <w:r w:rsidRPr="00BE7F5C">
        <w:rPr>
          <w:rFonts w:ascii="Calibri" w:hAnsi="Calibri" w:cs="Calibri"/>
          <w:bCs/>
        </w:rPr>
        <w:t>6. Ответственность сторон</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6.1. Приемные родители (родитель) несут ответственность за жизнь, физическое, психическое и нравственное здоровье и развитие приемного ребенка (детей), надлежащее выполнение своих обязанностей и целевое расходование средств.</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6.2. Орган опеки и попечительства несет ответственность за надлежащее выполнение своих обязательств по отношению к приемной семье.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6.3. В случае неисполнения либо ненадлежащего исполнения одной из сторон своих обязательств по настоящему Договору другая сторона вправе обратиться за защитой своих прав и интересов в суд в установленном законом порядке.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jc w:val="center"/>
        <w:outlineLvl w:val="1"/>
        <w:rPr>
          <w:rFonts w:ascii="Calibri" w:hAnsi="Calibri" w:cs="Calibri"/>
          <w:bCs/>
        </w:rPr>
      </w:pPr>
      <w:bookmarkStart w:id="522" w:name="Par587"/>
      <w:bookmarkEnd w:id="522"/>
      <w:r w:rsidRPr="00BE7F5C">
        <w:rPr>
          <w:rFonts w:ascii="Calibri" w:hAnsi="Calibri" w:cs="Calibri"/>
          <w:bCs/>
        </w:rPr>
        <w:t>7. Срок Договора, основания и последствия</w:t>
      </w:r>
    </w:p>
    <w:p w:rsidR="00EF195A" w:rsidRPr="00BE7F5C" w:rsidRDefault="00EF195A">
      <w:pPr>
        <w:widowControl w:val="0"/>
        <w:autoSpaceDE w:val="0"/>
        <w:autoSpaceDN w:val="0"/>
        <w:adjustRightInd w:val="0"/>
        <w:spacing w:after="0" w:line="240" w:lineRule="auto"/>
        <w:jc w:val="center"/>
        <w:rPr>
          <w:rFonts w:ascii="Calibri" w:hAnsi="Calibri" w:cs="Calibri"/>
          <w:bCs/>
        </w:rPr>
      </w:pPr>
      <w:r w:rsidRPr="00BE7F5C">
        <w:rPr>
          <w:rFonts w:ascii="Calibri" w:hAnsi="Calibri" w:cs="Calibri"/>
          <w:bCs/>
        </w:rPr>
        <w:t>прекращения Договора</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7.1. Настоящий Договор заключается со дня подписания и действует в течение _______________.</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7.2. Настоящий Договор может быть расторгнут досрочно:</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по инициативе приемных родителей (родителя) при наличии уважительных причин, таких как болезнь, изменение семейного или имущественного положения, отсутствия взаимопонимания с приемным ребенком (детьми), конфликтных отношений между приемными детьми и др.;</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по инициативе органа опеки и попечительства в случае возникновения в приемной семье неблагоприятных условий для содержания, воспитания и образования приемного ребенка (детей), в случае возвращения приемного ребенка (детей) кровным родителям или усыновления, а также в иных случаях, установленных законодательством Российской Федерации и ________________ &lt;*&gt;, настоящим Договором.</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&lt;*&gt; Указывается наименование субъекта Российской Федерации, а также делается ссылка на муниципальные правовые акты соответствующего муниципального образования.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7.3. Все возникающие в результате досрочного расторжения настоящего Договора имущественные и финансовые вопросы решаются по согласию сторон, а при возникновении спора - судом в установленном порядке.</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jc w:val="center"/>
        <w:outlineLvl w:val="1"/>
        <w:rPr>
          <w:rFonts w:ascii="Calibri" w:hAnsi="Calibri" w:cs="Calibri"/>
          <w:bCs/>
        </w:rPr>
      </w:pPr>
      <w:bookmarkStart w:id="523" w:name="Par599"/>
      <w:bookmarkEnd w:id="523"/>
      <w:r w:rsidRPr="00BE7F5C">
        <w:rPr>
          <w:rFonts w:ascii="Calibri" w:hAnsi="Calibri" w:cs="Calibri"/>
          <w:bCs/>
        </w:rPr>
        <w:lastRenderedPageBreak/>
        <w:t>8. Заключительные положения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8.1. Любые изменения и дополнения к настоящему Договору имеют силу, если они оформлены в письменном виде, подписаны обеими сторонами и не противоречат законодательству Российской Федерации и ______________ &lt;*&gt;, настоящему Договору.</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&lt;*&gt; Указывается наименование субъекта Российской Федерации, а также делается ссылка на муниципальные правовые акты соответствующего муниципального образования.</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r w:rsidRPr="00BE7F5C">
        <w:rPr>
          <w:rFonts w:ascii="Calibri" w:hAnsi="Calibri" w:cs="Calibri"/>
          <w:bCs/>
        </w:rPr>
        <w:t>8.2. Договор составлен в двух экземплярах, каждый из которых имеет одинаковую юридическую силу.</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autoSpaceDE w:val="0"/>
        <w:autoSpaceDN w:val="0"/>
        <w:adjustRightInd w:val="0"/>
        <w:spacing w:after="0" w:line="240" w:lineRule="auto"/>
        <w:jc w:val="center"/>
        <w:outlineLvl w:val="1"/>
        <w:rPr>
          <w:rFonts w:ascii="Calibri" w:hAnsi="Calibri" w:cs="Calibri"/>
          <w:bCs/>
        </w:rPr>
      </w:pPr>
      <w:bookmarkStart w:id="524" w:name="Par607"/>
      <w:bookmarkEnd w:id="524"/>
      <w:r w:rsidRPr="00BE7F5C">
        <w:rPr>
          <w:rFonts w:ascii="Calibri" w:hAnsi="Calibri" w:cs="Calibri"/>
          <w:bCs/>
        </w:rPr>
        <w:t>9. Реквизиты и подписи сторон</w:t>
      </w: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pStyle w:val="ConsPlusCell"/>
        <w:rPr>
          <w:rFonts w:ascii="Courier New" w:hAnsi="Courier New" w:cs="Courier New"/>
          <w:sz w:val="20"/>
          <w:szCs w:val="20"/>
        </w:rPr>
      </w:pPr>
      <w:r w:rsidRPr="00BE7F5C">
        <w:rPr>
          <w:rFonts w:ascii="Courier New" w:hAnsi="Courier New" w:cs="Courier New"/>
          <w:sz w:val="20"/>
          <w:szCs w:val="20"/>
        </w:rPr>
        <w:t>Орган опеки и                         Приемные родители (родитель):</w:t>
      </w:r>
    </w:p>
    <w:p w:rsidR="00EF195A" w:rsidRPr="00BE7F5C" w:rsidRDefault="00EF195A">
      <w:pPr>
        <w:pStyle w:val="ConsPlusCell"/>
        <w:rPr>
          <w:rFonts w:ascii="Courier New" w:hAnsi="Courier New" w:cs="Courier New"/>
          <w:sz w:val="20"/>
          <w:szCs w:val="20"/>
        </w:rPr>
      </w:pPr>
      <w:r w:rsidRPr="00BE7F5C">
        <w:rPr>
          <w:rFonts w:ascii="Courier New" w:hAnsi="Courier New" w:cs="Courier New"/>
          <w:sz w:val="20"/>
          <w:szCs w:val="20"/>
        </w:rPr>
        <w:t>попечительства:</w:t>
      </w:r>
    </w:p>
    <w:p w:rsidR="00EF195A" w:rsidRPr="00BE7F5C" w:rsidRDefault="00EF195A">
      <w:pPr>
        <w:pStyle w:val="ConsPlusCell"/>
        <w:rPr>
          <w:rFonts w:ascii="Courier New" w:hAnsi="Courier New" w:cs="Courier New"/>
          <w:sz w:val="20"/>
          <w:szCs w:val="20"/>
        </w:rPr>
      </w:pPr>
      <w:r w:rsidRPr="00BE7F5C">
        <w:rPr>
          <w:rFonts w:ascii="Courier New" w:hAnsi="Courier New" w:cs="Courier New"/>
          <w:sz w:val="20"/>
          <w:szCs w:val="20"/>
        </w:rPr>
        <w:t>________________________________      ФИО _________________________________</w:t>
      </w:r>
    </w:p>
    <w:p w:rsidR="00EF195A" w:rsidRPr="00BE7F5C" w:rsidRDefault="00EF195A">
      <w:pPr>
        <w:pStyle w:val="ConsPlusCell"/>
        <w:rPr>
          <w:rFonts w:ascii="Courier New" w:hAnsi="Courier New" w:cs="Courier New"/>
          <w:sz w:val="20"/>
          <w:szCs w:val="20"/>
        </w:rPr>
      </w:pPr>
      <w:r w:rsidRPr="00BE7F5C">
        <w:rPr>
          <w:rFonts w:ascii="Courier New" w:hAnsi="Courier New" w:cs="Courier New"/>
          <w:sz w:val="20"/>
          <w:szCs w:val="20"/>
        </w:rPr>
        <w:t>________________________________      адрес места жительства ______________</w:t>
      </w:r>
    </w:p>
    <w:p w:rsidR="00EF195A" w:rsidRPr="00BE7F5C" w:rsidRDefault="00EF195A">
      <w:pPr>
        <w:pStyle w:val="ConsPlusCell"/>
        <w:rPr>
          <w:rFonts w:ascii="Courier New" w:hAnsi="Courier New" w:cs="Courier New"/>
          <w:sz w:val="20"/>
          <w:szCs w:val="20"/>
        </w:rPr>
      </w:pPr>
      <w:r w:rsidRPr="00BE7F5C">
        <w:rPr>
          <w:rFonts w:ascii="Courier New" w:hAnsi="Courier New" w:cs="Courier New"/>
          <w:sz w:val="20"/>
          <w:szCs w:val="20"/>
        </w:rPr>
        <w:t>________________________________      _____________________________________</w:t>
      </w:r>
    </w:p>
    <w:p w:rsidR="00EF195A" w:rsidRPr="00BE7F5C" w:rsidRDefault="00EF195A">
      <w:pPr>
        <w:pStyle w:val="ConsPlusCell"/>
        <w:rPr>
          <w:rFonts w:ascii="Courier New" w:hAnsi="Courier New" w:cs="Courier New"/>
          <w:sz w:val="20"/>
          <w:szCs w:val="20"/>
        </w:rPr>
      </w:pPr>
      <w:r w:rsidRPr="00BE7F5C">
        <w:rPr>
          <w:rFonts w:ascii="Courier New" w:hAnsi="Courier New" w:cs="Courier New"/>
          <w:sz w:val="20"/>
          <w:szCs w:val="20"/>
        </w:rPr>
        <w:t>________________________________      данные паспорта (серия, номер, дата и</w:t>
      </w:r>
    </w:p>
    <w:p w:rsidR="00EF195A" w:rsidRPr="00BE7F5C" w:rsidRDefault="00EF195A">
      <w:pPr>
        <w:pStyle w:val="ConsPlusCell"/>
        <w:rPr>
          <w:rFonts w:ascii="Courier New" w:hAnsi="Courier New" w:cs="Courier New"/>
          <w:sz w:val="20"/>
          <w:szCs w:val="20"/>
        </w:rPr>
      </w:pPr>
      <w:r w:rsidRPr="00BE7F5C">
        <w:rPr>
          <w:rFonts w:ascii="Courier New" w:hAnsi="Courier New" w:cs="Courier New"/>
          <w:sz w:val="20"/>
          <w:szCs w:val="20"/>
        </w:rPr>
        <w:t>________________________________      место выдачи)</w:t>
      </w:r>
    </w:p>
    <w:p w:rsidR="00EF195A" w:rsidRPr="00BE7F5C" w:rsidRDefault="00EF195A">
      <w:pPr>
        <w:pStyle w:val="ConsPlusCell"/>
        <w:rPr>
          <w:rFonts w:ascii="Courier New" w:hAnsi="Courier New" w:cs="Courier New"/>
          <w:sz w:val="20"/>
          <w:szCs w:val="20"/>
        </w:rPr>
      </w:pPr>
      <w:r w:rsidRPr="00BE7F5C">
        <w:rPr>
          <w:rFonts w:ascii="Courier New" w:hAnsi="Courier New" w:cs="Courier New"/>
          <w:sz w:val="20"/>
          <w:szCs w:val="20"/>
        </w:rPr>
        <w:t xml:space="preserve">                                      _____________________________________</w:t>
      </w:r>
    </w:p>
    <w:p w:rsidR="00EF195A" w:rsidRPr="00BE7F5C" w:rsidRDefault="00EF195A">
      <w:pPr>
        <w:pStyle w:val="ConsPlusCell"/>
        <w:rPr>
          <w:rFonts w:ascii="Courier New" w:hAnsi="Courier New" w:cs="Courier New"/>
          <w:sz w:val="20"/>
          <w:szCs w:val="20"/>
        </w:rPr>
      </w:pPr>
      <w:r w:rsidRPr="00BE7F5C">
        <w:rPr>
          <w:rFonts w:ascii="Courier New" w:hAnsi="Courier New" w:cs="Courier New"/>
          <w:sz w:val="20"/>
          <w:szCs w:val="20"/>
        </w:rPr>
        <w:t xml:space="preserve">                                      Банковский счет:</w:t>
      </w:r>
    </w:p>
    <w:p w:rsidR="00EF195A" w:rsidRPr="00BE7F5C" w:rsidRDefault="00EF195A">
      <w:pPr>
        <w:pStyle w:val="ConsPlusCell"/>
        <w:rPr>
          <w:rFonts w:ascii="Courier New" w:hAnsi="Courier New" w:cs="Courier New"/>
          <w:sz w:val="20"/>
          <w:szCs w:val="20"/>
        </w:rPr>
      </w:pPr>
    </w:p>
    <w:p w:rsidR="00EF195A" w:rsidRPr="00BE7F5C" w:rsidRDefault="00EF195A">
      <w:pPr>
        <w:pStyle w:val="ConsPlusCell"/>
        <w:rPr>
          <w:rFonts w:ascii="Courier New" w:hAnsi="Courier New" w:cs="Courier New"/>
          <w:sz w:val="20"/>
          <w:szCs w:val="20"/>
        </w:rPr>
      </w:pPr>
      <w:r w:rsidRPr="00BE7F5C">
        <w:rPr>
          <w:rFonts w:ascii="Courier New" w:hAnsi="Courier New" w:cs="Courier New"/>
          <w:sz w:val="20"/>
          <w:szCs w:val="20"/>
        </w:rPr>
        <w:t xml:space="preserve">                ________________                           ________________</w:t>
      </w:r>
    </w:p>
    <w:p w:rsidR="00EF195A" w:rsidRPr="00BE7F5C" w:rsidRDefault="00EF195A">
      <w:pPr>
        <w:pStyle w:val="ConsPlusCell"/>
        <w:rPr>
          <w:rFonts w:ascii="Courier New" w:hAnsi="Courier New" w:cs="Courier New"/>
          <w:sz w:val="20"/>
          <w:szCs w:val="20"/>
        </w:rPr>
      </w:pPr>
      <w:r w:rsidRPr="00BE7F5C">
        <w:rPr>
          <w:rFonts w:ascii="Courier New" w:hAnsi="Courier New" w:cs="Courier New"/>
          <w:sz w:val="20"/>
          <w:szCs w:val="20"/>
        </w:rPr>
        <w:t xml:space="preserve">                                                               подпись</w:t>
      </w:r>
    </w:p>
    <w:p w:rsidR="00EF195A" w:rsidRPr="00BE7F5C" w:rsidRDefault="00EF195A">
      <w:pPr>
        <w:pStyle w:val="ConsPlusCell"/>
        <w:rPr>
          <w:rFonts w:ascii="Courier New" w:hAnsi="Courier New" w:cs="Courier New"/>
          <w:sz w:val="20"/>
          <w:szCs w:val="20"/>
        </w:rPr>
      </w:pPr>
      <w:r w:rsidRPr="00BE7F5C">
        <w:rPr>
          <w:rFonts w:ascii="Courier New" w:hAnsi="Courier New" w:cs="Courier New"/>
          <w:sz w:val="20"/>
          <w:szCs w:val="20"/>
        </w:rPr>
        <w:t xml:space="preserve">                      М.П.</w:t>
      </w:r>
    </w:p>
    <w:p w:rsidR="00EF195A" w:rsidRPr="00BE7F5C" w:rsidRDefault="00EF195A">
      <w:pPr>
        <w:pStyle w:val="ConsPlusCell"/>
        <w:rPr>
          <w:rFonts w:ascii="Courier New" w:hAnsi="Courier New" w:cs="Courier New"/>
          <w:sz w:val="20"/>
          <w:szCs w:val="20"/>
        </w:rPr>
      </w:pPr>
    </w:p>
    <w:p w:rsidR="00EF195A" w:rsidRPr="00BE7F5C" w:rsidRDefault="00EF195A">
      <w:pPr>
        <w:pStyle w:val="ConsPlusCell"/>
        <w:rPr>
          <w:rFonts w:ascii="Courier New" w:hAnsi="Courier New" w:cs="Courier New"/>
          <w:sz w:val="20"/>
          <w:szCs w:val="20"/>
        </w:rPr>
      </w:pPr>
      <w:r w:rsidRPr="00BE7F5C">
        <w:rPr>
          <w:rFonts w:ascii="Courier New" w:hAnsi="Courier New" w:cs="Courier New"/>
          <w:sz w:val="20"/>
          <w:szCs w:val="20"/>
        </w:rPr>
        <w:t>"__" ___________________ 200_ г.           "__" ______________ 200_ г.</w:t>
      </w: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jc w:val="right"/>
        <w:outlineLvl w:val="0"/>
        <w:rPr>
          <w:rFonts w:ascii="Calibri" w:hAnsi="Calibri" w:cs="Calibri"/>
          <w:bCs/>
        </w:rPr>
      </w:pPr>
      <w:bookmarkStart w:id="525" w:name="Par629"/>
      <w:bookmarkEnd w:id="525"/>
      <w:r w:rsidRPr="00BE7F5C">
        <w:rPr>
          <w:rFonts w:ascii="Calibri" w:hAnsi="Calibri" w:cs="Calibri"/>
          <w:bCs/>
        </w:rPr>
        <w:t>Приложение 5</w:t>
      </w:r>
    </w:p>
    <w:p w:rsidR="00EF195A" w:rsidRPr="00BE7F5C" w:rsidRDefault="00EF195A">
      <w:pPr>
        <w:widowControl w:val="0"/>
        <w:autoSpaceDE w:val="0"/>
        <w:autoSpaceDN w:val="0"/>
        <w:adjustRightInd w:val="0"/>
        <w:spacing w:after="0" w:line="240" w:lineRule="auto"/>
        <w:jc w:val="right"/>
        <w:rPr>
          <w:rFonts w:ascii="Calibri" w:hAnsi="Calibri" w:cs="Calibri"/>
          <w:bCs/>
        </w:rPr>
      </w:pPr>
    </w:p>
    <w:p w:rsidR="00EF195A" w:rsidRPr="00BE7F5C" w:rsidRDefault="00EF195A">
      <w:pPr>
        <w:widowControl w:val="0"/>
        <w:autoSpaceDE w:val="0"/>
        <w:autoSpaceDN w:val="0"/>
        <w:adjustRightInd w:val="0"/>
        <w:spacing w:after="0" w:line="240" w:lineRule="auto"/>
        <w:jc w:val="right"/>
        <w:rPr>
          <w:rFonts w:ascii="Calibri" w:hAnsi="Calibri" w:cs="Calibri"/>
          <w:bCs/>
        </w:rPr>
      </w:pPr>
      <w:r w:rsidRPr="00BE7F5C">
        <w:rPr>
          <w:rFonts w:ascii="Calibri" w:hAnsi="Calibri" w:cs="Calibri"/>
          <w:bCs/>
        </w:rPr>
        <w:t>Примерная форма</w:t>
      </w: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pStyle w:val="ConsPlusNonformat"/>
      </w:pPr>
      <w:r w:rsidRPr="00BE7F5C">
        <w:t>Бланк органа опеки и</w:t>
      </w:r>
    </w:p>
    <w:p w:rsidR="00EF195A" w:rsidRPr="00BE7F5C" w:rsidRDefault="00EF195A">
      <w:pPr>
        <w:pStyle w:val="ConsPlusNonformat"/>
      </w:pPr>
      <w:r w:rsidRPr="00BE7F5C">
        <w:t>попечительства</w:t>
      </w:r>
    </w:p>
    <w:p w:rsidR="00EF195A" w:rsidRPr="00BE7F5C" w:rsidRDefault="00EF195A">
      <w:pPr>
        <w:pStyle w:val="ConsPlusNonformat"/>
      </w:pPr>
    </w:p>
    <w:p w:rsidR="00EF195A" w:rsidRPr="00BE7F5C" w:rsidRDefault="00EF195A">
      <w:pPr>
        <w:pStyle w:val="ConsPlusNonformat"/>
      </w:pPr>
      <w:r w:rsidRPr="00BE7F5C">
        <w:t>___________________________________________</w:t>
      </w:r>
    </w:p>
    <w:p w:rsidR="00EF195A" w:rsidRPr="00BE7F5C" w:rsidRDefault="00EF195A">
      <w:pPr>
        <w:pStyle w:val="ConsPlusNonformat"/>
      </w:pPr>
      <w:r w:rsidRPr="00BE7F5C">
        <w:t xml:space="preserve"> (наименование нормативного правового акта</w:t>
      </w:r>
    </w:p>
    <w:p w:rsidR="00EF195A" w:rsidRPr="00BE7F5C" w:rsidRDefault="00EF195A">
      <w:pPr>
        <w:pStyle w:val="ConsPlusNonformat"/>
      </w:pPr>
      <w:r w:rsidRPr="00BE7F5C">
        <w:t xml:space="preserve">       органа опеки и попечительства</w:t>
      </w:r>
    </w:p>
    <w:p w:rsidR="00EF195A" w:rsidRPr="00BE7F5C" w:rsidRDefault="00EF195A">
      <w:pPr>
        <w:pStyle w:val="ConsPlusNonformat"/>
      </w:pPr>
      <w:r w:rsidRPr="00BE7F5C">
        <w:t xml:space="preserve">    (постановление, распоряжение и др.))</w:t>
      </w:r>
    </w:p>
    <w:p w:rsidR="00EF195A" w:rsidRPr="00BE7F5C" w:rsidRDefault="00EF195A">
      <w:pPr>
        <w:pStyle w:val="ConsPlusNonformat"/>
      </w:pPr>
    </w:p>
    <w:p w:rsidR="00EF195A" w:rsidRPr="00BE7F5C" w:rsidRDefault="00EF195A">
      <w:pPr>
        <w:pStyle w:val="ConsPlusNonformat"/>
      </w:pPr>
      <w:bookmarkStart w:id="526" w:name="Par641"/>
      <w:bookmarkEnd w:id="526"/>
      <w:r w:rsidRPr="00BE7F5C">
        <w:t xml:space="preserve">        о предварительном разрешении</w:t>
      </w:r>
    </w:p>
    <w:p w:rsidR="00EF195A" w:rsidRPr="00BE7F5C" w:rsidRDefault="00EF195A">
      <w:pPr>
        <w:pStyle w:val="ConsPlusNonformat"/>
      </w:pPr>
      <w:r w:rsidRPr="00BE7F5C">
        <w:t xml:space="preserve">     на расходование денежных средств,</w:t>
      </w:r>
    </w:p>
    <w:p w:rsidR="00EF195A" w:rsidRPr="00BE7F5C" w:rsidRDefault="00EF195A">
      <w:pPr>
        <w:pStyle w:val="ConsPlusNonformat"/>
      </w:pPr>
      <w:r w:rsidRPr="00BE7F5C">
        <w:t xml:space="preserve">     принадлежащих несовершеннолетнему</w:t>
      </w:r>
    </w:p>
    <w:p w:rsidR="00EF195A" w:rsidRPr="00BE7F5C" w:rsidRDefault="00EF195A">
      <w:pPr>
        <w:pStyle w:val="ConsPlusNonformat"/>
      </w:pPr>
      <w:r w:rsidRPr="00BE7F5C">
        <w:t>__________________________________________</w:t>
      </w:r>
    </w:p>
    <w:p w:rsidR="00EF195A" w:rsidRPr="00BE7F5C" w:rsidRDefault="00EF195A">
      <w:pPr>
        <w:pStyle w:val="ConsPlusNonformat"/>
      </w:pPr>
      <w:r w:rsidRPr="00BE7F5C">
        <w:t xml:space="preserve">       (Ф.И.О. несовершеннолетнего)</w:t>
      </w:r>
    </w:p>
    <w:p w:rsidR="00EF195A" w:rsidRPr="00BE7F5C" w:rsidRDefault="00EF195A">
      <w:pPr>
        <w:pStyle w:val="ConsPlusNonformat"/>
      </w:pPr>
    </w:p>
    <w:p w:rsidR="00EF195A" w:rsidRPr="00BE7F5C" w:rsidRDefault="00EF195A">
      <w:pPr>
        <w:pStyle w:val="ConsPlusNonformat"/>
      </w:pPr>
      <w:r w:rsidRPr="00BE7F5C">
        <w:t>___________________________________________________________________________</w:t>
      </w:r>
    </w:p>
    <w:p w:rsidR="00EF195A" w:rsidRPr="00BE7F5C" w:rsidRDefault="00EF195A">
      <w:pPr>
        <w:pStyle w:val="ConsPlusNonformat"/>
      </w:pPr>
      <w:r w:rsidRPr="00BE7F5C">
        <w:t xml:space="preserve">               (наименование органа опеки и попечительства)</w:t>
      </w:r>
    </w:p>
    <w:p w:rsidR="00EF195A" w:rsidRPr="00BE7F5C" w:rsidRDefault="00EF195A">
      <w:pPr>
        <w:pStyle w:val="ConsPlusNonformat"/>
      </w:pPr>
      <w:r w:rsidRPr="00BE7F5C">
        <w:t xml:space="preserve">в соответствии со </w:t>
      </w:r>
      <w:hyperlink r:id="rId2452" w:history="1">
        <w:r w:rsidRPr="00BE7F5C">
          <w:rPr>
            <w:color w:val="0000FF"/>
          </w:rPr>
          <w:t>статьей 37</w:t>
        </w:r>
      </w:hyperlink>
      <w:r w:rsidRPr="00BE7F5C">
        <w:t xml:space="preserve">  Гражданского  кодекса  Российской  Федерации,</w:t>
      </w:r>
    </w:p>
    <w:p w:rsidR="00EF195A" w:rsidRPr="00BE7F5C" w:rsidRDefault="00EF195A">
      <w:pPr>
        <w:pStyle w:val="ConsPlusNonformat"/>
      </w:pPr>
      <w:r w:rsidRPr="00BE7F5C">
        <w:t>рассмотрев заявление _____________________________________________________,</w:t>
      </w:r>
    </w:p>
    <w:p w:rsidR="00EF195A" w:rsidRPr="00BE7F5C" w:rsidRDefault="00EF195A">
      <w:pPr>
        <w:pStyle w:val="ConsPlusNonformat"/>
      </w:pPr>
      <w:r w:rsidRPr="00BE7F5C">
        <w:t xml:space="preserve">                       (Ф.И.О. и паспортные данные опекуна (попечителя))</w:t>
      </w:r>
    </w:p>
    <w:p w:rsidR="00EF195A" w:rsidRPr="00BE7F5C" w:rsidRDefault="00EF195A">
      <w:pPr>
        <w:pStyle w:val="ConsPlusNonformat"/>
      </w:pPr>
      <w:r w:rsidRPr="00BE7F5C">
        <w:t>проживающего(ей) по адресу:</w:t>
      </w:r>
    </w:p>
    <w:p w:rsidR="00EF195A" w:rsidRPr="00BE7F5C" w:rsidRDefault="00EF195A">
      <w:pPr>
        <w:pStyle w:val="ConsPlusNonformat"/>
      </w:pPr>
      <w:r w:rsidRPr="00BE7F5C">
        <w:t>__________________________________________________________________________,</w:t>
      </w:r>
    </w:p>
    <w:p w:rsidR="00EF195A" w:rsidRPr="00BE7F5C" w:rsidRDefault="00EF195A">
      <w:pPr>
        <w:pStyle w:val="ConsPlusNonformat"/>
      </w:pPr>
      <w:r w:rsidRPr="00BE7F5C">
        <w:t xml:space="preserve">               (адрес места жительства опекуна (попечителя))</w:t>
      </w:r>
    </w:p>
    <w:p w:rsidR="00EF195A" w:rsidRPr="00BE7F5C" w:rsidRDefault="00EF195A">
      <w:pPr>
        <w:pStyle w:val="ConsPlusNonformat"/>
      </w:pPr>
      <w:r w:rsidRPr="00BE7F5C">
        <w:t>являющегося(щейся) опекуном (попечителем) несовершеннолетнего</w:t>
      </w:r>
    </w:p>
    <w:p w:rsidR="00EF195A" w:rsidRPr="00BE7F5C" w:rsidRDefault="00EF195A">
      <w:pPr>
        <w:pStyle w:val="ConsPlusNonformat"/>
      </w:pPr>
      <w:r w:rsidRPr="00BE7F5C">
        <w:lastRenderedPageBreak/>
        <w:t>__________________________________________________________________________,</w:t>
      </w:r>
    </w:p>
    <w:p w:rsidR="00EF195A" w:rsidRPr="00BE7F5C" w:rsidRDefault="00EF195A">
      <w:pPr>
        <w:pStyle w:val="ConsPlusNonformat"/>
      </w:pPr>
      <w:r w:rsidRPr="00BE7F5C">
        <w:t xml:space="preserve">                       (Ф.И.О. несовершеннолетнего)</w:t>
      </w:r>
    </w:p>
    <w:p w:rsidR="00EF195A" w:rsidRPr="00BE7F5C" w:rsidRDefault="00EF195A">
      <w:pPr>
        <w:pStyle w:val="ConsPlusNonformat"/>
      </w:pPr>
      <w:r w:rsidRPr="00BE7F5C">
        <w:t>проживающего(ей) по адресу _______________________________________________,</w:t>
      </w:r>
    </w:p>
    <w:p w:rsidR="00EF195A" w:rsidRPr="00BE7F5C" w:rsidRDefault="00EF195A">
      <w:pPr>
        <w:pStyle w:val="ConsPlusNonformat"/>
      </w:pPr>
      <w:r w:rsidRPr="00BE7F5C">
        <w:t xml:space="preserve">                            (адрес места жительства несовершеннолетнего,</w:t>
      </w:r>
    </w:p>
    <w:p w:rsidR="00EF195A" w:rsidRPr="00BE7F5C" w:rsidRDefault="00EF195A">
      <w:pPr>
        <w:pStyle w:val="ConsPlusNonformat"/>
      </w:pPr>
      <w:r w:rsidRPr="00BE7F5C">
        <w:t>___________________________________________________________________________</w:t>
      </w:r>
    </w:p>
    <w:p w:rsidR="00EF195A" w:rsidRPr="00BE7F5C" w:rsidRDefault="00EF195A">
      <w:pPr>
        <w:pStyle w:val="ConsPlusNonformat"/>
      </w:pPr>
      <w:r w:rsidRPr="00BE7F5C">
        <w:t xml:space="preserve">         в случае совместного проживания указывается "проживающего</w:t>
      </w:r>
    </w:p>
    <w:p w:rsidR="00EF195A" w:rsidRPr="00BE7F5C" w:rsidRDefault="00EF195A">
      <w:pPr>
        <w:pStyle w:val="ConsPlusNonformat"/>
      </w:pPr>
      <w:r w:rsidRPr="00BE7F5C">
        <w:t xml:space="preserve">                         с ним (ней) совместно")</w:t>
      </w:r>
    </w:p>
    <w:p w:rsidR="00EF195A" w:rsidRPr="00BE7F5C" w:rsidRDefault="00EF195A">
      <w:pPr>
        <w:pStyle w:val="ConsPlusNonformat"/>
      </w:pPr>
      <w:r w:rsidRPr="00BE7F5C">
        <w:t>с  просьбой  о  выдаче  разрешения   на   расходование   денежных  средств,</w:t>
      </w:r>
    </w:p>
    <w:p w:rsidR="00EF195A" w:rsidRPr="00BE7F5C" w:rsidRDefault="00EF195A">
      <w:pPr>
        <w:pStyle w:val="ConsPlusNonformat"/>
      </w:pPr>
      <w:r w:rsidRPr="00BE7F5C">
        <w:t>принадлежащих несовершеннолетнему: ________________________________________</w:t>
      </w:r>
    </w:p>
    <w:p w:rsidR="00EF195A" w:rsidRPr="00BE7F5C" w:rsidRDefault="00EF195A">
      <w:pPr>
        <w:pStyle w:val="ConsPlusNonformat"/>
      </w:pPr>
      <w:r w:rsidRPr="00BE7F5C">
        <w:t xml:space="preserve">                                    (вид выплат: пенсия, денежные средства</w:t>
      </w:r>
    </w:p>
    <w:p w:rsidR="00EF195A" w:rsidRPr="00BE7F5C" w:rsidRDefault="00EF195A">
      <w:pPr>
        <w:pStyle w:val="ConsPlusNonformat"/>
      </w:pPr>
      <w:r w:rsidRPr="00BE7F5C">
        <w:t>__________________________________________________________________________,</w:t>
      </w:r>
    </w:p>
    <w:p w:rsidR="00EF195A" w:rsidRPr="00BE7F5C" w:rsidRDefault="00EF195A">
      <w:pPr>
        <w:pStyle w:val="ConsPlusNonformat"/>
      </w:pPr>
      <w:r w:rsidRPr="00BE7F5C">
        <w:t xml:space="preserve">             на содержание опекаемого ребенка, алименты и др.)</w:t>
      </w:r>
    </w:p>
    <w:p w:rsidR="00EF195A" w:rsidRPr="00BE7F5C" w:rsidRDefault="00EF195A">
      <w:pPr>
        <w:pStyle w:val="ConsPlusNonformat"/>
      </w:pPr>
      <w:r w:rsidRPr="00BE7F5C">
        <w:t>в    целях    обеспечения     содержания,    воспитания    и    образования</w:t>
      </w:r>
    </w:p>
    <w:p w:rsidR="00EF195A" w:rsidRPr="00BE7F5C" w:rsidRDefault="00EF195A">
      <w:pPr>
        <w:pStyle w:val="ConsPlusNonformat"/>
      </w:pPr>
      <w:r w:rsidRPr="00BE7F5C">
        <w:t>несовершеннолетнего,</w:t>
      </w:r>
    </w:p>
    <w:p w:rsidR="00EF195A" w:rsidRPr="00BE7F5C" w:rsidRDefault="00EF195A">
      <w:pPr>
        <w:pStyle w:val="ConsPlusNonformat"/>
      </w:pPr>
    </w:p>
    <w:p w:rsidR="00EF195A" w:rsidRPr="00BE7F5C" w:rsidRDefault="00EF195A">
      <w:pPr>
        <w:pStyle w:val="ConsPlusNonformat"/>
      </w:pPr>
      <w:r w:rsidRPr="00BE7F5C">
        <w:t>постановляет:</w:t>
      </w:r>
    </w:p>
    <w:p w:rsidR="00EF195A" w:rsidRPr="00BE7F5C" w:rsidRDefault="00EF195A">
      <w:pPr>
        <w:pStyle w:val="ConsPlusNonformat"/>
      </w:pPr>
    </w:p>
    <w:p w:rsidR="00EF195A" w:rsidRPr="00BE7F5C" w:rsidRDefault="00EF195A">
      <w:pPr>
        <w:pStyle w:val="ConsPlusNonformat"/>
      </w:pPr>
      <w:r w:rsidRPr="00BE7F5C">
        <w:t>1. Разрешить _____________________________________________________________,</w:t>
      </w:r>
    </w:p>
    <w:p w:rsidR="00EF195A" w:rsidRPr="00BE7F5C" w:rsidRDefault="00EF195A">
      <w:pPr>
        <w:pStyle w:val="ConsPlusNonformat"/>
      </w:pPr>
      <w:r w:rsidRPr="00BE7F5C">
        <w:t xml:space="preserve">                    (Ф.И.О. и паспортные данные опекуна (попечителя))</w:t>
      </w:r>
    </w:p>
    <w:p w:rsidR="00EF195A" w:rsidRPr="00BE7F5C" w:rsidRDefault="00EF195A">
      <w:pPr>
        <w:pStyle w:val="ConsPlusNonformat"/>
      </w:pPr>
      <w:r w:rsidRPr="00BE7F5C">
        <w:t>являющемуся(щейся) опекуном (попечителем) несовершеннолетнего</w:t>
      </w:r>
    </w:p>
    <w:p w:rsidR="00EF195A" w:rsidRPr="00BE7F5C" w:rsidRDefault="00EF195A">
      <w:pPr>
        <w:pStyle w:val="ConsPlusNonformat"/>
      </w:pPr>
      <w:r w:rsidRPr="00BE7F5C">
        <w:t>__________________________________________________________________________,</w:t>
      </w:r>
    </w:p>
    <w:p w:rsidR="00EF195A" w:rsidRPr="00BE7F5C" w:rsidRDefault="00EF195A">
      <w:pPr>
        <w:pStyle w:val="ConsPlusNonformat"/>
      </w:pPr>
      <w:r w:rsidRPr="00BE7F5C">
        <w:t xml:space="preserve">                       (Ф.И.О. несовершеннолетнего)</w:t>
      </w:r>
    </w:p>
    <w:p w:rsidR="00EF195A" w:rsidRPr="00BE7F5C" w:rsidRDefault="00EF195A">
      <w:pPr>
        <w:pStyle w:val="ConsPlusNonformat"/>
      </w:pPr>
      <w:r w:rsidRPr="00BE7F5C">
        <w:t>использование денежных средств, перечисляемых на счет _____________________</w:t>
      </w:r>
    </w:p>
    <w:p w:rsidR="00EF195A" w:rsidRPr="00BE7F5C" w:rsidRDefault="00EF195A">
      <w:pPr>
        <w:pStyle w:val="ConsPlusNonformat"/>
      </w:pPr>
      <w:r w:rsidRPr="00BE7F5C">
        <w:t>___________________________________________________________________________</w:t>
      </w:r>
    </w:p>
    <w:p w:rsidR="00EF195A" w:rsidRPr="00BE7F5C" w:rsidRDefault="00EF195A">
      <w:pPr>
        <w:pStyle w:val="ConsPlusNonformat"/>
      </w:pPr>
      <w:r w:rsidRPr="00BE7F5C">
        <w:t xml:space="preserve">     (банковские реквизиты счета, принадлежащего несовершеннолетнему)</w:t>
      </w:r>
    </w:p>
    <w:p w:rsidR="00EF195A" w:rsidRPr="00BE7F5C" w:rsidRDefault="00EF195A">
      <w:pPr>
        <w:pStyle w:val="ConsPlusNonformat"/>
      </w:pPr>
      <w:r w:rsidRPr="00BE7F5C">
        <w:t>в размере _________________________________________________________________</w:t>
      </w:r>
    </w:p>
    <w:p w:rsidR="00EF195A" w:rsidRPr="00BE7F5C" w:rsidRDefault="00EF195A">
      <w:pPr>
        <w:pStyle w:val="ConsPlusNonformat"/>
      </w:pPr>
      <w:r w:rsidRPr="00BE7F5C">
        <w:t xml:space="preserve">                         (сумма денежных средств (прописью))</w:t>
      </w:r>
    </w:p>
    <w:p w:rsidR="00EF195A" w:rsidRPr="00BE7F5C" w:rsidRDefault="00EF195A">
      <w:pPr>
        <w:pStyle w:val="ConsPlusNonformat"/>
      </w:pPr>
      <w:r w:rsidRPr="00BE7F5C">
        <w:t>в    целях    обеспечения     содержания,    воспитания    и    образования</w:t>
      </w:r>
    </w:p>
    <w:p w:rsidR="00EF195A" w:rsidRPr="00BE7F5C" w:rsidRDefault="00EF195A">
      <w:pPr>
        <w:pStyle w:val="ConsPlusNonformat"/>
      </w:pPr>
      <w:r w:rsidRPr="00BE7F5C">
        <w:t>несовершеннолетнего.</w:t>
      </w:r>
    </w:p>
    <w:p w:rsidR="00EF195A" w:rsidRPr="00BE7F5C" w:rsidRDefault="00EF195A">
      <w:pPr>
        <w:pStyle w:val="ConsPlusNonformat"/>
      </w:pPr>
    </w:p>
    <w:p w:rsidR="00EF195A" w:rsidRPr="00BE7F5C" w:rsidRDefault="00EF195A">
      <w:pPr>
        <w:pStyle w:val="ConsPlusNonformat"/>
      </w:pPr>
      <w:r w:rsidRPr="00BE7F5C">
        <w:t>2. Настоящее разрешение выдается на срок __________________________________</w:t>
      </w:r>
    </w:p>
    <w:p w:rsidR="00EF195A" w:rsidRPr="00BE7F5C" w:rsidRDefault="00EF195A">
      <w:pPr>
        <w:pStyle w:val="ConsPlusNonformat"/>
      </w:pPr>
      <w:r w:rsidRPr="00BE7F5C">
        <w:t xml:space="preserve">                                            срок опеки (попечительства),</w:t>
      </w:r>
    </w:p>
    <w:p w:rsidR="00EF195A" w:rsidRPr="00BE7F5C" w:rsidRDefault="00EF195A">
      <w:pPr>
        <w:pStyle w:val="ConsPlusNonformat"/>
      </w:pPr>
      <w:r w:rsidRPr="00BE7F5C">
        <w:t>__________________________________________________________________________.</w:t>
      </w:r>
    </w:p>
    <w:p w:rsidR="00EF195A" w:rsidRPr="00BE7F5C" w:rsidRDefault="00EF195A">
      <w:pPr>
        <w:pStyle w:val="ConsPlusNonformat"/>
      </w:pPr>
      <w:r w:rsidRPr="00BE7F5C">
        <w:t xml:space="preserve"> установленной в отношении несовершеннолетнего, срок договора о приемной</w:t>
      </w:r>
    </w:p>
    <w:p w:rsidR="00EF195A" w:rsidRPr="00BE7F5C" w:rsidRDefault="00EF195A">
      <w:pPr>
        <w:pStyle w:val="ConsPlusNonformat"/>
      </w:pPr>
      <w:r w:rsidRPr="00BE7F5C">
        <w:t xml:space="preserve">            семье, иной срок, на который выдается разрешение)</w:t>
      </w:r>
    </w:p>
    <w:p w:rsidR="00EF195A" w:rsidRPr="00BE7F5C" w:rsidRDefault="00EF195A">
      <w:pPr>
        <w:pStyle w:val="ConsPlusNonformat"/>
      </w:pPr>
    </w:p>
    <w:p w:rsidR="00EF195A" w:rsidRPr="00BE7F5C" w:rsidRDefault="00EF195A">
      <w:pPr>
        <w:pStyle w:val="ConsPlusNonformat"/>
      </w:pPr>
      <w:r w:rsidRPr="00BE7F5C">
        <w:t>3. Контроль  за   исполнением   настоящего   Постановления   возложить   на</w:t>
      </w:r>
    </w:p>
    <w:p w:rsidR="00EF195A" w:rsidRPr="00BE7F5C" w:rsidRDefault="00EF195A">
      <w:pPr>
        <w:pStyle w:val="ConsPlusNonformat"/>
      </w:pPr>
      <w:r w:rsidRPr="00BE7F5C">
        <w:t>__________________________________________________________________________.</w:t>
      </w:r>
    </w:p>
    <w:p w:rsidR="00EF195A" w:rsidRPr="00BE7F5C" w:rsidRDefault="00EF195A">
      <w:pPr>
        <w:pStyle w:val="ConsPlusNonformat"/>
      </w:pPr>
      <w:r w:rsidRPr="00BE7F5C">
        <w:t xml:space="preserve">           (Ф.И.О., должность уполномоченного должностного лица)</w:t>
      </w:r>
    </w:p>
    <w:p w:rsidR="00EF195A" w:rsidRPr="00BE7F5C" w:rsidRDefault="00EF195A">
      <w:pPr>
        <w:pStyle w:val="ConsPlusNonformat"/>
      </w:pPr>
    </w:p>
    <w:p w:rsidR="00EF195A" w:rsidRPr="00BE7F5C" w:rsidRDefault="00EF195A">
      <w:pPr>
        <w:pStyle w:val="ConsPlusNonformat"/>
      </w:pPr>
      <w:r w:rsidRPr="00BE7F5C">
        <w:t>Руководитель</w:t>
      </w:r>
    </w:p>
    <w:p w:rsidR="00EF195A" w:rsidRPr="00BE7F5C" w:rsidRDefault="00EF195A">
      <w:pPr>
        <w:pStyle w:val="ConsPlusNonformat"/>
      </w:pPr>
      <w:r w:rsidRPr="00BE7F5C">
        <w:t>(заместитель руководителя)                                  _______________</w:t>
      </w:r>
    </w:p>
    <w:p w:rsidR="00EF195A" w:rsidRPr="00BE7F5C" w:rsidRDefault="00EF195A">
      <w:pPr>
        <w:pStyle w:val="ConsPlusNonformat"/>
      </w:pPr>
      <w:r w:rsidRPr="00BE7F5C">
        <w:t xml:space="preserve">                                                               (подпись)</w:t>
      </w:r>
    </w:p>
    <w:p w:rsidR="00EF195A" w:rsidRPr="00BE7F5C" w:rsidRDefault="00EF195A">
      <w:pPr>
        <w:widowControl w:val="0"/>
        <w:autoSpaceDE w:val="0"/>
        <w:autoSpaceDN w:val="0"/>
        <w:adjustRightInd w:val="0"/>
        <w:spacing w:after="0" w:line="240" w:lineRule="auto"/>
        <w:jc w:val="both"/>
        <w:rPr>
          <w:rFonts w:ascii="Calibri" w:hAnsi="Calibri" w:cs="Calibri"/>
          <w:bCs/>
        </w:rPr>
      </w:pPr>
    </w:p>
    <w:p w:rsidR="00EF195A" w:rsidRPr="00BE7F5C" w:rsidRDefault="00EF195A">
      <w:pPr>
        <w:widowControl w:val="0"/>
        <w:autoSpaceDE w:val="0"/>
        <w:autoSpaceDN w:val="0"/>
        <w:adjustRightInd w:val="0"/>
        <w:spacing w:after="0" w:line="240" w:lineRule="auto"/>
        <w:ind w:firstLine="540"/>
        <w:jc w:val="both"/>
        <w:rPr>
          <w:rFonts w:ascii="Calibri" w:hAnsi="Calibri" w:cs="Calibri"/>
          <w:bCs/>
        </w:rPr>
      </w:pPr>
    </w:p>
    <w:p w:rsidR="00EF195A" w:rsidRPr="00BE7F5C" w:rsidRDefault="00EF195A">
      <w:pPr>
        <w:widowControl w:val="0"/>
        <w:pBdr>
          <w:bottom w:val="single" w:sz="6" w:space="0" w:color="auto"/>
        </w:pBdr>
        <w:autoSpaceDE w:val="0"/>
        <w:autoSpaceDN w:val="0"/>
        <w:adjustRightInd w:val="0"/>
        <w:spacing w:after="0" w:line="240" w:lineRule="auto"/>
        <w:rPr>
          <w:rFonts w:ascii="Calibri" w:hAnsi="Calibri" w:cs="Calibri"/>
          <w:bCs/>
          <w:sz w:val="5"/>
          <w:szCs w:val="5"/>
        </w:rPr>
      </w:pPr>
    </w:p>
    <w:p w:rsidR="00EF195A" w:rsidRPr="00BE7F5C" w:rsidRDefault="00EF195A">
      <w:pPr>
        <w:widowControl w:val="0"/>
        <w:autoSpaceDE w:val="0"/>
        <w:autoSpaceDN w:val="0"/>
        <w:adjustRightInd w:val="0"/>
        <w:spacing w:after="0" w:line="240" w:lineRule="auto"/>
        <w:jc w:val="center"/>
        <w:outlineLvl w:val="0"/>
        <w:rPr>
          <w:rFonts w:ascii="Calibri" w:hAnsi="Calibri" w:cs="Calibri"/>
          <w:bCs/>
        </w:rPr>
      </w:pPr>
    </w:p>
    <w:p w:rsidR="00EF195A" w:rsidRPr="00BE7F5C" w:rsidRDefault="00EF195A">
      <w:pPr>
        <w:widowControl w:val="0"/>
        <w:autoSpaceDE w:val="0"/>
        <w:autoSpaceDN w:val="0"/>
        <w:adjustRightInd w:val="0"/>
        <w:spacing w:after="0" w:line="240" w:lineRule="auto"/>
        <w:jc w:val="center"/>
        <w:outlineLvl w:val="0"/>
        <w:rPr>
          <w:rFonts w:ascii="Calibri" w:hAnsi="Calibri" w:cs="Calibri"/>
          <w:bCs/>
        </w:rPr>
      </w:pPr>
    </w:p>
    <w:p w:rsidR="00EF195A" w:rsidRPr="00BE7F5C" w:rsidRDefault="00EF195A">
      <w:pPr>
        <w:widowControl w:val="0"/>
        <w:autoSpaceDE w:val="0"/>
        <w:autoSpaceDN w:val="0"/>
        <w:adjustRightInd w:val="0"/>
        <w:spacing w:after="0" w:line="240" w:lineRule="auto"/>
        <w:jc w:val="center"/>
        <w:outlineLvl w:val="0"/>
        <w:rPr>
          <w:rFonts w:ascii="Calibri" w:hAnsi="Calibri" w:cs="Calibri"/>
          <w:bCs/>
        </w:rPr>
      </w:pPr>
    </w:p>
    <w:p w:rsidR="00EF195A" w:rsidRDefault="00EF195A">
      <w:pPr>
        <w:widowControl w:val="0"/>
        <w:autoSpaceDE w:val="0"/>
        <w:autoSpaceDN w:val="0"/>
        <w:adjustRightInd w:val="0"/>
        <w:spacing w:after="0" w:line="240" w:lineRule="auto"/>
        <w:jc w:val="center"/>
        <w:outlineLvl w:val="0"/>
        <w:rPr>
          <w:rFonts w:ascii="Calibri" w:hAnsi="Calibri" w:cs="Calibri"/>
          <w:bCs/>
        </w:rPr>
      </w:pPr>
    </w:p>
    <w:p w:rsidR="00FE454C" w:rsidRDefault="00FE454C">
      <w:pPr>
        <w:widowControl w:val="0"/>
        <w:autoSpaceDE w:val="0"/>
        <w:autoSpaceDN w:val="0"/>
        <w:adjustRightInd w:val="0"/>
        <w:spacing w:after="0" w:line="240" w:lineRule="auto"/>
        <w:jc w:val="center"/>
        <w:outlineLvl w:val="0"/>
        <w:rPr>
          <w:rFonts w:ascii="Calibri" w:hAnsi="Calibri" w:cs="Calibri"/>
          <w:bCs/>
        </w:rPr>
        <w:sectPr w:rsidR="00FE454C" w:rsidSect="00C66064">
          <w:pgSz w:w="11905" w:h="16838"/>
          <w:pgMar w:top="1134" w:right="850" w:bottom="850" w:left="1701" w:header="720" w:footer="720" w:gutter="0"/>
          <w:cols w:space="720"/>
          <w:noEndnote/>
        </w:sectPr>
      </w:pPr>
    </w:p>
    <w:p w:rsidR="005C5518" w:rsidRDefault="005C5518">
      <w:pPr>
        <w:widowControl w:val="0"/>
        <w:autoSpaceDE w:val="0"/>
        <w:autoSpaceDN w:val="0"/>
        <w:adjustRightInd w:val="0"/>
        <w:spacing w:after="0" w:line="240" w:lineRule="auto"/>
        <w:ind w:firstLine="540"/>
        <w:jc w:val="both"/>
        <w:outlineLvl w:val="0"/>
        <w:rPr>
          <w:rFonts w:ascii="Calibri" w:hAnsi="Calibri" w:cs="Calibri"/>
        </w:rPr>
      </w:pPr>
    </w:p>
    <w:p w:rsidR="005C5518" w:rsidRDefault="005C5518">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МИНИСТЕРСТВО ОБРАЗОВАНИЯ И НАУКИ РОССИЙСКОЙ ФЕДЕРАЦИИ</w:t>
      </w:r>
    </w:p>
    <w:p w:rsidR="005C5518" w:rsidRDefault="005C5518">
      <w:pPr>
        <w:widowControl w:val="0"/>
        <w:autoSpaceDE w:val="0"/>
        <w:autoSpaceDN w:val="0"/>
        <w:adjustRightInd w:val="0"/>
        <w:spacing w:after="0" w:line="240" w:lineRule="auto"/>
        <w:jc w:val="center"/>
        <w:rPr>
          <w:rFonts w:ascii="Calibri" w:hAnsi="Calibri" w:cs="Calibri"/>
          <w:b/>
          <w:bCs/>
        </w:rPr>
      </w:pPr>
    </w:p>
    <w:p w:rsidR="005C5518" w:rsidRDefault="005C55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ПИСЬМО</w:t>
      </w:r>
    </w:p>
    <w:p w:rsidR="005C5518" w:rsidRDefault="005C55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1 марта 2011 г. N 06-369</w:t>
      </w:r>
    </w:p>
    <w:p w:rsidR="005C5518" w:rsidRDefault="005C5518">
      <w:pPr>
        <w:widowControl w:val="0"/>
        <w:autoSpaceDE w:val="0"/>
        <w:autoSpaceDN w:val="0"/>
        <w:adjustRightInd w:val="0"/>
        <w:spacing w:after="0" w:line="240" w:lineRule="auto"/>
        <w:jc w:val="center"/>
        <w:rPr>
          <w:rFonts w:ascii="Calibri" w:hAnsi="Calibri" w:cs="Calibri"/>
          <w:b/>
          <w:bCs/>
        </w:rPr>
      </w:pPr>
    </w:p>
    <w:p w:rsidR="005C5518" w:rsidRDefault="005C55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НАПРАВЛЕНИИ РЕКОМЕНДАЦИЙ</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реализации поручений Президента Российской Федерации от 6 декабря 2010 г. N Пр-3534, от 10 января 2011 г. N Пр-44 и Правительства Российской Федерации от 7 декабря 2010 г. N ВП-П13-8383, от 13 января 2011 г. N АЖ-П8-62, оказания методической помощи органам исполнительной власти субъектов Российской Федерации Департамент воспитания и социализации детей направляет </w:t>
      </w:r>
      <w:hyperlink w:anchor="Par24" w:history="1">
        <w:r>
          <w:rPr>
            <w:rFonts w:ascii="Calibri" w:hAnsi="Calibri" w:cs="Calibri"/>
            <w:color w:val="0000FF"/>
          </w:rPr>
          <w:t>Рекомендации</w:t>
        </w:r>
      </w:hyperlink>
      <w:r>
        <w:rPr>
          <w:rFonts w:ascii="Calibri" w:hAnsi="Calibri" w:cs="Calibri"/>
        </w:rPr>
        <w:t xml:space="preserve"> по разработке и реализации региональной программы социальной адаптации выпускников учреждений для детей-сирот и детей, оставшихся без попечения родителей.</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jc w:val="right"/>
        <w:rPr>
          <w:rFonts w:ascii="Calibri" w:hAnsi="Calibri" w:cs="Calibri"/>
        </w:rPr>
      </w:pPr>
      <w:r>
        <w:rPr>
          <w:rFonts w:ascii="Calibri" w:hAnsi="Calibri" w:cs="Calibri"/>
        </w:rPr>
        <w:t>Директор Департамента</w:t>
      </w:r>
    </w:p>
    <w:p w:rsidR="005C5518" w:rsidRDefault="005C5518">
      <w:pPr>
        <w:widowControl w:val="0"/>
        <w:autoSpaceDE w:val="0"/>
        <w:autoSpaceDN w:val="0"/>
        <w:adjustRightInd w:val="0"/>
        <w:spacing w:after="0" w:line="240" w:lineRule="auto"/>
        <w:jc w:val="right"/>
        <w:rPr>
          <w:rFonts w:ascii="Calibri" w:hAnsi="Calibri" w:cs="Calibri"/>
        </w:rPr>
      </w:pPr>
      <w:r>
        <w:rPr>
          <w:rFonts w:ascii="Calibri" w:hAnsi="Calibri" w:cs="Calibri"/>
        </w:rPr>
        <w:t>воспитания и социализации детей</w:t>
      </w:r>
    </w:p>
    <w:p w:rsidR="005C5518" w:rsidRDefault="005C5518">
      <w:pPr>
        <w:widowControl w:val="0"/>
        <w:autoSpaceDE w:val="0"/>
        <w:autoSpaceDN w:val="0"/>
        <w:adjustRightInd w:val="0"/>
        <w:spacing w:after="0" w:line="240" w:lineRule="auto"/>
        <w:jc w:val="right"/>
        <w:rPr>
          <w:rFonts w:ascii="Calibri" w:hAnsi="Calibri" w:cs="Calibri"/>
        </w:rPr>
      </w:pPr>
      <w:r>
        <w:rPr>
          <w:rFonts w:ascii="Calibri" w:hAnsi="Calibri" w:cs="Calibri"/>
        </w:rPr>
        <w:t>А.А.ЛЕВИТСКАЯ</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Приложение</w:t>
      </w:r>
    </w:p>
    <w:p w:rsidR="005C5518" w:rsidRDefault="005C5518">
      <w:pPr>
        <w:widowControl w:val="0"/>
        <w:autoSpaceDE w:val="0"/>
        <w:autoSpaceDN w:val="0"/>
        <w:adjustRightInd w:val="0"/>
        <w:spacing w:after="0" w:line="240" w:lineRule="auto"/>
        <w:jc w:val="right"/>
        <w:rPr>
          <w:rFonts w:ascii="Calibri" w:hAnsi="Calibri" w:cs="Calibri"/>
        </w:rPr>
      </w:pPr>
      <w:r>
        <w:rPr>
          <w:rFonts w:ascii="Calibri" w:hAnsi="Calibri" w:cs="Calibri"/>
        </w:rPr>
        <w:t>к письму</w:t>
      </w:r>
    </w:p>
    <w:p w:rsidR="005C5518" w:rsidRDefault="005C5518">
      <w:pPr>
        <w:widowControl w:val="0"/>
        <w:autoSpaceDE w:val="0"/>
        <w:autoSpaceDN w:val="0"/>
        <w:adjustRightInd w:val="0"/>
        <w:spacing w:after="0" w:line="240" w:lineRule="auto"/>
        <w:jc w:val="right"/>
        <w:rPr>
          <w:rFonts w:ascii="Calibri" w:hAnsi="Calibri" w:cs="Calibri"/>
        </w:rPr>
      </w:pPr>
      <w:r>
        <w:rPr>
          <w:rFonts w:ascii="Calibri" w:hAnsi="Calibri" w:cs="Calibri"/>
        </w:rPr>
        <w:t>Департамента воспитания</w:t>
      </w:r>
    </w:p>
    <w:p w:rsidR="005C5518" w:rsidRDefault="005C5518">
      <w:pPr>
        <w:widowControl w:val="0"/>
        <w:autoSpaceDE w:val="0"/>
        <w:autoSpaceDN w:val="0"/>
        <w:adjustRightInd w:val="0"/>
        <w:spacing w:after="0" w:line="240" w:lineRule="auto"/>
        <w:jc w:val="right"/>
        <w:rPr>
          <w:rFonts w:ascii="Calibri" w:hAnsi="Calibri" w:cs="Calibri"/>
        </w:rPr>
      </w:pPr>
      <w:r>
        <w:rPr>
          <w:rFonts w:ascii="Calibri" w:hAnsi="Calibri" w:cs="Calibri"/>
        </w:rPr>
        <w:t>и социализации детей</w:t>
      </w:r>
    </w:p>
    <w:p w:rsidR="005C5518" w:rsidRDefault="005C5518">
      <w:pPr>
        <w:widowControl w:val="0"/>
        <w:autoSpaceDE w:val="0"/>
        <w:autoSpaceDN w:val="0"/>
        <w:adjustRightInd w:val="0"/>
        <w:spacing w:after="0" w:line="240" w:lineRule="auto"/>
        <w:jc w:val="right"/>
        <w:rPr>
          <w:rFonts w:ascii="Calibri" w:hAnsi="Calibri" w:cs="Calibri"/>
        </w:rPr>
      </w:pPr>
      <w:r>
        <w:rPr>
          <w:rFonts w:ascii="Calibri" w:hAnsi="Calibri" w:cs="Calibri"/>
        </w:rPr>
        <w:t>от 1 марта 2011 г. N 06-369</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РЕКОМЕНДАЦИИ</w:t>
      </w:r>
    </w:p>
    <w:p w:rsidR="005C5518" w:rsidRDefault="005C55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 РАЗРАБОТКЕ И РЕАЛИЗАЦИИ РЕГИОНАЛЬНОЙ ПРОГРАММЫ</w:t>
      </w:r>
    </w:p>
    <w:p w:rsidR="005C5518" w:rsidRDefault="005C55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СОЦИАЛЬНОЙ АДАПТАЦИИ ВЫПУСКНИКОВ УЧРЕЖДЕНИЙ</w:t>
      </w:r>
    </w:p>
    <w:p w:rsidR="005C5518" w:rsidRDefault="005C55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ДЛЯ ДЕТЕЙ-СИРОТ И ДЕТЕЙ, ОСТАВШИХСЯ БЕЗ ПОПЕЧЕНИЯ РОДИТЕЛЕЙ</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1. Правовая основа деятельности по социальной адаптации</w:t>
      </w:r>
    </w:p>
    <w:p w:rsidR="005C5518" w:rsidRDefault="005C5518">
      <w:pPr>
        <w:widowControl w:val="0"/>
        <w:autoSpaceDE w:val="0"/>
        <w:autoSpaceDN w:val="0"/>
        <w:adjustRightInd w:val="0"/>
        <w:spacing w:after="0" w:line="240" w:lineRule="auto"/>
        <w:jc w:val="center"/>
        <w:rPr>
          <w:rFonts w:ascii="Calibri" w:hAnsi="Calibri" w:cs="Calibri"/>
        </w:rPr>
      </w:pPr>
      <w:r>
        <w:rPr>
          <w:rFonts w:ascii="Calibri" w:hAnsi="Calibri" w:cs="Calibri"/>
        </w:rPr>
        <w:t>выпускников учреждений для детей-сирот</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число наиболее актуальных задач, стоящих перед органами государственной власти и органами местного самоуправления в сфере защиты прав детей-сирот и детей, оставшихся без попечения родителей (далее - дети-сироты), входит задача совершенствования системы социальной адаптации выпускников учреждений для детей-сирот, включая их социально-психологическое сопровождение, обеспечение жильем, оказание содействия в получении профессионального образования и трудоустройстве после завершения пребывания в учреждении для детей-сирот.</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Данная проблема нашла свое отражение в </w:t>
      </w:r>
      <w:hyperlink r:id="rId2453" w:history="1">
        <w:r>
          <w:rPr>
            <w:rFonts w:ascii="Calibri" w:hAnsi="Calibri" w:cs="Calibri"/>
            <w:color w:val="0000FF"/>
          </w:rPr>
          <w:t>послании</w:t>
        </w:r>
      </w:hyperlink>
      <w:r>
        <w:rPr>
          <w:rFonts w:ascii="Calibri" w:hAnsi="Calibri" w:cs="Calibri"/>
        </w:rPr>
        <w:t xml:space="preserve"> Президента Российской Федерации Д.А. Медведева Федеральному Собранию Российской Федерации от 30 ноября 2010 года и направленных на его реализацию поручениях Президента Российской Федерации, в которых поставлена задача разработки и реализации программ социальной адаптации и сопровождения выпускников учреждений для детей-сирот.</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связи с этим органам государственной власти субъектов Российской Федерации необходимо принять исчерпывающие меры организационно-правового характера, обеспечивающие разработку и реализацию указанных программ.</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Правовую основу деятельности по социальной адаптации выпускников учреждений для детей-сирот составляет ряд законодательных актов Российской Федерации, в том числе Гражданский </w:t>
      </w:r>
      <w:hyperlink r:id="rId2454" w:history="1">
        <w:r>
          <w:rPr>
            <w:rFonts w:ascii="Calibri" w:hAnsi="Calibri" w:cs="Calibri"/>
            <w:color w:val="0000FF"/>
          </w:rPr>
          <w:t>кодекс</w:t>
        </w:r>
      </w:hyperlink>
      <w:r>
        <w:rPr>
          <w:rFonts w:ascii="Calibri" w:hAnsi="Calibri" w:cs="Calibri"/>
        </w:rPr>
        <w:t xml:space="preserve"> Российской Федерации, Семейный </w:t>
      </w:r>
      <w:hyperlink r:id="rId2455" w:history="1">
        <w:r>
          <w:rPr>
            <w:rFonts w:ascii="Calibri" w:hAnsi="Calibri" w:cs="Calibri"/>
            <w:color w:val="0000FF"/>
          </w:rPr>
          <w:t>кодекс</w:t>
        </w:r>
      </w:hyperlink>
      <w:r>
        <w:rPr>
          <w:rFonts w:ascii="Calibri" w:hAnsi="Calibri" w:cs="Calibri"/>
        </w:rPr>
        <w:t xml:space="preserve"> Российской Федерации, Федеральный </w:t>
      </w:r>
      <w:hyperlink r:id="rId2456" w:history="1">
        <w:r>
          <w:rPr>
            <w:rFonts w:ascii="Calibri" w:hAnsi="Calibri" w:cs="Calibri"/>
            <w:color w:val="0000FF"/>
          </w:rPr>
          <w:t>закон</w:t>
        </w:r>
      </w:hyperlink>
      <w:r>
        <w:rPr>
          <w:rFonts w:ascii="Calibri" w:hAnsi="Calibri" w:cs="Calibri"/>
        </w:rPr>
        <w:t xml:space="preserve"> от 24 июня 1999 г. N 120-ФЗ "Об основах системы профилактики безнадзорности и правонарушений </w:t>
      </w:r>
      <w:r>
        <w:rPr>
          <w:rFonts w:ascii="Calibri" w:hAnsi="Calibri" w:cs="Calibri"/>
        </w:rPr>
        <w:lastRenderedPageBreak/>
        <w:t xml:space="preserve">несовершеннолетних", Федеральный </w:t>
      </w:r>
      <w:hyperlink r:id="rId2457" w:history="1">
        <w:r>
          <w:rPr>
            <w:rFonts w:ascii="Calibri" w:hAnsi="Calibri" w:cs="Calibri"/>
            <w:color w:val="0000FF"/>
          </w:rPr>
          <w:t>закон</w:t>
        </w:r>
      </w:hyperlink>
      <w:r>
        <w:rPr>
          <w:rFonts w:ascii="Calibri" w:hAnsi="Calibri" w:cs="Calibri"/>
        </w:rPr>
        <w:t xml:space="preserve"> от 24 июля 1998 г. N 124-ФЗ "Об основных гарантиях прав ребенка в Российской Федерации", Федеральный </w:t>
      </w:r>
      <w:hyperlink r:id="rId2458" w:history="1">
        <w:r>
          <w:rPr>
            <w:rFonts w:ascii="Calibri" w:hAnsi="Calibri" w:cs="Calibri"/>
            <w:color w:val="0000FF"/>
          </w:rPr>
          <w:t>закон</w:t>
        </w:r>
      </w:hyperlink>
      <w:r>
        <w:rPr>
          <w:rFonts w:ascii="Calibri" w:hAnsi="Calibri" w:cs="Calibri"/>
        </w:rPr>
        <w:t xml:space="preserve"> от 21 декабря 1996 г. N 159-ФЗ "О дополнительных гарантиях по социальной поддержке детей-сирот и детей, оставшихся без попечения родителей", </w:t>
      </w:r>
      <w:hyperlink r:id="rId2459" w:history="1">
        <w:r>
          <w:rPr>
            <w:rFonts w:ascii="Calibri" w:hAnsi="Calibri" w:cs="Calibri"/>
            <w:color w:val="0000FF"/>
          </w:rPr>
          <w:t>Закон</w:t>
        </w:r>
      </w:hyperlink>
      <w:r>
        <w:rPr>
          <w:rFonts w:ascii="Calibri" w:hAnsi="Calibri" w:cs="Calibri"/>
        </w:rPr>
        <w:t xml:space="preserve"> Российской Федерации от 19 апреля 1991 г. N 1032-1 "О занятости населения в Российской Федерации", Федеральный </w:t>
      </w:r>
      <w:hyperlink r:id="rId2460" w:history="1">
        <w:r>
          <w:rPr>
            <w:rFonts w:ascii="Calibri" w:hAnsi="Calibri" w:cs="Calibri"/>
            <w:color w:val="0000FF"/>
          </w:rPr>
          <w:t>закон</w:t>
        </w:r>
      </w:hyperlink>
      <w:r>
        <w:rPr>
          <w:rFonts w:ascii="Calibri" w:hAnsi="Calibri" w:cs="Calibri"/>
        </w:rP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Федеральный </w:t>
      </w:r>
      <w:hyperlink r:id="rId2461" w:history="1">
        <w:r>
          <w:rPr>
            <w:rFonts w:ascii="Calibri" w:hAnsi="Calibri" w:cs="Calibri"/>
            <w:color w:val="0000FF"/>
          </w:rPr>
          <w:t>закон</w:t>
        </w:r>
      </w:hyperlink>
      <w:r>
        <w:rPr>
          <w:rFonts w:ascii="Calibri" w:hAnsi="Calibri" w:cs="Calibri"/>
        </w:rPr>
        <w:t xml:space="preserve"> от 6 октября 2003 г. N 131-ФЗ "Об общих принципах организации местного самоуправления в Российской Федерации".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развитие положений, касающихся организации деятельности по социальной адаптации выпускников учреждений для детей-сирот, содержащихся в федеральном законодательстве, указанные вопросы должны быть максимально полно урегулированы в законах и нормативных правовых актах субъекта Российской Федерации и муниципальных правовых актах.</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Законы субъекта Российской Федерации, нормативные правовые акты органов исполнительной власти субъекта Российской Федерации, муниципальные правовые акты, регулирующие указанные вопросы, должны предусматривать:</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дополнительные гарантии по социальной поддержке выпускников учреждений для детей-сирот;</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формы работы по социальной адаптации лиц этой категории, перечни и стандарты качества предоставляемых им государственных (муниципальных) услуг;</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компетенцию, порядок организации деятельности и взаимодействия органов и учреждений различной ведомственной принадлежности в организации работы по социальной адаптации выпускников учреждений для детей-сирот на региональном и муниципальном уровнях.</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со </w:t>
      </w:r>
      <w:hyperlink r:id="rId2462" w:history="1">
        <w:r>
          <w:rPr>
            <w:rFonts w:ascii="Calibri" w:hAnsi="Calibri" w:cs="Calibri"/>
            <w:color w:val="0000FF"/>
          </w:rPr>
          <w:t>статьей 1</w:t>
        </w:r>
      </w:hyperlink>
      <w:r>
        <w:rPr>
          <w:rFonts w:ascii="Calibri" w:hAnsi="Calibri" w:cs="Calibri"/>
        </w:rPr>
        <w:t xml:space="preserve"> Федерального закона "О дополнительных гарантиях по социальной поддержке детей-сирот и детей, оставшихся без попечения родителей" выпускниками учреждений для детей-сирот являются лица, находившиеся на полном государственном обеспечении и закончившие свое пребывание в данном учреждении в связи с завершением обучения.</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2. Основные проблемы адаптации</w:t>
      </w:r>
    </w:p>
    <w:p w:rsidR="005C5518" w:rsidRDefault="005C5518">
      <w:pPr>
        <w:widowControl w:val="0"/>
        <w:autoSpaceDE w:val="0"/>
        <w:autoSpaceDN w:val="0"/>
        <w:adjustRightInd w:val="0"/>
        <w:spacing w:after="0" w:line="240" w:lineRule="auto"/>
        <w:jc w:val="center"/>
        <w:rPr>
          <w:rFonts w:ascii="Calibri" w:hAnsi="Calibri" w:cs="Calibri"/>
        </w:rPr>
      </w:pPr>
      <w:r>
        <w:rPr>
          <w:rFonts w:ascii="Calibri" w:hAnsi="Calibri" w:cs="Calibri"/>
        </w:rPr>
        <w:t>выпускников учреждений для детей-сирот</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данным государственной статистической отчетности, из детских домов и школ-интернатов последние несколько лет ежегодно выпускается до 13 тысяч и более детей-сирот. Из них около 60% поступают в учреждения начального профессионального образования, 24% - в средние специальные учебные заведения, 5% - в высшие учебные заведения, трудоустраивается около 5% выпускников.</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Вхождение выпускников учреждений для детей-сирот в самостоятельную жизнь сопряжено с большими сложностями и не всегда проходит успешно. Выпускник, вступая во взрослую жизнь, сталкивается с рядом проблем: обеспечение жильем, поиск работы, организация быта, питания, досуга, взаимодействие с широким социумом и другие.</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Длительное пребывание в условиях институционализации нередко приводит к формированию у воспитанников учреждений для детей-сирот особого социально-психологического статуса, который характеризуется наличием иждивенческих установок, низким уровнем трудовой мотивации, правовой грамотности, повышенным уровнем виктимности, уязвимости перед различными формами эксплуатации.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результате выпускники учреждений для детей-сирот зачастую не могут воспользоваться предоставленными социальными льготами и гарантиями, защитить собственные права, установить контакт с окружающими людьми, становятся жертвами насильственных преступлений, мошеннических действий, влекущих утрату собственности (прежде всего, жилья), вовлекаются в совершение антиобщественных действий, противоправную деятельность.</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связи с этим одной из приоритетных задач в области социальной адаптации выпускников учреждений для детей-сирот является совершенствование системы работы этих учреждений по воспитанию и обучению находящихся в них детей, подготовке их к самостоятельной жизни после выпуска из учреждения.</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основе проведенных в ряде субъектов Российской Федерации мониторингов можно выделить несколько групп выпускников по степени сложности проблем, с которыми они сталкиваются в период постинтернатной адаптации, и соответственно требуемой им помощи в </w:t>
      </w:r>
      <w:r>
        <w:rPr>
          <w:rFonts w:ascii="Calibri" w:hAnsi="Calibri" w:cs="Calibri"/>
        </w:rPr>
        <w:lastRenderedPageBreak/>
        <w:t>социальной адаптации.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Первая группа - выпускники, имеющие достаточно высокий уровень социальной компетентности, хорошо структурированные жизненные планы, получившие общее образование, профессиональную подготовку и готовые продолжать обучение в образовательном учреждении начального, среднего или высшего профессионального образования либо устроиться на работу. Выпускники этой группы могут нуждаться в социально-педагогической и психологической поддержке в начальный период жизнеустройства по завершении пребывания в учреждении для детей-сирот.</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Вторая группа - выпускники, у которых недостаточно сформированы социальные навыки, четкие жизненные планы, способность к самостоятельному принятию решений, они недостаточно активны, испытывают проблемы с коммуникацией, закреплением в коллективе по месту обучения или работы. Эта группа выпускников нуждается в информационной, социально-педагогической и психологической поддержке, интенсивном сопровождении и оказании содействия в жизнеустройстве.</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Третья группа - выпускники, имеющие нарушения здоровья, физического или психического развития. Как правило, это выпускники специальных (коррекционных) образовательных учреждений для детей-сирот, не получившие основного общего образования. Они не обладают достаточно развитыми социальными навыками, испытывают серьезные проблемы с адаптацией в обществе, продолжением образования и трудоустройством. Такие выпускники нуждаются в специальной помощи, которая может быть оказана усилиями специалистов различного профиля (педагогов, психологов, дефектологов, врачей, социальных работников) и при длительном сопровождении (до 5 лет и больше).</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Четвертая группа - выпускники, имеющие нарушения, связанные с социальной дезадаптированностью. Они отличаются высоким уровнем конфликтности, низкой социальной компетентностью. Многие из них не имеют среднего (полного) общего образования. Таким выпускникам также необходима специальная помощь, организация сопровождения и контроля за их жизнью в целях преодоления сложной жизненной ситуации.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Учет особенностей психологического, социального, медицинского статуса выпускников учреждений для детей-сирот, а также разработка программ социальной адаптации, отвечающих потребностям каждой из перечисленных групп, являются важными аспектами организации их постинтернатного сопровождения.</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3. Подготовка детей-сирот к самостоятельной жизни после</w:t>
      </w:r>
    </w:p>
    <w:p w:rsidR="005C5518" w:rsidRDefault="005C5518">
      <w:pPr>
        <w:widowControl w:val="0"/>
        <w:autoSpaceDE w:val="0"/>
        <w:autoSpaceDN w:val="0"/>
        <w:adjustRightInd w:val="0"/>
        <w:spacing w:after="0" w:line="240" w:lineRule="auto"/>
        <w:jc w:val="center"/>
        <w:rPr>
          <w:rFonts w:ascii="Calibri" w:hAnsi="Calibri" w:cs="Calibri"/>
        </w:rPr>
      </w:pPr>
      <w:r>
        <w:rPr>
          <w:rFonts w:ascii="Calibri" w:hAnsi="Calibri" w:cs="Calibri"/>
        </w:rPr>
        <w:t>выпуска из интернатного учреждения</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Целенаправленная работа по подготовке детей-сирот к дальнейшей жизни в обществе, преодолению так называемого "кризиса выпуска", связанного с переходом выпускников учреждений для детей-сирот от регламентированной жизни в учреждении к самостоятельному выбору и принятию решений, должна начинаться с момента поступления таких детей в интернатное учреждение.</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Эта работа включает в себя в том числе:</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в учреждении условий, приближенных к условиям семейного воспитания (включая формирование разновозрастных "семейных групп", наличие постоянных воспитателей в группах);</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разработку и реализацию программ воспитания, реабилитации и социальной адаптации воспитанников, обеспечивающих их комплексное индивидуально ориентированное психолого-медико-педагогическое и социальное сопровождение и содержащих маршруты постинтернатной адаптации выпускников учреждений для детей-сирот, основанные на оценке их реальных потребностей и возможностей;</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качественного образования воспитанников, организацию работы по их профессиональному самоопределению и поиску для них конкурентоспособных профессий;</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законопослушного поведения воспитанников.</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Положительную роль в системе поддержки воспитанников и выпускников учреждений для детей-сирот может сыграть обеспечение так называемого "наставничества", предполагающего наличие у каждого из них в предвыпускном и выпускном периоде значимого взрослого. В качестве таких взрослых, в частности, могут выступать родственники или знакомые воспитанников (выпускников), работники учреждения для детей-сирот или работники другой организации, </w:t>
      </w:r>
      <w:r>
        <w:rPr>
          <w:rFonts w:ascii="Calibri" w:hAnsi="Calibri" w:cs="Calibri"/>
        </w:rPr>
        <w:lastRenderedPageBreak/>
        <w:t>занимающейся решением вопросов социальной адаптации детей этой категории (учреждения профессионального образования, предприятия, центра постинтернатной адаптации выпускников учреждений для детей-сирот, общественной организации), волонтеры.</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со </w:t>
      </w:r>
      <w:hyperlink r:id="rId2463" w:history="1">
        <w:r>
          <w:rPr>
            <w:rFonts w:ascii="Calibri" w:hAnsi="Calibri" w:cs="Calibri"/>
            <w:color w:val="0000FF"/>
          </w:rPr>
          <w:t>статьями 155.2</w:t>
        </w:r>
      </w:hyperlink>
      <w:r>
        <w:rPr>
          <w:rFonts w:ascii="Calibri" w:hAnsi="Calibri" w:cs="Calibri"/>
        </w:rPr>
        <w:t xml:space="preserve">, </w:t>
      </w:r>
      <w:hyperlink r:id="rId2464" w:history="1">
        <w:r>
          <w:rPr>
            <w:rFonts w:ascii="Calibri" w:hAnsi="Calibri" w:cs="Calibri"/>
            <w:color w:val="0000FF"/>
          </w:rPr>
          <w:t>155.3</w:t>
        </w:r>
      </w:hyperlink>
      <w:r>
        <w:rPr>
          <w:rFonts w:ascii="Calibri" w:hAnsi="Calibri" w:cs="Calibri"/>
        </w:rPr>
        <w:t xml:space="preserve"> Семейного кодекса Российской Федерации в период пребывания детей-сирот в учреждении администрация учреждения обязана также принять все необходимые меры по защите имущественных прав воспитанников. Особое внимание при этом необходимо уделять жилищным правам детей, включая сохранение права собственности на жилое помещение или права пользования жилым помещением либо в установленных законом случаях право на получение жилого помещения. Как показывает практика, отсутствие жилого помещения является одним из наиболее существенных факторов риска дезадаптации выпускника учреждения для детей-сирот.</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465" w:history="1">
        <w:r>
          <w:rPr>
            <w:rFonts w:ascii="Calibri" w:hAnsi="Calibri" w:cs="Calibri"/>
            <w:color w:val="0000FF"/>
          </w:rPr>
          <w:t>пунктом 4 статьи 155.1</w:t>
        </w:r>
      </w:hyperlink>
      <w:r>
        <w:rPr>
          <w:rFonts w:ascii="Calibri" w:hAnsi="Calibri" w:cs="Calibri"/>
        </w:rPr>
        <w:t xml:space="preserve"> Семейного кодекса Российской Федерации по завершении пребывания ребенка в образовательной организации для детей-сирот и детей, оставшихся без попечения родителей, до достижения им возраста восемнадцати лет исполнение обязанностей опекуна или попечителя этого ребенка возлагается на органы опеки и попечительства по месту его жительства (пребывания).</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то же время, учитывая практическую сложность реализации указанного положения Семейного </w:t>
      </w:r>
      <w:hyperlink r:id="rId2466" w:history="1">
        <w:r>
          <w:rPr>
            <w:rFonts w:ascii="Calibri" w:hAnsi="Calibri" w:cs="Calibri"/>
            <w:color w:val="0000FF"/>
          </w:rPr>
          <w:t>кодекса</w:t>
        </w:r>
      </w:hyperlink>
      <w:r>
        <w:rPr>
          <w:rFonts w:ascii="Calibri" w:hAnsi="Calibri" w:cs="Calibri"/>
        </w:rPr>
        <w:t xml:space="preserve"> Российской Федерации, органам опеки и попечительства рекомендуется решать вопрос о назначении выпускникам учреждений для детей-сирот в возрасте до 18 лет попечителей, в том числе на возмездной основе.</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Данная проблема может быть решена, в том числе, в рамках введения такой формы сопровождения выпускников учреждений для детей-сирот как постинтернатный патронат (постинтернатное сопровождение). В настоящее время в целях обеспечения эффективности мер поддержки выпускников учреждений для детей-сирот в ряде субъектов Российской Федерации (в том числе в Республике Адыгея, Алтайском, Краснодарском, Пермском краях, Владимирской, Иркутской, Калужской, Московской, Мурманской, Рязанской, Тверской, Томской, Ярославской областях, городе Москве, Чукотском автономном округе) приняты законы или нормативные правовые акты, регламентирующие организацию работы по постинтернатному патронату (постинтернатному сопровождению).</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Постинтернатный патронат (постинтернатное сопровождение) устанавливается над выпускниками учреждений для детей-сирот на основании договора о постинтернатном патронате (постинтернатном сопровождении), который предусматривает различные формы оказания помощи в социальной адаптации лиц указанной категории как в возрасте до 18 лет, так и в возрасте от 18 лет и старше, подготовке их к самостоятельной жизни, меры по защите их прав. Помимо содействия в реализации прав выпускников учреждений для детей-сирот на территории субъекта Российской Федерации, постинтернатный патронат позволяет продолжить работу по формированию у детей-сирот социальной компетентности, развитию навыков самостоятельной жизни, что, в свою очередь, способствует сохранению получаемого детьми-сиротами жилья, закреплению на работе при первичном трудоустройстве, созданию и сохранению семьи, профилактике вторичного сиротства.</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4. Создание условий для получения выпускниками учреждений</w:t>
      </w:r>
    </w:p>
    <w:p w:rsidR="005C5518" w:rsidRDefault="005C5518">
      <w:pPr>
        <w:widowControl w:val="0"/>
        <w:autoSpaceDE w:val="0"/>
        <w:autoSpaceDN w:val="0"/>
        <w:adjustRightInd w:val="0"/>
        <w:spacing w:after="0" w:line="240" w:lineRule="auto"/>
        <w:jc w:val="center"/>
        <w:rPr>
          <w:rFonts w:ascii="Calibri" w:hAnsi="Calibri" w:cs="Calibri"/>
        </w:rPr>
      </w:pPr>
      <w:r>
        <w:rPr>
          <w:rFonts w:ascii="Calibri" w:hAnsi="Calibri" w:cs="Calibri"/>
        </w:rPr>
        <w:t>для детей-сирот профессионального образования</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Значимым условием полноценной интеграции выпускников учреждений для детей-сирот в общество является их последующее трудоустройство, возможности которого напрямую зависят от наличия у них профессии. Для содействия профессиональному самоопределению и профессиональной подготовке воспитанников учреждений для детей-сирот необходимо обеспечить дальнейшее расширение перечня профессий, которым обучаются воспитанники этих учреждений, перспективных с точки зрения возможностей их дальнейшего трудоустройства на территории субъекта Российской Федерации, развитие материально-технической базы учреждений для организации трудового обучения и профессиональной подготовки воспитанников, взаимодействие учреждений для детей-сирот в этих целях с образовательными учреждениями профессионального образования, предприятиями, организациями.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Эффективным инструментом социализации выпускников учреждений для детей-сирот являются вузовские (университетские) комплексы, имеющие в своем составе школы-интернаты для </w:t>
      </w:r>
      <w:r>
        <w:rPr>
          <w:rFonts w:ascii="Calibri" w:hAnsi="Calibri" w:cs="Calibri"/>
        </w:rPr>
        <w:lastRenderedPageBreak/>
        <w:t>детей-сирот. Успешный опыт создания таких комплексов имеется в ряде субъектов Российской Федерации (в том числе Республике Мордовия, Кировской, Орловской, Пензенской, Тульской областях).</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Университетские комплексы позволяют обеспечить решение таких задач, как повышение качества образования воспитанников учреждений для детей-сирот; обеспечение их профессиональной ориентации на основе углубленного изучения необходимых предметов по учебным программам; расширение возможностей получения выпускниками учреждений для детей-сирот дальнейшего профессионального образования по специальности, избранной по профилю, через развитие вариативных интеграционных форм сотрудничества учреждений для детей-сирот с образовательными учреждениями высшего профессионального образования.</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 показателем качества работы университетских комплексов является доля выпускников учреждений для детей-сирот, поступающих в высшие и средние специальные учебные заведения, которая составляет в среднем 70% (для сравнения - в целом в России поступает в учреждения высшего и среднего профессионального образования не более 25 - 30% выпускников учреждений для детей-сирот).</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 в Киреевской школе-интернате для детей-сирот и детей, оставшихся без попечения родителей, входящей в состав университетского комплекса Тульского государственного педагогического университета, доля поступающих в высшие учебные заведения выпускников после создания указанного комплекса увеличилась с 10% до 77%.</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Широкими возможностями для организации профессионального обучения выпускников учреждений для детей-сирот, содействия их социальной адаптации располагают учреждения начального профессионального образования. В этих учреждениях дети-сироты, лица из их числа могут получить начальное профессиональное образование, а также профессиональную подготовку, что, в частности, чрезвычайно актуально для лиц, не имеющих основного общего образования, прежде всего, выпускников специальных (коррекционных) образовательных учреждений (классов) VIII вида. В период обучения в учреждениях начального профессионального образования дети-сироты, лица из их числа находятся на полном государственном обеспечении, а также имеют право на дополнительные гарантии по социальной поддержке, установленные Федеральным </w:t>
      </w:r>
      <w:hyperlink r:id="rId2467" w:history="1">
        <w:r>
          <w:rPr>
            <w:rFonts w:ascii="Calibri" w:hAnsi="Calibri" w:cs="Calibri"/>
            <w:color w:val="0000FF"/>
          </w:rPr>
          <w:t>законом</w:t>
        </w:r>
      </w:hyperlink>
      <w:r>
        <w:rPr>
          <w:rFonts w:ascii="Calibri" w:hAnsi="Calibri" w:cs="Calibri"/>
        </w:rPr>
        <w:t xml:space="preserve"> "О дополнительных гарантиях по социальной поддержке детей-сирот и детей, оставшихся без попечения родителей" и принятыми в соответствии с ним законами и нормативными правовыми актами субъектов Российской Федерации.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Следует также учитывать, что в соответствии с </w:t>
      </w:r>
      <w:hyperlink r:id="rId2468" w:history="1">
        <w:r>
          <w:rPr>
            <w:rFonts w:ascii="Calibri" w:hAnsi="Calibri" w:cs="Calibri"/>
            <w:color w:val="0000FF"/>
          </w:rPr>
          <w:t>пунктом 2 статьи 6</w:t>
        </w:r>
      </w:hyperlink>
      <w:r>
        <w:rPr>
          <w:rFonts w:ascii="Calibri" w:hAnsi="Calibri" w:cs="Calibri"/>
        </w:rPr>
        <w:t xml:space="preserve"> Федерального закона "О дополнительных гарантиях по социальной поддержке детей-сирот и детей, оставшихся без попечения родителей" дети-сироты и лица из числа детей-сирот имеют право на получение второго начального профессионального образования без взимания платы. При этом размер и порядок возмещения расходов образовательных учреждений начального профессионального образования на обучение детей-сирот, лиц из числа детей-сирот должны быть установлены нормативными правовыми актами органов государственной власти субъектов Российской Федерации.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Важную роль в решении вопросов образования и социальной адаптации выпускников учреждений для детей-сирот играют средние специальные учебные заведения, в которых дети-сироты и лица из их числа, помимо среднего профессионального образования, также могут получить начальное профессиональное образование и профессиональную подготовку. Дети-сироты, лица из их числа, обучающиеся в средних специальных учебных заведениях, также пользуются правом на полное государственное обеспечение и дополнительные меры по социальной поддержке.</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основании </w:t>
      </w:r>
      <w:hyperlink r:id="rId2469" w:history="1">
        <w:r>
          <w:rPr>
            <w:rFonts w:ascii="Calibri" w:hAnsi="Calibri" w:cs="Calibri"/>
            <w:color w:val="0000FF"/>
          </w:rPr>
          <w:t>пункта 1 статьи 6</w:t>
        </w:r>
      </w:hyperlink>
      <w:r>
        <w:rPr>
          <w:rFonts w:ascii="Calibri" w:hAnsi="Calibri" w:cs="Calibri"/>
        </w:rPr>
        <w:t xml:space="preserve"> Федерального закона "О дополнительных гарантиях по социальной поддержке детей-сирот и детей, оставшихся без попечения родителей" дети-сироты, лица из числа детей-сирот, получившие основное общее или среднее (полное) общее образование, имеют право на обучение на курсах по подготовке к поступлению в учреждения среднего и высшего профессионального образования без взимания платы. Размер и порядок возмещения расходов курсов по подготовке к поступлению в учреждения среднего и высшего профессионального образования на обучение детей-сирот, лиц из числа детей-сирот устанавливаются нормативными правовыми актами органов государственной власти субъектов Российской Федерации.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реализации права детей-сирот, лиц из их числа на получение начального профессионального и среднего профессионального образования и профессиональной подготовки в соответствии с их способностями и интересами необходимо обеспечить расширение перечня </w:t>
      </w:r>
      <w:r>
        <w:rPr>
          <w:rFonts w:ascii="Calibri" w:hAnsi="Calibri" w:cs="Calibri"/>
        </w:rPr>
        <w:lastRenderedPageBreak/>
        <w:t>находящихся на территории субъекта Российской Федерации учреждений начального профессионального и среднего профессионального образования, принимающих на обучение детей-сирот, в том числе предоставляющих общежитие для обучающихся этой категории.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Особое внимание следует уделять подготовке персонала образовательных учреждений профессионального образования, включая высшие учебные заведения, к работе со специфическим контингентом обучающихся и студентов из числа выпускников учреждений для детей-сирот.</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5. Трудоустройство выпускников учреждений для детей-сирот</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содействия занятости выпускников учреждений для детей-сирот в субъектах Российской Федерации реализуются вариативные меры: осуществляется работа по их профессиональной ориентации, диагностике их профессиональной пригодности с учетом состояния здоровья к постоянному и временному трудоустройству, в которой активно используются возможности центров занятости, молодежных бирж труда, создаются ресурсные центры, предоставляющие выпускникам учреждений для детей-сирот первичные рабочие места, способствующие их закреплению на рабочих местах при трудоустройстве, формированию трудовой мотивации и снижению риска безработицы. В большинстве субъектов Российской Федерации приняты законы о квотировании рабочих мест для лиц этой категории.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решению проблем социальной адаптации выпускников учреждений для детей-сирот привлекаются промышленные предприятия, которые выступают в качестве попечителей, спонсоров этих учреждений, учредителей негосударственных учреждений для детей-сирот. В частности, воспитанники учреждений для детей-сирот, созданных при ряде предприятий Белгородской области, непосредственно на этих предприятиях осваивают рабочие специальности, в дальнейшем предприятия предоставляют им рабочие места, выделяют жилье.</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Повышение эффективности деятельности органов государственной власти и органов местного самоуправления по оказанию содействия в трудоустройстве выпускников учреждений для детей-сирот должно быть связано с совершенствованием системы учебно-воспитательной и профориентационной работы в учреждениях для детей-сирот, образовательных учреждениях профессионального образования, созданием дополнительных рабочих мест для таких лиц, совершенствованием законодательной базы, регулирующей вопросы квотирования рабочих мест для выпускников учреждений для детей-сирот, предоставления соответствующих льгот предприятиям и организациям, принимающим их на работу.</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6. Обеспечение выпускников учреждений для детей-сирот жильем</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Еще один блок проблем в области постинтернатной адаптации выпускников учреждений для детей-сирот связан с реализацией их права на обеспечение жилыми помещениями, предусмотренного </w:t>
      </w:r>
      <w:hyperlink r:id="rId2470" w:history="1">
        <w:r>
          <w:rPr>
            <w:rFonts w:ascii="Calibri" w:hAnsi="Calibri" w:cs="Calibri"/>
            <w:color w:val="0000FF"/>
          </w:rPr>
          <w:t>пунктом 1 статьи 8</w:t>
        </w:r>
      </w:hyperlink>
      <w:r>
        <w:rPr>
          <w:rFonts w:ascii="Calibri" w:hAnsi="Calibri" w:cs="Calibri"/>
        </w:rPr>
        <w:t xml:space="preserve"> Федерального закона "О дополнительных гарантиях по социальной поддержке детей-сирот и детей, оставшихся без попечения родителей".</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Органами исполнительной власти субъектов Российской Федерации, органами местного самоуправления в рамках предоставленных им полномочий принимаются меры, обеспечивающие предоставление вне очереди жилой площади не ниже установленных социальных норм детям-сиротам, не имеющим закрепленного жилого помещения, после окончания пребывания в образовательном учреждении или учреждении социального обслуживания, а также в учреждениях всех видов профессионального образования, либо по окончании службы в рядах Вооруженных Сил Российской Федерации, либо после возвращения из учреждений, исполняющих наказание в виде лишения свободы.</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возможности незамедлительного предоставления жилого помещения для решения жилищной проблемы детей-сирот используются временные формы жилья: постинтернатные блоки при детских домах и школах-интернатах, общежития, социальные гостиницы, дома молодежи.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Органам опеки и попечительства совместно с иными уполномоченными органами исполнительной власти субъектов Российской Федерации, органами местного самоуправления, руководителями учреждений для детей-сирот необходимо принимать исчерпывающие меры, направленные на защиту жилищных прав выпускников учреждений для детей-сирот, включая </w:t>
      </w:r>
      <w:r>
        <w:rPr>
          <w:rFonts w:ascii="Calibri" w:hAnsi="Calibri" w:cs="Calibri"/>
        </w:rPr>
        <w:lastRenderedPageBreak/>
        <w:t>своевременное выявление детей-сирот, не имеющих права собственности на жилое помещение или права пользования жилым помещением, и постановку их на учет в качестве нуждающихся в предоставлении жилого помещения, обеспечение сохранности жилья, принадлежащего воспитанникам учреждений для детей-сирот.</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необходимо учитывать разъяснения Верховного Суда Российской Федерации, согласно которым:</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достижение возраста 23 лет лицом из числа детей-сирот, вставшим (поставленным) на учет в качестве нуждающегося в жилом помещении до указанного возраста, не может являться основанием для лишения его гарантированного и нереализованного права на внеочередное предоставление жилья, которое не было им получено, и не освобождает соответствующие органы от обязанности предоставить жилое помещение. Социальная поддержка в виде внеочередного обеспечения детей-сирот, лиц из их числа жилой площадью может считаться реализованной только после предоставления им жилого помещения (Обзор законодательства и судебной практики Верховного Суда Российской Федерации за второй квартал 2006 года);</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обеспечение детей-сирот вне очереди жилым помещением не может быть поставлено в зависимость от каких-либо условий, включая наличие или отсутствие других лиц, обладающих аналогичным правом, отсутствие свободного жилья, отсутствие денежных средств на приобретение жилых помещений и другие обстоятельства, в связи с чем отказ в предоставлении этим детям жилого помещения, отвечающего требованиям законодательства, не основан на законе (Обзор практики рассмотрения судами дел по заявлениям прокуроров в защиту жилищных прав несовершеннолетних детей, подпадающих под категорию лиц, которые имеют право на дополнительную социальную защиту в соответствии со </w:t>
      </w:r>
      <w:hyperlink r:id="rId2471" w:history="1">
        <w:r>
          <w:rPr>
            <w:rFonts w:ascii="Calibri" w:hAnsi="Calibri" w:cs="Calibri"/>
            <w:color w:val="0000FF"/>
          </w:rPr>
          <w:t>статьей 1</w:t>
        </w:r>
      </w:hyperlink>
      <w:r>
        <w:rPr>
          <w:rFonts w:ascii="Calibri" w:hAnsi="Calibri" w:cs="Calibri"/>
        </w:rPr>
        <w:t xml:space="preserve"> Федерального закона "О дополнительных гарантиях по социальной поддержке детей-сирот и детей, оставшихся без попечения родителей", 2008 год).</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решении вопроса обеспечения выпускников учреждений для детей-сирот жильем (при предоставлении им жилых помещений, организации их временного проживания в общежитиях в период обучения или по месту работы) целесообразно по возможности избегать компактного проживания лиц этой категории, которое в значительной мере способствует сохранению их обособленного положения, ограничению круга их общения, препятствует развитию социальных связей и тем самым затрудняет процесс их адаптации в обществе. В то же время совместное проживание и общение выпускников учреждений для детей-сирот с другими людьми, в том числе детьми из обычных семей (соседями по дому, общежитию) положительно сказывается на процессе социальной интеграции детей-сирот и лиц из их числа, способствует преодолению негативных последствий их пребывания в интернатном учреждении.</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7. Создание центров (служб) социальной (постинтернатной)</w:t>
      </w:r>
    </w:p>
    <w:p w:rsidR="005C5518" w:rsidRDefault="005C5518">
      <w:pPr>
        <w:widowControl w:val="0"/>
        <w:autoSpaceDE w:val="0"/>
        <w:autoSpaceDN w:val="0"/>
        <w:adjustRightInd w:val="0"/>
        <w:spacing w:after="0" w:line="240" w:lineRule="auto"/>
        <w:jc w:val="center"/>
        <w:rPr>
          <w:rFonts w:ascii="Calibri" w:hAnsi="Calibri" w:cs="Calibri"/>
        </w:rPr>
      </w:pPr>
      <w:r>
        <w:rPr>
          <w:rFonts w:ascii="Calibri" w:hAnsi="Calibri" w:cs="Calibri"/>
        </w:rPr>
        <w:t>адаптации выпускников учреждений для детей-сирот</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Значительное место в системе мер поддержки выпускников учреждений для детей-сирот занимают центры (службы) социальной (постинтернатной) адаптации лиц этой категории.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центры (службы) могут функционировать как юридические лица - специализированные учреждения, основным видом деятельности которых является организация постинтернатной адаптации детей-сирот, либо как структурные подразделения учреждений для детей-сирот, учреждений профессионального образования, образовательных учреждений для детей, нуждающихся в психолого-педагогической и медико-социальной помощи, комплексных центров социального обслуживания населения, территориальных центров социальной помощи семье и детям и других учреждений системы образования, социальной защиты населения, органов по делам молодежи.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Основными направлениями деятельности таких учреждений или структурных подразделений являются предоставление выпускникам учреждений для детей-сирот, а также лицам из числа детей-сирот в возрасте 18 лет и старше консультативной, правовой, психологической, социально-педагогической и иной помощи, предоставление им при необходимости возможности временного проживания, оказание им содействия в получении образования и трудоустройстве, защите прав и законных интересов.</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Деятельность центров (служб) постинтернатной адаптации должна быть регламентирована нормативными правовыми актами субъекта Российской Федерации (муниципальными правовыми </w:t>
      </w:r>
      <w:r>
        <w:rPr>
          <w:rFonts w:ascii="Calibri" w:hAnsi="Calibri" w:cs="Calibri"/>
        </w:rPr>
        <w:lastRenderedPageBreak/>
        <w:t>актами).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приложении приводится Примерное положение о центре социальной (постинтернатной) адаптации выпускников организаций для детей-сирот и детей, оставшихся без попечения родителей (не приводится).</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Департаментом образования Вологодской области создана региональная модель содействия профессиональному самоопределению и трудоустройству воспитанников и выпускников учреждений для детей-сирот. Непосредственно постинтернатная адаптация обеспечивается Службой профориентационного и социального сопровождения выпускников образовательных учреждений для детей-сирот "Перекресток", созданной на базе ГОУ "Вологодский детский дом N 1". Указанная служба расположена в автономном блоке, включает в себя кабинеты специалистов и социальную гостиницу для выпускников. Основными целями службы "Перекресток" являются сопровождение выпускников учреждений для детей-сирот при переходе к самостоятельному проживанию, помощь в реализации их прав и законных интересов.</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Мурманской области Мончегорский центр постинтернатной адаптации работает как структурное подразделение Мончегорского комплексного центра социального обслуживания населения, имеет стационарное отделение (на 15 мест). Его целью является разработка и реализация программ социальной адаптации выпускников учреждений для детей-сирот в возрасте от 18 до 23 лет, находящихся в трудной жизненной ситуации, в условиях круглосуточного пребывания указанных лиц в отделении (как правило, не более одного года).</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Нижегородской области создано четыре Центра социальной адаптации детей-сирот и детей, оставшихся без попечения родителей, на базе учреждений, реализующих образовательные программы начального профессионального и среднего профессионального образования. В указанных центрах ежегодно получают различные виды помощи около 200 человек. Три Центра социальной адаптации работают с выпускниками специальных (коррекционных) образовательных учреждений VIII вида. Помимо этого, все центры организуют профессиональную подготовку детей-сирот с девиантным поведением, состоящих на внутреннем профилактическом учете в образовательном учреждении и в комиссии по делам несовершеннолетних и защите их прав. Центры работают в режиме стационара с проживанием воспитанников в период получения профессионального образования.</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Самарской области территориальные центры социальной помощи семье и детям "Семья" внедряют программы постинтернатной адаптации и подготовки к самостоятельному проживанию детей-сирот, проживающих на территории соответствующих муниципальных образований.</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Эффективный опыт работы с выпускниками, находящимися в воспитательных колониях, существует в Архангельской области, где создан Центр защиты прав несовершеннолетних, тесно сотрудничающий с Архангельской воспитательной колонией для несовершеннолетних по вопросам организации сопровождения детей-сирот после отбывания наказания.</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Кроме того, поддержка выпускников учреждений для детей-сирот может осуществляться в рамках различных программ и проектов, реализуемых некоммерческими организациями, благотворительными фондами, предполагающих содействие воспитанникам и выпускникам учреждений для детей-сирот в подготовке к поступлению в образовательные учреждения профессионального образования и дальнейшем обучении в них, трудоустройстве, постинтернатное сопровождение выпускников учреждений для детей-сирот, оказание им социальной, правовой и иной помощи.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предупреждения нарушения прав выпускников учреждений для детей-сирот, своевременного выявления и защиты нарушенных прав лиц этой категории необходимо обеспечивать регулярное проведение обучающих мероприятий, курсов повышения квалификации для специалистов органов и учреждений, занимающихся решением вопросов социальной адаптации детей-сирот (органов опеки и попечительства, учреждений для детей-сирот, образовательных учреждений, учреждений социального обслуживания, комиссий по делам несовершеннолетних и защите их прав и других), по данной проблематике.</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Целесообразно также проводить с привлечением средств массовой информации информационно-просветительскую работу с населением, включая коллективы образовательных учреждений, родителей обучающихся, самих обучающихся, коллективы предприятий, организаций, направленную на преодоление существующих в общественном сознании негативных установок в отношении выпускников учреждений для детей-сирот.</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8. Основные направления региональной программы социальной</w:t>
      </w:r>
    </w:p>
    <w:p w:rsidR="005C5518" w:rsidRDefault="005C5518">
      <w:pPr>
        <w:widowControl w:val="0"/>
        <w:autoSpaceDE w:val="0"/>
        <w:autoSpaceDN w:val="0"/>
        <w:adjustRightInd w:val="0"/>
        <w:spacing w:after="0" w:line="240" w:lineRule="auto"/>
        <w:jc w:val="center"/>
        <w:rPr>
          <w:rFonts w:ascii="Calibri" w:hAnsi="Calibri" w:cs="Calibri"/>
        </w:rPr>
      </w:pPr>
      <w:r>
        <w:rPr>
          <w:rFonts w:ascii="Calibri" w:hAnsi="Calibri" w:cs="Calibri"/>
        </w:rPr>
        <w:t>адаптации выпускников учреждений для детей-сирот</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региональных программах социальной адаптации выпускников учреждений для детей-сирот в постинтернатный период рекомендуется предусматривать следующие основные направления работы:</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совершенствование регионального законодательства в области обеспечения социальной адаптации выпускников учреждений для детей-сирот;</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системы управления процессом социальной адаптации выпускников учреждений для детей-сирот, включая:</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организацию на региональном уровне системы учета численности выпускников учреждений для детей-сирот, потребности в создании условий для получения ими образования, обеспечения их занятости, социальных услугах, наличия этих условий, создание и ведение соответствующих банков данных;</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определение структуры, ответственной за организацию работы по социальной адаптации выпускников учреждений для детей-сирот, координацию межведомственного взаимодействия в этой области;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развитие инфраструктуры постинтернатной адаптации выпускников учреждений для детей-сирот, включая создание дифференцированной сети организаций, обеспечивающих социальную адаптацию выпускников учреждений для детей-сирот;</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проведение мониторинга и оценки эффективности работы по социальной адаптации выпускников учреждений для детей-сирот на основе системы соответствующих показателей и индикаторов;</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защиты прав выпускников учреждений для детей-сирот, включая создание механизмов подачи ими жалоб на нарушение их прав и законных интересов;</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в учреждениях для детей-сирот программ подготовки воспитанников к самостоятельной жизни после выпуска;</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выпускникам учреждений для детей-сирот возможности продолжить образование в любом образовательном учреждении на территории субъекта Российской Федерации, включая систему их социально-педагогического и психологического сопровождения в условиях образовательного процесса;</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и внедрение инновационных технологий помощи и поддержки, основанных на использовании института наставников/кураторов, индивидуального подхода к организации постинтернатного сопровождения;</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обучение детей-сирот конкурентоспособным на региональном рынке труда профессиям и их последующее трудоустройство с перспективой на дальнейший профессиональный рост;</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выпускникам учреждений для детей-сирот жилых помещений;</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на постоянной основе подготовки, переподготовки и повышения квалификации работников различных органов и учреждений, осуществляющих деятельность по социальной адаптации выпускников учреждений для детей-сирот;</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активное использование ресурсов самих выпускников учреждений для детей-сирот в решении вопросов их социальной адаптации (создание ассоциаций, клубов поддержки выпускников учреждений для детей-сирот);</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межведомственного взаимодействия, взаимодействия органов государственной власти и органов местного самоуправления с негосударственными структурами, включая общественные и религиозные объединения, некоммерческие организации, волонтеров, бизнес-сообщество, в решении проблем социальной адаптации выпускников учреждений для детей-сирот;</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информационной поддержки программ социальной адаптации выпускников учреждений для детей-сирот с помощью средств массовой информации, формирование положительных установок в обществе по отношению к выпускникам учреждений для детей-сирот.</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jc w:val="right"/>
        <w:rPr>
          <w:rFonts w:ascii="Calibri" w:hAnsi="Calibri" w:cs="Calibri"/>
        </w:rPr>
      </w:pPr>
      <w:r>
        <w:rPr>
          <w:rFonts w:ascii="Calibri" w:hAnsi="Calibri" w:cs="Calibri"/>
        </w:rPr>
        <w:t>Директор Департамента</w:t>
      </w:r>
    </w:p>
    <w:p w:rsidR="005C5518" w:rsidRDefault="005C5518">
      <w:pPr>
        <w:widowControl w:val="0"/>
        <w:autoSpaceDE w:val="0"/>
        <w:autoSpaceDN w:val="0"/>
        <w:adjustRightInd w:val="0"/>
        <w:spacing w:after="0" w:line="240" w:lineRule="auto"/>
        <w:jc w:val="right"/>
        <w:rPr>
          <w:rFonts w:ascii="Calibri" w:hAnsi="Calibri" w:cs="Calibri"/>
        </w:rPr>
      </w:pPr>
      <w:r>
        <w:rPr>
          <w:rFonts w:ascii="Calibri" w:hAnsi="Calibri" w:cs="Calibri"/>
        </w:rPr>
        <w:t>воспитания и социализации детей</w:t>
      </w:r>
    </w:p>
    <w:p w:rsidR="005C5518" w:rsidRDefault="005C5518">
      <w:pPr>
        <w:widowControl w:val="0"/>
        <w:autoSpaceDE w:val="0"/>
        <w:autoSpaceDN w:val="0"/>
        <w:adjustRightInd w:val="0"/>
        <w:spacing w:after="0" w:line="240" w:lineRule="auto"/>
        <w:jc w:val="right"/>
        <w:rPr>
          <w:rFonts w:ascii="Calibri" w:hAnsi="Calibri" w:cs="Calibri"/>
        </w:rPr>
      </w:pPr>
      <w:r>
        <w:rPr>
          <w:rFonts w:ascii="Calibri" w:hAnsi="Calibri" w:cs="Calibri"/>
        </w:rPr>
        <w:t>А.А.ЛЕВИТСКАЯ</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C5518" w:rsidRDefault="005C5518">
      <w:pPr>
        <w:widowControl w:val="0"/>
        <w:autoSpaceDE w:val="0"/>
        <w:autoSpaceDN w:val="0"/>
        <w:adjustRightInd w:val="0"/>
        <w:spacing w:after="0" w:line="240" w:lineRule="auto"/>
        <w:jc w:val="both"/>
        <w:outlineLvl w:val="0"/>
        <w:rPr>
          <w:rFonts w:ascii="Calibri" w:hAnsi="Calibri" w:cs="Calibri"/>
        </w:rPr>
        <w:sectPr w:rsidR="005C5518" w:rsidSect="005C5518">
          <w:pgSz w:w="11905" w:h="16838"/>
          <w:pgMar w:top="1134" w:right="850" w:bottom="850" w:left="1418" w:header="720" w:footer="720" w:gutter="0"/>
          <w:cols w:space="720"/>
          <w:noEndnote/>
        </w:sectPr>
      </w:pPr>
    </w:p>
    <w:p w:rsidR="005C5518" w:rsidRDefault="005C5518">
      <w:pPr>
        <w:widowControl w:val="0"/>
        <w:autoSpaceDE w:val="0"/>
        <w:autoSpaceDN w:val="0"/>
        <w:adjustRightInd w:val="0"/>
        <w:spacing w:after="0" w:line="240" w:lineRule="auto"/>
        <w:jc w:val="both"/>
        <w:outlineLvl w:val="0"/>
        <w:rPr>
          <w:rFonts w:ascii="Calibri" w:hAnsi="Calibri" w:cs="Calibri"/>
        </w:rPr>
      </w:pPr>
    </w:p>
    <w:p w:rsidR="005C5518" w:rsidRDefault="005C5518">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МИНИСТЕРСТВО ОБРАЗОВАНИЯ И НАУКИ РОССИЙСКОЙ ФЕДЕРАЦИИ</w:t>
      </w:r>
    </w:p>
    <w:p w:rsidR="005C5518" w:rsidRDefault="005C5518">
      <w:pPr>
        <w:widowControl w:val="0"/>
        <w:autoSpaceDE w:val="0"/>
        <w:autoSpaceDN w:val="0"/>
        <w:adjustRightInd w:val="0"/>
        <w:spacing w:after="0" w:line="240" w:lineRule="auto"/>
        <w:jc w:val="center"/>
        <w:rPr>
          <w:rFonts w:ascii="Calibri" w:hAnsi="Calibri" w:cs="Calibri"/>
          <w:b/>
          <w:bCs/>
        </w:rPr>
      </w:pPr>
    </w:p>
    <w:p w:rsidR="005C5518" w:rsidRDefault="005C55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ПИСЬМО</w:t>
      </w:r>
    </w:p>
    <w:p w:rsidR="005C5518" w:rsidRDefault="005C55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1 марта 2011 г. N 06-370</w:t>
      </w:r>
    </w:p>
    <w:p w:rsidR="005C5518" w:rsidRDefault="005C5518">
      <w:pPr>
        <w:widowControl w:val="0"/>
        <w:autoSpaceDE w:val="0"/>
        <w:autoSpaceDN w:val="0"/>
        <w:adjustRightInd w:val="0"/>
        <w:spacing w:after="0" w:line="240" w:lineRule="auto"/>
        <w:jc w:val="center"/>
        <w:rPr>
          <w:rFonts w:ascii="Calibri" w:hAnsi="Calibri" w:cs="Calibri"/>
          <w:b/>
          <w:bCs/>
        </w:rPr>
      </w:pPr>
    </w:p>
    <w:p w:rsidR="005C5518" w:rsidRDefault="005C55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НАПРАВЛЕНИИ ПРИМЕРНОГО ПОЛОЖЕНИЯ</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реализации поручений Президента Российской Федерации и Правительства Российской Федерации, оказания методической помощи органам исполнительной власти субъектов Российской Федерации Департамент воспитания и социализации детей направляет примерное </w:t>
      </w:r>
      <w:hyperlink w:anchor="Par22" w:history="1">
        <w:r>
          <w:rPr>
            <w:rFonts w:ascii="Calibri" w:hAnsi="Calibri" w:cs="Calibri"/>
            <w:color w:val="0000FF"/>
          </w:rPr>
          <w:t>положение</w:t>
        </w:r>
      </w:hyperlink>
      <w:r>
        <w:rPr>
          <w:rFonts w:ascii="Calibri" w:hAnsi="Calibri" w:cs="Calibri"/>
        </w:rPr>
        <w:t xml:space="preserve"> о центре содействия семейному устройству детей, оставшихся без попечения родителей, подготовки и сопровождения замещающих семей.</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jc w:val="right"/>
        <w:rPr>
          <w:rFonts w:ascii="Calibri" w:hAnsi="Calibri" w:cs="Calibri"/>
        </w:rPr>
      </w:pPr>
      <w:r>
        <w:rPr>
          <w:rFonts w:ascii="Calibri" w:hAnsi="Calibri" w:cs="Calibri"/>
        </w:rPr>
        <w:t>Директор Департамента</w:t>
      </w:r>
    </w:p>
    <w:p w:rsidR="005C5518" w:rsidRDefault="005C5518">
      <w:pPr>
        <w:widowControl w:val="0"/>
        <w:autoSpaceDE w:val="0"/>
        <w:autoSpaceDN w:val="0"/>
        <w:adjustRightInd w:val="0"/>
        <w:spacing w:after="0" w:line="240" w:lineRule="auto"/>
        <w:jc w:val="right"/>
        <w:rPr>
          <w:rFonts w:ascii="Calibri" w:hAnsi="Calibri" w:cs="Calibri"/>
        </w:rPr>
      </w:pPr>
      <w:r>
        <w:rPr>
          <w:rFonts w:ascii="Calibri" w:hAnsi="Calibri" w:cs="Calibri"/>
        </w:rPr>
        <w:t>воспитания и социализации детей</w:t>
      </w:r>
    </w:p>
    <w:p w:rsidR="005C5518" w:rsidRDefault="005C5518">
      <w:pPr>
        <w:widowControl w:val="0"/>
        <w:autoSpaceDE w:val="0"/>
        <w:autoSpaceDN w:val="0"/>
        <w:adjustRightInd w:val="0"/>
        <w:spacing w:after="0" w:line="240" w:lineRule="auto"/>
        <w:jc w:val="right"/>
        <w:rPr>
          <w:rFonts w:ascii="Calibri" w:hAnsi="Calibri" w:cs="Calibri"/>
        </w:rPr>
      </w:pPr>
      <w:r>
        <w:rPr>
          <w:rFonts w:ascii="Calibri" w:hAnsi="Calibri" w:cs="Calibri"/>
        </w:rPr>
        <w:t>А.А.ЛЕВИТСКАЯ</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Приложение</w:t>
      </w:r>
    </w:p>
    <w:p w:rsidR="005C5518" w:rsidRDefault="005C5518">
      <w:pPr>
        <w:widowControl w:val="0"/>
        <w:autoSpaceDE w:val="0"/>
        <w:autoSpaceDN w:val="0"/>
        <w:adjustRightInd w:val="0"/>
        <w:spacing w:after="0" w:line="240" w:lineRule="auto"/>
        <w:jc w:val="right"/>
        <w:rPr>
          <w:rFonts w:ascii="Calibri" w:hAnsi="Calibri" w:cs="Calibri"/>
        </w:rPr>
      </w:pPr>
      <w:r>
        <w:rPr>
          <w:rFonts w:ascii="Calibri" w:hAnsi="Calibri" w:cs="Calibri"/>
        </w:rPr>
        <w:t>к письму Минобрнауки России</w:t>
      </w:r>
    </w:p>
    <w:p w:rsidR="005C5518" w:rsidRDefault="005C5518">
      <w:pPr>
        <w:widowControl w:val="0"/>
        <w:autoSpaceDE w:val="0"/>
        <w:autoSpaceDN w:val="0"/>
        <w:adjustRightInd w:val="0"/>
        <w:spacing w:after="0" w:line="240" w:lineRule="auto"/>
        <w:jc w:val="right"/>
        <w:rPr>
          <w:rFonts w:ascii="Calibri" w:hAnsi="Calibri" w:cs="Calibri"/>
        </w:rPr>
      </w:pPr>
      <w:r>
        <w:rPr>
          <w:rFonts w:ascii="Calibri" w:hAnsi="Calibri" w:cs="Calibri"/>
        </w:rPr>
        <w:t>от 01.03.2011 N 06-370</w:t>
      </w:r>
    </w:p>
    <w:p w:rsidR="005C5518" w:rsidRDefault="005C5518">
      <w:pPr>
        <w:widowControl w:val="0"/>
        <w:autoSpaceDE w:val="0"/>
        <w:autoSpaceDN w:val="0"/>
        <w:adjustRightInd w:val="0"/>
        <w:spacing w:after="0" w:line="240" w:lineRule="auto"/>
        <w:jc w:val="center"/>
        <w:rPr>
          <w:rFonts w:ascii="Calibri" w:hAnsi="Calibri" w:cs="Calibri"/>
        </w:rPr>
      </w:pPr>
    </w:p>
    <w:p w:rsidR="005C5518" w:rsidRDefault="005C5518">
      <w:pPr>
        <w:widowControl w:val="0"/>
        <w:autoSpaceDE w:val="0"/>
        <w:autoSpaceDN w:val="0"/>
        <w:adjustRightInd w:val="0"/>
        <w:spacing w:after="0" w:line="240" w:lineRule="auto"/>
        <w:jc w:val="center"/>
        <w:rPr>
          <w:rFonts w:ascii="Calibri" w:hAnsi="Calibri" w:cs="Calibri"/>
        </w:rPr>
      </w:pPr>
      <w:r>
        <w:rPr>
          <w:rFonts w:ascii="Calibri" w:hAnsi="Calibri" w:cs="Calibri"/>
        </w:rPr>
        <w:t>ПРИМЕРНОЕ ПОЛОЖЕНИЕ</w:t>
      </w:r>
    </w:p>
    <w:p w:rsidR="005C5518" w:rsidRDefault="005C5518">
      <w:pPr>
        <w:widowControl w:val="0"/>
        <w:autoSpaceDE w:val="0"/>
        <w:autoSpaceDN w:val="0"/>
        <w:adjustRightInd w:val="0"/>
        <w:spacing w:after="0" w:line="240" w:lineRule="auto"/>
        <w:jc w:val="center"/>
        <w:rPr>
          <w:rFonts w:ascii="Calibri" w:hAnsi="Calibri" w:cs="Calibri"/>
        </w:rPr>
      </w:pPr>
      <w:r>
        <w:rPr>
          <w:rFonts w:ascii="Calibri" w:hAnsi="Calibri" w:cs="Calibri"/>
        </w:rPr>
        <w:t>О ЦЕНТРЕ СОДЕЙСТВИЯ СЕМЕЙНОМУ УСТРОЙСТВУ ДЕТЕЙ,</w:t>
      </w:r>
    </w:p>
    <w:p w:rsidR="005C5518" w:rsidRDefault="005C5518">
      <w:pPr>
        <w:widowControl w:val="0"/>
        <w:autoSpaceDE w:val="0"/>
        <w:autoSpaceDN w:val="0"/>
        <w:adjustRightInd w:val="0"/>
        <w:spacing w:after="0" w:line="240" w:lineRule="auto"/>
        <w:jc w:val="center"/>
        <w:rPr>
          <w:rFonts w:ascii="Calibri" w:hAnsi="Calibri" w:cs="Calibri"/>
        </w:rPr>
      </w:pPr>
      <w:r>
        <w:rPr>
          <w:rFonts w:ascii="Calibri" w:hAnsi="Calibri" w:cs="Calibri"/>
        </w:rPr>
        <w:t>ОСТАВШИХСЯ БЕЗ ПОПЕЧЕНИЯ РОДИТЕЛЕЙ, ПОДГОТОВКИ</w:t>
      </w:r>
    </w:p>
    <w:p w:rsidR="005C5518" w:rsidRDefault="005C5518">
      <w:pPr>
        <w:widowControl w:val="0"/>
        <w:autoSpaceDE w:val="0"/>
        <w:autoSpaceDN w:val="0"/>
        <w:adjustRightInd w:val="0"/>
        <w:spacing w:after="0" w:line="240" w:lineRule="auto"/>
        <w:jc w:val="center"/>
        <w:rPr>
          <w:rFonts w:ascii="Calibri" w:hAnsi="Calibri" w:cs="Calibri"/>
        </w:rPr>
      </w:pPr>
      <w:r>
        <w:rPr>
          <w:rFonts w:ascii="Calibri" w:hAnsi="Calibri" w:cs="Calibri"/>
        </w:rPr>
        <w:t>И СОПРОВОЖДЕНИЯ ЗАМЕЩАЮЩИХ СЕМЕЙ</w:t>
      </w:r>
    </w:p>
    <w:p w:rsidR="005C5518" w:rsidRDefault="005C5518">
      <w:pPr>
        <w:widowControl w:val="0"/>
        <w:autoSpaceDE w:val="0"/>
        <w:autoSpaceDN w:val="0"/>
        <w:adjustRightInd w:val="0"/>
        <w:spacing w:after="0" w:line="240" w:lineRule="auto"/>
        <w:jc w:val="center"/>
        <w:rPr>
          <w:rFonts w:ascii="Calibri" w:hAnsi="Calibri" w:cs="Calibri"/>
        </w:rPr>
      </w:pPr>
    </w:p>
    <w:p w:rsidR="005C5518" w:rsidRDefault="005C5518">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1. Общие положения</w:t>
      </w:r>
    </w:p>
    <w:p w:rsidR="005C5518" w:rsidRDefault="005C5518">
      <w:pPr>
        <w:widowControl w:val="0"/>
        <w:autoSpaceDE w:val="0"/>
        <w:autoSpaceDN w:val="0"/>
        <w:adjustRightInd w:val="0"/>
        <w:spacing w:after="0" w:line="240" w:lineRule="auto"/>
        <w:jc w:val="center"/>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Настоящее примерное положение регулирует деятельность государственного или муниципального учреждения "Центр содействия семейному устройству детей, оставшихся без попечения родителей, подготовки и сопровождения замещающих семей" (далее - Центр), создаваемого для организации и обеспечения деятельности по содействию семейному устройству детей, оставшихся без попечения родителей, подготовке и сопровождению семей, принимающих на воспитание детей, оставшихся без попечения родителей (далее - замещающие семьи), на территории субъекта Российской Федерации или муниципального образования.</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На основе настоящего примерного положения государственные или муниципальные учреждения, создаваемые в указанных целях на территории субъекта Российской Федерации или муниципального образования, разрабатывают свои уставы, которые утверждаются в порядке, установленном законодательством Российской Федерации и субъекта Российской Федерации (правовыми актами муниципальных образований).</w:t>
      </w:r>
    </w:p>
    <w:p w:rsidR="005C5518" w:rsidRDefault="005C5518">
      <w:pPr>
        <w:widowControl w:val="0"/>
        <w:autoSpaceDE w:val="0"/>
        <w:autoSpaceDN w:val="0"/>
        <w:adjustRightInd w:val="0"/>
        <w:spacing w:after="0" w:line="240" w:lineRule="auto"/>
        <w:jc w:val="center"/>
        <w:rPr>
          <w:rFonts w:ascii="Calibri" w:hAnsi="Calibri" w:cs="Calibri"/>
        </w:rPr>
      </w:pPr>
    </w:p>
    <w:p w:rsidR="005C5518" w:rsidRDefault="005C5518">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2. Правовой статус Центра</w:t>
      </w:r>
    </w:p>
    <w:p w:rsidR="005C5518" w:rsidRDefault="005C5518">
      <w:pPr>
        <w:widowControl w:val="0"/>
        <w:autoSpaceDE w:val="0"/>
        <w:autoSpaceDN w:val="0"/>
        <w:adjustRightInd w:val="0"/>
        <w:spacing w:after="0" w:line="240" w:lineRule="auto"/>
        <w:jc w:val="center"/>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Центр является юридическим лицом.</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Центр находится в ведении субъекта Российской Федерации или муниципального образования.</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Учредитель осуществляет следующие функции: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утверждает учредительные документы по согласованию с органом, осуществляющим управление имуществом;</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назначает на должность и освобождает от должности руководителя Центра в соответствии </w:t>
      </w:r>
      <w:r>
        <w:rPr>
          <w:rFonts w:ascii="Calibri" w:hAnsi="Calibri" w:cs="Calibri"/>
        </w:rPr>
        <w:lastRenderedPageBreak/>
        <w:t>с действующим законодательством;</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осуществляет контроль за деятельностью Центра, оказывает организационную и методическую помощь.</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Центр является некоммерческой организацией и осуществляет свою деятельность в соответствии с законодательством Российской Федерации, субъекта Российской Федерации (правовыми актами муниципального образования) и учредительными документами Центра.</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Для оказания помощи в деятельности Центра может быть создан попечительский совет.</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3. Предмет, задачи и направления деятельности Центра</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Предметом деятельности Центра является предоставление государственных (муниципальных) услуг по содействию семейному устройству детей, оставшихся без попечения родителей, подготовке и сопровождению замещающих семей.</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обслуживаемых Центром лиц устанавливается учредителем.</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Основными задачами Центра являются:</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содействие развитию различных форм семейного устройства детей, оставшихся без попечения родителей, профилактика утраты детьми родительского попечения;</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оказание комплексной психолого-медико-педагогической, социальной и правовой помощи детям, оставшимся без попечения родителей, включая детей, родители которых своими действиями или бездействием создают условия, представляющие угрозу жизни или здоровью детей либо препятствующие их нормальному воспитанию и развитию, гражданам, желающим принять или принявшим на воспитание в свои семьи детей, оставшихся без попечения родителей;</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организация комплексного сопровождения замещающих семей;</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осуществление переданных в установленном порядке полномочий органов опеки и попечительства по выявлению несовершеннолетних граждан, нуждающихся в установлении над ними опеки и попечительства, подбору, учету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законодательством Российской Федерации, формах.</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 Направлениями деятельности Центра являются:</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поиск и подготовка граждан, желающих принять детей, оставшихся без попечения родителей, на воспитание в свои семьи;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консультирование граждан по вопросам семейного устройства и защиты прав детей, оставшихся без попечения родителей;</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подбор для детей, оставшихся без попечения родителей, совместимой с ними семьи из числа семей, прошедших подготовку в Центре, и представление органу опеки и попечительства необходимых материалов для рассмотрения вопроса о помещении ребенка (детей) в указанную семью;</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психолого-педагогическая подготовка детей, оставшихся без попечения родителей, к передаче на воспитание в семью;</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комплексное сопровождение замещающих семей, включая:</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проведение периодического комплексного психолого-медико-педагогического обследования детей, переданных на воспитание в семьи, оказание им и их законным представителям, а также иным членам семьи психолого-педагогической, правовой и иной помощи, направленной на обеспечение нормального воспитания и развития детей в замещающей семье;</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организацию и проведение обучающих семинаров, тренингов для замещающих семей;</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участие в проведении в установленном порядке проверок условий жизни и воспитания детей, оставшихся без попечения родителей, переданных на воспитание в семьи, мониторинга их развития;</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подготовка проекта заключения об условиях жизни и воспитания ребенка, оставшегося без попечения родителей, включающего рекомендации о форме защиты его прав и законных интересов;</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оказание во взаимодействии с органами опеки и попечительства содействия детям, оставшимся без попечения родителей, переданным на воспитание в семьи, их законным </w:t>
      </w:r>
      <w:r>
        <w:rPr>
          <w:rFonts w:ascii="Calibri" w:hAnsi="Calibri" w:cs="Calibri"/>
        </w:rPr>
        <w:lastRenderedPageBreak/>
        <w:t>представителям в получении детьми образования, медицинской помощи, социальных услуг;</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профилактика отказов родителей (законных представителей) от детей, возврата детей из замещающих семей, организация коррекционно-реабилитационной работы с родителями, лишенными родительских прав, ограниченными в родительских правах, в целях возвращения им детей, предоставление комплексной помощи ребенку и семье с целью обеспечения безопасных условий развития и воспитания ребенка, сохранения его в кровной или замещающей семье;</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реабилитация детей, отобранных у родителей, возвращенных из замещающих семей;</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оказание во взаимодействии с органами опеки и попечительства содействия в обеспечении защиты прав и законных интересов детей, оставшихся без попечения родителей;</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взаимодействие с организациями для детей-сирот и детей, оставшихся без попечения родителей, по вопросам устройства находящихся в этих организациях детей на воспитание в семьи граждан, организации временной передачи детей в семьи граждан, постоянно проживающих на территории Российской Федерации;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взаимодействие с гражданами и организациями в решении вопросов защиты прав детей, оставшихся без попечения родителей и нуждающихся в устройстве на воспитание в семьи, поддержки замещающих семей.</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Направления деятельности Центра могут корректироваться в зависимости от потребности обслуживаемых категорий лиц на территории субъекта Российской Федерации или муниципального образования в конкретных видах социальной поддержки.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В целях обеспечения сопровождения замещающих семей и взаимодействия Центра с семьей, принявшей ребенка (детей) на воспитание, Центр заключает договор с законными представителями ребенка (детей).</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договор заключается на основании обращения законных представителей ребенка (детей).</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договоре указываются виды и объем предоставляемых Центром услуг, перечень осуществляемых Центром мероприятий, условия, на которых указанные мероприятия осуществляются, права и обязанности сторон, а также другие условия, определяемые сторонами.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Изменение и расторжение договора осуществляются в соответствии с законодательством Российской Федерации.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 Объем и содержание услуг, предоставляемых Центром замещающей семье, а также перечень осуществляемых Центром мероприятий определяются индивидуально для каждой замещающей семьи исходя из потребностей ребенка (детей) и замещающей семьи, возможностей Центра и других объективных обстоятельств.</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 Услуги по содействию семейному устройству детей, оставшихся без попечения родителей, подготовке и сопровождению замещающих семей предоставляются Центром на безвозмездной основе.</w:t>
      </w:r>
    </w:p>
    <w:p w:rsidR="005C5518" w:rsidRDefault="005C5518">
      <w:pPr>
        <w:widowControl w:val="0"/>
        <w:autoSpaceDE w:val="0"/>
        <w:autoSpaceDN w:val="0"/>
        <w:adjustRightInd w:val="0"/>
        <w:spacing w:after="0" w:line="240" w:lineRule="auto"/>
        <w:jc w:val="center"/>
        <w:rPr>
          <w:rFonts w:ascii="Calibri" w:hAnsi="Calibri" w:cs="Calibri"/>
        </w:rPr>
      </w:pPr>
    </w:p>
    <w:p w:rsidR="005C5518" w:rsidRDefault="005C5518">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4. Структурные подразделения Центра</w:t>
      </w:r>
    </w:p>
    <w:p w:rsidR="005C5518" w:rsidRDefault="005C5518">
      <w:pPr>
        <w:widowControl w:val="0"/>
        <w:autoSpaceDE w:val="0"/>
        <w:autoSpaceDN w:val="0"/>
        <w:adjustRightInd w:val="0"/>
        <w:spacing w:after="0" w:line="240" w:lineRule="auto"/>
        <w:jc w:val="center"/>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В Центре по согласованию с учредителем могут быть созданы структурные подразделения, в том числе служба по подбору, учету и подготовке граждан, желающих принять детей, оставшихся без попечения родителей, на воспитание в свои семьи, служба сопровождения замещающих семей, служба сопровождения детей, проживающих с родителями, стационарные группы, а также иные структурные подразделения, отвечающие предмету, целям, задачам и направлениям деятельности Центра.</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Служба по подбору, учету и подготовке граждан, желающих принять детей на воспитание в свои семьи: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информирует граждан о возможности семейного устройства детей, оставшихся без попечения родителей;</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осуществляет поиск, подбор и подготовку граждан, желающих принять детей, оставшихся без попечения родителей, на воспитание в свои семьи, оказывает им необходимую помощь;</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участвует в проводимом в установленном порядке подборе для каждого ребенка совместимой с ним семьи из числа семей, прошедших подготовку.</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 Служба сопровождения замещающих семей:</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 осуществляет комплексное сопровождение семьи, принявшей на воспитание ребенка </w:t>
      </w:r>
      <w:r>
        <w:rPr>
          <w:rFonts w:ascii="Calibri" w:hAnsi="Calibri" w:cs="Calibri"/>
        </w:rPr>
        <w:lastRenderedPageBreak/>
        <w:t>(детей), включающее в том числе посещение семьи, оказание ей психолого-медико-педагогической, социальной, правовой помощи, периодическое комплексное психолого-медико-педагогическое обследование детей, переданных на воспитание в семью, мониторинг развития детей в замещающей семье;</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содействует развитию общения и взаимопомощи между замещающими семьями.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Служба сопровождения детей, проживающих с родителями: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организует во взаимодействии с органом опеки и попечительства выявление детей, проживающих в семьях, находящихся в социально опасном положении, родители которых своими действиями или бездействием создают условия, представляющие угрозу жизни или здоровью детей либо препятствующие их нормальному воспитанию и развитию;</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проводит комплексную социально-психологическую оценку семьи с целью установления контакта с родителями детей, выявления возможностей для положительных изменений в семье, определения перспектив для восстановления утраченных социальных функций семьи;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осуществляет коррекционно-реабилитационную работу с родителями детей с целью сохранения детей в семье, оказывает содействие в обеспечении защиты прав и законных интересов детей.</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4.5. Стационарные группы создаются с целью реализации программ реабилитации детей, оставшихся без попечения родителей, а также родителей (законных представителей) детей в условиях пребывания в Центре.</w:t>
      </w:r>
    </w:p>
    <w:p w:rsidR="005C5518" w:rsidRDefault="005C5518">
      <w:pPr>
        <w:widowControl w:val="0"/>
        <w:autoSpaceDE w:val="0"/>
        <w:autoSpaceDN w:val="0"/>
        <w:adjustRightInd w:val="0"/>
        <w:spacing w:after="0" w:line="240" w:lineRule="auto"/>
        <w:jc w:val="center"/>
        <w:rPr>
          <w:rFonts w:ascii="Calibri" w:hAnsi="Calibri" w:cs="Calibri"/>
        </w:rPr>
      </w:pPr>
    </w:p>
    <w:p w:rsidR="005C5518" w:rsidRDefault="005C5518">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5. Управление Центром и организация его деятельности</w:t>
      </w:r>
    </w:p>
    <w:p w:rsidR="005C5518" w:rsidRDefault="005C5518">
      <w:pPr>
        <w:widowControl w:val="0"/>
        <w:autoSpaceDE w:val="0"/>
        <w:autoSpaceDN w:val="0"/>
        <w:adjustRightInd w:val="0"/>
        <w:spacing w:after="0" w:line="240" w:lineRule="auto"/>
        <w:jc w:val="center"/>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 Управление Центром осуществляется в соответствии с законодательством Российской Федерации, субъекта Российской Федерации (правовыми актами муниципального образования) и учредительными документами Центра.</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 Руководителем Центра является директор, назначаемый на должность учредителем.</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Директор осуществляет свою деятельность на основании и в соответствии с условиями договора, заключаемого с ним учредителем.</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 Для осуществления деятельности Центра директор утверждает штатное расписание.</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штатном расписании Центра могут быть предусмотрены должности социальных педагогов, специалистов по социальной работе, воспитателей, педагогов-психологов (психологов), юристов, учителей-дефектологов (дефектологов), врачей-специалистов, медицинских и других работников.</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работников Центра определяется в зависимости от содержания и основных направлений деятельности Центра, а также количества обслуживаемых лиц, которым Центр предоставляет услуги в стационарных и нестационарных условиях.</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C5518" w:rsidRDefault="005C5518">
      <w:pPr>
        <w:widowControl w:val="0"/>
        <w:autoSpaceDE w:val="0"/>
        <w:autoSpaceDN w:val="0"/>
        <w:adjustRightInd w:val="0"/>
        <w:spacing w:after="0" w:line="240" w:lineRule="auto"/>
        <w:jc w:val="both"/>
        <w:outlineLvl w:val="0"/>
        <w:rPr>
          <w:rFonts w:ascii="Calibri" w:hAnsi="Calibri" w:cs="Calibri"/>
        </w:rPr>
        <w:sectPr w:rsidR="005C5518" w:rsidSect="002400CE">
          <w:pgSz w:w="11905" w:h="16838"/>
          <w:pgMar w:top="1134" w:right="850" w:bottom="850" w:left="1701" w:header="720" w:footer="720" w:gutter="0"/>
          <w:cols w:space="720"/>
          <w:noEndnote/>
        </w:sectPr>
      </w:pPr>
    </w:p>
    <w:p w:rsidR="005C5518" w:rsidRDefault="005C5518">
      <w:pPr>
        <w:widowControl w:val="0"/>
        <w:autoSpaceDE w:val="0"/>
        <w:autoSpaceDN w:val="0"/>
        <w:adjustRightInd w:val="0"/>
        <w:spacing w:after="0" w:line="240" w:lineRule="auto"/>
        <w:ind w:firstLine="540"/>
        <w:jc w:val="both"/>
        <w:outlineLvl w:val="0"/>
        <w:rPr>
          <w:rFonts w:ascii="Calibri" w:hAnsi="Calibri" w:cs="Calibri"/>
        </w:rPr>
      </w:pPr>
    </w:p>
    <w:p w:rsidR="005C5518" w:rsidRDefault="005C55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МИНИСТЕРСТВО ОБРАЗОВАНИЯ И НАУКИ РОССИЙСКОЙ ФЕДЕРАЦИИ</w:t>
      </w:r>
    </w:p>
    <w:p w:rsidR="005C5518" w:rsidRDefault="005C5518">
      <w:pPr>
        <w:widowControl w:val="0"/>
        <w:autoSpaceDE w:val="0"/>
        <w:autoSpaceDN w:val="0"/>
        <w:adjustRightInd w:val="0"/>
        <w:spacing w:after="0" w:line="240" w:lineRule="auto"/>
        <w:jc w:val="center"/>
        <w:rPr>
          <w:rFonts w:ascii="Calibri" w:hAnsi="Calibri" w:cs="Calibri"/>
          <w:b/>
          <w:bCs/>
        </w:rPr>
      </w:pPr>
    </w:p>
    <w:p w:rsidR="005C5518" w:rsidRDefault="005C55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ПИСЬМО</w:t>
      </w:r>
    </w:p>
    <w:p w:rsidR="005C5518" w:rsidRDefault="005C55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11 мая 2012 г. N АФ-118/06</w:t>
      </w:r>
    </w:p>
    <w:p w:rsidR="005C5518" w:rsidRDefault="005C5518">
      <w:pPr>
        <w:widowControl w:val="0"/>
        <w:autoSpaceDE w:val="0"/>
        <w:autoSpaceDN w:val="0"/>
        <w:adjustRightInd w:val="0"/>
        <w:spacing w:after="0" w:line="240" w:lineRule="auto"/>
        <w:jc w:val="center"/>
        <w:rPr>
          <w:rFonts w:ascii="Calibri" w:hAnsi="Calibri" w:cs="Calibri"/>
          <w:b/>
          <w:bCs/>
        </w:rPr>
      </w:pPr>
    </w:p>
    <w:p w:rsidR="005C5518" w:rsidRDefault="005C55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МЕРАХ ПО ЗАЩИТЕ ПРАВА ВОСПИТАННИКОВ ОРГАНИЗАЦИЙ</w:t>
      </w:r>
    </w:p>
    <w:p w:rsidR="005C5518" w:rsidRDefault="005C55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ДЛЯ ДЕТЕЙ-СИРОТ И ДЕТЕЙ, ОСТАВШИХСЯ БЕЗ ПОПЕЧЕНИЯ</w:t>
      </w:r>
    </w:p>
    <w:p w:rsidR="005C5518" w:rsidRDefault="005C551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РОДИТЕЛЕЙ, НА ПОЛУЧЕНИЕ АЛИМЕНТОВ</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Исходя из положений, закрепленных в Семейном </w:t>
      </w:r>
      <w:hyperlink r:id="rId2472" w:history="1">
        <w:r>
          <w:rPr>
            <w:rFonts w:ascii="Calibri" w:hAnsi="Calibri" w:cs="Calibri"/>
            <w:color w:val="0000FF"/>
          </w:rPr>
          <w:t>кодексе</w:t>
        </w:r>
      </w:hyperlink>
      <w:r>
        <w:rPr>
          <w:rFonts w:ascii="Calibri" w:hAnsi="Calibri" w:cs="Calibri"/>
        </w:rPr>
        <w:t xml:space="preserve"> Российской Федерации, Гражданском </w:t>
      </w:r>
      <w:hyperlink r:id="rId2473" w:history="1">
        <w:r>
          <w:rPr>
            <w:rFonts w:ascii="Calibri" w:hAnsi="Calibri" w:cs="Calibri"/>
            <w:color w:val="0000FF"/>
          </w:rPr>
          <w:t>кодексе</w:t>
        </w:r>
      </w:hyperlink>
      <w:r>
        <w:rPr>
          <w:rFonts w:ascii="Calibri" w:hAnsi="Calibri" w:cs="Calibri"/>
        </w:rPr>
        <w:t xml:space="preserve"> Российской Федерации и Федеральном </w:t>
      </w:r>
      <w:hyperlink r:id="rId2474" w:history="1">
        <w:r>
          <w:rPr>
            <w:rFonts w:ascii="Calibri" w:hAnsi="Calibri" w:cs="Calibri"/>
            <w:color w:val="0000FF"/>
          </w:rPr>
          <w:t>законе</w:t>
        </w:r>
      </w:hyperlink>
      <w:r>
        <w:rPr>
          <w:rFonts w:ascii="Calibri" w:hAnsi="Calibri" w:cs="Calibri"/>
        </w:rPr>
        <w:t xml:space="preserve"> от 24 апреля 2008 г. N 48-ФЗ "Об опеке и попечительстве", на организации для детей-сирот и детей, оставшихся без попечения родителей (далее - дети-сироты), возложены обязанности по защите прав и законных интересов детей, помещенных под надзор в эти организации, включая право детей на получение алиментов от своих родителей.</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данным мониторинга, проведенного Минобрнауки России, по состоянию на 30 сентября 2011 г. из 57,9 тыс. воспитанников организаций для детей-сирот, имеющих право на получение алиментов, только 19,4 воспитанников получали указанные выплаты.</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Основной причиной сложившегося положения является уклонение родителей от уплаты алиментов. С целью ужесточения ответственности родителей за злостное уклонение от уплаты по решению суда средств на содержание несовершеннолетних детей Федеральным </w:t>
      </w:r>
      <w:hyperlink r:id="rId2475" w:history="1">
        <w:r>
          <w:rPr>
            <w:rFonts w:ascii="Calibri" w:hAnsi="Calibri" w:cs="Calibri"/>
            <w:color w:val="0000FF"/>
          </w:rPr>
          <w:t>законом</w:t>
        </w:r>
      </w:hyperlink>
      <w:r>
        <w:rPr>
          <w:rFonts w:ascii="Calibri" w:hAnsi="Calibri" w:cs="Calibri"/>
        </w:rPr>
        <w:t xml:space="preserve"> от 7 декабря 2011 г. N 420-ФЗ "О внесении изменений в Уголовный кодекс Российской Федерации и отдельные законодательные акты Российской Федерации" в </w:t>
      </w:r>
      <w:hyperlink r:id="rId2476" w:history="1">
        <w:r>
          <w:rPr>
            <w:rFonts w:ascii="Calibri" w:hAnsi="Calibri" w:cs="Calibri"/>
            <w:color w:val="0000FF"/>
          </w:rPr>
          <w:t>статью 157</w:t>
        </w:r>
      </w:hyperlink>
      <w:r>
        <w:rPr>
          <w:rFonts w:ascii="Calibri" w:hAnsi="Calibri" w:cs="Calibri"/>
        </w:rPr>
        <w:t xml:space="preserve"> Уголовного кодекса Российской Федерации внесены изменения, предусматривающие возможность применения к таким лицам в том числе наказания в виде принудительных работ на срок до одного года, а также лишения свободы на срок до одного года.</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Кроме того, в ряде случаев недостаточно эффективно осуществляется работа по взысканию алиментов соответствующими органами и организациями, в том числе территориальными органами ФССП России, организациями для детей-сирот, органами опеки и попечительства, организациями-работодателями.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частности, по результатам сверок поступления исполнительных документов о взыскании алиментных платежей, проводимых территориальными органами ФССП России с организациями для детей-сирот, выявлены расхождения, которые обусловлены рядом причин, включая:</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несвоевременное поступление исполнительных документов указанной категории из организаций для детей-сирот других субъектов Российской Федерации;</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отсутствие у администраций организаций для детей-сирот информации о случаях предъявления исполнительных документов к исполнению судами или органами опеки и попечительства;</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несвоевременное информирование или неинформирование администрацией организаций для детей-сирот о случаях замены стороны в исполнительном производстве при передаче детей под опеку (попечительство) или переводе в другие организации для детей-сирот, когда права требования переходят новым законным представителям детей.</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повышения эффективности деятельности по защите права воспитанников организаций для детей-сирот на получение алиментов Минобрнауки России рекомендует органам исполнительной власти субъектов Российской Федерации реализовать, в том числе в рамках региональных программ социальной адаптации детей этой категории, дополнительные меры, обеспечивающие:</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своевременное проведение организациями для детей-сирот работы по защите права воспитанников на получение алиментов, включая проверку наличия у воспитанников права на получение алиментов, осуществление контроля за поступлением алиментов на счета воспитанников, а в случае их отсутствия принятие исчерпывающих мер по взысканию алиментов, в том числе незамедлительное информирование соответствующих органов, а также обращение с иском в суд;</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осуществление органами опеки и попечительства в рамках полномочий по надзору за деятельностью организаций для детей-сирот контроля за наличием в личных делах воспитанников решений судов или судебных приказов о взыскании алиментов, а также документов, свидетельствующих о предпринимаемых такими организациями мерах по защите прав воспитанников в случае неисполнения в отношении их обязательств по уплате алиментов;</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координацию взаимодействия территориальных органов ФССП России, органов опеки и попечительства, организаций для детей-сирот, органов службы занятости, отделений Пенсионного фонда Российской Федерации, территориальных органов ФНС России, уголовно-исполнительных инспекций, организаций-работодателей в реализации мер, обеспечивающих взыскание алиментов на детей-сирот, в том числе в рамках соглашений о взаимодействии в указанной сфере;</w:t>
      </w:r>
    </w:p>
    <w:p w:rsidR="005C5518" w:rsidRDefault="005C551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принятие в рамках полномочий по социальной поддержке и социальному обслуживанию детей-сирот, предусмотренных </w:t>
      </w:r>
      <w:hyperlink r:id="rId2477" w:history="1">
        <w:r>
          <w:rPr>
            <w:rFonts w:ascii="Calibri" w:hAnsi="Calibri" w:cs="Calibri"/>
            <w:color w:val="0000FF"/>
          </w:rPr>
          <w:t>подпунктом 24 пункта 2 статьи 26.3</w:t>
        </w:r>
      </w:hyperlink>
      <w:r>
        <w:rPr>
          <w:rFonts w:ascii="Calibri" w:hAnsi="Calibri" w:cs="Calibri"/>
        </w:rPr>
        <w:t xml:space="preserve"> Федерального закона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нормативных правовых актов субъектов Российской Федерации, предусматривающих оказание поддержки детям-сиротам, в том числе находящимся в организациях для детей-сирот, имеющим право на содержание от своих родителей, но не получающим причитающихся им алиментов.</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jc w:val="right"/>
        <w:rPr>
          <w:rFonts w:ascii="Calibri" w:hAnsi="Calibri" w:cs="Calibri"/>
        </w:rPr>
      </w:pPr>
      <w:r>
        <w:rPr>
          <w:rFonts w:ascii="Calibri" w:hAnsi="Calibri" w:cs="Calibri"/>
        </w:rPr>
        <w:t>Исполняющий обязанности</w:t>
      </w:r>
    </w:p>
    <w:p w:rsidR="005C5518" w:rsidRDefault="005C5518">
      <w:pPr>
        <w:widowControl w:val="0"/>
        <w:autoSpaceDE w:val="0"/>
        <w:autoSpaceDN w:val="0"/>
        <w:adjustRightInd w:val="0"/>
        <w:spacing w:after="0" w:line="240" w:lineRule="auto"/>
        <w:jc w:val="right"/>
        <w:rPr>
          <w:rFonts w:ascii="Calibri" w:hAnsi="Calibri" w:cs="Calibri"/>
        </w:rPr>
      </w:pPr>
      <w:r>
        <w:rPr>
          <w:rFonts w:ascii="Calibri" w:hAnsi="Calibri" w:cs="Calibri"/>
        </w:rPr>
        <w:t>Министра</w:t>
      </w:r>
    </w:p>
    <w:p w:rsidR="005C5518" w:rsidRDefault="005C5518">
      <w:pPr>
        <w:widowControl w:val="0"/>
        <w:autoSpaceDE w:val="0"/>
        <w:autoSpaceDN w:val="0"/>
        <w:adjustRightInd w:val="0"/>
        <w:spacing w:after="0" w:line="240" w:lineRule="auto"/>
        <w:jc w:val="right"/>
        <w:rPr>
          <w:rFonts w:ascii="Calibri" w:hAnsi="Calibri" w:cs="Calibri"/>
        </w:rPr>
      </w:pPr>
      <w:r>
        <w:rPr>
          <w:rFonts w:ascii="Calibri" w:hAnsi="Calibri" w:cs="Calibri"/>
        </w:rPr>
        <w:t>А.А.ФУРСЕНКО</w:t>
      </w: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autoSpaceDE w:val="0"/>
        <w:autoSpaceDN w:val="0"/>
        <w:adjustRightInd w:val="0"/>
        <w:spacing w:after="0" w:line="240" w:lineRule="auto"/>
        <w:ind w:firstLine="540"/>
        <w:jc w:val="both"/>
        <w:rPr>
          <w:rFonts w:ascii="Calibri" w:hAnsi="Calibri" w:cs="Calibri"/>
        </w:rPr>
      </w:pPr>
    </w:p>
    <w:p w:rsidR="005C5518" w:rsidRDefault="005C5518">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C5518" w:rsidRDefault="005C5518">
      <w:pPr>
        <w:widowControl w:val="0"/>
        <w:autoSpaceDE w:val="0"/>
        <w:autoSpaceDN w:val="0"/>
        <w:adjustRightInd w:val="0"/>
        <w:spacing w:after="0" w:line="240" w:lineRule="auto"/>
        <w:jc w:val="both"/>
        <w:outlineLvl w:val="0"/>
        <w:rPr>
          <w:rFonts w:ascii="Calibri" w:hAnsi="Calibri" w:cs="Calibri"/>
        </w:rPr>
        <w:sectPr w:rsidR="005C5518" w:rsidSect="002400CE">
          <w:pgSz w:w="11905" w:h="16838"/>
          <w:pgMar w:top="1134" w:right="850" w:bottom="850" w:left="1701" w:header="720" w:footer="720" w:gutter="0"/>
          <w:cols w:space="720"/>
          <w:noEndnote/>
        </w:sectPr>
      </w:pPr>
    </w:p>
    <w:p w:rsidR="00FE454C" w:rsidRDefault="00FE454C">
      <w:pPr>
        <w:widowControl w:val="0"/>
        <w:autoSpaceDE w:val="0"/>
        <w:autoSpaceDN w:val="0"/>
        <w:adjustRightInd w:val="0"/>
        <w:spacing w:after="0" w:line="240" w:lineRule="auto"/>
        <w:jc w:val="both"/>
        <w:outlineLvl w:val="0"/>
        <w:rPr>
          <w:rFonts w:ascii="Calibri" w:hAnsi="Calibri" w:cs="Calibri"/>
        </w:rPr>
      </w:pPr>
    </w:p>
    <w:p w:rsidR="00FE454C" w:rsidRDefault="00FE454C">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МИНИСТЕРСТВО ОБРАЗОВАНИЯ И НАУКИ РОССИЙСКОЙ ФЕДЕРАЦИИ</w:t>
      </w:r>
    </w:p>
    <w:p w:rsidR="00FE454C" w:rsidRDefault="00FE454C">
      <w:pPr>
        <w:widowControl w:val="0"/>
        <w:autoSpaceDE w:val="0"/>
        <w:autoSpaceDN w:val="0"/>
        <w:adjustRightInd w:val="0"/>
        <w:spacing w:after="0" w:line="240" w:lineRule="auto"/>
        <w:jc w:val="center"/>
        <w:rPr>
          <w:rFonts w:ascii="Calibri" w:hAnsi="Calibri" w:cs="Calibri"/>
          <w:b/>
          <w:bCs/>
        </w:rPr>
      </w:pPr>
    </w:p>
    <w:p w:rsidR="00FE454C" w:rsidRDefault="00FE454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ПИСЬМО</w:t>
      </w:r>
    </w:p>
    <w:p w:rsidR="00FE454C" w:rsidRDefault="00FE454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24 августа 2012 г. N ИР-713/07</w:t>
      </w:r>
    </w:p>
    <w:p w:rsidR="00FE454C" w:rsidRDefault="00FE454C">
      <w:pPr>
        <w:widowControl w:val="0"/>
        <w:autoSpaceDE w:val="0"/>
        <w:autoSpaceDN w:val="0"/>
        <w:adjustRightInd w:val="0"/>
        <w:spacing w:after="0" w:line="240" w:lineRule="auto"/>
        <w:jc w:val="center"/>
        <w:rPr>
          <w:rFonts w:ascii="Calibri" w:hAnsi="Calibri" w:cs="Calibri"/>
          <w:b/>
          <w:bCs/>
        </w:rPr>
      </w:pPr>
    </w:p>
    <w:p w:rsidR="00FE454C" w:rsidRDefault="00FE454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ПОДГОТОВКЕ ЛИЦ,</w:t>
      </w:r>
    </w:p>
    <w:p w:rsidR="00FE454C" w:rsidRDefault="00FE454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ЖЕЛАЮЩИХ ПРИНЯТЬ НА ВОСПИТАНИЕ В СВОЮ СЕМЬЮ РЕБЕНКА,</w:t>
      </w:r>
    </w:p>
    <w:p w:rsidR="00FE454C" w:rsidRDefault="00FE454C">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ОСТАВШЕГОСЯ БЕЗ ПОПЕЧЕНИЯ РОДИТЕЛЕЙ</w:t>
      </w:r>
    </w:p>
    <w:p w:rsidR="00FE454C" w:rsidRDefault="00FE454C">
      <w:pPr>
        <w:widowControl w:val="0"/>
        <w:autoSpaceDE w:val="0"/>
        <w:autoSpaceDN w:val="0"/>
        <w:adjustRightInd w:val="0"/>
        <w:spacing w:after="0" w:line="240" w:lineRule="auto"/>
        <w:ind w:firstLine="540"/>
        <w:jc w:val="both"/>
        <w:rPr>
          <w:rFonts w:ascii="Calibri" w:hAnsi="Calibri" w:cs="Calibri"/>
        </w:rPr>
      </w:pP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связи с вступлением в силу с 1 сентября 2012 г. Федерального </w:t>
      </w:r>
      <w:hyperlink r:id="rId2478" w:history="1">
        <w:r>
          <w:rPr>
            <w:rFonts w:ascii="Calibri" w:hAnsi="Calibri" w:cs="Calibri"/>
            <w:color w:val="0000FF"/>
          </w:rPr>
          <w:t>закона</w:t>
        </w:r>
      </w:hyperlink>
      <w:r>
        <w:rPr>
          <w:rFonts w:ascii="Calibri" w:hAnsi="Calibri" w:cs="Calibri"/>
        </w:rPr>
        <w:t xml:space="preserve"> от 30 ноября 2011 г. N 351-ФЗ "О внесении изменений в статьи 127 и 146 Семейного кодекса Российской Федерации и статью 271 Гражданского процессуального кодекса Российской Федерации" (далее - Федеральный закон N 351-ФЗ) и </w:t>
      </w:r>
      <w:hyperlink r:id="rId2479" w:history="1">
        <w:r>
          <w:rPr>
            <w:rFonts w:ascii="Calibri" w:hAnsi="Calibri" w:cs="Calibri"/>
            <w:color w:val="0000FF"/>
          </w:rPr>
          <w:t>постановления</w:t>
        </w:r>
      </w:hyperlink>
      <w:r>
        <w:rPr>
          <w:rFonts w:ascii="Calibri" w:hAnsi="Calibri" w:cs="Calibri"/>
        </w:rPr>
        <w:t xml:space="preserve"> Правительства Российской Федерации от 25 апреля 2012 г. N 391 "О внесении изменений в Правила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и в Правила подбора, учета и подготовки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(далее - Постановление N 391) Минобрнауки России сообщает.</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Минобрнауки России в целях реализации Федерального </w:t>
      </w:r>
      <w:hyperlink r:id="rId2480" w:history="1">
        <w:r>
          <w:rPr>
            <w:rFonts w:ascii="Calibri" w:hAnsi="Calibri" w:cs="Calibri"/>
            <w:color w:val="0000FF"/>
          </w:rPr>
          <w:t>закона</w:t>
        </w:r>
      </w:hyperlink>
      <w:r>
        <w:rPr>
          <w:rFonts w:ascii="Calibri" w:hAnsi="Calibri" w:cs="Calibri"/>
        </w:rPr>
        <w:t xml:space="preserve"> N 351-ФЗ и </w:t>
      </w:r>
      <w:hyperlink r:id="rId2481" w:history="1">
        <w:r>
          <w:rPr>
            <w:rFonts w:ascii="Calibri" w:hAnsi="Calibri" w:cs="Calibri"/>
            <w:color w:val="0000FF"/>
          </w:rPr>
          <w:t>Постановления</w:t>
        </w:r>
      </w:hyperlink>
      <w:r>
        <w:rPr>
          <w:rFonts w:ascii="Calibri" w:hAnsi="Calibri" w:cs="Calibri"/>
        </w:rPr>
        <w:t xml:space="preserve"> N 391 издан и направлен на государственную регистрацию в Минюст России </w:t>
      </w:r>
      <w:hyperlink r:id="rId2482" w:history="1">
        <w:r>
          <w:rPr>
            <w:rFonts w:ascii="Calibri" w:hAnsi="Calibri" w:cs="Calibri"/>
            <w:color w:val="0000FF"/>
          </w:rPr>
          <w:t>приказ</w:t>
        </w:r>
      </w:hyperlink>
      <w:r>
        <w:rPr>
          <w:rFonts w:ascii="Calibri" w:hAnsi="Calibri" w:cs="Calibri"/>
        </w:rPr>
        <w:t xml:space="preserve"> от 20 августа 2012 г. N 623 "Об утверждении требований к содержанию программы подготовки лиц, желающих принять на воспитание в свою семью ребенка, оставшегося без попечения родителей, и формы свидетельства о прохождении такой подготовки на территории Российской Федерации".</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Указанный </w:t>
      </w:r>
      <w:hyperlink r:id="rId2483" w:history="1">
        <w:r>
          <w:rPr>
            <w:rFonts w:ascii="Calibri" w:hAnsi="Calibri" w:cs="Calibri"/>
            <w:color w:val="0000FF"/>
          </w:rPr>
          <w:t>приказ</w:t>
        </w:r>
      </w:hyperlink>
      <w:r>
        <w:rPr>
          <w:rFonts w:ascii="Calibri" w:hAnsi="Calibri" w:cs="Calibri"/>
        </w:rPr>
        <w:t xml:space="preserve"> размещен в сети Интернет на сайте "Усыновление в России" в разделе "Законодательство и нормативные документы".</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рамках оказания методической помощи органам исполнительной власти субъектов Российской Федерации Минобрнауки России направляет Рекомендации по организации и осуществлению деятельности по подготовке лиц, желающих принять на воспитание в свою семью ребенка, оставшегося без попечения родителей (далее - подготовка).</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соблюдения требований Федерального </w:t>
      </w:r>
      <w:hyperlink r:id="rId2484" w:history="1">
        <w:r>
          <w:rPr>
            <w:rFonts w:ascii="Calibri" w:hAnsi="Calibri" w:cs="Calibri"/>
            <w:color w:val="0000FF"/>
          </w:rPr>
          <w:t>закона</w:t>
        </w:r>
      </w:hyperlink>
      <w:r>
        <w:rPr>
          <w:rFonts w:ascii="Calibri" w:hAnsi="Calibri" w:cs="Calibri"/>
        </w:rPr>
        <w:t xml:space="preserve"> N 351-ФЗ и </w:t>
      </w:r>
      <w:hyperlink r:id="rId2485" w:history="1">
        <w:r>
          <w:rPr>
            <w:rFonts w:ascii="Calibri" w:hAnsi="Calibri" w:cs="Calibri"/>
            <w:color w:val="0000FF"/>
          </w:rPr>
          <w:t>Постановления</w:t>
        </w:r>
      </w:hyperlink>
      <w:r>
        <w:rPr>
          <w:rFonts w:ascii="Calibri" w:hAnsi="Calibri" w:cs="Calibri"/>
        </w:rPr>
        <w:t xml:space="preserve"> N 391, обеспечения граждан, желающих принять ребенка в семью на воспитание, информацией о порядке прохождения подготовки, Министерство просит принять в возможно короткие сроки исчерпывающие меры, обеспечивающие:</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организацию подготовки граждан, желающих стать усыновителями (удочерителями), опекунами (попечителями), приемными родителями, патронатными воспитателями;</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проведение массовой информационно-просветительской работы с населением по вопросам организации подготовки на территории субъекта Российской Федерации, включая информирование граждан об органах и организациях, осуществляющих подготовку, месте их расположения, контактных данных и режиме работы, а также предоставление гражданам возможности оперативного доступа к консультативным услугам по различным вопросам, связанным с прохождением подготовки;</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оперативное всестороннее и объективное рассмотрение всех обращений граждан, связанных с прохождением подготовки, и принятие по ним мер, направленных на устранение выявленных нарушений и недостатков.</w:t>
      </w:r>
    </w:p>
    <w:p w:rsidR="00FE454C" w:rsidRDefault="00FE454C">
      <w:pPr>
        <w:widowControl w:val="0"/>
        <w:autoSpaceDE w:val="0"/>
        <w:autoSpaceDN w:val="0"/>
        <w:adjustRightInd w:val="0"/>
        <w:spacing w:after="0" w:line="240" w:lineRule="auto"/>
        <w:jc w:val="both"/>
        <w:rPr>
          <w:rFonts w:ascii="Calibri" w:hAnsi="Calibri" w:cs="Calibri"/>
        </w:rPr>
      </w:pPr>
    </w:p>
    <w:p w:rsidR="00FE454C" w:rsidRDefault="00FE454C">
      <w:pPr>
        <w:widowControl w:val="0"/>
        <w:autoSpaceDE w:val="0"/>
        <w:autoSpaceDN w:val="0"/>
        <w:adjustRightInd w:val="0"/>
        <w:spacing w:after="0" w:line="240" w:lineRule="auto"/>
        <w:jc w:val="right"/>
        <w:rPr>
          <w:rFonts w:ascii="Calibri" w:hAnsi="Calibri" w:cs="Calibri"/>
        </w:rPr>
      </w:pPr>
      <w:r>
        <w:rPr>
          <w:rFonts w:ascii="Calibri" w:hAnsi="Calibri" w:cs="Calibri"/>
        </w:rPr>
        <w:t>П.М.РЕМОРЕНКО</w:t>
      </w:r>
    </w:p>
    <w:p w:rsidR="00FE454C" w:rsidRDefault="00FE454C">
      <w:pPr>
        <w:widowControl w:val="0"/>
        <w:autoSpaceDE w:val="0"/>
        <w:autoSpaceDN w:val="0"/>
        <w:adjustRightInd w:val="0"/>
        <w:spacing w:after="0" w:line="240" w:lineRule="auto"/>
        <w:ind w:firstLine="540"/>
        <w:jc w:val="both"/>
        <w:rPr>
          <w:rFonts w:ascii="Calibri" w:hAnsi="Calibri" w:cs="Calibri"/>
        </w:rPr>
      </w:pPr>
    </w:p>
    <w:p w:rsidR="00FE454C" w:rsidRDefault="00FE454C">
      <w:pPr>
        <w:widowControl w:val="0"/>
        <w:autoSpaceDE w:val="0"/>
        <w:autoSpaceDN w:val="0"/>
        <w:adjustRightInd w:val="0"/>
        <w:spacing w:after="0" w:line="240" w:lineRule="auto"/>
        <w:ind w:firstLine="540"/>
        <w:jc w:val="both"/>
        <w:rPr>
          <w:rFonts w:ascii="Calibri" w:hAnsi="Calibri" w:cs="Calibri"/>
        </w:rPr>
      </w:pPr>
    </w:p>
    <w:p w:rsidR="00FE454C" w:rsidRDefault="00FE454C">
      <w:pPr>
        <w:widowControl w:val="0"/>
        <w:autoSpaceDE w:val="0"/>
        <w:autoSpaceDN w:val="0"/>
        <w:adjustRightInd w:val="0"/>
        <w:spacing w:after="0" w:line="240" w:lineRule="auto"/>
        <w:ind w:firstLine="540"/>
        <w:jc w:val="both"/>
        <w:rPr>
          <w:rFonts w:ascii="Calibri" w:hAnsi="Calibri" w:cs="Calibri"/>
        </w:rPr>
      </w:pPr>
    </w:p>
    <w:p w:rsidR="00FE454C" w:rsidRDefault="00FE454C">
      <w:pPr>
        <w:widowControl w:val="0"/>
        <w:autoSpaceDE w:val="0"/>
        <w:autoSpaceDN w:val="0"/>
        <w:adjustRightInd w:val="0"/>
        <w:spacing w:after="0" w:line="240" w:lineRule="auto"/>
        <w:ind w:firstLine="540"/>
        <w:jc w:val="both"/>
        <w:rPr>
          <w:rFonts w:ascii="Calibri" w:hAnsi="Calibri" w:cs="Calibri"/>
        </w:rPr>
      </w:pPr>
    </w:p>
    <w:p w:rsidR="00FE454C" w:rsidRDefault="00FE454C">
      <w:pPr>
        <w:widowControl w:val="0"/>
        <w:autoSpaceDE w:val="0"/>
        <w:autoSpaceDN w:val="0"/>
        <w:adjustRightInd w:val="0"/>
        <w:spacing w:after="0" w:line="240" w:lineRule="auto"/>
        <w:ind w:firstLine="540"/>
        <w:jc w:val="both"/>
        <w:rPr>
          <w:rFonts w:ascii="Calibri" w:hAnsi="Calibri" w:cs="Calibri"/>
        </w:rPr>
      </w:pPr>
    </w:p>
    <w:p w:rsidR="00FE454C" w:rsidRDefault="00FE454C">
      <w:pPr>
        <w:widowControl w:val="0"/>
        <w:autoSpaceDE w:val="0"/>
        <w:autoSpaceDN w:val="0"/>
        <w:adjustRightInd w:val="0"/>
        <w:spacing w:after="0" w:line="240" w:lineRule="auto"/>
        <w:ind w:firstLine="540"/>
        <w:jc w:val="both"/>
        <w:rPr>
          <w:rFonts w:ascii="Calibri" w:hAnsi="Calibri" w:cs="Calibri"/>
        </w:rPr>
      </w:pPr>
    </w:p>
    <w:p w:rsidR="00FE454C" w:rsidRDefault="00FE454C">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lastRenderedPageBreak/>
        <w:t>Приложение</w:t>
      </w:r>
    </w:p>
    <w:p w:rsidR="00FE454C" w:rsidRDefault="00FE454C">
      <w:pPr>
        <w:widowControl w:val="0"/>
        <w:autoSpaceDE w:val="0"/>
        <w:autoSpaceDN w:val="0"/>
        <w:adjustRightInd w:val="0"/>
        <w:spacing w:after="0" w:line="240" w:lineRule="auto"/>
        <w:jc w:val="right"/>
        <w:rPr>
          <w:rFonts w:ascii="Calibri" w:hAnsi="Calibri" w:cs="Calibri"/>
        </w:rPr>
      </w:pPr>
      <w:r>
        <w:rPr>
          <w:rFonts w:ascii="Calibri" w:hAnsi="Calibri" w:cs="Calibri"/>
        </w:rPr>
        <w:t>к письму Минобрнауки России</w:t>
      </w:r>
    </w:p>
    <w:p w:rsidR="00FE454C" w:rsidRDefault="00FE454C">
      <w:pPr>
        <w:widowControl w:val="0"/>
        <w:autoSpaceDE w:val="0"/>
        <w:autoSpaceDN w:val="0"/>
        <w:adjustRightInd w:val="0"/>
        <w:spacing w:after="0" w:line="240" w:lineRule="auto"/>
        <w:jc w:val="right"/>
        <w:rPr>
          <w:rFonts w:ascii="Calibri" w:hAnsi="Calibri" w:cs="Calibri"/>
        </w:rPr>
      </w:pPr>
      <w:r>
        <w:rPr>
          <w:rFonts w:ascii="Calibri" w:hAnsi="Calibri" w:cs="Calibri"/>
        </w:rPr>
        <w:t>от 24 августа 2012 г. N ИР-713/07</w:t>
      </w:r>
    </w:p>
    <w:p w:rsidR="00FE454C" w:rsidRDefault="00FE454C">
      <w:pPr>
        <w:widowControl w:val="0"/>
        <w:autoSpaceDE w:val="0"/>
        <w:autoSpaceDN w:val="0"/>
        <w:adjustRightInd w:val="0"/>
        <w:spacing w:after="0" w:line="240" w:lineRule="auto"/>
        <w:jc w:val="center"/>
        <w:rPr>
          <w:rFonts w:ascii="Calibri" w:hAnsi="Calibri" w:cs="Calibri"/>
        </w:rPr>
      </w:pPr>
    </w:p>
    <w:p w:rsidR="00FE454C" w:rsidRDefault="00FE454C">
      <w:pPr>
        <w:widowControl w:val="0"/>
        <w:autoSpaceDE w:val="0"/>
        <w:autoSpaceDN w:val="0"/>
        <w:adjustRightInd w:val="0"/>
        <w:spacing w:after="0" w:line="240" w:lineRule="auto"/>
        <w:jc w:val="center"/>
        <w:rPr>
          <w:rFonts w:ascii="Calibri" w:hAnsi="Calibri" w:cs="Calibri"/>
        </w:rPr>
      </w:pPr>
      <w:r>
        <w:rPr>
          <w:rFonts w:ascii="Calibri" w:hAnsi="Calibri" w:cs="Calibri"/>
        </w:rPr>
        <w:t>РЕКОМЕНДАЦИИ</w:t>
      </w:r>
    </w:p>
    <w:p w:rsidR="00FE454C" w:rsidRDefault="00FE454C">
      <w:pPr>
        <w:widowControl w:val="0"/>
        <w:autoSpaceDE w:val="0"/>
        <w:autoSpaceDN w:val="0"/>
        <w:adjustRightInd w:val="0"/>
        <w:spacing w:after="0" w:line="240" w:lineRule="auto"/>
        <w:jc w:val="center"/>
        <w:rPr>
          <w:rFonts w:ascii="Calibri" w:hAnsi="Calibri" w:cs="Calibri"/>
        </w:rPr>
      </w:pPr>
      <w:r>
        <w:rPr>
          <w:rFonts w:ascii="Calibri" w:hAnsi="Calibri" w:cs="Calibri"/>
        </w:rPr>
        <w:t>ПО ОРГАНИЗАЦИИ И ОСУЩЕСТВЛЕНИЮ ДЕЯТЕЛЬНОСТИ ПО ПОДГОТОВКЕ</w:t>
      </w:r>
    </w:p>
    <w:p w:rsidR="00FE454C" w:rsidRDefault="00FE454C">
      <w:pPr>
        <w:widowControl w:val="0"/>
        <w:autoSpaceDE w:val="0"/>
        <w:autoSpaceDN w:val="0"/>
        <w:adjustRightInd w:val="0"/>
        <w:spacing w:after="0" w:line="240" w:lineRule="auto"/>
        <w:jc w:val="center"/>
        <w:rPr>
          <w:rFonts w:ascii="Calibri" w:hAnsi="Calibri" w:cs="Calibri"/>
        </w:rPr>
      </w:pPr>
      <w:r>
        <w:rPr>
          <w:rFonts w:ascii="Calibri" w:hAnsi="Calibri" w:cs="Calibri"/>
        </w:rPr>
        <w:t>ЛИЦ, ЖЕЛАЮЩИХ ПРИНЯТЬ НА ВОСПИТАНИЕ В СВОЮ СЕМЬЮ РЕБЕНКА,</w:t>
      </w:r>
    </w:p>
    <w:p w:rsidR="00FE454C" w:rsidRDefault="00FE454C">
      <w:pPr>
        <w:widowControl w:val="0"/>
        <w:autoSpaceDE w:val="0"/>
        <w:autoSpaceDN w:val="0"/>
        <w:adjustRightInd w:val="0"/>
        <w:spacing w:after="0" w:line="240" w:lineRule="auto"/>
        <w:jc w:val="center"/>
        <w:rPr>
          <w:rFonts w:ascii="Calibri" w:hAnsi="Calibri" w:cs="Calibri"/>
        </w:rPr>
      </w:pPr>
      <w:r>
        <w:rPr>
          <w:rFonts w:ascii="Calibri" w:hAnsi="Calibri" w:cs="Calibri"/>
        </w:rPr>
        <w:t>ОСТАВШЕГОСЯ БЕЗ ПОПЕЧЕНИЯ РОДИТЕЛЕЙ</w:t>
      </w:r>
    </w:p>
    <w:p w:rsidR="00FE454C" w:rsidRDefault="00FE454C">
      <w:pPr>
        <w:widowControl w:val="0"/>
        <w:autoSpaceDE w:val="0"/>
        <w:autoSpaceDN w:val="0"/>
        <w:adjustRightInd w:val="0"/>
        <w:spacing w:after="0" w:line="240" w:lineRule="auto"/>
        <w:jc w:val="both"/>
        <w:rPr>
          <w:rFonts w:ascii="Calibri" w:hAnsi="Calibri" w:cs="Calibri"/>
        </w:rPr>
      </w:pPr>
    </w:p>
    <w:p w:rsidR="00FE454C" w:rsidRDefault="00FE454C">
      <w:pPr>
        <w:widowControl w:val="0"/>
        <w:autoSpaceDE w:val="0"/>
        <w:autoSpaceDN w:val="0"/>
        <w:adjustRightInd w:val="0"/>
        <w:spacing w:after="0" w:line="240" w:lineRule="auto"/>
        <w:jc w:val="center"/>
        <w:outlineLvl w:val="1"/>
        <w:rPr>
          <w:rFonts w:ascii="Calibri" w:hAnsi="Calibri" w:cs="Calibri"/>
        </w:rPr>
      </w:pPr>
      <w:bookmarkStart w:id="527" w:name="Par34"/>
      <w:bookmarkEnd w:id="527"/>
      <w:r>
        <w:rPr>
          <w:rFonts w:ascii="Calibri" w:hAnsi="Calibri" w:cs="Calibri"/>
        </w:rPr>
        <w:t>1. Общие положения</w:t>
      </w:r>
    </w:p>
    <w:p w:rsidR="00FE454C" w:rsidRDefault="00FE454C">
      <w:pPr>
        <w:widowControl w:val="0"/>
        <w:autoSpaceDE w:val="0"/>
        <w:autoSpaceDN w:val="0"/>
        <w:adjustRightInd w:val="0"/>
        <w:spacing w:after="0" w:line="240" w:lineRule="auto"/>
        <w:jc w:val="center"/>
        <w:rPr>
          <w:rFonts w:ascii="Calibri" w:hAnsi="Calibri" w:cs="Calibri"/>
        </w:rPr>
      </w:pP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2486" w:history="1">
        <w:r>
          <w:rPr>
            <w:rFonts w:ascii="Calibri" w:hAnsi="Calibri" w:cs="Calibri"/>
            <w:color w:val="0000FF"/>
          </w:rPr>
          <w:t>законом</w:t>
        </w:r>
      </w:hyperlink>
      <w:r>
        <w:rPr>
          <w:rFonts w:ascii="Calibri" w:hAnsi="Calibri" w:cs="Calibri"/>
        </w:rPr>
        <w:t xml:space="preserve"> от 30 ноября 2011 г. N 351-ФЗ "О внесении изменений в статьи 127 и 146 Семейного кодекса Российской Федерации и статью 271 Гражданского процессуального кодекса Российской Федерации" (далее - Федеральный закон N 351-ФЗ) с 1 сентября 2012 г. лица, желающие принять на воспитание в свою семью ребенка, оставшегося без попечения родителей (усыновить (удочерить), взять под опеку (попечительство), создать приемную семью либо в случаях, предусмотренных законами субъектов Российской Федерации, стать патронатным воспитателем (далее также - граждане, кандидаты в приемные родители), должны проходить психолого-педагогическую и правовую подготовку (далее - подготовка кандидатов в приемные родители).</w:t>
      </w:r>
    </w:p>
    <w:p w:rsidR="00FE454C" w:rsidRDefault="00761F2E">
      <w:pPr>
        <w:widowControl w:val="0"/>
        <w:autoSpaceDE w:val="0"/>
        <w:autoSpaceDN w:val="0"/>
        <w:adjustRightInd w:val="0"/>
        <w:spacing w:after="0" w:line="240" w:lineRule="auto"/>
        <w:ind w:firstLine="540"/>
        <w:jc w:val="both"/>
        <w:rPr>
          <w:rFonts w:ascii="Calibri" w:hAnsi="Calibri" w:cs="Calibri"/>
        </w:rPr>
      </w:pPr>
      <w:hyperlink r:id="rId2487" w:history="1">
        <w:r w:rsidR="00FE454C">
          <w:rPr>
            <w:rFonts w:ascii="Calibri" w:hAnsi="Calibri" w:cs="Calibri"/>
            <w:color w:val="0000FF"/>
          </w:rPr>
          <w:t>Постановлением</w:t>
        </w:r>
      </w:hyperlink>
      <w:r w:rsidR="00FE454C">
        <w:rPr>
          <w:rFonts w:ascii="Calibri" w:hAnsi="Calibri" w:cs="Calibri"/>
        </w:rPr>
        <w:t xml:space="preserve"> Правительства Российской Федерации от 25 апреля 2012 г. N 391 (далее - Постановление N 391) внесены изменения в </w:t>
      </w:r>
      <w:hyperlink r:id="rId2488" w:history="1">
        <w:r w:rsidR="00FE454C">
          <w:rPr>
            <w:rFonts w:ascii="Calibri" w:hAnsi="Calibri" w:cs="Calibri"/>
            <w:color w:val="0000FF"/>
          </w:rPr>
          <w:t>Правила</w:t>
        </w:r>
      </w:hyperlink>
      <w:r w:rsidR="00FE454C">
        <w:rPr>
          <w:rFonts w:ascii="Calibri" w:hAnsi="Calibri" w:cs="Calibri"/>
        </w:rPr>
        <w:t xml:space="preserve">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утвержденные постановлением Правительства Российской Федерации от 29 марта 2000 г. N 275, и в </w:t>
      </w:r>
      <w:hyperlink r:id="rId2489" w:history="1">
        <w:r w:rsidR="00FE454C">
          <w:rPr>
            <w:rFonts w:ascii="Calibri" w:hAnsi="Calibri" w:cs="Calibri"/>
            <w:color w:val="0000FF"/>
          </w:rPr>
          <w:t>Правила</w:t>
        </w:r>
      </w:hyperlink>
      <w:r w:rsidR="00FE454C">
        <w:rPr>
          <w:rFonts w:ascii="Calibri" w:hAnsi="Calibri" w:cs="Calibri"/>
        </w:rPr>
        <w:t xml:space="preserve"> подбора, учета и подготовки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утвержденные постановлением Правительства Российской Федерации от 18 мая 2009 г. N 423. &lt;*&gt;</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&lt;*&gt; Федеральный </w:t>
      </w:r>
      <w:hyperlink r:id="rId2490" w:history="1">
        <w:r>
          <w:rPr>
            <w:rFonts w:ascii="Calibri" w:hAnsi="Calibri" w:cs="Calibri"/>
            <w:color w:val="0000FF"/>
          </w:rPr>
          <w:t>закон</w:t>
        </w:r>
      </w:hyperlink>
      <w:r>
        <w:rPr>
          <w:rFonts w:ascii="Calibri" w:hAnsi="Calibri" w:cs="Calibri"/>
        </w:rPr>
        <w:t xml:space="preserve"> от 30 ноября 2011 г. N 351-ФЗ "О внесении изменений в статьи 127 и 146 Семейного кодекса Российской Федерации и статью 271 Гражданского процессуального кодекса Российской Федерации" и </w:t>
      </w:r>
      <w:hyperlink r:id="rId2491" w:history="1">
        <w:r>
          <w:rPr>
            <w:rFonts w:ascii="Calibri" w:hAnsi="Calibri" w:cs="Calibri"/>
            <w:color w:val="0000FF"/>
          </w:rPr>
          <w:t>постановление</w:t>
        </w:r>
      </w:hyperlink>
      <w:r>
        <w:rPr>
          <w:rFonts w:ascii="Calibri" w:hAnsi="Calibri" w:cs="Calibri"/>
        </w:rPr>
        <w:t xml:space="preserve"> Правительства Российской Федерации от 25 апреля 2012 г. N 391 "О внесении изменений в Правила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и в Правила подбора, учета и подготовки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вступают в силу с 1 сентября 2012 года.</w:t>
      </w:r>
    </w:p>
    <w:p w:rsidR="00FE454C" w:rsidRDefault="00FE454C">
      <w:pPr>
        <w:widowControl w:val="0"/>
        <w:autoSpaceDE w:val="0"/>
        <w:autoSpaceDN w:val="0"/>
        <w:adjustRightInd w:val="0"/>
        <w:spacing w:after="0" w:line="240" w:lineRule="auto"/>
        <w:jc w:val="both"/>
        <w:rPr>
          <w:rFonts w:ascii="Calibri" w:hAnsi="Calibri" w:cs="Calibri"/>
        </w:rPr>
      </w:pPr>
    </w:p>
    <w:p w:rsidR="00FE454C" w:rsidRDefault="00761F2E">
      <w:pPr>
        <w:widowControl w:val="0"/>
        <w:autoSpaceDE w:val="0"/>
        <w:autoSpaceDN w:val="0"/>
        <w:adjustRightInd w:val="0"/>
        <w:spacing w:after="0" w:line="240" w:lineRule="auto"/>
        <w:ind w:firstLine="540"/>
        <w:jc w:val="both"/>
        <w:rPr>
          <w:rFonts w:ascii="Calibri" w:hAnsi="Calibri" w:cs="Calibri"/>
        </w:rPr>
      </w:pPr>
      <w:hyperlink r:id="rId2492" w:history="1">
        <w:r w:rsidR="00FE454C">
          <w:rPr>
            <w:rFonts w:ascii="Calibri" w:hAnsi="Calibri" w:cs="Calibri"/>
            <w:color w:val="0000FF"/>
          </w:rPr>
          <w:t>Постановлением</w:t>
        </w:r>
      </w:hyperlink>
      <w:r w:rsidR="00FE454C">
        <w:rPr>
          <w:rFonts w:ascii="Calibri" w:hAnsi="Calibri" w:cs="Calibri"/>
        </w:rPr>
        <w:t xml:space="preserve"> N 391 вводится обязательное требование для граждан представлять в орган опеки и попечительства документ о прохождении подготовки кандидатов в приемные родители для получения заключения о возможности быть усыновителем (удочерителем) (далее - усыновитель) либо заключения о возможности быть опекуном (попечителем) (далее - опекун) несовершеннолетнего ребенка. При усыновлении ребенка документ о прохождении подготовки кандидатов в приемные родители также должен быть представлен в суд.</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Исключение предусматривается для следующих категорий граждан:</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усыновителей, являющихся отчимами (мачехами) усыновляемых детей;</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усыновителей, опекунов, приемных родителей - близких родственников детей, оставшихся без попечения родителей. При этом под близкими родственниками детей понимаются лица, перечень которых определен </w:t>
      </w:r>
      <w:hyperlink r:id="rId2493" w:history="1">
        <w:r>
          <w:rPr>
            <w:rFonts w:ascii="Calibri" w:hAnsi="Calibri" w:cs="Calibri"/>
            <w:color w:val="0000FF"/>
          </w:rPr>
          <w:t>абзацем третьим статьи 14</w:t>
        </w:r>
      </w:hyperlink>
      <w:r>
        <w:rPr>
          <w:rFonts w:ascii="Calibri" w:hAnsi="Calibri" w:cs="Calibri"/>
        </w:rPr>
        <w:t xml:space="preserve"> Семейного кодекса Российской Федерации, - родственники по прямой восходящей и нисходящей линии (родители и дети, дедушки, бабушки и внуки), полнородные и неполнородные (имеющие общих отца или мать) </w:t>
      </w:r>
      <w:r>
        <w:rPr>
          <w:rFonts w:ascii="Calibri" w:hAnsi="Calibri" w:cs="Calibri"/>
        </w:rPr>
        <w:lastRenderedPageBreak/>
        <w:t>братья и сестры;</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усыновителей, которые уже являются или являлись усыновителями и не были отстранены от исполнения возложенных на них обязанностей;</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опекунов, приемных родителей, которые являются или являлись опекунами детей и которые не были отстранены от исполнения возложенных на них обязанностей. &lt;*&gt;</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&lt;*&gt;</w:t>
      </w:r>
      <w:hyperlink r:id="rId2494" w:history="1">
        <w:r>
          <w:rPr>
            <w:rFonts w:ascii="Calibri" w:hAnsi="Calibri" w:cs="Calibri"/>
            <w:color w:val="0000FF"/>
          </w:rPr>
          <w:t>Пункт 1 статьи 127</w:t>
        </w:r>
      </w:hyperlink>
      <w:r>
        <w:rPr>
          <w:rFonts w:ascii="Calibri" w:hAnsi="Calibri" w:cs="Calibri"/>
        </w:rPr>
        <w:t xml:space="preserve">, </w:t>
      </w:r>
      <w:hyperlink r:id="rId2495" w:history="1">
        <w:r>
          <w:rPr>
            <w:rFonts w:ascii="Calibri" w:hAnsi="Calibri" w:cs="Calibri"/>
            <w:color w:val="0000FF"/>
          </w:rPr>
          <w:t>пункт 1 статьи 146</w:t>
        </w:r>
      </w:hyperlink>
      <w:r>
        <w:rPr>
          <w:rFonts w:ascii="Calibri" w:hAnsi="Calibri" w:cs="Calibri"/>
        </w:rPr>
        <w:t xml:space="preserve"> Семейного кодекса Российской Федерации.</w:t>
      </w:r>
    </w:p>
    <w:p w:rsidR="00FE454C" w:rsidRDefault="00FE454C">
      <w:pPr>
        <w:widowControl w:val="0"/>
        <w:autoSpaceDE w:val="0"/>
        <w:autoSpaceDN w:val="0"/>
        <w:adjustRightInd w:val="0"/>
        <w:spacing w:after="0" w:line="240" w:lineRule="auto"/>
        <w:ind w:firstLine="540"/>
        <w:jc w:val="both"/>
        <w:rPr>
          <w:rFonts w:ascii="Calibri" w:hAnsi="Calibri" w:cs="Calibri"/>
        </w:rPr>
      </w:pP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граждане могут пройти подготовку кандидатов в приемные родители и представить в орган опеки и попечительства, а также в суд (в случае усыновления ребенка) документ о прохождении ими такой подготовки по своему желанию.</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Заявления об усыновлении, не рассмотренные на день вступления в силу Федерального </w:t>
      </w:r>
      <w:hyperlink r:id="rId2496" w:history="1">
        <w:r>
          <w:rPr>
            <w:rFonts w:ascii="Calibri" w:hAnsi="Calibri" w:cs="Calibri"/>
            <w:color w:val="0000FF"/>
          </w:rPr>
          <w:t>закона</w:t>
        </w:r>
      </w:hyperlink>
      <w:r>
        <w:rPr>
          <w:rFonts w:ascii="Calibri" w:hAnsi="Calibri" w:cs="Calibri"/>
        </w:rPr>
        <w:t xml:space="preserve"> N 351-ФЗ, рассматриваются в соответствии с правилами, действовавшими на день подачи указанных заявлений в суд. &lt;*&gt;</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&lt;*&gt;</w:t>
      </w:r>
      <w:hyperlink r:id="rId2497" w:history="1">
        <w:r>
          <w:rPr>
            <w:rFonts w:ascii="Calibri" w:hAnsi="Calibri" w:cs="Calibri"/>
            <w:color w:val="0000FF"/>
          </w:rPr>
          <w:t>Статья 3</w:t>
        </w:r>
      </w:hyperlink>
      <w:r>
        <w:rPr>
          <w:rFonts w:ascii="Calibri" w:hAnsi="Calibri" w:cs="Calibri"/>
        </w:rPr>
        <w:t xml:space="preserve"> Федерального закона N 351-ФЗ.</w:t>
      </w:r>
    </w:p>
    <w:p w:rsidR="00FE454C" w:rsidRDefault="00FE454C">
      <w:pPr>
        <w:widowControl w:val="0"/>
        <w:autoSpaceDE w:val="0"/>
        <w:autoSpaceDN w:val="0"/>
        <w:adjustRightInd w:val="0"/>
        <w:spacing w:after="0" w:line="240" w:lineRule="auto"/>
        <w:jc w:val="both"/>
        <w:rPr>
          <w:rFonts w:ascii="Calibri" w:hAnsi="Calibri" w:cs="Calibri"/>
        </w:rPr>
      </w:pPr>
    </w:p>
    <w:p w:rsidR="00FE454C" w:rsidRDefault="00FE454C">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2. Задачи подготовки кандидатов в приемные родители</w:t>
      </w:r>
    </w:p>
    <w:p w:rsidR="00FE454C" w:rsidRDefault="00FE454C">
      <w:pPr>
        <w:widowControl w:val="0"/>
        <w:autoSpaceDE w:val="0"/>
        <w:autoSpaceDN w:val="0"/>
        <w:adjustRightInd w:val="0"/>
        <w:spacing w:after="0" w:line="240" w:lineRule="auto"/>
        <w:ind w:firstLine="540"/>
        <w:jc w:val="both"/>
        <w:rPr>
          <w:rFonts w:ascii="Calibri" w:hAnsi="Calibri" w:cs="Calibri"/>
        </w:rPr>
      </w:pP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Задачами подготовки кандидатов в приемные родители являются в том числе:</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подготовка граждан к приему на воспитание детей-сирот и детей, оставшихся без попечения родителей (далее - дети, оставшиеся без попечения родителей), выявление и формирование у граждан воспитательных компетенций, а также родительских навыков для содержания и воспитания ребенка, в том числе для охраны его прав и здоровья, создания безопасной среды, успешной социализации, образования и развития;</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помощь кандидатам в приемные родители в определении своей готовности к приему на воспитание ребенка, оставшегося без попечения родителей, в выборе формы устройства ребенка на воспитание в семью, в осознании реальных проблем и трудностей, с которыми им предстоит встретиться в процессе воспитания приемного ребенка;</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ознакомление кандидатов в приемные родители с основами </w:t>
      </w:r>
      <w:hyperlink r:id="rId2498" w:history="1">
        <w:r>
          <w:rPr>
            <w:rFonts w:ascii="Calibri" w:hAnsi="Calibri" w:cs="Calibri"/>
            <w:color w:val="0000FF"/>
          </w:rPr>
          <w:t>законодательства</w:t>
        </w:r>
      </w:hyperlink>
      <w:r>
        <w:rPr>
          <w:rFonts w:ascii="Calibri" w:hAnsi="Calibri" w:cs="Calibri"/>
        </w:rPr>
        <w:t xml:space="preserve"> в сфере защиты прав детей, оставшихся без попечения родителей, в семью, правами и обязанностями приемных родителей, существующими формами профессиональной помощи, поддержки и сопровождения приемных семей.</w:t>
      </w:r>
    </w:p>
    <w:p w:rsidR="00FE454C" w:rsidRDefault="00FE454C">
      <w:pPr>
        <w:widowControl w:val="0"/>
        <w:autoSpaceDE w:val="0"/>
        <w:autoSpaceDN w:val="0"/>
        <w:adjustRightInd w:val="0"/>
        <w:spacing w:after="0" w:line="240" w:lineRule="auto"/>
        <w:jc w:val="both"/>
        <w:rPr>
          <w:rFonts w:ascii="Calibri" w:hAnsi="Calibri" w:cs="Calibri"/>
        </w:rPr>
      </w:pPr>
    </w:p>
    <w:p w:rsidR="00FE454C" w:rsidRDefault="00FE454C">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3. Органы и организации, уполномоченные проводить</w:t>
      </w:r>
    </w:p>
    <w:p w:rsidR="00FE454C" w:rsidRDefault="00FE454C">
      <w:pPr>
        <w:widowControl w:val="0"/>
        <w:autoSpaceDE w:val="0"/>
        <w:autoSpaceDN w:val="0"/>
        <w:adjustRightInd w:val="0"/>
        <w:spacing w:after="0" w:line="240" w:lineRule="auto"/>
        <w:jc w:val="center"/>
        <w:rPr>
          <w:rFonts w:ascii="Calibri" w:hAnsi="Calibri" w:cs="Calibri"/>
        </w:rPr>
      </w:pPr>
      <w:r>
        <w:rPr>
          <w:rFonts w:ascii="Calibri" w:hAnsi="Calibri" w:cs="Calibri"/>
        </w:rPr>
        <w:t>подготовку кандидатов в приемные родители</w:t>
      </w:r>
    </w:p>
    <w:p w:rsidR="00FE454C" w:rsidRDefault="00FE454C">
      <w:pPr>
        <w:widowControl w:val="0"/>
        <w:autoSpaceDE w:val="0"/>
        <w:autoSpaceDN w:val="0"/>
        <w:adjustRightInd w:val="0"/>
        <w:spacing w:after="0" w:line="240" w:lineRule="auto"/>
        <w:jc w:val="center"/>
        <w:rPr>
          <w:rFonts w:ascii="Calibri" w:hAnsi="Calibri" w:cs="Calibri"/>
        </w:rPr>
      </w:pP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499" w:history="1">
        <w:r>
          <w:rPr>
            <w:rFonts w:ascii="Calibri" w:hAnsi="Calibri" w:cs="Calibri"/>
            <w:color w:val="0000FF"/>
          </w:rPr>
          <w:t>пунктом 24.2 статьи 26.3</w:t>
        </w:r>
      </w:hyperlink>
      <w:r>
        <w:rPr>
          <w:rFonts w:ascii="Calibri" w:hAnsi="Calibri" w:cs="Calibri"/>
        </w:rPr>
        <w:t xml:space="preserve"> Федерального закона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решение вопросов организации и осуществления деятельности по опеке и попечительству отнесено к полномочиям органов государственной власти субъектов Российской Федерации.</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Финансирование расходов на подготовку кандидатов в приемные родители осуществляется за счет и в пределах средств, которые предусматриваются на эти цели в бюджете субъекта Российской Федерации.</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подготовки кандидатов в приемные родители возлагается на органы опеки и попечительства.</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Согласно </w:t>
      </w:r>
      <w:hyperlink r:id="rId2500" w:history="1">
        <w:r>
          <w:rPr>
            <w:rFonts w:ascii="Calibri" w:hAnsi="Calibri" w:cs="Calibri"/>
            <w:color w:val="0000FF"/>
          </w:rPr>
          <w:t>пункту 10 части 1 статьи 8</w:t>
        </w:r>
      </w:hyperlink>
      <w:r>
        <w:rPr>
          <w:rFonts w:ascii="Calibri" w:hAnsi="Calibri" w:cs="Calibri"/>
        </w:rPr>
        <w:t xml:space="preserve"> Федерального закона от 24 апреля 2008 г. N 48-ФЗ "Об опеке и попечительстве" к полномочиям органов опеки и попечительства относятся подбор, учет и подготовка в порядке, определяемом Правительством Российской Федерации, граждан, выразивших желание стать опекунами или попечителями либо принять детей, оставшихся без попечения родителей, в семью на воспитание в иных установленных семейным </w:t>
      </w:r>
      <w:hyperlink r:id="rId2501" w:history="1">
        <w:r>
          <w:rPr>
            <w:rFonts w:ascii="Calibri" w:hAnsi="Calibri" w:cs="Calibri"/>
            <w:color w:val="0000FF"/>
          </w:rPr>
          <w:t>законодательством</w:t>
        </w:r>
      </w:hyperlink>
      <w:r>
        <w:rPr>
          <w:rFonts w:ascii="Calibri" w:hAnsi="Calibri" w:cs="Calibri"/>
        </w:rPr>
        <w:t xml:space="preserve"> формах.</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 опеки и попечительства обязан подготовить граждан, в том числе организовать обучающие семинары, тренинговые занятия по вопросам педагогики и психологии, основам </w:t>
      </w:r>
      <w:r>
        <w:rPr>
          <w:rFonts w:ascii="Calibri" w:hAnsi="Calibri" w:cs="Calibri"/>
        </w:rPr>
        <w:lastRenderedPageBreak/>
        <w:t>медицинских знаний, обеспечить психологическое обследование граждан с их согласия для оценки их психологической готовности к приему несовершеннолетнего гражданина в семью. &lt;*&gt;</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&lt;*&gt;</w:t>
      </w:r>
      <w:hyperlink r:id="rId2502" w:history="1">
        <w:r>
          <w:rPr>
            <w:rFonts w:ascii="Calibri" w:hAnsi="Calibri" w:cs="Calibri"/>
            <w:color w:val="0000FF"/>
          </w:rPr>
          <w:t>Пункт 14</w:t>
        </w:r>
      </w:hyperlink>
      <w:r>
        <w:rPr>
          <w:rFonts w:ascii="Calibri" w:hAnsi="Calibri" w:cs="Calibri"/>
        </w:rPr>
        <w:t xml:space="preserve"> Правил подбора, учета и подготовки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утвержденных постановлением Правительства Российской Федерации от 18 мая 2009 г. N 423.</w:t>
      </w:r>
    </w:p>
    <w:p w:rsidR="00FE454C" w:rsidRDefault="00FE454C">
      <w:pPr>
        <w:widowControl w:val="0"/>
        <w:autoSpaceDE w:val="0"/>
        <w:autoSpaceDN w:val="0"/>
        <w:adjustRightInd w:val="0"/>
        <w:spacing w:after="0" w:line="240" w:lineRule="auto"/>
        <w:ind w:firstLine="540"/>
        <w:jc w:val="both"/>
        <w:rPr>
          <w:rFonts w:ascii="Calibri" w:hAnsi="Calibri" w:cs="Calibri"/>
        </w:rPr>
      </w:pP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Следует учитывать, что, в отличие от подготовки кандидатов в приемные родители, проведение психологического обследования граждан не является обязательным и проводится только с их согласия.</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отсутствия или недостаточности у органов опеки и попечительства организационных, кадровых, технических и иных возможностей полномочие органа опеки и попечительства по подбору и подготовке кандидатов в приемные родители может осуществляться образовательными организациями, медицинскими организациями, организациями, оказывающими социальные услуги, или иными организациями, в том числе организациями для детей-сирот и детей, оставшихся без попечения родителей (далее - организации). &lt;*&gt;</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&lt;*&gt;</w:t>
      </w:r>
      <w:hyperlink r:id="rId2503" w:history="1">
        <w:r>
          <w:rPr>
            <w:rFonts w:ascii="Calibri" w:hAnsi="Calibri" w:cs="Calibri"/>
            <w:color w:val="0000FF"/>
          </w:rPr>
          <w:t>Пункт 2</w:t>
        </w:r>
      </w:hyperlink>
      <w:r>
        <w:rPr>
          <w:rFonts w:ascii="Calibri" w:hAnsi="Calibri" w:cs="Calibri"/>
        </w:rPr>
        <w:t xml:space="preserve"> Правил осуществления отдельных полномочий органов опеки и попечительства в отношении несовершеннолетних граждан образовательными организациями, медицинскими организациями, организациями, оказывающими социальные услуги, или иными организациями, в том числе организациями для детей-сирот и детей, оставшихся без попечения родителей, утвержденных постановлением Правительства Российской Федерации от 18 мая 2009 г. N 423.</w:t>
      </w:r>
    </w:p>
    <w:p w:rsidR="00FE454C" w:rsidRDefault="00FE454C">
      <w:pPr>
        <w:widowControl w:val="0"/>
        <w:autoSpaceDE w:val="0"/>
        <w:autoSpaceDN w:val="0"/>
        <w:adjustRightInd w:val="0"/>
        <w:spacing w:after="0" w:line="240" w:lineRule="auto"/>
        <w:ind w:firstLine="540"/>
        <w:jc w:val="both"/>
        <w:rPr>
          <w:rFonts w:ascii="Calibri" w:hAnsi="Calibri" w:cs="Calibri"/>
        </w:rPr>
      </w:pP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Согласно </w:t>
      </w:r>
      <w:hyperlink r:id="rId2504" w:history="1">
        <w:r>
          <w:rPr>
            <w:rFonts w:ascii="Calibri" w:hAnsi="Calibri" w:cs="Calibri"/>
            <w:color w:val="0000FF"/>
          </w:rPr>
          <w:t>пункту 3</w:t>
        </w:r>
      </w:hyperlink>
      <w:r>
        <w:rPr>
          <w:rFonts w:ascii="Calibri" w:hAnsi="Calibri" w:cs="Calibri"/>
        </w:rPr>
        <w:t xml:space="preserve"> Правил осуществления отдельных полномочий органов опеки и попечительства в отношении несовершеннолетних граждан образовательными организациями, медицинскими организациями, организациями, оказывающими социальные услуги, или иными организациями, в том числе организациями для детей-сирот и детей, оставшихся без попечения родителей, утвержденных постановлением Правительства Российской Федерации от 18 мая 2009 г. N 423, полномочие по подготовке кандидатов в приемные родители осуществляется организациями в соответствии с договором, заключенным с органом опеки и попечительства.</w:t>
      </w:r>
    </w:p>
    <w:p w:rsidR="00FE454C" w:rsidRDefault="00761F2E">
      <w:pPr>
        <w:widowControl w:val="0"/>
        <w:autoSpaceDE w:val="0"/>
        <w:autoSpaceDN w:val="0"/>
        <w:adjustRightInd w:val="0"/>
        <w:spacing w:after="0" w:line="240" w:lineRule="auto"/>
        <w:ind w:firstLine="540"/>
        <w:jc w:val="both"/>
        <w:rPr>
          <w:rFonts w:ascii="Calibri" w:hAnsi="Calibri" w:cs="Calibri"/>
        </w:rPr>
      </w:pPr>
      <w:hyperlink r:id="rId2505" w:history="1">
        <w:r w:rsidR="00FE454C">
          <w:rPr>
            <w:rFonts w:ascii="Calibri" w:hAnsi="Calibri" w:cs="Calibri"/>
            <w:color w:val="0000FF"/>
          </w:rPr>
          <w:t>Порядок</w:t>
        </w:r>
      </w:hyperlink>
      <w:r w:rsidR="00FE454C">
        <w:rPr>
          <w:rFonts w:ascii="Calibri" w:hAnsi="Calibri" w:cs="Calibri"/>
        </w:rPr>
        <w:t xml:space="preserve"> отбора органом опеки и попечительства организаций для осуществления полномочия по подготовке кандидатов в приемные родители установлен приказом Минобрнауки России от 14 сентября 2009 г. N 334 "О реализации постановления Правительства Российской Федерации от 18 мая 2009 г. N 423".</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Полномочие по подготовке кандидатов в приемные родители осуществляется организациями:</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счет собственных средств (в том числе за счет средств, выделяемых организациям на реализацию государственного (муниципального) задания, внебюджетных средств и других не запрещенных законом источников);</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основе положений Федерального </w:t>
      </w:r>
      <w:hyperlink r:id="rId2506" w:history="1">
        <w:r>
          <w:rPr>
            <w:rFonts w:ascii="Calibri" w:hAnsi="Calibri" w:cs="Calibri"/>
            <w:color w:val="0000FF"/>
          </w:rPr>
          <w:t>закона</w:t>
        </w:r>
      </w:hyperlink>
      <w:r>
        <w:rPr>
          <w:rFonts w:ascii="Calibri" w:hAnsi="Calibri" w:cs="Calibri"/>
        </w:rPr>
        <w:t xml:space="preserve"> от 21 июля 2005 г. N 94-ФЗ "О размещении заказов на поставки товаров, выполнение работ, оказание услуг для государственных и муниципальных нужд".</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размещении заказа на оказание услуг, связанных с проведением подготовки кандидатов в приемные родители, к организациям могут быть предъявлены требования, установленные </w:t>
      </w:r>
      <w:hyperlink r:id="rId2507" w:history="1">
        <w:r>
          <w:rPr>
            <w:rFonts w:ascii="Calibri" w:hAnsi="Calibri" w:cs="Calibri"/>
            <w:color w:val="0000FF"/>
          </w:rPr>
          <w:t>Порядком</w:t>
        </w:r>
      </w:hyperlink>
      <w:r>
        <w:rPr>
          <w:rFonts w:ascii="Calibri" w:hAnsi="Calibri" w:cs="Calibri"/>
        </w:rPr>
        <w:t xml:space="preserve"> отбора органом опеки и попечительства образовательных организаций, медицинских организаций, организаций, оказывающих социальные услуги, или иных организаций, в том числе организаций для детей-сирот и детей, оставшихся без попечения родителей, для осуществления отдельных полномочий органа опеки и попечительства, утвержденным приказом Минобрнауки России от 14 сентября 2009 г. N 334.</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Представляется целесообразным осуществлять подготовку кандидатов в приемные родители на базе организаций, имеющих в своем штате социальных педагогов, психологов, юристов, а также опыт работы с приемными семьями, в частности, на базе организаций для детей-</w:t>
      </w:r>
      <w:r>
        <w:rPr>
          <w:rFonts w:ascii="Calibri" w:hAnsi="Calibri" w:cs="Calibri"/>
        </w:rPr>
        <w:lastRenderedPageBreak/>
        <w:t>сирот и детей, оставшихся без попечения родителей, социально-реабилитационных центров для несовершеннолетних, центров помощи детям, оставшимся без попечения родителей, некоммерческих организаций, специализирующихся на оказании психолого-педагогической, социальной, правовой и иной помощи детям, оставшимся без попечения родителей, и приемным семьям.</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508" w:history="1">
        <w:r>
          <w:rPr>
            <w:rFonts w:ascii="Calibri" w:hAnsi="Calibri" w:cs="Calibri"/>
            <w:color w:val="0000FF"/>
          </w:rPr>
          <w:t>пунктом 2 статьи 33.1</w:t>
        </w:r>
      </w:hyperlink>
      <w:r>
        <w:rPr>
          <w:rFonts w:ascii="Calibri" w:hAnsi="Calibri" w:cs="Calibri"/>
        </w:rPr>
        <w:t xml:space="preserve"> Закона Российской Федерации от 10 июля 1992 г. N 3266-1 "Об образовании" лицензированию подлежит образовательная деятельность образовательных учреждений, научных организаций или иных организаций по образовательным программам.</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Поскольку программа подготовки кандидатов в приемные родители не относится ни к одному из установленных </w:t>
      </w:r>
      <w:hyperlink r:id="rId2509" w:history="1">
        <w:r>
          <w:rPr>
            <w:rFonts w:ascii="Calibri" w:hAnsi="Calibri" w:cs="Calibri"/>
            <w:color w:val="0000FF"/>
          </w:rPr>
          <w:t>статьей 9</w:t>
        </w:r>
      </w:hyperlink>
      <w:r>
        <w:rPr>
          <w:rFonts w:ascii="Calibri" w:hAnsi="Calibri" w:cs="Calibri"/>
        </w:rPr>
        <w:t xml:space="preserve"> Закона Российской Федерации "Об образовании" видов образовательных программ и, таким образом, не является образовательной программой, деятельность по реализации программы подготовки кандидатов в приемные родители не относится к предмету регулирования законодательства о лицензировании образовательной деятельности.</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Подготовка кандидатов в приемные родители согласно Федеральному </w:t>
      </w:r>
      <w:hyperlink r:id="rId2510" w:history="1">
        <w:r>
          <w:rPr>
            <w:rFonts w:ascii="Calibri" w:hAnsi="Calibri" w:cs="Calibri"/>
            <w:color w:val="0000FF"/>
          </w:rPr>
          <w:t>закону</w:t>
        </w:r>
      </w:hyperlink>
      <w:r>
        <w:rPr>
          <w:rFonts w:ascii="Calibri" w:hAnsi="Calibri" w:cs="Calibri"/>
        </w:rPr>
        <w:t xml:space="preserve"> "Об опеке и попечительстве" - это полномочие органа опеки и попечительства, являющегося органом государственной власти, которое в соответствии с Федеральным </w:t>
      </w:r>
      <w:hyperlink r:id="rId2511" w:history="1">
        <w:r>
          <w:rPr>
            <w:rFonts w:ascii="Calibri" w:hAnsi="Calibri" w:cs="Calibri"/>
            <w:color w:val="0000FF"/>
          </w:rPr>
          <w:t>законом</w:t>
        </w:r>
      </w:hyperlink>
      <w:r>
        <w:rPr>
          <w:rFonts w:ascii="Calibri" w:hAnsi="Calibri" w:cs="Calibri"/>
        </w:rPr>
        <w:t xml:space="preserve"> "Об опеке и попечительстве" в установленном </w:t>
      </w:r>
      <w:hyperlink r:id="rId2512" w:history="1">
        <w:r>
          <w:rPr>
            <w:rFonts w:ascii="Calibri" w:hAnsi="Calibri" w:cs="Calibri"/>
            <w:color w:val="0000FF"/>
          </w:rPr>
          <w:t>порядке</w:t>
        </w:r>
      </w:hyperlink>
      <w:r>
        <w:rPr>
          <w:rFonts w:ascii="Calibri" w:hAnsi="Calibri" w:cs="Calibri"/>
        </w:rPr>
        <w:t xml:space="preserve"> может быть передано соответствующим организациям.</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Деятельность органов государственной власти и органов местного самоуправления по реализации установленных законодательными и нормативными правовыми актами Российской Федерации полномочий не относится к предмету регулирования законодательства о лицензировании каких-либо видов деятельности.</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передаче полномочия по подготовке кандидатов в приемные родители проводится отбор организаций, претендующих на осуществление указанного вида деятельности, и проверка их на соответствие установленным требованиям.</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деятельность органов опеки и попечительства либо организаций, которым передано соответствующее полномочие, по подготовке кандидатов в приемные родители не требует лицензирования.</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Подготовка кандидатов в приемные родители осуществляется организациями на безвозмездной основе, то есть взимание платы с граждан за прохождение подготовки не допускается. &lt;*&gt;</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&lt;*&gt;</w:t>
      </w:r>
      <w:hyperlink r:id="rId2513" w:history="1">
        <w:r>
          <w:rPr>
            <w:rFonts w:ascii="Calibri" w:hAnsi="Calibri" w:cs="Calibri"/>
            <w:color w:val="0000FF"/>
          </w:rPr>
          <w:t>Пункт 8</w:t>
        </w:r>
      </w:hyperlink>
      <w:r>
        <w:rPr>
          <w:rFonts w:ascii="Calibri" w:hAnsi="Calibri" w:cs="Calibri"/>
        </w:rPr>
        <w:t xml:space="preserve"> Правил осуществления отдельных полномочий органов опеки и попечительства в отношении несовершеннолетних граждан образовательными организациями, медицинскими организациями, организациями, оказывающими социальные услуги, или иными организациями, в том числе организациями для детей-сирот и детей, оставшихся без попечения родителей, утвержденных постановлением Правительства Российской Федерации от 18 мая 2009 г. N 423.</w:t>
      </w:r>
    </w:p>
    <w:p w:rsidR="00FE454C" w:rsidRDefault="00FE454C">
      <w:pPr>
        <w:widowControl w:val="0"/>
        <w:autoSpaceDE w:val="0"/>
        <w:autoSpaceDN w:val="0"/>
        <w:adjustRightInd w:val="0"/>
        <w:spacing w:after="0" w:line="240" w:lineRule="auto"/>
        <w:jc w:val="both"/>
        <w:rPr>
          <w:rFonts w:ascii="Calibri" w:hAnsi="Calibri" w:cs="Calibri"/>
        </w:rPr>
      </w:pPr>
    </w:p>
    <w:p w:rsidR="00FE454C" w:rsidRDefault="00FE454C">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4. Порядок осуществления и программа подготовки</w:t>
      </w:r>
    </w:p>
    <w:p w:rsidR="00FE454C" w:rsidRDefault="00FE454C">
      <w:pPr>
        <w:widowControl w:val="0"/>
        <w:autoSpaceDE w:val="0"/>
        <w:autoSpaceDN w:val="0"/>
        <w:adjustRightInd w:val="0"/>
        <w:spacing w:after="0" w:line="240" w:lineRule="auto"/>
        <w:jc w:val="center"/>
        <w:rPr>
          <w:rFonts w:ascii="Calibri" w:hAnsi="Calibri" w:cs="Calibri"/>
        </w:rPr>
      </w:pPr>
      <w:r>
        <w:rPr>
          <w:rFonts w:ascii="Calibri" w:hAnsi="Calibri" w:cs="Calibri"/>
        </w:rPr>
        <w:t>кандидатов в приемные родители</w:t>
      </w:r>
    </w:p>
    <w:p w:rsidR="00FE454C" w:rsidRDefault="00FE454C">
      <w:pPr>
        <w:widowControl w:val="0"/>
        <w:autoSpaceDE w:val="0"/>
        <w:autoSpaceDN w:val="0"/>
        <w:adjustRightInd w:val="0"/>
        <w:spacing w:after="0" w:line="240" w:lineRule="auto"/>
        <w:jc w:val="both"/>
        <w:rPr>
          <w:rFonts w:ascii="Calibri" w:hAnsi="Calibri" w:cs="Calibri"/>
        </w:rPr>
      </w:pP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514" w:history="1">
        <w:r>
          <w:rPr>
            <w:rFonts w:ascii="Calibri" w:hAnsi="Calibri" w:cs="Calibri"/>
            <w:color w:val="0000FF"/>
          </w:rPr>
          <w:t>пунктом 4 статьи 127</w:t>
        </w:r>
      </w:hyperlink>
      <w:r>
        <w:rPr>
          <w:rFonts w:ascii="Calibri" w:hAnsi="Calibri" w:cs="Calibri"/>
        </w:rPr>
        <w:t xml:space="preserve"> Семейного кодекса Российской Федерации органами исполнительной власти субъектов Российской Федерации должны быть утверждены программа и порядок осуществления подготовки кандидатов в приемные родители (далее - Порядок подготовки), устанавливающий основные правила проведения подготовки кандидатов в приемные родители на территории субъекта Российской Федерации.</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разработке Порядка подготовки и организации подготовки кандидатов в приемные родители в субъекте Российской Федерации следует исходить, прежде всего, из интересов граждан и необходимости обеспечить удобство для граждан процесса прохождения подготовки.</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Подготовка кандидатов в приемные родители должна быть организована таким образом, чтобы обеспечивалась ее регулярность и доступность для всех граждан. Период ожидания гражданами начала проведения курсов подготовки кандидатов в приемные родители должен быть минимальным (по возможности, не более двух месяцев). Рекомендуемая длительность курса подготовки - не более трех месяцев. При этом для удобства граждан необходимо </w:t>
      </w:r>
      <w:r>
        <w:rPr>
          <w:rFonts w:ascii="Calibri" w:hAnsi="Calibri" w:cs="Calibri"/>
        </w:rPr>
        <w:lastRenderedPageBreak/>
        <w:t>предусмотреть возможность прохождения ими подготовки в вечернее время и в выходные дни.</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Порядке подготовки целесообразно установить, что зачисление граждан на курс подготовки кандидатов в приемные родители осуществляется организациями по их письменному заявлению при обращении в орган опеки и попечительства или в организацию. Неправомерно устанавливать в Порядке подготовки требования по предоставлению гражданами документов, указанных в </w:t>
      </w:r>
      <w:hyperlink r:id="rId2515" w:history="1">
        <w:r>
          <w:rPr>
            <w:rFonts w:ascii="Calibri" w:hAnsi="Calibri" w:cs="Calibri"/>
            <w:color w:val="0000FF"/>
          </w:rPr>
          <w:t>пункте 6</w:t>
        </w:r>
      </w:hyperlink>
      <w:r>
        <w:rPr>
          <w:rFonts w:ascii="Calibri" w:hAnsi="Calibri" w:cs="Calibri"/>
        </w:rPr>
        <w:t xml:space="preserve"> Правил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утвержденных постановлением Правительства Российской Федерации от 29 марта 2000 г. N 275, и в </w:t>
      </w:r>
      <w:hyperlink r:id="rId2516" w:history="1">
        <w:r>
          <w:rPr>
            <w:rFonts w:ascii="Calibri" w:hAnsi="Calibri" w:cs="Calibri"/>
            <w:color w:val="0000FF"/>
          </w:rPr>
          <w:t>пункте 4</w:t>
        </w:r>
      </w:hyperlink>
      <w:r>
        <w:rPr>
          <w:rFonts w:ascii="Calibri" w:hAnsi="Calibri" w:cs="Calibri"/>
        </w:rPr>
        <w:t xml:space="preserve"> Правил подбора, учета и подготовки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утвержденных постановлением Правительства Российской Федерации от 18 мая 2009 г. N 423, или иных документов, кроме документа, удостоверяющего личность гражданина.</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Следует предоставить гражданам право самостоятельного выбора организации, в которой они будут проходить подготовку кандидатов в приемные родители на территории субъекта Российской Федерации, независимо от места их жительства или пребывания в пределах субъекта Российской Федерации.</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Необходимо определить порядок информирования граждан об организациях, осуществляющих подготовку кандидатов в приемные родители, месте их расположения, контактных данных и режиме работы, обеспечивающий легкую доступность указанной информации для заинтересованных лиц.</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Органам опеки и попечительства, организациям, осуществляющим подготовку кандидатов в приемные родители, следует проводить информационные кампании по привлечению потенциальных кандидатов в приемные родители.</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Порядке подготовки целесообразно предусмотреть возможность прохождения подготовки кандидатов в приемные родители в очной или очно-заочной форме. При организации проведения подготовки в очно-заочной форме могут использоваться дистанционные методы обучения. Порядок подготовки должен включать в себя описание процедуры использования таких методов.</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Подготовка кандидатов в приемные родители может осуществляться в группе, численность которой не должна превышать 25 человек. Кроме того, следует предусмотреть возможность проведения подготовки для кандидатов в приемные родители в индивидуальном порядке.</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подготовки также должен содержать требования к проведению итоговой аттестации, которая проводится в форме собеседования о возможных формах семейного устройства ребенка в данную семью, о потребностях развития и поведения ребенка, о воспитательных компетенциях кандидатов в приемные родители и их готовности к приему в семью ребенка.</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Итоговая аттестация проводится в конце всего курса подготовки кандидатов в приемные родители и завершается выдачей органом опеки и попечительства или организацией свидетельства о прохождении указанной подготовки (далее - свидетельство).</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Также в Порядке подготовки следует определить процедуру выдачи свидетельства слушателям, прошедшим программу подготовки кандидатов в приемные родители, процедуру выдачи дубликата свидетельства в случае его утери либо непригодности для дальнейшего использования вследствие износа или повреждения, порядок ведения документации, в том числе регистрации письменных заявлений граждан о желании пройти подготовку, а также выданных свидетельств в соответствующих журналах учета, утвердить формы таких журналов.</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Необходимо отметить, что срок действия свидетельства законодательством Российской Федерации не установлен.</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 вступления в силу </w:t>
      </w:r>
      <w:hyperlink r:id="rId2517" w:history="1">
        <w:r>
          <w:rPr>
            <w:rFonts w:ascii="Calibri" w:hAnsi="Calibri" w:cs="Calibri"/>
            <w:color w:val="0000FF"/>
          </w:rPr>
          <w:t>приказа</w:t>
        </w:r>
      </w:hyperlink>
      <w:r>
        <w:rPr>
          <w:rFonts w:ascii="Calibri" w:hAnsi="Calibri" w:cs="Calibri"/>
        </w:rPr>
        <w:t xml:space="preserve">Минобрнауки России от 20 августа 2012 г. N 623 "Об утверждении требований к содержанию программы подготовки лиц, желающих принять на воспитание в свою семью ребенка, оставшегося без попечения родителей, и формы свидетельства о прохождении такой подготовки на территории Российской Федерации" необходимо руководствоваться примерной </w:t>
      </w:r>
      <w:hyperlink r:id="rId2518" w:history="1">
        <w:r>
          <w:rPr>
            <w:rFonts w:ascii="Calibri" w:hAnsi="Calibri" w:cs="Calibri"/>
            <w:color w:val="0000FF"/>
          </w:rPr>
          <w:t>программой</w:t>
        </w:r>
      </w:hyperlink>
      <w:r>
        <w:rPr>
          <w:rFonts w:ascii="Calibri" w:hAnsi="Calibri" w:cs="Calibri"/>
        </w:rPr>
        <w:t xml:space="preserve"> подготовки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w:t>
      </w:r>
      <w:r>
        <w:rPr>
          <w:rFonts w:ascii="Calibri" w:hAnsi="Calibri" w:cs="Calibri"/>
        </w:rPr>
        <w:lastRenderedPageBreak/>
        <w:t>законодательством Российской Федерации формах, утвержденной приказом Минобрнауки России от 23 мая 2011 г. N 1681 (зарегистрирован Минюстом России 27 июля 2011 г., регистрационный N 21495) (далее - примерная программа).</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связи с тем, что содержание и общая трудоемкость примерной </w:t>
      </w:r>
      <w:hyperlink r:id="rId2519" w:history="1">
        <w:r>
          <w:rPr>
            <w:rFonts w:ascii="Calibri" w:hAnsi="Calibri" w:cs="Calibri"/>
            <w:color w:val="0000FF"/>
          </w:rPr>
          <w:t>программы</w:t>
        </w:r>
      </w:hyperlink>
      <w:r>
        <w:rPr>
          <w:rFonts w:ascii="Calibri" w:hAnsi="Calibri" w:cs="Calibri"/>
        </w:rPr>
        <w:t xml:space="preserve"> соответствуют </w:t>
      </w:r>
      <w:hyperlink r:id="rId2520" w:history="1">
        <w:r>
          <w:rPr>
            <w:rFonts w:ascii="Calibri" w:hAnsi="Calibri" w:cs="Calibri"/>
            <w:color w:val="0000FF"/>
          </w:rPr>
          <w:t>Требованиям</w:t>
        </w:r>
      </w:hyperlink>
      <w:r>
        <w:rPr>
          <w:rFonts w:ascii="Calibri" w:hAnsi="Calibri" w:cs="Calibri"/>
        </w:rPr>
        <w:t xml:space="preserve"> к содержанию программы подготовки лиц, желающих принять на воспитание в свою семью ребенка, оставшегося без попечения родителей, утвержденным приказом Минобрнауки России от 20 августа 2012 г. N 623, прохождение повторной подготовки кандидатов в приемные родители гражданами, прошедшими подготовку до 1 сентября 2012 г. по примерной </w:t>
      </w:r>
      <w:hyperlink r:id="rId2521" w:history="1">
        <w:r>
          <w:rPr>
            <w:rFonts w:ascii="Calibri" w:hAnsi="Calibri" w:cs="Calibri"/>
            <w:color w:val="0000FF"/>
          </w:rPr>
          <w:t>программе</w:t>
        </w:r>
      </w:hyperlink>
      <w:r>
        <w:rPr>
          <w:rFonts w:ascii="Calibri" w:hAnsi="Calibri" w:cs="Calibri"/>
        </w:rPr>
        <w:t xml:space="preserve">, не требуется. Указанным гражданам следует выдавать свидетельство установленной </w:t>
      </w:r>
      <w:hyperlink r:id="rId2522" w:history="1">
        <w:r>
          <w:rPr>
            <w:rFonts w:ascii="Calibri" w:hAnsi="Calibri" w:cs="Calibri"/>
            <w:color w:val="0000FF"/>
          </w:rPr>
          <w:t>формы</w:t>
        </w:r>
      </w:hyperlink>
      <w:r>
        <w:rPr>
          <w:rFonts w:ascii="Calibri" w:hAnsi="Calibri" w:cs="Calibri"/>
        </w:rPr>
        <w:t xml:space="preserve"> о прохождении подготовки кандидатов в приемные родители для представления в органы опеки и попечительства и получения заключения о возможности быть усыновителем или опекуном, а также в суд при усыновлении ребенка.</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Граждане, получившие заключение о возможности быть усыновителем либо заключение о возможности быть опекуном, не обязаны представлять на этапе подбора ребенка, оставшегося без попечения родителей, в орган опеки и попечительства документ о прохождении подготовки кандидатов в приемные родители.</w:t>
      </w:r>
    </w:p>
    <w:p w:rsidR="00FE454C" w:rsidRDefault="00FE454C">
      <w:pPr>
        <w:widowControl w:val="0"/>
        <w:autoSpaceDE w:val="0"/>
        <w:autoSpaceDN w:val="0"/>
        <w:adjustRightInd w:val="0"/>
        <w:spacing w:after="0" w:line="240" w:lineRule="auto"/>
        <w:jc w:val="both"/>
        <w:rPr>
          <w:rFonts w:ascii="Calibri" w:hAnsi="Calibri" w:cs="Calibri"/>
        </w:rPr>
      </w:pPr>
    </w:p>
    <w:p w:rsidR="00FE454C" w:rsidRDefault="00FE454C">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5. Требования к составу и квалификации специалистов,</w:t>
      </w:r>
    </w:p>
    <w:p w:rsidR="00FE454C" w:rsidRDefault="00FE454C">
      <w:pPr>
        <w:widowControl w:val="0"/>
        <w:autoSpaceDE w:val="0"/>
        <w:autoSpaceDN w:val="0"/>
        <w:adjustRightInd w:val="0"/>
        <w:spacing w:after="0" w:line="240" w:lineRule="auto"/>
        <w:jc w:val="center"/>
        <w:rPr>
          <w:rFonts w:ascii="Calibri" w:hAnsi="Calibri" w:cs="Calibri"/>
        </w:rPr>
      </w:pPr>
      <w:r>
        <w:rPr>
          <w:rFonts w:ascii="Calibri" w:hAnsi="Calibri" w:cs="Calibri"/>
        </w:rPr>
        <w:t>проводящих подготовку кандидатов в приемные родители</w:t>
      </w:r>
    </w:p>
    <w:p w:rsidR="00FE454C" w:rsidRDefault="00FE454C">
      <w:pPr>
        <w:widowControl w:val="0"/>
        <w:autoSpaceDE w:val="0"/>
        <w:autoSpaceDN w:val="0"/>
        <w:adjustRightInd w:val="0"/>
        <w:spacing w:after="0" w:line="240" w:lineRule="auto"/>
        <w:jc w:val="center"/>
        <w:rPr>
          <w:rFonts w:ascii="Calibri" w:hAnsi="Calibri" w:cs="Calibri"/>
        </w:rPr>
      </w:pP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подготовки должен включать требования к составу специалистов, проводящих подготовку кандидатов в приемные родители, и их квалификации.</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проведению подготовки кандидатов в приемные родители, в частности, рекомендуется привлекать социальных педагогов (социальных работников), юристов, психологов, медицинских работников (врачей-педиатров, детских психиатров, психотерапевтов и других). Целесообразно отдавать приоритет специалистам, имеющим базовое профильное высшее образование, а также практический опыт работы с принимающими семьями и детьми, владеющим навыками обучения взрослых.</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участию в подготовке кандидатов в приемные родители также могут быть привлечены приемные родители, имеющие значительный положительный опыт воспитания детей, оставшихся без попечения родителей.</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Рекомендуется организовать в субъекте Российской Федерации проведение повышения квалификации специалистов, которые осуществляют (будут осуществлять) подготовку кандидатов в приемные родители, по различным темам, предусмотренным программой подготовки, включая обучение навыкам ведения тренинговых групп, не реже одного раза в три года.</w:t>
      </w:r>
    </w:p>
    <w:p w:rsidR="00FE454C" w:rsidRDefault="00FE454C">
      <w:pPr>
        <w:widowControl w:val="0"/>
        <w:autoSpaceDE w:val="0"/>
        <w:autoSpaceDN w:val="0"/>
        <w:adjustRightInd w:val="0"/>
        <w:spacing w:after="0" w:line="240" w:lineRule="auto"/>
        <w:ind w:firstLine="540"/>
        <w:jc w:val="both"/>
        <w:rPr>
          <w:rFonts w:ascii="Calibri" w:hAnsi="Calibri" w:cs="Calibri"/>
        </w:rPr>
      </w:pPr>
    </w:p>
    <w:p w:rsidR="00FE454C" w:rsidRDefault="00FE454C">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6. Особенности прохождения подготовки</w:t>
      </w:r>
    </w:p>
    <w:p w:rsidR="00FE454C" w:rsidRDefault="00FE454C">
      <w:pPr>
        <w:widowControl w:val="0"/>
        <w:autoSpaceDE w:val="0"/>
        <w:autoSpaceDN w:val="0"/>
        <w:adjustRightInd w:val="0"/>
        <w:spacing w:after="0" w:line="240" w:lineRule="auto"/>
        <w:jc w:val="center"/>
        <w:rPr>
          <w:rFonts w:ascii="Calibri" w:hAnsi="Calibri" w:cs="Calibri"/>
        </w:rPr>
      </w:pPr>
      <w:r>
        <w:rPr>
          <w:rFonts w:ascii="Calibri" w:hAnsi="Calibri" w:cs="Calibri"/>
        </w:rPr>
        <w:t>кандидатов в приемные родители иностранными гражданами, лиц</w:t>
      </w:r>
    </w:p>
    <w:p w:rsidR="00FE454C" w:rsidRDefault="00FE454C">
      <w:pPr>
        <w:widowControl w:val="0"/>
        <w:autoSpaceDE w:val="0"/>
        <w:autoSpaceDN w:val="0"/>
        <w:adjustRightInd w:val="0"/>
        <w:spacing w:after="0" w:line="240" w:lineRule="auto"/>
        <w:jc w:val="center"/>
        <w:rPr>
          <w:rFonts w:ascii="Calibri" w:hAnsi="Calibri" w:cs="Calibri"/>
        </w:rPr>
      </w:pPr>
      <w:r>
        <w:rPr>
          <w:rFonts w:ascii="Calibri" w:hAnsi="Calibri" w:cs="Calibri"/>
        </w:rPr>
        <w:t>без гражданства и граждан Российской Федерации, постоянно</w:t>
      </w:r>
    </w:p>
    <w:p w:rsidR="00FE454C" w:rsidRDefault="00FE454C">
      <w:pPr>
        <w:widowControl w:val="0"/>
        <w:autoSpaceDE w:val="0"/>
        <w:autoSpaceDN w:val="0"/>
        <w:adjustRightInd w:val="0"/>
        <w:spacing w:after="0" w:line="240" w:lineRule="auto"/>
        <w:jc w:val="center"/>
        <w:rPr>
          <w:rFonts w:ascii="Calibri" w:hAnsi="Calibri" w:cs="Calibri"/>
        </w:rPr>
      </w:pPr>
      <w:r>
        <w:rPr>
          <w:rFonts w:ascii="Calibri" w:hAnsi="Calibri" w:cs="Calibri"/>
        </w:rPr>
        <w:t>проживающих за пределами территории Российской Федерации</w:t>
      </w:r>
    </w:p>
    <w:p w:rsidR="00FE454C" w:rsidRDefault="00FE454C">
      <w:pPr>
        <w:widowControl w:val="0"/>
        <w:autoSpaceDE w:val="0"/>
        <w:autoSpaceDN w:val="0"/>
        <w:adjustRightInd w:val="0"/>
        <w:spacing w:after="0" w:line="240" w:lineRule="auto"/>
        <w:ind w:firstLine="540"/>
        <w:jc w:val="both"/>
        <w:rPr>
          <w:rFonts w:ascii="Calibri" w:hAnsi="Calibri" w:cs="Calibri"/>
        </w:rPr>
      </w:pP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со </w:t>
      </w:r>
      <w:hyperlink r:id="rId2523" w:history="1">
        <w:r>
          <w:rPr>
            <w:rFonts w:ascii="Calibri" w:hAnsi="Calibri" w:cs="Calibri"/>
            <w:color w:val="0000FF"/>
          </w:rPr>
          <w:t>статьей 127</w:t>
        </w:r>
      </w:hyperlink>
      <w:r>
        <w:rPr>
          <w:rFonts w:ascii="Calibri" w:hAnsi="Calibri" w:cs="Calibri"/>
        </w:rPr>
        <w:t xml:space="preserve"> Семейного кодекса Российской Федерации требование о прохождении подготовки кандидатов в приемные родители распространяется также и на кандидатов в усыновители - граждан иностранных государств, лиц без гражданства и граждан Российской Федерации, постоянно проживающих за пределами территории Российской Федерации (далее - иностранные граждане).</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Иностранные граждане проходят подготовку кандидатов в приемные родители на территории государства, в котором они постоянно проживают. Подготовка кандидатов в приемные родители на территории иностранного государства должна проводиться с учетом тематики и в объеме не менее, чем это предусмотрено </w:t>
      </w:r>
      <w:hyperlink r:id="rId2524" w:history="1">
        <w:r>
          <w:rPr>
            <w:rFonts w:ascii="Calibri" w:hAnsi="Calibri" w:cs="Calibri"/>
            <w:color w:val="0000FF"/>
          </w:rPr>
          <w:t>Требованиями</w:t>
        </w:r>
      </w:hyperlink>
      <w:r>
        <w:rPr>
          <w:rFonts w:ascii="Calibri" w:hAnsi="Calibri" w:cs="Calibri"/>
        </w:rPr>
        <w:t xml:space="preserve"> к содержанию программы подготовки лиц, желающих принять на воспитание в свою семью ребенка, оставшегося без попечения родителей, утвержденными приказом Минобрнауки России от 20 августа 2012 г. N 623, а документы о прохождении такой подготовки, представляемые иностранными гражданами, должны подтверждать соблюдение указанных требований.</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следует учитывать, что документы о прохождении иностранными гражданами </w:t>
      </w:r>
      <w:r>
        <w:rPr>
          <w:rFonts w:ascii="Calibri" w:hAnsi="Calibri" w:cs="Calibri"/>
        </w:rPr>
        <w:lastRenderedPageBreak/>
        <w:t>подготовки кандидатов в приемные родители представляются в суд (</w:t>
      </w:r>
      <w:hyperlink r:id="rId2525" w:history="1">
        <w:r>
          <w:rPr>
            <w:rFonts w:ascii="Calibri" w:hAnsi="Calibri" w:cs="Calibri"/>
            <w:color w:val="0000FF"/>
          </w:rPr>
          <w:t>пункт 8 части первой статьи 271</w:t>
        </w:r>
      </w:hyperlink>
      <w:r>
        <w:rPr>
          <w:rFonts w:ascii="Calibri" w:hAnsi="Calibri" w:cs="Calibri"/>
        </w:rPr>
        <w:t xml:space="preserve"> Гражданского процессуального кодекса Российской Федерации). Представление указанных документов на этапе подбора ребенка законодательством Российской Федерации не предусмотрено. Однако, при обращении иностранных граждан к региональному оператору государственного банка данных о детях, оставшихся без попечения родителей, для постановки на учет в качестве кандидатов в усыновители необходимо разъяснять им требования </w:t>
      </w:r>
      <w:hyperlink r:id="rId2526" w:history="1">
        <w:r>
          <w:rPr>
            <w:rFonts w:ascii="Calibri" w:hAnsi="Calibri" w:cs="Calibri"/>
            <w:color w:val="0000FF"/>
          </w:rPr>
          <w:t>статьи 127</w:t>
        </w:r>
      </w:hyperlink>
      <w:r>
        <w:rPr>
          <w:rFonts w:ascii="Calibri" w:hAnsi="Calibri" w:cs="Calibri"/>
        </w:rPr>
        <w:t xml:space="preserve"> Семейного кодекса Российской Федерации.</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Документами о прохождении иностранными гражданами подготовки кандидатов в приемные родители на территории государства, в котором они постоянно проживают, подтверждающими прохождение ими соответствующей подготовки с учетом тематики и в объеме не менее, чем это предусмотрено требованиями к содержанию программы подготовки лиц, желающих принять на воспитание в свою семью ребенка, оставшегося без попечения родителей, утверждаемыми Минобрнауки России, являются в том числе следующие:</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 подтверждающий право иностранной организации, выдавшей документ о прохождении подготовки кандидатов в приемные родители, осуществлять указанную подготовку граждан и выдавать соответствующий документ;</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утвержденной программы, по которой проводилась подготовка кандидатов в приемные родители;</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свидетельства или иного документа о прохождении подготовки кандидатов в приемные родители (документ о прохождении подготовки на территории иностранного государства оформляется в соответствии с требованиями, предъявляемыми законодательством иностранного государства к подобным документам).</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Документы, выданные за пределами Российской Федерации, представляются на государственном (официальном) языке соответствующего иностранного государства и должны быть легализованы в установленном порядке, если иное не предусмотрено законодательством Российской Федерации или международным договором Российской Федерации, а также переведены на русский язык. При этом перевод либо подпись переводчика удостоверяются в консульском учреждении или дипломатическом представительстве Российской Федерации в государстве местонахождения соответствующей иностранной организации либо нотариусом на территории Российской Федерации.</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Также необходимо учитывать, что суд, в соответствии с </w:t>
      </w:r>
      <w:hyperlink r:id="rId2527" w:history="1">
        <w:r>
          <w:rPr>
            <w:rFonts w:ascii="Calibri" w:hAnsi="Calibri" w:cs="Calibri"/>
            <w:color w:val="0000FF"/>
          </w:rPr>
          <w:t>пунктом 3 статьи 272</w:t>
        </w:r>
      </w:hyperlink>
      <w:r>
        <w:rPr>
          <w:rFonts w:ascii="Calibri" w:hAnsi="Calibri" w:cs="Calibri"/>
        </w:rPr>
        <w:t xml:space="preserve"> Гражданского процессуального кодекса Российской Федерации, может при необходимости затребовать и иные документы.</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иностранные граждане не прошли подготовку кандидатов в приемные родители на территории государства, в котором они проживают, либо освоенная иностранными гражданами программа подготовки кандидатов в приемные родители не соответствует установленным </w:t>
      </w:r>
      <w:hyperlink r:id="rId2528" w:history="1">
        <w:r>
          <w:rPr>
            <w:rFonts w:ascii="Calibri" w:hAnsi="Calibri" w:cs="Calibri"/>
            <w:color w:val="0000FF"/>
          </w:rPr>
          <w:t>законодательством</w:t>
        </w:r>
      </w:hyperlink>
      <w:r>
        <w:rPr>
          <w:rFonts w:ascii="Calibri" w:hAnsi="Calibri" w:cs="Calibri"/>
        </w:rPr>
        <w:t xml:space="preserve"> Российской Федерации требованиям, иностранные граждане могут пройти обучение по программе подготовки кандидатов в приемные родители на территории Российской Федерации. Информирование иностранных граждан о порядке прохождения подготовки кандидатов в приемные родители и организациях, уполномоченных на ведение указанной деятельности, на территории конкретного субъекта Российской Федерации осуществляется в соответствии с требованиями, установленными в Порядке подготовки.</w:t>
      </w:r>
    </w:p>
    <w:p w:rsidR="00FE454C" w:rsidRDefault="00FE454C">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Порядке подготовки также целесообразно отразить, на каком языке осуществляется подготовка кандидатов в приемные родители. В случае осуществления подготовки только на русском языке Порядок подготовки должен включать в себя положение, устанавливающее возможность для иностранных граждан, не владеющих русским языком, обращаться в организацию с переводчиком.</w:t>
      </w:r>
    </w:p>
    <w:p w:rsidR="00FE454C" w:rsidRDefault="00FE454C">
      <w:pPr>
        <w:widowControl w:val="0"/>
        <w:autoSpaceDE w:val="0"/>
        <w:autoSpaceDN w:val="0"/>
        <w:adjustRightInd w:val="0"/>
        <w:spacing w:after="0" w:line="240" w:lineRule="auto"/>
        <w:ind w:firstLine="540"/>
        <w:jc w:val="both"/>
        <w:rPr>
          <w:rFonts w:ascii="Calibri" w:hAnsi="Calibri" w:cs="Calibri"/>
        </w:rPr>
      </w:pPr>
    </w:p>
    <w:p w:rsidR="00FE454C" w:rsidRDefault="00FE454C">
      <w:pPr>
        <w:widowControl w:val="0"/>
        <w:autoSpaceDE w:val="0"/>
        <w:autoSpaceDN w:val="0"/>
        <w:adjustRightInd w:val="0"/>
        <w:spacing w:after="0" w:line="240" w:lineRule="auto"/>
        <w:jc w:val="right"/>
        <w:rPr>
          <w:rFonts w:ascii="Calibri" w:hAnsi="Calibri" w:cs="Calibri"/>
        </w:rPr>
      </w:pPr>
      <w:r>
        <w:rPr>
          <w:rFonts w:ascii="Calibri" w:hAnsi="Calibri" w:cs="Calibri"/>
        </w:rPr>
        <w:t>Исполняющий обязанности</w:t>
      </w:r>
    </w:p>
    <w:p w:rsidR="00FE454C" w:rsidRDefault="00FE454C">
      <w:pPr>
        <w:widowControl w:val="0"/>
        <w:autoSpaceDE w:val="0"/>
        <w:autoSpaceDN w:val="0"/>
        <w:adjustRightInd w:val="0"/>
        <w:spacing w:after="0" w:line="240" w:lineRule="auto"/>
        <w:jc w:val="right"/>
        <w:rPr>
          <w:rFonts w:ascii="Calibri" w:hAnsi="Calibri" w:cs="Calibri"/>
        </w:rPr>
      </w:pPr>
      <w:r>
        <w:rPr>
          <w:rFonts w:ascii="Calibri" w:hAnsi="Calibri" w:cs="Calibri"/>
        </w:rPr>
        <w:t>директора Департамента</w:t>
      </w:r>
    </w:p>
    <w:p w:rsidR="00FE454C" w:rsidRDefault="00FE454C">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политики</w:t>
      </w:r>
    </w:p>
    <w:p w:rsidR="00FE454C" w:rsidRDefault="00FE454C">
      <w:pPr>
        <w:widowControl w:val="0"/>
        <w:autoSpaceDE w:val="0"/>
        <w:autoSpaceDN w:val="0"/>
        <w:adjustRightInd w:val="0"/>
        <w:spacing w:after="0" w:line="240" w:lineRule="auto"/>
        <w:jc w:val="right"/>
        <w:rPr>
          <w:rFonts w:ascii="Calibri" w:hAnsi="Calibri" w:cs="Calibri"/>
        </w:rPr>
      </w:pPr>
      <w:r>
        <w:rPr>
          <w:rFonts w:ascii="Calibri" w:hAnsi="Calibri" w:cs="Calibri"/>
        </w:rPr>
        <w:t>в сфере защиты прав детей</w:t>
      </w:r>
    </w:p>
    <w:p w:rsidR="00FE454C" w:rsidRDefault="00FE454C">
      <w:pPr>
        <w:widowControl w:val="0"/>
        <w:autoSpaceDE w:val="0"/>
        <w:autoSpaceDN w:val="0"/>
        <w:adjustRightInd w:val="0"/>
        <w:spacing w:after="0" w:line="240" w:lineRule="auto"/>
        <w:jc w:val="right"/>
        <w:rPr>
          <w:rFonts w:ascii="Calibri" w:hAnsi="Calibri" w:cs="Calibri"/>
        </w:rPr>
      </w:pPr>
      <w:r>
        <w:rPr>
          <w:rFonts w:ascii="Calibri" w:hAnsi="Calibri" w:cs="Calibri"/>
        </w:rPr>
        <w:t>С.В.ВИТЕЛИС</w:t>
      </w:r>
    </w:p>
    <w:p w:rsidR="00FE454C" w:rsidRDefault="00FE454C">
      <w:pPr>
        <w:widowControl w:val="0"/>
        <w:pBdr>
          <w:bottom w:val="single" w:sz="6" w:space="0" w:color="auto"/>
        </w:pBdr>
        <w:autoSpaceDE w:val="0"/>
        <w:autoSpaceDN w:val="0"/>
        <w:adjustRightInd w:val="0"/>
        <w:spacing w:after="0" w:line="240" w:lineRule="auto"/>
        <w:rPr>
          <w:rFonts w:ascii="Calibri" w:hAnsi="Calibri" w:cs="Calibri"/>
          <w:sz w:val="5"/>
          <w:szCs w:val="5"/>
        </w:rPr>
      </w:pPr>
    </w:p>
    <w:p w:rsidR="00822F78" w:rsidRDefault="00822F78">
      <w:pPr>
        <w:widowControl w:val="0"/>
        <w:autoSpaceDE w:val="0"/>
        <w:autoSpaceDN w:val="0"/>
        <w:adjustRightInd w:val="0"/>
        <w:spacing w:after="0" w:line="240" w:lineRule="auto"/>
        <w:jc w:val="center"/>
        <w:outlineLvl w:val="0"/>
        <w:rPr>
          <w:rFonts w:ascii="Calibri" w:hAnsi="Calibri" w:cs="Calibri"/>
          <w:bCs/>
        </w:rPr>
      </w:pPr>
    </w:p>
    <w:p w:rsidR="00FE454C" w:rsidRDefault="00FE454C">
      <w:pPr>
        <w:widowControl w:val="0"/>
        <w:autoSpaceDE w:val="0"/>
        <w:autoSpaceDN w:val="0"/>
        <w:adjustRightInd w:val="0"/>
        <w:spacing w:after="0" w:line="240" w:lineRule="auto"/>
        <w:jc w:val="center"/>
        <w:outlineLvl w:val="0"/>
        <w:rPr>
          <w:rFonts w:ascii="Calibri" w:hAnsi="Calibri" w:cs="Calibri"/>
          <w:bCs/>
        </w:rPr>
        <w:sectPr w:rsidR="00FE454C" w:rsidSect="002400CE">
          <w:pgSz w:w="11905" w:h="16838"/>
          <w:pgMar w:top="1134" w:right="850" w:bottom="850" w:left="1701" w:header="720" w:footer="720" w:gutter="0"/>
          <w:cols w:space="720"/>
          <w:noEndnote/>
        </w:sectPr>
      </w:pPr>
    </w:p>
    <w:p w:rsidR="008B5DA0" w:rsidRDefault="008B5DA0">
      <w:pPr>
        <w:widowControl w:val="0"/>
        <w:autoSpaceDE w:val="0"/>
        <w:autoSpaceDN w:val="0"/>
        <w:adjustRightInd w:val="0"/>
        <w:spacing w:after="0" w:line="240" w:lineRule="auto"/>
        <w:jc w:val="both"/>
        <w:outlineLvl w:val="0"/>
        <w:rPr>
          <w:rFonts w:ascii="Calibri" w:hAnsi="Calibri" w:cs="Calibri"/>
        </w:rPr>
      </w:pPr>
    </w:p>
    <w:p w:rsidR="008B5DA0" w:rsidRDefault="008B5DA0">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t>МИНИСТЕРСТВО ОБРАЗОВАНИЯ И НАУКИ РОССИЙСКОЙ ФЕДЕРАЦИИ</w:t>
      </w:r>
    </w:p>
    <w:p w:rsidR="008B5DA0" w:rsidRDefault="008B5DA0">
      <w:pPr>
        <w:widowControl w:val="0"/>
        <w:autoSpaceDE w:val="0"/>
        <w:autoSpaceDN w:val="0"/>
        <w:adjustRightInd w:val="0"/>
        <w:spacing w:after="0" w:line="240" w:lineRule="auto"/>
        <w:jc w:val="center"/>
        <w:rPr>
          <w:rFonts w:ascii="Calibri" w:hAnsi="Calibri" w:cs="Calibri"/>
          <w:b/>
          <w:bCs/>
        </w:rPr>
      </w:pPr>
    </w:p>
    <w:p w:rsidR="008B5DA0" w:rsidRDefault="008B5DA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ПИСЬМО</w:t>
      </w:r>
    </w:p>
    <w:p w:rsidR="008B5DA0" w:rsidRDefault="008B5DA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8 октября 2012 г. N ИР-864/07</w:t>
      </w:r>
    </w:p>
    <w:p w:rsidR="008B5DA0" w:rsidRDefault="008B5DA0">
      <w:pPr>
        <w:widowControl w:val="0"/>
        <w:autoSpaceDE w:val="0"/>
        <w:autoSpaceDN w:val="0"/>
        <w:adjustRightInd w:val="0"/>
        <w:spacing w:after="0" w:line="240" w:lineRule="auto"/>
        <w:jc w:val="center"/>
        <w:rPr>
          <w:rFonts w:ascii="Calibri" w:hAnsi="Calibri" w:cs="Calibri"/>
          <w:b/>
          <w:bCs/>
        </w:rPr>
      </w:pPr>
    </w:p>
    <w:p w:rsidR="008B5DA0" w:rsidRDefault="008B5DA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НАПРАВЛЕНИИ РЕКОМЕНДАЦИЙ</w:t>
      </w:r>
    </w:p>
    <w:p w:rsidR="008B5DA0" w:rsidRDefault="008B5DA0">
      <w:pPr>
        <w:widowControl w:val="0"/>
        <w:autoSpaceDE w:val="0"/>
        <w:autoSpaceDN w:val="0"/>
        <w:adjustRightInd w:val="0"/>
        <w:spacing w:after="0" w:line="240" w:lineRule="auto"/>
        <w:jc w:val="center"/>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связи с принятием Федерального </w:t>
      </w:r>
      <w:hyperlink r:id="rId2529" w:history="1">
        <w:r>
          <w:rPr>
            <w:rFonts w:ascii="Calibri" w:hAnsi="Calibri" w:cs="Calibri"/>
            <w:color w:val="0000FF"/>
          </w:rPr>
          <w:t>закона</w:t>
        </w:r>
      </w:hyperlink>
      <w:r>
        <w:rPr>
          <w:rFonts w:ascii="Calibri" w:hAnsi="Calibri" w:cs="Calibri"/>
        </w:rPr>
        <w:t xml:space="preserve"> от 29 февраля 2012 г. N 15-ФЗ "О внесении изменений в отдельные законодательные акты Российской Федерации в части обеспечения жилыми помещениями детей-сирот и детей, оставшихся без попечения родителей" (вступает в силу с 1 января 2013 г.) Минобрнауки России в рамках оказания методической помощи органам исполнительной власти субъектов Российской Федерации направляет для использования в работе Рекомендации по организации работы по предоставлению жилых помещений детям-сиротам и детям, оставшимся без попечения родителей, лицам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И.М.РЕМОРЕНКО</w:t>
      </w:r>
    </w:p>
    <w:p w:rsidR="008B5DA0" w:rsidRDefault="008B5DA0">
      <w:pPr>
        <w:widowControl w:val="0"/>
        <w:autoSpaceDE w:val="0"/>
        <w:autoSpaceDN w:val="0"/>
        <w:adjustRightInd w:val="0"/>
        <w:spacing w:after="0" w:line="240" w:lineRule="auto"/>
        <w:jc w:val="right"/>
        <w:rPr>
          <w:rFonts w:ascii="Calibri" w:hAnsi="Calibri" w:cs="Calibri"/>
        </w:rPr>
      </w:pPr>
    </w:p>
    <w:p w:rsidR="008B5DA0" w:rsidRDefault="008B5DA0">
      <w:pPr>
        <w:widowControl w:val="0"/>
        <w:autoSpaceDE w:val="0"/>
        <w:autoSpaceDN w:val="0"/>
        <w:adjustRightInd w:val="0"/>
        <w:spacing w:after="0" w:line="240" w:lineRule="auto"/>
        <w:jc w:val="right"/>
        <w:rPr>
          <w:rFonts w:ascii="Calibri" w:hAnsi="Calibri" w:cs="Calibri"/>
        </w:rPr>
      </w:pPr>
    </w:p>
    <w:p w:rsidR="008B5DA0" w:rsidRDefault="008B5DA0">
      <w:pPr>
        <w:widowControl w:val="0"/>
        <w:autoSpaceDE w:val="0"/>
        <w:autoSpaceDN w:val="0"/>
        <w:adjustRightInd w:val="0"/>
        <w:spacing w:after="0" w:line="240" w:lineRule="auto"/>
        <w:jc w:val="right"/>
        <w:rPr>
          <w:rFonts w:ascii="Calibri" w:hAnsi="Calibri" w:cs="Calibri"/>
        </w:rPr>
      </w:pPr>
    </w:p>
    <w:p w:rsidR="008B5DA0" w:rsidRDefault="008B5DA0">
      <w:pPr>
        <w:widowControl w:val="0"/>
        <w:autoSpaceDE w:val="0"/>
        <w:autoSpaceDN w:val="0"/>
        <w:adjustRightInd w:val="0"/>
        <w:spacing w:after="0" w:line="240" w:lineRule="auto"/>
        <w:jc w:val="right"/>
        <w:rPr>
          <w:rFonts w:ascii="Calibri" w:hAnsi="Calibri" w:cs="Calibri"/>
        </w:rPr>
      </w:pPr>
    </w:p>
    <w:p w:rsidR="008B5DA0" w:rsidRDefault="008B5DA0">
      <w:pPr>
        <w:widowControl w:val="0"/>
        <w:autoSpaceDE w:val="0"/>
        <w:autoSpaceDN w:val="0"/>
        <w:adjustRightInd w:val="0"/>
        <w:spacing w:after="0" w:line="240" w:lineRule="auto"/>
        <w:jc w:val="right"/>
        <w:rPr>
          <w:rFonts w:ascii="Calibri" w:hAnsi="Calibri" w:cs="Calibri"/>
        </w:rPr>
      </w:pPr>
    </w:p>
    <w:p w:rsidR="008B5DA0" w:rsidRDefault="008B5DA0">
      <w:pPr>
        <w:widowControl w:val="0"/>
        <w:autoSpaceDE w:val="0"/>
        <w:autoSpaceDN w:val="0"/>
        <w:adjustRightInd w:val="0"/>
        <w:spacing w:after="0" w:line="240" w:lineRule="auto"/>
        <w:jc w:val="right"/>
        <w:outlineLvl w:val="0"/>
        <w:rPr>
          <w:rFonts w:ascii="Calibri" w:hAnsi="Calibri" w:cs="Calibri"/>
        </w:rPr>
      </w:pPr>
      <w:bookmarkStart w:id="528" w:name="Par16"/>
      <w:bookmarkEnd w:id="528"/>
      <w:r>
        <w:rPr>
          <w:rFonts w:ascii="Calibri" w:hAnsi="Calibri" w:cs="Calibri"/>
        </w:rPr>
        <w:t>Приложение</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к письму Минобрнауки России</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от 8 октября 2012 г. N ИР-864/07</w:t>
      </w:r>
    </w:p>
    <w:p w:rsidR="008B5DA0" w:rsidRDefault="008B5DA0">
      <w:pPr>
        <w:widowControl w:val="0"/>
        <w:autoSpaceDE w:val="0"/>
        <w:autoSpaceDN w:val="0"/>
        <w:adjustRightInd w:val="0"/>
        <w:spacing w:after="0" w:line="240" w:lineRule="auto"/>
        <w:jc w:val="center"/>
        <w:rPr>
          <w:rFonts w:ascii="Calibri" w:hAnsi="Calibri" w:cs="Calibri"/>
        </w:rPr>
      </w:pPr>
    </w:p>
    <w:p w:rsidR="008B5DA0" w:rsidRDefault="008B5DA0">
      <w:pPr>
        <w:widowControl w:val="0"/>
        <w:autoSpaceDE w:val="0"/>
        <w:autoSpaceDN w:val="0"/>
        <w:adjustRightInd w:val="0"/>
        <w:spacing w:after="0" w:line="240" w:lineRule="auto"/>
        <w:jc w:val="center"/>
        <w:rPr>
          <w:rFonts w:ascii="Calibri" w:hAnsi="Calibri" w:cs="Calibri"/>
        </w:rPr>
      </w:pPr>
      <w:r>
        <w:rPr>
          <w:rFonts w:ascii="Calibri" w:hAnsi="Calibri" w:cs="Calibri"/>
        </w:rPr>
        <w:t>РЕКОМЕНДАЦИИ</w:t>
      </w:r>
    </w:p>
    <w:p w:rsidR="008B5DA0" w:rsidRDefault="008B5DA0">
      <w:pPr>
        <w:widowControl w:val="0"/>
        <w:autoSpaceDE w:val="0"/>
        <w:autoSpaceDN w:val="0"/>
        <w:adjustRightInd w:val="0"/>
        <w:spacing w:after="0" w:line="240" w:lineRule="auto"/>
        <w:jc w:val="center"/>
        <w:rPr>
          <w:rFonts w:ascii="Calibri" w:hAnsi="Calibri" w:cs="Calibri"/>
        </w:rPr>
      </w:pPr>
      <w:r>
        <w:rPr>
          <w:rFonts w:ascii="Calibri" w:hAnsi="Calibri" w:cs="Calibri"/>
        </w:rPr>
        <w:t>ПО ОРГАНИЗАЦИИ РАБОТЫ ПО ПРЕДОСТАВЛЕНИЮ ЖИЛЫХ ПОМЕЩЕНИЙ</w:t>
      </w:r>
    </w:p>
    <w:p w:rsidR="008B5DA0" w:rsidRDefault="008B5DA0">
      <w:pPr>
        <w:widowControl w:val="0"/>
        <w:autoSpaceDE w:val="0"/>
        <w:autoSpaceDN w:val="0"/>
        <w:adjustRightInd w:val="0"/>
        <w:spacing w:after="0" w:line="240" w:lineRule="auto"/>
        <w:jc w:val="center"/>
        <w:rPr>
          <w:rFonts w:ascii="Calibri" w:hAnsi="Calibri" w:cs="Calibri"/>
        </w:rPr>
      </w:pPr>
      <w:r>
        <w:rPr>
          <w:rFonts w:ascii="Calibri" w:hAnsi="Calibri" w:cs="Calibri"/>
        </w:rPr>
        <w:t>ДЕТЯМ-СИРОТАМ И ДЕТЯМ, ОСТАВШИМСЯ БЕЗ ПОПЕЧЕНИЯ РОДИТЕЛЕЙ,</w:t>
      </w:r>
    </w:p>
    <w:p w:rsidR="008B5DA0" w:rsidRDefault="008B5DA0">
      <w:pPr>
        <w:widowControl w:val="0"/>
        <w:autoSpaceDE w:val="0"/>
        <w:autoSpaceDN w:val="0"/>
        <w:adjustRightInd w:val="0"/>
        <w:spacing w:after="0" w:line="240" w:lineRule="auto"/>
        <w:jc w:val="center"/>
        <w:rPr>
          <w:rFonts w:ascii="Calibri" w:hAnsi="Calibri" w:cs="Calibri"/>
        </w:rPr>
      </w:pPr>
      <w:r>
        <w:rPr>
          <w:rFonts w:ascii="Calibri" w:hAnsi="Calibri" w:cs="Calibri"/>
        </w:rPr>
        <w:t>ЛИЦАМ ИЗ ЧИСЛА ДЕТЕЙ-СИРОТ И ДЕТЕЙ, ОСТАВШИХСЯ</w:t>
      </w:r>
    </w:p>
    <w:p w:rsidR="008B5DA0" w:rsidRDefault="008B5DA0">
      <w:pPr>
        <w:widowControl w:val="0"/>
        <w:autoSpaceDE w:val="0"/>
        <w:autoSpaceDN w:val="0"/>
        <w:adjustRightInd w:val="0"/>
        <w:spacing w:after="0" w:line="240" w:lineRule="auto"/>
        <w:jc w:val="center"/>
        <w:rPr>
          <w:rFonts w:ascii="Calibri" w:hAnsi="Calibri" w:cs="Calibri"/>
        </w:rPr>
      </w:pPr>
      <w:r>
        <w:rPr>
          <w:rFonts w:ascii="Calibri" w:hAnsi="Calibri" w:cs="Calibri"/>
        </w:rPr>
        <w:t>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1. Общие положения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Настоящие Рекомендации по организации работы по предоставлению жилых помещений детям-сиротам и детям, оставшимся без попечения родителей, лицам из числа детей-сирот и детей, оставшихся без попечения родителей, разработаны в целях оказания методической помощи органам государственной власти субъектов Российской Федерации &lt;1&gt; и органам местного самоуправления и обеспечения единообразного и эффективного применения указанными органами положений Федерального </w:t>
      </w:r>
      <w:hyperlink r:id="rId2530" w:history="1">
        <w:r>
          <w:rPr>
            <w:rFonts w:ascii="Calibri" w:hAnsi="Calibri" w:cs="Calibri"/>
            <w:color w:val="0000FF"/>
          </w:rPr>
          <w:t>закона</w:t>
        </w:r>
      </w:hyperlink>
      <w:r>
        <w:rPr>
          <w:rFonts w:ascii="Calibri" w:hAnsi="Calibri" w:cs="Calibri"/>
        </w:rPr>
        <w:t xml:space="preserve"> от 21 декабря 1996 г. N 159-ФЗ "О дополнительных гарантиях по социальной поддержке детей-сирот и детей, оставшихся без попечения родителей", Жилищного </w:t>
      </w:r>
      <w:hyperlink r:id="rId2531" w:history="1">
        <w:r>
          <w:rPr>
            <w:rFonts w:ascii="Calibri" w:hAnsi="Calibri" w:cs="Calibri"/>
            <w:color w:val="0000FF"/>
          </w:rPr>
          <w:t>кодекса</w:t>
        </w:r>
      </w:hyperlink>
      <w:r>
        <w:rPr>
          <w:rFonts w:ascii="Calibri" w:hAnsi="Calibri" w:cs="Calibri"/>
        </w:rPr>
        <w:t xml:space="preserve"> РФ, Федерального </w:t>
      </w:r>
      <w:hyperlink r:id="rId2532" w:history="1">
        <w:r>
          <w:rPr>
            <w:rFonts w:ascii="Calibri" w:hAnsi="Calibri" w:cs="Calibri"/>
            <w:color w:val="0000FF"/>
          </w:rPr>
          <w:t>закона</w:t>
        </w:r>
      </w:hyperlink>
      <w:r>
        <w:rPr>
          <w:rFonts w:ascii="Calibri" w:hAnsi="Calibri" w:cs="Calibri"/>
        </w:rPr>
        <w:t xml:space="preserve"> от 29 февраля 2012 г. N 15-ФЗ "О внесении изменений в отдельные законодательные акты Российской Федерации в части обеспечения жилыми помещениями детей-сирот и детей, оставшихся без попечения родителей" и содержат рекомендации: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Далее - РФ.</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формированию специализированного жилищного фонда для детей-сирот и детей, оставшихся без попечения родителей, лиц из числа детей-сирот и детей, оставшихся без попечения родителей, организации управления таким фондом;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установлению оснований для признания граждан нуждающимися в предоставлении жилых помещений для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специализированного жилого помещения, в том числе по установлению невозможности их проживания в ранее занимаемых жилых помещениях;</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формированию списка детей-сирот и детей, оставшихся без попечения родителей, лиц из числа </w:t>
      </w:r>
      <w:r>
        <w:rPr>
          <w:rFonts w:ascii="Calibri" w:hAnsi="Calibri" w:cs="Calibri"/>
        </w:rPr>
        <w:lastRenderedPageBreak/>
        <w:t>детей-сирот и детей, оставшихся без попечения родителей, для предоставления им жилых помещений по договорам найма специализированного жилого помещения;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организации работы по предоставлению жилых помещений детям-сиротам и детям, оставшимся без попечения родителей, лицам из числа детей-сирот и детей, оставшихся без попечения родителей, по договорам найма специализированного жилого помещения и заключению указанных договоров;</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выявлению обстоятельств, свидетельствующих о необходимости оказания нанимателю по договору найма специализированного жилого помещения для детей-сирот и детей, оставшихся без попечения родителей, лиц из числа детей-сирот и детей, оставшихся без попечения родителей, содействия в преодолении трудной жизненной ситуации и являющихся основанием для однократного заключения с нанимателем договора найма специализированного жилого помещения на новый срок;</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разработке нормативных правовых актов, необходимых для реализации положений Федерального </w:t>
      </w:r>
      <w:hyperlink r:id="rId2533" w:history="1">
        <w:r>
          <w:rPr>
            <w:rFonts w:ascii="Calibri" w:hAnsi="Calibri" w:cs="Calibri"/>
            <w:color w:val="0000FF"/>
          </w:rPr>
          <w:t>закона</w:t>
        </w:r>
      </w:hyperlink>
      <w:r>
        <w:rPr>
          <w:rFonts w:ascii="Calibri" w:hAnsi="Calibri" w:cs="Calibri"/>
        </w:rPr>
        <w:t xml:space="preserve"> от 29 февраля 2012 г. N 15-ФЗ "О внесении изменений в отдельные законодательные акты Российской Федерации в части обеспечения жилыми помещениями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2. Организационно-правовые условия реализации права детей-сирот и детей, оставшихся без попечения родителей, лиц из числа детей-сирот и детей, оставшихся без попечения родителей, на жилое помещение</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2.1. Законодательство, регулирующее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и предусмотренный им новый порядок предоставления жилых помещений гражданам указанной категории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Конституцией РФ защита семьи и детства, социальная защита и жилищное законодательство отнесены к совместному ведению РФ и субъектов РФ (</w:t>
      </w:r>
      <w:hyperlink r:id="rId2534" w:history="1">
        <w:r>
          <w:rPr>
            <w:rFonts w:ascii="Calibri" w:hAnsi="Calibri" w:cs="Calibri"/>
            <w:color w:val="0000FF"/>
          </w:rPr>
          <w:t>пункты "ж"</w:t>
        </w:r>
      </w:hyperlink>
      <w:r>
        <w:rPr>
          <w:rFonts w:ascii="Calibri" w:hAnsi="Calibri" w:cs="Calibri"/>
        </w:rPr>
        <w:t xml:space="preserve">, </w:t>
      </w:r>
      <w:hyperlink r:id="rId2535" w:history="1">
        <w:r>
          <w:rPr>
            <w:rFonts w:ascii="Calibri" w:hAnsi="Calibri" w:cs="Calibri"/>
            <w:color w:val="0000FF"/>
          </w:rPr>
          <w:t>"к" части 1 статьи 72</w:t>
        </w:r>
      </w:hyperlink>
      <w:r>
        <w:rPr>
          <w:rFonts w:ascii="Calibri" w:hAnsi="Calibri" w:cs="Calibri"/>
        </w:rPr>
        <w:t>). Для детей-сирот и детей, оставшихся без попечения родителей, лиц из числа детей-сирот и детей, оставшихся без попечения родителей, установлена федеральная гарантия обеспечения бесплатным жильем. Актами федерального законодательства, закрепляющими право указанных лиц на бесплатное получение жилья в пользование, являются: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Федеральный </w:t>
      </w:r>
      <w:hyperlink r:id="rId2536" w:history="1">
        <w:r>
          <w:rPr>
            <w:rFonts w:ascii="Calibri" w:hAnsi="Calibri" w:cs="Calibri"/>
            <w:color w:val="0000FF"/>
          </w:rPr>
          <w:t>закон</w:t>
        </w:r>
      </w:hyperlink>
      <w:r>
        <w:rPr>
          <w:rFonts w:ascii="Calibri" w:hAnsi="Calibri" w:cs="Calibri"/>
        </w:rPr>
        <w:t xml:space="preserve"> от 21 декабря 1996 г. N 159-ФЗ "О дополнительных гарантиях по социальной поддержке детей-сирот и детей, оставшихся без попечения родителей"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Далее - Федеральный </w:t>
      </w:r>
      <w:hyperlink r:id="rId2537" w:history="1">
        <w:r>
          <w:rPr>
            <w:rFonts w:ascii="Calibri" w:hAnsi="Calibri" w:cs="Calibri"/>
            <w:color w:val="0000FF"/>
          </w:rPr>
          <w:t>закон</w:t>
        </w:r>
      </w:hyperlink>
      <w:r>
        <w:rPr>
          <w:rFonts w:ascii="Calibri" w:hAnsi="Calibri" w:cs="Calibri"/>
        </w:rPr>
        <w:t xml:space="preserve"> N 159-ФЗ.</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Жилищный </w:t>
      </w:r>
      <w:hyperlink r:id="rId2538" w:history="1">
        <w:r>
          <w:rPr>
            <w:rFonts w:ascii="Calibri" w:hAnsi="Calibri" w:cs="Calibri"/>
            <w:color w:val="0000FF"/>
          </w:rPr>
          <w:t>кодекс</w:t>
        </w:r>
      </w:hyperlink>
      <w:r>
        <w:rPr>
          <w:rFonts w:ascii="Calibri" w:hAnsi="Calibri" w:cs="Calibri"/>
        </w:rPr>
        <w:t xml:space="preserve"> РФ от 29 декабря 2004 г. N 188-ФЗ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Далее - </w:t>
      </w:r>
      <w:hyperlink r:id="rId2539" w:history="1">
        <w:r>
          <w:rPr>
            <w:rFonts w:ascii="Calibri" w:hAnsi="Calibri" w:cs="Calibri"/>
            <w:color w:val="0000FF"/>
          </w:rPr>
          <w:t>ЖК</w:t>
        </w:r>
      </w:hyperlink>
      <w:r>
        <w:rPr>
          <w:rFonts w:ascii="Calibri" w:hAnsi="Calibri" w:cs="Calibri"/>
        </w:rPr>
        <w:t xml:space="preserve"> РФ.</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Федеральный </w:t>
      </w:r>
      <w:hyperlink r:id="rId2540" w:history="1">
        <w:r>
          <w:rPr>
            <w:rFonts w:ascii="Calibri" w:hAnsi="Calibri" w:cs="Calibri"/>
            <w:color w:val="0000FF"/>
          </w:rPr>
          <w:t>закон</w:t>
        </w:r>
      </w:hyperlink>
      <w:r>
        <w:rPr>
          <w:rFonts w:ascii="Calibri" w:hAnsi="Calibri" w:cs="Calibri"/>
        </w:rPr>
        <w:t xml:space="preserve"> от 29 февраля 2012 г. N 15-ФЗ "О внесении изменений в отдельные законодательные акты Российской Федерации в части обеспечения жилыми помещениями детей-сирот и детей, оставшихся без попечения родителей"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Далее - Федеральный </w:t>
      </w:r>
      <w:hyperlink r:id="rId2541" w:history="1">
        <w:r>
          <w:rPr>
            <w:rFonts w:ascii="Calibri" w:hAnsi="Calibri" w:cs="Calibri"/>
            <w:color w:val="0000FF"/>
          </w:rPr>
          <w:t>закон</w:t>
        </w:r>
      </w:hyperlink>
      <w:r>
        <w:rPr>
          <w:rFonts w:ascii="Calibri" w:hAnsi="Calibri" w:cs="Calibri"/>
        </w:rPr>
        <w:t xml:space="preserve"> N 15-ФЗ.</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Последним Федеральным </w:t>
      </w:r>
      <w:hyperlink r:id="rId2542" w:history="1">
        <w:r>
          <w:rPr>
            <w:rFonts w:ascii="Calibri" w:hAnsi="Calibri" w:cs="Calibri"/>
            <w:color w:val="0000FF"/>
          </w:rPr>
          <w:t>законом</w:t>
        </w:r>
      </w:hyperlink>
      <w:r>
        <w:rPr>
          <w:rFonts w:ascii="Calibri" w:hAnsi="Calibri" w:cs="Calibri"/>
        </w:rPr>
        <w:t xml:space="preserve"> предусмотрен новый порядок предоставления жилья детям-сиротам и детям, оставшимся без попечения родителей, лицам из числа детей-сирот и детей, оставшихся без попечения родителей, который начинает действовать с 1 января 2013 года. Федеральным </w:t>
      </w:r>
      <w:hyperlink r:id="rId2543" w:history="1">
        <w:r>
          <w:rPr>
            <w:rFonts w:ascii="Calibri" w:hAnsi="Calibri" w:cs="Calibri"/>
            <w:color w:val="0000FF"/>
          </w:rPr>
          <w:t>законом</w:t>
        </w:r>
      </w:hyperlink>
      <w:r>
        <w:rPr>
          <w:rFonts w:ascii="Calibri" w:hAnsi="Calibri" w:cs="Calibri"/>
        </w:rPr>
        <w:t xml:space="preserve"> N 15-ФЗ:</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изложена в новой редакции </w:t>
      </w:r>
      <w:hyperlink r:id="rId2544" w:history="1">
        <w:r>
          <w:rPr>
            <w:rFonts w:ascii="Calibri" w:hAnsi="Calibri" w:cs="Calibri"/>
            <w:color w:val="0000FF"/>
          </w:rPr>
          <w:t>статья 8</w:t>
        </w:r>
      </w:hyperlink>
      <w:r>
        <w:rPr>
          <w:rFonts w:ascii="Calibri" w:hAnsi="Calibri" w:cs="Calibri"/>
        </w:rPr>
        <w:t xml:space="preserve"> Федерального закона N 159-ФЗ, устанавливающая основания и порядок предоставления детям-сиротам и детям, оставшимся без попечения родителей, лицам из числа детей-сирот и детей, оставшихся без попечения родителей, жилых помещений специализированного жилищного фонда для граждан указанной категории по договору найма специализированного жилого помещения, основания и порядок заключения с нанимателями договоров социального найма после окончания срока действия договора найма специализированного жилого </w:t>
      </w:r>
      <w:r>
        <w:rPr>
          <w:rFonts w:ascii="Calibri" w:hAnsi="Calibri" w:cs="Calibri"/>
        </w:rPr>
        <w:lastRenderedPageBreak/>
        <w:t>помещения, а также определяющая вопросы, подлежащие регулированию субъектами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w:t>
      </w:r>
      <w:hyperlink r:id="rId2545" w:history="1">
        <w:r>
          <w:rPr>
            <w:rFonts w:ascii="Calibri" w:hAnsi="Calibri" w:cs="Calibri"/>
            <w:color w:val="0000FF"/>
          </w:rPr>
          <w:t>ЖК</w:t>
        </w:r>
      </w:hyperlink>
      <w:r>
        <w:rPr>
          <w:rFonts w:ascii="Calibri" w:hAnsi="Calibri" w:cs="Calibri"/>
        </w:rPr>
        <w:t xml:space="preserve"> РФ предусмотрены нормы о специализированном жилищном фонде для детей-сирот и детей, оставшихся без попечения родителей, лиц из числа детей-сирот и детей, оставшихся без попечения родителей, при этом из названного </w:t>
      </w:r>
      <w:hyperlink r:id="rId2546" w:history="1">
        <w:r>
          <w:rPr>
            <w:rFonts w:ascii="Calibri" w:hAnsi="Calibri" w:cs="Calibri"/>
            <w:color w:val="0000FF"/>
          </w:rPr>
          <w:t>Кодекса</w:t>
        </w:r>
      </w:hyperlink>
      <w:r>
        <w:rPr>
          <w:rFonts w:ascii="Calibri" w:hAnsi="Calibri" w:cs="Calibri"/>
        </w:rPr>
        <w:t xml:space="preserve"> исключены нормы о внеочередном предоставлении гражданам указанной категории жилых помещений по договорам социального найма: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r:id="rId2547" w:history="1">
        <w:r>
          <w:rPr>
            <w:rFonts w:ascii="Calibri" w:hAnsi="Calibri" w:cs="Calibri"/>
            <w:color w:val="0000FF"/>
          </w:rPr>
          <w:t>главе 9</w:t>
        </w:r>
      </w:hyperlink>
      <w:r>
        <w:rPr>
          <w:rFonts w:ascii="Calibri" w:hAnsi="Calibri" w:cs="Calibri"/>
        </w:rPr>
        <w:t xml:space="preserve"> "Жилые помещения специализированного жилищного фонда" </w:t>
      </w:r>
      <w:hyperlink r:id="rId2548" w:history="1">
        <w:r>
          <w:rPr>
            <w:rFonts w:ascii="Calibri" w:hAnsi="Calibri" w:cs="Calibri"/>
            <w:color w:val="0000FF"/>
          </w:rPr>
          <w:t>часть 1 статьи 92</w:t>
        </w:r>
      </w:hyperlink>
      <w:r>
        <w:rPr>
          <w:rFonts w:ascii="Calibri" w:hAnsi="Calibri" w:cs="Calibri"/>
        </w:rPr>
        <w:t xml:space="preserve"> дополнена </w:t>
      </w:r>
      <w:hyperlink r:id="rId2549" w:history="1">
        <w:r>
          <w:rPr>
            <w:rFonts w:ascii="Calibri" w:hAnsi="Calibri" w:cs="Calibri"/>
            <w:color w:val="0000FF"/>
          </w:rPr>
          <w:t>пунктом 8</w:t>
        </w:r>
      </w:hyperlink>
      <w:r>
        <w:rPr>
          <w:rFonts w:ascii="Calibri" w:hAnsi="Calibri" w:cs="Calibri"/>
        </w:rPr>
        <w:t xml:space="preserve">, в соответствии с которым в число видов жилых помещений специализированного жилищного фонда включен такой вид, как жилые помещения для детей-сирот и детей, оставшихся без попечения родителей, лиц из числа детей-сирот и детей, оставшихся без попечения родителей, и введена новая </w:t>
      </w:r>
      <w:hyperlink r:id="rId2550" w:history="1">
        <w:r>
          <w:rPr>
            <w:rFonts w:ascii="Calibri" w:hAnsi="Calibri" w:cs="Calibri"/>
            <w:color w:val="0000FF"/>
          </w:rPr>
          <w:t>статья 98.1</w:t>
        </w:r>
      </w:hyperlink>
      <w:r>
        <w:rPr>
          <w:rFonts w:ascii="Calibri" w:hAnsi="Calibri" w:cs="Calibri"/>
        </w:rPr>
        <w:t xml:space="preserve"> "Назначение жилых помещений для детей-сирот и детей, оставшихся без попечения родителей, лиц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r:id="rId2551" w:history="1">
        <w:r>
          <w:rPr>
            <w:rFonts w:ascii="Calibri" w:hAnsi="Calibri" w:cs="Calibri"/>
            <w:color w:val="0000FF"/>
          </w:rPr>
          <w:t>главу 10</w:t>
        </w:r>
      </w:hyperlink>
      <w:r>
        <w:rPr>
          <w:rFonts w:ascii="Calibri" w:hAnsi="Calibri" w:cs="Calibri"/>
        </w:rPr>
        <w:t xml:space="preserve"> "Предоставление специализированных жилых помещений и пользование ими" введена новая </w:t>
      </w:r>
      <w:hyperlink r:id="rId2552" w:history="1">
        <w:r>
          <w:rPr>
            <w:rFonts w:ascii="Calibri" w:hAnsi="Calibri" w:cs="Calibri"/>
            <w:color w:val="0000FF"/>
          </w:rPr>
          <w:t>статья 109.1</w:t>
        </w:r>
      </w:hyperlink>
      <w:r>
        <w:rPr>
          <w:rFonts w:ascii="Calibri" w:hAnsi="Calibri" w:cs="Calibri"/>
        </w:rPr>
        <w:t xml:space="preserve"> "Предоставление жилых помещений детям-сиротам и детям, оставшимся без попечения родителей, лицам из числа детей-сирот и детей, оставшихся без попечения родителей";</w:t>
      </w:r>
    </w:p>
    <w:p w:rsidR="008B5DA0" w:rsidRDefault="00761F2E">
      <w:pPr>
        <w:widowControl w:val="0"/>
        <w:autoSpaceDE w:val="0"/>
        <w:autoSpaceDN w:val="0"/>
        <w:adjustRightInd w:val="0"/>
        <w:spacing w:after="0" w:line="240" w:lineRule="auto"/>
        <w:ind w:firstLine="540"/>
        <w:jc w:val="both"/>
        <w:rPr>
          <w:rFonts w:ascii="Calibri" w:hAnsi="Calibri" w:cs="Calibri"/>
        </w:rPr>
      </w:pPr>
      <w:hyperlink r:id="rId2553" w:history="1">
        <w:r w:rsidR="008B5DA0">
          <w:rPr>
            <w:rFonts w:ascii="Calibri" w:hAnsi="Calibri" w:cs="Calibri"/>
            <w:color w:val="0000FF"/>
          </w:rPr>
          <w:t>статья 103 главы 10</w:t>
        </w:r>
      </w:hyperlink>
      <w:r w:rsidR="008B5DA0">
        <w:rPr>
          <w:rFonts w:ascii="Calibri" w:hAnsi="Calibri" w:cs="Calibri"/>
        </w:rPr>
        <w:t xml:space="preserve"> "Предоставление специализированных жилых помещений и пользование ими" дополнена новой </w:t>
      </w:r>
      <w:hyperlink r:id="rId2554" w:history="1">
        <w:r w:rsidR="008B5DA0">
          <w:rPr>
            <w:rFonts w:ascii="Calibri" w:hAnsi="Calibri" w:cs="Calibri"/>
            <w:color w:val="0000FF"/>
          </w:rPr>
          <w:t>частью 5</w:t>
        </w:r>
      </w:hyperlink>
      <w:r w:rsidR="008B5DA0">
        <w:rPr>
          <w:rFonts w:ascii="Calibri" w:hAnsi="Calibri" w:cs="Calibri"/>
        </w:rPr>
        <w:t xml:space="preserve"> о недопустимости выселения детей-сирот и детей, оставшихся без попечения родителей, лиц из числа детей-сирот и детей, оставшихся без попечения родителей, из специализированных жилых помещений без предоставления других благоустроенных жилых помещений, которые должны находиться в границах соответствующего населенного пункта;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предусмотренный Федеральным </w:t>
      </w:r>
      <w:hyperlink r:id="rId2555" w:history="1">
        <w:r>
          <w:rPr>
            <w:rFonts w:ascii="Calibri" w:hAnsi="Calibri" w:cs="Calibri"/>
            <w:color w:val="0000FF"/>
          </w:rPr>
          <w:t>законом</w:t>
        </w:r>
      </w:hyperlink>
      <w:r>
        <w:rPr>
          <w:rFonts w:ascii="Calibri" w:hAnsi="Calibri" w:cs="Calibri"/>
        </w:rP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&lt;1&gt; перечень полномочий органов государственной власти субъекта РФ по предметам совместного ведения РФ и субъектов РФ, осуществляемых данными органами самостоятельно за счет средств бюджета субъекта РФ, дополнен указанием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Далее - Федеральный </w:t>
      </w:r>
      <w:hyperlink r:id="rId2556" w:history="1">
        <w:r>
          <w:rPr>
            <w:rFonts w:ascii="Calibri" w:hAnsi="Calibri" w:cs="Calibri"/>
            <w:color w:val="0000FF"/>
          </w:rPr>
          <w:t>закон</w:t>
        </w:r>
      </w:hyperlink>
      <w:r>
        <w:rPr>
          <w:rFonts w:ascii="Calibri" w:hAnsi="Calibri" w:cs="Calibri"/>
        </w:rPr>
        <w:t xml:space="preserve"> N 184-ФЗ.</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новому порядку обеспечения жилыми помещениями придана обратная сила в том случае, если до 1 января 2013 г. дети-сироты и дети, оставшиеся без попечения родителей, лица из числа детей-сирот и детей, оставшихся без попечения родителей, не реализовали свое право на обеспечение жилыми помещениями.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Согласно указанным законодательным изменениям на органы государственной власти субъектов РФ возлагается основная ответственность за решение жилищной проблемы детей-сирот и детей, оставшихся без попечения родителей, лиц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реализации нового порядка обеспечения жилыми помещениями детей-сирот и детей, оставшихся без попечения родителей, а также лиц из числа детей-сирот и детей, оставшихся без попечения родителей, необходимо разработать соответствующее законодательство субъектов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уровне субъектов РФ должны быть приняты нормативные правовые акты по вопросам, отнесенным Федеральным </w:t>
      </w:r>
      <w:hyperlink r:id="rId2557" w:history="1">
        <w:r>
          <w:rPr>
            <w:rFonts w:ascii="Calibri" w:hAnsi="Calibri" w:cs="Calibri"/>
            <w:color w:val="0000FF"/>
          </w:rPr>
          <w:t>законом</w:t>
        </w:r>
      </w:hyperlink>
      <w:r>
        <w:rPr>
          <w:rFonts w:ascii="Calibri" w:hAnsi="Calibri" w:cs="Calibri"/>
        </w:rPr>
        <w:t xml:space="preserve"> N 15-ФЗ к компетенции субъектов РФ, а также развивающие нормы федеральных законов в сфере жилищного обеспечения детей-сирот и детей, оставшихся без попечения родителей, лиц из числа детей-сирот и детей, оставшихся без попечения родителей, и способствующие реализации положений федерального законодательства. В нормативных правовых актах субъектов РФ, разработанных на основе Федерального </w:t>
      </w:r>
      <w:hyperlink r:id="rId2558" w:history="1">
        <w:r>
          <w:rPr>
            <w:rFonts w:ascii="Calibri" w:hAnsi="Calibri" w:cs="Calibri"/>
            <w:color w:val="0000FF"/>
          </w:rPr>
          <w:t>закона</w:t>
        </w:r>
      </w:hyperlink>
      <w:r>
        <w:rPr>
          <w:rFonts w:ascii="Calibri" w:hAnsi="Calibri" w:cs="Calibri"/>
        </w:rPr>
        <w:t xml:space="preserve"> N 15-ФЗ, не следует дублировать положения Федерального </w:t>
      </w:r>
      <w:hyperlink r:id="rId2559" w:history="1">
        <w:r>
          <w:rPr>
            <w:rFonts w:ascii="Calibri" w:hAnsi="Calibri" w:cs="Calibri"/>
            <w:color w:val="0000FF"/>
          </w:rPr>
          <w:t>закона</w:t>
        </w:r>
      </w:hyperlink>
      <w:r>
        <w:rPr>
          <w:rFonts w:ascii="Calibri" w:hAnsi="Calibri" w:cs="Calibri"/>
        </w:rPr>
        <w:t xml:space="preserve"> N 159-ФЗ, </w:t>
      </w:r>
      <w:hyperlink r:id="rId2560" w:history="1">
        <w:r>
          <w:rPr>
            <w:rFonts w:ascii="Calibri" w:hAnsi="Calibri" w:cs="Calibri"/>
            <w:color w:val="0000FF"/>
          </w:rPr>
          <w:t>ЖК</w:t>
        </w:r>
      </w:hyperlink>
      <w:r>
        <w:rPr>
          <w:rFonts w:ascii="Calibri" w:hAnsi="Calibri" w:cs="Calibri"/>
        </w:rPr>
        <w:t xml:space="preserve"> РФ, Федерального </w:t>
      </w:r>
      <w:hyperlink r:id="rId2561" w:history="1">
        <w:r>
          <w:rPr>
            <w:rFonts w:ascii="Calibri" w:hAnsi="Calibri" w:cs="Calibri"/>
            <w:color w:val="0000FF"/>
          </w:rPr>
          <w:t>закона</w:t>
        </w:r>
      </w:hyperlink>
      <w:r>
        <w:rPr>
          <w:rFonts w:ascii="Calibri" w:hAnsi="Calibri" w:cs="Calibri"/>
        </w:rPr>
        <w:t xml:space="preserve"> N 15-ФЗ. В них не могут содержаться ограничения, не предусмотренные указанными федеральными законами и не следующие из федерального законодательства.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нормативных правовых актах субъекта РФ необходимо определить:</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формирования специализированного жилищного фонда для детей-сирот и детей, оставшихся без попечения родителей, лиц из числа детей-сирот и детей, оставшихся без попечения родителей (далее - специализированный жилищный фонд для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порядок формирования списка детей-сирот и детей, оставшихся без попечения родителей, лиц из </w:t>
      </w:r>
      <w:r>
        <w:rPr>
          <w:rFonts w:ascii="Calibri" w:hAnsi="Calibri" w:cs="Calibri"/>
        </w:rPr>
        <w:lastRenderedPageBreak/>
        <w:t>числа детей-сирот и детей, оставшихся без попечения родителей, которые подлежат обеспечению жилыми помещениями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Модельный закон субъекта РФ, принимаемый в соответствии с Федеральным </w:t>
      </w:r>
      <w:hyperlink r:id="rId2562" w:history="1">
        <w:r>
          <w:rPr>
            <w:rFonts w:ascii="Calibri" w:hAnsi="Calibri" w:cs="Calibri"/>
            <w:color w:val="0000FF"/>
          </w:rPr>
          <w:t>законом</w:t>
        </w:r>
      </w:hyperlink>
      <w:r>
        <w:rPr>
          <w:rFonts w:ascii="Calibri" w:hAnsi="Calibri" w:cs="Calibri"/>
        </w:rPr>
        <w:t xml:space="preserve"> N 15-ФЗ "О внесении изменений в отдельные законодательные акты Российской Федерации в части обеспечения жилыми помещениями детей-сирот и детей, оставшихся без попечения родителей" (</w:t>
      </w:r>
      <w:hyperlink w:anchor="Par547" w:history="1">
        <w:r>
          <w:rPr>
            <w:rFonts w:ascii="Calibri" w:hAnsi="Calibri" w:cs="Calibri"/>
            <w:color w:val="0000FF"/>
          </w:rPr>
          <w:t>приложение N 1</w:t>
        </w:r>
      </w:hyperlink>
      <w:r>
        <w:rPr>
          <w:rFonts w:ascii="Calibri" w:hAnsi="Calibri" w:cs="Calibri"/>
        </w:rPr>
        <w:t xml:space="preserve"> к настоящим Рекомендациям) (далее - модельный закон).</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перечень документов, представляемых для включения в список лиц указанной категории, подлежащих обеспечению жилыми помещениями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Модельное постановление Правительства субъекта РФ "Об отдельных вопросах обеспечения жилыми помещениями детей-сирот, детей, оставшихся без попечения родителей, а также лиц из числа детей-сирот и детей, оставшихся без попечения родителей" (</w:t>
      </w:r>
      <w:hyperlink w:anchor="Par638" w:history="1">
        <w:r>
          <w:rPr>
            <w:rFonts w:ascii="Calibri" w:hAnsi="Calibri" w:cs="Calibri"/>
            <w:color w:val="0000FF"/>
          </w:rPr>
          <w:t>приложение N 2</w:t>
        </w:r>
      </w:hyperlink>
      <w:r>
        <w:rPr>
          <w:rFonts w:ascii="Calibri" w:hAnsi="Calibri" w:cs="Calibri"/>
        </w:rPr>
        <w:t xml:space="preserve"> к настоящим Рекомендациям) (далее - модельное постановление).</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дополнительные обстоятельства, при которых признается невозможным проживание детей-сирот и детей, оставшихся без попечения родителей, лиц из числа детей-сирот и детей, оставшихся без попечения родителей, в ранее занимаемых ими жилых помещениях, находящихся в их собственности либо в пользовании по договору социального найма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Модельный </w:t>
      </w:r>
      <w:hyperlink w:anchor="Par547" w:history="1">
        <w:r>
          <w:rPr>
            <w:rFonts w:ascii="Calibri" w:hAnsi="Calibri" w:cs="Calibri"/>
            <w:color w:val="0000FF"/>
          </w:rPr>
          <w:t>закон</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установления невозможности проживания детей-сирот и детей, оставшихся без попечения родителей, лиц из числа детей-сирот и детей, оставшихся без попечения родителей, в ранее занимаемых ими жилых помещениях, находящихся в их собственности либо в пользовании по договору социального найма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Модельное </w:t>
      </w:r>
      <w:hyperlink w:anchor="Par638" w:history="1">
        <w:r>
          <w:rPr>
            <w:rFonts w:ascii="Calibri" w:hAnsi="Calibri" w:cs="Calibri"/>
            <w:color w:val="0000FF"/>
          </w:rPr>
          <w:t>постановление</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перечень обстоятельств, свидетельствующих о необходимости оказания детям-сиротам и детям, оставшимся без попечения родителей, лицам из числа детей-сирот и детей, оставшихся без попечения родителей, содействия в преодолении трудной жизненной ситуации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Модельный </w:t>
      </w:r>
      <w:hyperlink w:anchor="Par547" w:history="1">
        <w:r>
          <w:rPr>
            <w:rFonts w:ascii="Calibri" w:hAnsi="Calibri" w:cs="Calibri"/>
            <w:color w:val="0000FF"/>
          </w:rPr>
          <w:t>закон</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выявления обстоятельств, свидетельствующих о необходимости оказания детям-сиротам и детям, оставшимся без попечения родителей, лицам из числа детей-сирот и детей, оставшихся без попечения родителей, содействия в преодолении трудной жизненной ситуации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Модельное </w:t>
      </w:r>
      <w:hyperlink w:anchor="Par638" w:history="1">
        <w:r>
          <w:rPr>
            <w:rFonts w:ascii="Calibri" w:hAnsi="Calibri" w:cs="Calibri"/>
            <w:color w:val="0000FF"/>
          </w:rPr>
          <w:t>постановление</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обеспечения сохранности жилых помещений,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и подготовки жилых помещений к заселению указанными лицами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Модельный </w:t>
      </w:r>
      <w:hyperlink w:anchor="Par547" w:history="1">
        <w:r>
          <w:rPr>
            <w:rFonts w:ascii="Calibri" w:hAnsi="Calibri" w:cs="Calibri"/>
            <w:color w:val="0000FF"/>
          </w:rPr>
          <w:t>закон</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Органы государственной власти субъектов РФ должны:</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сформировать специализированный жилищный фонд для детей-сирот и детей, оставшихся без попечения родителей, достаточный для своевременного решения жилищной проблемы лиц указанной категории;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своевременно предоставлять жилые помещения указанного жилищного фонда детям-сиротам и детям, оставшимся без попечения родителей, лицам из числа детей-сирот и детей, оставшихся без </w:t>
      </w:r>
      <w:r>
        <w:rPr>
          <w:rFonts w:ascii="Calibri" w:hAnsi="Calibri" w:cs="Calibri"/>
        </w:rPr>
        <w:lastRenderedPageBreak/>
        <w:t>попечения родителей, в целях обеспечения их социальной адаптации при прекращении попечительства со стороны государства (организации для детей-сирот и детей, оставшихся без попечения родителей) или назначенных попечителями граждан, а в определенных случаях - до достижения детьми возраста 18 лет;</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осуществлять контроль за сохранностью и использованием жилых помещений для детей-сирот и детей, оставшихся без попечения родителей, лиц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функции осуществляются органами государственной власти субъектов РФ за счет собственных средств.</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решения жилищной проблемы детей-сирот и детей, оставшихся без попечения родителей, лиц из числа детей-сирот и детей, оставшихся без попечения родителей, должна применяться следующая форма (способ) обеспечения жилым помещением: предоставление жилого помещения для указанных лиц по договору найма специализированного жилого помещения на пять лет. В последующем, после окончания срока договора найма специализированного жилого помещения, жилое помещение исключается из специализированного фонда и в отношении него заключается договор социального найма. Договор найма специализированного жилого помещения может быть заключен однократно на новый пятилетний срок при выявлении обстоятельств, свидетельствующих о необходимости оказания содействия лицам из числа детей-сирот и детей, оставшихся без попечения родителей, в преодолении трудной жизненной ситуации.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допускается замена данной формы иными формами (способами) решения жилищной проблемы граждан указанной категории, например, предоставлением им субсидии на приобретение или строительство жилого помещения, предоставлением жилого помещения в безвозмездное пользование или по договору социального найма. В отношении детей-сирот и детей, оставшихся без попечения родителей, лиц из числа детей-сирот и детей, оставшихся без попечения родителей, должна быть реализована установленная Федеральным </w:t>
      </w:r>
      <w:hyperlink r:id="rId2563" w:history="1">
        <w:r>
          <w:rPr>
            <w:rFonts w:ascii="Calibri" w:hAnsi="Calibri" w:cs="Calibri"/>
            <w:color w:val="0000FF"/>
          </w:rPr>
          <w:t>законом</w:t>
        </w:r>
      </w:hyperlink>
      <w:r>
        <w:rPr>
          <w:rFonts w:ascii="Calibri" w:hAnsi="Calibri" w:cs="Calibri"/>
        </w:rPr>
        <w:t xml:space="preserve"> N 159-ФЗ форма предоставления жилых помещений.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то же время субъекты РФ в рамках предоставленных полномочий и исполняемых расходных обязательств могут установить, помимо предусмотренной федеральной гарантии решения жилищной проблемы лиц указанной категории, дополнительные гарантии, например, предоставление жилых помещений по нормам площади, превышающим установленные для предоставления жилых помещений соответствующего жилищного фонда; льготы (субсидии) на оплату жилого помещения и коммунальных услуг; проведение ремонта жилого помещения и т.п.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Модельный </w:t>
      </w:r>
      <w:hyperlink w:anchor="Par547" w:history="1">
        <w:r>
          <w:rPr>
            <w:rFonts w:ascii="Calibri" w:hAnsi="Calibri" w:cs="Calibri"/>
            <w:color w:val="0000FF"/>
          </w:rPr>
          <w:t>закон</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2.2. Исполнительные органы государственной власти субъекта РФ, реализующие полномочие субъекта РФ по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Наделение указанным полномочием органов местного самоуправления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Федеральным </w:t>
      </w:r>
      <w:hyperlink r:id="rId2564" w:history="1">
        <w:r>
          <w:rPr>
            <w:rFonts w:ascii="Calibri" w:hAnsi="Calibri" w:cs="Calibri"/>
            <w:color w:val="0000FF"/>
          </w:rPr>
          <w:t>законом</w:t>
        </w:r>
      </w:hyperlink>
      <w:r>
        <w:rPr>
          <w:rFonts w:ascii="Calibri" w:hAnsi="Calibri" w:cs="Calibri"/>
        </w:rPr>
        <w:t xml:space="preserve"> N 15-ФЗ полномочие по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отнесено к государственному полномочию, осуществление которого сосредоточено в компетенции исполнительных органов государственной власти субъектов РФ. Региональная модель реализации федеральной гарантии обеспечения жильем граждан указанной категории предполагает:</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специализированного жилищного фонда для детей-сирот и детей, оставшихся без попечения родителей, находящегося в государственной собственности субъекта РФ, за счет средств субъекта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управление специализированным жилищным фондом для детей-сирот и детей, оставшихся без попечения родителей, органом исполнительной власти субъекта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принятие решений о включении жилых помещений в специализированный жилищный фонд для детей-сирот и детей, оставшихся без попечения родителей, об исключении жилых помещений из указанного фонда органом исполнительной власти субъекта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признание невозможным проживания детей-сирот и детей, оставшихся без попечения родителей, лиц из числа детей-сирот и детей, оставшихся без попечения родителей, в ранее занимаемых ими </w:t>
      </w:r>
      <w:r>
        <w:rPr>
          <w:rFonts w:ascii="Calibri" w:hAnsi="Calibri" w:cs="Calibri"/>
        </w:rPr>
        <w:lastRenderedPageBreak/>
        <w:t>жилых помещениях органом исполнительной власти субъекта РФ, на территории которого находится место жительства указанных лиц;</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осуществление органом исполнительной власти субъекта РФ контроля за использованием жилых помещений, нанимателями или членами семьи нанимателей по договору социального найма или собственниками которых являются дети-сироты и дети, оставшиеся без попечения родителей, и за распоряжением этими жилыми помещениями, а также обеспечение органом исполнительной власти субъекта РФ их надлежащего санитарного и технического состояния (обеспечение сохранности);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органом исполнительной власти субъекта РФ списка подлежащих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принятие органом исполнительной власти субъекта РФ решения о заключении с детьми-сиротами и детьми, оставшимися без попечения родителей, лицами из числа детей-сирот и детей, оставшихся без попечения родителей, договора найма специализированного жилого помещения и заключение этим органом указанного договора;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принятие органом исполнительной власти субъекта РФ решения об однократном заключении договора найма специализированного жилого помещения на новый пятилетний срок в случае выявления обстоятельств, свидетельствующих о необходимости оказания лицам из числа детей-сирот и детей, оставшихся без попечения родителей, содействия в преодолении трудной жизненной ситуации;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принятие органом исполнительной власти субъекта РФ решения о заключении с лицами из числа детей-сирот и детей, оставшихся без попечения родителей, по окончании срока договора найма специализированного жилого помещения в отношении этого же жилого помещения договора социального найма и заключение указанным органом такого договора.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Осуществление государственного полномочия по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представляется целесообразным отнести к компетенции по крайней мере двух органов исполнительной власти субъекта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органа исполнительной власти субъекта РФ, который ведет работу непосредственно с детьми-сиротами и детьми, оставшимися без попечения родителей, их </w:t>
      </w:r>
      <w:hyperlink r:id="rId2565" w:history="1">
        <w:r>
          <w:rPr>
            <w:rFonts w:ascii="Calibri" w:hAnsi="Calibri" w:cs="Calibri"/>
            <w:color w:val="0000FF"/>
          </w:rPr>
          <w:t>законными представителями</w:t>
        </w:r>
      </w:hyperlink>
      <w:r>
        <w:rPr>
          <w:rFonts w:ascii="Calibri" w:hAnsi="Calibri" w:cs="Calibri"/>
        </w:rPr>
        <w:t>, лицами из числа детей-сирот и детей, оставшихся без попечения родителей, по вопросам обеспечения жилыми помещениями (устанавливает наличие оснований для предоставления жилых помещений и формирует список лиц, которые подлежат обеспечению жилыми помещениями, контролирует сохранность жилых помещений, нанимателями или членами семей нанимателей которых либо собственниками которых являются дети-сироты и дети, оставшиеся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органа исполнительной власти субъекта РФ, который, действуя от имени собственника жилищного фонда, формирует специализированный жилищный фонд для детей-сирот и детей, оставшихся без попечения родителей, предоставляет из него жилые помещения, заключает с детьми-сиротами и детьми, оставшимися без попечения родителей, лицами из числа детей-сирот и детей, оставшихся без попечения родителей, договоры найма специализированного жилого помещения и договоры социального найма жилого помещения, осуществляет контроль за использованием и сохранностью специализированного жилищного фонда для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Функции уполномоченного органа исполнительной власти субъекта РФ по работе с детьми-сиротами и детьми, оставшимися без попечения родителей, лицами из числа детей-сирот и детей, оставшихся без попечения родителей, по их обеспечению жилыми помещениями могут быть возложены на орган исполнительной власти субъекта РФ, осуществляющий полномочия в сфере опеки и попечительства в отношении несовершеннолетних граждан или в сфере социальной защиты населения (далее - орган опеки и попечительства субъекта РФ). Для эффективной реализации возложенных на указанный уполномоченный орган исполнительной власти субъекта РФ полномочий часть этих функций должна осуществляться его территориальными органами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Модельный </w:t>
      </w:r>
      <w:hyperlink w:anchor="Par547" w:history="1">
        <w:r>
          <w:rPr>
            <w:rFonts w:ascii="Calibri" w:hAnsi="Calibri" w:cs="Calibri"/>
            <w:color w:val="0000FF"/>
          </w:rPr>
          <w:t>закон</w:t>
        </w:r>
      </w:hyperlink>
      <w:r>
        <w:rPr>
          <w:rFonts w:ascii="Calibri" w:hAnsi="Calibri" w:cs="Calibri"/>
        </w:rPr>
        <w:t xml:space="preserve"> и модельное </w:t>
      </w:r>
      <w:hyperlink w:anchor="Par638" w:history="1">
        <w:r>
          <w:rPr>
            <w:rFonts w:ascii="Calibri" w:hAnsi="Calibri" w:cs="Calibri"/>
            <w:color w:val="0000FF"/>
          </w:rPr>
          <w:t>постановление</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своевременного обеспечения жилыми помещениями детей-сирот и детей, оставшихся без попечения родителей, лиц из числа детей-сирот и детей, оставшихся без попечения родителей, следует провести необходимые организационные мероприятия по увеличению численности сотрудников, </w:t>
      </w:r>
      <w:r>
        <w:rPr>
          <w:rFonts w:ascii="Calibri" w:hAnsi="Calibri" w:cs="Calibri"/>
        </w:rPr>
        <w:lastRenderedPageBreak/>
        <w:t>осуществляющих указанное полномочие, из расчета 1 штатная единица в органе исполнительной власти субъекта РФ не более чем на 500 нуждающихся в обеспечении жилыми помещениями детей-сирот и детей, оставшихся без попечения родителей, лиц из числа детей-сирот и детей, оставшихся без попечения родителей, и 1 штатная единица в территориальном подразделении органа исполнительной власти субъекта РФ не более чем на 50 лиц указанной категории, нуждающихся в обеспечении жилыми помещениями.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компетенции органа опеки и попечительства субъекта РФ следует отнести следующие вопросы (функции):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единого по субъекту РФ списка подлежащих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установление невозможности проживания лиц указанной категории в ранее занимаемых жилых помещениях;</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выявление обстоятельств, свидетельствующих о необходимости оказания лицам из числа детей-сирот и детей, оставшихся без попечения родителей, содействия в преодолении трудной жизненной ситуации и однократного заключения с нанимателем договора найма специализированного жилого помещения на новый пятилетний срок;</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осуществление контроля за использованием жилых помещений, находящихся в собственности или пользовании (по договору социального найма) детей-сирот и детей, оставшихся без попечения родителей, и за распоряжением указанными жилыми помещениями (обеспечение сохранности);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принятие мер по обеспечению возврата детей-сирот и детей, оставшихся без попечения родителей, в ранее занимаемые жилые помещения при возможности проживания в них.</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Функции уполномоченного органа исполнительной власти субъекта РФ, управляющего специализированным жилищным фондом для детей-сирот и детей, оставшихся без попечения родителей (далее - орган субъекта РФ по управлению специализированным жилищным фондом для детей-сирот и детей, оставшихся без попечения родителей), могут быть возложены на орган исполнительной власти субъекта РФ в области жилищно-коммунального хозяйства, жилищного строительства, управления имуществом или специализированный орган по управлению жилищным фондом субъекта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компетенции органа субъекта РФ по управлению специализированным жилищным фондом для детей-сирот и детей, оставшихся без попечения родителей, следует отнести следующие вопросы (функции):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специализированного жилищного фонда для детей-сирот и детей, оставшихся без попечения родителей, в том числе включение жилых помещений в фонд и исключение из него жилых помещений;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управление указанным жилищным фондом и его содержание;</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принятие решения о заключении договора найма специализированного жилого помещения и заключение указанного договора;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принятие решения об однократном заключении договора найма специализированного жилого помещения на новый пятилетний срок и заключение указанного договора;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принятие решения об исключении жилого помещения из специализированного жилищного фонда для детей-сирот и детей, оставшихся без попечения родителей, и заключении договора социального найма жилого помещения, заключение указанного договора.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органами, ответственными за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 выступают органы исполнительной власти субъекта РФ, а специализированный жилищный фонд для указанных лиц формируется как государственный жилищный фонд, находящийся в собственности субъекта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рассмотрения сложных или спорных вопросов обеспечения жилыми помещениями детей-сирот и детей, оставшихся без попечения родителей, лиц из числа детей-сирот и детей, оставшихся без попечения родителей, в субъекте РФ может быть образована межведомственная комиссия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Например, Положение о межведомственной комиссии по обеспечению жилыми помещениями детей-сирот, детей, оставшихся без попечения родителей, а также детей, находящихся под опекой (попечительством), утвержденное постановлением министерства социального развития и </w:t>
      </w:r>
      <w:r>
        <w:rPr>
          <w:rFonts w:ascii="Calibri" w:hAnsi="Calibri" w:cs="Calibri"/>
        </w:rPr>
        <w:lastRenderedPageBreak/>
        <w:t xml:space="preserve">труда Астраханской области от 23 ноября 2010 г. N 41; </w:t>
      </w:r>
      <w:hyperlink r:id="rId2566" w:history="1">
        <w:r>
          <w:rPr>
            <w:rFonts w:ascii="Calibri" w:hAnsi="Calibri" w:cs="Calibri"/>
            <w:color w:val="0000FF"/>
          </w:rPr>
          <w:t>Положение</w:t>
        </w:r>
      </w:hyperlink>
      <w:r>
        <w:rPr>
          <w:rFonts w:ascii="Calibri" w:hAnsi="Calibri" w:cs="Calibri"/>
        </w:rPr>
        <w:t xml:space="preserve"> о городской межведомственной комиссии по решению жилищных вопросов детей-сирот и детей, оставшихся без попечения родителей, лиц из их числа, утвержденное распоряжением Правительства Москвы от 19 апреля 2002 г. N 547-РП. Межведомственные комиссии, образованные ранее, должны с 1 января 2013 г. руководствоваться положениями Федерального </w:t>
      </w:r>
      <w:hyperlink r:id="rId2567" w:history="1">
        <w:r>
          <w:rPr>
            <w:rFonts w:ascii="Calibri" w:hAnsi="Calibri" w:cs="Calibri"/>
            <w:color w:val="0000FF"/>
          </w:rPr>
          <w:t>закона</w:t>
        </w:r>
      </w:hyperlink>
      <w:r>
        <w:rPr>
          <w:rFonts w:ascii="Calibri" w:hAnsi="Calibri" w:cs="Calibri"/>
        </w:rPr>
        <w:t xml:space="preserve"> N 159-ФЗ и ЖК РФ в редакции Федерального </w:t>
      </w:r>
      <w:hyperlink r:id="rId2568" w:history="1">
        <w:r>
          <w:rPr>
            <w:rFonts w:ascii="Calibri" w:hAnsi="Calibri" w:cs="Calibri"/>
            <w:color w:val="0000FF"/>
          </w:rPr>
          <w:t>закона</w:t>
        </w:r>
      </w:hyperlink>
      <w:r>
        <w:rPr>
          <w:rFonts w:ascii="Calibri" w:hAnsi="Calibri" w:cs="Calibri"/>
        </w:rPr>
        <w:t xml:space="preserve"> N 15-ФЗ.</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569" w:history="1">
        <w:r>
          <w:rPr>
            <w:rFonts w:ascii="Calibri" w:hAnsi="Calibri" w:cs="Calibri"/>
            <w:color w:val="0000FF"/>
          </w:rPr>
          <w:t>пунктом 6 статьи 26.3</w:t>
        </w:r>
      </w:hyperlink>
      <w:r>
        <w:rPr>
          <w:rFonts w:ascii="Calibri" w:hAnsi="Calibri" w:cs="Calibri"/>
        </w:rPr>
        <w:t xml:space="preserve"> Федерального закона N 184-ФЗ органы местного самоуправления могут наделяться отдельными государственными полномочиями субъекта РФ, в том числе полномочием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 с передачей этим органам необходимых материальных и финансовых средств. В случае наделения органов местного самоуправления указанным государственным полномочием, включая приобретение в муниципальную собственность жилых помещений для детей-сирот и детей, оставшихся без попечения родителей, лиц из числа детей-сирот и детей, оставшихся без попечения родителей, на муниципальные образования как на собственников соответствующего жилищного фонда возлагаются содержание этих помещений и управление ими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Согласно разъяснению Верховного Суда РФ к компетенции органов местного самоуправления в соответствии с </w:t>
      </w:r>
      <w:hyperlink r:id="rId2570" w:history="1">
        <w:r>
          <w:rPr>
            <w:rFonts w:ascii="Calibri" w:hAnsi="Calibri" w:cs="Calibri"/>
            <w:color w:val="0000FF"/>
          </w:rPr>
          <w:t>пунктами 1</w:t>
        </w:r>
      </w:hyperlink>
      <w:r>
        <w:rPr>
          <w:rFonts w:ascii="Calibri" w:hAnsi="Calibri" w:cs="Calibri"/>
        </w:rPr>
        <w:t xml:space="preserve">, </w:t>
      </w:r>
      <w:hyperlink r:id="rId2571" w:history="1">
        <w:r>
          <w:rPr>
            <w:rFonts w:ascii="Calibri" w:hAnsi="Calibri" w:cs="Calibri"/>
            <w:color w:val="0000FF"/>
          </w:rPr>
          <w:t>8</w:t>
        </w:r>
      </w:hyperlink>
      <w:r>
        <w:rPr>
          <w:rFonts w:ascii="Calibri" w:hAnsi="Calibri" w:cs="Calibri"/>
        </w:rPr>
        <w:t xml:space="preserve">, </w:t>
      </w:r>
      <w:hyperlink r:id="rId2572" w:history="1">
        <w:r>
          <w:rPr>
            <w:rFonts w:ascii="Calibri" w:hAnsi="Calibri" w:cs="Calibri"/>
            <w:color w:val="0000FF"/>
          </w:rPr>
          <w:t>9 части 1 статьи 14</w:t>
        </w:r>
      </w:hyperlink>
      <w:r>
        <w:rPr>
          <w:rFonts w:ascii="Calibri" w:hAnsi="Calibri" w:cs="Calibri"/>
        </w:rPr>
        <w:t xml:space="preserve"> ЖК РФ относятся учет муниципального жилищного фонда, контроль за его сохранностью и соответствием жилых помещений санитарным и техническим требованиям, признание жилых помещений муниципального жилищного фонда непригодными для проживания // </w:t>
      </w:r>
      <w:hyperlink r:id="rId2573" w:history="1">
        <w:r>
          <w:rPr>
            <w:rFonts w:ascii="Calibri" w:hAnsi="Calibri" w:cs="Calibri"/>
            <w:color w:val="0000FF"/>
          </w:rPr>
          <w:t>Обзор</w:t>
        </w:r>
      </w:hyperlink>
      <w:r>
        <w:rPr>
          <w:rFonts w:ascii="Calibri" w:hAnsi="Calibri" w:cs="Calibri"/>
        </w:rPr>
        <w:t xml:space="preserve"> судебной практики Верховного Суда РФ за второй квартал 2009 г. (ответ на вопрос 3), утвержденный постановлением Президиума Верховного Суда РФ от 16 сентября 2009 г.</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этом случае органы местного самоуправления в порядке, установленном законом субъекта РФ, формируют список нуждающихся в обеспечении жилыми помещениями детей-сирот и детей, оставшихся без попечения родителей, лиц из числа детей-сирот и детей, оставшихся без попечения родителей, а также устанавливают невозможность проживания указанных лиц в ранее занимаемых ими жилых помещениях и выявляют обстоятельства, свидетельствующие о необходимости оказания лицам из числа детей-сирот и детей, оставшихся без попечения родителей, содействия в преодолении трудной жизненной ситуации. В том случае, если органы местного самоуправления в рамках осуществления указанного государственного полномочия формируют список лиц, нуждающихся в обеспечении жилыми помещениями, уполномоченным органом субъекта РФ, контролирующим осуществление органами местного самоуправления соответствующего государственного полномочия, должен формироваться единый по субъекту РФ список нуждающихся в обеспечении жилыми помещениями детей-сирот и детей, оставшихся без попечения родителей, лиц из числа детей-сирот и детей, оставшихся без попечения родителей. Формирование списка только на уровне органов местного самоуправления не допускается.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Вопрос о наделении органов местного самоуправления рассматриваемым государственным полномочием решается органами государственной власти субъектов РФ самостоятельно исходя из экономической и иной практической целесообразности. При наделении органов местного самоуправления указанным полномочием финансовые взаимоотношения субъекта РФ и муниципального образования с учетом всех аспектов выполнения передаваемого полномочия регулируются в соответствии с Федеральным </w:t>
      </w:r>
      <w:hyperlink r:id="rId2574" w:history="1">
        <w:r>
          <w:rPr>
            <w:rFonts w:ascii="Calibri" w:hAnsi="Calibri" w:cs="Calibri"/>
            <w:color w:val="0000FF"/>
          </w:rPr>
          <w:t>законом</w:t>
        </w:r>
      </w:hyperlink>
      <w:r>
        <w:rPr>
          <w:rFonts w:ascii="Calibri" w:hAnsi="Calibri" w:cs="Calibri"/>
        </w:rPr>
        <w:t xml:space="preserve"> N 184-ФЗ и Федеральным </w:t>
      </w:r>
      <w:hyperlink r:id="rId2575" w:history="1">
        <w:r>
          <w:rPr>
            <w:rFonts w:ascii="Calibri" w:hAnsi="Calibri" w:cs="Calibri"/>
            <w:color w:val="0000FF"/>
          </w:rPr>
          <w:t>законом</w:t>
        </w:r>
      </w:hyperlink>
      <w:r>
        <w:rPr>
          <w:rFonts w:ascii="Calibri" w:hAnsi="Calibri" w:cs="Calibri"/>
        </w:rPr>
        <w:t xml:space="preserve"> от 6 октября 2003 г. N 131-ФЗ "Об общих принципах организации местного самоуправления в Российской Федерации" &lt;1&gt;. Государственный контроль за осуществлением органами местного самоуправления переданного им государственного полномочия осуществляется органами государственной власти субъекта РФ в соответствии с Федеральным </w:t>
      </w:r>
      <w:hyperlink r:id="rId2576" w:history="1">
        <w:r>
          <w:rPr>
            <w:rFonts w:ascii="Calibri" w:hAnsi="Calibri" w:cs="Calibri"/>
            <w:color w:val="0000FF"/>
          </w:rPr>
          <w:t>законом</w:t>
        </w:r>
      </w:hyperlink>
      <w:r>
        <w:rPr>
          <w:rFonts w:ascii="Calibri" w:hAnsi="Calibri" w:cs="Calibri"/>
        </w:rPr>
        <w:t xml:space="preserve"> N 131-ФЗ.</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Далее - Федеральный </w:t>
      </w:r>
      <w:hyperlink r:id="rId2577" w:history="1">
        <w:r>
          <w:rPr>
            <w:rFonts w:ascii="Calibri" w:hAnsi="Calibri" w:cs="Calibri"/>
            <w:color w:val="0000FF"/>
          </w:rPr>
          <w:t>закон</w:t>
        </w:r>
      </w:hyperlink>
      <w:r>
        <w:rPr>
          <w:rFonts w:ascii="Calibri" w:hAnsi="Calibri" w:cs="Calibri"/>
        </w:rPr>
        <w:t xml:space="preserve"> N 131-ФЗ.</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2.3. Формирование специализированного жилищного фонда для детей-сирот и детей, оставшихся без попечения родителей. Виды входящих в него жилых помещений и требования, предъявляемые к ним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со </w:t>
      </w:r>
      <w:hyperlink r:id="rId2578" w:history="1">
        <w:r>
          <w:rPr>
            <w:rFonts w:ascii="Calibri" w:hAnsi="Calibri" w:cs="Calibri"/>
            <w:color w:val="0000FF"/>
          </w:rPr>
          <w:t>статьей 92</w:t>
        </w:r>
      </w:hyperlink>
      <w:r>
        <w:rPr>
          <w:rFonts w:ascii="Calibri" w:hAnsi="Calibri" w:cs="Calibri"/>
        </w:rPr>
        <w:t xml:space="preserve"> ЖК РФ жилые помещения для детей-сирот и детей, оставшихся без </w:t>
      </w:r>
      <w:r>
        <w:rPr>
          <w:rFonts w:ascii="Calibri" w:hAnsi="Calibri" w:cs="Calibri"/>
        </w:rPr>
        <w:lastRenderedPageBreak/>
        <w:t>попечения родителей, лиц из числа детей-сирот и детей, оставшихся без попечения родителей, являются видом специализированного жилищного фонда. Жилищный фонд для указанных лиц должен изначально формироваться как специализированный жилищный фонд, а не как фонд социального использования.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Специализированный жилищный фонд - совокупность предназначенных для проживания отдельных категорий граждан и предоставляемых по правилам </w:t>
      </w:r>
      <w:hyperlink r:id="rId2579" w:history="1">
        <w:r>
          <w:rPr>
            <w:rFonts w:ascii="Calibri" w:hAnsi="Calibri" w:cs="Calibri"/>
            <w:color w:val="0000FF"/>
          </w:rPr>
          <w:t>раздела IV</w:t>
        </w:r>
      </w:hyperlink>
      <w:r>
        <w:rPr>
          <w:rFonts w:ascii="Calibri" w:hAnsi="Calibri" w:cs="Calibri"/>
        </w:rPr>
        <w:t xml:space="preserve"> ЖК РФ жилых помещений государственного и муниципального жилищных фондов (</w:t>
      </w:r>
      <w:hyperlink r:id="rId2580" w:history="1">
        <w:r>
          <w:rPr>
            <w:rFonts w:ascii="Calibri" w:hAnsi="Calibri" w:cs="Calibri"/>
            <w:color w:val="0000FF"/>
          </w:rPr>
          <w:t>пункт 2 части 3 статьи 19</w:t>
        </w:r>
      </w:hyperlink>
      <w:r>
        <w:rPr>
          <w:rFonts w:ascii="Calibri" w:hAnsi="Calibri" w:cs="Calibri"/>
        </w:rPr>
        <w:t xml:space="preserve"> ЖК РФ). Согласно </w:t>
      </w:r>
      <w:hyperlink r:id="rId2581" w:history="1">
        <w:r>
          <w:rPr>
            <w:rFonts w:ascii="Calibri" w:hAnsi="Calibri" w:cs="Calibri"/>
            <w:color w:val="0000FF"/>
          </w:rPr>
          <w:t>части 2 статьи 92</w:t>
        </w:r>
      </w:hyperlink>
      <w:r>
        <w:rPr>
          <w:rFonts w:ascii="Calibri" w:hAnsi="Calibri" w:cs="Calibri"/>
        </w:rPr>
        <w:t xml:space="preserve"> ЖК РФ в качестве специализированных жилых помещений используются жилые помещения государственного и муниципального жилищных фондов.</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Специализированный жилищный фонд для детей-сирот и детей, оставшихся без попечения родителей, должен формироваться на основании Федерального </w:t>
      </w:r>
      <w:hyperlink r:id="rId2582" w:history="1">
        <w:r>
          <w:rPr>
            <w:rFonts w:ascii="Calibri" w:hAnsi="Calibri" w:cs="Calibri"/>
            <w:color w:val="0000FF"/>
          </w:rPr>
          <w:t>закона</w:t>
        </w:r>
      </w:hyperlink>
      <w:r>
        <w:rPr>
          <w:rFonts w:ascii="Calibri" w:hAnsi="Calibri" w:cs="Calibri"/>
        </w:rPr>
        <w:t xml:space="preserve"> N 15-ФЗ в государственной собственности субъекта РФ. Содержание такого специализированного жилищного фонда и управление им возлагаются, соответственно, на субъекты РФ и относятся к их расходным обязательствам.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Использование жилого помещения в качестве специализированного, за исключением случаев, предусмотренных федеральными законами, допускается только после отнесения его к специализированному жилищному фонду. Жилое помещение включается в специализированный фонд решением органа, осуществляющего управление государственным или муниципальным жилищным фондом, в соответствии с установленным порядком и требованиями (</w:t>
      </w:r>
      <w:hyperlink r:id="rId2583" w:history="1">
        <w:r>
          <w:rPr>
            <w:rFonts w:ascii="Calibri" w:hAnsi="Calibri" w:cs="Calibri"/>
            <w:color w:val="0000FF"/>
          </w:rPr>
          <w:t>часть 2 статьи 92</w:t>
        </w:r>
      </w:hyperlink>
      <w:r>
        <w:rPr>
          <w:rFonts w:ascii="Calibri" w:hAnsi="Calibri" w:cs="Calibri"/>
        </w:rPr>
        <w:t xml:space="preserve"> ЖК РФ). Такой порядок в настоящее время определен </w:t>
      </w:r>
      <w:hyperlink r:id="rId2584" w:history="1">
        <w:r>
          <w:rPr>
            <w:rFonts w:ascii="Calibri" w:hAnsi="Calibri" w:cs="Calibri"/>
            <w:color w:val="0000FF"/>
          </w:rPr>
          <w:t>Правилами</w:t>
        </w:r>
      </w:hyperlink>
      <w:r>
        <w:rPr>
          <w:rFonts w:ascii="Calibri" w:hAnsi="Calibri" w:cs="Calibri"/>
        </w:rPr>
        <w:t xml:space="preserve"> отнесения жилого помещения к специализированному жилищному фонду, утвержденными постановлением Правительства РФ от 26 января 2006 г. N 42.</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Следует иметь в виду, что нарушение требований </w:t>
      </w:r>
      <w:hyperlink r:id="rId2585" w:history="1">
        <w:r>
          <w:rPr>
            <w:rFonts w:ascii="Calibri" w:hAnsi="Calibri" w:cs="Calibri"/>
            <w:color w:val="0000FF"/>
          </w:rPr>
          <w:t>ЖК</w:t>
        </w:r>
      </w:hyperlink>
      <w:r>
        <w:rPr>
          <w:rFonts w:ascii="Calibri" w:hAnsi="Calibri" w:cs="Calibri"/>
        </w:rPr>
        <w:t xml:space="preserve"> РФ и указанных </w:t>
      </w:r>
      <w:hyperlink r:id="rId2586" w:history="1">
        <w:r>
          <w:rPr>
            <w:rFonts w:ascii="Calibri" w:hAnsi="Calibri" w:cs="Calibri"/>
            <w:color w:val="0000FF"/>
          </w:rPr>
          <w:t>Правил</w:t>
        </w:r>
      </w:hyperlink>
      <w:r>
        <w:rPr>
          <w:rFonts w:ascii="Calibri" w:hAnsi="Calibri" w:cs="Calibri"/>
        </w:rPr>
        <w:t xml:space="preserve"> при принятии решения о предоставлении гражданину специализированного жилого помещения с учетом положений </w:t>
      </w:r>
      <w:hyperlink r:id="rId2587" w:history="1">
        <w:r>
          <w:rPr>
            <w:rFonts w:ascii="Calibri" w:hAnsi="Calibri" w:cs="Calibri"/>
            <w:color w:val="0000FF"/>
          </w:rPr>
          <w:t>пункта 2 части 3 статьи 11</w:t>
        </w:r>
      </w:hyperlink>
      <w:r>
        <w:rPr>
          <w:rFonts w:ascii="Calibri" w:hAnsi="Calibri" w:cs="Calibri"/>
        </w:rPr>
        <w:t xml:space="preserve"> и </w:t>
      </w:r>
      <w:hyperlink r:id="rId2588" w:history="1">
        <w:r>
          <w:rPr>
            <w:rFonts w:ascii="Calibri" w:hAnsi="Calibri" w:cs="Calibri"/>
            <w:color w:val="0000FF"/>
          </w:rPr>
          <w:t>части 2 статьи 99</w:t>
        </w:r>
      </w:hyperlink>
      <w:r>
        <w:rPr>
          <w:rFonts w:ascii="Calibri" w:hAnsi="Calibri" w:cs="Calibri"/>
        </w:rPr>
        <w:t xml:space="preserve"> ЖК РФ может служить основанием для предъявления заинтересованными лицами в суд требования о признании этого решения, а также заключенного на его основании договора найма специализированного жилого помещения недействительными и выселении проживающих в жилом помещении лиц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w:t>
      </w:r>
      <w:hyperlink r:id="rId2589" w:history="1">
        <w:r>
          <w:rPr>
            <w:rFonts w:ascii="Calibri" w:hAnsi="Calibri" w:cs="Calibri"/>
            <w:color w:val="0000FF"/>
          </w:rPr>
          <w:t>Подпункт "в" пункта 41</w:t>
        </w:r>
      </w:hyperlink>
      <w:r>
        <w:rPr>
          <w:rFonts w:ascii="Calibri" w:hAnsi="Calibri" w:cs="Calibri"/>
        </w:rPr>
        <w:t xml:space="preserve"> постановления Пленума Верховного Суда РФ от 2 июля 2009 г. N 14 "О некоторых вопросах, возникших в судебной практике при применении Жилищного кодекса Российской Федерации".</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отнесения жилых помещений к жилым помещениям для детей-сирот и детей, оставшихся без попечения родителей, лиц из числа детей-сирот и детей, оставшихся без попечения родителей, заявитель представляет в орган субъекта РФ по управлению специализированным жилищным фондом для детей-сирот и детей, оставшихся без попечения родителей, следующие документы:</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заявление об отнесении жилого помещения к жилым помещениям для детей-сирот и детей, оставшихся без попечения родителей, лиц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документ, подтверждающий право собственности, хозяйственного ведения на жилое помещение или право оперативного управления им;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технический паспорт жилого помещения;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 заключение о соответствии жилого помещения предъявляемым к нему требованиям.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Заявитель должен быть собственником жилого помещения или обладать правом хозяйственного ведения либо оперативного управления в отношении жилого помещения или быть уполномоченным на представление интересов обладателя указанных вещных прав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w:t>
      </w:r>
      <w:hyperlink r:id="rId2590" w:history="1">
        <w:r>
          <w:rPr>
            <w:rFonts w:ascii="Calibri" w:hAnsi="Calibri" w:cs="Calibri"/>
            <w:color w:val="0000FF"/>
          </w:rPr>
          <w:t>Решение</w:t>
        </w:r>
      </w:hyperlink>
      <w:r>
        <w:rPr>
          <w:rFonts w:ascii="Calibri" w:hAnsi="Calibri" w:cs="Calibri"/>
        </w:rPr>
        <w:t xml:space="preserve"> Верховного Суда РФ от 31 марта 2010 г. N ГКПИ10-164 об отказе в удовлетворении заявления о признании недействующими </w:t>
      </w:r>
      <w:hyperlink r:id="rId2591" w:history="1">
        <w:r>
          <w:rPr>
            <w:rFonts w:ascii="Calibri" w:hAnsi="Calibri" w:cs="Calibri"/>
            <w:color w:val="0000FF"/>
          </w:rPr>
          <w:t>пунктов 3</w:t>
        </w:r>
      </w:hyperlink>
      <w:r>
        <w:rPr>
          <w:rFonts w:ascii="Calibri" w:hAnsi="Calibri" w:cs="Calibri"/>
        </w:rPr>
        <w:t xml:space="preserve">, </w:t>
      </w:r>
      <w:hyperlink r:id="rId2592" w:history="1">
        <w:r>
          <w:rPr>
            <w:rFonts w:ascii="Calibri" w:hAnsi="Calibri" w:cs="Calibri"/>
            <w:color w:val="0000FF"/>
          </w:rPr>
          <w:t>12</w:t>
        </w:r>
      </w:hyperlink>
      <w:r>
        <w:rPr>
          <w:rFonts w:ascii="Calibri" w:hAnsi="Calibri" w:cs="Calibri"/>
        </w:rPr>
        <w:t xml:space="preserve">, </w:t>
      </w:r>
      <w:hyperlink r:id="rId2593" w:history="1">
        <w:r>
          <w:rPr>
            <w:rFonts w:ascii="Calibri" w:hAnsi="Calibri" w:cs="Calibri"/>
            <w:color w:val="0000FF"/>
          </w:rPr>
          <w:t>13</w:t>
        </w:r>
      </w:hyperlink>
      <w:r>
        <w:rPr>
          <w:rFonts w:ascii="Calibri" w:hAnsi="Calibri" w:cs="Calibri"/>
        </w:rPr>
        <w:t xml:space="preserve">, </w:t>
      </w:r>
      <w:hyperlink r:id="rId2594" w:history="1">
        <w:r>
          <w:rPr>
            <w:rFonts w:ascii="Calibri" w:hAnsi="Calibri" w:cs="Calibri"/>
            <w:color w:val="0000FF"/>
          </w:rPr>
          <w:t>14</w:t>
        </w:r>
      </w:hyperlink>
      <w:r>
        <w:rPr>
          <w:rFonts w:ascii="Calibri" w:hAnsi="Calibri" w:cs="Calibri"/>
        </w:rPr>
        <w:t xml:space="preserve"> Правил отнесения жилого помещения к специализированному жилищному фонду и Типового договора найма жилого помещения фонда для временного поселения вынужденных поселенцев, утвержденных постановлением Правительства РФ от 26 января 2006 г. N 42; </w:t>
      </w:r>
      <w:hyperlink r:id="rId2595" w:history="1">
        <w:r>
          <w:rPr>
            <w:rFonts w:ascii="Calibri" w:hAnsi="Calibri" w:cs="Calibri"/>
            <w:color w:val="0000FF"/>
          </w:rPr>
          <w:t>определение</w:t>
        </w:r>
      </w:hyperlink>
      <w:r>
        <w:rPr>
          <w:rFonts w:ascii="Calibri" w:hAnsi="Calibri" w:cs="Calibri"/>
        </w:rPr>
        <w:t xml:space="preserve"> Верховного Суда РФ от 3 июня 2010 г. N КАС10-269 об оставлении без изменения решения Верховного Суда РФ от 31 марта 2010 г. N ГКПИ10-164.</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Заявление рассматривается органом субъекта РФ по управлению специализированным </w:t>
      </w:r>
      <w:r>
        <w:rPr>
          <w:rFonts w:ascii="Calibri" w:hAnsi="Calibri" w:cs="Calibri"/>
        </w:rPr>
        <w:lastRenderedPageBreak/>
        <w:t>жилищным фондом для детей-сирот и детей, оставшихся без попечения родителей, в течение 30 дней с даты подачи документов.</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орган принимает решение об отнесении жилого помещения к жилым помещениям для детей-сирот и детей, оставшихся без попечения родителей, лиц из числа детей-сирот и детей, оставшихся без попечения родителей, либо об отказе в таком отнесении. Решение принимается соответствующим органом субъекта РФ в форме правового акта.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Информация о принятом решении направляется заявителю в течение 5 рабочих дней с даты принятия такого решения. Решение об отнесении жилого помещения к жилым помещениям для детей-сирот и детей, оставшихся без попечения родителей, лиц из числа детей-сирот и детей, оставшихся без попечения родителей, направляется также в орган, осуществляющий государственную регистрацию прав на недвижимое имущество, в течение 5 рабочих дней с даты принятия такого решения.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Отказ в отнесении жилого помещения к жилым помещениям для детей-сирот и детей, оставшихся без попечения родителей, лиц из числа детей-сирот и детей, оставшихся без попечения родителей, допускается в случае несоответствия жилого помещения требованиям, предъявляемым к этому виду жилых помещений.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связи с изложенными федеральными </w:t>
      </w:r>
      <w:hyperlink r:id="rId2596" w:history="1">
        <w:r>
          <w:rPr>
            <w:rFonts w:ascii="Calibri" w:hAnsi="Calibri" w:cs="Calibri"/>
            <w:color w:val="0000FF"/>
          </w:rPr>
          <w:t>правилами</w:t>
        </w:r>
      </w:hyperlink>
      <w:r>
        <w:rPr>
          <w:rFonts w:ascii="Calibri" w:hAnsi="Calibri" w:cs="Calibri"/>
        </w:rPr>
        <w:t xml:space="preserve"> отнесения жилых помещений к специализированному жилищному фонду на уровне субъекта РФ надлежит определить:</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 субъекта РФ по управлению специализированным жилищным фондом для детей-сирот и детей, оставшихся без попечения родителей, к компетенции которого отнесены включение жилых помещений в указанный жилищный фонд и их исключение из него;</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возможность и порядок включения имеющихся в собственности муниципальных образований или субъекта РФ жилых помещений в специализированный жилищный фонд для детей-сирот и детей, оставшихся без попечения родителей, с компенсацией муниципальным образованиям средств на строительство или покупку жилых помещений и восполнение состава объектов, переведенных в специализированный жилищный фонд;</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механизм приобретения в собственность субъекта РФ жилых помещений для детей-сирот и детей, оставшихся без попечения родителей, лиц из числа детей-сирот и детей, оставшихся без попечения родителей (закупка, строительство и др.).</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Процедура отнесения жилых помещений к специализированному жилищному фонду не может иметь формального характера. Жилое помещение, которое планируется включить в специализированный жилищный фонд, должно быть проверено на соответствие предъявляемым к нему требованиям (</w:t>
      </w:r>
      <w:hyperlink r:id="rId2597" w:history="1">
        <w:r>
          <w:rPr>
            <w:rFonts w:ascii="Calibri" w:hAnsi="Calibri" w:cs="Calibri"/>
            <w:color w:val="0000FF"/>
          </w:rPr>
          <w:t>часть 2 статьи 15</w:t>
        </w:r>
      </w:hyperlink>
      <w:r>
        <w:rPr>
          <w:rFonts w:ascii="Calibri" w:hAnsi="Calibri" w:cs="Calibri"/>
        </w:rPr>
        <w:t xml:space="preserve"> ЖК РФ). В перечень документов, представляемых в целях отнесения жилого помещения к специализированному жилищному фонду, входит заключение о соответствии жилого помещения предъявляемым к нему требованиям.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Отнесение жилых помещений к специализированному жилищному фонду не допускается, если жилые помещения заняты по договорам социального найма, найма жилого помещения, находящегося в государственной или муниципальной собственности жилищного фонда коммерческого использования, аренды, а также если имеются обременения прав на это имущество (</w:t>
      </w:r>
      <w:hyperlink r:id="rId2598" w:history="1">
        <w:r>
          <w:rPr>
            <w:rFonts w:ascii="Calibri" w:hAnsi="Calibri" w:cs="Calibri"/>
            <w:color w:val="0000FF"/>
          </w:rPr>
          <w:t>пункт 3</w:t>
        </w:r>
      </w:hyperlink>
      <w:r>
        <w:rPr>
          <w:rFonts w:ascii="Calibri" w:hAnsi="Calibri" w:cs="Calibri"/>
        </w:rPr>
        <w:t xml:space="preserve"> Правил отнесения жилого помещения к специализированному жилищному фонду).</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качестве жилых помещений специализированного жилищного фонда для детей-сирот и детей, оставшихся без попечения родителей, могут использоваться только индивидуальные жилые дома и квартиры (</w:t>
      </w:r>
      <w:hyperlink r:id="rId2599" w:history="1">
        <w:r>
          <w:rPr>
            <w:rFonts w:ascii="Calibri" w:hAnsi="Calibri" w:cs="Calibri"/>
            <w:color w:val="0000FF"/>
          </w:rPr>
          <w:t>пункт 7 статьи 8</w:t>
        </w:r>
      </w:hyperlink>
      <w:r>
        <w:rPr>
          <w:rFonts w:ascii="Calibri" w:hAnsi="Calibri" w:cs="Calibri"/>
        </w:rPr>
        <w:t xml:space="preserve"> Федерального закона N 159-ФЗ). Включение в указанный специализированный жилищный фонд комнат в коммунальной квартире или жилом доме законодательством не допускается. Часть жилого дома, часть квартиры и комната не могут быть включены в специализированный жилищный фонд для детей-сирот и детей, оставшихся без попечения родителей, и предоставлены им по договорам найма специализированного жилого помещения.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Жилые помещения должны отвечать установленным для них требованиям. Согласно </w:t>
      </w:r>
      <w:hyperlink r:id="rId2600" w:history="1">
        <w:r>
          <w:rPr>
            <w:rFonts w:ascii="Calibri" w:hAnsi="Calibri" w:cs="Calibri"/>
            <w:color w:val="0000FF"/>
          </w:rPr>
          <w:t>части 2 статьи 15</w:t>
        </w:r>
      </w:hyperlink>
      <w:r>
        <w:rPr>
          <w:rFonts w:ascii="Calibri" w:hAnsi="Calibri" w:cs="Calibri"/>
        </w:rPr>
        <w:t xml:space="preserve"> ЖК РФ жилым помещением признается изолированное помещение, которое является недвижимым имуществом и пригодно для постоянного проживания граждан (отвечает установленным санитарным и техническим правилам и нормам, требованиям пожарной безопасности, экологическим и иным требованиям законодательства). Конкретные требования, которым должно отвечать жилое помещение, устанавливаются уполномоченным Правительством РФ федеральным органом исполнительной власти в соответствии с </w:t>
      </w:r>
      <w:hyperlink r:id="rId2601" w:history="1">
        <w:r>
          <w:rPr>
            <w:rFonts w:ascii="Calibri" w:hAnsi="Calibri" w:cs="Calibri"/>
            <w:color w:val="0000FF"/>
          </w:rPr>
          <w:t>ЖК</w:t>
        </w:r>
      </w:hyperlink>
      <w:r>
        <w:rPr>
          <w:rFonts w:ascii="Calibri" w:hAnsi="Calibri" w:cs="Calibri"/>
        </w:rPr>
        <w:t xml:space="preserve"> РФ, другими федеральными законами. Такие требования установлены в настоящий момент </w:t>
      </w:r>
      <w:hyperlink r:id="rId2602" w:history="1">
        <w:r>
          <w:rPr>
            <w:rFonts w:ascii="Calibri" w:hAnsi="Calibri" w:cs="Calibri"/>
            <w:color w:val="0000FF"/>
          </w:rPr>
          <w:t>Положением</w:t>
        </w:r>
      </w:hyperlink>
      <w:r>
        <w:rPr>
          <w:rFonts w:ascii="Calibri" w:hAnsi="Calibri" w:cs="Calibri"/>
        </w:rPr>
        <w:t xml:space="preserve"> о признании помещения жилым помещением, жилого помещения непригодным для проживания и многоквартирного дома аварийным и подлежащим сносу </w:t>
      </w:r>
      <w:r>
        <w:rPr>
          <w:rFonts w:ascii="Calibri" w:hAnsi="Calibri" w:cs="Calibri"/>
        </w:rPr>
        <w:lastRenderedPageBreak/>
        <w:t>или реконструкции, утвержденным постановлением Правительства РФ от 28 января 2006 г. N 47.</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Помимо этого жилые помещения для детей-сирот и детей, оставшихся без попечения родителей, лиц из числа детей-сирот и детей, оставшихся без попечения родителей, должны быть благоустроенными применительно к условиям соответствующего населенного пункта (</w:t>
      </w:r>
      <w:hyperlink r:id="rId2603" w:history="1">
        <w:r>
          <w:rPr>
            <w:rFonts w:ascii="Calibri" w:hAnsi="Calibri" w:cs="Calibri"/>
            <w:color w:val="0000FF"/>
          </w:rPr>
          <w:t>пункт 7 статьи 8</w:t>
        </w:r>
      </w:hyperlink>
      <w:r>
        <w:rPr>
          <w:rFonts w:ascii="Calibri" w:hAnsi="Calibri" w:cs="Calibri"/>
        </w:rPr>
        <w:t xml:space="preserve"> Федерального закона N 159-ФЗ). Критерий благоустроенности жилого помещения имеет локальный характер и зависит от условий соответствующего населенного пункта, поскольку качественные характеристики жилищного фонда в субъектах РФ и муниципальных образованиях отличаются. Однако необходимо учитывать, что общие требования к благоустроенности жилого помещения определены указанным </w:t>
      </w:r>
      <w:hyperlink r:id="rId2604" w:history="1">
        <w:r>
          <w:rPr>
            <w:rFonts w:ascii="Calibri" w:hAnsi="Calibri" w:cs="Calibri"/>
            <w:color w:val="0000FF"/>
          </w:rPr>
          <w:t>Положением</w:t>
        </w:r>
      </w:hyperlink>
      <w:r>
        <w:rPr>
          <w:rFonts w:ascii="Calibri" w:hAnsi="Calibri" w:cs="Calibri"/>
        </w:rPr>
        <w:t>. Эти требования носят обязательный характер и не могут быть снижены субъектами РФ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w:t>
      </w:r>
      <w:hyperlink r:id="rId2605" w:history="1">
        <w:r>
          <w:rPr>
            <w:rFonts w:ascii="Calibri" w:hAnsi="Calibri" w:cs="Calibri"/>
            <w:color w:val="0000FF"/>
          </w:rPr>
          <w:t>Абзац третий пункта 37</w:t>
        </w:r>
      </w:hyperlink>
      <w:r>
        <w:rPr>
          <w:rFonts w:ascii="Calibri" w:hAnsi="Calibri" w:cs="Calibri"/>
        </w:rPr>
        <w:t xml:space="preserve"> постановления Пленума Верховного Суда РФ от 2 июля 2009 г. N 14 "О некоторых вопросах, возникших в судебной практике при применении Жилищного кодекса Российской Федерации".</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частности, жилое помещение должно быть обеспечено инженерными системами (электроосвещение, хозяйственно-питьевое и горячее водоснабжение, водоотведение, отопление и вентиляция, газоснабжение). Таким образом, в специализированный жилищный фонд для детей-сирот и детей, оставшихся без попечения родителей, должны включаться жилые помещения, находящиеся в населенных пунктах с развитой инфраструктурой, по возможности - новые жилые помещения, которые в полной мере будут отвечать требованиям благоустроенности.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Специализированные жилые помещения по сравнению с жилыми помещениями фонда социального использования имеют ограниченный режим использования и распоряжения. Согласно </w:t>
      </w:r>
      <w:hyperlink r:id="rId2606" w:history="1">
        <w:r>
          <w:rPr>
            <w:rFonts w:ascii="Calibri" w:hAnsi="Calibri" w:cs="Calibri"/>
            <w:color w:val="0000FF"/>
          </w:rPr>
          <w:t>части 3 статьи 92</w:t>
        </w:r>
      </w:hyperlink>
      <w:r>
        <w:rPr>
          <w:rFonts w:ascii="Calibri" w:hAnsi="Calibri" w:cs="Calibri"/>
        </w:rPr>
        <w:t xml:space="preserve"> ЖК РФ специализированные жилые помещения не подлежат отчуждению, передаче в аренду, внаем, за исключением передачи таких помещений по договорам найма, для которых они и предназначены. Кроме того, исключена приватизация специализированных жилых помещений, то есть передача их в собственность нанимателям и (или) членам их семей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w:t>
      </w:r>
      <w:hyperlink w:anchor="Par454" w:history="1">
        <w:r>
          <w:rPr>
            <w:rFonts w:ascii="Calibri" w:hAnsi="Calibri" w:cs="Calibri"/>
            <w:color w:val="0000FF"/>
          </w:rPr>
          <w:t>Подраздел 3.5 раздела 3</w:t>
        </w:r>
      </w:hyperlink>
      <w:r>
        <w:rPr>
          <w:rFonts w:ascii="Calibri" w:hAnsi="Calibri" w:cs="Calibri"/>
        </w:rPr>
        <w:t xml:space="preserve"> настоящих Рекомендаций.</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3. Основания и порядок предоставления жилых помещений детям-сиротам и детям, оставшимся без попечения родителей, лицам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3.1. Категории граждан, имеющих право на предоставление жилых помещений для детей-сирот и детей, оставшихся без попечения родителей, лиц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договору найма специализированного жилого помещения жилые помещения для детей-сирот и детей, оставшихся без попечения родителей, лиц из числа детей-сирот и детей, оставшихся без попечения родителей, предоставляются следующим категориям граждан:</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детям-сиротам и детям, оставшимся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лицам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Согласно </w:t>
      </w:r>
      <w:hyperlink r:id="rId2607" w:history="1">
        <w:r>
          <w:rPr>
            <w:rFonts w:ascii="Calibri" w:hAnsi="Calibri" w:cs="Calibri"/>
            <w:color w:val="0000FF"/>
          </w:rPr>
          <w:t>абзацу третьему статьи 1</w:t>
        </w:r>
      </w:hyperlink>
      <w:r>
        <w:rPr>
          <w:rFonts w:ascii="Calibri" w:hAnsi="Calibri" w:cs="Calibri"/>
        </w:rPr>
        <w:t xml:space="preserve"> Федерального закона N 159-ФЗ детьми, оставшимися без попечения родителей, являются лица в возрасте до 18 лет, которые остались без попечения единственного или обоих родителей в связи с:</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отсутствием родителей или лишением их родительских прав;</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ограничением их в родительских правах;</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признанием родителей безвестно отсутствующими или недееспособными либо ограничением родителей в дееспособности;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нахождением родителей в лечебных учреждениях, объявлением их умершими, отбыванием ими наказания в учреждениях, исполняющих наказание в виде лишения свободы, нахождением в местах содержания под стражей подозреваемых и обвиняемых в совершении преступлений;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уклонением родителей от воспитания детей или от защиты их прав и интересов, отказом родителей взять своих детей из воспитательных, лечебных учреждений, учреждений социальной защиты населения и других аналогичных учреждений и в иных случаях признания ребенка оставшимся без попечения родителей в установленном законом порядке.</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Такое раскрытие понятия "дети, оставшиеся без попечения родителей" согласуется с положениями Семейного кодекса РФ &lt;1&gt;</w:t>
      </w:r>
      <w:hyperlink r:id="rId2608" w:history="1">
        <w:r>
          <w:rPr>
            <w:rFonts w:ascii="Calibri" w:hAnsi="Calibri" w:cs="Calibri"/>
            <w:color w:val="0000FF"/>
          </w:rPr>
          <w:t>(пункт 1 статьи 121)</w:t>
        </w:r>
      </w:hyperlink>
      <w:r>
        <w:rPr>
          <w:rFonts w:ascii="Calibri" w:hAnsi="Calibri" w:cs="Calibri"/>
        </w:rPr>
        <w:t>, согласно которым защита прав и интересов детей, оставшихся без попечения родителей, обеспечивается в случаях смерти родителей, лишения их родительских прав, ограничения их в родительских правах, признания родителей недееспособными, болезни родителей, длительного отсутствия родителей, уклонения родителей от воспитания детей или от защиты их прав и интересов, в том числе при отказе родителей взять своих детей из образовательных организаций, медицинских организаций, организаций, оказывающих социальные услуги, или аналогичных организаций, при создании действиями или бездействием родителей условий, представляющих угрозу жизни или здоровью детей либо препятствующих их нормальному воспитанию и развитию, а также в других случаях отсутствия родительского попечения.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Далее - СК РФ.</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Органы опеки и попечительства выявляют детей, оставшихся без попечения родителей, ведут учет таких детей и исходя из конкретных обстоятельств утраты попечения родителей избирают формы устройства детей, оставшихся без попечения родителей (</w:t>
      </w:r>
      <w:hyperlink r:id="rId2609" w:history="1">
        <w:r>
          <w:rPr>
            <w:rFonts w:ascii="Calibri" w:hAnsi="Calibri" w:cs="Calibri"/>
            <w:color w:val="0000FF"/>
          </w:rPr>
          <w:t>статья 123</w:t>
        </w:r>
      </w:hyperlink>
      <w:r>
        <w:rPr>
          <w:rFonts w:ascii="Calibri" w:hAnsi="Calibri" w:cs="Calibri"/>
        </w:rPr>
        <w:t xml:space="preserve"> СК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Органы опеки и попечительства выявляют детей, оставшихся без попечения родителей, ведут учет таких детей и исходя из конкретных обстоятельств утраты попечения родителей избирают формы устройства детей, оставшихся без попечения родителей (</w:t>
      </w:r>
      <w:hyperlink r:id="rId2610" w:history="1">
        <w:r>
          <w:rPr>
            <w:rFonts w:ascii="Calibri" w:hAnsi="Calibri" w:cs="Calibri"/>
            <w:color w:val="0000FF"/>
          </w:rPr>
          <w:t>статья 123</w:t>
        </w:r>
      </w:hyperlink>
      <w:r>
        <w:rPr>
          <w:rFonts w:ascii="Calibri" w:hAnsi="Calibri" w:cs="Calibri"/>
        </w:rPr>
        <w:t xml:space="preserve"> СК РФ). Своевременное выявление детей, оставшихся без попечения родителей, и установление их статуса позволяют реализовать предусмотренные законом гарантии, включая обеспечение таких детей жилыми помещениями. Право на обеспечение жилыми помещениями из специализированного жилищного фонда для детей-сирот и детей, оставшихся без попечения родителей, сохраняется за лицами, которые относились к категории детей-сирот и детей, оставшихся без попечения родителей, и достигли возраста 23 лет, до фактического обеспечения их жилыми помещениями (</w:t>
      </w:r>
      <w:hyperlink r:id="rId2611" w:history="1">
        <w:r>
          <w:rPr>
            <w:rFonts w:ascii="Calibri" w:hAnsi="Calibri" w:cs="Calibri"/>
            <w:color w:val="0000FF"/>
          </w:rPr>
          <w:t>пункт 9 статьи 8</w:t>
        </w:r>
      </w:hyperlink>
      <w:r>
        <w:rPr>
          <w:rFonts w:ascii="Calibri" w:hAnsi="Calibri" w:cs="Calibri"/>
        </w:rPr>
        <w:t xml:space="preserve"> Федерального закона N 159-ФЗ).</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Введенный Федеральным </w:t>
      </w:r>
      <w:hyperlink r:id="rId2612" w:history="1">
        <w:r>
          <w:rPr>
            <w:rFonts w:ascii="Calibri" w:hAnsi="Calibri" w:cs="Calibri"/>
            <w:color w:val="0000FF"/>
          </w:rPr>
          <w:t>законом</w:t>
        </w:r>
      </w:hyperlink>
      <w:r>
        <w:rPr>
          <w:rFonts w:ascii="Calibri" w:hAnsi="Calibri" w:cs="Calibri"/>
        </w:rPr>
        <w:t xml:space="preserve"> N 15-ФЗ новый порядок обеспечения жилыми помещениями распространяется на лиц, которые относились к категории детей-сирот и детей, оставшихся без попечения родителей, и не реализовали свое право на обеспечение жилыми помещениями до 1 января 2013 г. независимо от их возраста (</w:t>
      </w:r>
      <w:hyperlink r:id="rId2613" w:history="1">
        <w:r>
          <w:rPr>
            <w:rFonts w:ascii="Calibri" w:hAnsi="Calibri" w:cs="Calibri"/>
            <w:color w:val="0000FF"/>
          </w:rPr>
          <w:t>пункт 2 статьи 4</w:t>
        </w:r>
      </w:hyperlink>
      <w:r>
        <w:rPr>
          <w:rFonts w:ascii="Calibri" w:hAnsi="Calibri" w:cs="Calibri"/>
        </w:rPr>
        <w:t xml:space="preserve"> Федерального закона N 15-ФЗ).</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обеспечения лиц из числа детей-сирот и детей, оставшихся без попечения родителей, жилыми помещениями по основаниям и в порядке, предусмотренным Федеральным </w:t>
      </w:r>
      <w:hyperlink r:id="rId2614" w:history="1">
        <w:r>
          <w:rPr>
            <w:rFonts w:ascii="Calibri" w:hAnsi="Calibri" w:cs="Calibri"/>
            <w:color w:val="0000FF"/>
          </w:rPr>
          <w:t>законом</w:t>
        </w:r>
      </w:hyperlink>
      <w:r>
        <w:rPr>
          <w:rFonts w:ascii="Calibri" w:hAnsi="Calibri" w:cs="Calibri"/>
        </w:rPr>
        <w:t xml:space="preserve"> N 15-ФЗ, как следует из </w:t>
      </w:r>
      <w:hyperlink r:id="rId2615" w:history="1">
        <w:r>
          <w:rPr>
            <w:rFonts w:ascii="Calibri" w:hAnsi="Calibri" w:cs="Calibri"/>
            <w:color w:val="0000FF"/>
          </w:rPr>
          <w:t>пункта 9 статьи 8</w:t>
        </w:r>
      </w:hyperlink>
      <w:r>
        <w:rPr>
          <w:rFonts w:ascii="Calibri" w:hAnsi="Calibri" w:cs="Calibri"/>
        </w:rPr>
        <w:t xml:space="preserve"> Федерального закона N 159-ФЗ, не имеют правового значения изменявшиеся редакции законодательных актов, закреплявших в разные периоды времени основания обеспечения жилыми помещениями детей-сирот и детей, оставшихся без попечения родителей, лиц из числа детей-сирот и детей, оставшихся без попечения родителей. При установлении нуждаемости в обеспечении жилыми помещениями лиц указанной категории необходимо руководствоваться теми основаниями, которые закреплены в Федеральном </w:t>
      </w:r>
      <w:hyperlink r:id="rId2616" w:history="1">
        <w:r>
          <w:rPr>
            <w:rFonts w:ascii="Calibri" w:hAnsi="Calibri" w:cs="Calibri"/>
            <w:color w:val="0000FF"/>
          </w:rPr>
          <w:t>законе</w:t>
        </w:r>
      </w:hyperlink>
      <w:r>
        <w:rPr>
          <w:rFonts w:ascii="Calibri" w:hAnsi="Calibri" w:cs="Calibri"/>
        </w:rPr>
        <w:t xml:space="preserve"> N 159-ФЗ в редакции Федерального </w:t>
      </w:r>
      <w:hyperlink r:id="rId2617" w:history="1">
        <w:r>
          <w:rPr>
            <w:rFonts w:ascii="Calibri" w:hAnsi="Calibri" w:cs="Calibri"/>
            <w:color w:val="0000FF"/>
          </w:rPr>
          <w:t>закона</w:t>
        </w:r>
      </w:hyperlink>
      <w:r>
        <w:rPr>
          <w:rFonts w:ascii="Calibri" w:hAnsi="Calibri" w:cs="Calibri"/>
        </w:rPr>
        <w:t xml:space="preserve"> N 15-ФЗ.</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Первоначально право детей, помещенных на воспитание в государственное детское учреждение, к родственникам или опекунам (попечителям), по окончании срока их пребывания в государственном детском учреждении, а детей, возвратившихся от родственников или опекунов (попечителей), по достижении совершеннолетия, на обеспечение вне очереди жилой площадью исполнительным комитетом местного Совета народных депутатов, если в жилом помещении, из которого выбыли дети, не остались проживать члены их семьи и помещение предоставлено другим гражданам или вселение в это помещение невозможно по иным причинам, было предусмотрено Жилищным кодексом РСФСР 1983 г. &lt;1&gt; (</w:t>
      </w:r>
      <w:hyperlink r:id="rId2618" w:history="1">
        <w:r>
          <w:rPr>
            <w:rFonts w:ascii="Calibri" w:hAnsi="Calibri" w:cs="Calibri"/>
            <w:color w:val="0000FF"/>
          </w:rPr>
          <w:t>пункт 2 статьи 37</w:t>
        </w:r>
      </w:hyperlink>
      <w:r>
        <w:rPr>
          <w:rFonts w:ascii="Calibri" w:hAnsi="Calibri" w:cs="Calibri"/>
        </w:rPr>
        <w:t xml:space="preserve">, </w:t>
      </w:r>
      <w:hyperlink r:id="rId2619" w:history="1">
        <w:r>
          <w:rPr>
            <w:rFonts w:ascii="Calibri" w:hAnsi="Calibri" w:cs="Calibri"/>
            <w:color w:val="0000FF"/>
          </w:rPr>
          <w:t>пункт 3 статьи 60</w:t>
        </w:r>
      </w:hyperlink>
      <w:r>
        <w:rPr>
          <w:rFonts w:ascii="Calibri" w:hAnsi="Calibri" w:cs="Calibri"/>
        </w:rPr>
        <w:t>), введенным в действие с 1 января 1984 года.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Далее - </w:t>
      </w:r>
      <w:hyperlink r:id="rId2620" w:history="1">
        <w:r>
          <w:rPr>
            <w:rFonts w:ascii="Calibri" w:hAnsi="Calibri" w:cs="Calibri"/>
            <w:color w:val="0000FF"/>
          </w:rPr>
          <w:t>ЖК</w:t>
        </w:r>
      </w:hyperlink>
      <w:r>
        <w:rPr>
          <w:rFonts w:ascii="Calibri" w:hAnsi="Calibri" w:cs="Calibri"/>
        </w:rPr>
        <w:t xml:space="preserve"> РСФСР.</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дальнейшем право детей-сирот и детей, оставшихся без попечения родителей, не имеющих закрепленного жилого помещения, после окончания пребывания в образовательном учреждении или учреждении социального обслуживания, а также в учреждениях всех видов профессионального образования либо по окончании службы в рядах Вооруженных Сил РФ, либо после возвращения из учреждений, исполняющих наказание в виде лишения свободы, на предоставление вне очереди жилых помещений было предусмотрено действующим с 27 декабря 1996 г. Федеральным </w:t>
      </w:r>
      <w:hyperlink r:id="rId2621" w:history="1">
        <w:r>
          <w:rPr>
            <w:rFonts w:ascii="Calibri" w:hAnsi="Calibri" w:cs="Calibri"/>
            <w:color w:val="0000FF"/>
          </w:rPr>
          <w:t>законом</w:t>
        </w:r>
      </w:hyperlink>
      <w:r>
        <w:rPr>
          <w:rFonts w:ascii="Calibri" w:hAnsi="Calibri" w:cs="Calibri"/>
        </w:rPr>
        <w:t xml:space="preserve"> N 159-ФЗ.</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Перечень оснований признания лиц, относящихся к рассматриваемой категории, нуждающимися в улучшении жилищных условий во внеочередном порядке был расширен впоследствии </w:t>
      </w:r>
      <w:hyperlink r:id="rId2622" w:history="1">
        <w:r>
          <w:rPr>
            <w:rFonts w:ascii="Calibri" w:hAnsi="Calibri" w:cs="Calibri"/>
            <w:color w:val="0000FF"/>
          </w:rPr>
          <w:t>ЖК</w:t>
        </w:r>
      </w:hyperlink>
      <w:r>
        <w:rPr>
          <w:rFonts w:ascii="Calibri" w:hAnsi="Calibri" w:cs="Calibri"/>
        </w:rPr>
        <w:t xml:space="preserve"> РФ, введенным в действие с 1 марта 2005 года. Как отмечалось в </w:t>
      </w:r>
      <w:hyperlink r:id="rId2623" w:history="1">
        <w:r>
          <w:rPr>
            <w:rFonts w:ascii="Calibri" w:hAnsi="Calibri" w:cs="Calibri"/>
            <w:color w:val="0000FF"/>
          </w:rPr>
          <w:t>определении</w:t>
        </w:r>
      </w:hyperlink>
      <w:r>
        <w:rPr>
          <w:rFonts w:ascii="Calibri" w:hAnsi="Calibri" w:cs="Calibri"/>
        </w:rPr>
        <w:t xml:space="preserve"> Конституционного Суда РФ от 7 июня 2011 г. N 746-О-О по жалобе гражданина Л.Л. Юнусова на нарушение его конституционных прав </w:t>
      </w:r>
      <w:hyperlink r:id="rId2624" w:history="1">
        <w:r>
          <w:rPr>
            <w:rFonts w:ascii="Calibri" w:hAnsi="Calibri" w:cs="Calibri"/>
            <w:color w:val="0000FF"/>
          </w:rPr>
          <w:t>пунктом 2 части 2 статьи 57</w:t>
        </w:r>
      </w:hyperlink>
      <w:r>
        <w:rPr>
          <w:rFonts w:ascii="Calibri" w:hAnsi="Calibri" w:cs="Calibri"/>
        </w:rPr>
        <w:t xml:space="preserve"> ЖК РФ, дети-сироты и дети, оставшиеся без попечения родителей, лица из числа детей-сирот и детей, оставшихся без попечения родителей, могли быть признаны нуждающимися в жилых помещениях на общих основаниях - как на основании </w:t>
      </w:r>
      <w:hyperlink r:id="rId2625" w:history="1">
        <w:r>
          <w:rPr>
            <w:rFonts w:ascii="Calibri" w:hAnsi="Calibri" w:cs="Calibri"/>
            <w:color w:val="0000FF"/>
          </w:rPr>
          <w:t>пункта 1 части 1 статьи 51</w:t>
        </w:r>
      </w:hyperlink>
      <w:r>
        <w:rPr>
          <w:rFonts w:ascii="Calibri" w:hAnsi="Calibri" w:cs="Calibri"/>
        </w:rPr>
        <w:t xml:space="preserve"> ЖК РФ (отсутствие у них жилого помещения, занимаемого ими в качестве нанимателя или члена семьи нанимателя по договору социального найма либо на основании права собственности или права члена семьи собственника), что соответствует правовому регулированию, действовавшему до вступления в силу </w:t>
      </w:r>
      <w:hyperlink r:id="rId2626" w:history="1">
        <w:r>
          <w:rPr>
            <w:rFonts w:ascii="Calibri" w:hAnsi="Calibri" w:cs="Calibri"/>
            <w:color w:val="0000FF"/>
          </w:rPr>
          <w:t>ЖК</w:t>
        </w:r>
      </w:hyperlink>
      <w:r>
        <w:rPr>
          <w:rFonts w:ascii="Calibri" w:hAnsi="Calibri" w:cs="Calibri"/>
        </w:rPr>
        <w:t xml:space="preserve"> РФ, так и на основании </w:t>
      </w:r>
      <w:hyperlink r:id="rId2627" w:history="1">
        <w:r>
          <w:rPr>
            <w:rFonts w:ascii="Calibri" w:hAnsi="Calibri" w:cs="Calibri"/>
            <w:color w:val="0000FF"/>
          </w:rPr>
          <w:t>пунктов 2</w:t>
        </w:r>
      </w:hyperlink>
      <w:r>
        <w:rPr>
          <w:rFonts w:ascii="Calibri" w:hAnsi="Calibri" w:cs="Calibri"/>
        </w:rPr>
        <w:t xml:space="preserve"> - </w:t>
      </w:r>
      <w:hyperlink r:id="rId2628" w:history="1">
        <w:r>
          <w:rPr>
            <w:rFonts w:ascii="Calibri" w:hAnsi="Calibri" w:cs="Calibri"/>
            <w:color w:val="0000FF"/>
          </w:rPr>
          <w:t>4 части 1 статьи 51</w:t>
        </w:r>
      </w:hyperlink>
      <w:r>
        <w:rPr>
          <w:rFonts w:ascii="Calibri" w:hAnsi="Calibri" w:cs="Calibri"/>
        </w:rPr>
        <w:t xml:space="preserve"> ЖК РФ (обеспеченность лиц, являющихся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 общей площадью жилого помещения на одного члена семьи менее учетной нормы; проживание в помещении, не отвечающем установленным для жилых помещений требованиям; проживание лиц, являющихся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имеющих иного жилого помещения, занимаемого по договору социального найма или принадлежащего на праве собственности). Поскольку положения </w:t>
      </w:r>
      <w:hyperlink r:id="rId2629" w:history="1">
        <w:r>
          <w:rPr>
            <w:rFonts w:ascii="Calibri" w:hAnsi="Calibri" w:cs="Calibri"/>
            <w:color w:val="0000FF"/>
          </w:rPr>
          <w:t>пункта 1 статьи 8</w:t>
        </w:r>
      </w:hyperlink>
      <w:r>
        <w:rPr>
          <w:rFonts w:ascii="Calibri" w:hAnsi="Calibri" w:cs="Calibri"/>
        </w:rPr>
        <w:t xml:space="preserve"> Федерального закона N 159-ФЗ регулировали, по сути, те же отношения, что и </w:t>
      </w:r>
      <w:hyperlink r:id="rId2630" w:history="1">
        <w:r>
          <w:rPr>
            <w:rFonts w:ascii="Calibri" w:hAnsi="Calibri" w:cs="Calibri"/>
            <w:color w:val="0000FF"/>
          </w:rPr>
          <w:t>пункт 2 части 2 статьи 57</w:t>
        </w:r>
      </w:hyperlink>
      <w:r>
        <w:rPr>
          <w:rFonts w:ascii="Calibri" w:hAnsi="Calibri" w:cs="Calibri"/>
        </w:rPr>
        <w:t xml:space="preserve"> ЖК РФ, в силу принципа "последующий закон отменяет предыдущий" суды и другие правоприменительные органы должны были исходить из того, что приоритет имеют нормы </w:t>
      </w:r>
      <w:hyperlink r:id="rId2631" w:history="1">
        <w:r>
          <w:rPr>
            <w:rFonts w:ascii="Calibri" w:hAnsi="Calibri" w:cs="Calibri"/>
            <w:color w:val="0000FF"/>
          </w:rPr>
          <w:t>ЖК</w:t>
        </w:r>
      </w:hyperlink>
      <w:r>
        <w:rPr>
          <w:rFonts w:ascii="Calibri" w:hAnsi="Calibri" w:cs="Calibri"/>
        </w:rPr>
        <w:t xml:space="preserve"> РФ как федерального закона, принятого позднее.</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 1 января 2013 г. одновременно начинают действовать новые нормы как </w:t>
      </w:r>
      <w:hyperlink r:id="rId2632" w:history="1">
        <w:r>
          <w:rPr>
            <w:rFonts w:ascii="Calibri" w:hAnsi="Calibri" w:cs="Calibri"/>
            <w:color w:val="0000FF"/>
          </w:rPr>
          <w:t>ЖК</w:t>
        </w:r>
      </w:hyperlink>
      <w:r>
        <w:rPr>
          <w:rFonts w:ascii="Calibri" w:hAnsi="Calibri" w:cs="Calibri"/>
        </w:rPr>
        <w:t xml:space="preserve"> РФ, так и Федерального </w:t>
      </w:r>
      <w:hyperlink r:id="rId2633" w:history="1">
        <w:r>
          <w:rPr>
            <w:rFonts w:ascii="Calibri" w:hAnsi="Calibri" w:cs="Calibri"/>
            <w:color w:val="0000FF"/>
          </w:rPr>
          <w:t>закона</w:t>
        </w:r>
      </w:hyperlink>
      <w:r>
        <w:rPr>
          <w:rFonts w:ascii="Calibri" w:hAnsi="Calibri" w:cs="Calibri"/>
        </w:rPr>
        <w:t xml:space="preserve"> N 159-ФЗ в редакции Федерального </w:t>
      </w:r>
      <w:hyperlink r:id="rId2634" w:history="1">
        <w:r>
          <w:rPr>
            <w:rFonts w:ascii="Calibri" w:hAnsi="Calibri" w:cs="Calibri"/>
            <w:color w:val="0000FF"/>
          </w:rPr>
          <w:t>закона</w:t>
        </w:r>
      </w:hyperlink>
      <w:r>
        <w:rPr>
          <w:rFonts w:ascii="Calibri" w:hAnsi="Calibri" w:cs="Calibri"/>
        </w:rPr>
        <w:t xml:space="preserve"> N 15-ФЗ, которыми следует руководствоваться при решении вопроса об обеспечении жилыми помещениями детей-сирот, детей, оставшихся без попечения родителей, а также лиц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Таким образом, жилыми помещениями в порядке, предусмотренном Федеральным </w:t>
      </w:r>
      <w:hyperlink r:id="rId2635" w:history="1">
        <w:r>
          <w:rPr>
            <w:rFonts w:ascii="Calibri" w:hAnsi="Calibri" w:cs="Calibri"/>
            <w:color w:val="0000FF"/>
          </w:rPr>
          <w:t>законом</w:t>
        </w:r>
      </w:hyperlink>
      <w:r>
        <w:rPr>
          <w:rFonts w:ascii="Calibri" w:hAnsi="Calibri" w:cs="Calibri"/>
        </w:rPr>
        <w:t xml:space="preserve"> N 15-ФЗ, если на момент решения вопроса о включении в список подлежащих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они не реализовали своего права с соблюдением условий, определенных в </w:t>
      </w:r>
      <w:hyperlink r:id="rId2636" w:history="1">
        <w:r>
          <w:rPr>
            <w:rFonts w:ascii="Calibri" w:hAnsi="Calibri" w:cs="Calibri"/>
            <w:color w:val="0000FF"/>
          </w:rPr>
          <w:t>абзаце первом пункта 1 статьи 8</w:t>
        </w:r>
      </w:hyperlink>
      <w:r>
        <w:rPr>
          <w:rFonts w:ascii="Calibri" w:hAnsi="Calibri" w:cs="Calibri"/>
        </w:rPr>
        <w:t xml:space="preserve"> Федерального закона N 159-ФЗ, а в соответствующих случаях - </w:t>
      </w:r>
      <w:hyperlink r:id="rId2637" w:history="1">
        <w:r>
          <w:rPr>
            <w:rFonts w:ascii="Calibri" w:hAnsi="Calibri" w:cs="Calibri"/>
            <w:color w:val="0000FF"/>
          </w:rPr>
          <w:t>пунктом 4</w:t>
        </w:r>
      </w:hyperlink>
      <w:r>
        <w:rPr>
          <w:rFonts w:ascii="Calibri" w:hAnsi="Calibri" w:cs="Calibri"/>
        </w:rPr>
        <w:t xml:space="preserve"> этой статьи, должны обеспечиваться как дети-сироты и дети, оставшиеся без попечения родителей, так и лица из числа детей-сирот и детей, оставшихся без попечения родителей, независимо от возраста указанных лиц.</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может являться препятствием к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то обстоятельство, что указанные граждане не состояли до 1 января 2013 г. на учете как нуждающиеся в жилье. Законодательством РФ не предусматривалось для лиц указанной категории такого условия обеспечения их жилыми помещениями, как постановка на учет в качестве нуждающихся в жилых помещениях. Напротив, согласно </w:t>
      </w:r>
      <w:hyperlink r:id="rId2638" w:history="1">
        <w:r>
          <w:rPr>
            <w:rFonts w:ascii="Calibri" w:hAnsi="Calibri" w:cs="Calibri"/>
            <w:color w:val="0000FF"/>
          </w:rPr>
          <w:t>пункту 2 части 2 статьи 57</w:t>
        </w:r>
      </w:hyperlink>
      <w:r>
        <w:rPr>
          <w:rFonts w:ascii="Calibri" w:hAnsi="Calibri" w:cs="Calibri"/>
        </w:rPr>
        <w:t xml:space="preserve"> ЖК РФ в редакции, действующей до 1 января 2013 г., указанным гражданам жилые помещения предоставлялись из фонда социального использования по договорам социального найма вне очереди. Вопрос о порядке реализации права гражданина на предоставление жилого помещения вне очереди разъяснялся Верховным Судом РФ таким образом, что предусмотренное </w:t>
      </w:r>
      <w:hyperlink r:id="rId2639" w:history="1">
        <w:r>
          <w:rPr>
            <w:rFonts w:ascii="Calibri" w:hAnsi="Calibri" w:cs="Calibri"/>
            <w:color w:val="0000FF"/>
          </w:rPr>
          <w:t>ЖК</w:t>
        </w:r>
      </w:hyperlink>
      <w:r>
        <w:rPr>
          <w:rFonts w:ascii="Calibri" w:hAnsi="Calibri" w:cs="Calibri"/>
        </w:rPr>
        <w:t xml:space="preserve"> РФ внеочередное предоставление жилого помещения не предполагает включения гражданина в какую-либо очередь. Право граждан на получение жилого помещения вне очереди не было поставлено </w:t>
      </w:r>
      <w:hyperlink r:id="rId2640" w:history="1">
        <w:r>
          <w:rPr>
            <w:rFonts w:ascii="Calibri" w:hAnsi="Calibri" w:cs="Calibri"/>
            <w:color w:val="0000FF"/>
          </w:rPr>
          <w:t>ЖК</w:t>
        </w:r>
      </w:hyperlink>
      <w:r>
        <w:rPr>
          <w:rFonts w:ascii="Calibri" w:hAnsi="Calibri" w:cs="Calibri"/>
        </w:rPr>
        <w:t xml:space="preserve"> РФ в зависимость от наличия или отсутствия иных лиц, также имеющих право на получение жилого помещения вне очереди. Поэтому указанное право подлежало реализации вне зависимости от наличия или отсутствия других лиц, состоящих на учете по улучшению жилищных условии, и времени принятия их на учет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&lt;1&gt;</w:t>
      </w:r>
      <w:hyperlink r:id="rId2641" w:history="1">
        <w:r>
          <w:rPr>
            <w:rFonts w:ascii="Calibri" w:hAnsi="Calibri" w:cs="Calibri"/>
            <w:color w:val="0000FF"/>
          </w:rPr>
          <w:t>Обзор</w:t>
        </w:r>
      </w:hyperlink>
      <w:r>
        <w:rPr>
          <w:rFonts w:ascii="Calibri" w:hAnsi="Calibri" w:cs="Calibri"/>
        </w:rPr>
        <w:t xml:space="preserve"> судебной практики Верховного Суда РФ за третий квартал 2007 г. (ответ на вопрос 3), утвержденный постановлением Президиума Верховного Суда РФ от 7 ноября 2007 г.</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связи с этим дети-сироты и дети, оставшиеся без попечения родителей, лица из числа детей-сирот и детей, оставшихся без попечения родителей, не должны были приниматься на учет в качестве нуждающихся в предоставлении жилых помещений вне очереди по договорам социального найма. Соответственно, отсутствие лица на учете нуждающихся в предоставлении жилого помещения по договору социального найма до 1 января 2013 г. не лишает его права на обеспечение жилым помещением специализированного жилищного фонда для детей-сирот и детей, оставшихся без попечения родителей, в соответствии с новым порядком, введенным с 1 января 2013 года.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соблюдении условий, определенных в </w:t>
      </w:r>
      <w:hyperlink r:id="rId2642" w:history="1">
        <w:r>
          <w:rPr>
            <w:rFonts w:ascii="Calibri" w:hAnsi="Calibri" w:cs="Calibri"/>
            <w:color w:val="0000FF"/>
          </w:rPr>
          <w:t>абзаце первом пункта 1</w:t>
        </w:r>
      </w:hyperlink>
      <w:r>
        <w:rPr>
          <w:rFonts w:ascii="Calibri" w:hAnsi="Calibri" w:cs="Calibri"/>
        </w:rPr>
        <w:t xml:space="preserve"> и </w:t>
      </w:r>
      <w:hyperlink r:id="rId2643" w:history="1">
        <w:r>
          <w:rPr>
            <w:rFonts w:ascii="Calibri" w:hAnsi="Calibri" w:cs="Calibri"/>
            <w:color w:val="0000FF"/>
          </w:rPr>
          <w:t>пункте 4 статьи 8</w:t>
        </w:r>
      </w:hyperlink>
      <w:r>
        <w:rPr>
          <w:rFonts w:ascii="Calibri" w:hAnsi="Calibri" w:cs="Calibri"/>
        </w:rPr>
        <w:t xml:space="preserve"> Федерального закона N 159-ФЗ, дети, оставшиеся без попечения родителей, в период заключения родителей под стражу или отбывания ими наказания, нахождения родителей на стационарном лечении, подлежат обеспечению жилыми помещениями по договору найма специализированного жилого помещения, если до достижения указанными детьми возраста 18 лет родительское попечение не было восстановлено.</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644" w:history="1">
        <w:r>
          <w:rPr>
            <w:rFonts w:ascii="Calibri" w:hAnsi="Calibri" w:cs="Calibri"/>
            <w:color w:val="0000FF"/>
          </w:rPr>
          <w:t>частью 2 статьи 109.1</w:t>
        </w:r>
      </w:hyperlink>
      <w:r>
        <w:rPr>
          <w:rFonts w:ascii="Calibri" w:hAnsi="Calibri" w:cs="Calibri"/>
        </w:rPr>
        <w:t xml:space="preserve"> ЖК РФ жилые помещения, предназначенные для проживания детей-сирот и детей, оставшихся без попечения родителей, лиц из числа детей-сирот и детей, оставшихся без попечения родителей, не предоставляются по договорам найма специализированного жилого помещения иностранным гражданам и лицам без гражданства, если международным договором РФ не предусмотрено иное.</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3.2. Признание детей-сирот и детей, оставшихся без попечения родителей, лиц из числа детей-сирот и детей, оставшихся без попечения родителей, нуждающимися в жилых помещениях, предоставляемых по договорам найма специализированного жилого помещения, в том числе в связи с невозможностью их проживания в ранее занимаемых жилых помещениях</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Жилые помещения, предназначенные для детей-сирот и детей, оставшихся без попечения родителей, лиц из числа детей-сирот и детей, оставшихся без попечения родителей, предоставляются указанным категориям граждан при их нуждаемости в жилом помещении.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Граждане указанных категорий признаются нуждающимися в жилых помещениях, предоставляемых по договорам найма специализированного жилого помещения, при отсутствии у них жилых помещений на соответствующем праве (</w:t>
      </w:r>
      <w:hyperlink r:id="rId2645" w:history="1">
        <w:r>
          <w:rPr>
            <w:rFonts w:ascii="Calibri" w:hAnsi="Calibri" w:cs="Calibri"/>
            <w:color w:val="0000FF"/>
          </w:rPr>
          <w:t>абзац первый пункта 1 статьи 8</w:t>
        </w:r>
      </w:hyperlink>
      <w:r>
        <w:rPr>
          <w:rFonts w:ascii="Calibri" w:hAnsi="Calibri" w:cs="Calibri"/>
        </w:rPr>
        <w:t xml:space="preserve"> Федерального закона N 159-ФЗ) или наличии обстоятельств, при которых их проживание в ранее занимаемых на соответствующем праве жилых помещениях признается невозможным (</w:t>
      </w:r>
      <w:hyperlink r:id="rId2646" w:history="1">
        <w:r>
          <w:rPr>
            <w:rFonts w:ascii="Calibri" w:hAnsi="Calibri" w:cs="Calibri"/>
            <w:color w:val="0000FF"/>
          </w:rPr>
          <w:t>пункт 4 статьи 8</w:t>
        </w:r>
      </w:hyperlink>
      <w:r>
        <w:rPr>
          <w:rFonts w:ascii="Calibri" w:hAnsi="Calibri" w:cs="Calibri"/>
        </w:rPr>
        <w:t xml:space="preserve"> Федерального закона N 159-ФЗ).</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Дети-сироты и дети, оставшиеся без попечения родителей, лица из числа детей-сирот и детей, оставшихся без попечения родителей, признаются нуждающимися в жилом помещении, предоставляемом по договору найма специализированного жилого помещения, если они: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не являются нанимателями или членами семьи нанимателя жилых помещений по договору социального найма либо собственниками жилого помещения, или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являются нанимателями или членами семьи нанимателя жилого помещения по договору социального найма либо собственниками жилых помещений, но их проживание в ранее занимаемом жилом помещении признается невозможным.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Обстоятельства, при которых проживание в жилом помещении детей-сирот и детей, оставшихся без попечения родителей, лиц из числа детей-сирот и детей, оставшихся без попечения родителей, признается невозможным, установлены в </w:t>
      </w:r>
      <w:hyperlink r:id="rId2647" w:history="1">
        <w:r>
          <w:rPr>
            <w:rFonts w:ascii="Calibri" w:hAnsi="Calibri" w:cs="Calibri"/>
            <w:color w:val="0000FF"/>
          </w:rPr>
          <w:t>пункте 4 статьи 8</w:t>
        </w:r>
      </w:hyperlink>
      <w:r>
        <w:rPr>
          <w:rFonts w:ascii="Calibri" w:hAnsi="Calibri" w:cs="Calibri"/>
        </w:rPr>
        <w:t xml:space="preserve"> Федерального закона N 159-ФЗ. Дополнительные обстоятельства могут быть предусмотрены в законодательстве субъектов РФ.</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3"/>
        <w:rPr>
          <w:rFonts w:ascii="Calibri" w:hAnsi="Calibri" w:cs="Calibri"/>
        </w:rPr>
      </w:pPr>
      <w:r>
        <w:rPr>
          <w:rFonts w:ascii="Calibri" w:hAnsi="Calibri" w:cs="Calibri"/>
        </w:rPr>
        <w:t xml:space="preserve">3.2.1. Признание нуждающимися в обеспечении жилыми помещениями на основании </w:t>
      </w:r>
      <w:hyperlink r:id="rId2648" w:history="1">
        <w:r>
          <w:rPr>
            <w:rFonts w:ascii="Calibri" w:hAnsi="Calibri" w:cs="Calibri"/>
            <w:color w:val="0000FF"/>
          </w:rPr>
          <w:t>абзаца первого пункта 1 статьи 8</w:t>
        </w:r>
      </w:hyperlink>
      <w:r>
        <w:rPr>
          <w:rFonts w:ascii="Calibri" w:hAnsi="Calibri" w:cs="Calibri"/>
        </w:rPr>
        <w:t xml:space="preserve"> Федерального закона N 159-ФЗ детей-сирот и детей, оставшихся без попечения родителей, лиц из числа детей-сирот и детей, оставшихся без попечения родителей, в случаях, когда они не являются нанимателями или членами семьи нанимателя жилых помещений по договору социального найма либо собственниками жилых помещений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Дети-сироты и дети, оставшиеся без попечения родителей, лица из числа детей-сирот и детей, оставшихся без попечения родителей, пользующиеся жилым помещением на каком-либо ином праве, </w:t>
      </w:r>
      <w:r>
        <w:rPr>
          <w:rFonts w:ascii="Calibri" w:hAnsi="Calibri" w:cs="Calibri"/>
        </w:rPr>
        <w:lastRenderedPageBreak/>
        <w:t xml:space="preserve">кроме права собственности и права пользования по договору социального найма (в качестве нанимателя или члена семьи нанимателя), подлежат обеспечению жилыми помещениями на основании </w:t>
      </w:r>
      <w:hyperlink r:id="rId2649" w:history="1">
        <w:r>
          <w:rPr>
            <w:rFonts w:ascii="Calibri" w:hAnsi="Calibri" w:cs="Calibri"/>
            <w:color w:val="0000FF"/>
          </w:rPr>
          <w:t>абзаца первого пункта 1 статьи 8</w:t>
        </w:r>
      </w:hyperlink>
      <w:r>
        <w:rPr>
          <w:rFonts w:ascii="Calibri" w:hAnsi="Calibri" w:cs="Calibri"/>
        </w:rPr>
        <w:t xml:space="preserve"> Федерального закона N 159-ФЗ. Так, нуждающимися в жилых помещениях следует признавать граждан указанных категорий, пользующихся жилым помещением в качестве члена семьи его собственника (</w:t>
      </w:r>
      <w:hyperlink r:id="rId2650" w:history="1">
        <w:r>
          <w:rPr>
            <w:rFonts w:ascii="Calibri" w:hAnsi="Calibri" w:cs="Calibri"/>
            <w:color w:val="0000FF"/>
          </w:rPr>
          <w:t>статья 31</w:t>
        </w:r>
      </w:hyperlink>
      <w:r>
        <w:rPr>
          <w:rFonts w:ascii="Calibri" w:hAnsi="Calibri" w:cs="Calibri"/>
        </w:rPr>
        <w:t xml:space="preserve"> ЖК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ЖК РФ закрепляет равное с собственником право пользования жилым помещением за членами его семьи </w:t>
      </w:r>
      <w:hyperlink r:id="rId2651" w:history="1">
        <w:r>
          <w:rPr>
            <w:rFonts w:ascii="Calibri" w:hAnsi="Calibri" w:cs="Calibri"/>
            <w:color w:val="0000FF"/>
          </w:rPr>
          <w:t>(часть 2 статьи 31)</w:t>
        </w:r>
      </w:hyperlink>
      <w:r>
        <w:rPr>
          <w:rFonts w:ascii="Calibri" w:hAnsi="Calibri" w:cs="Calibri"/>
        </w:rPr>
        <w:t>. Данное право является производным по отношению к праву собственника жилого помещения ограниченным вещным правом, которое прекращается при отчуждении собственником жилого помещения, а также в случае прекращения семейных отношений с собственником (</w:t>
      </w:r>
      <w:hyperlink r:id="rId2652" w:history="1">
        <w:r>
          <w:rPr>
            <w:rFonts w:ascii="Calibri" w:hAnsi="Calibri" w:cs="Calibri"/>
            <w:color w:val="0000FF"/>
          </w:rPr>
          <w:t>пункт 2 статьи 292</w:t>
        </w:r>
      </w:hyperlink>
      <w:r>
        <w:rPr>
          <w:rFonts w:ascii="Calibri" w:hAnsi="Calibri" w:cs="Calibri"/>
        </w:rPr>
        <w:t xml:space="preserve"> Гражданского кодекса Российской Федерации &lt;1&gt;, </w:t>
      </w:r>
      <w:hyperlink r:id="rId2653" w:history="1">
        <w:r>
          <w:rPr>
            <w:rFonts w:ascii="Calibri" w:hAnsi="Calibri" w:cs="Calibri"/>
            <w:color w:val="0000FF"/>
          </w:rPr>
          <w:t>части 4</w:t>
        </w:r>
      </w:hyperlink>
      <w:r>
        <w:rPr>
          <w:rFonts w:ascii="Calibri" w:hAnsi="Calibri" w:cs="Calibri"/>
        </w:rPr>
        <w:t xml:space="preserve">, </w:t>
      </w:r>
      <w:hyperlink r:id="rId2654" w:history="1">
        <w:r>
          <w:rPr>
            <w:rFonts w:ascii="Calibri" w:hAnsi="Calibri" w:cs="Calibri"/>
            <w:color w:val="0000FF"/>
          </w:rPr>
          <w:t>5 статьи 31</w:t>
        </w:r>
      </w:hyperlink>
      <w:r>
        <w:rPr>
          <w:rFonts w:ascii="Calibri" w:hAnsi="Calibri" w:cs="Calibri"/>
        </w:rPr>
        <w:t xml:space="preserve"> ЖК РФ). Наличие у детей-сирот и детей, оставшихся без попечения родителей, лиц из числа детей-сирот и детей, оставшихся без попечения родителей, права пользования жилым помещением в качестве членов семьи собственника не требует установления возможности или невозможности их проживания в этом помещении. Указанные лица, обладающие правом пользования жилым помещением в качестве членов семьи собственника, с 1 января 2013 г. имеют право на предоставление им жилого помещения по договору найма специализированного жилого помещения в порядке, установленном Федеральным </w:t>
      </w:r>
      <w:hyperlink r:id="rId2655" w:history="1">
        <w:r>
          <w:rPr>
            <w:rFonts w:ascii="Calibri" w:hAnsi="Calibri" w:cs="Calibri"/>
            <w:color w:val="0000FF"/>
          </w:rPr>
          <w:t>законом</w:t>
        </w:r>
      </w:hyperlink>
      <w:r>
        <w:rPr>
          <w:rFonts w:ascii="Calibri" w:hAnsi="Calibri" w:cs="Calibri"/>
        </w:rPr>
        <w:t xml:space="preserve"> N 159-ФЗ.</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Далее - </w:t>
      </w:r>
      <w:hyperlink r:id="rId2656" w:history="1">
        <w:r>
          <w:rPr>
            <w:rFonts w:ascii="Calibri" w:hAnsi="Calibri" w:cs="Calibri"/>
            <w:color w:val="0000FF"/>
          </w:rPr>
          <w:t>ГК</w:t>
        </w:r>
      </w:hyperlink>
      <w:r>
        <w:rPr>
          <w:rFonts w:ascii="Calibri" w:hAnsi="Calibri" w:cs="Calibri"/>
        </w:rPr>
        <w:t xml:space="preserve"> РФ.</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то же время право пользования жилым помещением в качестве члена семьи собственника как имущественное право детей-сирот и детей, оставшихся без попечения родителей, должно находиться под контролем органов опеки и попечительства в соответствии со </w:t>
      </w:r>
      <w:hyperlink r:id="rId2657" w:history="1">
        <w:r>
          <w:rPr>
            <w:rFonts w:ascii="Calibri" w:hAnsi="Calibri" w:cs="Calibri"/>
            <w:color w:val="0000FF"/>
          </w:rPr>
          <w:t>статьями 37</w:t>
        </w:r>
      </w:hyperlink>
      <w:r>
        <w:rPr>
          <w:rFonts w:ascii="Calibri" w:hAnsi="Calibri" w:cs="Calibri"/>
        </w:rPr>
        <w:t xml:space="preserve">, </w:t>
      </w:r>
      <w:hyperlink r:id="rId2658" w:history="1">
        <w:r>
          <w:rPr>
            <w:rFonts w:ascii="Calibri" w:hAnsi="Calibri" w:cs="Calibri"/>
            <w:color w:val="0000FF"/>
          </w:rPr>
          <w:t>292</w:t>
        </w:r>
      </w:hyperlink>
      <w:r>
        <w:rPr>
          <w:rFonts w:ascii="Calibri" w:hAnsi="Calibri" w:cs="Calibri"/>
        </w:rPr>
        <w:t xml:space="preserve"> ГК РФ и </w:t>
      </w:r>
      <w:hyperlink r:id="rId2659" w:history="1">
        <w:r>
          <w:rPr>
            <w:rFonts w:ascii="Calibri" w:hAnsi="Calibri" w:cs="Calibri"/>
            <w:color w:val="0000FF"/>
          </w:rPr>
          <w:t>статьями 17</w:t>
        </w:r>
      </w:hyperlink>
      <w:r>
        <w:rPr>
          <w:rFonts w:ascii="Calibri" w:hAnsi="Calibri" w:cs="Calibri"/>
        </w:rPr>
        <w:t xml:space="preserve"> - </w:t>
      </w:r>
      <w:hyperlink r:id="rId2660" w:history="1">
        <w:r>
          <w:rPr>
            <w:rFonts w:ascii="Calibri" w:hAnsi="Calibri" w:cs="Calibri"/>
            <w:color w:val="0000FF"/>
          </w:rPr>
          <w:t>21</w:t>
        </w:r>
      </w:hyperlink>
      <w:r>
        <w:rPr>
          <w:rFonts w:ascii="Calibri" w:hAnsi="Calibri" w:cs="Calibri"/>
        </w:rPr>
        <w:t xml:space="preserve"> Федерального закона от 24 апреля 2008 г. N 48-ФЗ "Об опеке и попечительстве"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Далее - Федеральный </w:t>
      </w:r>
      <w:hyperlink r:id="rId2661" w:history="1">
        <w:r>
          <w:rPr>
            <w:rFonts w:ascii="Calibri" w:hAnsi="Calibri" w:cs="Calibri"/>
            <w:color w:val="0000FF"/>
          </w:rPr>
          <w:t>закон</w:t>
        </w:r>
      </w:hyperlink>
      <w:r>
        <w:rPr>
          <w:rFonts w:ascii="Calibri" w:hAnsi="Calibri" w:cs="Calibri"/>
        </w:rPr>
        <w:t xml:space="preserve"> N 48-ФЗ.</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Нуждающимися в обеспечении жилыми помещениями на основании </w:t>
      </w:r>
      <w:hyperlink r:id="rId2662" w:history="1">
        <w:r>
          <w:rPr>
            <w:rFonts w:ascii="Calibri" w:hAnsi="Calibri" w:cs="Calibri"/>
            <w:color w:val="0000FF"/>
          </w:rPr>
          <w:t>абзаца первого пункта 1 статьи 8</w:t>
        </w:r>
      </w:hyperlink>
      <w:r>
        <w:rPr>
          <w:rFonts w:ascii="Calibri" w:hAnsi="Calibri" w:cs="Calibri"/>
        </w:rPr>
        <w:t xml:space="preserve"> Федерального закона N 159-ФЗ признаются дети-сироты и дети, оставшиеся без попечения родителей, лица из числа детей-сирот и детей, оставшихся без попечения родителей, если они пользуются жилым помещением, предоставленным им по завещательному отказу (</w:t>
      </w:r>
      <w:hyperlink r:id="rId2663" w:history="1">
        <w:r>
          <w:rPr>
            <w:rFonts w:ascii="Calibri" w:hAnsi="Calibri" w:cs="Calibri"/>
            <w:color w:val="0000FF"/>
          </w:rPr>
          <w:t>статьи 1137</w:t>
        </w:r>
      </w:hyperlink>
      <w:r>
        <w:rPr>
          <w:rFonts w:ascii="Calibri" w:hAnsi="Calibri" w:cs="Calibri"/>
        </w:rPr>
        <w:t xml:space="preserve">, </w:t>
      </w:r>
      <w:hyperlink r:id="rId2664" w:history="1">
        <w:r>
          <w:rPr>
            <w:rFonts w:ascii="Calibri" w:hAnsi="Calibri" w:cs="Calibri"/>
            <w:color w:val="0000FF"/>
          </w:rPr>
          <w:t>1138</w:t>
        </w:r>
      </w:hyperlink>
      <w:r>
        <w:rPr>
          <w:rFonts w:ascii="Calibri" w:hAnsi="Calibri" w:cs="Calibri"/>
        </w:rPr>
        <w:t xml:space="preserve"> ГК РФ; </w:t>
      </w:r>
      <w:hyperlink r:id="rId2665" w:history="1">
        <w:r>
          <w:rPr>
            <w:rFonts w:ascii="Calibri" w:hAnsi="Calibri" w:cs="Calibri"/>
            <w:color w:val="0000FF"/>
          </w:rPr>
          <w:t>статья 33</w:t>
        </w:r>
      </w:hyperlink>
      <w:r>
        <w:rPr>
          <w:rFonts w:ascii="Calibri" w:hAnsi="Calibri" w:cs="Calibri"/>
        </w:rPr>
        <w:t xml:space="preserve"> ЖК РФ), договору пожизненного содержания с иждивением (</w:t>
      </w:r>
      <w:hyperlink r:id="rId2666" w:history="1">
        <w:r>
          <w:rPr>
            <w:rFonts w:ascii="Calibri" w:hAnsi="Calibri" w:cs="Calibri"/>
            <w:color w:val="0000FF"/>
          </w:rPr>
          <w:t>параграф 4 главы 33</w:t>
        </w:r>
      </w:hyperlink>
      <w:r>
        <w:rPr>
          <w:rFonts w:ascii="Calibri" w:hAnsi="Calibri" w:cs="Calibri"/>
        </w:rPr>
        <w:t xml:space="preserve"> ГК РФ; </w:t>
      </w:r>
      <w:hyperlink r:id="rId2667" w:history="1">
        <w:r>
          <w:rPr>
            <w:rFonts w:ascii="Calibri" w:hAnsi="Calibri" w:cs="Calibri"/>
            <w:color w:val="0000FF"/>
          </w:rPr>
          <w:t>статья 34</w:t>
        </w:r>
      </w:hyperlink>
      <w:r>
        <w:rPr>
          <w:rFonts w:ascii="Calibri" w:hAnsi="Calibri" w:cs="Calibri"/>
        </w:rPr>
        <w:t xml:space="preserve"> ЖК РФ), договору коммерческого найма (</w:t>
      </w:r>
      <w:hyperlink r:id="rId2668" w:history="1">
        <w:r>
          <w:rPr>
            <w:rFonts w:ascii="Calibri" w:hAnsi="Calibri" w:cs="Calibri"/>
            <w:color w:val="0000FF"/>
          </w:rPr>
          <w:t>глава 35</w:t>
        </w:r>
      </w:hyperlink>
      <w:r>
        <w:rPr>
          <w:rFonts w:ascii="Calibri" w:hAnsi="Calibri" w:cs="Calibri"/>
        </w:rPr>
        <w:t xml:space="preserve"> ГК РФ), договору безвозмездного пользования (</w:t>
      </w:r>
      <w:hyperlink r:id="rId2669" w:history="1">
        <w:r>
          <w:rPr>
            <w:rFonts w:ascii="Calibri" w:hAnsi="Calibri" w:cs="Calibri"/>
            <w:color w:val="0000FF"/>
          </w:rPr>
          <w:t>глава 36</w:t>
        </w:r>
      </w:hyperlink>
      <w:r>
        <w:rPr>
          <w:rFonts w:ascii="Calibri" w:hAnsi="Calibri" w:cs="Calibri"/>
        </w:rPr>
        <w:t xml:space="preserve"> ГК РФ), в домах системы социального обслуживания населения (</w:t>
      </w:r>
      <w:hyperlink r:id="rId2670" w:history="1">
        <w:r>
          <w:rPr>
            <w:rFonts w:ascii="Calibri" w:hAnsi="Calibri" w:cs="Calibri"/>
            <w:color w:val="0000FF"/>
          </w:rPr>
          <w:t>статьи 92</w:t>
        </w:r>
      </w:hyperlink>
      <w:r>
        <w:rPr>
          <w:rFonts w:ascii="Calibri" w:hAnsi="Calibri" w:cs="Calibri"/>
        </w:rPr>
        <w:t xml:space="preserve">, </w:t>
      </w:r>
      <w:hyperlink r:id="rId2671" w:history="1">
        <w:r>
          <w:rPr>
            <w:rFonts w:ascii="Calibri" w:hAnsi="Calibri" w:cs="Calibri"/>
            <w:color w:val="0000FF"/>
          </w:rPr>
          <w:t>96</w:t>
        </w:r>
      </w:hyperlink>
      <w:r>
        <w:rPr>
          <w:rFonts w:ascii="Calibri" w:hAnsi="Calibri" w:cs="Calibri"/>
        </w:rPr>
        <w:t xml:space="preserve">, </w:t>
      </w:r>
      <w:hyperlink r:id="rId2672" w:history="1">
        <w:r>
          <w:rPr>
            <w:rFonts w:ascii="Calibri" w:hAnsi="Calibri" w:cs="Calibri"/>
            <w:color w:val="0000FF"/>
          </w:rPr>
          <w:t>107</w:t>
        </w:r>
      </w:hyperlink>
      <w:r>
        <w:rPr>
          <w:rFonts w:ascii="Calibri" w:hAnsi="Calibri" w:cs="Calibri"/>
        </w:rPr>
        <w:t xml:space="preserve"> ЖК РФ), при условии, что граждане указанной категории не являются нанимателями или членами семьи нанимателя иного жилого помещения по договору социального найма или собственниками иных жилых помещений.</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3"/>
        <w:rPr>
          <w:rFonts w:ascii="Calibri" w:hAnsi="Calibri" w:cs="Calibri"/>
        </w:rPr>
      </w:pPr>
      <w:r>
        <w:rPr>
          <w:rFonts w:ascii="Calibri" w:hAnsi="Calibri" w:cs="Calibri"/>
        </w:rPr>
        <w:t>3.2.2. Установление нуждаемости в жилом помещении детей-сирот и детей, оставшихся без попечения родителей, лиц из числа детей-сирот и детей, оставшихся без попечения родителей, при наличии у них жилого помещения на праве собственности</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4"/>
        <w:rPr>
          <w:rFonts w:ascii="Calibri" w:hAnsi="Calibri" w:cs="Calibri"/>
        </w:rPr>
      </w:pPr>
      <w:r>
        <w:rPr>
          <w:rFonts w:ascii="Calibri" w:hAnsi="Calibri" w:cs="Calibri"/>
        </w:rPr>
        <w:t>3.2.2.1. Невозможность проживания в жилом помещении, связанная с размером его общей площади, приходящейся на каждого проживающего</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 пользования жилым помещением, находящимся в собственности детей-сирот и детей, оставшихся без попечения родителей, лиц из числа детей-сирот и детей, оставшихся без попечения родителей, могут иметь:</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члены семьи собственника: дети, родители, супруг собственника, проживающие с ним в жилом помещении; другие родственники, нетрудоспособные иждивенцы и в исключительных случаях иные граждане, если они вселены собственником в качестве членов своей семьи (</w:t>
      </w:r>
      <w:hyperlink r:id="rId2673" w:history="1">
        <w:r>
          <w:rPr>
            <w:rFonts w:ascii="Calibri" w:hAnsi="Calibri" w:cs="Calibri"/>
            <w:color w:val="0000FF"/>
          </w:rPr>
          <w:t>часть 1 статьи 31</w:t>
        </w:r>
      </w:hyperlink>
      <w:r>
        <w:rPr>
          <w:rFonts w:ascii="Calibri" w:hAnsi="Calibri" w:cs="Calibri"/>
        </w:rPr>
        <w:t xml:space="preserve"> ЖК РФ)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w:t>
      </w:r>
      <w:hyperlink r:id="rId2674" w:history="1">
        <w:r>
          <w:rPr>
            <w:rFonts w:ascii="Calibri" w:hAnsi="Calibri" w:cs="Calibri"/>
            <w:color w:val="0000FF"/>
          </w:rPr>
          <w:t>Пункт 11</w:t>
        </w:r>
      </w:hyperlink>
      <w:r>
        <w:rPr>
          <w:rFonts w:ascii="Calibri" w:hAnsi="Calibri" w:cs="Calibri"/>
        </w:rPr>
        <w:t xml:space="preserve"> постановления Пленума Верховного Суда РФ от 2 июля 2009 г. N 14 "О некоторых вопросах, возникших в судебной практике при применении Жилищного кодекса Российской Федерации".</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бывшие члены семьи собственника жилого помещения, за которыми в соответствии с </w:t>
      </w:r>
      <w:hyperlink r:id="rId2675" w:history="1">
        <w:r>
          <w:rPr>
            <w:rFonts w:ascii="Calibri" w:hAnsi="Calibri" w:cs="Calibri"/>
            <w:color w:val="0000FF"/>
          </w:rPr>
          <w:t>частью 4 статьи 31</w:t>
        </w:r>
      </w:hyperlink>
      <w:r>
        <w:rPr>
          <w:rFonts w:ascii="Calibri" w:hAnsi="Calibri" w:cs="Calibri"/>
        </w:rPr>
        <w:t xml:space="preserve"> ЖК РФ на основании решения суда временно сохранено право пользования жилым помещением собственника;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бывшие члены семьи собственника приватизированного жилого помещения, имевшие на момент приватизации данного жилого помещения равные права пользования помещением с лицом, его приватизировавшим. Право пользования указанных бывших членов семьи собственника является бессрочным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w:t>
      </w:r>
      <w:hyperlink r:id="rId2676" w:history="1">
        <w:r>
          <w:rPr>
            <w:rFonts w:ascii="Calibri" w:hAnsi="Calibri" w:cs="Calibri"/>
            <w:color w:val="0000FF"/>
          </w:rPr>
          <w:t>Статья 19</w:t>
        </w:r>
      </w:hyperlink>
      <w:r>
        <w:rPr>
          <w:rFonts w:ascii="Calibri" w:hAnsi="Calibri" w:cs="Calibri"/>
        </w:rPr>
        <w:t xml:space="preserve"> Федерального закона от 22 декабря 2004 г. N 189-ФЗ "О введении в действие Жилищного кодекса Российской Федерации"; </w:t>
      </w:r>
      <w:hyperlink r:id="rId2677" w:history="1">
        <w:r>
          <w:rPr>
            <w:rFonts w:ascii="Calibri" w:hAnsi="Calibri" w:cs="Calibri"/>
            <w:color w:val="0000FF"/>
          </w:rPr>
          <w:t>пункт 18</w:t>
        </w:r>
      </w:hyperlink>
      <w:r>
        <w:rPr>
          <w:rFonts w:ascii="Calibri" w:hAnsi="Calibri" w:cs="Calibri"/>
        </w:rPr>
        <w:t xml:space="preserve"> постановления Пленума Верховного Суда РФ от 2 июля 2009 г. N 14 "О некоторых вопросах, возникших в судебной практике при применении Жилищного кодекса Российской Федерации".</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граждане, проживающие в жилом помещении на основании завещательного отказа. Их право пользования жилым помещением может быть установлено на определенный срок либо пожизненно в зависимости от условий завещательного распоряжения наследодателя (</w:t>
      </w:r>
      <w:hyperlink r:id="rId2678" w:history="1">
        <w:r>
          <w:rPr>
            <w:rFonts w:ascii="Calibri" w:hAnsi="Calibri" w:cs="Calibri"/>
            <w:color w:val="0000FF"/>
          </w:rPr>
          <w:t>статьи 1137</w:t>
        </w:r>
      </w:hyperlink>
      <w:r>
        <w:rPr>
          <w:rFonts w:ascii="Calibri" w:hAnsi="Calibri" w:cs="Calibri"/>
        </w:rPr>
        <w:t xml:space="preserve">, </w:t>
      </w:r>
      <w:hyperlink r:id="rId2679" w:history="1">
        <w:r>
          <w:rPr>
            <w:rFonts w:ascii="Calibri" w:hAnsi="Calibri" w:cs="Calibri"/>
            <w:color w:val="0000FF"/>
          </w:rPr>
          <w:t>1138</w:t>
        </w:r>
      </w:hyperlink>
      <w:r>
        <w:rPr>
          <w:rFonts w:ascii="Calibri" w:hAnsi="Calibri" w:cs="Calibri"/>
        </w:rPr>
        <w:t xml:space="preserve"> ГК РФ; </w:t>
      </w:r>
      <w:hyperlink r:id="rId2680" w:history="1">
        <w:r>
          <w:rPr>
            <w:rFonts w:ascii="Calibri" w:hAnsi="Calibri" w:cs="Calibri"/>
            <w:color w:val="0000FF"/>
          </w:rPr>
          <w:t>статья 33</w:t>
        </w:r>
      </w:hyperlink>
      <w:r>
        <w:rPr>
          <w:rFonts w:ascii="Calibri" w:hAnsi="Calibri" w:cs="Calibri"/>
        </w:rPr>
        <w:t xml:space="preserve"> ЖК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граждане, проживающие в жилом помещении на основании договора пожизненного содержания с иждивением (</w:t>
      </w:r>
      <w:hyperlink r:id="rId2681" w:history="1">
        <w:r>
          <w:rPr>
            <w:rFonts w:ascii="Calibri" w:hAnsi="Calibri" w:cs="Calibri"/>
            <w:color w:val="0000FF"/>
          </w:rPr>
          <w:t>параграф 4 главы 33</w:t>
        </w:r>
      </w:hyperlink>
      <w:r>
        <w:rPr>
          <w:rFonts w:ascii="Calibri" w:hAnsi="Calibri" w:cs="Calibri"/>
        </w:rPr>
        <w:t xml:space="preserve"> ГК РФ; </w:t>
      </w:r>
      <w:hyperlink r:id="rId2682" w:history="1">
        <w:r>
          <w:rPr>
            <w:rFonts w:ascii="Calibri" w:hAnsi="Calibri" w:cs="Calibri"/>
            <w:color w:val="0000FF"/>
          </w:rPr>
          <w:t>статья 34</w:t>
        </w:r>
      </w:hyperlink>
      <w:r>
        <w:rPr>
          <w:rFonts w:ascii="Calibri" w:hAnsi="Calibri" w:cs="Calibri"/>
        </w:rPr>
        <w:t xml:space="preserve"> ЖК РФ). Право пользования в этом случае носит пожизненный характер;</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лица, вселенные арендатором жилого помещения. Арендатором жилого помещения может быть только юридическое лицо при условии использования жилого помещения исключительно для проживания в нем граждан (</w:t>
      </w:r>
      <w:hyperlink r:id="rId2683" w:history="1">
        <w:r>
          <w:rPr>
            <w:rFonts w:ascii="Calibri" w:hAnsi="Calibri" w:cs="Calibri"/>
            <w:color w:val="0000FF"/>
          </w:rPr>
          <w:t>пункт 2 статьи 671</w:t>
        </w:r>
      </w:hyperlink>
      <w:r>
        <w:rPr>
          <w:rFonts w:ascii="Calibri" w:hAnsi="Calibri" w:cs="Calibri"/>
        </w:rPr>
        <w:t xml:space="preserve"> ГК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наниматель и граждане, постоянно с ним проживающие в жилом помещении на основании договора коммерческого найма, а также поднаниматели и временные жильцы (</w:t>
      </w:r>
      <w:hyperlink r:id="rId2684" w:history="1">
        <w:r>
          <w:rPr>
            <w:rFonts w:ascii="Calibri" w:hAnsi="Calibri" w:cs="Calibri"/>
            <w:color w:val="0000FF"/>
          </w:rPr>
          <w:t>глава 35</w:t>
        </w:r>
      </w:hyperlink>
      <w:r>
        <w:rPr>
          <w:rFonts w:ascii="Calibri" w:hAnsi="Calibri" w:cs="Calibri"/>
        </w:rPr>
        <w:t xml:space="preserve"> ГК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ссудополучатель, проживающий в жилом помещении на основании договора безвозмездного пользования (</w:t>
      </w:r>
      <w:hyperlink r:id="rId2685" w:history="1">
        <w:r>
          <w:rPr>
            <w:rFonts w:ascii="Calibri" w:hAnsi="Calibri" w:cs="Calibri"/>
            <w:color w:val="0000FF"/>
          </w:rPr>
          <w:t>глава 36</w:t>
        </w:r>
      </w:hyperlink>
      <w:r>
        <w:rPr>
          <w:rFonts w:ascii="Calibri" w:hAnsi="Calibri" w:cs="Calibri"/>
        </w:rPr>
        <w:t xml:space="preserve"> ГК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общей площади, приходящейся на каждого проживающего, в целях установления возможности или невозможности проживания в жилом помещении детей-сирот и детей, оставшихся без попечения родителей, лиц из числа детей-сирот и детей, оставшихся без попечения родителей, не должны учитываться лица, проживающие в жилом помещении на условиях коммерческого найма, аренды, поднайма, безвозмездного пользования, в качестве временных жильцов (</w:t>
      </w:r>
      <w:hyperlink r:id="rId2686" w:history="1">
        <w:r>
          <w:rPr>
            <w:rFonts w:ascii="Calibri" w:hAnsi="Calibri" w:cs="Calibri"/>
            <w:color w:val="0000FF"/>
          </w:rPr>
          <w:t>часть 2 статьи 30</w:t>
        </w:r>
      </w:hyperlink>
      <w:r>
        <w:rPr>
          <w:rFonts w:ascii="Calibri" w:hAnsi="Calibri" w:cs="Calibri"/>
        </w:rPr>
        <w:t xml:space="preserve"> ЖК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Напротив, проживание граждан в качестве членов или бывших членов семьи собственника, пользователей по завещательному отказу, договору пожизненного содержания с иждивением требует определения общей площади жилого помещения, приходящейся на каждого проживающего с учетом указанных лиц.</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круга граждан, проживающих в жилых помещениях, принадлежащих детям-сиротам и детям, оставшимся без попечения родителей, лицам из числа детей-сирот и детей, оставшихся без попечения родителей, на праве собственности (в том числе долевой), нельзя во всех случаях полагаться только на данные регистрационного учета по месту жительства лиц указанной категории. Вопрос о признании лица членом семьи собственника жилого помещения может быть разрешен в судебном порядке, при этом регистрация лица по месту жительства по заявлению собственника жилого помещения или ее отсутствие не является определяющим обстоятельством для решения поставленного вопроса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Там же.</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выселения из жилого помещения или признания утратившим право пользования жилым помещением на основании вступившего в законную силу решения суда гражданин снимается органами регистрационного учета с регистрационного учета по месту жительства &lt;1&gt;. Опекунам (попечителям) под контролем органов опеки и попечительства следует принимать своевременные меры по прекращению прав иных граждан на жилое помещение детей-сирот и детей, оставшихся без попечения родителей, для обеспечения возможности возврата в жилое помещение и проживание в нем </w:t>
      </w:r>
      <w:r>
        <w:rPr>
          <w:rFonts w:ascii="Calibri" w:hAnsi="Calibri" w:cs="Calibri"/>
        </w:rPr>
        <w:lastRenderedPageBreak/>
        <w:t>собственника.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w:t>
      </w:r>
      <w:hyperlink r:id="rId2687" w:history="1">
        <w:r>
          <w:rPr>
            <w:rFonts w:ascii="Calibri" w:hAnsi="Calibri" w:cs="Calibri"/>
            <w:color w:val="0000FF"/>
          </w:rPr>
          <w:t>Подпункт "е" пункта 31</w:t>
        </w:r>
      </w:hyperlink>
      <w:r>
        <w:rPr>
          <w:rFonts w:ascii="Calibri" w:hAnsi="Calibri" w:cs="Calibri"/>
        </w:rPr>
        <w:t xml:space="preserve">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утвержденных постановлением Правительства РФ от 17 июля 1995 г. N 713.</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Таким образом, определяя статус членов семьи собственника жилого помещения и право пользования жилым помещением бывших членов семьи собственника жилого помещения, необходимо руководствоваться вступившими в законную силу решениями суда в отношении соответствующего жилого помещения, если таковые имеются, нормами </w:t>
      </w:r>
      <w:hyperlink r:id="rId2688" w:history="1">
        <w:r>
          <w:rPr>
            <w:rFonts w:ascii="Calibri" w:hAnsi="Calibri" w:cs="Calibri"/>
            <w:color w:val="0000FF"/>
          </w:rPr>
          <w:t>статьи 292</w:t>
        </w:r>
      </w:hyperlink>
      <w:r>
        <w:rPr>
          <w:rFonts w:ascii="Calibri" w:hAnsi="Calibri" w:cs="Calibri"/>
        </w:rPr>
        <w:t xml:space="preserve"> ГК РФ и </w:t>
      </w:r>
      <w:hyperlink r:id="rId2689" w:history="1">
        <w:r>
          <w:rPr>
            <w:rFonts w:ascii="Calibri" w:hAnsi="Calibri" w:cs="Calibri"/>
            <w:color w:val="0000FF"/>
          </w:rPr>
          <w:t>главы 5</w:t>
        </w:r>
      </w:hyperlink>
      <w:r>
        <w:rPr>
          <w:rFonts w:ascii="Calibri" w:hAnsi="Calibri" w:cs="Calibri"/>
        </w:rPr>
        <w:t xml:space="preserve"> ЖК РФ, а также разъяснениями Пленума Верховного Суда РФ, данными в </w:t>
      </w:r>
      <w:hyperlink r:id="rId2690" w:history="1">
        <w:r>
          <w:rPr>
            <w:rFonts w:ascii="Calibri" w:hAnsi="Calibri" w:cs="Calibri"/>
            <w:color w:val="0000FF"/>
          </w:rPr>
          <w:t>пункте 11</w:t>
        </w:r>
      </w:hyperlink>
      <w:r>
        <w:rPr>
          <w:rFonts w:ascii="Calibri" w:hAnsi="Calibri" w:cs="Calibri"/>
        </w:rPr>
        <w:t xml:space="preserve"> постановления от 2 июля 2009 г. N 14 "О некоторых вопросах, возникших в судебной практике при применении Жилищного кодекса Российской Федерации".</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4"/>
        <w:rPr>
          <w:rFonts w:ascii="Calibri" w:hAnsi="Calibri" w:cs="Calibri"/>
        </w:rPr>
      </w:pPr>
      <w:r>
        <w:rPr>
          <w:rFonts w:ascii="Calibri" w:hAnsi="Calibri" w:cs="Calibri"/>
        </w:rPr>
        <w:t>3.2.2.2. Невозможность проживания детей-сирот и детей, оставшихся без попечения родителей, лиц из числа детей-сирот и детей, оставшихся без попечения родителей, в жилом помещении с лицами, лишенными в их отношении родительских прав</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Лица, лишенные родительских прав, теряют все права, основанные на факте родства с ребенком (</w:t>
      </w:r>
      <w:hyperlink r:id="rId2691" w:history="1">
        <w:r>
          <w:rPr>
            <w:rFonts w:ascii="Calibri" w:hAnsi="Calibri" w:cs="Calibri"/>
            <w:color w:val="0000FF"/>
          </w:rPr>
          <w:t>статья 71</w:t>
        </w:r>
      </w:hyperlink>
      <w:r>
        <w:rPr>
          <w:rFonts w:ascii="Calibri" w:hAnsi="Calibri" w:cs="Calibri"/>
        </w:rPr>
        <w:t xml:space="preserve"> СК РФ), и становятся бывшими членами его семьи, что, по общему правилу, должно приводить к прекращению их права пользования жилым помещением, принадлежащим ребенку на праве собственности (</w:t>
      </w:r>
      <w:hyperlink r:id="rId2692" w:history="1">
        <w:r>
          <w:rPr>
            <w:rFonts w:ascii="Calibri" w:hAnsi="Calibri" w:cs="Calibri"/>
            <w:color w:val="0000FF"/>
          </w:rPr>
          <w:t>статья 31</w:t>
        </w:r>
      </w:hyperlink>
      <w:r>
        <w:rPr>
          <w:rFonts w:ascii="Calibri" w:hAnsi="Calibri" w:cs="Calibri"/>
        </w:rPr>
        <w:t xml:space="preserve"> ЖК РФ).</w:t>
      </w:r>
    </w:p>
    <w:p w:rsidR="008B5DA0" w:rsidRDefault="00761F2E">
      <w:pPr>
        <w:widowControl w:val="0"/>
        <w:autoSpaceDE w:val="0"/>
        <w:autoSpaceDN w:val="0"/>
        <w:adjustRightInd w:val="0"/>
        <w:spacing w:after="0" w:line="240" w:lineRule="auto"/>
        <w:ind w:firstLine="540"/>
        <w:jc w:val="both"/>
        <w:rPr>
          <w:rFonts w:ascii="Calibri" w:hAnsi="Calibri" w:cs="Calibri"/>
        </w:rPr>
      </w:pPr>
      <w:hyperlink r:id="rId2693" w:history="1">
        <w:r w:rsidR="008B5DA0">
          <w:rPr>
            <w:rFonts w:ascii="Calibri" w:hAnsi="Calibri" w:cs="Calibri"/>
            <w:color w:val="0000FF"/>
          </w:rPr>
          <w:t>Законные представители</w:t>
        </w:r>
      </w:hyperlink>
      <w:r w:rsidR="008B5DA0">
        <w:rPr>
          <w:rFonts w:ascii="Calibri" w:hAnsi="Calibri" w:cs="Calibri"/>
        </w:rPr>
        <w:t xml:space="preserve"> детей под контролем органа опеки и попечительства должны своевременно предпринимать действия по выселению в соответствии со </w:t>
      </w:r>
      <w:hyperlink r:id="rId2694" w:history="1">
        <w:r w:rsidR="008B5DA0">
          <w:rPr>
            <w:rFonts w:ascii="Calibri" w:hAnsi="Calibri" w:cs="Calibri"/>
            <w:color w:val="0000FF"/>
          </w:rPr>
          <w:t>статьей 31</w:t>
        </w:r>
      </w:hyperlink>
      <w:r w:rsidR="008B5DA0">
        <w:rPr>
          <w:rFonts w:ascii="Calibri" w:hAnsi="Calibri" w:cs="Calibri"/>
        </w:rPr>
        <w:t xml:space="preserve"> ЖК РФ из жилых помещений, принадлежащих детям-сиротам и детям, оставшимся без попечения родителей, лиц, которые перестали быть членами семьи собственника жилого помещения, в первую очередь, лиц, лишенных родительских прав в отношении собственника жилого помещения.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Вместе с тем, как уже отмечалось, за бывшим членом семьи собственника жилого помещения на основании </w:t>
      </w:r>
      <w:hyperlink r:id="rId2695" w:history="1">
        <w:r>
          <w:rPr>
            <w:rFonts w:ascii="Calibri" w:hAnsi="Calibri" w:cs="Calibri"/>
            <w:color w:val="0000FF"/>
          </w:rPr>
          <w:t>части 4 статьи 31</w:t>
        </w:r>
      </w:hyperlink>
      <w:r>
        <w:rPr>
          <w:rFonts w:ascii="Calibri" w:hAnsi="Calibri" w:cs="Calibri"/>
        </w:rPr>
        <w:t xml:space="preserve"> ЖК РФ по решению суда может быть сохранено на определенный срок право пользования жилым помещением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w:t>
      </w:r>
      <w:hyperlink r:id="rId2696" w:history="1">
        <w:r>
          <w:rPr>
            <w:rFonts w:ascii="Calibri" w:hAnsi="Calibri" w:cs="Calibri"/>
            <w:color w:val="0000FF"/>
          </w:rPr>
          <w:t>Пункт 15</w:t>
        </w:r>
      </w:hyperlink>
      <w:r>
        <w:rPr>
          <w:rFonts w:ascii="Calibri" w:hAnsi="Calibri" w:cs="Calibri"/>
        </w:rPr>
        <w:t xml:space="preserve"> постановления Пленума Верховного Суда РФ от 2 июля 2009 г. N 14 "О некоторых вопросах, возникших в судебной практике при применении Жилищного кодекса Российской Федерации".</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Следует также иметь в виду, что при прекращении семейных отношений с собственником граждане обладают бессрочным правом пользования жилым помещением, если в момент его приватизации они имели равные права пользования с лицом, приватизировавшим жилое помещение до 1 марта 2005 г. (</w:t>
      </w:r>
      <w:hyperlink r:id="rId2697" w:history="1">
        <w:r>
          <w:rPr>
            <w:rFonts w:ascii="Calibri" w:hAnsi="Calibri" w:cs="Calibri"/>
            <w:color w:val="0000FF"/>
          </w:rPr>
          <w:t>статья 19</w:t>
        </w:r>
      </w:hyperlink>
      <w:r>
        <w:rPr>
          <w:rFonts w:ascii="Calibri" w:hAnsi="Calibri" w:cs="Calibri"/>
        </w:rPr>
        <w:t xml:space="preserve"> Федерального закона от 29 декабря 2004 г. N 189-ФЗ "О введении в действие Жилищного кодекса Российской Федерации")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pBdr>
          <w:bottom w:val="single" w:sz="6" w:space="0" w:color="auto"/>
        </w:pBdr>
        <w:autoSpaceDE w:val="0"/>
        <w:autoSpaceDN w:val="0"/>
        <w:adjustRightInd w:val="0"/>
        <w:spacing w:after="0" w:line="240" w:lineRule="auto"/>
        <w:rPr>
          <w:rFonts w:ascii="Calibri" w:hAnsi="Calibri" w:cs="Calibri"/>
          <w:sz w:val="5"/>
          <w:szCs w:val="5"/>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официальном тексте документа, видимо, допущена опечатка: вышеприведенная информация содержится в ответе на вопрос 3, а не 4.</w:t>
      </w:r>
    </w:p>
    <w:p w:rsidR="008B5DA0" w:rsidRDefault="008B5DA0">
      <w:pPr>
        <w:widowControl w:val="0"/>
        <w:pBdr>
          <w:bottom w:val="single" w:sz="6" w:space="0" w:color="auto"/>
        </w:pBdr>
        <w:autoSpaceDE w:val="0"/>
        <w:autoSpaceDN w:val="0"/>
        <w:adjustRightInd w:val="0"/>
        <w:spacing w:after="0" w:line="240" w:lineRule="auto"/>
        <w:rPr>
          <w:rFonts w:ascii="Calibri" w:hAnsi="Calibri" w:cs="Calibri"/>
          <w:sz w:val="5"/>
          <w:szCs w:val="5"/>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w:t>
      </w:r>
      <w:hyperlink r:id="rId2698" w:history="1">
        <w:r>
          <w:rPr>
            <w:rFonts w:ascii="Calibri" w:hAnsi="Calibri" w:cs="Calibri"/>
            <w:color w:val="0000FF"/>
          </w:rPr>
          <w:t>Пункт 18</w:t>
        </w:r>
      </w:hyperlink>
      <w:r>
        <w:rPr>
          <w:rFonts w:ascii="Calibri" w:hAnsi="Calibri" w:cs="Calibri"/>
        </w:rPr>
        <w:t xml:space="preserve"> постановления Пленума Верховного Суда РФ от 2 июля 2009 г. N 14 "О некоторых вопросах, возникших в судебной практике при применении Жилищного кодекса Российской Федерации"; </w:t>
      </w:r>
      <w:hyperlink r:id="rId2699" w:history="1">
        <w:r>
          <w:rPr>
            <w:rFonts w:ascii="Calibri" w:hAnsi="Calibri" w:cs="Calibri"/>
            <w:color w:val="0000FF"/>
          </w:rPr>
          <w:t>Обзор</w:t>
        </w:r>
      </w:hyperlink>
      <w:r>
        <w:rPr>
          <w:rFonts w:ascii="Calibri" w:hAnsi="Calibri" w:cs="Calibri"/>
        </w:rPr>
        <w:t xml:space="preserve"> судебной практики Верховного Суда Российской Федерации за первый квартал 2008 года (ответ на вопрос 4), утвержденный постановлением Президиума Верховного Суда РФ от 28 мая 2008 г.</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Кроме того, у граждан, лишенных родительских прав, может иметься доля в праве собственности на жилое помещение или самостоятельное право пользования жилым помещением собственника, основанное на завещательном отказе (</w:t>
      </w:r>
      <w:hyperlink r:id="rId2700" w:history="1">
        <w:r>
          <w:rPr>
            <w:rFonts w:ascii="Calibri" w:hAnsi="Calibri" w:cs="Calibri"/>
            <w:color w:val="0000FF"/>
          </w:rPr>
          <w:t>статья 33</w:t>
        </w:r>
      </w:hyperlink>
      <w:r>
        <w:rPr>
          <w:rFonts w:ascii="Calibri" w:hAnsi="Calibri" w:cs="Calibri"/>
        </w:rPr>
        <w:t xml:space="preserve"> ЖК РФ). В таком случае лица, лишенные родительских прав, сохраняют свои права на жилое помещение независимо от того обстоятельства, что с момента вступления в законную силу решения суда о лишении указанных лиц родительских прав их семейные </w:t>
      </w:r>
      <w:r>
        <w:rPr>
          <w:rFonts w:ascii="Calibri" w:hAnsi="Calibri" w:cs="Calibri"/>
        </w:rPr>
        <w:lastRenderedPageBreak/>
        <w:t>отношения с ребенком прекращены.</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Вместе с тем члены семьи собственника, а также бывшие члены семьи собственника, сохранившие право пользования жилым помещением, могут быть выселены, если они нарушают правила пользования жилым помещением, используют его не по назначению, систематически нарушают права и законные интересы соседей или бесхозяйственно обращаются с жилым помещением, допуская его разрушение (</w:t>
      </w:r>
      <w:hyperlink r:id="rId2701" w:history="1">
        <w:r>
          <w:rPr>
            <w:rFonts w:ascii="Calibri" w:hAnsi="Calibri" w:cs="Calibri"/>
            <w:color w:val="0000FF"/>
          </w:rPr>
          <w:t>статья 35</w:t>
        </w:r>
      </w:hyperlink>
      <w:r>
        <w:rPr>
          <w:rFonts w:ascii="Calibri" w:hAnsi="Calibri" w:cs="Calibri"/>
        </w:rPr>
        <w:t xml:space="preserve"> ЖК РФ) &lt;1&gt;. Указанные противоправные действия лиц, лишенных родительских прав в отношении ребенка, однако сохраняющих на основании </w:t>
      </w:r>
      <w:hyperlink r:id="rId2702" w:history="1">
        <w:r>
          <w:rPr>
            <w:rFonts w:ascii="Calibri" w:hAnsi="Calibri" w:cs="Calibri"/>
            <w:color w:val="0000FF"/>
          </w:rPr>
          <w:t>статьи 19</w:t>
        </w:r>
      </w:hyperlink>
      <w:r>
        <w:rPr>
          <w:rFonts w:ascii="Calibri" w:hAnsi="Calibri" w:cs="Calibri"/>
        </w:rPr>
        <w:t xml:space="preserve"> Федерального закона от 29 декабря 2004 г. N 189-ФЗ "О введении в действие Жилищного кодекса Российской Федерации" право пользования жилым помещением, требуют принятия законными представителями ребенка под контролем органа опеки и попечительства незамедлительных действий по обеспечению сохранности жилых помещений, принадлежащих на праве собственности детям-сиротам и детям, оставшимся без попечения родителей, и выселению лиц, лишенных родительских прав, из указанных жилых помещений.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w:t>
      </w:r>
      <w:hyperlink r:id="rId2703" w:history="1">
        <w:r>
          <w:rPr>
            <w:rFonts w:ascii="Calibri" w:hAnsi="Calibri" w:cs="Calibri"/>
            <w:color w:val="0000FF"/>
          </w:rPr>
          <w:t>Обзор</w:t>
        </w:r>
      </w:hyperlink>
      <w:r>
        <w:rPr>
          <w:rFonts w:ascii="Calibri" w:hAnsi="Calibri" w:cs="Calibri"/>
        </w:rPr>
        <w:t xml:space="preserve"> судебной практики Верховного Суда РФ за четвертый квартал 2005 г. (ответ на вопрос 41), утвержденный постановлением Президиума Верховного Суда РФ от 1 марта 2006 г.</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Своевременное решение вопроса о выселении из жилых помещений, принадлежащих детям-сиротам и детям, оставшимся без попечения родителей, бывших членов семьи (в частности, граждан, лишенных родительских прав) будет способствовать обеспечению сохранности указанных помещений и находящегося в них имущества, позволит обеспечить проживание в таком жилом помещении ребенка вместе с опекуном (попечителем) без устройства ребенка в организацию для детей-сирот и детей, оставшихся без попечения родителей, либо предоставление при необходимости жилого помещения в возмездное пользование иным лицам на время нахождения ребенка в интернатном учреждении или проживания у опекуна (попечителя) в целях получения дополнительного дохода для обеспечения нужд ребенка и снижения расходов на содержание жилого помещения.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применении </w:t>
      </w:r>
      <w:hyperlink r:id="rId2704" w:history="1">
        <w:r>
          <w:rPr>
            <w:rFonts w:ascii="Calibri" w:hAnsi="Calibri" w:cs="Calibri"/>
            <w:color w:val="0000FF"/>
          </w:rPr>
          <w:t>подпункта 1 пункта 4 статьи 8</w:t>
        </w:r>
      </w:hyperlink>
      <w:r>
        <w:rPr>
          <w:rFonts w:ascii="Calibri" w:hAnsi="Calibri" w:cs="Calibri"/>
        </w:rPr>
        <w:t xml:space="preserve"> Федерального закона N 159-ФЗ необходимо также учитывать, что принудительный обмен жилого помещения, принадлежащего гражданину (гражданам) на праве собственности, законодательством не предусмотрен. Указание на вступившее в законную силу решение суда об отказе в принудительном обмене жилого помещения, содержащееся в этой норме, относится только к случаям пользования жилыми помещениями по договору социального найма (</w:t>
      </w:r>
      <w:hyperlink r:id="rId2705" w:history="1">
        <w:r>
          <w:rPr>
            <w:rFonts w:ascii="Calibri" w:hAnsi="Calibri" w:cs="Calibri"/>
            <w:color w:val="0000FF"/>
          </w:rPr>
          <w:t>статья 72</w:t>
        </w:r>
      </w:hyperlink>
      <w:r>
        <w:rPr>
          <w:rFonts w:ascii="Calibri" w:hAnsi="Calibri" w:cs="Calibri"/>
        </w:rPr>
        <w:t xml:space="preserve"> ЖК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Проживание в жилом помещении, принадлежащем детям-сиротам и детям, оставшимся без попечения родителей, лицам из числа детей-сирот и детей, оставшихся без попечения родителей, на любом законном основании граждан, лишенных родительских прав в отношении этих детей, влечет невозможность проживания в жилом помещении лиц, в отношении которых решается вопрос о включении их в список подлежащих обеспечению жилыми помещениями в порядке, предусмотренном Федеральным законом N 159-ФЗ </w:t>
      </w:r>
      <w:hyperlink r:id="rId2706" w:history="1">
        <w:r>
          <w:rPr>
            <w:rFonts w:ascii="Calibri" w:hAnsi="Calibri" w:cs="Calibri"/>
            <w:color w:val="0000FF"/>
          </w:rPr>
          <w:t>(подпункт 1 пункта 4 статьи 8)</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4"/>
        <w:rPr>
          <w:rFonts w:ascii="Calibri" w:hAnsi="Calibri" w:cs="Calibri"/>
        </w:rPr>
      </w:pPr>
      <w:bookmarkStart w:id="529" w:name="Par304"/>
      <w:bookmarkEnd w:id="529"/>
      <w:r>
        <w:rPr>
          <w:rFonts w:ascii="Calibri" w:hAnsi="Calibri" w:cs="Calibri"/>
        </w:rPr>
        <w:t>3.2.2.3. Признание невозможности проживания собственника в жилом помещении с лицами, страдающими тяжелыми формами хронических заболеваний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Проживание детей-сирот и детей, оставшихся без попечения родителей, лиц из числа детей-сирот и лиц, оставшихся без попечения родителей, в собственном жилом помещении признается невозможным в случае проживания иных лиц (в качестве членов семьи, бывших членов семьи, сохраняющих право пользования жилым помещением, или пользователей по завещательному отказу), если эти лица страдают тяжелой формой хронических заболеваний в соответствии с указанным в </w:t>
      </w:r>
      <w:hyperlink r:id="rId2707" w:history="1">
        <w:r>
          <w:rPr>
            <w:rFonts w:ascii="Calibri" w:hAnsi="Calibri" w:cs="Calibri"/>
            <w:color w:val="0000FF"/>
          </w:rPr>
          <w:t>пункте 4 части 1 статьи 51</w:t>
        </w:r>
      </w:hyperlink>
      <w:r>
        <w:rPr>
          <w:rFonts w:ascii="Calibri" w:hAnsi="Calibri" w:cs="Calibri"/>
        </w:rPr>
        <w:t xml:space="preserve"> ЖК РФ перечнем. </w:t>
      </w:r>
      <w:hyperlink r:id="rId2708" w:history="1">
        <w:r>
          <w:rPr>
            <w:rFonts w:ascii="Calibri" w:hAnsi="Calibri" w:cs="Calibri"/>
            <w:color w:val="0000FF"/>
          </w:rPr>
          <w:t>Перечень</w:t>
        </w:r>
      </w:hyperlink>
      <w:r>
        <w:rPr>
          <w:rFonts w:ascii="Calibri" w:hAnsi="Calibri" w:cs="Calibri"/>
        </w:rPr>
        <w:t xml:space="preserve"> тяжелых форм хронических заболеваний, при которых невозможно совместное проживание граждан в одной квартире, утвержден постановлением Правительства РФ от 16 июня 2006 г. N 378 &lt;1&gt;. В настоящее время в него включены 11 тяжелых форм хронических заболеваний.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Далее - </w:t>
      </w:r>
      <w:hyperlink r:id="rId2709" w:history="1">
        <w:r>
          <w:rPr>
            <w:rFonts w:ascii="Calibri" w:hAnsi="Calibri" w:cs="Calibri"/>
            <w:color w:val="0000FF"/>
          </w:rPr>
          <w:t>Перечень</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Наличие у проживающих в жилом помещении указанных заболеваний подтверждается справками, заключениями и иными документами, выдаваемыми организациями, входящими в </w:t>
      </w:r>
      <w:r>
        <w:rPr>
          <w:rFonts w:ascii="Calibri" w:hAnsi="Calibri" w:cs="Calibri"/>
        </w:rPr>
        <w:lastRenderedPageBreak/>
        <w:t xml:space="preserve">государственную, муниципальную или частную системы здравоохранения. Форма справки (документа), подтверждающей (подтверждающего) наличие включенного в </w:t>
      </w:r>
      <w:hyperlink r:id="rId2710" w:history="1">
        <w:r>
          <w:rPr>
            <w:rFonts w:ascii="Calibri" w:hAnsi="Calibri" w:cs="Calibri"/>
            <w:color w:val="0000FF"/>
          </w:rPr>
          <w:t>Перечень</w:t>
        </w:r>
      </w:hyperlink>
      <w:r>
        <w:rPr>
          <w:rFonts w:ascii="Calibri" w:hAnsi="Calibri" w:cs="Calibri"/>
        </w:rPr>
        <w:t xml:space="preserve"> заболевания, на федеральном уровне не установлена. В отдельных субъектах РФ приняты нормативные правовые акты, которыми утверждены форма такой справки и порядок ее выдачи подведомственными амбулаторно-поликлиническими учреждениями, противотуберкулезными, психоневрологическими, онкологическими и кожно-венерологическими диспансерами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Например, </w:t>
      </w:r>
      <w:hyperlink r:id="rId2711" w:history="1">
        <w:r>
          <w:rPr>
            <w:rFonts w:ascii="Calibri" w:hAnsi="Calibri" w:cs="Calibri"/>
            <w:color w:val="0000FF"/>
          </w:rPr>
          <w:t>приказ</w:t>
        </w:r>
      </w:hyperlink>
      <w:r>
        <w:rPr>
          <w:rFonts w:ascii="Calibri" w:hAnsi="Calibri" w:cs="Calibri"/>
        </w:rPr>
        <w:t xml:space="preserve"> руководителя департамента здравоохранения г. Москвы от 29 марта 2007 г. N 126 "О выдаче справок о праве на жилищные льготы по состоянию здоровья"; </w:t>
      </w:r>
      <w:hyperlink r:id="rId2712" w:history="1">
        <w:r>
          <w:rPr>
            <w:rFonts w:ascii="Calibri" w:hAnsi="Calibri" w:cs="Calibri"/>
            <w:color w:val="0000FF"/>
          </w:rPr>
          <w:t>распоряжение</w:t>
        </w:r>
      </w:hyperlink>
      <w:r>
        <w:rPr>
          <w:rFonts w:ascii="Calibri" w:hAnsi="Calibri" w:cs="Calibri"/>
        </w:rPr>
        <w:t xml:space="preserve"> Комитета по здравоохранению Правительства Санкт-Петербурга от 30 марта 2007 г. N 135а-р "О предоставлении сведений и утверждении формы и порядка выдачи справки, подтверждающей, что гражданин страдает тяжелой формой хронического заболевания, при котором совместное проживание с ним в одной квартире невозможно".</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Важно также учитывать, что на основании </w:t>
      </w:r>
      <w:hyperlink r:id="rId2713" w:history="1">
        <w:r>
          <w:rPr>
            <w:rFonts w:ascii="Calibri" w:hAnsi="Calibri" w:cs="Calibri"/>
            <w:color w:val="0000FF"/>
          </w:rPr>
          <w:t>пункта 4 части 1 статьи 51</w:t>
        </w:r>
      </w:hyperlink>
      <w:r>
        <w:rPr>
          <w:rFonts w:ascii="Calibri" w:hAnsi="Calibri" w:cs="Calibri"/>
        </w:rPr>
        <w:t xml:space="preserve">, </w:t>
      </w:r>
      <w:hyperlink r:id="rId2714" w:history="1">
        <w:r>
          <w:rPr>
            <w:rFonts w:ascii="Calibri" w:hAnsi="Calibri" w:cs="Calibri"/>
            <w:color w:val="0000FF"/>
          </w:rPr>
          <w:t>пункта 3 части 2 статьи 57</w:t>
        </w:r>
      </w:hyperlink>
      <w:r>
        <w:rPr>
          <w:rFonts w:ascii="Calibri" w:hAnsi="Calibri" w:cs="Calibri"/>
        </w:rPr>
        <w:t xml:space="preserve"> ЖК РФ малоимущие лица, страдающие включенными в </w:t>
      </w:r>
      <w:hyperlink r:id="rId2715" w:history="1">
        <w:r>
          <w:rPr>
            <w:rFonts w:ascii="Calibri" w:hAnsi="Calibri" w:cs="Calibri"/>
            <w:color w:val="0000FF"/>
          </w:rPr>
          <w:t>Перечень</w:t>
        </w:r>
      </w:hyperlink>
      <w:r>
        <w:rPr>
          <w:rFonts w:ascii="Calibri" w:hAnsi="Calibri" w:cs="Calibri"/>
        </w:rPr>
        <w:t xml:space="preserve"> заболеваниями, проживая в квартирах, занятых несколькими семьями, признаются нуждающимися в предоставлении жилых помещений по договорам социального найма во внеочередном порядке и своевременное предоставление им жилых помещений обеспечивает возможность проживания детей-сирот и детей, оставшихся без попечения родителей, лиц из числа детей-сирот и детей, оставшихся без попечения родителей, в коммунальных квартирах, из которых выбыли лица, страдающие указанными заболеваниями.</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4"/>
        <w:rPr>
          <w:rFonts w:ascii="Calibri" w:hAnsi="Calibri" w:cs="Calibri"/>
        </w:rPr>
      </w:pPr>
      <w:bookmarkStart w:id="530" w:name="Par315"/>
      <w:bookmarkEnd w:id="530"/>
      <w:r>
        <w:rPr>
          <w:rFonts w:ascii="Calibri" w:hAnsi="Calibri" w:cs="Calibri"/>
        </w:rPr>
        <w:t>3.2.2.4. Особенности установления нуждаемости в предоставлении жилого помещения по договору найма специализированного жилого помещения для детей-сирот и детей, оставшихся без попечения родителей, лиц из числа детей-сирот и детей, оставшихся без попечения родителей, в случае наличия у них жилого помещения, находящегося в общей собственности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дети-сироты и дети, оставшиеся без попечения родителей, лица из числа детей-сирот и детей, оставшихся без попечения родителей, обладают долей в праве собственности на жилое помещение, то обстоятельства, свидетельствующие о невозможности их проживания в жилом помещении, следует рассматривать, как правило, применительно к жилому помещению в целом, а не к его части, приходящейся на долю в праве общей собственности на жилое помещение. Проживание в жилом помещении в качестве сособственников лиц, страдающих тяжелыми формами хронических заболеваний, предусмотренными </w:t>
      </w:r>
      <w:hyperlink r:id="rId2716" w:history="1">
        <w:r>
          <w:rPr>
            <w:rFonts w:ascii="Calibri" w:hAnsi="Calibri" w:cs="Calibri"/>
            <w:color w:val="0000FF"/>
          </w:rPr>
          <w:t>Перечнем</w:t>
        </w:r>
      </w:hyperlink>
      <w:r>
        <w:rPr>
          <w:rFonts w:ascii="Calibri" w:hAnsi="Calibri" w:cs="Calibri"/>
        </w:rPr>
        <w:t>, или граждан, лишенных родительских прав, создает невозможность проживания в указанном помещении (независимо от его размера) детей-сирот и детей, оставшихся без попечения родителей, лиц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Все жилое помещение, независимо от размера доли в праве собственности, принадлежащей детям-сиротам и детям, оставшимся без попечения родителей, лицам из числа детей-сирот и детей, оставшихся без попечения родителей, должно оцениваться и на предмет пригодности для постоянного проживания.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Однако такое условие, как соответствие общей площади жилого помещения, приходящегося на каждого проживающего, учетной норме жилой площади, следует определять дифференцированно. Если общая площадь жилого помещения, приходящаяся на долю в праве собственности ребенка-сироты, ребенка, оставшегося без попечения родителей, лица из числа детей-сирот и детей, оставшихся без попечения родителей, составляет менее учетной нормы, необходимо признавать его проживание в таком жилом помещении невозможным. В случае если общая площадь жилого помещения, приходящаяся на его долю в праве собственности на жилое помещение, превышает учетную норму, для определения нуждаемости рассчитывается общая площадь всего жилого помещения, приходящаяся на каждое лицо, проживающее в нем на законном основании, независимо от доли в праве общей собственности, которая принадлежит ребенку-сироте, ребенку, оставшемуся без попечения родителей, лицу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Опекунам и попечителям детей под контролем органа опеки и попечительства следует принимать меры по обеспечению сохранности жилого помещения, доля в праве собственности на которое принадлежит детям-сиротам и детям, оставшимся без попечения родителей, и их возврата в жилые помещения, не допуская вселения, а также требуя выселения посторонних лиц. При этом должно </w:t>
      </w:r>
      <w:r>
        <w:rPr>
          <w:rFonts w:ascii="Calibri" w:hAnsi="Calibri" w:cs="Calibri"/>
        </w:rPr>
        <w:lastRenderedPageBreak/>
        <w:t>учитываться разъяснение Верховного Суда РФ о необходимости получения участником общей долевой собственности на квартиру (в том числе однокомнатную) согласия другого собственника этого жилого помещения на вселение членов своей семьи или иных граждан, вселяемых им в качестве членов своей семьи, за исключением несовершеннолетних детей собственника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w:t>
      </w:r>
      <w:hyperlink r:id="rId2717" w:history="1">
        <w:r>
          <w:rPr>
            <w:rFonts w:ascii="Calibri" w:hAnsi="Calibri" w:cs="Calibri"/>
            <w:color w:val="0000FF"/>
          </w:rPr>
          <w:t>Обзор</w:t>
        </w:r>
      </w:hyperlink>
      <w:r>
        <w:rPr>
          <w:rFonts w:ascii="Calibri" w:hAnsi="Calibri" w:cs="Calibri"/>
        </w:rPr>
        <w:t xml:space="preserve"> законодательства и судебной практики за первый квартал 2010 года (ответ на вопрос 4), утвержденный постановлением Президиума Верховного Суда РФ от 16 июля 2010 г.</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3"/>
        <w:rPr>
          <w:rFonts w:ascii="Calibri" w:hAnsi="Calibri" w:cs="Calibri"/>
        </w:rPr>
      </w:pPr>
      <w:bookmarkStart w:id="531" w:name="Par323"/>
      <w:bookmarkEnd w:id="531"/>
      <w:r>
        <w:rPr>
          <w:rFonts w:ascii="Calibri" w:hAnsi="Calibri" w:cs="Calibri"/>
        </w:rPr>
        <w:t>3.2.3. Установление нуждаемости в жилом помещении детей-сирот и детей, оставшихся без попечения родителей, лиц из числа детей-сирот и детей, оставшихся без попечения родителей, при наличии у них жилого помещения на праве пользования по договору социального найма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если дети-сироты и дети, оставшиеся без попечения родителей, лица из числа детей-сирот и детей, оставшихся без попечения родителей, являются нанимателями или членами семьи нанимателя жилого помещения по договору социального найма, их нуждаемость в жилом помещении, как и собственников жилых помещений, определяется невозможностью проживания в имеющемся жилом помещении, с учетом следующих особенностей.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Наниматель и члены его семьи имеют равные права и обязанности по договору социального найма жилого помещения. Дееспособные и ограниченные в дееспособности члены семьи нанимателя несут солидарную с ним ответственность по обязательствам, вытекающим из указанного договора (</w:t>
      </w:r>
      <w:hyperlink r:id="rId2718" w:history="1">
        <w:r>
          <w:rPr>
            <w:rFonts w:ascii="Calibri" w:hAnsi="Calibri" w:cs="Calibri"/>
            <w:color w:val="0000FF"/>
          </w:rPr>
          <w:t>часть 2 статьи 69</w:t>
        </w:r>
      </w:hyperlink>
      <w:r>
        <w:rPr>
          <w:rFonts w:ascii="Calibri" w:hAnsi="Calibri" w:cs="Calibri"/>
        </w:rPr>
        <w:t xml:space="preserve"> ЖК РФ). При этом, если гражданин перестал быть членом семьи нанимателя жилого помещения по договору социального найма, но продолжает проживать в занимаемом жилом помещении, за ним сохраняются такие же права, какие имеют наниматель и члены его семьи. Бывший член семьи нанимателя самостоятельно отвечает по своим обязательствам, вытекающим из договора социального найма жилого помещения (</w:t>
      </w:r>
      <w:hyperlink r:id="rId2719" w:history="1">
        <w:r>
          <w:rPr>
            <w:rFonts w:ascii="Calibri" w:hAnsi="Calibri" w:cs="Calibri"/>
            <w:color w:val="0000FF"/>
          </w:rPr>
          <w:t>часть 4 статьи 69</w:t>
        </w:r>
      </w:hyperlink>
      <w:r>
        <w:rPr>
          <w:rFonts w:ascii="Calibri" w:hAnsi="Calibri" w:cs="Calibri"/>
        </w:rPr>
        <w:t xml:space="preserve"> ЖК РФ). Таким образом, бывшие члены семьи нанимателя жилого помещения по договору социального найма сохраняют право пользования жилым помещением и не могут быть выселены из него только лишь на основании того обстоятельства, что их семейные отношения с нанимателем прекратились.</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Поэтому норма общей площади жилого помещения должна рассчитываться на всех проживающих в жилом помещении лиц, в том числе временно отсутствующих (</w:t>
      </w:r>
      <w:hyperlink r:id="rId2720" w:history="1">
        <w:r>
          <w:rPr>
            <w:rFonts w:ascii="Calibri" w:hAnsi="Calibri" w:cs="Calibri"/>
            <w:color w:val="0000FF"/>
          </w:rPr>
          <w:t>статья 71</w:t>
        </w:r>
      </w:hyperlink>
      <w:r>
        <w:rPr>
          <w:rFonts w:ascii="Calibri" w:hAnsi="Calibri" w:cs="Calibri"/>
        </w:rPr>
        <w:t xml:space="preserve"> ЖК РФ), за исключением поднанимателей и временных жильцов (</w:t>
      </w:r>
      <w:hyperlink r:id="rId2721" w:history="1">
        <w:r>
          <w:rPr>
            <w:rFonts w:ascii="Calibri" w:hAnsi="Calibri" w:cs="Calibri"/>
            <w:color w:val="0000FF"/>
          </w:rPr>
          <w:t>статьи 76</w:t>
        </w:r>
      </w:hyperlink>
      <w:r>
        <w:rPr>
          <w:rFonts w:ascii="Calibri" w:hAnsi="Calibri" w:cs="Calibri"/>
        </w:rPr>
        <w:t xml:space="preserve">, </w:t>
      </w:r>
      <w:hyperlink r:id="rId2722" w:history="1">
        <w:r>
          <w:rPr>
            <w:rFonts w:ascii="Calibri" w:hAnsi="Calibri" w:cs="Calibri"/>
            <w:color w:val="0000FF"/>
          </w:rPr>
          <w:t>80</w:t>
        </w:r>
      </w:hyperlink>
      <w:r>
        <w:rPr>
          <w:rFonts w:ascii="Calibri" w:hAnsi="Calibri" w:cs="Calibri"/>
        </w:rPr>
        <w:t xml:space="preserve"> ЖК РФ), которые не имеют самостоятельного права пользования жилым помещением.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круга членов семьи и бывших членов семьи нанимателя по договору социального найма необходимо руководствоваться следующим.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Члены семьи нанимателя должны быть указаны в договоре социального найма жилого помещения (</w:t>
      </w:r>
      <w:hyperlink r:id="rId2723" w:history="1">
        <w:r>
          <w:rPr>
            <w:rFonts w:ascii="Calibri" w:hAnsi="Calibri" w:cs="Calibri"/>
            <w:color w:val="0000FF"/>
          </w:rPr>
          <w:t>часть 3 статьи 69</w:t>
        </w:r>
      </w:hyperlink>
      <w:r>
        <w:rPr>
          <w:rFonts w:ascii="Calibri" w:hAnsi="Calibri" w:cs="Calibri"/>
        </w:rPr>
        <w:t xml:space="preserve"> ЖК РФ). Указание в договоре всех членов семьи производится при его заключении (</w:t>
      </w:r>
      <w:hyperlink r:id="rId2724" w:history="1">
        <w:r>
          <w:rPr>
            <w:rFonts w:ascii="Calibri" w:hAnsi="Calibri" w:cs="Calibri"/>
            <w:color w:val="0000FF"/>
          </w:rPr>
          <w:t>статья 50</w:t>
        </w:r>
      </w:hyperlink>
      <w:r>
        <w:rPr>
          <w:rFonts w:ascii="Calibri" w:hAnsi="Calibri" w:cs="Calibri"/>
        </w:rPr>
        <w:t xml:space="preserve"> ЖК РФ). Вселение в дальнейшем в жилое помещение, занимаемое по договору социального найма, других граждан в качестве членов семьи нанимателя влечет за собой изменение договора социального найма жилого помещения в части указания в договоре новых членов семьи (</w:t>
      </w:r>
      <w:hyperlink r:id="rId2725" w:history="1">
        <w:r>
          <w:rPr>
            <w:rFonts w:ascii="Calibri" w:hAnsi="Calibri" w:cs="Calibri"/>
            <w:color w:val="0000FF"/>
          </w:rPr>
          <w:t>часть 2 статьи 70</w:t>
        </w:r>
      </w:hyperlink>
      <w:r>
        <w:rPr>
          <w:rFonts w:ascii="Calibri" w:hAnsi="Calibri" w:cs="Calibri"/>
        </w:rPr>
        <w:t xml:space="preserve"> ЖК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Вместе с тем на практике в нарушение </w:t>
      </w:r>
      <w:hyperlink r:id="rId2726" w:history="1">
        <w:r>
          <w:rPr>
            <w:rFonts w:ascii="Calibri" w:hAnsi="Calibri" w:cs="Calibri"/>
            <w:color w:val="0000FF"/>
          </w:rPr>
          <w:t>части 2 статьи 70</w:t>
        </w:r>
      </w:hyperlink>
      <w:r>
        <w:rPr>
          <w:rFonts w:ascii="Calibri" w:hAnsi="Calibri" w:cs="Calibri"/>
        </w:rPr>
        <w:t xml:space="preserve"> ЖК РФ при вселении в жилое помещение граждан в качестве членов семьи нанимателя соответствующее изменение в договор социального найма вносится не всегда. Такое формальное упущение зачастую возникает в отношении несовершеннолетних детей, поскольку в силу положения </w:t>
      </w:r>
      <w:hyperlink r:id="rId2727" w:history="1">
        <w:r>
          <w:rPr>
            <w:rFonts w:ascii="Calibri" w:hAnsi="Calibri" w:cs="Calibri"/>
            <w:color w:val="0000FF"/>
          </w:rPr>
          <w:t>части 1 статьи 70</w:t>
        </w:r>
      </w:hyperlink>
      <w:r>
        <w:rPr>
          <w:rFonts w:ascii="Calibri" w:hAnsi="Calibri" w:cs="Calibri"/>
        </w:rPr>
        <w:t xml:space="preserve"> ЖК РФ применяется упрощенный порядок их вселения, не требующий согласия остальных членов семьи нанимателя и согласия наймодателя. В связи с тем, что при рождении детей у родителей, занимающих жилое помещение по договору социального найма, несовершеннолетних нередко не указывают в договоре социального найма в качестве членов семьи нанимателя, факт проживания несовершеннолетних в жилом помещении, пользование которым осуществляется по договору социального найма, может быть подтвержден их регистрацией по месту жительства, а при ее отсутствии определяется по месту жительства (регистрации или включения в договор социального найма жилого помещения) их родителей (</w:t>
      </w:r>
      <w:hyperlink r:id="rId2728" w:history="1">
        <w:r>
          <w:rPr>
            <w:rFonts w:ascii="Calibri" w:hAnsi="Calibri" w:cs="Calibri"/>
            <w:color w:val="0000FF"/>
          </w:rPr>
          <w:t>пункт 2 статьи 20</w:t>
        </w:r>
      </w:hyperlink>
      <w:r>
        <w:rPr>
          <w:rFonts w:ascii="Calibri" w:hAnsi="Calibri" w:cs="Calibri"/>
        </w:rPr>
        <w:t xml:space="preserve"> ГК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Кроме того, следует иметь в виду, что регистрация гражданина по месту жительства носит уведомительный характер, не всегда означает наличие (отсутствие) соответствующего права на жилое помещение и служит лишь одним из доказательств в случае возникновения спора, связанного с установлением статуса члена семьи нанимателя по договору социального найма жилого помещения.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Распространены также ситуации, в которых жилые помещения были предоставлены в социальный наем не по договору, а в соответствии со </w:t>
      </w:r>
      <w:hyperlink r:id="rId2729" w:history="1">
        <w:r>
          <w:rPr>
            <w:rFonts w:ascii="Calibri" w:hAnsi="Calibri" w:cs="Calibri"/>
            <w:color w:val="0000FF"/>
          </w:rPr>
          <w:t>статьей 47</w:t>
        </w:r>
      </w:hyperlink>
      <w:r>
        <w:rPr>
          <w:rFonts w:ascii="Calibri" w:hAnsi="Calibri" w:cs="Calibri"/>
        </w:rPr>
        <w:t xml:space="preserve"> ЖК РСФСР &lt;1&gt; на основании ордера. В последующем договор социального найма такого помещения мог не заключаться и члены семьи нанимателя в договор не вносились. Однако это не означает, что в таком случае у граждан отсутствует статус членов семьи нанимателя. Граждане, указанные в ордере на жилое помещение или вселенные в жилое помещение позднее в установленном ЖК РСФСР </w:t>
      </w:r>
      <w:hyperlink r:id="rId2730" w:history="1">
        <w:r>
          <w:rPr>
            <w:rFonts w:ascii="Calibri" w:hAnsi="Calibri" w:cs="Calibri"/>
            <w:color w:val="0000FF"/>
          </w:rPr>
          <w:t>(статья 54)</w:t>
        </w:r>
      </w:hyperlink>
      <w:r>
        <w:rPr>
          <w:rFonts w:ascii="Calibri" w:hAnsi="Calibri" w:cs="Calibri"/>
        </w:rPr>
        <w:t xml:space="preserve"> или ЖК РФ </w:t>
      </w:r>
      <w:hyperlink r:id="rId2731" w:history="1">
        <w:r>
          <w:rPr>
            <w:rFonts w:ascii="Calibri" w:hAnsi="Calibri" w:cs="Calibri"/>
            <w:color w:val="0000FF"/>
          </w:rPr>
          <w:t>(часть 1 статьи 70)</w:t>
        </w:r>
      </w:hyperlink>
      <w:r>
        <w:rPr>
          <w:rFonts w:ascii="Calibri" w:hAnsi="Calibri" w:cs="Calibri"/>
        </w:rPr>
        <w:t xml:space="preserve"> порядке, признаются членами семьи нанимателя жилого помещения по договору социального найма.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Действовал до 1 марта 2005 года.</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наличии у граждан регистрации по месту жительства в жилом помещении, занимаемом по договору социального найма, без включения указанных лиц в договор социального найма в качестве членов семьи нанимателя следует выяснять вопрос об основаниях вселения указанных лиц в жилое помещение, дату заключения договора найма (предоставления жилого помещения): до или после введения в действие </w:t>
      </w:r>
      <w:hyperlink r:id="rId2732" w:history="1">
        <w:r>
          <w:rPr>
            <w:rFonts w:ascii="Calibri" w:hAnsi="Calibri" w:cs="Calibri"/>
            <w:color w:val="0000FF"/>
          </w:rPr>
          <w:t>ЖК</w:t>
        </w:r>
      </w:hyperlink>
      <w:r>
        <w:rPr>
          <w:rFonts w:ascii="Calibri" w:hAnsi="Calibri" w:cs="Calibri"/>
        </w:rPr>
        <w:t xml:space="preserve">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наличии предусмотренных </w:t>
      </w:r>
      <w:hyperlink r:id="rId2733" w:history="1">
        <w:r>
          <w:rPr>
            <w:rFonts w:ascii="Calibri" w:hAnsi="Calibri" w:cs="Calibri"/>
            <w:color w:val="0000FF"/>
          </w:rPr>
          <w:t>ЖК</w:t>
        </w:r>
      </w:hyperlink>
      <w:r>
        <w:rPr>
          <w:rFonts w:ascii="Calibri" w:hAnsi="Calibri" w:cs="Calibri"/>
        </w:rPr>
        <w:t xml:space="preserve"> РСФСР, </w:t>
      </w:r>
      <w:hyperlink r:id="rId2734" w:history="1">
        <w:r>
          <w:rPr>
            <w:rFonts w:ascii="Calibri" w:hAnsi="Calibri" w:cs="Calibri"/>
            <w:color w:val="0000FF"/>
          </w:rPr>
          <w:t>ЖК</w:t>
        </w:r>
      </w:hyperlink>
      <w:r>
        <w:rPr>
          <w:rFonts w:ascii="Calibri" w:hAnsi="Calibri" w:cs="Calibri"/>
        </w:rPr>
        <w:t xml:space="preserve"> РФ оснований опекунам (попечителям) под контролем органов опеки и попечительства необходимо в судебном порядке признавать детей-сирот и детей, оставшихся без попечения родителей, членами семьи нанимателя по договору социального найма. Это позволит обеспечить права лиц указанной категории на имеющиеся у них жилые помещения и создаст возможность их возвращения в данные жилые помещения в качестве полноправных пользователей. При невозможности признания в судебном порядке детей-сирот и детей, оставшихся без попечения родителей, членами семьи нанимателя по договору социального найма и их включения в такой договор указанные лица не могут считаться обеспеченными жилыми помещениями исключительно в связи с их регистрацией по месту жительства в таких помещениях.</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Соответственно указанные лица подлежат обеспечению жилыми помещениями по договорам найма специализированного жилого помещения в порядке, предусмотренном Федеральным </w:t>
      </w:r>
      <w:hyperlink r:id="rId2735" w:history="1">
        <w:r>
          <w:rPr>
            <w:rFonts w:ascii="Calibri" w:hAnsi="Calibri" w:cs="Calibri"/>
            <w:color w:val="0000FF"/>
          </w:rPr>
          <w:t>законом</w:t>
        </w:r>
      </w:hyperlink>
      <w:r>
        <w:rPr>
          <w:rFonts w:ascii="Calibri" w:hAnsi="Calibri" w:cs="Calibri"/>
        </w:rPr>
        <w:t xml:space="preserve"> N 159-ФЗ.</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то же время установление (проверка) статуса иных проживающих в жилом помещении по договору социального найма граждан, оснований их вселения в жилое помещение позволит </w:t>
      </w:r>
      <w:hyperlink r:id="rId2736" w:history="1">
        <w:r>
          <w:rPr>
            <w:rFonts w:ascii="Calibri" w:hAnsi="Calibri" w:cs="Calibri"/>
            <w:color w:val="0000FF"/>
          </w:rPr>
          <w:t>законным представителям</w:t>
        </w:r>
      </w:hyperlink>
      <w:r>
        <w:rPr>
          <w:rFonts w:ascii="Calibri" w:hAnsi="Calibri" w:cs="Calibri"/>
        </w:rPr>
        <w:t xml:space="preserve"> детей-сирот и детей, оставшихся без попечения родителей, предпринимать в интересах подопечных действия по выселению лиц, незаконно проживающих в жилом помещении, или признанию их утратившими право пользования жилым помещением.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Проживание в жилом помещении по договору социального найма граждан, лишенных родительских прав в отношении лица, нуждаемость которого в жилом помещении устанавливается, рассматривается как обстоятельство, влекущее невозможность его проживания в этом жилом помещении только при условии наличия вступившего в законную силу решения суда об отказе в принудительном обмене жилого помещения в соответствии с </w:t>
      </w:r>
      <w:hyperlink r:id="rId2737" w:history="1">
        <w:r>
          <w:rPr>
            <w:rFonts w:ascii="Calibri" w:hAnsi="Calibri" w:cs="Calibri"/>
            <w:color w:val="0000FF"/>
          </w:rPr>
          <w:t>частью 3 статьи 72</w:t>
        </w:r>
      </w:hyperlink>
      <w:r>
        <w:rPr>
          <w:rFonts w:ascii="Calibri" w:hAnsi="Calibri" w:cs="Calibri"/>
        </w:rPr>
        <w:t xml:space="preserve"> ЖК РФ (</w:t>
      </w:r>
      <w:hyperlink r:id="rId2738" w:history="1">
        <w:r>
          <w:rPr>
            <w:rFonts w:ascii="Calibri" w:hAnsi="Calibri" w:cs="Calibri"/>
            <w:color w:val="0000FF"/>
          </w:rPr>
          <w:t>подпункт 1 пункта 4 статьи 8</w:t>
        </w:r>
      </w:hyperlink>
      <w:r>
        <w:rPr>
          <w:rFonts w:ascii="Calibri" w:hAnsi="Calibri" w:cs="Calibri"/>
        </w:rPr>
        <w:t xml:space="preserve"> Федерального закона N 159-ФЗ). Следовательно, для признания невозможным проживания детей-сирот и детей, оставшихся без попечения родителей, лиц из числа детей-сирот и детей, оставшихся без попечения родителей, в занимаемом по договору социального найма жилом помещении, законные представители, а в соответствующих случаях лица из числа детей-сирот и детей, оставшихся без попечения родителей, должны предварительно обратиться в суд с иском о принудительном обмене жилого помещения.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Лица, лишенные родительских прав, и дети, в отношении которых они лишены указанных прав, являются бывшими членами семьи. Поскольку все бывшие члены семьи нанимателя по договору социального найма сохраняют равные с нанимателем права и обязанности (</w:t>
      </w:r>
      <w:hyperlink r:id="rId2739" w:history="1">
        <w:r>
          <w:rPr>
            <w:rFonts w:ascii="Calibri" w:hAnsi="Calibri" w:cs="Calibri"/>
            <w:color w:val="0000FF"/>
          </w:rPr>
          <w:t>часть 4 статьи 69</w:t>
        </w:r>
      </w:hyperlink>
      <w:r>
        <w:rPr>
          <w:rFonts w:ascii="Calibri" w:hAnsi="Calibri" w:cs="Calibri"/>
        </w:rPr>
        <w:t xml:space="preserve"> ЖК РФ), прекращение их совместного проживания в жилом помещении может быть достигнуто посредством обмена одного жилого помещения на раздельные жилые помещения для детей и граждан, лишенных родительских прав в отношении этих детей. Если в совершении принудительного обмена жилого помещения по варианту, предложенному истцом, судом отказано, проживание в таком жилом помещении детей-сирот и детей, оставшихся без попечения родителей, лиц из числа детей-сирот и детей, оставшихся без попечения родителей, должно признаваться невозможным.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r:id="rId2740" w:history="1">
        <w:r>
          <w:rPr>
            <w:rFonts w:ascii="Calibri" w:hAnsi="Calibri" w:cs="Calibri"/>
            <w:color w:val="0000FF"/>
          </w:rPr>
          <w:t>ЖК</w:t>
        </w:r>
      </w:hyperlink>
      <w:r>
        <w:rPr>
          <w:rFonts w:ascii="Calibri" w:hAnsi="Calibri" w:cs="Calibri"/>
        </w:rPr>
        <w:t xml:space="preserve"> РФ закреплена иная норма, в соответствии с которой граждане, лишенные родительских прав, подлежат выселению из жилого помещения, занимаемому по договору социального найма, если в судебном порядке признана невозможность их совместного проживания в одном жилом помещении с </w:t>
      </w:r>
      <w:r>
        <w:rPr>
          <w:rFonts w:ascii="Calibri" w:hAnsi="Calibri" w:cs="Calibri"/>
        </w:rPr>
        <w:lastRenderedPageBreak/>
        <w:t>детьми, в отношении которых такие граждане лишены родительских прав (</w:t>
      </w:r>
      <w:hyperlink r:id="rId2741" w:history="1">
        <w:r>
          <w:rPr>
            <w:rFonts w:ascii="Calibri" w:hAnsi="Calibri" w:cs="Calibri"/>
            <w:color w:val="0000FF"/>
          </w:rPr>
          <w:t>часть 2 статьи 91</w:t>
        </w:r>
      </w:hyperlink>
      <w:r>
        <w:rPr>
          <w:rFonts w:ascii="Calibri" w:hAnsi="Calibri" w:cs="Calibri"/>
        </w:rPr>
        <w:t xml:space="preserve"> ЖК РФ)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w:t>
      </w:r>
      <w:hyperlink r:id="rId2742" w:history="1">
        <w:r>
          <w:rPr>
            <w:rFonts w:ascii="Calibri" w:hAnsi="Calibri" w:cs="Calibri"/>
            <w:color w:val="0000FF"/>
          </w:rPr>
          <w:t>Пункт 40</w:t>
        </w:r>
      </w:hyperlink>
      <w:r>
        <w:rPr>
          <w:rFonts w:ascii="Calibri" w:hAnsi="Calibri" w:cs="Calibri"/>
        </w:rPr>
        <w:t xml:space="preserve"> постановления Пленума Верховного Суда РФ от 2 июля 2009 г. N 14 "О некоторых вопросах, возникших в судебной практике при применении Жилищного кодекса Российской Федерации".</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Принимая во внимание крайне редкую практику применения нормы </w:t>
      </w:r>
      <w:hyperlink r:id="rId2743" w:history="1">
        <w:r>
          <w:rPr>
            <w:rFonts w:ascii="Calibri" w:hAnsi="Calibri" w:cs="Calibri"/>
            <w:color w:val="0000FF"/>
          </w:rPr>
          <w:t>части 2 статьи 91</w:t>
        </w:r>
      </w:hyperlink>
      <w:r>
        <w:rPr>
          <w:rFonts w:ascii="Calibri" w:hAnsi="Calibri" w:cs="Calibri"/>
        </w:rPr>
        <w:t xml:space="preserve"> ЖК РФ, а также введение в действие с 1 января 2013 г. специальной нормы </w:t>
      </w:r>
      <w:hyperlink r:id="rId2744" w:history="1">
        <w:r>
          <w:rPr>
            <w:rFonts w:ascii="Calibri" w:hAnsi="Calibri" w:cs="Calibri"/>
            <w:color w:val="0000FF"/>
          </w:rPr>
          <w:t>подпункта 1 пункта 4 статьи 8</w:t>
        </w:r>
      </w:hyperlink>
      <w:r>
        <w:rPr>
          <w:rFonts w:ascii="Calibri" w:hAnsi="Calibri" w:cs="Calibri"/>
        </w:rPr>
        <w:t xml:space="preserve"> Федерального закона N 159-ФЗ, приоритет следует отдавать положениям Федерального </w:t>
      </w:r>
      <w:hyperlink r:id="rId2745" w:history="1">
        <w:r>
          <w:rPr>
            <w:rFonts w:ascii="Calibri" w:hAnsi="Calibri" w:cs="Calibri"/>
            <w:color w:val="0000FF"/>
          </w:rPr>
          <w:t>закона</w:t>
        </w:r>
      </w:hyperlink>
      <w:r>
        <w:rPr>
          <w:rFonts w:ascii="Calibri" w:hAnsi="Calibri" w:cs="Calibri"/>
        </w:rPr>
        <w:t xml:space="preserve"> N 159-ФЗ. Поэтому для установления невозможности проживания в жилом помещении по договору социального найма детей-сирот и детей, оставшихся без попечения родителей, лиц из числа детей-сирот и детей, оставшихся без попечения родителей, достаточным является наличие вступившего в законную силу решения суда об отказе в иске о принудительном обмене данного жилого помещения. Предъявления иска о выселении граждан, лишенных родительских прав, из жилого помещения не требуется.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то же время </w:t>
      </w:r>
      <w:hyperlink r:id="rId2746" w:history="1">
        <w:r>
          <w:rPr>
            <w:rFonts w:ascii="Calibri" w:hAnsi="Calibri" w:cs="Calibri"/>
            <w:color w:val="0000FF"/>
          </w:rPr>
          <w:t>законные представители</w:t>
        </w:r>
      </w:hyperlink>
      <w:r>
        <w:rPr>
          <w:rFonts w:ascii="Calibri" w:hAnsi="Calibri" w:cs="Calibri"/>
        </w:rPr>
        <w:t xml:space="preserve"> детей не лишены права на основании </w:t>
      </w:r>
      <w:hyperlink r:id="rId2747" w:history="1">
        <w:r>
          <w:rPr>
            <w:rFonts w:ascii="Calibri" w:hAnsi="Calibri" w:cs="Calibri"/>
            <w:color w:val="0000FF"/>
          </w:rPr>
          <w:t>части 2 статьи 91</w:t>
        </w:r>
      </w:hyperlink>
      <w:r>
        <w:rPr>
          <w:rFonts w:ascii="Calibri" w:hAnsi="Calibri" w:cs="Calibri"/>
        </w:rPr>
        <w:t xml:space="preserve"> ЖК РФ требовать от имени и в интересах подопечных выселения из жилого помещения граждан, лишенных родительских прав в отношении детей, проживающих в жилом помещении по договору социального найма, без предоставления другого жилого помещения. Нередко проживание в жилом помещении лиц, лишенных родительских прав, приводит к порче помещения, его разрушению, нарушению прав и интересов соседей. В таких случаях для предъявления иска о выселении лиц, лишенных родительских прав, без предоставления другого жилого помещения имеются также основания, предусмотренные </w:t>
      </w:r>
      <w:hyperlink r:id="rId2748" w:history="1">
        <w:r>
          <w:rPr>
            <w:rFonts w:ascii="Calibri" w:hAnsi="Calibri" w:cs="Calibri"/>
            <w:color w:val="0000FF"/>
          </w:rPr>
          <w:t>частью 1 статьи 91</w:t>
        </w:r>
      </w:hyperlink>
      <w:r>
        <w:rPr>
          <w:rFonts w:ascii="Calibri" w:hAnsi="Calibri" w:cs="Calibri"/>
        </w:rPr>
        <w:t xml:space="preserve"> ЖК РФ. За сохранностью и использованием жилых помещений, нанимателями или членами семей нанимателей которых являются дети-сироты и дети, оставшиеся без попечения родителей, должен осуществляться контроль (</w:t>
      </w:r>
      <w:hyperlink r:id="rId2749" w:history="1">
        <w:r>
          <w:rPr>
            <w:rFonts w:ascii="Calibri" w:hAnsi="Calibri" w:cs="Calibri"/>
            <w:color w:val="0000FF"/>
          </w:rPr>
          <w:t>пункт 2 статьи 8</w:t>
        </w:r>
      </w:hyperlink>
      <w:r>
        <w:rPr>
          <w:rFonts w:ascii="Calibri" w:hAnsi="Calibri" w:cs="Calibri"/>
        </w:rPr>
        <w:t xml:space="preserve"> Федерального закона N 159-ФЗ). Выселение из жилого помещения граждан, лишенных родительских прав, благодаря активным своевременным действиям законных представителей позволит детям вернуться в жилое помещение и сохранить в его удовлетворительном состоянии.</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3"/>
        <w:rPr>
          <w:rFonts w:ascii="Calibri" w:hAnsi="Calibri" w:cs="Calibri"/>
        </w:rPr>
      </w:pPr>
      <w:r>
        <w:rPr>
          <w:rFonts w:ascii="Calibri" w:hAnsi="Calibri" w:cs="Calibri"/>
        </w:rPr>
        <w:t>3.2.4. Установление в законодательстве субъектов РФ иных обстоятельств, при которых проживание в жилом помещении детей-сирот и детей, оставшихся без попечения родителей, лиц из числа детей-сирот и детей, оставшихся без попечения родителей, признается невозможным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750" w:history="1">
        <w:r>
          <w:rPr>
            <w:rFonts w:ascii="Calibri" w:hAnsi="Calibri" w:cs="Calibri"/>
            <w:color w:val="0000FF"/>
          </w:rPr>
          <w:t>подпунктом 4 пункта 4 статьи 8</w:t>
        </w:r>
      </w:hyperlink>
      <w:r>
        <w:rPr>
          <w:rFonts w:ascii="Calibri" w:hAnsi="Calibri" w:cs="Calibri"/>
        </w:rPr>
        <w:t xml:space="preserve"> Федерального закона N 159-ФЗ иные, помимо установленных в указанном пункте, обстоятельства, свидетельствующие о невозможности проживания детей-сирот и детей, оставшихся без попечения родителей, лиц из числа детей-сирот и детей, оставшихся без попечения родителей, в собственных или занимаемых по договору социального найма жилых помещениях, могут быть предусмотрены в законодательстве субъектов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Такими обстоятельствами могут являться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Модельный </w:t>
      </w:r>
      <w:hyperlink w:anchor="Par547" w:history="1">
        <w:r>
          <w:rPr>
            <w:rFonts w:ascii="Calibri" w:hAnsi="Calibri" w:cs="Calibri"/>
            <w:color w:val="0000FF"/>
          </w:rPr>
          <w:t>закон</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наличие у детей-сирот и детей, оставшихся без попечения родителей, лиц из числа детей-сирот и детей, оставшихся без попечения родителей, тяжелых форм хронических заболеваний, включенных в указанный в пункте 4 части 1 </w:t>
      </w:r>
      <w:hyperlink r:id="rId2751" w:history="1">
        <w:r>
          <w:rPr>
            <w:rFonts w:ascii="Calibri" w:hAnsi="Calibri" w:cs="Calibri"/>
            <w:color w:val="0000FF"/>
          </w:rPr>
          <w:t>статьи 52</w:t>
        </w:r>
      </w:hyperlink>
      <w:r>
        <w:rPr>
          <w:rFonts w:ascii="Calibri" w:hAnsi="Calibri" w:cs="Calibri"/>
        </w:rPr>
        <w:t xml:space="preserve"> ЖК РФ </w:t>
      </w:r>
      <w:hyperlink r:id="rId2752" w:history="1">
        <w:r>
          <w:rPr>
            <w:rFonts w:ascii="Calibri" w:hAnsi="Calibri" w:cs="Calibri"/>
            <w:color w:val="0000FF"/>
          </w:rPr>
          <w:t>Перечень</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проживание детей-сирот и детей, оставшихся без попечения родителей, лиц из числа детей-сирот и детей, оставшихся без попечения родителей, в коммунальной квартире;</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проживание в жилом помещении (жилом доме, квартире) лиц, больных хроническим алкоголизмом или наркоманией, состоящих на учете в наркологическом диспансере; больных психическими заболеваниями, состоящих на учете в психоневрологическом диспансере; лиц, признанных недееспособными или ограниченных в дееспособности в установленном порядке; имеющих или имевших судимость либо подвергающихся или подвергавшихся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проживание в жилом помещении бывших усыновителей, если усыновление отменено;</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проживание в жилом помещении лиц, не являющихся членами семьи детей-сирот и детей, оставшихся без попечения родителей, лиц из числа детей-сирот и детей, оставшихся без попечения родителей, но обладающих самостоятельным правом пользования жилым помещением;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несоответствие жилого помещения требованиям благоустроенности применительно к условиям соответствующего населенного пункта и (или) норме предоставления жилого помещения по договору найма специализированного жилого помещения для детей-сирот и детей, оставшихся без попечения родителей, лиц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иные заслуживающие внимания обстоятельства, препятствующие социальной адаптации детей-сирот и детей, оставшихся без попечения родителей, лиц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3.3. Осуществление контроля за сохранностью жилых помещений, нанимателями или членами семей нанимателей по договорам социального найма либо собственниками которых являются дети-сироты, дети, оставшиеся без попечения родителей. Обеспечение возвращения детей-сирот и детей, оставшихся без попечения родителей, лиц из числа детей-сирот и детей, оставшихся без попечения родителей, в ранее занимаемые жилые помещения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Федеральным </w:t>
      </w:r>
      <w:hyperlink r:id="rId2753" w:history="1">
        <w:r>
          <w:rPr>
            <w:rFonts w:ascii="Calibri" w:hAnsi="Calibri" w:cs="Calibri"/>
            <w:color w:val="0000FF"/>
          </w:rPr>
          <w:t>законом</w:t>
        </w:r>
      </w:hyperlink>
      <w:r>
        <w:rPr>
          <w:rFonts w:ascii="Calibri" w:hAnsi="Calibri" w:cs="Calibri"/>
        </w:rPr>
        <w:t xml:space="preserve"> N 159-ФЗ предусмотрена обязанность органа исполнительной власти субъекта РФ осуществлять контроль за использованием жилых помещений и (или) распоряжением жилыми помещениями, нанимателями или членами семей нанимателей по договорам социального найма либо собственниками которых являются дети-сироты, дети, оставшиеся без попечения родителей, обеспечением надлежащего санитарного и технического состояния этих жилых помещений </w:t>
      </w:r>
      <w:hyperlink r:id="rId2754" w:history="1">
        <w:r>
          <w:rPr>
            <w:rFonts w:ascii="Calibri" w:hAnsi="Calibri" w:cs="Calibri"/>
            <w:color w:val="0000FF"/>
          </w:rPr>
          <w:t>(пункт 2 статьи 8)</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Такой контроль следует рассматривать как частный случай контроля за сохранностью имущества детей-сирот и детей, оставшихся без попечения родителей, осуществление которого регулируется </w:t>
      </w:r>
      <w:hyperlink r:id="rId2755" w:history="1">
        <w:r>
          <w:rPr>
            <w:rFonts w:ascii="Calibri" w:hAnsi="Calibri" w:cs="Calibri"/>
            <w:color w:val="0000FF"/>
          </w:rPr>
          <w:t>статьями 19</w:t>
        </w:r>
      </w:hyperlink>
      <w:r>
        <w:rPr>
          <w:rFonts w:ascii="Calibri" w:hAnsi="Calibri" w:cs="Calibri"/>
        </w:rPr>
        <w:t xml:space="preserve"> - </w:t>
      </w:r>
      <w:hyperlink r:id="rId2756" w:history="1">
        <w:r>
          <w:rPr>
            <w:rFonts w:ascii="Calibri" w:hAnsi="Calibri" w:cs="Calibri"/>
            <w:color w:val="0000FF"/>
          </w:rPr>
          <w:t>23</w:t>
        </w:r>
      </w:hyperlink>
      <w:r>
        <w:rPr>
          <w:rFonts w:ascii="Calibri" w:hAnsi="Calibri" w:cs="Calibri"/>
        </w:rPr>
        <w:t xml:space="preserve"> Федерального закона N 48-ФЗ. Поэтому осуществление данного вида контроля рекомендуется отнести к компетенции органа опеки и попечительства субъекта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Активная роль в обеспечении сохранности жилых помещений, нанимателями или членами семьи нанимателя которых либо собственниками которых являются дети-сироты и дети, оставшиеся без попечения родителей, принадлежит непосредственно </w:t>
      </w:r>
      <w:hyperlink r:id="rId2757" w:history="1">
        <w:r>
          <w:rPr>
            <w:rFonts w:ascii="Calibri" w:hAnsi="Calibri" w:cs="Calibri"/>
            <w:color w:val="0000FF"/>
          </w:rPr>
          <w:t>законным представителям</w:t>
        </w:r>
      </w:hyperlink>
      <w:r>
        <w:rPr>
          <w:rFonts w:ascii="Calibri" w:hAnsi="Calibri" w:cs="Calibri"/>
        </w:rPr>
        <w:t xml:space="preserve"> несовершеннолетних, выполняющим свои обязанности под контролем органа опеки и попечительства субъекта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 опеки и попечительства субъекта РФ взаимодействует с заинтересованными органами и организациями на территории субъекта РФ в рамках установленной компетенции для выявления, предотвращения и устранения порчи и разрушения жилых помещений, соблюдения требований пожарной безопасности, санитарно-гигиенических и экологических требований.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Осуществление контроля за сохранностью жилых помещений, нанимателями или членами семей нанимателей либо собственниками которых являются дети-сироты и дети, оставшиеся без попечения родителей, должно способствовать возврату детей в указанные жилые помещения и обеспечению возможности проживания в них.</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 опеки и попечительства субъекта РФ должен:</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предотвращать незаконные сделки по обмену, отчуждению жилых помещений;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допускать вселения в жилое помещение посторонних лиц с нарушением прав детей;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устанавливать (признавать) статус несовершеннолетнего как члена (бывшего члена) семьи нанимателя по договору социального найма, имеющего право пользования жилым помещением;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обеспечивать выселение из жилых помещений бывших членов семьи, лиц, утративших право пользования жилым помещением, посторонних лиц, граждан, нарушающих нормы жилищного законодательства и условия пользования жилым помещением;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обеспечивать проведение ремонта жилых помещений, внутриквартирного оборудования;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принимать меры по освобождению детей от платы за жилое помещение и коммунальные услуги или использованию (установлению) соответствующих льгот по оплате жилого помещения и коммунальных услуг на период нахождения лица под опекой (попечительством);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обеспечивать эффективное использование жилых помещений на время опеки (попечительства) в отношении детей с выгодой для них и поддержание санитарно-технического состояния жилых помещений силами и средствами пользователей;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принимать меры по расселению из коммунальных квартир лиц, страдающих предусмотренными </w:t>
      </w:r>
      <w:hyperlink r:id="rId2758" w:history="1">
        <w:r>
          <w:rPr>
            <w:rFonts w:ascii="Calibri" w:hAnsi="Calibri" w:cs="Calibri"/>
            <w:color w:val="0000FF"/>
          </w:rPr>
          <w:t>Перечнем</w:t>
        </w:r>
      </w:hyperlink>
      <w:r>
        <w:rPr>
          <w:rFonts w:ascii="Calibri" w:hAnsi="Calibri" w:cs="Calibri"/>
        </w:rPr>
        <w:t xml:space="preserve"> заболеваниями;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принимать в случае необходимости меры по признанию в установленном порядке жилого помещения непригодным для проживания.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Ряд из перечисленных мероприятий орган опеки и попечительства субъекта РФ может осуществлять только во взаимодействии с другими органами власти субъектов РФ, органами местного самоуправления, а также при условии установления соответствующих льгот в законодательстве субъекта РФ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Модельный </w:t>
      </w:r>
      <w:hyperlink w:anchor="Par547" w:history="1">
        <w:r>
          <w:rPr>
            <w:rFonts w:ascii="Calibri" w:hAnsi="Calibri" w:cs="Calibri"/>
            <w:color w:val="0000FF"/>
          </w:rPr>
          <w:t>закон</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Контроль за сохранностью жилых помещений должен осуществляться: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жилых помещений, находящихся в собственности детей-сирот и детей, оставшихся без попечения родителей, до совершеннолетия детей либо приобретения ими дееспособности в полном объеме ранее этого возраста;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жилых помещений, занимаемых по договору социального найма, до момента возвращения в них детей-сирот и детей, оставшихся без попечения родителей, лиц из числа детей-сирот и детей, оставшихся без попечения родителей, по окончании попечительства либо, если проживание в жилом помещении признано невозможным, до предоставления указанным лицам жилых помещений по договорам найма специализированного жилого помещения.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обеспечении сохранности и надлежащего состояния жилого помещения, собственником которого является лицо, относящееся к категории детей-сирот и детей, оставшихся без попечения родителей, следует иметь в виду, что обязанность заботиться об имуществе подопечных, не допускать уменьшения его стоимости и способствовать извлечению из него дохода возложена Федеральным </w:t>
      </w:r>
      <w:hyperlink r:id="rId2759" w:history="1">
        <w:r>
          <w:rPr>
            <w:rFonts w:ascii="Calibri" w:hAnsi="Calibri" w:cs="Calibri"/>
            <w:color w:val="0000FF"/>
          </w:rPr>
          <w:t>законом</w:t>
        </w:r>
      </w:hyperlink>
      <w:r>
        <w:rPr>
          <w:rFonts w:ascii="Calibri" w:hAnsi="Calibri" w:cs="Calibri"/>
        </w:rPr>
        <w:t xml:space="preserve"> N 48-ФЗ на опекунов и попечителей. Исполнение опекуном и попечителем указанных обязанностей осуществляется за счет имущества подопечного </w:t>
      </w:r>
      <w:hyperlink r:id="rId2760" w:history="1">
        <w:r>
          <w:rPr>
            <w:rFonts w:ascii="Calibri" w:hAnsi="Calibri" w:cs="Calibri"/>
            <w:color w:val="0000FF"/>
          </w:rPr>
          <w:t>(часть 4 статьи 18)</w:t>
        </w:r>
      </w:hyperlink>
      <w:r>
        <w:rPr>
          <w:rFonts w:ascii="Calibri" w:hAnsi="Calibri" w:cs="Calibri"/>
        </w:rPr>
        <w:t>. В то же время законодательством субъекта РФ могут быть предусмотрены оказание содействия в осуществлении текущего ремонта таких жилых помещений и (или) оплата их необходимого ремонта также за счет дополнительных источников.</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Право пользования жилыми помещениями, нанимателями или членами семьи нанимателя которых по договору социального найма являются дети-сироты и дети, оставшиеся без попечения родителей, сохраняется у указанных лиц, несмотря на их проживание по месту устройства и воспитания. Это право сохраняется детьми-сиротами и детьми, оставшимися без попечения родителей, лицами из числа детей-сирот и детей, оставшихся без попечения родителей, и после признания уполномоченным органом субъекта РФ невозможным их проживания в жилых помещениях вплоть до предоставления указанным лицам жилых помещений по договору найма специализированного жилого помещения. Дети-сироты и дети, оставшиеся без попечения родителей, лица из числа детей-сирот и детей, оставшихся без попечения родителей, до момента предоставления им жилого помещения специализированного жилищного фонда не могут считаться утратившими право пользования жилым помещением на основании </w:t>
      </w:r>
      <w:hyperlink r:id="rId2761" w:history="1">
        <w:r>
          <w:rPr>
            <w:rFonts w:ascii="Calibri" w:hAnsi="Calibri" w:cs="Calibri"/>
            <w:color w:val="0000FF"/>
          </w:rPr>
          <w:t>части 3 статьи 83</w:t>
        </w:r>
      </w:hyperlink>
      <w:r>
        <w:rPr>
          <w:rFonts w:ascii="Calibri" w:hAnsi="Calibri" w:cs="Calibri"/>
        </w:rPr>
        <w:t xml:space="preserve"> ЖК РФ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w:t>
      </w:r>
      <w:hyperlink r:id="rId2762" w:history="1">
        <w:r>
          <w:rPr>
            <w:rFonts w:ascii="Calibri" w:hAnsi="Calibri" w:cs="Calibri"/>
            <w:color w:val="0000FF"/>
          </w:rPr>
          <w:t>Пункт 32</w:t>
        </w:r>
      </w:hyperlink>
      <w:r>
        <w:rPr>
          <w:rFonts w:ascii="Calibri" w:hAnsi="Calibri" w:cs="Calibri"/>
        </w:rPr>
        <w:t xml:space="preserve"> постановления Пленума Верховного Суда РФ от 2 июля 2009 г. N 14 "О некоторых вопросах, возникающих в судебной практике при применении Жилищного кодекса Российской Федерации".</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2"/>
        <w:rPr>
          <w:rFonts w:ascii="Calibri" w:hAnsi="Calibri" w:cs="Calibri"/>
        </w:rPr>
      </w:pPr>
      <w:bookmarkStart w:id="532" w:name="Par390"/>
      <w:bookmarkEnd w:id="532"/>
      <w:r>
        <w:rPr>
          <w:rFonts w:ascii="Calibri" w:hAnsi="Calibri" w:cs="Calibri"/>
        </w:rPr>
        <w:t>3.4. Формирование списка детей-сирот и детей, оставшихся без попечения родителей, лиц из числа детей-сирот и детей, оставшихся без попечения родителей, для предоставления жилых помещений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1 января 2013 г. дети-сироты и дети, оставшиеся без попечения родителей, лица из числа детей-сирот и детей, оставшихся без попечения родителей, обеспечивались жилыми помещениями по договорам социального найма из фонда социального использования во внеочередном порядке. Внеочередной порядок обеспечения жилыми помещениями не предполагал ведения какого-либо учета граждан в качестве нуждающихся в жилых помещения и предоставления жилых помещений в порядке очередности. Это, с одной стороны, отвечало целям внеочередного предоставления им жилых помещений, с другой стороны - препятствовало своевременному и точному выявлению всех лиц указанной категории, нуждающихся в предоставлении жилых помещений.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С 1 января 2013 г. такие граждане обеспечиваются жилыми помещениями по договорам найма специализированного жилого помещения. Предоставление жилых помещений нуждающимся в них детям-сиротам и детям, оставшимся без попечения родителей, лицам из числа детей-сирот и детей, оставшихся без попечения родителей, должно быть обеспечено немедленно при наступлении предусмотренных в </w:t>
      </w:r>
      <w:hyperlink r:id="rId2763" w:history="1">
        <w:r>
          <w:rPr>
            <w:rFonts w:ascii="Calibri" w:hAnsi="Calibri" w:cs="Calibri"/>
            <w:color w:val="0000FF"/>
          </w:rPr>
          <w:t>пункте 1 статьи 8</w:t>
        </w:r>
      </w:hyperlink>
      <w:r>
        <w:rPr>
          <w:rFonts w:ascii="Calibri" w:hAnsi="Calibri" w:cs="Calibri"/>
        </w:rPr>
        <w:t xml:space="preserve"> Федерального закона N 159-ФЗ обстоятельств (достижение совершеннолетия, приобретение полной дееспособности до достижения совершеннолетия, завершение обучения в образовательных организациях профессионального образования, окончание военной службы по призыву либо отбывания наказания в исправительных учреждениях). Для этой цели органом исполнительной власти субъекта РФ формируется список указанных лиц (далее - список).</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и ведение списка обеспечивает:</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эффективное планирование бюджетных денежных средств для приобретения (строительства) жилых помещений специализированного жилищного фонда для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заблаговременный учет указанных лиц, нуждающихся в предоставлении жилых помещений из специализированного жилищного фонда для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выявление лиц из числа детей-сирот и детей, оставшихся без попечения родителей, нуждающихся в предоставлении жилых помещений специализированного жилищного фонда для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установление нуждаемости детей-сирот и детей, оставшихся без попечения родителей, лиц из числа детей-сирот и детей, оставшихся без попечения родителей, в жилых помещениях, предоставляемых по договорам найма специализированного жилого помещения (в том числе признание невозможным их проживания в ранее занимаемых жилых помещениях);</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контроль за своевременным обеспечением лиц указанной категории жилыми помещениями специализированного жилищного фонда для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Список должен формировать орган исполнительной власти субъекта РФ, на территории которого дети-сироты и дети, оставшиеся без попечения родителей, лица из числа детей-сирот и детей, оставшихся без попечения родителей, имеют место жительства. Порядок формирования списка определяется законом субъекта РФ (</w:t>
      </w:r>
      <w:hyperlink r:id="rId2764" w:history="1">
        <w:r>
          <w:rPr>
            <w:rFonts w:ascii="Calibri" w:hAnsi="Calibri" w:cs="Calibri"/>
            <w:color w:val="0000FF"/>
          </w:rPr>
          <w:t>пункт 3 статьи 8</w:t>
        </w:r>
      </w:hyperlink>
      <w:r>
        <w:rPr>
          <w:rFonts w:ascii="Calibri" w:hAnsi="Calibri" w:cs="Calibri"/>
        </w:rPr>
        <w:t xml:space="preserve"> Федерального закона N 159-ФЗ)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Модельный </w:t>
      </w:r>
      <w:hyperlink w:anchor="Par547" w:history="1">
        <w:r>
          <w:rPr>
            <w:rFonts w:ascii="Calibri" w:hAnsi="Calibri" w:cs="Calibri"/>
            <w:color w:val="0000FF"/>
          </w:rPr>
          <w:t>закон</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Дети-сироты и дети, оставшиеся без попечения родителей, лица из числа детей-сирот и детей, оставшихся без попечения родителей, включаются в список на основании их признания подлежащими обеспечению жилыми помещениями, в частности, если их проживание в ранее занимаемых жилых помещениях невозможно вследствие обстоятельств, предусмотренных в </w:t>
      </w:r>
      <w:hyperlink r:id="rId2765" w:history="1">
        <w:r>
          <w:rPr>
            <w:rFonts w:ascii="Calibri" w:hAnsi="Calibri" w:cs="Calibri"/>
            <w:color w:val="0000FF"/>
          </w:rPr>
          <w:t>пункте 4 статьи 8</w:t>
        </w:r>
      </w:hyperlink>
      <w:r>
        <w:rPr>
          <w:rFonts w:ascii="Calibri" w:hAnsi="Calibri" w:cs="Calibri"/>
        </w:rPr>
        <w:t xml:space="preserve"> Федерального закона N 159-ФЗ, а также предусмотренных законом соответствующего субъекта РФ. Признание невозможным проживания детей-сирот и детей, оставшихся без попечения родителей, лиц из числа детей-сирот и детей, оставшихся без попечения родителей, в ранее занимаемых жилых помещениях осуществляет орган исполнительной власти субъекта РФ, на территории которого находится место жительства указанных лиц (</w:t>
      </w:r>
      <w:hyperlink r:id="rId2766" w:history="1">
        <w:r>
          <w:rPr>
            <w:rFonts w:ascii="Calibri" w:hAnsi="Calibri" w:cs="Calibri"/>
            <w:color w:val="0000FF"/>
          </w:rPr>
          <w:t>пункты 1</w:t>
        </w:r>
      </w:hyperlink>
      <w:r>
        <w:rPr>
          <w:rFonts w:ascii="Calibri" w:hAnsi="Calibri" w:cs="Calibri"/>
        </w:rPr>
        <w:t xml:space="preserve">, </w:t>
      </w:r>
      <w:hyperlink r:id="rId2767" w:history="1">
        <w:r>
          <w:rPr>
            <w:rFonts w:ascii="Calibri" w:hAnsi="Calibri" w:cs="Calibri"/>
            <w:color w:val="0000FF"/>
          </w:rPr>
          <w:t>3 статьи 8</w:t>
        </w:r>
      </w:hyperlink>
      <w:r>
        <w:rPr>
          <w:rFonts w:ascii="Calibri" w:hAnsi="Calibri" w:cs="Calibri"/>
        </w:rPr>
        <w:t xml:space="preserve"> Федерального закона N 159-ФЗ).</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признания невозможным проживания указанных граждан в ранее занимаемых жилых помещениях, в том числе установление дополнительных обстоятельств, в связи с которыми их проживание в этих помещениях признается невозможным, должен определяться в законодательстве субъекта РФ (</w:t>
      </w:r>
      <w:hyperlink r:id="rId2768" w:history="1">
        <w:r>
          <w:rPr>
            <w:rFonts w:ascii="Calibri" w:hAnsi="Calibri" w:cs="Calibri"/>
            <w:color w:val="0000FF"/>
          </w:rPr>
          <w:t>пункт 1</w:t>
        </w:r>
      </w:hyperlink>
      <w:r>
        <w:rPr>
          <w:rFonts w:ascii="Calibri" w:hAnsi="Calibri" w:cs="Calibri"/>
        </w:rPr>
        <w:t xml:space="preserve">, </w:t>
      </w:r>
      <w:hyperlink r:id="rId2769" w:history="1">
        <w:r>
          <w:rPr>
            <w:rFonts w:ascii="Calibri" w:hAnsi="Calibri" w:cs="Calibri"/>
            <w:color w:val="0000FF"/>
          </w:rPr>
          <w:t>подпункт 4 пункта 4 статьи 8</w:t>
        </w:r>
      </w:hyperlink>
      <w:r>
        <w:rPr>
          <w:rFonts w:ascii="Calibri" w:hAnsi="Calibri" w:cs="Calibri"/>
        </w:rPr>
        <w:t xml:space="preserve"> Федерального закона N 159-ФЗ)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Модельный </w:t>
      </w:r>
      <w:hyperlink w:anchor="Par547" w:history="1">
        <w:r>
          <w:rPr>
            <w:rFonts w:ascii="Calibri" w:hAnsi="Calibri" w:cs="Calibri"/>
            <w:color w:val="0000FF"/>
          </w:rPr>
          <w:t>закон</w:t>
        </w:r>
      </w:hyperlink>
      <w:r>
        <w:rPr>
          <w:rFonts w:ascii="Calibri" w:hAnsi="Calibri" w:cs="Calibri"/>
        </w:rPr>
        <w:t xml:space="preserve"> и модельное </w:t>
      </w:r>
      <w:hyperlink w:anchor="Par638" w:history="1">
        <w:r>
          <w:rPr>
            <w:rFonts w:ascii="Calibri" w:hAnsi="Calibri" w:cs="Calibri"/>
            <w:color w:val="0000FF"/>
          </w:rPr>
          <w:t>постановление</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Функциями по формированию списка и установлению невозможности проживания детей-сирот и детей, оставшихся без попечения родителей, лиц из числа детей-сирот и детей, оставшихся без попечения родителей, в ранее занимаемых жилых помещениях целесообразно наделить один орган исполнительной власти субъекта РФ. В качестве такого уполномоченного органа может выступать орган опеки и попечительства субъекта РФ. В компетенцию этого органа входят функции по выявлению детей-сирот и детей, оставшихся без попечения родителей, защите их прав и интересов, устройству детей-</w:t>
      </w:r>
      <w:r>
        <w:rPr>
          <w:rFonts w:ascii="Calibri" w:hAnsi="Calibri" w:cs="Calibri"/>
        </w:rPr>
        <w:lastRenderedPageBreak/>
        <w:t>сирот и детей, оставшихся без попечения родителей, на воспитание, осуществлению контроля за сохранностью имущества несовершеннолетних (</w:t>
      </w:r>
      <w:hyperlink r:id="rId2770" w:history="1">
        <w:r>
          <w:rPr>
            <w:rFonts w:ascii="Calibri" w:hAnsi="Calibri" w:cs="Calibri"/>
            <w:color w:val="0000FF"/>
          </w:rPr>
          <w:t>статьи 121</w:t>
        </w:r>
      </w:hyperlink>
      <w:r>
        <w:rPr>
          <w:rFonts w:ascii="Calibri" w:hAnsi="Calibri" w:cs="Calibri"/>
        </w:rPr>
        <w:t xml:space="preserve">, </w:t>
      </w:r>
      <w:hyperlink r:id="rId2771" w:history="1">
        <w:r>
          <w:rPr>
            <w:rFonts w:ascii="Calibri" w:hAnsi="Calibri" w:cs="Calibri"/>
            <w:color w:val="0000FF"/>
          </w:rPr>
          <w:t>123</w:t>
        </w:r>
      </w:hyperlink>
      <w:r>
        <w:rPr>
          <w:rFonts w:ascii="Calibri" w:hAnsi="Calibri" w:cs="Calibri"/>
        </w:rPr>
        <w:t xml:space="preserve"> СК РФ, </w:t>
      </w:r>
      <w:hyperlink r:id="rId2772" w:history="1">
        <w:r>
          <w:rPr>
            <w:rFonts w:ascii="Calibri" w:hAnsi="Calibri" w:cs="Calibri"/>
            <w:color w:val="0000FF"/>
          </w:rPr>
          <w:t>статья 37</w:t>
        </w:r>
      </w:hyperlink>
      <w:r>
        <w:rPr>
          <w:rFonts w:ascii="Calibri" w:hAnsi="Calibri" w:cs="Calibri"/>
        </w:rPr>
        <w:t xml:space="preserve"> ГК РФ, </w:t>
      </w:r>
      <w:hyperlink r:id="rId2773" w:history="1">
        <w:r>
          <w:rPr>
            <w:rFonts w:ascii="Calibri" w:hAnsi="Calibri" w:cs="Calibri"/>
            <w:color w:val="0000FF"/>
          </w:rPr>
          <w:t>статья 19</w:t>
        </w:r>
      </w:hyperlink>
      <w:r>
        <w:rPr>
          <w:rFonts w:ascii="Calibri" w:hAnsi="Calibri" w:cs="Calibri"/>
        </w:rPr>
        <w:t xml:space="preserve"> Федерального закона N 48-ФЗ, </w:t>
      </w:r>
      <w:hyperlink r:id="rId2774" w:history="1">
        <w:r>
          <w:rPr>
            <w:rFonts w:ascii="Calibri" w:hAnsi="Calibri" w:cs="Calibri"/>
            <w:color w:val="0000FF"/>
          </w:rPr>
          <w:t>пункт 2 статьи 8</w:t>
        </w:r>
      </w:hyperlink>
      <w:r>
        <w:rPr>
          <w:rFonts w:ascii="Calibri" w:hAnsi="Calibri" w:cs="Calibri"/>
        </w:rPr>
        <w:t xml:space="preserve"> Федерального закона N 159-ФЗ). В органе опеки и попечительства субъекта РФ (его территориальных подразделениях) концентрируется вся имеющаяся информация о формах устройства и воспитания детей-сирот и детей, оставшихся без попечения родителей, их </w:t>
      </w:r>
      <w:hyperlink r:id="rId2775" w:history="1">
        <w:r>
          <w:rPr>
            <w:rFonts w:ascii="Calibri" w:hAnsi="Calibri" w:cs="Calibri"/>
            <w:color w:val="0000FF"/>
          </w:rPr>
          <w:t>законных представителях</w:t>
        </w:r>
      </w:hyperlink>
      <w:r>
        <w:rPr>
          <w:rFonts w:ascii="Calibri" w:hAnsi="Calibri" w:cs="Calibri"/>
        </w:rPr>
        <w:t>, действиях законных представителей по использованию и распоряжению имуществом несовершеннолетних, о составе и состоянии имущества детей и мерах по его охране. Исходя из имеющейся информации орган опеки и попечительства субъекта РФ в необходимых случаях может самостоятельно принимать меры по включению детей-сирот и детей, оставшихся без попечения родителей, в список и признавать их нуждаемость в предоставлении жилых помещений по договорам найма специализированного жилого помещения (невозможность проживания в ранее занимаемых жилых помещениях).</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Включение детей-сирот и детей, оставшихся без попечения родителей, лиц из числа детей-сирот и детей, оставшихся без попечения родителей, в список должно осуществляться на основании: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заявления </w:t>
      </w:r>
      <w:hyperlink r:id="rId2776" w:history="1">
        <w:r>
          <w:rPr>
            <w:rFonts w:ascii="Calibri" w:hAnsi="Calibri" w:cs="Calibri"/>
            <w:color w:val="0000FF"/>
          </w:rPr>
          <w:t>законных представителей</w:t>
        </w:r>
      </w:hyperlink>
      <w:r>
        <w:rPr>
          <w:rFonts w:ascii="Calibri" w:hAnsi="Calibri" w:cs="Calibri"/>
        </w:rPr>
        <w:t xml:space="preserve"> несовершеннолетних (попечителей, руководителей организаций для детей-сирот и детей, оставшихся без попечения родителей). В случае несвоевременной подачи заявления законными представителями детей уполномоченный орган исполнительной власти субъекта РФ, ответственный за формирование списка, самостоятельно принимает меры по включению детей-сирот и детей, оставшихся без попечения родителей, в список;</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заявления детей-сирот и детей, оставшихся без попечения родителей, объявленных полностью дееспособными (эмансипированными), а также лиц из числа детей-сирот и детей, оставшихся без попечения родителей, в случае если указанные лица не были включены в список соответственно до приобретения ими полной дееспособности до достижения совершеннолетия либо до достижения ими возраста 18 лет или не реализовали принадлежащее им право на обеспечение жилыми помещениями до 1 января 2013 года.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Документы, представляемые в орган исполнительной власти субъекта РФ, формирующий список, вместе с заявлением должны быть определены законом субъекта РФ в виде примерного перечня. В такой перечень рекомендуется включать документы, необходимые для определения нуждаемости детей-сирот и детей, оставшихся без попечения родителей, лиц из числа детей-сирот и детей, оставшихся без попечения родителей, в предоставлении специализированного жилого помещения: выявления имеющегося жилого помещения и установления возможности или невозможности проживания в этом жилом помещении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Модельное </w:t>
      </w:r>
      <w:hyperlink w:anchor="Par638" w:history="1">
        <w:r>
          <w:rPr>
            <w:rFonts w:ascii="Calibri" w:hAnsi="Calibri" w:cs="Calibri"/>
            <w:color w:val="0000FF"/>
          </w:rPr>
          <w:t>постановление</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 исполнительной власти субъекта РФ, формирующий список, обязан оказывать содействие </w:t>
      </w:r>
      <w:hyperlink r:id="rId2777" w:history="1">
        <w:r>
          <w:rPr>
            <w:rFonts w:ascii="Calibri" w:hAnsi="Calibri" w:cs="Calibri"/>
            <w:color w:val="0000FF"/>
          </w:rPr>
          <w:t>законным представителям</w:t>
        </w:r>
      </w:hyperlink>
      <w:r>
        <w:rPr>
          <w:rFonts w:ascii="Calibri" w:hAnsi="Calibri" w:cs="Calibri"/>
        </w:rPr>
        <w:t xml:space="preserve"> детей-сирот и детей, оставшихся без попечения родителей, лицам из числа детей-сирот и детей, оставшихся без попечения родителей, в истребовании и получении соответствующих документов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Модельный </w:t>
      </w:r>
      <w:hyperlink w:anchor="Par547" w:history="1">
        <w:r>
          <w:rPr>
            <w:rFonts w:ascii="Calibri" w:hAnsi="Calibri" w:cs="Calibri"/>
            <w:color w:val="0000FF"/>
          </w:rPr>
          <w:t>закон</w:t>
        </w:r>
      </w:hyperlink>
      <w:r>
        <w:rPr>
          <w:rFonts w:ascii="Calibri" w:hAnsi="Calibri" w:cs="Calibri"/>
        </w:rPr>
        <w:t xml:space="preserve"> и модельное </w:t>
      </w:r>
      <w:hyperlink w:anchor="Par638" w:history="1">
        <w:r>
          <w:rPr>
            <w:rFonts w:ascii="Calibri" w:hAnsi="Calibri" w:cs="Calibri"/>
            <w:color w:val="0000FF"/>
          </w:rPr>
          <w:t>постановление</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реализации норм </w:t>
      </w:r>
      <w:hyperlink r:id="rId2778" w:history="1">
        <w:r>
          <w:rPr>
            <w:rFonts w:ascii="Calibri" w:hAnsi="Calibri" w:cs="Calibri"/>
            <w:color w:val="0000FF"/>
          </w:rPr>
          <w:t>статьи 8</w:t>
        </w:r>
      </w:hyperlink>
      <w:r>
        <w:rPr>
          <w:rFonts w:ascii="Calibri" w:hAnsi="Calibri" w:cs="Calibri"/>
        </w:rPr>
        <w:t xml:space="preserve"> Федерального закона N 159-ФЗ важно осуществлять взаимодействие между органами исполнительной власти субъектов РФ, в частности, по вопросам формирования списка, выявления ранее занимаемых детьми-сиротами и детьми, оставшимися без попечения родителей, жилых помещений и установления невозможности их проживания в этих жилых помещениях.</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Несмотря на то что установление невозможности проживания в ранее занимаемых жилых помещениях детей-сирот и детей, оставшихся без попечения родителей, лиц из числа детей-сирот и детей, оставшихся без попечения родителей, а также включение их в список осуществляются по месту их жительства, проверку на предмет обеспеченности жилым помещением необходимо проводить в целом по субъекту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Существенное значение с точки зрения выполнения требований </w:t>
      </w:r>
      <w:hyperlink r:id="rId2779" w:history="1">
        <w:r>
          <w:rPr>
            <w:rFonts w:ascii="Calibri" w:hAnsi="Calibri" w:cs="Calibri"/>
            <w:color w:val="0000FF"/>
          </w:rPr>
          <w:t>статьи 8</w:t>
        </w:r>
      </w:hyperlink>
      <w:r>
        <w:rPr>
          <w:rFonts w:ascii="Calibri" w:hAnsi="Calibri" w:cs="Calibri"/>
        </w:rPr>
        <w:t xml:space="preserve"> Федерального закона N 159-ФЗ имеет правильное установление места жительства детей-сирот и детей, оставшихся без попечения родителей, лиц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Место жительства гражданина определяется согласно </w:t>
      </w:r>
      <w:hyperlink r:id="rId2780" w:history="1">
        <w:r>
          <w:rPr>
            <w:rFonts w:ascii="Calibri" w:hAnsi="Calibri" w:cs="Calibri"/>
            <w:color w:val="0000FF"/>
          </w:rPr>
          <w:t>статье 20</w:t>
        </w:r>
      </w:hyperlink>
      <w:r>
        <w:rPr>
          <w:rFonts w:ascii="Calibri" w:hAnsi="Calibri" w:cs="Calibri"/>
        </w:rPr>
        <w:t xml:space="preserve"> ГК РФ как место его постоянного или преимущественного проживания. Местом жительства детей, не достигших 14-летнего возраста, признается место жительства их законных представителей: родителей, усыновителей, опекунов. При этом определение места жительства детей-сирот и детей, оставшихся без попечения родителей, имеет некоторые особенности.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 внесения Федеральным </w:t>
      </w:r>
      <w:hyperlink r:id="rId2781" w:history="1">
        <w:r>
          <w:rPr>
            <w:rFonts w:ascii="Calibri" w:hAnsi="Calibri" w:cs="Calibri"/>
            <w:color w:val="0000FF"/>
          </w:rPr>
          <w:t>законом</w:t>
        </w:r>
      </w:hyperlink>
      <w:r>
        <w:rPr>
          <w:rFonts w:ascii="Calibri" w:hAnsi="Calibri" w:cs="Calibri"/>
        </w:rPr>
        <w:t xml:space="preserve"> N 15-ФЗ изменений в Федеральный </w:t>
      </w:r>
      <w:hyperlink r:id="rId2782" w:history="1">
        <w:r>
          <w:rPr>
            <w:rFonts w:ascii="Calibri" w:hAnsi="Calibri" w:cs="Calibri"/>
            <w:color w:val="0000FF"/>
          </w:rPr>
          <w:t>закон</w:t>
        </w:r>
      </w:hyperlink>
      <w:r>
        <w:rPr>
          <w:rFonts w:ascii="Calibri" w:hAnsi="Calibri" w:cs="Calibri"/>
        </w:rPr>
        <w:t xml:space="preserve"> N 159-ФЗ место жительства указанных лиц определялось иначе, чем предусмотрено в </w:t>
      </w:r>
      <w:hyperlink r:id="rId2783" w:history="1">
        <w:r>
          <w:rPr>
            <w:rFonts w:ascii="Calibri" w:hAnsi="Calibri" w:cs="Calibri"/>
            <w:color w:val="0000FF"/>
          </w:rPr>
          <w:t>статье 20</w:t>
        </w:r>
      </w:hyperlink>
      <w:r>
        <w:rPr>
          <w:rFonts w:ascii="Calibri" w:hAnsi="Calibri" w:cs="Calibri"/>
        </w:rPr>
        <w:t xml:space="preserve"> ГК РФ. Местом жительства детей-сирот и детей, оставшихся без попечения родителей, признавалось жилое помещение, закрепленное за ними на весь период пребывания в образовательном учреждении, учреждении социального обслуживания населения, учреждениях всех видов профессионального образования, на период службы в рядах Вооруженных Сил РФ, нахождения в учреждениях, исполняющих наказание в виде лишения свободы, в то время как учреждение для детей-сирот и детей, оставшихся без попечения родителей, общежитие, место жительства опекуна (попечителя), приемной семьи признавалось местом пребывания детей-сирот и детей, оставшихся без попечения родителей (</w:t>
      </w:r>
      <w:hyperlink r:id="rId2784" w:history="1">
        <w:r>
          <w:rPr>
            <w:rFonts w:ascii="Calibri" w:hAnsi="Calibri" w:cs="Calibri"/>
            <w:color w:val="0000FF"/>
          </w:rPr>
          <w:t>пункт 2 статьи 8</w:t>
        </w:r>
      </w:hyperlink>
      <w:r>
        <w:rPr>
          <w:rFonts w:ascii="Calibri" w:hAnsi="Calibri" w:cs="Calibri"/>
        </w:rPr>
        <w:t xml:space="preserve"> Федерального закона N 159-ФЗ в редакции, действовавшей до внесения изменений, предусмотренных Федеральным </w:t>
      </w:r>
      <w:hyperlink r:id="rId2785" w:history="1">
        <w:r>
          <w:rPr>
            <w:rFonts w:ascii="Calibri" w:hAnsi="Calibri" w:cs="Calibri"/>
            <w:color w:val="0000FF"/>
          </w:rPr>
          <w:t>законом</w:t>
        </w:r>
      </w:hyperlink>
      <w:r>
        <w:rPr>
          <w:rFonts w:ascii="Calibri" w:hAnsi="Calibri" w:cs="Calibri"/>
        </w:rPr>
        <w:t xml:space="preserve"> N 15-ФЗ). Таким образом, место проживания ребенка у законного представителя, в организации для детей-сирот и детей, оставшихся без попечения родителей, не определяло его места жительства.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Рассматриваемые положения </w:t>
      </w:r>
      <w:hyperlink r:id="rId2786" w:history="1">
        <w:r>
          <w:rPr>
            <w:rFonts w:ascii="Calibri" w:hAnsi="Calibri" w:cs="Calibri"/>
            <w:color w:val="0000FF"/>
          </w:rPr>
          <w:t>статьи 8</w:t>
        </w:r>
      </w:hyperlink>
      <w:r>
        <w:rPr>
          <w:rFonts w:ascii="Calibri" w:hAnsi="Calibri" w:cs="Calibri"/>
        </w:rPr>
        <w:t xml:space="preserve"> Федерального закона N 159-ФЗ, не соответствуя </w:t>
      </w:r>
      <w:hyperlink r:id="rId2787" w:history="1">
        <w:r>
          <w:rPr>
            <w:rFonts w:ascii="Calibri" w:hAnsi="Calibri" w:cs="Calibri"/>
            <w:color w:val="0000FF"/>
          </w:rPr>
          <w:t>пункту 2 статьи 20</w:t>
        </w:r>
      </w:hyperlink>
      <w:r>
        <w:rPr>
          <w:rFonts w:ascii="Calibri" w:hAnsi="Calibri" w:cs="Calibri"/>
        </w:rPr>
        <w:t xml:space="preserve"> ГК РФ, порождали спорные ситуации с определением места жительства ребенка, лишенного родительского попечения, если он находился в организации для детей-сирот и детей, оставшихся без попечения родителей, или проживал в семье опекуна (попечителя), приемной семье и у него отсутствовало закрепленное за ним жилое помещение.</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 1 января 2013 г. положения </w:t>
      </w:r>
      <w:hyperlink r:id="rId2788" w:history="1">
        <w:r>
          <w:rPr>
            <w:rFonts w:ascii="Calibri" w:hAnsi="Calibri" w:cs="Calibri"/>
            <w:color w:val="0000FF"/>
          </w:rPr>
          <w:t>статьи 8</w:t>
        </w:r>
      </w:hyperlink>
      <w:r>
        <w:rPr>
          <w:rFonts w:ascii="Calibri" w:hAnsi="Calibri" w:cs="Calibri"/>
        </w:rPr>
        <w:t xml:space="preserve"> Федерального закона N 159-ФЗ о месте жительства и месте пребывания детей-сирот и детей, оставшихся без попечения родителей, утрачивают силу. При определении места жительства ребенка, оставшегося без попечения родителей, необходимо руководствоваться следующим.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Понятие места жительства раскрыто в </w:t>
      </w:r>
      <w:hyperlink r:id="rId2789" w:history="1">
        <w:r>
          <w:rPr>
            <w:rFonts w:ascii="Calibri" w:hAnsi="Calibri" w:cs="Calibri"/>
            <w:color w:val="0000FF"/>
          </w:rPr>
          <w:t>статье 2</w:t>
        </w:r>
      </w:hyperlink>
      <w:r>
        <w:rPr>
          <w:rFonts w:ascii="Calibri" w:hAnsi="Calibri" w:cs="Calibri"/>
        </w:rPr>
        <w:t xml:space="preserve"> Закона РФ от 25 июня 1993 г. N 5242-1 "О праве граждан Российской Федерации на свободу передвижения, выбор места пребывания и жительства в Российской Федерации". Местом жительства является жилой дом, квартира, служебное жилое помещение, специализированные дома (общежитие, гостиница-приют, дом маневренного фонда, специальный дом для одиноких престарелых, дом-интернат для инвалидов, ветеранов и др.), а также иное жилое помещение, в котором гражданин постоянно или преимущественно проживает в качестве собственника, по договору найма (поднайма), договору аренды либо на иных основаниях, предусмотренных законодательством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Место жительства детей-сирот и детей, оставшихся без попечения родителей, должно определяться по месту жительства их </w:t>
      </w:r>
      <w:hyperlink r:id="rId2790" w:history="1">
        <w:r>
          <w:rPr>
            <w:rFonts w:ascii="Calibri" w:hAnsi="Calibri" w:cs="Calibri"/>
            <w:color w:val="0000FF"/>
          </w:rPr>
          <w:t>законных представителей</w:t>
        </w:r>
      </w:hyperlink>
      <w:r>
        <w:rPr>
          <w:rFonts w:ascii="Calibri" w:hAnsi="Calibri" w:cs="Calibri"/>
        </w:rPr>
        <w:t>, а если ребенок помещен в организацию для детей-сирот и детей, оставшихся без попечения родителей, - в соответствующей организации. Это обусловлено тем обстоятельством, что, находясь под опекой или попечительством, в организации для детей-сирот и детей, оставшихся без попечения родителей, ребенок постоянно, до окончания периода обучения или прекращения попечительства, проживает в жилом помещении своего законного представителя или соответствующем учреждении, выполняющем функции законного представителя помещенных в него детей. Исключение составляет случай, когда органом опеки и попечительства дано разрешение на раздельное проживание попечителя и подопечного, достигшего возраста 16 лет (</w:t>
      </w:r>
      <w:hyperlink r:id="rId2791" w:history="1">
        <w:r>
          <w:rPr>
            <w:rFonts w:ascii="Calibri" w:hAnsi="Calibri" w:cs="Calibri"/>
            <w:color w:val="0000FF"/>
          </w:rPr>
          <w:t>пункт 2 статьи 36</w:t>
        </w:r>
      </w:hyperlink>
      <w:r>
        <w:rPr>
          <w:rFonts w:ascii="Calibri" w:hAnsi="Calibri" w:cs="Calibri"/>
        </w:rPr>
        <w:t xml:space="preserve"> ГК РФ, </w:t>
      </w:r>
      <w:hyperlink r:id="rId2792" w:history="1">
        <w:r>
          <w:rPr>
            <w:rFonts w:ascii="Calibri" w:hAnsi="Calibri" w:cs="Calibri"/>
            <w:color w:val="0000FF"/>
          </w:rPr>
          <w:t>подпункт 9 части 1 статьи 8</w:t>
        </w:r>
      </w:hyperlink>
      <w:r>
        <w:rPr>
          <w:rFonts w:ascii="Calibri" w:hAnsi="Calibri" w:cs="Calibri"/>
        </w:rPr>
        <w:t xml:space="preserve"> Федерального закона N 48-ФЗ).</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следует иметь в виду, что место жительства ребенка не является неизменным. Так, </w:t>
      </w:r>
      <w:hyperlink r:id="rId2793" w:history="1">
        <w:r>
          <w:rPr>
            <w:rFonts w:ascii="Calibri" w:hAnsi="Calibri" w:cs="Calibri"/>
            <w:color w:val="0000FF"/>
          </w:rPr>
          <w:t>законные представители</w:t>
        </w:r>
      </w:hyperlink>
      <w:r>
        <w:rPr>
          <w:rFonts w:ascii="Calibri" w:hAnsi="Calibri" w:cs="Calibri"/>
        </w:rPr>
        <w:t xml:space="preserve">, назначенные несовершеннолетнему, оставшемуся без попечения родителей, могут сменить место жительства, что повлечет изменение и места жительства подопечного. Если подопечный ребенок проживает в жилом помещении, принадлежащем ему на праве собственности, его место жительства может измениться в случае продажи жилого помещения в связи с переездом с учетом интересов ребенка на новое место жительства, а при проживании ребенка с законным представителем в жилом помещении, используемом по договору социального найма, не исключен обмен указанного жилого помещения с соблюдением правил, предусмотренных </w:t>
      </w:r>
      <w:hyperlink r:id="rId2794" w:history="1">
        <w:r>
          <w:rPr>
            <w:rFonts w:ascii="Calibri" w:hAnsi="Calibri" w:cs="Calibri"/>
            <w:color w:val="0000FF"/>
          </w:rPr>
          <w:t>частью 4 статьи 72</w:t>
        </w:r>
      </w:hyperlink>
      <w:r>
        <w:rPr>
          <w:rFonts w:ascii="Calibri" w:hAnsi="Calibri" w:cs="Calibri"/>
        </w:rPr>
        <w:t xml:space="preserve"> ЖК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Граждане РФ обязаны регистрироваться по месту пребывания и по месту жительства в пределах РФ. Однако регистрация или отсутствие таковой не могут служить основанием ограничения или </w:t>
      </w:r>
      <w:r>
        <w:rPr>
          <w:rFonts w:ascii="Calibri" w:hAnsi="Calibri" w:cs="Calibri"/>
        </w:rPr>
        <w:lastRenderedPageBreak/>
        <w:t>условием реализации прав и свобод граждан. Наличие или отсутствие регистрации детей-сирот и детей, оставшихся без попечения родителей, лиц из числа детей-сирот и детей, оставшихся без попечения родителей, в определенном жилом помещении само по себе не означает наличие (отсутствие) места жительства у гражданина указанной категории в этом жилом помещении и наличие (отсутствие) права пользования им. Отсутствие регистрации гражданина по месту жительства (пребывания) не может являться основанием для отказа во включении его в список.</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следует учитывать, что дети-сироты и дети, оставшиеся без попечения родителей, не приобретают самостоятельного права на жилое помещение опекуна (попечителя), за исключением случая, когда подопечные признаются членами семьи опекуна (попечителя), являющегося собственником жилого помещения. При отсутствии у детей-сирот и детей, оставшихся без попечения родителей, жилого помещения на праве собственности или пользования по договору социального найма они признаются нуждающимися в обеспечении жилыми помещениями на основании </w:t>
      </w:r>
      <w:hyperlink r:id="rId2795" w:history="1">
        <w:r>
          <w:rPr>
            <w:rFonts w:ascii="Calibri" w:hAnsi="Calibri" w:cs="Calibri"/>
            <w:color w:val="0000FF"/>
          </w:rPr>
          <w:t>абзаца первого пункта 1 статьи 8</w:t>
        </w:r>
      </w:hyperlink>
      <w:r>
        <w:rPr>
          <w:rFonts w:ascii="Calibri" w:hAnsi="Calibri" w:cs="Calibri"/>
        </w:rPr>
        <w:t xml:space="preserve"> Федерального закона N 159-ФЗ.</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ранее занимаемых ими помещениях дети-сироты и дети, оставшиеся без попечения родителей, остаются проживать в случае проживания лица, назначенного опекуном (попечителем), по месту своего жительства в том же жилом помещении.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Таким образом, место жительства детей-сирот и детей, оставшихся без попечения родителей, по месту их устройства в семью или в организацию для указанной категории граждан не всегда совпадает с местом нахождения жилого помещения, нанимателем или членом семьи нанимателя которого либо собственником которого является ребенок (а иногда может находиться даже в другом субъекте РФ). Возможность проживания в жилом помещении и (или) возврата ребенка в него после прекращения попечительства устанавливается при формировании списка с учетом обстоятельств, предусмотренных в </w:t>
      </w:r>
      <w:hyperlink r:id="rId2796" w:history="1">
        <w:r>
          <w:rPr>
            <w:rFonts w:ascii="Calibri" w:hAnsi="Calibri" w:cs="Calibri"/>
            <w:color w:val="0000FF"/>
          </w:rPr>
          <w:t>пункте 4 статьи 8</w:t>
        </w:r>
      </w:hyperlink>
      <w:r>
        <w:rPr>
          <w:rFonts w:ascii="Calibri" w:hAnsi="Calibri" w:cs="Calibri"/>
        </w:rPr>
        <w:t xml:space="preserve"> Федерального закона N 159-ФЗ. Если проживание в жилом помещении, нанимателем или членом семьи нанимателя которого либо собственником которого является ребенок, возможно, основания для предоставления ему специализированного жилого помещения отсутствуют. Напротив, если установлена невозможность проживания гражданина, относящегося к категории детей-сирот и детей, оставшихся без попечения родителей, лиц из числа детей-сирот и детей, оставшихся без попечения родителей, в ранее занимаемом жилом помещении, ему должно быть предоставлено в порядке, предусмотренном Федеральным </w:t>
      </w:r>
      <w:hyperlink r:id="rId2797" w:history="1">
        <w:r>
          <w:rPr>
            <w:rFonts w:ascii="Calibri" w:hAnsi="Calibri" w:cs="Calibri"/>
            <w:color w:val="0000FF"/>
          </w:rPr>
          <w:t>законом</w:t>
        </w:r>
      </w:hyperlink>
      <w:r>
        <w:rPr>
          <w:rFonts w:ascii="Calibri" w:hAnsi="Calibri" w:cs="Calibri"/>
        </w:rPr>
        <w:t xml:space="preserve"> N 159-ФЗ, жилое помещение, которое и станет местом его жительства.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Изменение места жительства детей-сирот и детей, оставшихся без попечения родителей (их </w:t>
      </w:r>
      <w:hyperlink r:id="rId2798" w:history="1">
        <w:r>
          <w:rPr>
            <w:rFonts w:ascii="Calibri" w:hAnsi="Calibri" w:cs="Calibri"/>
            <w:color w:val="0000FF"/>
          </w:rPr>
          <w:t>законных представителей</w:t>
        </w:r>
      </w:hyperlink>
      <w:r>
        <w:rPr>
          <w:rFonts w:ascii="Calibri" w:hAnsi="Calibri" w:cs="Calibri"/>
        </w:rPr>
        <w:t>), либо формы устройства детей-сирот и детей, оставшихся без попечения родителей, если это влечет изменение места жительства детей (например, выезд из специализированного учреждения в семью опекуна), должно быть отражено в списке. На случай переезда из одного субъекта РФ в другой субъект РФ в законодательстве субъекта РФ должен быть установлен порядок взаимодействия между органами исполнительной власти субъектов РФ в целях своевременной передачи учетных дел детей-сирот и детей, оставшихся без попечения родителей. Рекомендуемый срок передачи учетных дел составляет от 5 до 10 рабочих дней.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Поскольку жилое помещение, принадлежащее ребенку на праве собственности или праве пользования по договору социального найма, может находиться в одном субъекте РФ, а место его жительства (определяемое по месту жительства назначенного в установленном порядке </w:t>
      </w:r>
      <w:hyperlink r:id="rId2799" w:history="1">
        <w:r>
          <w:rPr>
            <w:rFonts w:ascii="Calibri" w:hAnsi="Calibri" w:cs="Calibri"/>
            <w:color w:val="0000FF"/>
          </w:rPr>
          <w:t>законного представителя</w:t>
        </w:r>
      </w:hyperlink>
      <w:r>
        <w:rPr>
          <w:rFonts w:ascii="Calibri" w:hAnsi="Calibri" w:cs="Calibri"/>
        </w:rPr>
        <w:t xml:space="preserve"> или устройства в организацию для детей-сирот и детей, оставшихся без попечения родителей) - в другом субъекте РФ, в законодательстве субъекта РФ должен быть также установлен механизм взаимодействия между субъектами РФ по вопросам выявления имеющихся у детей-сирот и детей, оставшихся без попечения родителей, лиц из числа детей-сирот и детей, оставшихся без попечения родителей, жилых помещений и проверки указанных помещений на предмет наличия обстоятельств, предусмотренных в </w:t>
      </w:r>
      <w:hyperlink r:id="rId2800" w:history="1">
        <w:r>
          <w:rPr>
            <w:rFonts w:ascii="Calibri" w:hAnsi="Calibri" w:cs="Calibri"/>
            <w:color w:val="0000FF"/>
          </w:rPr>
          <w:t>пункте 4 статьи 8</w:t>
        </w:r>
      </w:hyperlink>
      <w:r>
        <w:rPr>
          <w:rFonts w:ascii="Calibri" w:hAnsi="Calibri" w:cs="Calibri"/>
        </w:rPr>
        <w:t xml:space="preserve"> Федерального закона N 159-ФЗ и законодательстве субъекта РФ. Сведения о состоянии жилого помещения и составе проживающих в нем граждан, в том числе акт обследования жилого помещения, решение межведомственной комиссии о признании его непригодным для проживания, должны быть получены от органов субъекта РФ, на территории которого находится жилое помещение. При этом признание проживания в таком жилом помещении невозможным осуществляется органом исполнительной власти субъекта РФ, на территории которого гражданин, относящийся к категории детей-сирот и детей, оставшихся без попечения родителей, лиц из числа детей-сирот и детей, оставшихся без попечения родителей, имеет место жительства, в частности, у опекуна (попечителя), в организации для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Пример. Ребенок, оставшийся без попечения родителей, проживал в субъекте 1 РФ в жилом помещении, перешедшем в его собственность в порядке наследования. Опека над ребенком была установлена в субъекте 2 РФ, где проживают его дальние родственники. Находясь под опекой, а затем под попечительством, ребенок проживал на территории субъекта 2 РФ, откуда был призван на срочную военную службу, по окончании которой встал вопрос о реализации им права на получение жилого помещения для детей-сирот и детей, оставшихся без попечения родителей, лиц из числа детей-сирот и детей, оставшихся без попечения родителей. Такой гражданин в случае признания невозможным его проживания в жилом помещении, принадлежащем ему на праве собственности, подлежит включению в список, формируемый в субъекте 2 РФ. Для установления возможности или невозможности проживания в жилом помещении, находящемся в субъекте 1 РФ, необходимо обследовать это помещение с точки зрения его соответствия предъявляемым к жилым помещениям требованиям, запросить в субъекте 1 РФ документы о составе проживающих в жилом помещении и зарегистрированных в нем гражданах. Соответственно, для признания невозможности проживания гражданина в указанном жилом помещении необходимо взаимодействие органов исполнительной власти субъекта 1 РФ и субъекта 2 РФ. Решение о признании невозможным проживания в жилом помещении принимает орган исполнительной власти субъекта 2 РФ на основании документов, представленных уполномоченными органами субъекта 1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Место жительства лиц из числа детей-сирот и детей, оставшихся без попечения родителей, следует определять аналогичным образом, если они были включены в список до наступления совершеннолетия. В случае если по каким-либо причинам указанные лица не были своевременно включены в список и после прекращения попечительства их место жительства изменилось, например, при переезде в другой субъект РФ в связи с устройством на работу, место жительства указанных лиц должно определяться согласно </w:t>
      </w:r>
      <w:hyperlink r:id="rId2801" w:history="1">
        <w:r>
          <w:rPr>
            <w:rFonts w:ascii="Calibri" w:hAnsi="Calibri" w:cs="Calibri"/>
            <w:color w:val="0000FF"/>
          </w:rPr>
          <w:t>статье 20</w:t>
        </w:r>
      </w:hyperlink>
      <w:r>
        <w:rPr>
          <w:rFonts w:ascii="Calibri" w:hAnsi="Calibri" w:cs="Calibri"/>
        </w:rPr>
        <w:t xml:space="preserve"> ГК РФ и </w:t>
      </w:r>
      <w:hyperlink r:id="rId2802" w:history="1">
        <w:r>
          <w:rPr>
            <w:rFonts w:ascii="Calibri" w:hAnsi="Calibri" w:cs="Calibri"/>
            <w:color w:val="0000FF"/>
          </w:rPr>
          <w:t>статье 2</w:t>
        </w:r>
      </w:hyperlink>
      <w:r>
        <w:rPr>
          <w:rFonts w:ascii="Calibri" w:hAnsi="Calibri" w:cs="Calibri"/>
        </w:rPr>
        <w:t xml:space="preserve"> Закона РФ от 25 июня 1993 г. N 5242-1 "О праве граждан Российской Федерации на свободу передвижения, выбор места пребывания и жительства в Российской Федерации".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Установление в законодательстве субъекта РФ минимального срока, в течение которого дети-сироты и дети, оставшиеся без попечения родителей, лица из числа детей-сирот и детей, оставшихся без попечения родителей, должны проживать на территории субъекта РФ, в качестве условия реализации их права на предоставление жилого помещения специализированного жилищного фонда для детей-сирот и детей, оставшихся без попечения родителей, этого субъекта РФ является неправомерным.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 опеки и попечительства субъекта РФ включает гражданина, относящегося к категории детей-сирот и детей, оставшихся без попечения родителей, лиц из числа детей-сирот и детей, оставшихся без попечения родителей (далее также - гражданин), в список после проведения проверки представленных документов и наличия установленных Федеральным </w:t>
      </w:r>
      <w:hyperlink r:id="rId2803" w:history="1">
        <w:r>
          <w:rPr>
            <w:rFonts w:ascii="Calibri" w:hAnsi="Calibri" w:cs="Calibri"/>
            <w:color w:val="0000FF"/>
          </w:rPr>
          <w:t>законом</w:t>
        </w:r>
      </w:hyperlink>
      <w:r>
        <w:rPr>
          <w:rFonts w:ascii="Calibri" w:hAnsi="Calibri" w:cs="Calibri"/>
        </w:rPr>
        <w:t xml:space="preserve"> N 159-ФЗ и законодательством субъекта РФ оснований (обстоятельств). Проверка проводится в порядке, предусмотренном законодательством субъекта РФ &lt;1&gt;, и включает в себя: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Модельный </w:t>
      </w:r>
      <w:hyperlink w:anchor="Par547" w:history="1">
        <w:r>
          <w:rPr>
            <w:rFonts w:ascii="Calibri" w:hAnsi="Calibri" w:cs="Calibri"/>
            <w:color w:val="0000FF"/>
          </w:rPr>
          <w:t>закон</w:t>
        </w:r>
      </w:hyperlink>
      <w:r>
        <w:rPr>
          <w:rFonts w:ascii="Calibri" w:hAnsi="Calibri" w:cs="Calibri"/>
        </w:rPr>
        <w:t xml:space="preserve"> и модельное </w:t>
      </w:r>
      <w:hyperlink w:anchor="Par638" w:history="1">
        <w:r>
          <w:rPr>
            <w:rFonts w:ascii="Calibri" w:hAnsi="Calibri" w:cs="Calibri"/>
            <w:color w:val="0000FF"/>
          </w:rPr>
          <w:t>постановление</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определение места жительства гражданина. В случае обращения заявителя в ненадлежащий орган (не по месту жительства гражданина) орган опеки и попечительства субъекта РФ, в который поданы заявление о включении в список и прилагаемые к нему документы, обязан в течение срока, установленного законодательством субъекта РФ, направить документы в надлежащий орган исполнительной власти субъекта РФ, письменно уведомив об этом заявителя;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проверку установления опеки и попечительства в отношении несовершеннолетнего и полномочий его </w:t>
      </w:r>
      <w:hyperlink r:id="rId2804" w:history="1">
        <w:r>
          <w:rPr>
            <w:rFonts w:ascii="Calibri" w:hAnsi="Calibri" w:cs="Calibri"/>
            <w:color w:val="0000FF"/>
          </w:rPr>
          <w:t>законных представителей</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установление нуждаемости в предоставлении жилого помещения (определение обеспеченности жилым помещением на праве собственности или по договору социального найма, признание невозможности проживания в ранее занимаемом жилом помещении).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лицо, подлежащее включению в список, имеет жилое помещение на праве собственности или пользования по договору социального найма, невозможность проживания в нем устанавливается отдельным актом органа опеки и попечительства субъекта РФ о признании невозможным проживания в жилом помещении. Данный акт может быть обжалован заявителем вместе с решением органа опеки и попечительства субъекта РФ об отказе во включении гражданина в список или отдельно от этого </w:t>
      </w:r>
      <w:r>
        <w:rPr>
          <w:rFonts w:ascii="Calibri" w:hAnsi="Calibri" w:cs="Calibri"/>
        </w:rPr>
        <w:lastRenderedPageBreak/>
        <w:t>решения.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основании проведенной проверки и принятия акта о возможности или невозможности проживания в ранее занимаемом гражданином жилом помещении орган опеки и попечительства субъекта РФ выносит одно из следующих решений: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включении гражданина в список;</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 отказе во включении гражданина в список.</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Решение оформляется в форме акта, предусмотренного законодательством субъекта РФ. Копия акта направляется заявителю.</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Решение об отказе во включении гражданина в список принимается в случае отсутствия предусмотренных законодательством оснований и может быть обжаловано заинтересованными лицами в судебном порядке.</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изменения обстоятельств и возникновения до достижения детьми-сиротами и детьми, оставшимися без попечения родителей, возраста 18 лет новых оснований для включения детей в список </w:t>
      </w:r>
      <w:hyperlink r:id="rId2805" w:history="1">
        <w:r>
          <w:rPr>
            <w:rFonts w:ascii="Calibri" w:hAnsi="Calibri" w:cs="Calibri"/>
            <w:color w:val="0000FF"/>
          </w:rPr>
          <w:t>законные представители</w:t>
        </w:r>
      </w:hyperlink>
      <w:r>
        <w:rPr>
          <w:rFonts w:ascii="Calibri" w:hAnsi="Calibri" w:cs="Calibri"/>
        </w:rPr>
        <w:t xml:space="preserve"> вправе повторно обратиться с заявлением о включении подопечных в список.</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2"/>
        <w:rPr>
          <w:rFonts w:ascii="Calibri" w:hAnsi="Calibri" w:cs="Calibri"/>
        </w:rPr>
      </w:pPr>
      <w:bookmarkStart w:id="533" w:name="Par454"/>
      <w:bookmarkEnd w:id="533"/>
      <w:r>
        <w:rPr>
          <w:rFonts w:ascii="Calibri" w:hAnsi="Calibri" w:cs="Calibri"/>
        </w:rPr>
        <w:t>3.5. Порядок предоставления и использования жилых помещений для детей-сирот и детей, оставшихся без попечения родителей, лиц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Жилые помещения специализированного жилищного фонда для детей-сирот и детей, оставшихся без попечения родителей, предоставляются указанным гражданам по общему правилу по достижении ими 18 лет, а также в случае приобретения ими полной дееспособности до достижения совершеннолетия.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Приобретение дееспособности ранее достижения 18 лет ГК РФ связывает со вступлением несовершеннолетнего в брак </w:t>
      </w:r>
      <w:hyperlink r:id="rId2806" w:history="1">
        <w:r>
          <w:rPr>
            <w:rFonts w:ascii="Calibri" w:hAnsi="Calibri" w:cs="Calibri"/>
            <w:color w:val="0000FF"/>
          </w:rPr>
          <w:t>(пункт 2 статьи 21)</w:t>
        </w:r>
      </w:hyperlink>
      <w:r>
        <w:rPr>
          <w:rFonts w:ascii="Calibri" w:hAnsi="Calibri" w:cs="Calibri"/>
        </w:rPr>
        <w:t xml:space="preserve"> или его эмансипацией </w:t>
      </w:r>
      <w:hyperlink r:id="rId2807" w:history="1">
        <w:r>
          <w:rPr>
            <w:rFonts w:ascii="Calibri" w:hAnsi="Calibri" w:cs="Calibri"/>
            <w:color w:val="0000FF"/>
          </w:rPr>
          <w:t>(пункт 1 статьи 27)</w:t>
        </w:r>
      </w:hyperlink>
      <w:r>
        <w:rPr>
          <w:rFonts w:ascii="Calibri" w:hAnsi="Calibri" w:cs="Calibri"/>
        </w:rPr>
        <w:t>. С момента заключения включенным в список ребенком-сиротой или ребенком, оставшимся без попечения родителей, брака или принятия органом опеки и попечительства либо судом решения о его эмансипации такой гражданин вправе получить жилое помещение для детей-сирот и детей, оставшихся без попечения родителей, лиц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Иные случаи предоставления жилых помещений детям-сиротам и детям, оставшимся без попечения родителей, лицам из числа детей-сирот и детей, оставшихся без попечения родителей, ранее достижения ими возраста 18 лет могут быть установлены в законодательстве субъекта РФ. К таким случаям могут, в частности, относиться окончание пребывания ребенка в организации для детей-сирот и детей, оставшихся без попечения родителей, в связи с завершением обучения (получением общего образования), признание органом опеки и попечительства возможным раздельного проживания ребенка по достижении 16 лет с </w:t>
      </w:r>
      <w:hyperlink r:id="rId2808" w:history="1">
        <w:r>
          <w:rPr>
            <w:rFonts w:ascii="Calibri" w:hAnsi="Calibri" w:cs="Calibri"/>
            <w:color w:val="0000FF"/>
          </w:rPr>
          <w:t>законным представителем</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Как правило, завершение пребывания ребенка в организации для детей-сирот и детей, оставшихся без попечения родителей, связано с получением им среднего (полного) общего образования и приходится на 16 - 18-летний возраст детей. В соответствии с Законом РФ от 10 июля 1992 г. N 3266-1 "Об образовании" общее образование является обязательным </w:t>
      </w:r>
      <w:hyperlink r:id="rId2809" w:history="1">
        <w:r>
          <w:rPr>
            <w:rFonts w:ascii="Calibri" w:hAnsi="Calibri" w:cs="Calibri"/>
            <w:color w:val="0000FF"/>
          </w:rPr>
          <w:t>(пункт 3 статьи 19)</w:t>
        </w:r>
      </w:hyperlink>
      <w:r>
        <w:rPr>
          <w:rFonts w:ascii="Calibri" w:hAnsi="Calibri" w:cs="Calibri"/>
        </w:rPr>
        <w:t>. Требование обязательности общего образования применительно к конкретному обучающемуся сохраняет силу до достижения им возраста 18 лет, если общее образование не было получено обучающимся ранее. В то же время с согласия законных представителей,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возраста 15 лет, может оставить общеобразовательное учреждение до получения общего образования. Комиссия по делам несовершеннолетних и защите их прав совместно с законными представителями несовершеннолетнего, оставившего общеобразовательное учреждение до получения основного общего образования, и органом местного самоуправления в месячный срок принимает меры, обеспечивающие трудоустройство этого несовершеннолетнего и продолжение освоения им образовательной программы основного общего образования по иной форме обучения (</w:t>
      </w:r>
      <w:hyperlink r:id="rId2810" w:history="1">
        <w:r>
          <w:rPr>
            <w:rFonts w:ascii="Calibri" w:hAnsi="Calibri" w:cs="Calibri"/>
            <w:color w:val="0000FF"/>
          </w:rPr>
          <w:t>пункты 4</w:t>
        </w:r>
      </w:hyperlink>
      <w:r>
        <w:rPr>
          <w:rFonts w:ascii="Calibri" w:hAnsi="Calibri" w:cs="Calibri"/>
        </w:rPr>
        <w:t xml:space="preserve">, </w:t>
      </w:r>
      <w:hyperlink r:id="rId2811" w:history="1">
        <w:r>
          <w:rPr>
            <w:rFonts w:ascii="Calibri" w:hAnsi="Calibri" w:cs="Calibri"/>
            <w:color w:val="0000FF"/>
          </w:rPr>
          <w:t>6 статьи 19</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Трудовым </w:t>
      </w:r>
      <w:hyperlink r:id="rId2812" w:history="1">
        <w:r>
          <w:rPr>
            <w:rFonts w:ascii="Calibri" w:hAnsi="Calibri" w:cs="Calibri"/>
            <w:color w:val="0000FF"/>
          </w:rPr>
          <w:t>кодексом</w:t>
        </w:r>
      </w:hyperlink>
      <w:r>
        <w:rPr>
          <w:rFonts w:ascii="Calibri" w:hAnsi="Calibri" w:cs="Calibri"/>
        </w:rPr>
        <w:t xml:space="preserve"> РФ заключение трудового договора допускается с лицами, достигшими возраста 16 лет. В случаях получения общего образования или продолжения освоения основной образовательной программы общего образования по иной, чем очная, форме обучения, либо оставления в соответствии с федеральным законом общеобразовательного учреждения трудовой договор могут заключать лица, достигшие возраста 15 лет, для выполнения легкого труда, не </w:t>
      </w:r>
      <w:r>
        <w:rPr>
          <w:rFonts w:ascii="Calibri" w:hAnsi="Calibri" w:cs="Calibri"/>
        </w:rPr>
        <w:lastRenderedPageBreak/>
        <w:t>причиняющего вреда их здоровью.</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несовершеннолетний может завершить пребывание в организации для детей-сирот и детей, оставшихся без попечения родителей, в связи с окончанием обучения (получением только основного общего образования или до получения основного общего образования) и трудоустройством.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Завершение пребывания в организации для детей-сирот и детей, оставшихся без попечения родителей, может быть также связано с разрешением ребенку заниматься предпринимательской деятельностью (с согласия </w:t>
      </w:r>
      <w:hyperlink r:id="rId2813" w:history="1">
        <w:r>
          <w:rPr>
            <w:rFonts w:ascii="Calibri" w:hAnsi="Calibri" w:cs="Calibri"/>
            <w:color w:val="0000FF"/>
          </w:rPr>
          <w:t>законных представителей</w:t>
        </w:r>
      </w:hyperlink>
      <w:r>
        <w:rPr>
          <w:rFonts w:ascii="Calibri" w:hAnsi="Calibri" w:cs="Calibri"/>
        </w:rPr>
        <w:t>, оформленного нотариально) &lt;1&gt;, получением им самостоятельного дохода и окончанием обучения, когда его содержание в данной организации вне зависимости от эмансипации ребенка является нецелесообразным.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w:t>
      </w:r>
      <w:hyperlink r:id="rId2814" w:history="1">
        <w:r>
          <w:rPr>
            <w:rFonts w:ascii="Calibri" w:hAnsi="Calibri" w:cs="Calibri"/>
            <w:color w:val="0000FF"/>
          </w:rPr>
          <w:t>Подпункт "з" пункта 1 статьи 22.1</w:t>
        </w:r>
      </w:hyperlink>
      <w:r>
        <w:rPr>
          <w:rFonts w:ascii="Calibri" w:hAnsi="Calibri" w:cs="Calibri"/>
        </w:rPr>
        <w:t xml:space="preserve"> Федерального закона от 8 августа 2001 г. N 129-ФЗ "О государственной регистрации юридических лиц и индивидуальных предпринимателей".</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указанных обстоятельствах, связанных с трудоустройством ребенка, наличием у него самостоятельного дохода, завершением обучения или пребывания в организации для детей-сирот и детей, оставшихся без попечения родителей, законодательством субъекта РФ может быть предусмотрено предоставление такому ребенку до достижения 18-летнего возраста жилого помещения специализированного жилищного фонда для детей-сирот и детей, оставшихся без попечения родителей, независимо от его эмансипации.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Предоставление несовершеннолетнему жилого помещения по договору найма специализированного жилого помещения может быть обусловлено в законодательстве субъектов РФ разрешением в соответствии с </w:t>
      </w:r>
      <w:hyperlink r:id="rId2815" w:history="1">
        <w:r>
          <w:rPr>
            <w:rFonts w:ascii="Calibri" w:hAnsi="Calibri" w:cs="Calibri"/>
            <w:color w:val="0000FF"/>
          </w:rPr>
          <w:t>пунктом 2 статьи 36</w:t>
        </w:r>
      </w:hyperlink>
      <w:r>
        <w:rPr>
          <w:rFonts w:ascii="Calibri" w:hAnsi="Calibri" w:cs="Calibri"/>
        </w:rPr>
        <w:t xml:space="preserve"> ГК РФ раздельного проживания несовершеннолетнего, достигшего 16-летнего возраста, с его </w:t>
      </w:r>
      <w:hyperlink r:id="rId2816" w:history="1">
        <w:r>
          <w:rPr>
            <w:rFonts w:ascii="Calibri" w:hAnsi="Calibri" w:cs="Calibri"/>
            <w:color w:val="0000FF"/>
          </w:rPr>
          <w:t>законным представителем</w:t>
        </w:r>
      </w:hyperlink>
      <w:r>
        <w:rPr>
          <w:rFonts w:ascii="Calibri" w:hAnsi="Calibri" w:cs="Calibri"/>
        </w:rPr>
        <w:t xml:space="preserve"> (попечителем), в том числе при нецелесообразности его содержания в организации для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Федеральным законом N 159-ФЗ предусматривается возможность обеспечения жилыми помещения лиц из числа детей-сирот и детей, оставшихся без попечения родителей, и позже наступления совершеннолетия по заявлению самих лиц указанной категории </w:t>
      </w:r>
      <w:hyperlink r:id="rId2817" w:history="1">
        <w:r>
          <w:rPr>
            <w:rFonts w:ascii="Calibri" w:hAnsi="Calibri" w:cs="Calibri"/>
            <w:color w:val="0000FF"/>
          </w:rPr>
          <w:t>(абзац третий пункта 1 статьи 8)</w:t>
        </w:r>
      </w:hyperlink>
      <w:r>
        <w:rPr>
          <w:rFonts w:ascii="Calibri" w:hAnsi="Calibri" w:cs="Calibri"/>
        </w:rPr>
        <w:t>. В таких случаях жилое помещение может быть предоставлено:</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окончания срока пребывания в образовательных учреждениях, учреждениях социального обслуживания населения, учреждениях системы здравоохранения и иных учреждениях, создаваемых в установленном законом порядке для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завершении обучения в образовательных организациях профессионального образования;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окончания прохождения военной службы по призыву;</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окончания отбывания наказания в исправительных учреждениях.</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Жилые помещения специализированного жилищного фонда для детей-сирот и детей, оставшихся без попечения родителей, должны предоставляться немедленно после наступления предусмотренных в Федеральном </w:t>
      </w:r>
      <w:hyperlink r:id="rId2818" w:history="1">
        <w:r>
          <w:rPr>
            <w:rFonts w:ascii="Calibri" w:hAnsi="Calibri" w:cs="Calibri"/>
            <w:color w:val="0000FF"/>
          </w:rPr>
          <w:t>законе</w:t>
        </w:r>
      </w:hyperlink>
      <w:r>
        <w:rPr>
          <w:rFonts w:ascii="Calibri" w:hAnsi="Calibri" w:cs="Calibri"/>
        </w:rPr>
        <w:t xml:space="preserve"> N 159-ФЗ и законодательстве субъектов РФ обстоятельств.</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Отдельного заявления о предоставлении гражданину жилого помещения по договору найма специализированного жилого помещения, помимо заявления о включении в список, не требуется, за исключением случая, предусмотренного в </w:t>
      </w:r>
      <w:hyperlink r:id="rId2819" w:history="1">
        <w:r>
          <w:rPr>
            <w:rFonts w:ascii="Calibri" w:hAnsi="Calibri" w:cs="Calibri"/>
            <w:color w:val="0000FF"/>
          </w:rPr>
          <w:t>абзаце третьем пункта 1 статьи 8</w:t>
        </w:r>
      </w:hyperlink>
      <w:r>
        <w:rPr>
          <w:rFonts w:ascii="Calibri" w:hAnsi="Calibri" w:cs="Calibri"/>
        </w:rPr>
        <w:t xml:space="preserve"> Федерального закона N 159-ФЗ, когда в заявлении лицо из числа детей-сирот и детей, оставшихся без попечения родителей, само просит предоставить ему жилое помещение по окончании обучения, лечения, службы в армии и др.</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Решение о предоставлении жилого помещения по договору найма специализированного жилого помещения может быть принято только в отношении граждан, включенных в список.</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Такое решение принимает орган субъекта РФ по управлению специализированным жилищным фондом для детей-сирот и детей, оставшихся без попечения родителей. Решение о предоставлении конкретного жилого помещения и заключении договора найма специализированного жилого помещения принимается в форме соответствующего правового акта. О принятом решении о предоставлении жилого помещения орган субъекта РФ по управлению специализированным жилищным фондом для детей-сирот и детей, оставшихся без попечения родителей, уведомляет орган опеки и попечительства субъекта РФ и самого гражданина, которому предоставляется жилое помещение.</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Жилое помещение специализированного жилищного фонда для детей-сирот и детей, оставшихся </w:t>
      </w:r>
      <w:r>
        <w:rPr>
          <w:rFonts w:ascii="Calibri" w:hAnsi="Calibri" w:cs="Calibri"/>
        </w:rPr>
        <w:lastRenderedPageBreak/>
        <w:t>без попечения родителей, предоставляется гражданам указанной категории безвозмездно и однократно.</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Жилое помещение должно предоставляться на территории населенного пункта по месту жительства лиц из числа детей-сирот и детей, оставшихся без попечения родителей (детей-сирот и детей, оставшихся без попечения родителей). С письменного согласия указанного лица (</w:t>
      </w:r>
      <w:hyperlink r:id="rId2820" w:history="1">
        <w:r>
          <w:rPr>
            <w:rFonts w:ascii="Calibri" w:hAnsi="Calibri" w:cs="Calibri"/>
            <w:color w:val="0000FF"/>
          </w:rPr>
          <w:t>законных представителей</w:t>
        </w:r>
      </w:hyperlink>
      <w:r>
        <w:rPr>
          <w:rFonts w:ascii="Calibri" w:hAnsi="Calibri" w:cs="Calibri"/>
        </w:rPr>
        <w:t xml:space="preserve"> несовершеннолетнего) жилое помещение по договору найма специализированного жилого помещения может быть предоставлено на территории иного населенного пункта в границах субъекта РФ, на территории которого лицо включено в список.</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жилого помещения должно осуществляться по норме предоставления жилого помещения, применяемой для договоров социального найма. Норма предоставления - это минимальный размер площади жилого помещения, исходя из которого определяется размер общей площади жилого помещения, предоставляемого по договору социального найма (</w:t>
      </w:r>
      <w:hyperlink r:id="rId2821" w:history="1">
        <w:r>
          <w:rPr>
            <w:rFonts w:ascii="Calibri" w:hAnsi="Calibri" w:cs="Calibri"/>
            <w:color w:val="0000FF"/>
          </w:rPr>
          <w:t>часть 2 статьи 50</w:t>
        </w:r>
      </w:hyperlink>
      <w:r>
        <w:rPr>
          <w:rFonts w:ascii="Calibri" w:hAnsi="Calibri" w:cs="Calibri"/>
        </w:rPr>
        <w:t xml:space="preserve"> ЖК РФ). Норма предоставления, по общему правилу, устанавливается органом местного самоуправления в зависимости от достигнутого в соответствующем муниципальном образовании уровня обеспеченности жилыми помещениями, предоставляемыми по договорам социального найма, и других факторов.</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граждан, категории которых определены федеральными законами, указами Президента РФ, законами субъекта РФ, норма предоставления может устанавливаться соответствующими нормативными правовыми актами (</w:t>
      </w:r>
      <w:hyperlink r:id="rId2822" w:history="1">
        <w:r>
          <w:rPr>
            <w:rFonts w:ascii="Calibri" w:hAnsi="Calibri" w:cs="Calibri"/>
            <w:color w:val="0000FF"/>
          </w:rPr>
          <w:t>часть 3 статьи 49</w:t>
        </w:r>
      </w:hyperlink>
      <w:r>
        <w:rPr>
          <w:rFonts w:ascii="Calibri" w:hAnsi="Calibri" w:cs="Calibri"/>
        </w:rPr>
        <w:t xml:space="preserve">, </w:t>
      </w:r>
      <w:hyperlink r:id="rId2823" w:history="1">
        <w:r>
          <w:rPr>
            <w:rFonts w:ascii="Calibri" w:hAnsi="Calibri" w:cs="Calibri"/>
            <w:color w:val="0000FF"/>
          </w:rPr>
          <w:t>часть 3 статьи 50</w:t>
        </w:r>
      </w:hyperlink>
      <w:r>
        <w:rPr>
          <w:rFonts w:ascii="Calibri" w:hAnsi="Calibri" w:cs="Calibri"/>
        </w:rPr>
        <w:t xml:space="preserve"> ЖК РФ). Поэтому для детей-сирот и детей, оставшихся без попечения родителей, лиц из числа детей-сирот и детей, оставшихся без попечения родителей, может применяться норма предоставления, установленная законами субъектов РФ для предоставления жилых помещений по договорам социального найма, но не ниже нормы предоставления, установленной в соответствующем муниципальном образовании.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Жилые помещения для детей-сирот и детей, оставшихся без попечения родителей, лиц из числа детей-сирот и детей, оставшихся без попечения родителей, предоставляются гражданину указанной категории. Федеральное законодательство не обязывает учитывать при предоставлении жилого помещения для детей-сирот и детей, оставшихся без попечения родителей, лиц из числа детей-сирот и детей, оставшихся без попечения родителей, членов семьи гражданина, например, детей и супруга. Предоставление такого жилого помещения с учетом несовершеннолетних детей и супруга гражданина может быть предусмотрено в законодательстве субъектов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Договор найма специализированного жилого помещения заключается не позднее 15 рабочих дней с даты предоставления жилого помещения между органом субъекта РФ по управлению специализированным жилищным фондом для детей-сирот и детей, оставшихся без попечения родителей, выступающим от имени наймодателя, и гражданином, которому предоставлено жилое помещение, являющимся нанимателем.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Типовая форма договора найма специализированного жилого помещения для детей-сирот и детей, оставшихся без попечения родителей, лиц из числа детей-сирот и детей, оставшихся без попечения родителей, утверждается Правительством РФ.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В настоящее время Минобрнауки России разрабатывается проект постановления Правительства РФ "О внесении изменений в постановление Правительства Российской Федерации от 26 января 2006 г. N 42 и об утверждении типового договора найма жилого помещения для детей-сирот и детей, оставшихся без попечения родителей, лиц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жилое помещение предоставляется несовершеннолетнему, не являющемуся полностью дееспособным, договор заключается в соответствии с </w:t>
      </w:r>
      <w:hyperlink r:id="rId2824" w:history="1">
        <w:r>
          <w:rPr>
            <w:rFonts w:ascii="Calibri" w:hAnsi="Calibri" w:cs="Calibri"/>
            <w:color w:val="0000FF"/>
          </w:rPr>
          <w:t>пунктом 1 статьи 26</w:t>
        </w:r>
      </w:hyperlink>
      <w:r>
        <w:rPr>
          <w:rFonts w:ascii="Calibri" w:hAnsi="Calibri" w:cs="Calibri"/>
        </w:rPr>
        <w:t xml:space="preserve"> ГК РФ с несовершеннолетним с письменного согласия его </w:t>
      </w:r>
      <w:hyperlink r:id="rId2825" w:history="1">
        <w:r>
          <w:rPr>
            <w:rFonts w:ascii="Calibri" w:hAnsi="Calibri" w:cs="Calibri"/>
            <w:color w:val="0000FF"/>
          </w:rPr>
          <w:t>законного представителя</w:t>
        </w:r>
      </w:hyperlink>
      <w:r>
        <w:rPr>
          <w:rFonts w:ascii="Calibri" w:hAnsi="Calibri" w:cs="Calibri"/>
        </w:rPr>
        <w:t>. Законный представитель должен осуществлять в этом случае с учетом интересов несовершеннолетнего контроль за качеством предоставляемого жилого помещения, его соответствием установленным требованиям, местом его расположения.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связи с предоставлением жилого помещения в порядке, установленном Федеральным </w:t>
      </w:r>
      <w:hyperlink r:id="rId2826" w:history="1">
        <w:r>
          <w:rPr>
            <w:rFonts w:ascii="Calibri" w:hAnsi="Calibri" w:cs="Calibri"/>
            <w:color w:val="0000FF"/>
          </w:rPr>
          <w:t>законом</w:t>
        </w:r>
      </w:hyperlink>
      <w:r>
        <w:rPr>
          <w:rFonts w:ascii="Calibri" w:hAnsi="Calibri" w:cs="Calibri"/>
        </w:rPr>
        <w:t xml:space="preserve"> N 159-ФЗ, за гражданином сохраняется имеющееся у него в собственности, в том числе долевой, ранее занимаемое жилое помещение, поскольку </w:t>
      </w:r>
      <w:hyperlink r:id="rId2827" w:history="1">
        <w:r>
          <w:rPr>
            <w:rFonts w:ascii="Calibri" w:hAnsi="Calibri" w:cs="Calibri"/>
            <w:color w:val="0000FF"/>
          </w:rPr>
          <w:t>ГК</w:t>
        </w:r>
      </w:hyperlink>
      <w:r>
        <w:rPr>
          <w:rFonts w:ascii="Calibri" w:hAnsi="Calibri" w:cs="Calibri"/>
        </w:rPr>
        <w:t xml:space="preserve"> РФ, Федеральным </w:t>
      </w:r>
      <w:hyperlink r:id="rId2828" w:history="1">
        <w:r>
          <w:rPr>
            <w:rFonts w:ascii="Calibri" w:hAnsi="Calibri" w:cs="Calibri"/>
            <w:color w:val="0000FF"/>
          </w:rPr>
          <w:t>законом</w:t>
        </w:r>
      </w:hyperlink>
      <w:r>
        <w:rPr>
          <w:rFonts w:ascii="Calibri" w:hAnsi="Calibri" w:cs="Calibri"/>
        </w:rPr>
        <w:t xml:space="preserve"> N 159-ФЗ и </w:t>
      </w:r>
      <w:hyperlink r:id="rId2829" w:history="1">
        <w:r>
          <w:rPr>
            <w:rFonts w:ascii="Calibri" w:hAnsi="Calibri" w:cs="Calibri"/>
            <w:color w:val="0000FF"/>
          </w:rPr>
          <w:t>ЖК</w:t>
        </w:r>
      </w:hyperlink>
      <w:r>
        <w:rPr>
          <w:rFonts w:ascii="Calibri" w:hAnsi="Calibri" w:cs="Calibri"/>
        </w:rPr>
        <w:t xml:space="preserve"> РФ не предусмотрено такое основание прекращения права собственности детей-сирот и детей, оставшихся без попечения родителей, лиц из числа детей-сирот и детей, оставшихся без попечения родителей, как их обеспечение жилым помещением по договору найма специализированного жилого помещения, а в </w:t>
      </w:r>
      <w:r>
        <w:rPr>
          <w:rFonts w:ascii="Calibri" w:hAnsi="Calibri" w:cs="Calibri"/>
        </w:rPr>
        <w:lastRenderedPageBreak/>
        <w:t>последующем - по договору социального найма.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 пользованию специализированным жилым помещением применяются правила, предусмотренные для социального найма, в частности, </w:t>
      </w:r>
      <w:hyperlink r:id="rId2830" w:history="1">
        <w:r>
          <w:rPr>
            <w:rFonts w:ascii="Calibri" w:hAnsi="Calibri" w:cs="Calibri"/>
            <w:color w:val="0000FF"/>
          </w:rPr>
          <w:t>статья 65</w:t>
        </w:r>
      </w:hyperlink>
      <w:r>
        <w:rPr>
          <w:rFonts w:ascii="Calibri" w:hAnsi="Calibri" w:cs="Calibri"/>
        </w:rPr>
        <w:t xml:space="preserve"> ЖК РФ (права и обязанности наймодателя), </w:t>
      </w:r>
      <w:hyperlink r:id="rId2831" w:history="1">
        <w:r>
          <w:rPr>
            <w:rFonts w:ascii="Calibri" w:hAnsi="Calibri" w:cs="Calibri"/>
            <w:color w:val="0000FF"/>
          </w:rPr>
          <w:t>части 3</w:t>
        </w:r>
      </w:hyperlink>
      <w:r>
        <w:rPr>
          <w:rFonts w:ascii="Calibri" w:hAnsi="Calibri" w:cs="Calibri"/>
        </w:rPr>
        <w:t xml:space="preserve">, </w:t>
      </w:r>
      <w:hyperlink r:id="rId2832" w:history="1">
        <w:r>
          <w:rPr>
            <w:rFonts w:ascii="Calibri" w:hAnsi="Calibri" w:cs="Calibri"/>
            <w:color w:val="0000FF"/>
          </w:rPr>
          <w:t>4 статьи 67</w:t>
        </w:r>
      </w:hyperlink>
      <w:r>
        <w:rPr>
          <w:rFonts w:ascii="Calibri" w:hAnsi="Calibri" w:cs="Calibri"/>
        </w:rPr>
        <w:t xml:space="preserve"> ЖК РФ (обязанности нанимателя), </w:t>
      </w:r>
      <w:hyperlink r:id="rId2833" w:history="1">
        <w:r>
          <w:rPr>
            <w:rFonts w:ascii="Calibri" w:hAnsi="Calibri" w:cs="Calibri"/>
            <w:color w:val="0000FF"/>
          </w:rPr>
          <w:t>статья 69</w:t>
        </w:r>
      </w:hyperlink>
      <w:r>
        <w:rPr>
          <w:rFonts w:ascii="Calibri" w:hAnsi="Calibri" w:cs="Calibri"/>
        </w:rPr>
        <w:t xml:space="preserve"> ЖК РФ (права и обязанности членов семьи нанимателя).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Наниматель вправе вселить в жилое помещение для детей-сирот и детей, оставшихся без попечения родителей, лиц из числа детей-сирот и детей, оставшихся без попечения родителей, в качестве членов своей семьи несовершеннолетних детей и супруга.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Вселение других родственников, нетрудоспособных иждивенцев должно быть ограничено и находиться под контролем наймодателя (</w:t>
      </w:r>
      <w:hyperlink r:id="rId2834" w:history="1">
        <w:r>
          <w:rPr>
            <w:rFonts w:ascii="Calibri" w:hAnsi="Calibri" w:cs="Calibri"/>
            <w:color w:val="0000FF"/>
          </w:rPr>
          <w:t>статья 70</w:t>
        </w:r>
      </w:hyperlink>
      <w:r>
        <w:rPr>
          <w:rFonts w:ascii="Calibri" w:hAnsi="Calibri" w:cs="Calibri"/>
        </w:rPr>
        <w:t xml:space="preserve"> ЖК РФ). Наймодатель может запретить вселение в жилое помещение иных лиц в качестве членов семьи нанимателя, если после их вселения общая площадь соответствующего жилого помещения на одного члена семьи составит менее учетной нормы, то есть возникнет нуждаемость в предоставлении жилого помещения. Иные лица могут быть признаны членами семьи нанимателя только в судебном порядке в исключительных случаях. Препятствием для их вселения может также служить несогласие наймодателя при уменьшении общей площади на каждого члена семьи ниже учетной нормы.</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Прекращение семейных отношений с нанимателем должно приводить к прекращению права пользования жилым помещением бывших членов семьи нанимателя. По окончании срока договора найма специализированного жилого помещения при заключении договора социального найма занимаемого жилого помещения или договора найма специализированного жилого помещения на новый срок в договор подлежат включению только члены семьи нанимателя (</w:t>
      </w:r>
      <w:hyperlink r:id="rId2835" w:history="1">
        <w:r>
          <w:rPr>
            <w:rFonts w:ascii="Calibri" w:hAnsi="Calibri" w:cs="Calibri"/>
            <w:color w:val="0000FF"/>
          </w:rPr>
          <w:t>часть 3 статьи 69</w:t>
        </w:r>
      </w:hyperlink>
      <w:r>
        <w:rPr>
          <w:rFonts w:ascii="Calibri" w:hAnsi="Calibri" w:cs="Calibri"/>
        </w:rPr>
        <w:t xml:space="preserve">, </w:t>
      </w:r>
      <w:hyperlink r:id="rId2836" w:history="1">
        <w:r>
          <w:rPr>
            <w:rFonts w:ascii="Calibri" w:hAnsi="Calibri" w:cs="Calibri"/>
            <w:color w:val="0000FF"/>
          </w:rPr>
          <w:t>часть 6 статьи 100</w:t>
        </w:r>
      </w:hyperlink>
      <w:r>
        <w:rPr>
          <w:rFonts w:ascii="Calibri" w:hAnsi="Calibri" w:cs="Calibri"/>
        </w:rPr>
        <w:t xml:space="preserve"> ЖК РФ), бывшие члены семьи нанимателя включению в договор не подлежат. Жилое помещение специализированного жилищного фонда для детей-сирот и детей, оставшихся без попечения родителей, предоставляется детям-сиротам и детям, оставшимся без попечения родителей, лицам из числа детей-сирот и детей, оставшихся без попечения родителей, в качестве меры социальной поддержки граждан именно этой категории, поэтому пользование указанным жилым помещением иными лицами при отсутствии законных оснований, в том числе бывшими членами семьи нанимателя, должно быть исключено.</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Договор найма специализированного жилого помещения заключается сроком на пять лет. Этот срок не может быть сокращен.</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Федеральным </w:t>
      </w:r>
      <w:hyperlink r:id="rId2837" w:history="1">
        <w:r>
          <w:rPr>
            <w:rFonts w:ascii="Calibri" w:hAnsi="Calibri" w:cs="Calibri"/>
            <w:color w:val="0000FF"/>
          </w:rPr>
          <w:t>законом</w:t>
        </w:r>
      </w:hyperlink>
      <w:r>
        <w:rPr>
          <w:rFonts w:ascii="Calibri" w:hAnsi="Calibri" w:cs="Calibri"/>
        </w:rPr>
        <w:t xml:space="preserve"> N 159-ФЗ не предусмотрена возможность обмена жилых помещений специализированного жилищного фонда для детей-сирот и детей, оставшихся без попечения родителей, или предоставления другого жилого помещения в случае изменения нанимателем места жительства. Право на обмен предусмотрено </w:t>
      </w:r>
      <w:hyperlink r:id="rId2838" w:history="1">
        <w:r>
          <w:rPr>
            <w:rFonts w:ascii="Calibri" w:hAnsi="Calibri" w:cs="Calibri"/>
            <w:color w:val="0000FF"/>
          </w:rPr>
          <w:t>ЖК</w:t>
        </w:r>
      </w:hyperlink>
      <w:r>
        <w:rPr>
          <w:rFonts w:ascii="Calibri" w:hAnsi="Calibri" w:cs="Calibri"/>
        </w:rPr>
        <w:t xml:space="preserve"> РФ только в отношении жилых помещений, используемых по договорам социального найма. В связи с этим обменять занимаемое жилое помещение наниматель вправе после окончания срока действия договора найма специализированного жилого помещения и заключения договора социального найма в отношении того же жилого помещения.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Жилое помещение для детей-сирот и детей, оставшихся без попечения родителей, лиц из числа детей-сирот и детей, оставшихся без попечения родителей, не подлежит приватизации, то есть передаче в собственность нанимателя, а также сдаче нанимателем в поднаем.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 окончания срока договора найма специализированного жилого помещения при отсутствии оснований для заключения договора на новый срок либо по окончании повторно заключенного договора найма специализированного жилого помещения занимаемое нанимателем жилое помещение за ним сохраняется. Орган субъекта РФ по управлению специализированным жилищным фондом для детей-сирот и детей, оставшихся без попечения родителей, принимает решение об исключении занимаемого нанимателем жилого помещения из специализированного жилищного фонда и заключении в отношении этого жилого помещения договора социального найма. Жилое помещение переходит в фонд социального использования субъекта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Типовой </w:t>
      </w:r>
      <w:hyperlink r:id="rId2839" w:history="1">
        <w:r>
          <w:rPr>
            <w:rFonts w:ascii="Calibri" w:hAnsi="Calibri" w:cs="Calibri"/>
            <w:color w:val="0000FF"/>
          </w:rPr>
          <w:t>договор</w:t>
        </w:r>
      </w:hyperlink>
      <w:r>
        <w:rPr>
          <w:rFonts w:ascii="Calibri" w:hAnsi="Calibri" w:cs="Calibri"/>
        </w:rPr>
        <w:t xml:space="preserve"> социального найма жилого помещения утвержден постановлением Правительства РФ от 21 мая 2005 г. N 315.</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2"/>
        <w:rPr>
          <w:rFonts w:ascii="Calibri" w:hAnsi="Calibri" w:cs="Calibri"/>
        </w:rPr>
      </w:pPr>
      <w:bookmarkStart w:id="534" w:name="Par498"/>
      <w:bookmarkEnd w:id="534"/>
      <w:r>
        <w:rPr>
          <w:rFonts w:ascii="Calibri" w:hAnsi="Calibri" w:cs="Calibri"/>
        </w:rPr>
        <w:t>3.6. Заключение договора найма специализированного жилого помещения на новый срок</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Контроль за использованием жилых помещений, предоставленных детям-сиротам и детям, оставшимся без попечения родителей, а также лицам из числа детей-сирот и детей, оставшихся без </w:t>
      </w:r>
      <w:r>
        <w:rPr>
          <w:rFonts w:ascii="Calibri" w:hAnsi="Calibri" w:cs="Calibri"/>
        </w:rPr>
        <w:lastRenderedPageBreak/>
        <w:t>попечения родителей, по договору найма специализированного жилого помещения, должен быть возложен, помимо собственника, от имени которого выступает орган субъекта РФ по управлению специализированным жилищным фондом для детей-сирот и детей, оставшихся без попечения родителей, на орган опеки и попечительства субъекта РФ. Данная форма контроля входит в систему мер социальной (постинтернатной) адаптации, осуществляется с целью выявления обстоятельств, которые свидетельствуют о необходимости оказания нанимателю содействия в преодолении трудной жизненной ситуации и являются основанием однократного заключения с ним договора найма специализированного жилого помещения на новый пятилетний срок.</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Перечень таких обстоятельств и порядок их установления определяется в законодательстве субъектов РФ &lt;1&gt;. Указанный порядок должен включать:</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Модельный </w:t>
      </w:r>
      <w:hyperlink w:anchor="Par547" w:history="1">
        <w:r>
          <w:rPr>
            <w:rFonts w:ascii="Calibri" w:hAnsi="Calibri" w:cs="Calibri"/>
            <w:color w:val="0000FF"/>
          </w:rPr>
          <w:t>закон</w:t>
        </w:r>
      </w:hyperlink>
      <w:r>
        <w:rPr>
          <w:rFonts w:ascii="Calibri" w:hAnsi="Calibri" w:cs="Calibri"/>
        </w:rPr>
        <w:t xml:space="preserve"> и модельное </w:t>
      </w:r>
      <w:hyperlink w:anchor="Par638" w:history="1">
        <w:r>
          <w:rPr>
            <w:rFonts w:ascii="Calibri" w:hAnsi="Calibri" w:cs="Calibri"/>
            <w:color w:val="0000FF"/>
          </w:rPr>
          <w:t>постановление</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примерный перечень обстоятельств, свидетельствующих о необходимости оказания нанимателю содействия в преодолении трудной жизненной ситуации;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периодичность и характер проверок органом опеки и попечительства субъекта РФ условий жизни нанимателя и исполнения им обязанностей по договору найма специализированного жилого помещения;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взаимодействия органа опеки и попечительства субъекта РФ и органа субъекта РФ по управлению специализированным жилищным фондом для детей-сирот и детей, оставшихся без попечения родителей, по выявлению обстоятельств, свидетельствующих о необходимости оказания нанимателю содействия в преодолении трудной жизненной ситуации;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процедуру обращения в орган субъекта РФ по управлению специализированным жилищным фондом для детей-сирот и детей, оставшихся без попечения родителей, для заключения договора найма специализированного жилого помещения на новый срок и перечень представляемых документов.</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Обстоятельствами, свидетельствующими о необходимости оказания нанимателю содействия в преодолении трудной жизненной ситуации, могут, в частности, признаваться: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неудовлетворительная адаптация нанимателя к самостоятельной жизни, в том числе отсутствие постоянного заработка, иного дохода в связи с незанятостью трудовой деятельностью, наличие отрицательной социальной среды, совершение правонарушений и антиобщественных действий;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длительная болезнь, инвалидность, препятствующие добросовестному исполнению обязанностей нанимателя, в том числе в связи с нахождением в лечебном или реабилитационном учреждении.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Такого рода обстоятельства могут выступать основанием для заключения с нанимателем договора найма специализированного жилого помещения на новый срок только при условии, что их преодоление невозможно самостоятельными усилиями нанимателя и членов его семьи и требует оказания содействия. Кроме того, эти обстоятельства (в отдельности либо в той или иной совокупности) влияют на характер использования жилого помещения и выполнение нанимателем своих обязанностей по договору найма и признаются требующими содействия в преодолении, если они создают угрозу для утраты нанимателем права пользования предоставленным ему жилым помещением.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 субъекта РФ по управлению специализированным жилищным фондом для детей-сирот и детей, оставшихся без попечения родителей, должен информировать орган опеки и попечительства субъекта РФ о фактах нарушения нанимателем и членами его семьи обязанностей по договору найма, жалобах соседей, актах и предписаниях органов жилищного контроля и надзора, принятых правоохранительными органами мерах, о которых известно наймодателю. В свою очередь, орган опеки и попечительства субъекта РФ должен проводить регулярные проверки условий проживания нанимателя в предоставленном жилом помещении, отслеживать жизненную ситуацию нанимателя и выявлять обстоятельства, которые создают угрозу для прекращения его права пользования жилым помещением (</w:t>
      </w:r>
      <w:hyperlink r:id="rId2840" w:history="1">
        <w:r>
          <w:rPr>
            <w:rFonts w:ascii="Calibri" w:hAnsi="Calibri" w:cs="Calibri"/>
            <w:color w:val="0000FF"/>
          </w:rPr>
          <w:t>часть 3 статьи 101</w:t>
        </w:r>
      </w:hyperlink>
      <w:r>
        <w:rPr>
          <w:rFonts w:ascii="Calibri" w:hAnsi="Calibri" w:cs="Calibri"/>
        </w:rPr>
        <w:t xml:space="preserve"> ЖК РФ).</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841" w:history="1">
        <w:r>
          <w:rPr>
            <w:rFonts w:ascii="Calibri" w:hAnsi="Calibri" w:cs="Calibri"/>
            <w:color w:val="0000FF"/>
          </w:rPr>
          <w:t>частью 3 статьи 101</w:t>
        </w:r>
      </w:hyperlink>
      <w:r>
        <w:rPr>
          <w:rFonts w:ascii="Calibri" w:hAnsi="Calibri" w:cs="Calibri"/>
        </w:rPr>
        <w:t xml:space="preserve"> ЖК РФ договор найма специализированного жилого помещения может быть расторгнут в судебном порядке по требованию наймодателя при неисполнении нанимателем и проживающими совместно с ним членами его семьи обязательств по договору найма специализированного жилого помещения, а также в иных предусмотренных </w:t>
      </w:r>
      <w:hyperlink r:id="rId2842" w:history="1">
        <w:r>
          <w:rPr>
            <w:rFonts w:ascii="Calibri" w:hAnsi="Calibri" w:cs="Calibri"/>
            <w:color w:val="0000FF"/>
          </w:rPr>
          <w:t>статьей 83</w:t>
        </w:r>
      </w:hyperlink>
      <w:r>
        <w:rPr>
          <w:rFonts w:ascii="Calibri" w:hAnsi="Calibri" w:cs="Calibri"/>
        </w:rPr>
        <w:t xml:space="preserve"> ЖК РФ случаях.</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то же время согласно </w:t>
      </w:r>
      <w:hyperlink r:id="rId2843" w:history="1">
        <w:r>
          <w:rPr>
            <w:rFonts w:ascii="Calibri" w:hAnsi="Calibri" w:cs="Calibri"/>
            <w:color w:val="0000FF"/>
          </w:rPr>
          <w:t>части 5 статьи 103</w:t>
        </w:r>
      </w:hyperlink>
      <w:r>
        <w:rPr>
          <w:rFonts w:ascii="Calibri" w:hAnsi="Calibri" w:cs="Calibri"/>
        </w:rPr>
        <w:t xml:space="preserve"> ЖК РФ дети-сироты и дети, оставшиеся без попечения родителей, лица из числа детей-сирот и детей, оставшихся без попечения родителей, не могут быть </w:t>
      </w:r>
      <w:r>
        <w:rPr>
          <w:rFonts w:ascii="Calibri" w:hAnsi="Calibri" w:cs="Calibri"/>
        </w:rPr>
        <w:lastRenderedPageBreak/>
        <w:t>выселены из специализированных жилых помещений без предоставления других благоустроенных жилых помещений, которые должны находиться в границах соответствующего населенного пункта. Поэтому даже при нарушении обязательств по договору найма специализированного жилого помещения указанные лица в случае расторжения с ними договора найма должны обеспечиваться иным жилым помещением.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Возникновение угрозы расторжения договора найма специализированного жилого помещения, а также невозможности исполнения нанимателем своих обязательств по договору в связи с отмеченными обстоятельствами должно признаваться основанием для заключения договора найма специализированного жилого помещения на новый срок. С заявлением о заключении такого договора в связи с трудной жизненной ситуацией в орган опеки и попечительства субъекта РФ может обратиться и сам наниматель.</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Решение о заключении договора найма специализированного жилого помещения на новый срок принимает орган субъекта РФ по управлению специализированным жилищным фондом для детей-сирот и детей, оставшихся без попечения родителей, на основании акта органа опеки и попечительства субъекта РФ о выявлении обстоятельств, свидетельствующих о необходимости оказания нанимателю содействия в преодолении трудной жизненной ситуации. К акту прилагаются документы, подтверждающие наличие таких обстоятельств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Модельное </w:t>
      </w:r>
      <w:hyperlink w:anchor="Par638" w:history="1">
        <w:r>
          <w:rPr>
            <w:rFonts w:ascii="Calibri" w:hAnsi="Calibri" w:cs="Calibri"/>
            <w:color w:val="0000FF"/>
          </w:rPr>
          <w:t>постановление</w:t>
        </w:r>
      </w:hyperlink>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Вопрос о заключении договора найма специализированного жилого помещения на новый срок может быть предметом рассмотрения межведомственной комиссии &lt;1&gt;.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w:t>
      </w:r>
      <w:hyperlink w:anchor="Par109" w:history="1">
        <w:r>
          <w:rPr>
            <w:rFonts w:ascii="Calibri" w:hAnsi="Calibri" w:cs="Calibri"/>
            <w:color w:val="0000FF"/>
          </w:rPr>
          <w:t>Подраздел 2.2 раздела 2</w:t>
        </w:r>
      </w:hyperlink>
      <w:r>
        <w:rPr>
          <w:rFonts w:ascii="Calibri" w:hAnsi="Calibri" w:cs="Calibri"/>
        </w:rPr>
        <w:t xml:space="preserve"> настоящих Рекомендаций.</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Договор найма специализированного жилого помещения может быть заключен на новый срок только один раз. При заключении договора найма специализированного жилого помещения срок действия нового договора, как и первоначального, составляет 5 лет и не подлежит сокращению.</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И.о. директора Департамента</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политики</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в сфере защиты прав детей</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С.В.ВИТЕЛИС</w:t>
      </w:r>
    </w:p>
    <w:p w:rsidR="008B5DA0" w:rsidRDefault="008B5DA0">
      <w:pPr>
        <w:widowControl w:val="0"/>
        <w:autoSpaceDE w:val="0"/>
        <w:autoSpaceDN w:val="0"/>
        <w:adjustRightInd w:val="0"/>
        <w:spacing w:after="0" w:line="240" w:lineRule="auto"/>
        <w:jc w:val="right"/>
        <w:rPr>
          <w:rFonts w:ascii="Calibri" w:hAnsi="Calibri" w:cs="Calibri"/>
        </w:rPr>
      </w:pPr>
    </w:p>
    <w:p w:rsidR="008B5DA0" w:rsidRDefault="008B5DA0">
      <w:pPr>
        <w:widowControl w:val="0"/>
        <w:autoSpaceDE w:val="0"/>
        <w:autoSpaceDN w:val="0"/>
        <w:adjustRightInd w:val="0"/>
        <w:spacing w:after="0" w:line="240" w:lineRule="auto"/>
        <w:jc w:val="right"/>
        <w:rPr>
          <w:rFonts w:ascii="Calibri" w:hAnsi="Calibri" w:cs="Calibri"/>
        </w:rPr>
      </w:pPr>
    </w:p>
    <w:p w:rsidR="008B5DA0" w:rsidRDefault="008B5DA0">
      <w:pPr>
        <w:widowControl w:val="0"/>
        <w:autoSpaceDE w:val="0"/>
        <w:autoSpaceDN w:val="0"/>
        <w:adjustRightInd w:val="0"/>
        <w:spacing w:after="0" w:line="240" w:lineRule="auto"/>
        <w:jc w:val="right"/>
        <w:rPr>
          <w:rFonts w:ascii="Calibri" w:hAnsi="Calibri" w:cs="Calibri"/>
        </w:rPr>
      </w:pPr>
    </w:p>
    <w:p w:rsidR="008B5DA0" w:rsidRDefault="008B5DA0">
      <w:pPr>
        <w:widowControl w:val="0"/>
        <w:autoSpaceDE w:val="0"/>
        <w:autoSpaceDN w:val="0"/>
        <w:adjustRightInd w:val="0"/>
        <w:spacing w:after="0" w:line="240" w:lineRule="auto"/>
        <w:jc w:val="right"/>
        <w:rPr>
          <w:rFonts w:ascii="Calibri" w:hAnsi="Calibri" w:cs="Calibri"/>
        </w:rPr>
      </w:pPr>
    </w:p>
    <w:p w:rsidR="008B5DA0" w:rsidRDefault="008B5DA0">
      <w:pPr>
        <w:widowControl w:val="0"/>
        <w:autoSpaceDE w:val="0"/>
        <w:autoSpaceDN w:val="0"/>
        <w:adjustRightInd w:val="0"/>
        <w:spacing w:after="0" w:line="240" w:lineRule="auto"/>
        <w:jc w:val="right"/>
        <w:rPr>
          <w:rFonts w:ascii="Calibri" w:hAnsi="Calibri" w:cs="Calibri"/>
        </w:rPr>
      </w:pPr>
    </w:p>
    <w:p w:rsidR="008B5DA0" w:rsidRDefault="008B5DA0">
      <w:pPr>
        <w:widowControl w:val="0"/>
        <w:autoSpaceDE w:val="0"/>
        <w:autoSpaceDN w:val="0"/>
        <w:adjustRightInd w:val="0"/>
        <w:spacing w:after="0" w:line="240" w:lineRule="auto"/>
        <w:jc w:val="right"/>
        <w:outlineLvl w:val="1"/>
        <w:rPr>
          <w:rFonts w:ascii="Calibri" w:hAnsi="Calibri" w:cs="Calibri"/>
        </w:rPr>
      </w:pPr>
      <w:bookmarkStart w:id="535" w:name="Par535"/>
      <w:bookmarkEnd w:id="535"/>
      <w:r>
        <w:rPr>
          <w:rFonts w:ascii="Calibri" w:hAnsi="Calibri" w:cs="Calibri"/>
        </w:rPr>
        <w:t>Приложение N 1</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к Рекомендациям по организации работы</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по предоставлению жилых помещений</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детям-сиротам и детям, оставшимся</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без попечения родителей, лицам</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из числа детей-сирот и детей,</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оставшихся без попечения родителей</w:t>
      </w:r>
    </w:p>
    <w:p w:rsidR="008B5DA0" w:rsidRDefault="008B5DA0">
      <w:pPr>
        <w:widowControl w:val="0"/>
        <w:autoSpaceDE w:val="0"/>
        <w:autoSpaceDN w:val="0"/>
        <w:adjustRightInd w:val="0"/>
        <w:spacing w:after="0" w:line="240" w:lineRule="auto"/>
        <w:jc w:val="right"/>
        <w:rPr>
          <w:rFonts w:ascii="Calibri" w:hAnsi="Calibri" w:cs="Calibri"/>
        </w:rPr>
      </w:pP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модель</w:t>
      </w:r>
    </w:p>
    <w:p w:rsidR="008B5DA0" w:rsidRDefault="008B5DA0">
      <w:pPr>
        <w:widowControl w:val="0"/>
        <w:autoSpaceDE w:val="0"/>
        <w:autoSpaceDN w:val="0"/>
        <w:adjustRightInd w:val="0"/>
        <w:spacing w:after="0" w:line="240" w:lineRule="auto"/>
        <w:jc w:val="center"/>
        <w:rPr>
          <w:rFonts w:ascii="Calibri" w:hAnsi="Calibri" w:cs="Calibri"/>
        </w:rPr>
      </w:pPr>
    </w:p>
    <w:p w:rsidR="008B5DA0" w:rsidRDefault="008B5DA0">
      <w:pPr>
        <w:widowControl w:val="0"/>
        <w:autoSpaceDE w:val="0"/>
        <w:autoSpaceDN w:val="0"/>
        <w:adjustRightInd w:val="0"/>
        <w:spacing w:after="0" w:line="240" w:lineRule="auto"/>
        <w:jc w:val="center"/>
        <w:rPr>
          <w:rFonts w:ascii="Calibri" w:hAnsi="Calibri" w:cs="Calibri"/>
        </w:rPr>
      </w:pPr>
      <w:r>
        <w:rPr>
          <w:rFonts w:ascii="Calibri" w:hAnsi="Calibri" w:cs="Calibri"/>
        </w:rPr>
        <w:t>ЗАКОН СУБЪЕКТА РОССИЙСКОЙ ФЕДЕРАЦИИ</w:t>
      </w:r>
    </w:p>
    <w:p w:rsidR="008B5DA0" w:rsidRDefault="008B5DA0">
      <w:pPr>
        <w:widowControl w:val="0"/>
        <w:autoSpaceDE w:val="0"/>
        <w:autoSpaceDN w:val="0"/>
        <w:adjustRightInd w:val="0"/>
        <w:spacing w:after="0" w:line="240" w:lineRule="auto"/>
        <w:jc w:val="center"/>
        <w:rPr>
          <w:rFonts w:ascii="Calibri" w:hAnsi="Calibri" w:cs="Calibri"/>
        </w:rPr>
      </w:pPr>
    </w:p>
    <w:p w:rsidR="008B5DA0" w:rsidRDefault="008B5DA0">
      <w:pPr>
        <w:widowControl w:val="0"/>
        <w:autoSpaceDE w:val="0"/>
        <w:autoSpaceDN w:val="0"/>
        <w:adjustRightInd w:val="0"/>
        <w:spacing w:after="0" w:line="240" w:lineRule="auto"/>
        <w:jc w:val="center"/>
        <w:rPr>
          <w:rFonts w:ascii="Calibri" w:hAnsi="Calibri" w:cs="Calibri"/>
        </w:rPr>
      </w:pPr>
      <w:bookmarkStart w:id="536" w:name="Par547"/>
      <w:bookmarkEnd w:id="536"/>
      <w:r>
        <w:rPr>
          <w:rFonts w:ascii="Calibri" w:hAnsi="Calibri" w:cs="Calibri"/>
        </w:rPr>
        <w:t>ОБ ОБЕСПЕЧЕНИИ</w:t>
      </w:r>
    </w:p>
    <w:p w:rsidR="008B5DA0" w:rsidRDefault="008B5DA0">
      <w:pPr>
        <w:widowControl w:val="0"/>
        <w:autoSpaceDE w:val="0"/>
        <w:autoSpaceDN w:val="0"/>
        <w:adjustRightInd w:val="0"/>
        <w:spacing w:after="0" w:line="240" w:lineRule="auto"/>
        <w:jc w:val="center"/>
        <w:rPr>
          <w:rFonts w:ascii="Calibri" w:hAnsi="Calibri" w:cs="Calibri"/>
        </w:rPr>
      </w:pPr>
      <w:r>
        <w:rPr>
          <w:rFonts w:ascii="Calibri" w:hAnsi="Calibri" w:cs="Calibri"/>
        </w:rPr>
        <w:t>ЖИЛЫМИ ПОМЕЩЕНИЯМИ ДЕТЕЙ-СИРОТ И ДЕТЕЙ, ОСТАВШИХСЯ</w:t>
      </w:r>
    </w:p>
    <w:p w:rsidR="008B5DA0" w:rsidRDefault="008B5DA0">
      <w:pPr>
        <w:widowControl w:val="0"/>
        <w:autoSpaceDE w:val="0"/>
        <w:autoSpaceDN w:val="0"/>
        <w:adjustRightInd w:val="0"/>
        <w:spacing w:after="0" w:line="240" w:lineRule="auto"/>
        <w:jc w:val="center"/>
        <w:rPr>
          <w:rFonts w:ascii="Calibri" w:hAnsi="Calibri" w:cs="Calibri"/>
        </w:rPr>
      </w:pPr>
      <w:r>
        <w:rPr>
          <w:rFonts w:ascii="Calibri" w:hAnsi="Calibri" w:cs="Calibri"/>
        </w:rPr>
        <w:t>БЕЗ ПОПЕЧЕНИЯ РОДИТЕЛЕЙ, ЛИЦ ИЗ ЧИСЛА ДЕТЕЙ-СИРОТ И ДЕТЕЙ,</w:t>
      </w:r>
    </w:p>
    <w:p w:rsidR="008B5DA0" w:rsidRDefault="008B5DA0">
      <w:pPr>
        <w:widowControl w:val="0"/>
        <w:autoSpaceDE w:val="0"/>
        <w:autoSpaceDN w:val="0"/>
        <w:adjustRightInd w:val="0"/>
        <w:spacing w:after="0" w:line="240" w:lineRule="auto"/>
        <w:jc w:val="center"/>
        <w:rPr>
          <w:rFonts w:ascii="Calibri" w:hAnsi="Calibri" w:cs="Calibri"/>
        </w:rPr>
      </w:pPr>
      <w:r>
        <w:rPr>
          <w:rFonts w:ascii="Calibri" w:hAnsi="Calibri" w:cs="Calibri"/>
        </w:rPr>
        <w:t>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2"/>
        <w:rPr>
          <w:rFonts w:ascii="Calibri" w:hAnsi="Calibri" w:cs="Calibri"/>
        </w:rPr>
      </w:pPr>
      <w:bookmarkStart w:id="537" w:name="Par552"/>
      <w:bookmarkEnd w:id="537"/>
      <w:r>
        <w:rPr>
          <w:rFonts w:ascii="Calibri" w:hAnsi="Calibri" w:cs="Calibri"/>
        </w:rPr>
        <w:lastRenderedPageBreak/>
        <w:t>Статья 1. Предоставление жилых помещений детям-сиротам и детям, оставшимся без попечения родителей, лицам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Порядок предоставления в соответствии с федеральным законодательством жилых помещений детям-сиротам и детям, оставшимся без попечения родителей, лицам из числа детей-сирот и детей, оставшихся без попечения родителей, местом жительства которых является субъект Российской Федерации, определяется Правительством субъекта Российской Федерации.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Детям-сиротам и детям, оставшимся без попечения родителей, лицам из числа детей-сирот и детей, оставшихся без попечения родителей, включенным в список подлежащих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(далее - список), жилые помещения специализированного жилищного фонда для детей-сирот и детей, оставшихся без попечения родителей, лиц из числа детей-сирот и детей, оставшихся без попечения родителей, субъекта Российской Федерации (далее - специализированный жилищный фонд) с учетом несовершеннолетних членов их семьи предоставляются по месту их жительства в соответствующем населенном пункте.</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невозможности предоставления жилых помещений специализированного жилищного фонда детям-сиротам и детям, оставшимся без попечения родителей, лицам из числа детей-сирот и детей, оставшихся без попечения родителей, включенным в список, по месту их жительства в границе соответствующего населенного пункта, с согласия указанных лиц им предоставляются жилые помещения специализированного жилищного фонда в другом населенном пункте в границах субъекта Российской Федерации.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Проживание детей-сирот и детей, оставшихся без попечения родителей, лиц из числа детей-сирот и детей, оставшихся без попечения родителей, в ранее занимаемых жилых помещениях, нанимателями или членами семей нанимателей по договорам социального найма либо собственниками которых они являются, признается невозможным при наличии обстоятельств, установленных федеральным законодательством, а также в случаях проживания в таких жилых помещениях лиц:</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являющихся членами семьи этих детей-сирот и детей, оставшихся без попечения родителей, лиц из числа детей-сирот и детей, оставшихся без попечения родителей, имеющих самостоятельное право пользования жилым помещением;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бывших усыновителей этих детей-сирот и детей, оставшихся без попечения родителей, лиц из числа детей-сирот и детей, оставшихся без попечения родителей, если усыновление отменено;</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признанных в установленном </w:t>
      </w:r>
      <w:hyperlink r:id="rId2844" w:history="1">
        <w:r>
          <w:rPr>
            <w:rFonts w:ascii="Calibri" w:hAnsi="Calibri" w:cs="Calibri"/>
            <w:color w:val="0000FF"/>
          </w:rPr>
          <w:t>порядке</w:t>
        </w:r>
      </w:hyperlink>
      <w:r>
        <w:rPr>
          <w:rFonts w:ascii="Calibri" w:hAnsi="Calibri" w:cs="Calibri"/>
        </w:rPr>
        <w:t xml:space="preserve"> недееспособными или ограниченных в дееспособности;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имеющих или имевших судимость либо подвергающихся или подвергавшихся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больных хроническим алкоголизмом или наркоманией.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установления невозможности проживания детей-сирот и детей, оставшихся без попечения родителей, лиц из числа детей-сирот и детей, оставшихся без попечения родителей, в ранее занимаемых жилых помещениях, нанимателями или членами семей нанимателей по договорам социального найма либо собственниками которых они являются, устанавливается Правительством субъекта Российской Федерации.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Оплата жилых помещений и коммунальных услуг детьми-сиротами и детьми, оставшимися без попечения родителей, лицами из числа детей-сирот и детей, оставшихся без попечения родителей, занимающими жилые помещения по договорам найма специализированного жилого помещения для детей-сирот и детей, оставшихся без попечения родителей, лиц из числа детей-сирот и детей, оставшихся без попечения родителей (далее - специализированное жилое помещение), производится по тарифам, установленным для нанимателей жилых помещений по договорам социального найма по месту расположения жилого помещения.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Дети-сироты и дети, оставшиеся без попечения родителей, лица из числа детей-сирот и детей, оставшихся без попечения родителей, занимающие жилые помещения по договорам найма специализированного жилого помещения и признанные в установленном </w:t>
      </w:r>
      <w:hyperlink r:id="rId2845" w:history="1">
        <w:r>
          <w:rPr>
            <w:rFonts w:ascii="Calibri" w:hAnsi="Calibri" w:cs="Calibri"/>
            <w:color w:val="0000FF"/>
          </w:rPr>
          <w:t>порядке</w:t>
        </w:r>
      </w:hyperlink>
      <w:r>
        <w:rPr>
          <w:rFonts w:ascii="Calibri" w:hAnsi="Calibri" w:cs="Calibri"/>
        </w:rPr>
        <w:t xml:space="preserve"> малоимущими, освобождаются от внесения платы за пользование жилым помещением (платы за наем).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 В случае отсутствия свободных жилых помещений в специализированном жилищном фонде на период до предоставления в установленном порядке жилых помещений детям-сиротам и детям, оставшимся без попечения родителей, лицам из числа детей-сирот и детей, оставшихся без попечения родителей, уполномоченный орган исполнительной власти субъекта Российской Федерации обеспечивает временное проживание детей-сирот и детей, оставшихся без попечения родителей, лиц из числа детей-сирот и детей, оставшихся без попечения родителей, в благоустроенных жилых помещениях в порядке и на условиях, установленных Правительством субъекта Российской Федерации.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расторжении или прекращении договора найма специализированного жилого помещения, за исключением случаев заключения с проживающим лицом договора социального найма, жилое помещение предоставляется иному нуждающемуся в обеспечении жилым помещением лицу, включенному в список.</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2"/>
        <w:rPr>
          <w:rFonts w:ascii="Calibri" w:hAnsi="Calibri" w:cs="Calibri"/>
        </w:rPr>
      </w:pPr>
      <w:bookmarkStart w:id="538" w:name="Par569"/>
      <w:bookmarkEnd w:id="538"/>
      <w:r>
        <w:rPr>
          <w:rFonts w:ascii="Calibri" w:hAnsi="Calibri" w:cs="Calibri"/>
        </w:rPr>
        <w:t>Статья 2. Порядок формирования списка</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2846" w:history="1">
        <w:r>
          <w:rPr>
            <w:rFonts w:ascii="Calibri" w:hAnsi="Calibri" w:cs="Calibri"/>
            <w:color w:val="0000FF"/>
          </w:rPr>
          <w:t>Законные представители</w:t>
        </w:r>
      </w:hyperlink>
      <w:r>
        <w:rPr>
          <w:rFonts w:ascii="Calibri" w:hAnsi="Calibri" w:cs="Calibri"/>
        </w:rPr>
        <w:t xml:space="preserve"> детей-сирот и детей, оставшихся без попечения родителей, представляют заявление о включении детей в список в территориальный орган уполномоченного органа исполнительной власти субъекта Российской Федерации, осуществляющего полномочия в сфере опеки и попечительства в отношении несовершеннолетних граждан (далее - уполномоченный орган исполнительной власти субъекта Российской Федерации в сфере опеки и попечительства), по месту жительства детей в течение 30 календарных дней со дня достижения детьми возраста 14 лет или возникновения после достижения детьми возраста 14 лет предусмотренных федеральным законодательством и нормативными правовыми актами субъекта Российской Федерации оснований для предоставления указанным детям жилых помещений.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о включении в список также могут представить в территориальный орган уполномоченного органа исполнительной власти субъекта Российской Федерации в сфере опеки и попечительства по месту их жительства дети-сироты и дети, оставшиеся без попечения родителей, объявленные полностью дееспособными (эмансипированными), и лица из числа детей-сирот и детей, оставшихся без попечения родителей, если они не были в установленном порядке включены в список соответственно до приобретения ими полной дееспособности до достижения совершеннолетия либо до достижения ими возраста 18 лет или не реализовали принадлежащее им право на обеспечение жилыми помещениями до 1 января 2013 года.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заявлению о включении в список прилагаются документы, перечень которых устанавливается Правительством субъекта Российской Федерации.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и информация, находящиеся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запрашиваются территориальным органом уполномоченного органа исполнительной власти субъекта Российской Федерации в сфере опеки и попечительства, если такие документы и информация не были представлены </w:t>
      </w:r>
      <w:hyperlink r:id="rId2847" w:history="1">
        <w:r>
          <w:rPr>
            <w:rFonts w:ascii="Calibri" w:hAnsi="Calibri" w:cs="Calibri"/>
            <w:color w:val="0000FF"/>
          </w:rPr>
          <w:t>законными представителями</w:t>
        </w:r>
      </w:hyperlink>
      <w:r>
        <w:rPr>
          <w:rFonts w:ascii="Calibri" w:hAnsi="Calibri" w:cs="Calibri"/>
        </w:rPr>
        <w:t xml:space="preserve"> детей-сирот и детей, оставшихся без попечения родителей, детьми-сиротами и детьми, оставшимися без попечителя родителей, объявленными полностью дееспособными (эмансипированными), лицами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bookmarkStart w:id="539" w:name="Par575"/>
      <w:bookmarkEnd w:id="539"/>
      <w:r>
        <w:rPr>
          <w:rFonts w:ascii="Calibri" w:hAnsi="Calibri" w:cs="Calibri"/>
        </w:rPr>
        <w:t>2. Территориальный орган уполномоченного органа исполнительной власти субъекта Российской Федерации в сфере опеки и попечительства в течение 15 рабочих дней со дня представления всех прилагаемых к заявлению документов готовит заключение, которое должно содержать вывод о необходимости включения или отказа во включении детей-сирот, детей, оставшихся без попечения родителей, лиц из числа детей-сирот и детей, оставшихся без попечения родителей, в список.</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дети-сироты и дети, оставшиеся без попечения родителей, лица из числа детей-сирот и детей, оставшихся без попечения родителей, являются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территориальный орган уполномоченного органа исполнительной власти субъекта Российской Федерации в сфере опеки и попечительства предварительно устанавливает возможность или невозможность проживания указанных лиц в ранее занимаемых жилых помещениях, о чем составляет акт.</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акта в течение 5 рабочих дней направляется заявителю.</w:t>
      </w:r>
    </w:p>
    <w:p w:rsidR="008B5DA0" w:rsidRDefault="008B5DA0">
      <w:pPr>
        <w:widowControl w:val="0"/>
        <w:autoSpaceDE w:val="0"/>
        <w:autoSpaceDN w:val="0"/>
        <w:adjustRightInd w:val="0"/>
        <w:spacing w:after="0" w:line="240" w:lineRule="auto"/>
        <w:ind w:firstLine="540"/>
        <w:jc w:val="both"/>
        <w:rPr>
          <w:rFonts w:ascii="Calibri" w:hAnsi="Calibri" w:cs="Calibri"/>
        </w:rPr>
      </w:pPr>
      <w:bookmarkStart w:id="540" w:name="Par578"/>
      <w:bookmarkEnd w:id="540"/>
      <w:r>
        <w:rPr>
          <w:rFonts w:ascii="Calibri" w:hAnsi="Calibri" w:cs="Calibri"/>
        </w:rPr>
        <w:lastRenderedPageBreak/>
        <w:t xml:space="preserve">3. Территориальный орган уполномоченного органа исполнительной власти субъекта Российской Федерации в сфере опеки и попечительства в течение 5 рабочих дней с момента вынесения заключения направляет его и заявление с приложенными документами, а в случае если дети-сироты и дети, оставшиеся без попечения родителей, лица из числа детей-сирот и детей, оставшихся без попечения родителей, являются нанимателями или членами семьи нанимателя жилого помещения по договору социального найма или собственниками жилого помещения, также акт, указанный в </w:t>
      </w:r>
      <w:hyperlink w:anchor="Par575" w:history="1">
        <w:r>
          <w:rPr>
            <w:rFonts w:ascii="Calibri" w:hAnsi="Calibri" w:cs="Calibri"/>
            <w:color w:val="0000FF"/>
          </w:rPr>
          <w:t>пункте 2</w:t>
        </w:r>
      </w:hyperlink>
      <w:r>
        <w:rPr>
          <w:rFonts w:ascii="Calibri" w:hAnsi="Calibri" w:cs="Calibri"/>
        </w:rPr>
        <w:t xml:space="preserve"> настоящей статьи, в уполномоченный орган исполнительной власти субъекта Российской Федерации в сфере опеки и попечительства, который формирует список.</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Уполномоченный орган исполнительной власти субъекта Российской Федерации в сфере опеки и попечительства в течение 15 рабочих дней со дня поступления заключения и иных документов, указанных в </w:t>
      </w:r>
      <w:hyperlink w:anchor="Par578" w:history="1">
        <w:r>
          <w:rPr>
            <w:rFonts w:ascii="Calibri" w:hAnsi="Calibri" w:cs="Calibri"/>
            <w:color w:val="0000FF"/>
          </w:rPr>
          <w:t>пункте 3</w:t>
        </w:r>
      </w:hyperlink>
      <w:r>
        <w:rPr>
          <w:rFonts w:ascii="Calibri" w:hAnsi="Calibri" w:cs="Calibri"/>
        </w:rPr>
        <w:t xml:space="preserve"> настоящей статьи, проводит проверку сведений, содержащихся в документах, и принимает решение:</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 включении детей-сирот и детей, оставшихся без попечения родителей, лиц из числа детей-сирот и детей, оставшихся без попечения родителей, в список;</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об отказе во включении детей-сирот и детей, оставшихся без попечения родителей, лиц из числа детей-сирот и детей, оставшихся без попечения родителей, в список.</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Решение об отказе во включении детей-сирот и детей, оставшихся без попечения родителей, лиц из числа детей-сирот и детей, оставшихся без попечения родителей, в список принимается в случае отсутствия предусмотренных действующим законодательством оснований для включения в список.</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Решение оформляется в форме акта, предусмотренного законодательством субъекта Российской Федерации. Копия акта в течение 5 рабочих дней со дня вынесения решения направляется заявителю и в территориальный орган уполномоченного органа исполнительной власти субъекта Российской Федерации в сфере опеки и попечительства.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Решение уполномоченного органа исполнительной власти субъекта Российской Федерации в сфере опеки и попечительства об отказе во включении детей-сирот и детей, оставшихся без попечения родителей, лиц из числа детей-сирот и детей, оставшихся без попечения родителей, в список, а также акт территориального органа уполномоченного органа исполнительной власти субъекта Российской Федерации в сфере опеки и попечительства об установлении факта возможности проживания указанных лиц в ранее занимаемых жилых помещениях, нанимателями или членами семей нанимателей по договорам социального найма либо собственниками которых они являются, могут быть обжалованы заинтересованными лицами в суд.</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Территориальный орган уполномоченного органа исполнительной власти субъекта Российской Федерации в сфере опеки и попечительства по месту жительства детей-сирот и детей, оставшихся без попечения родителей, осуществляет контроль за своевременным представлением </w:t>
      </w:r>
      <w:hyperlink r:id="rId2848" w:history="1">
        <w:r>
          <w:rPr>
            <w:rFonts w:ascii="Calibri" w:hAnsi="Calibri" w:cs="Calibri"/>
            <w:color w:val="0000FF"/>
          </w:rPr>
          <w:t>законными представителями</w:t>
        </w:r>
      </w:hyperlink>
      <w:r>
        <w:rPr>
          <w:rFonts w:ascii="Calibri" w:hAnsi="Calibri" w:cs="Calibri"/>
        </w:rPr>
        <w:t xml:space="preserve"> заявлений о включении указанных детей в список.</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непредставления законными представителями детей-сирот и детей, оставшихся без попечения родителей, в установленный срок заявления о включении указанных детей в список территориальный орган уполномоченного органа исполнительной власти субъекта Российской Федерации в сфере опеки и попечительства обязан в течение 30 календарных дней со дня истечения срока подачи указанного заявления самостоятельно принять меры для включения указанных детей в список.</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Включение детей-сирот и детей, оставшихся без попечения родителей, лиц из числа детей-сирот и детей, оставшихся без попечения родителей, в список осуществляется в порядке очередности в зависимости от даты принятия уполномоченным органом исполнительной власти субъекта Российской Федерации в сфере опеки и попечительства решения о включении указанных лиц в список.</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 случае возникновения новых оснований для включения детей-сирот и детей, оставшихся без попечения родителей, лиц из числа детей-сирот и детей, оставшихся без попечения родителей, </w:t>
      </w:r>
      <w:hyperlink r:id="rId2849" w:history="1">
        <w:r>
          <w:rPr>
            <w:rFonts w:ascii="Calibri" w:hAnsi="Calibri" w:cs="Calibri"/>
            <w:color w:val="0000FF"/>
          </w:rPr>
          <w:t>законные представители</w:t>
        </w:r>
      </w:hyperlink>
      <w:r>
        <w:rPr>
          <w:rFonts w:ascii="Calibri" w:hAnsi="Calibri" w:cs="Calibri"/>
        </w:rPr>
        <w:t xml:space="preserve"> указанных детей обязаны, а дети-сироты и дети, оставшиеся без попечения родителей, объявленные полностью дееспособными (эмансипированными), и лица из числа детей-сирот и детей, оставшихся без попечения родителей, вправе повторно обратиться в территориальный орган уполномоченного органа исполнительной власти субъекта Российской Федерации в сфере опеки и попечительства по месту жительства указанных лиц с заявлением об их включении в список.</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Предоставление детям-сиротам и детям, оставшимся без попечения родителей, лицам из числа детей-сирот и детей, оставшихся без попечения родителей, жилого помещения по договору найма специализированного жилого помещения является основанием их исключения из списка.</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2"/>
        <w:rPr>
          <w:rFonts w:ascii="Calibri" w:hAnsi="Calibri" w:cs="Calibri"/>
        </w:rPr>
      </w:pPr>
      <w:bookmarkStart w:id="541" w:name="Par591"/>
      <w:bookmarkEnd w:id="541"/>
      <w:r>
        <w:rPr>
          <w:rFonts w:ascii="Calibri" w:hAnsi="Calibri" w:cs="Calibri"/>
        </w:rPr>
        <w:t>Статья 3. Заключение договора найма специализированного жилого помещения на новый срок</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bookmarkStart w:id="542" w:name="Par593"/>
      <w:bookmarkEnd w:id="542"/>
      <w:r>
        <w:rPr>
          <w:rFonts w:ascii="Calibri" w:hAnsi="Calibri" w:cs="Calibri"/>
        </w:rPr>
        <w:t>1. Обстоятельствами, свидетельствующими о необходимости оказания лицам из числа детей-сирот и детей, оставшихся без попечения родителей, содействия в преодолении трудной жизненной ситуации, при наличии которых по решению уполномоченного органа субъекта Российской Федерации по управлению специализированным жилищным фондом договор найма специализированного жилого помещения с указанными лицами может быть однократно заключен на новый пятилетний срок, являются: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неудовлетворительная адаптация нанимателя к самостоятельной жизни, в том числе отсутствие постоянного заработка, иного дохода в связи с незанятостью трудовой деятельностью, наличие отрицательной социальной среды, совершение правонарушений и антиобщественных действий;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длительная болезнь, инвалидность, препятствующие добросовестному исполнению обязанностей нанимателя, в том числе в связи с нахождением в лечебном или реабилитационном учреждении.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Порядок выявления обстоятельств, указанных в </w:t>
      </w:r>
      <w:hyperlink w:anchor="Par593" w:history="1">
        <w:r>
          <w:rPr>
            <w:rFonts w:ascii="Calibri" w:hAnsi="Calibri" w:cs="Calibri"/>
            <w:color w:val="0000FF"/>
          </w:rPr>
          <w:t>пункте 1</w:t>
        </w:r>
      </w:hyperlink>
      <w:r>
        <w:rPr>
          <w:rFonts w:ascii="Calibri" w:hAnsi="Calibri" w:cs="Calibri"/>
        </w:rPr>
        <w:t xml:space="preserve"> настоящей статьи, а также орган исполнительной власти, принимающий решение о наличии или отсутствии данных обстоятельств, определяются Правительством субъекта Российской Федерации.</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2"/>
        <w:rPr>
          <w:rFonts w:ascii="Calibri" w:hAnsi="Calibri" w:cs="Calibri"/>
        </w:rPr>
      </w:pPr>
      <w:bookmarkStart w:id="543" w:name="Par598"/>
      <w:bookmarkEnd w:id="543"/>
      <w:r>
        <w:rPr>
          <w:rFonts w:ascii="Calibri" w:hAnsi="Calibri" w:cs="Calibri"/>
        </w:rPr>
        <w:t>Статья 4. Обеспечение сохранности жилых помещений и подготовка их к заселению детей-сирот и детей, оставшихся без попечения родителей, лиц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Уполномоченный орган исполнительной власти субъекта Российской Федерации в сфере опеки и попечительства во взаимодействии с заинтересованными органами исполнительной власти субъекта Российской Федерации в рамках установленной компетенции обязан осуществлять контроль за использованием жилых помещений и (или) распоряжением жилыми помещениями, нанимателями или членами семей нанимателей по договорам социального найма либо собственниками которых являются дети-сироты и дети, оставшиеся без попечения родителей, обеспечением надлежащего санитарного и технического состояния указанных жилых помещений в целях:</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предотвращения совершения сделок по обмену или отчуждению жилого помещения без предварительного разрешения органа опеки и попечительства;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предотвращения проживания в жилом помещении лиц, не имеющих на то законных оснований;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обеспечения использования жилого помещения по назначению, соблюдения в нем чистоты и порядка, поддержания в надлежащем состоянии;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обеспечения сохранности санитарно-технического и иного оборудования;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соблюдения требований пожарной безопасности, санитарно-гигиенических и экологических требований;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предотвращения выполнения в жилом помещении работ или совершения других действий, приводящих к его порче;</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предотвращения переустройства и (или) перепланировки жилого помещения в нарушение установленного порядка.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Уполномоченный орган исполнительной власти субъекта Российской Федерации в сфере опеки и попечительства обязан незамедлительно предпринять меры по устранению выявленных нарушений сохранности и использования указанных жилых помещений, а также оспариванию сделок по распоряжению ими.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Дети-сироты и дети, оставшиеся без попечения родителей, лица из числа детей-сирот и детей, оставшихся без попечения родителей, являющиеся нанимателями или членами семьи нанимателя жилого помещения по договору социального найма либо собственниками жилых помещений, на время пребывания под надзором в организациях для детей-сирот и детей, оставшихся без попечения родителей, нахождения на воспитании в семье, а также на время обучения по очной форме в образовательных организациях профессионального образования и на время прохождения военной службы по призыву освобождаются от платы за жилое помещение и коммунальные услуги (кроме случаев сдачи указанными лицами или их </w:t>
      </w:r>
      <w:hyperlink r:id="rId2850" w:history="1">
        <w:r>
          <w:rPr>
            <w:rFonts w:ascii="Calibri" w:hAnsi="Calibri" w:cs="Calibri"/>
            <w:color w:val="0000FF"/>
          </w:rPr>
          <w:t>законными представителями</w:t>
        </w:r>
      </w:hyperlink>
      <w:r>
        <w:rPr>
          <w:rFonts w:ascii="Calibri" w:hAnsi="Calibri" w:cs="Calibri"/>
        </w:rPr>
        <w:t xml:space="preserve"> жилого помещения в поднаем) в порядке, установленном Правительством субъекта Российской Федерации.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Уполномоченный орган исполнительной власти субъекта Российской Федерации в сфере опеки и попечительства в отношении жилых помещений, находящихся в государственной собственности субъекта Российской Федерации, нанимателями или членами семьи нанимателя которых по договору социального найма являются дети-сироты и дети, оставшиеся без попечения родителей, лица из числа детей-сирот и детей, оставшихся без попечения родителей, а органы местного самоуправления на территории субъекта Российской Федерации в отношении находящихся в муниципальной собственности жилых помещений, нанимателями или членами семьи нанимателя по договору социального найма которых являются указанные лица, организуют проведение текущего ремонта указанных жилых помещений, замену в них кухонных плит, сантехнического и иного оборудования, а также проведение других необходимых мероприятий по подготовке жилых помещений к заселению детей-сирот и детей, оставшихся без попечения родителей, лиц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Статья 5. Заключительные положения и вступление настоящего Закона в силу</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Настоящий Закон вступает в силу с 1 января 2013 года.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Действие настоящего Закона распространяется на правоотношения, возникшие до дня вступления в силу Федерального </w:t>
      </w:r>
      <w:hyperlink r:id="rId2851" w:history="1">
        <w:r>
          <w:rPr>
            <w:rFonts w:ascii="Calibri" w:hAnsi="Calibri" w:cs="Calibri"/>
            <w:color w:val="0000FF"/>
          </w:rPr>
          <w:t>закона</w:t>
        </w:r>
      </w:hyperlink>
      <w:r>
        <w:rPr>
          <w:rFonts w:ascii="Calibri" w:hAnsi="Calibri" w:cs="Calibri"/>
        </w:rPr>
        <w:t xml:space="preserve"> от 29 февраля 2012 г. N 15-ФЗ "О внесении изменений в отдельные законодательные акты Российской Федерации в части обеспечения жилыми помещениями детей-сирот и детей, оставшихся без попечения родителей" в случае если лица из числа детей-сирот и детей, оставшихся без попечения родителей, не реализовали принадлежащее им право на обеспечение жилыми помещениями до 1 января 2013 года.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Дети-сироты и дети, оставшиеся без попечения родителей, лица из числа детей-сирот и детей, оставшихся без попечения родителей, состоящие на момент вступления в силу настоящего Закона на учете в качестве нуждающихся в жилых помещениях, предоставляемых по договорам социального найма, вносятся в срок до 1 мая 2013 г. в список в порядке очередности, в которой они состояли на указанном учете, со снятием их с учета в качестве нуждающихся в жилых помещениях, предоставляемых по договорам социального найма, на основании Федерального </w:t>
      </w:r>
      <w:hyperlink r:id="rId2852" w:history="1">
        <w:r>
          <w:rPr>
            <w:rFonts w:ascii="Calibri" w:hAnsi="Calibri" w:cs="Calibri"/>
            <w:color w:val="0000FF"/>
          </w:rPr>
          <w:t>закона</w:t>
        </w:r>
      </w:hyperlink>
      <w:r>
        <w:rPr>
          <w:rFonts w:ascii="Calibri" w:hAnsi="Calibri" w:cs="Calibri"/>
        </w:rPr>
        <w:t xml:space="preserve"> от 29 февраля 2012 г. N 15-ФЗ "О внесении изменений в отдельные законодательные акты Российской Федерации в части обеспечения жилыми помещениями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Дети-сироты и дети, оставшиеся без попечения родителей, лица из числа детей-сирот и детей, оставшихся без попечения родителей, состоящие на момент вступления в силу настоящего Закона на учете в качестве нуждающихся в жилых помещениях, предоставляемых по договорам социального найма, и внесенные в список, обеспечиваются жилыми помещениями в соответствии со </w:t>
      </w:r>
      <w:hyperlink r:id="rId2853" w:history="1">
        <w:r>
          <w:rPr>
            <w:rFonts w:ascii="Calibri" w:hAnsi="Calibri" w:cs="Calibri"/>
            <w:color w:val="0000FF"/>
          </w:rPr>
          <w:t>статьей 8</w:t>
        </w:r>
      </w:hyperlink>
      <w:r>
        <w:rPr>
          <w:rFonts w:ascii="Calibri" w:hAnsi="Calibri" w:cs="Calibri"/>
        </w:rPr>
        <w:t xml:space="preserve"> Федерального закона "О дополнительных гарантиях по социальной поддержке детей-сирот и детей, оставшихся без попечения родителей" (в редакции Федерального </w:t>
      </w:r>
      <w:hyperlink r:id="rId2854" w:history="1">
        <w:r>
          <w:rPr>
            <w:rFonts w:ascii="Calibri" w:hAnsi="Calibri" w:cs="Calibri"/>
            <w:color w:val="0000FF"/>
          </w:rPr>
          <w:t>закона</w:t>
        </w:r>
      </w:hyperlink>
      <w:r>
        <w:rPr>
          <w:rFonts w:ascii="Calibri" w:hAnsi="Calibri" w:cs="Calibri"/>
        </w:rPr>
        <w:t xml:space="preserve"> от 29 февраля 2012 г. N 15-ФЗ) и настоящим Законом.</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jc w:val="right"/>
        <w:outlineLvl w:val="1"/>
        <w:rPr>
          <w:rFonts w:ascii="Calibri" w:hAnsi="Calibri" w:cs="Calibri"/>
        </w:rPr>
      </w:pPr>
      <w:bookmarkStart w:id="544" w:name="Par623"/>
      <w:bookmarkEnd w:id="544"/>
      <w:r>
        <w:rPr>
          <w:rFonts w:ascii="Calibri" w:hAnsi="Calibri" w:cs="Calibri"/>
        </w:rPr>
        <w:t>Приложение N 2</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к Рекомендациям по организации работы</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по предоставлению жилых помещений</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детям-сиротам и детям, оставшимся</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без попечения родителей, лицам</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из числа детей-сирот и детей,</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оставшихся без попечения родителей</w:t>
      </w:r>
    </w:p>
    <w:p w:rsidR="008B5DA0" w:rsidRDefault="008B5DA0">
      <w:pPr>
        <w:widowControl w:val="0"/>
        <w:autoSpaceDE w:val="0"/>
        <w:autoSpaceDN w:val="0"/>
        <w:adjustRightInd w:val="0"/>
        <w:spacing w:after="0" w:line="240" w:lineRule="auto"/>
        <w:jc w:val="right"/>
        <w:rPr>
          <w:rFonts w:ascii="Calibri" w:hAnsi="Calibri" w:cs="Calibri"/>
        </w:rPr>
      </w:pP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модель</w:t>
      </w:r>
    </w:p>
    <w:p w:rsidR="008B5DA0" w:rsidRDefault="008B5DA0">
      <w:pPr>
        <w:widowControl w:val="0"/>
        <w:autoSpaceDE w:val="0"/>
        <w:autoSpaceDN w:val="0"/>
        <w:adjustRightInd w:val="0"/>
        <w:spacing w:after="0" w:line="240" w:lineRule="auto"/>
        <w:jc w:val="right"/>
        <w:rPr>
          <w:rFonts w:ascii="Calibri" w:hAnsi="Calibri" w:cs="Calibri"/>
        </w:rPr>
      </w:pPr>
    </w:p>
    <w:p w:rsidR="008B5DA0" w:rsidRDefault="008B5DA0">
      <w:pPr>
        <w:widowControl w:val="0"/>
        <w:autoSpaceDE w:val="0"/>
        <w:autoSpaceDN w:val="0"/>
        <w:adjustRightInd w:val="0"/>
        <w:spacing w:after="0" w:line="240" w:lineRule="auto"/>
        <w:jc w:val="center"/>
        <w:rPr>
          <w:rFonts w:ascii="Calibri" w:hAnsi="Calibri" w:cs="Calibri"/>
        </w:rPr>
      </w:pPr>
      <w:r>
        <w:rPr>
          <w:rFonts w:ascii="Calibri" w:hAnsi="Calibri" w:cs="Calibri"/>
        </w:rPr>
        <w:t>ПРАВИТЕЛЬСТВО СУБЪЕКТА РОССИЙСКОЙ ФЕДЕРАЦИИ</w:t>
      </w:r>
    </w:p>
    <w:p w:rsidR="008B5DA0" w:rsidRDefault="008B5DA0">
      <w:pPr>
        <w:widowControl w:val="0"/>
        <w:autoSpaceDE w:val="0"/>
        <w:autoSpaceDN w:val="0"/>
        <w:adjustRightInd w:val="0"/>
        <w:spacing w:after="0" w:line="240" w:lineRule="auto"/>
        <w:jc w:val="center"/>
        <w:rPr>
          <w:rFonts w:ascii="Calibri" w:hAnsi="Calibri" w:cs="Calibri"/>
        </w:rPr>
      </w:pPr>
    </w:p>
    <w:p w:rsidR="008B5DA0" w:rsidRDefault="008B5DA0">
      <w:pPr>
        <w:widowControl w:val="0"/>
        <w:autoSpaceDE w:val="0"/>
        <w:autoSpaceDN w:val="0"/>
        <w:adjustRightInd w:val="0"/>
        <w:spacing w:after="0" w:line="240" w:lineRule="auto"/>
        <w:jc w:val="center"/>
        <w:rPr>
          <w:rFonts w:ascii="Calibri" w:hAnsi="Calibri" w:cs="Calibri"/>
        </w:rPr>
      </w:pPr>
      <w:r>
        <w:rPr>
          <w:rFonts w:ascii="Calibri" w:hAnsi="Calibri" w:cs="Calibri"/>
        </w:rPr>
        <w:t>ПОСТАНОВЛЕНИЕ</w:t>
      </w:r>
    </w:p>
    <w:p w:rsidR="008B5DA0" w:rsidRDefault="008B5DA0">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от "__" __________ 2012 г. N _____</w:t>
      </w:r>
    </w:p>
    <w:p w:rsidR="008B5DA0" w:rsidRDefault="008B5DA0">
      <w:pPr>
        <w:widowControl w:val="0"/>
        <w:autoSpaceDE w:val="0"/>
        <w:autoSpaceDN w:val="0"/>
        <w:adjustRightInd w:val="0"/>
        <w:spacing w:after="0" w:line="240" w:lineRule="auto"/>
        <w:jc w:val="center"/>
        <w:rPr>
          <w:rFonts w:ascii="Calibri" w:hAnsi="Calibri" w:cs="Calibri"/>
        </w:rPr>
      </w:pPr>
    </w:p>
    <w:p w:rsidR="008B5DA0" w:rsidRDefault="008B5DA0">
      <w:pPr>
        <w:widowControl w:val="0"/>
        <w:autoSpaceDE w:val="0"/>
        <w:autoSpaceDN w:val="0"/>
        <w:adjustRightInd w:val="0"/>
        <w:spacing w:after="0" w:line="240" w:lineRule="auto"/>
        <w:jc w:val="center"/>
        <w:rPr>
          <w:rFonts w:ascii="Calibri" w:hAnsi="Calibri" w:cs="Calibri"/>
        </w:rPr>
      </w:pPr>
      <w:bookmarkStart w:id="545" w:name="Par638"/>
      <w:bookmarkEnd w:id="545"/>
      <w:r>
        <w:rPr>
          <w:rFonts w:ascii="Calibri" w:hAnsi="Calibri" w:cs="Calibri"/>
        </w:rPr>
        <w:t>ОБ ОТДЕЛЬНЫХ ВОПРОСАХ</w:t>
      </w:r>
    </w:p>
    <w:p w:rsidR="008B5DA0" w:rsidRDefault="008B5DA0">
      <w:pPr>
        <w:widowControl w:val="0"/>
        <w:autoSpaceDE w:val="0"/>
        <w:autoSpaceDN w:val="0"/>
        <w:adjustRightInd w:val="0"/>
        <w:spacing w:after="0" w:line="240" w:lineRule="auto"/>
        <w:jc w:val="center"/>
        <w:rPr>
          <w:rFonts w:ascii="Calibri" w:hAnsi="Calibri" w:cs="Calibri"/>
        </w:rPr>
      </w:pPr>
      <w:r>
        <w:rPr>
          <w:rFonts w:ascii="Calibri" w:hAnsi="Calibri" w:cs="Calibri"/>
        </w:rPr>
        <w:t>ОБЕСПЕЧЕНИЯ ЖИЛЫМИ ПОМЕЩЕНИЯМИ ДЕТЕЙ-СИРОТ</w:t>
      </w:r>
    </w:p>
    <w:p w:rsidR="008B5DA0" w:rsidRDefault="008B5DA0">
      <w:pPr>
        <w:widowControl w:val="0"/>
        <w:autoSpaceDE w:val="0"/>
        <w:autoSpaceDN w:val="0"/>
        <w:adjustRightInd w:val="0"/>
        <w:spacing w:after="0" w:line="240" w:lineRule="auto"/>
        <w:jc w:val="center"/>
        <w:rPr>
          <w:rFonts w:ascii="Calibri" w:hAnsi="Calibri" w:cs="Calibri"/>
        </w:rPr>
      </w:pPr>
      <w:r>
        <w:rPr>
          <w:rFonts w:ascii="Calibri" w:hAnsi="Calibri" w:cs="Calibri"/>
        </w:rPr>
        <w:t>И ДЕТЕЙ, ОСТАВШИХСЯ БЕЗ ПОПЕЧЕНИЯ РОДИТЕЛЕЙ, ЛИЦ ИЗ ЧИСЛА</w:t>
      </w:r>
    </w:p>
    <w:p w:rsidR="008B5DA0" w:rsidRDefault="008B5DA0">
      <w:pPr>
        <w:widowControl w:val="0"/>
        <w:autoSpaceDE w:val="0"/>
        <w:autoSpaceDN w:val="0"/>
        <w:adjustRightInd w:val="0"/>
        <w:spacing w:after="0" w:line="240" w:lineRule="auto"/>
        <w:jc w:val="center"/>
        <w:rPr>
          <w:rFonts w:ascii="Calibri" w:hAnsi="Calibri" w:cs="Calibri"/>
        </w:rPr>
      </w:pPr>
      <w:r>
        <w:rPr>
          <w:rFonts w:ascii="Calibri" w:hAnsi="Calibri" w:cs="Calibri"/>
        </w:rPr>
        <w:t>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со </w:t>
      </w:r>
      <w:hyperlink r:id="rId2855" w:history="1">
        <w:r>
          <w:rPr>
            <w:rFonts w:ascii="Calibri" w:hAnsi="Calibri" w:cs="Calibri"/>
            <w:color w:val="0000FF"/>
          </w:rPr>
          <w:t>статьей 8</w:t>
        </w:r>
      </w:hyperlink>
      <w:r>
        <w:rPr>
          <w:rFonts w:ascii="Calibri" w:hAnsi="Calibri" w:cs="Calibri"/>
        </w:rPr>
        <w:t xml:space="preserve"> Федерального закона от 21 декабря 1996 г. N 159-ФЗ "О дополнительных гарантиях по социальной поддержке детей-сирот и детей, оставшихся без попечения родителей" и Законом субъекта Российской Федерации "Об обеспечении жилыми помещениями детей-сирот и детей, оставшихся без попечения родителей, лиц из числа детей-сирот и детей, оставшихся без попечения родителей" Правительство субъекта Российской Федерации постановляет:</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Утвердить:</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Перечень документов, необходимых для включения в список подлежащих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установления невозможности проживания детей-сирот и детей, оставшихся без попечения родителей, лиц из числа детей-сирот и детей, оставшихся без попечения родителей, в ранее занимаемых жилых помещениях, нанимателями или членами семей нанимателей по договорам социального найма либо собственниками которых они являются;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выявления обстоятельств, свидетельствующих о необходимости оказания лицам из числа детей-сирот и детей, оставшихся без попечения родителей, содействия в преодолении трудной жизненной ситуации.</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jc w:val="right"/>
        <w:outlineLvl w:val="2"/>
        <w:rPr>
          <w:rFonts w:ascii="Calibri" w:hAnsi="Calibri" w:cs="Calibri"/>
        </w:rPr>
      </w:pPr>
      <w:bookmarkStart w:id="546" w:name="Par653"/>
      <w:bookmarkEnd w:id="546"/>
      <w:r>
        <w:rPr>
          <w:rFonts w:ascii="Calibri" w:hAnsi="Calibri" w:cs="Calibri"/>
        </w:rPr>
        <w:t>Утвержден</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постановлением Правительства</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субъекта Российской Федерации</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от "__" __________ 2012 г. N _____</w:t>
      </w:r>
    </w:p>
    <w:p w:rsidR="008B5DA0" w:rsidRDefault="008B5DA0">
      <w:pPr>
        <w:widowControl w:val="0"/>
        <w:autoSpaceDE w:val="0"/>
        <w:autoSpaceDN w:val="0"/>
        <w:adjustRightInd w:val="0"/>
        <w:spacing w:after="0" w:line="240" w:lineRule="auto"/>
        <w:jc w:val="center"/>
        <w:rPr>
          <w:rFonts w:ascii="Calibri" w:hAnsi="Calibri" w:cs="Calibri"/>
        </w:rPr>
      </w:pPr>
    </w:p>
    <w:p w:rsidR="008B5DA0" w:rsidRDefault="008B5DA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ПЕРЕЧЕНЬ</w:t>
      </w:r>
    </w:p>
    <w:p w:rsidR="008B5DA0" w:rsidRDefault="008B5DA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ДОКУМЕНТОВ, НЕОБХОДИМЫХ ДЛЯ ВКЛЮЧЕНИЯ В СПИСОК</w:t>
      </w:r>
    </w:p>
    <w:p w:rsidR="008B5DA0" w:rsidRDefault="008B5DA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ПОДЛЕЖАЩИХ ОБЕСПЕЧЕНИЮ ЖИЛЫМИ ПОМЕЩЕНИЯМИ ДЕТЕЙ-СИРОТ</w:t>
      </w:r>
    </w:p>
    <w:p w:rsidR="008B5DA0" w:rsidRDefault="008B5DA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 ДЕТЕЙ, ОСТАВШИХСЯ БЕЗ ПОПЕЧЕНИЯ РОДИТЕЛЕЙ, ЛИЦ ИЗ ЧИСЛА</w:t>
      </w:r>
    </w:p>
    <w:p w:rsidR="008B5DA0" w:rsidRDefault="008B5DA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ДЕТЕЙ-СИРОТ И ДЕТЕЙ, ОСТАВШИХСЯ БЕЗ ПОПЕЧЕНИЯ РОДИТЕЛЕЙ</w:t>
      </w:r>
    </w:p>
    <w:p w:rsidR="008B5DA0" w:rsidRDefault="008B5DA0">
      <w:pPr>
        <w:widowControl w:val="0"/>
        <w:autoSpaceDE w:val="0"/>
        <w:autoSpaceDN w:val="0"/>
        <w:adjustRightInd w:val="0"/>
        <w:spacing w:after="0" w:line="240" w:lineRule="auto"/>
        <w:jc w:val="center"/>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Паспорт лица, в отношении которого решается вопрос о включении в список подлежащих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(далее - гражданин), либо свидетельство о рождении гражданина, не достигшего возраста 14 лет.</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Документ, удостоверяющий личность </w:t>
      </w:r>
      <w:hyperlink r:id="rId2856" w:history="1">
        <w:r>
          <w:rPr>
            <w:rFonts w:ascii="Calibri" w:hAnsi="Calibri" w:cs="Calibri"/>
            <w:color w:val="0000FF"/>
          </w:rPr>
          <w:t>законного представителя</w:t>
        </w:r>
      </w:hyperlink>
      <w:r>
        <w:rPr>
          <w:rFonts w:ascii="Calibri" w:hAnsi="Calibri" w:cs="Calibri"/>
        </w:rPr>
        <w:t xml:space="preserve"> несовершеннолетнего гражданина и его полномочия, либо документ, свидетельствующий об объявлении несовершеннолетнего гражданина полностью дееспособным (эмансипированным).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Документы, подтверждающие утрату гражданином в несовершеннолетнем возрасте родительского попечения: акт об оставлении ребенка; заявление родителей (матери ребенка) о согласии на его усыновление; решение суда о лишении родителей (родителя) родительских прав либо ограничении родителей (родителя) в родительских правах в отношении гражданина; свидетельства (свидетельство) о смерти родителей (родителя); решение суда о признании родителей (родителя) безвестно отсутствующими (отсутствующим); решение суда о признании родителей (родителя) недееспособными (недееспособным); справка органа записи актов гражданского состояния, подтверждающая, что сведения об отце внесены в запись акта о рождении ребенка по заявлению матери ребенка, и иные.</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 Акт органа опеки и попечительства об устройстве ребенка под надзор в организацию для детей-сирот и детей, оставшихся без попечения родителей, или под опеку (попечительство).</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Документы с последнего места жительства гражданина: выписка из домовой (поквартирной) книги, финансово-лицевой счет (по последнему месту его регистрации и по всем адресам перерегистрации начиная с адреса сохраненного за ним жилого помещения). Документы принимаются в течение 3 месяцев с даты выдачи.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Справка организации для детей-сирот и детей, оставшихся без попечения родителей, о том, что гражданин находится (находился) под надзором и заканчивает пребывание в указанной организации, а также о его пребывании в иных организациях для детей-сирот и детей, оставшихся без попечения родителей, на полном государственном обеспечении с момента утраты родительского попечения (при наличии).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Акт обследования жилищно-бытовых условий в жилом помещении, нанимателем или членом семьи нанимателя по договору социального найма либо собственником которого является гражданин (при наличии).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Справка с места учебы, работы, службы гражданина или отбывания им наказания (при наличии). Документ принимается в течение 1 месяца с даты выдачи.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Справка организации, входящей в государственную или муниципальную систему здравоохранения, о праве гражданина на льготы по предоставлению жилого помещения по состоянию здоровья (при наличии).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Вступившее в законную силу решение суда об отказе в принудительном обмене жилого помещения, право пользования которым по договору социального найма имеют лица, лишенные родительских прав в отношении гражданина (при наличии).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Вступившее в законную силу решение суда о признании лица, проживающего в жилом помещении, нанимателем или членом семьи нанимателя по договору социального найма либо собственником которого является гражданин, недееспособным или ограничении его в дееспособности (при наличии).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Справка организации, входящей в государственную или муниципальную систему здравоохранения, о том, что лицо, проживающее в жилом помещении, нанимателем или членом семьи нанимателя по договору социального найма либо собственником которого является гражданин, страдает тяжелой формой хронического заболевания, хроническим алкоголизмом или наркоманией (при наличии).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Справка органа внутренних дел о наличии у лица, проживающего в жилом помещении, нанимателем или членом семьи нанимателя по договору социального найма либо собственником которого является гражданин, судимости или факта уголовного преследования либо о прекращении уголовного преследования в отношении указанного лица по нереабилитирующим основаниям за преступления против жизни и здоровья,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 (при наличии).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Заключение межведомственной комиссии, образованной в соответствии с </w:t>
      </w:r>
      <w:hyperlink r:id="rId2857" w:history="1">
        <w:r>
          <w:rPr>
            <w:rFonts w:ascii="Calibri" w:hAnsi="Calibri" w:cs="Calibri"/>
            <w:color w:val="0000FF"/>
          </w:rPr>
          <w:t>Положением</w:t>
        </w:r>
      </w:hyperlink>
      <w:r>
        <w:rPr>
          <w:rFonts w:ascii="Calibri" w:hAnsi="Calibri" w:cs="Calibri"/>
        </w:rPr>
        <w:t xml:space="preserve">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утвержденным постановлением Правительства Российской Федерации от 28 января 2006 г. N 47, о признании в порядке, установленном указанным </w:t>
      </w:r>
      <w:hyperlink r:id="rId2858" w:history="1">
        <w:r>
          <w:rPr>
            <w:rFonts w:ascii="Calibri" w:hAnsi="Calibri" w:cs="Calibri"/>
            <w:color w:val="0000FF"/>
          </w:rPr>
          <w:t>Положением</w:t>
        </w:r>
      </w:hyperlink>
      <w:r>
        <w:rPr>
          <w:rFonts w:ascii="Calibri" w:hAnsi="Calibri" w:cs="Calibri"/>
        </w:rPr>
        <w:t>, жилого помещения, нанимателем или членом семьи нанимателя по договору социального найма или собственником которого является гражданин, непригодным для постоянного проживания (при наличии).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Выписка из домовой (поквартирной) книги или иной документ, содержащий сведения о проживающих совместно с гражданином совершеннолетних и несовершеннолетних лицах, в случае, если общая площадь жилого помещения, приходящаяся на одно лицо, проживающее в данном жилом помещении, менее учетной нормы площади жилого помещения.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Документы, подтверждающие состав семьи гражданина (свидетельство (свидетельства) о рождении детей, свидетельство о заключении брака, вступившее в законную силу решение суда об усыновлении (удочерении) им ребенка) (при наличии).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Документы, подтверждающие право пользования жилым помещением или право собственности на жилое помещение, невозможность проживания в котором подлежит установлению (договор социального найма, ордер, решение о предоставлении жилого помещения, свидетельство о </w:t>
      </w:r>
      <w:r>
        <w:rPr>
          <w:rFonts w:ascii="Calibri" w:hAnsi="Calibri" w:cs="Calibri"/>
        </w:rPr>
        <w:lastRenderedPageBreak/>
        <w:t>государственной регистрации права собственности и иные документы) (при наличии).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Справка органа, осуществляющего государственную регистрацию прав на недвижимое имущество, о наличии или отсутствии у гражданина жилых помещений на праве собственности на территории Российской Федерации. Документ принимается в течение 3 месяцев с даты выдачи.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Все документы представляются в копиях с одновременным предоставлением оригинала. Копия документа после проверки ее оригинала заверяется лицом, принимающим документы.</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зависимости от ситуации могут быть затребованы дополнительные документы с указанием их наименования и срока представления.</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jc w:val="right"/>
        <w:outlineLvl w:val="2"/>
        <w:rPr>
          <w:rFonts w:ascii="Calibri" w:hAnsi="Calibri" w:cs="Calibri"/>
        </w:rPr>
      </w:pPr>
      <w:bookmarkStart w:id="547" w:name="Par689"/>
      <w:bookmarkEnd w:id="547"/>
      <w:r>
        <w:rPr>
          <w:rFonts w:ascii="Calibri" w:hAnsi="Calibri" w:cs="Calibri"/>
        </w:rPr>
        <w:t>Утвержден</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постановлением Правительства</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субъекта Российской Федерации</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от "__" __________ 2012 г. N _____</w:t>
      </w:r>
    </w:p>
    <w:p w:rsidR="008B5DA0" w:rsidRDefault="008B5DA0">
      <w:pPr>
        <w:widowControl w:val="0"/>
        <w:autoSpaceDE w:val="0"/>
        <w:autoSpaceDN w:val="0"/>
        <w:adjustRightInd w:val="0"/>
        <w:spacing w:after="0" w:line="240" w:lineRule="auto"/>
        <w:jc w:val="center"/>
        <w:rPr>
          <w:rFonts w:ascii="Calibri" w:hAnsi="Calibri" w:cs="Calibri"/>
        </w:rPr>
      </w:pPr>
    </w:p>
    <w:p w:rsidR="008B5DA0" w:rsidRDefault="008B5DA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ПОРЯДОК</w:t>
      </w:r>
    </w:p>
    <w:p w:rsidR="008B5DA0" w:rsidRDefault="008B5DA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УСТАНОВЛЕНИЯ НЕВОЗМОЖНОСТИ ПРОЖИВАНИЯ ДЕТЕЙ-СИРОТ</w:t>
      </w:r>
    </w:p>
    <w:p w:rsidR="008B5DA0" w:rsidRDefault="008B5DA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 ДЕТЕЙ, ОСТАВШИХСЯ БЕЗ ПОПЕЧЕНИЯ РОДИТЕЛЕЙ, ЛИЦ ИЗ ЧИСЛА</w:t>
      </w:r>
    </w:p>
    <w:p w:rsidR="008B5DA0" w:rsidRDefault="008B5DA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ДЕТЕЙ-СИРОТ И ДЕТЕЙ, ОСТАВШИХСЯ БЕЗ ПОПЕЧЕНИЯ РОДИТЕЛЕЙ,</w:t>
      </w:r>
    </w:p>
    <w:p w:rsidR="008B5DA0" w:rsidRDefault="008B5DA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В РАНЕЕ ЗАНИМАЕМЫХ ЖИЛЫХ ПОМЕЩЕНИЯХ, НАНИМАТЕЛЯМИ</w:t>
      </w:r>
    </w:p>
    <w:p w:rsidR="008B5DA0" w:rsidRDefault="008B5DA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ИЛИ ЧЛЕНАМИ СЕМЕЙ НАНИМАТЕЛЕЙ ПО ДОГОВОРАМ СОЦИАЛЬНОГО</w:t>
      </w:r>
    </w:p>
    <w:p w:rsidR="008B5DA0" w:rsidRDefault="008B5DA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НАЙМА ЛИБО СОБСТВЕННИКАМИ КОТОРЫХ ОНИ ЯВЛЯЮТСЯ</w:t>
      </w:r>
    </w:p>
    <w:p w:rsidR="008B5DA0" w:rsidRDefault="008B5DA0">
      <w:pPr>
        <w:widowControl w:val="0"/>
        <w:autoSpaceDE w:val="0"/>
        <w:autoSpaceDN w:val="0"/>
        <w:adjustRightInd w:val="0"/>
        <w:spacing w:after="0" w:line="240" w:lineRule="auto"/>
        <w:jc w:val="center"/>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Настоящий Порядок определяет организацию работы по установлению невозможности проживания детей-сирот и детей, оставшихся без попечения родителей, лиц из числа детей-сирот и детей, оставшихся без попечения родителей, в ранее занимаемых жилых помещениях, нанимателями или членами семей нанимателей по договорам социального найма либо собственниками которых они являются (далее - невозможность проживания в жилом помещении).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r:id="rId2859" w:history="1">
        <w:r>
          <w:rPr>
            <w:rFonts w:ascii="Calibri" w:hAnsi="Calibri" w:cs="Calibri"/>
            <w:color w:val="0000FF"/>
          </w:rPr>
          <w:t>Законные представители</w:t>
        </w:r>
      </w:hyperlink>
      <w:r>
        <w:rPr>
          <w:rFonts w:ascii="Calibri" w:hAnsi="Calibri" w:cs="Calibri"/>
        </w:rPr>
        <w:t xml:space="preserve"> несовершеннолетнего гражданина в течение 30 календарных дней со дня достижения подопечными возраста 14 лет или возникновения по достижении подопечными возраста 14 лет обстоятельств, свидетельствующих о невозможности проживания в жилом помещении, представляют в территориальный орган уполномоченного органа исполнительной власти субъекта Российской Федерации, осуществляющего полномочия в сфере опеки и попечительства в отношении несовершеннолетних граждан (далее - территориальный орган опеки и попечительства), письменное заявление о включении подопечного в список подлежащих обеспечению жилыми помещениями детей-сирот и лиц, оставшихся без попечения родителей, лиц из числа детей-сирот и детей, оставшихся без попечения родителей, и признании невозможности проживания в жилом помещении (если таковое имеется) с приложением документов, подтверждающих невозможность проживания в жилом помещении (далее - заявление).</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Заявление в территориальный орган опеки и попечительства могут представить также несовершеннолетние граждане, объявленные полностью дееспособными (эмансипированными), или лица из числа детей-сирот и детей, оставшихся без попечения родителей, если их </w:t>
      </w:r>
      <w:hyperlink r:id="rId2860" w:history="1">
        <w:r>
          <w:rPr>
            <w:rFonts w:ascii="Calibri" w:hAnsi="Calibri" w:cs="Calibri"/>
            <w:color w:val="0000FF"/>
          </w:rPr>
          <w:t>законные представители</w:t>
        </w:r>
      </w:hyperlink>
      <w:r>
        <w:rPr>
          <w:rFonts w:ascii="Calibri" w:hAnsi="Calibri" w:cs="Calibri"/>
        </w:rPr>
        <w:t xml:space="preserve"> в установленном порядке с заявлением не обращались или указанные лица не реализовали принадлежащее им право на обеспечение жилыми помещениями до 1 января 2013 года.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Документами, подтверждающими невозможность проживания в жилом помещении, являются: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вступившее в законную силу решение суда об отказе в принудительном обмене жилого помещения, предоставленного по договору социального найма, в случае проживания в жилом помещении лиц, лишенных родительских прав в отношении гражданина, относящегося к категории детей-сирот и детей, оставшихся без попечения родителей, лиц из числа детей-сирот и детей, оставшихся без попечения родителей (далее - гражданин), невозможность проживания которого в ранее занимаемом жилом помещении устанавливается, или в выселении иных лиц, не являющихся членами семьи указанного гражданина;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вступившее в законную силу решение суда о признании лица, проживающего в жилом помещении, нанимателем или членом семьи нанимателя по договору социального найма либо </w:t>
      </w:r>
      <w:r>
        <w:rPr>
          <w:rFonts w:ascii="Calibri" w:hAnsi="Calibri" w:cs="Calibri"/>
        </w:rPr>
        <w:lastRenderedPageBreak/>
        <w:t>собственником которого является гражданин, недееспособным или ограничении его в дееспособности (при наличии).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справка организации, входящей в государственную или муниципальную систему здравоохранения, о том, что лицо, проживающее в жилом помещении, нанимателем или членом семьи нанимателя по договору социального найма либо собственником которого является гражданин, страдает тяжелой формой хронического заболевания, хроническим алкоголизмом или наркоманией (при наличии).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заключение межведомственной комиссии, образованной в соответствии с </w:t>
      </w:r>
      <w:hyperlink r:id="rId2861" w:history="1">
        <w:r>
          <w:rPr>
            <w:rFonts w:ascii="Calibri" w:hAnsi="Calibri" w:cs="Calibri"/>
            <w:color w:val="0000FF"/>
          </w:rPr>
          <w:t>Положением</w:t>
        </w:r>
      </w:hyperlink>
      <w:r>
        <w:rPr>
          <w:rFonts w:ascii="Calibri" w:hAnsi="Calibri" w:cs="Calibri"/>
        </w:rPr>
        <w:t xml:space="preserve">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утвержденным постановлением Правительства Российской Федерации от 28 января 2006 г. N 47, о признании в порядке, установленном указанным </w:t>
      </w:r>
      <w:hyperlink r:id="rId2862" w:history="1">
        <w:r>
          <w:rPr>
            <w:rFonts w:ascii="Calibri" w:hAnsi="Calibri" w:cs="Calibri"/>
            <w:color w:val="0000FF"/>
          </w:rPr>
          <w:t>Положением</w:t>
        </w:r>
      </w:hyperlink>
      <w:r>
        <w:rPr>
          <w:rFonts w:ascii="Calibri" w:hAnsi="Calibri" w:cs="Calibri"/>
        </w:rPr>
        <w:t>, жилого помещения непригодным для постоянного проживания;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справка органа внутренних дел о наличии у лица, проживающего в жилом помещении, нанимателем или членом семьи нанимателя по договору социального найма либо собственником которого является гражданин, невозможность проживания которого в ранее занимаемом жилом помещении устанавливается, судимости или факта уголовного преследования либо о прекращении уголовного преследования в отношении указанного лица по нереабилитирующим основаниям за преступления против жизни и здоровья,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выписка из домовой (поквартирной) книги или иной документ, содержащий сведения о проживающих совместно с гражданином совершеннолетних и несовершеннолетних лицах в случае, если общая площадь жилого помещения, приходящаяся на одно лицо, проживающее в данном жилом помещении, менее учетной нормы площади жилого помещения;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документы, подтверждающие право пользования жилым помещением, невозможность проживания в котором подлежит установлению (договор, ордер, решение о предоставлении жилого помещения и другие);</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документы, подтверждающие состав семьи (свидетельство (свидетельства) о рождении ребенка (детей), свидетельство о заключении брака, решение об усыновлении (удочерении), решение суда о признании членом семьи и другие);</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выписка из технического паспорта БТИ с поэтажным планом и экспликацией;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справка органа, осуществляющего государственную регистрацию прав на недвижимое имущество, о наличии или отсутствии жилых помещений на праве собственности;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иные документы, на основании которых может быть установлена невозможность проживания в жилом помещении.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и информация, находящиеся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запрашиваются соответствующим территориальным органом опеки и попечительства, если такие документы и информация не были представлены </w:t>
      </w:r>
      <w:hyperlink r:id="rId2863" w:history="1">
        <w:r>
          <w:rPr>
            <w:rFonts w:ascii="Calibri" w:hAnsi="Calibri" w:cs="Calibri"/>
            <w:color w:val="0000FF"/>
          </w:rPr>
          <w:t>законным представителем</w:t>
        </w:r>
      </w:hyperlink>
      <w:r>
        <w:rPr>
          <w:rFonts w:ascii="Calibri" w:hAnsi="Calibri" w:cs="Calibri"/>
        </w:rPr>
        <w:t xml:space="preserve"> несовершеннолетнего гражданина, несовершеннолетним гражданином, объявленным полностью дееспособным (эмансипированным), совершеннолетним гражданином.</w:t>
      </w:r>
    </w:p>
    <w:p w:rsidR="008B5DA0" w:rsidRDefault="008B5DA0">
      <w:pPr>
        <w:widowControl w:val="0"/>
        <w:pBdr>
          <w:bottom w:val="single" w:sz="6" w:space="0" w:color="auto"/>
        </w:pBdr>
        <w:autoSpaceDE w:val="0"/>
        <w:autoSpaceDN w:val="0"/>
        <w:adjustRightInd w:val="0"/>
        <w:spacing w:after="0" w:line="240" w:lineRule="auto"/>
        <w:rPr>
          <w:rFonts w:ascii="Calibri" w:hAnsi="Calibri" w:cs="Calibri"/>
          <w:sz w:val="5"/>
          <w:szCs w:val="5"/>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Нумерация пунктов дана в соответствии с официальным текстом документа.</w:t>
      </w:r>
    </w:p>
    <w:p w:rsidR="008B5DA0" w:rsidRDefault="008B5DA0">
      <w:pPr>
        <w:widowControl w:val="0"/>
        <w:pBdr>
          <w:bottom w:val="single" w:sz="6" w:space="0" w:color="auto"/>
        </w:pBdr>
        <w:autoSpaceDE w:val="0"/>
        <w:autoSpaceDN w:val="0"/>
        <w:adjustRightInd w:val="0"/>
        <w:spacing w:after="0" w:line="240" w:lineRule="auto"/>
        <w:rPr>
          <w:rFonts w:ascii="Calibri" w:hAnsi="Calibri" w:cs="Calibri"/>
          <w:sz w:val="5"/>
          <w:szCs w:val="5"/>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Территориальный орган опеки и попечительства в течение 15 рабочих дней со дня представления всех прилагаемых к заявлению документов на их основании принимает решение о признании возможности или невозможности проживания в жилом помещении.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Решение оформляется в форме акта, предусмотренного законодательством субъекта Российской Федерации. Копия акта в течение 5 рабочих дней направляется заявителю.</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Акт территориального органа опеки и попечительства о возможности проживания в жилом помещении, нанимателем или членом семьи нанимателя которого либо собственником которого является гражданин, может быть обжалован в судебном порядке.</w:t>
      </w: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p>
    <w:p w:rsidR="008B5DA0" w:rsidRDefault="008B5DA0">
      <w:pPr>
        <w:widowControl w:val="0"/>
        <w:autoSpaceDE w:val="0"/>
        <w:autoSpaceDN w:val="0"/>
        <w:adjustRightInd w:val="0"/>
        <w:spacing w:after="0" w:line="240" w:lineRule="auto"/>
        <w:jc w:val="right"/>
        <w:outlineLvl w:val="2"/>
        <w:rPr>
          <w:rFonts w:ascii="Calibri" w:hAnsi="Calibri" w:cs="Calibri"/>
        </w:rPr>
      </w:pPr>
      <w:bookmarkStart w:id="548" w:name="Par730"/>
      <w:bookmarkEnd w:id="548"/>
      <w:r>
        <w:rPr>
          <w:rFonts w:ascii="Calibri" w:hAnsi="Calibri" w:cs="Calibri"/>
        </w:rPr>
        <w:t>Утвержден</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постановлением Правительства</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субъекта Российской Федерации</w:t>
      </w:r>
    </w:p>
    <w:p w:rsidR="008B5DA0" w:rsidRDefault="008B5DA0">
      <w:pPr>
        <w:widowControl w:val="0"/>
        <w:autoSpaceDE w:val="0"/>
        <w:autoSpaceDN w:val="0"/>
        <w:adjustRightInd w:val="0"/>
        <w:spacing w:after="0" w:line="240" w:lineRule="auto"/>
        <w:jc w:val="right"/>
        <w:rPr>
          <w:rFonts w:ascii="Calibri" w:hAnsi="Calibri" w:cs="Calibri"/>
        </w:rPr>
      </w:pPr>
      <w:r>
        <w:rPr>
          <w:rFonts w:ascii="Calibri" w:hAnsi="Calibri" w:cs="Calibri"/>
        </w:rPr>
        <w:t>от "__" __________ 2012 г. N _____</w:t>
      </w:r>
    </w:p>
    <w:p w:rsidR="008B5DA0" w:rsidRDefault="008B5DA0">
      <w:pPr>
        <w:widowControl w:val="0"/>
        <w:autoSpaceDE w:val="0"/>
        <w:autoSpaceDN w:val="0"/>
        <w:adjustRightInd w:val="0"/>
        <w:spacing w:after="0" w:line="240" w:lineRule="auto"/>
        <w:jc w:val="center"/>
        <w:rPr>
          <w:rFonts w:ascii="Calibri" w:hAnsi="Calibri" w:cs="Calibri"/>
        </w:rPr>
      </w:pPr>
    </w:p>
    <w:p w:rsidR="008B5DA0" w:rsidRDefault="008B5DA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ПОРЯДОК</w:t>
      </w:r>
    </w:p>
    <w:p w:rsidR="008B5DA0" w:rsidRDefault="008B5DA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ВЫЯВЛЕНИЯ ОБСТОЯТЕЛЬСТВ, СВИДЕТЕЛЬСТВУЮЩИХ О НЕОБХОДИМОСТИ</w:t>
      </w:r>
    </w:p>
    <w:p w:rsidR="008B5DA0" w:rsidRDefault="008B5DA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ОКАЗАНИЯ ЛИЦАМ ИЗ ЧИСЛА ДЕТЕЙ-СИРОТ И ДЕТЕЙ, ОСТАВШИХСЯ</w:t>
      </w:r>
    </w:p>
    <w:p w:rsidR="008B5DA0" w:rsidRDefault="008B5DA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БЕЗ ПОПЕЧЕНИЯ РОДИТЕЛЕЙ, СОДЕЙСТВИЯ В ПРЕОДОЛЕНИИ</w:t>
      </w:r>
    </w:p>
    <w:p w:rsidR="008B5DA0" w:rsidRDefault="008B5DA0">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ТРУДНОЙ ЖИЗНЕННОЙ СИТУАЦИИ</w:t>
      </w:r>
    </w:p>
    <w:p w:rsidR="008B5DA0" w:rsidRDefault="008B5DA0">
      <w:pPr>
        <w:widowControl w:val="0"/>
        <w:autoSpaceDE w:val="0"/>
        <w:autoSpaceDN w:val="0"/>
        <w:adjustRightInd w:val="0"/>
        <w:spacing w:after="0" w:line="240" w:lineRule="auto"/>
        <w:jc w:val="center"/>
        <w:rPr>
          <w:rFonts w:ascii="Calibri" w:hAnsi="Calibri" w:cs="Calibri"/>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Настоящий Порядок определяет организацию работы по выявлению обстоятельств, свидетельствующих о необходимости оказания лицам из числа детей-сирот и детей, оставшихся без попечения родителей, содействия в преодолении трудной жизненной ситуации (далее - обстоятельства), установленных Законом субъекта Российской Федерации "Об обеспечении жилыми помещениями детей-сирот и детей, оставшихся без попечения родителей, лиц из числа детей-сирот и детей, оставшихся без попечения родителей", и принятию решения о наличии или отсутствии обстоятельств.</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Территориальный орган уполномоченного органа исполнительной власти субъекта Российской Федерации, осуществляющего управление в сфере опеки и попечительства в отношении несовершеннолетних граждан (далее соответственно - территориальный орган опеки и попечительства, орган опеки и попечительства субъекта Российской Федерации), за 3 месяца до окончания срока действия договора найма специализированного жилого помещения для детей-сирот и детей, оставшихся без попечения родителей, лиц из числа детей-сирот и детей, оставшихся без попечения родителей (далее - специализированное жилое помещение), проводит проверку условий жизни нанимателя по указанному договору (далее - наниматель) и готовит заключение о наличии или отсутствии обстоятельств (далее - заключение).</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Обстоятельствами являются: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 неудовлетворительная адаптация нанимателя к самостоятельной жизни, в том числе отсутствие постоянного заработка, иного дохода в связи с незанятостью трудовой деятельностью, наличие отрицательной социальной среды, совершение правонарушений и антиобщественных действий;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 длительная болезнь, инвалидность, препятствующие добросовестному исполнению обязанностей нанимателя, в том числе в связи с нахождением в лечебном или реабилитационном учреждении.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Заключение основывается на комплексной оценке жилищно-бытовых условий нанимателя, исполнения им обязанностей по договору найма специализированного жилого помещения, состояния его здоровья, эмоционального и физического развития, навыков самообслуживания, отношений в семье. Заключение должно содержать вывод об обоснованности заключения договора найма специализированного жилого помещения, на новый пятилетний срок или заключения договора социального найма занимаемого нанимателем жилого помещения.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Основанием для заключения договора найма специализированного жилого помещения на новый пятилетний срок является невозможность преодоления обстоятельств самостоятельными усилиями нанимателя и угроза прекращения права пользования жилым помещением (расторжения договора найма).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К заключению прилагаются документы и материалы, подтверждающие наличие или отсутствие обстоятельств:</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 обследования жилищных условий нанимателя;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справка с места жительства о составе семьи и лицах, зарегистрированных в жилом помещении;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справки, постановления правоохранительных органов;</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акты проверок наймодателя и предписания наймодателя об устранении нарушений;</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материалы проверок и предписания жилищных инспекций субъекта Российской Федерации;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справки о доходах нанимателя;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документы, подтверждающие наличие заболевания, инвалидности у нанимателя, членов его семьи;</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документы, подтверждающие отбывание нанимателем наказания (приговоры судов, справки из учреждений, исполняющих наказание), и другие.</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 1 месяц до окончания срока действия договора найма специализированного жилого помещения территориальный орган опеки и попечительства направляет заключение в орган опеки и попечительства субъекта Российской Федерации для принятия решения о наличии или отсутствии обстоятельств.</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Решение оформляется в форме акта, предусмотренного законодательством субъекта Российской Федерации. Копия акта в течение 5 рабочих дней направляется нанимателю и в территориальный орган опеки и попечительства.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 органа опеки и попечительства субъекта Российской Федерации о наличии (отсутствии) обстоятельств может быть обжалован в судебном порядке.</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Орган опеки и попечительства субъекта Российской Федерации в течение 5 рабочих дней направляет акт о наличии (отсутствии) обстоятельств с приложением заключения, иных подтверждающих документов и материалов (далее - подтверждающие документы) в уполномоченный орган исполнительной власти субъекта Российской Федерации по управлению специализированным жилищным фондом для детей-сирот и детей, оставшихся без попечения родителей (далее - орган субъекта Российской Федерации по управлению специализированным жилищным фондом).</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Орган субъекта Российской Федерации по управлению специализированным жилищным фондом в течение 30 рабочих дней рассматривает поступившие из органа опеки и попечительства субъекта Российской Федерации акт о наличии (отсутствии) обстоятельств и подтверждающие документы и принимает решение об однократном заключении договора найма специализированного жилого помещения на новый пятилетний срок или об исключении жилого помещения из специализированного жилищного фонда и заключении с нанимателем договора социального найма жилого помещения.</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При наличии обстоятельств орган субъекта Российской Федерации по управлению специализированным жилищным фондом направляет акт о наличии обстоятельств и подтверждающие документы в межведомственную комиссию субъекта Российской Федерации по вопросам обеспечения жилыми помещениями детей-сирот и детей, оставшихся без попечения родителей, лиц из числа детей-сирот и детей, оставшихся без попечения родителей, которая не позднее 15 рабочих дней с момента поступления указанных акта и документов дает рекомендации об обоснованности однократного заключения договора найма специализированного жилого помещения на новый срок или об исключении жилого помещения из специализированного жилищного фонда и заключении договора социального найма.</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Решение органа субъекта Российской Федерации по управлению специализированным жилищным фондом оформляется в форме акта, предусмотренного законодательством субъекта Российской Федерации. Копия акта в течение 5 рабочих дней направляется нанимателю и в орган опеки и попечительства субъекта Российской Федерации.</w:t>
      </w:r>
    </w:p>
    <w:p w:rsidR="008B5DA0" w:rsidRDefault="008B5DA0">
      <w:pPr>
        <w:widowControl w:val="0"/>
        <w:pBdr>
          <w:bottom w:val="single" w:sz="6" w:space="0" w:color="auto"/>
        </w:pBdr>
        <w:autoSpaceDE w:val="0"/>
        <w:autoSpaceDN w:val="0"/>
        <w:adjustRightInd w:val="0"/>
        <w:spacing w:after="0" w:line="240" w:lineRule="auto"/>
        <w:rPr>
          <w:rFonts w:ascii="Calibri" w:hAnsi="Calibri" w:cs="Calibri"/>
          <w:sz w:val="5"/>
          <w:szCs w:val="5"/>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Нумерация пунктов дана в соответствии с официальным текстом документа.</w:t>
      </w:r>
    </w:p>
    <w:p w:rsidR="008B5DA0" w:rsidRDefault="008B5DA0">
      <w:pPr>
        <w:widowControl w:val="0"/>
        <w:pBdr>
          <w:bottom w:val="single" w:sz="6" w:space="0" w:color="auto"/>
        </w:pBdr>
        <w:autoSpaceDE w:val="0"/>
        <w:autoSpaceDN w:val="0"/>
        <w:adjustRightInd w:val="0"/>
        <w:spacing w:after="0" w:line="240" w:lineRule="auto"/>
        <w:rPr>
          <w:rFonts w:ascii="Calibri" w:hAnsi="Calibri" w:cs="Calibri"/>
          <w:sz w:val="5"/>
          <w:szCs w:val="5"/>
        </w:rPr>
      </w:pP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Акт органа субъекта Российской Федерации по управлению специализированным жилищным фондом может быть обжалован нанимателем в судебном порядке.</w:t>
      </w:r>
    </w:p>
    <w:p w:rsidR="008B5DA0" w:rsidRDefault="008B5DA0">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Акт органа субъекта Российской Федерации по управлению специализированным жилищным фондом является основанием заключения договора найма специализированного жилого помещения на новый пятилетний срок или исключения жилого помещения из специализированного жилищного фонда и заключения договора социального найма.</w:t>
      </w:r>
    </w:p>
    <w:p w:rsidR="008B5DA0" w:rsidRDefault="008B5DA0">
      <w:pPr>
        <w:widowControl w:val="0"/>
        <w:pBdr>
          <w:bottom w:val="single" w:sz="6" w:space="0" w:color="auto"/>
        </w:pBdr>
        <w:autoSpaceDE w:val="0"/>
        <w:autoSpaceDN w:val="0"/>
        <w:adjustRightInd w:val="0"/>
        <w:spacing w:after="0" w:line="240" w:lineRule="auto"/>
        <w:rPr>
          <w:rFonts w:ascii="Calibri" w:hAnsi="Calibri" w:cs="Calibri"/>
          <w:sz w:val="5"/>
          <w:szCs w:val="5"/>
        </w:rPr>
      </w:pPr>
    </w:p>
    <w:p w:rsidR="008B5DA0" w:rsidRPr="008B5DA0" w:rsidRDefault="008B5DA0">
      <w:pPr>
        <w:widowControl w:val="0"/>
        <w:autoSpaceDE w:val="0"/>
        <w:autoSpaceDN w:val="0"/>
        <w:adjustRightInd w:val="0"/>
        <w:spacing w:after="0" w:line="240" w:lineRule="auto"/>
        <w:jc w:val="center"/>
        <w:outlineLvl w:val="0"/>
        <w:rPr>
          <w:rFonts w:ascii="Calibri" w:hAnsi="Calibri" w:cs="Calibri"/>
          <w:bCs/>
        </w:rPr>
      </w:pPr>
    </w:p>
    <w:p w:rsidR="008B5DA0" w:rsidRDefault="008B5DA0">
      <w:pPr>
        <w:widowControl w:val="0"/>
        <w:autoSpaceDE w:val="0"/>
        <w:autoSpaceDN w:val="0"/>
        <w:adjustRightInd w:val="0"/>
        <w:spacing w:after="0" w:line="240" w:lineRule="auto"/>
        <w:jc w:val="center"/>
        <w:outlineLvl w:val="0"/>
        <w:rPr>
          <w:rFonts w:ascii="Calibri" w:hAnsi="Calibri" w:cs="Calibri"/>
          <w:b/>
          <w:bCs/>
        </w:rPr>
      </w:pPr>
    </w:p>
    <w:p w:rsidR="008B5DA0" w:rsidRDefault="008B5DA0">
      <w:pPr>
        <w:widowControl w:val="0"/>
        <w:autoSpaceDE w:val="0"/>
        <w:autoSpaceDN w:val="0"/>
        <w:adjustRightInd w:val="0"/>
        <w:spacing w:after="0" w:line="240" w:lineRule="auto"/>
        <w:jc w:val="center"/>
        <w:outlineLvl w:val="0"/>
        <w:rPr>
          <w:rFonts w:ascii="Calibri" w:hAnsi="Calibri" w:cs="Calibri"/>
          <w:b/>
          <w:bCs/>
        </w:rPr>
        <w:sectPr w:rsidR="008B5DA0" w:rsidSect="008B5DA0">
          <w:pgSz w:w="11905" w:h="16838"/>
          <w:pgMar w:top="1134" w:right="850" w:bottom="850" w:left="1134" w:header="720" w:footer="720" w:gutter="0"/>
          <w:cols w:space="720"/>
          <w:noEndnote/>
        </w:sectPr>
      </w:pPr>
    </w:p>
    <w:p w:rsidR="002400CE" w:rsidRDefault="002400CE">
      <w:pPr>
        <w:widowControl w:val="0"/>
        <w:autoSpaceDE w:val="0"/>
        <w:autoSpaceDN w:val="0"/>
        <w:adjustRightInd w:val="0"/>
        <w:spacing w:after="0" w:line="240" w:lineRule="auto"/>
        <w:jc w:val="center"/>
        <w:outlineLvl w:val="0"/>
        <w:rPr>
          <w:rFonts w:ascii="Calibri" w:hAnsi="Calibri" w:cs="Calibri"/>
          <w:b/>
          <w:bCs/>
        </w:rPr>
      </w:pPr>
      <w:r>
        <w:rPr>
          <w:rFonts w:ascii="Calibri" w:hAnsi="Calibri" w:cs="Calibri"/>
          <w:b/>
          <w:bCs/>
        </w:rPr>
        <w:lastRenderedPageBreak/>
        <w:t>МИНИСТЕРСТВО ОБРАЗОВАНИЯ И НАУКИ РОССИЙСКОЙ ФЕДЕРАЦИИ</w:t>
      </w:r>
    </w:p>
    <w:p w:rsidR="002400CE" w:rsidRDefault="002400CE">
      <w:pPr>
        <w:widowControl w:val="0"/>
        <w:autoSpaceDE w:val="0"/>
        <w:autoSpaceDN w:val="0"/>
        <w:adjustRightInd w:val="0"/>
        <w:spacing w:after="0" w:line="240" w:lineRule="auto"/>
        <w:jc w:val="center"/>
        <w:rPr>
          <w:rFonts w:ascii="Calibri" w:hAnsi="Calibri" w:cs="Calibri"/>
          <w:b/>
          <w:bCs/>
        </w:rPr>
      </w:pPr>
    </w:p>
    <w:p w:rsidR="002400CE" w:rsidRDefault="002400C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ПИСЬМО</w:t>
      </w:r>
    </w:p>
    <w:p w:rsidR="002400CE" w:rsidRDefault="002400C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от 18 июня 2013 г. N ИР-590/07</w:t>
      </w:r>
    </w:p>
    <w:p w:rsidR="002400CE" w:rsidRDefault="002400CE">
      <w:pPr>
        <w:widowControl w:val="0"/>
        <w:autoSpaceDE w:val="0"/>
        <w:autoSpaceDN w:val="0"/>
        <w:adjustRightInd w:val="0"/>
        <w:spacing w:after="0" w:line="240" w:lineRule="auto"/>
        <w:jc w:val="center"/>
        <w:rPr>
          <w:rFonts w:ascii="Calibri" w:hAnsi="Calibri" w:cs="Calibri"/>
          <w:b/>
          <w:bCs/>
        </w:rPr>
      </w:pPr>
    </w:p>
    <w:p w:rsidR="002400CE" w:rsidRDefault="002400C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 СОВЕРШЕНСТВОВАНИИ</w:t>
      </w:r>
    </w:p>
    <w:p w:rsidR="002400CE" w:rsidRDefault="002400C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ДЕЯТЕЛЬНОСТИ ОРГАНИЗАЦИЙ ДЛЯ ДЕТЕЙ-СИРОТ И ДЕТЕЙ,</w:t>
      </w:r>
    </w:p>
    <w:p w:rsidR="002400CE" w:rsidRDefault="002400CE">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ОСТАВШИХСЯ БЕЗ ПОПЕЧЕНИЯ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864" w:history="1">
        <w:r>
          <w:rPr>
            <w:rFonts w:ascii="Calibri" w:hAnsi="Calibri" w:cs="Calibri"/>
            <w:color w:val="0000FF"/>
          </w:rPr>
          <w:t>пунктом 49</w:t>
        </w:r>
      </w:hyperlink>
      <w:r>
        <w:rPr>
          <w:rFonts w:ascii="Calibri" w:hAnsi="Calibri" w:cs="Calibri"/>
        </w:rPr>
        <w:t xml:space="preserve"> Плана первоочередных мероприятий до 2014 года по реализации важнейших положений Национальной стратегии действий в интересах детей на 2012 - 2017 годы, утвержденного распоряжением Правительства Российской Федерации от 15 октября 2012 г. N 1916-р, Минобрнауки России в рамках оказания методической помощи органам исполнительной власти субъектов Российской Федерации направляет для использования в работе </w:t>
      </w:r>
      <w:hyperlink w:anchor="Par20" w:history="1">
        <w:r>
          <w:rPr>
            <w:rFonts w:ascii="Calibri" w:hAnsi="Calibri" w:cs="Calibri"/>
            <w:color w:val="0000FF"/>
          </w:rPr>
          <w:t>рекомендации</w:t>
        </w:r>
      </w:hyperlink>
      <w:r>
        <w:rPr>
          <w:rFonts w:ascii="Calibri" w:hAnsi="Calibri" w:cs="Calibri"/>
        </w:rPr>
        <w:t xml:space="preserve"> по совершенствованию деятельности организаций для детей-сирот и детей, оставшихся без попечения родителей, в целях создания в них условий воспитания, приближенных к семейным, а также привлечению этих организаций к профилактике социального сиротства, семейному устройству и постинтернатной адаптации детей-сирот и детей, оставшихся без попечения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И.М.РЕМОРЕНКО</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jc w:val="right"/>
        <w:outlineLvl w:val="0"/>
        <w:rPr>
          <w:rFonts w:ascii="Calibri" w:hAnsi="Calibri" w:cs="Calibri"/>
        </w:rPr>
      </w:pPr>
      <w:bookmarkStart w:id="549" w:name="Par18"/>
      <w:bookmarkEnd w:id="549"/>
      <w:r>
        <w:rPr>
          <w:rFonts w:ascii="Calibri" w:hAnsi="Calibri" w:cs="Calibri"/>
        </w:rPr>
        <w:t>Приложение</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jc w:val="center"/>
        <w:rPr>
          <w:rFonts w:ascii="Calibri" w:hAnsi="Calibri" w:cs="Calibri"/>
        </w:rPr>
      </w:pPr>
      <w:r>
        <w:rPr>
          <w:rFonts w:ascii="Calibri" w:hAnsi="Calibri" w:cs="Calibri"/>
        </w:rPr>
        <w:t>РЕКОМЕНДАЦИИ</w:t>
      </w:r>
    </w:p>
    <w:p w:rsidR="002400CE" w:rsidRDefault="002400CE">
      <w:pPr>
        <w:widowControl w:val="0"/>
        <w:autoSpaceDE w:val="0"/>
        <w:autoSpaceDN w:val="0"/>
        <w:adjustRightInd w:val="0"/>
        <w:spacing w:after="0" w:line="240" w:lineRule="auto"/>
        <w:jc w:val="center"/>
        <w:rPr>
          <w:rFonts w:ascii="Calibri" w:hAnsi="Calibri" w:cs="Calibri"/>
        </w:rPr>
      </w:pPr>
      <w:r>
        <w:rPr>
          <w:rFonts w:ascii="Calibri" w:hAnsi="Calibri" w:cs="Calibri"/>
        </w:rPr>
        <w:t>ПО СОВЕРШЕНСТВОВАНИЮ ДЕЯТЕЛЬНОСТИ ОРГАНИЗАЦИЙ</w:t>
      </w:r>
    </w:p>
    <w:p w:rsidR="002400CE" w:rsidRDefault="002400CE">
      <w:pPr>
        <w:widowControl w:val="0"/>
        <w:autoSpaceDE w:val="0"/>
        <w:autoSpaceDN w:val="0"/>
        <w:adjustRightInd w:val="0"/>
        <w:spacing w:after="0" w:line="240" w:lineRule="auto"/>
        <w:jc w:val="center"/>
        <w:rPr>
          <w:rFonts w:ascii="Calibri" w:hAnsi="Calibri" w:cs="Calibri"/>
        </w:rPr>
      </w:pPr>
      <w:r>
        <w:rPr>
          <w:rFonts w:ascii="Calibri" w:hAnsi="Calibri" w:cs="Calibri"/>
        </w:rPr>
        <w:t>ДЛЯ ДЕТЕЙ-СИРОТ И ДЕТЕЙ, ОСТАВШИХСЯ БЕЗ ПОПЕЧЕНИЯ</w:t>
      </w:r>
    </w:p>
    <w:p w:rsidR="002400CE" w:rsidRDefault="002400CE">
      <w:pPr>
        <w:widowControl w:val="0"/>
        <w:autoSpaceDE w:val="0"/>
        <w:autoSpaceDN w:val="0"/>
        <w:adjustRightInd w:val="0"/>
        <w:spacing w:after="0" w:line="240" w:lineRule="auto"/>
        <w:jc w:val="center"/>
        <w:rPr>
          <w:rFonts w:ascii="Calibri" w:hAnsi="Calibri" w:cs="Calibri"/>
        </w:rPr>
      </w:pPr>
      <w:r>
        <w:rPr>
          <w:rFonts w:ascii="Calibri" w:hAnsi="Calibri" w:cs="Calibri"/>
        </w:rPr>
        <w:t>РОДИТЕЛЕЙ, В ЦЕЛЯХ СОЗДАНИЯ В НИХ УСЛОВИЙ ВОСПИТАНИЯ,</w:t>
      </w:r>
    </w:p>
    <w:p w:rsidR="002400CE" w:rsidRDefault="002400CE">
      <w:pPr>
        <w:widowControl w:val="0"/>
        <w:autoSpaceDE w:val="0"/>
        <w:autoSpaceDN w:val="0"/>
        <w:adjustRightInd w:val="0"/>
        <w:spacing w:after="0" w:line="240" w:lineRule="auto"/>
        <w:jc w:val="center"/>
        <w:rPr>
          <w:rFonts w:ascii="Calibri" w:hAnsi="Calibri" w:cs="Calibri"/>
        </w:rPr>
      </w:pPr>
      <w:r>
        <w:rPr>
          <w:rFonts w:ascii="Calibri" w:hAnsi="Calibri" w:cs="Calibri"/>
        </w:rPr>
        <w:t>ПРИБЛИЖЕННЫХ К СЕМЕЙНЫМ, А ТАКЖЕ ПРИВЛЕЧЕНИЮ</w:t>
      </w:r>
    </w:p>
    <w:p w:rsidR="002400CE" w:rsidRDefault="002400CE">
      <w:pPr>
        <w:widowControl w:val="0"/>
        <w:autoSpaceDE w:val="0"/>
        <w:autoSpaceDN w:val="0"/>
        <w:adjustRightInd w:val="0"/>
        <w:spacing w:after="0" w:line="240" w:lineRule="auto"/>
        <w:jc w:val="center"/>
        <w:rPr>
          <w:rFonts w:ascii="Calibri" w:hAnsi="Calibri" w:cs="Calibri"/>
        </w:rPr>
      </w:pPr>
      <w:r>
        <w:rPr>
          <w:rFonts w:ascii="Calibri" w:hAnsi="Calibri" w:cs="Calibri"/>
        </w:rPr>
        <w:t>ЭТИХ ОРГАНИЗАЦИЙ К ПРОФИЛАКТИКЕ СОЦИАЛЬНОГО СИРОТСТВА,</w:t>
      </w:r>
    </w:p>
    <w:p w:rsidR="002400CE" w:rsidRDefault="002400CE">
      <w:pPr>
        <w:widowControl w:val="0"/>
        <w:autoSpaceDE w:val="0"/>
        <w:autoSpaceDN w:val="0"/>
        <w:adjustRightInd w:val="0"/>
        <w:spacing w:after="0" w:line="240" w:lineRule="auto"/>
        <w:jc w:val="center"/>
        <w:rPr>
          <w:rFonts w:ascii="Calibri" w:hAnsi="Calibri" w:cs="Calibri"/>
        </w:rPr>
      </w:pPr>
      <w:r>
        <w:rPr>
          <w:rFonts w:ascii="Calibri" w:hAnsi="Calibri" w:cs="Calibri"/>
        </w:rPr>
        <w:t>СЕМЕЙНОМУ УСТРОЙСТВУ И ПОСТИНТЕРНАТНОЙ АДАПТАЦИИ</w:t>
      </w:r>
    </w:p>
    <w:p w:rsidR="002400CE" w:rsidRDefault="002400CE">
      <w:pPr>
        <w:widowControl w:val="0"/>
        <w:autoSpaceDE w:val="0"/>
        <w:autoSpaceDN w:val="0"/>
        <w:adjustRightInd w:val="0"/>
        <w:spacing w:after="0" w:line="240" w:lineRule="auto"/>
        <w:jc w:val="center"/>
        <w:rPr>
          <w:rFonts w:ascii="Calibri" w:hAnsi="Calibri" w:cs="Calibri"/>
        </w:rPr>
      </w:pPr>
      <w:r>
        <w:rPr>
          <w:rFonts w:ascii="Calibri" w:hAnsi="Calibri" w:cs="Calibri"/>
        </w:rPr>
        <w:t>ДЕТЕЙ-СИРОТ И ДЕТЕЙ, ОСТАВШИХСЯ БЕЗ ПОПЕЧЕНИЯ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1. Роль организаций для детей-сирот и детей, оставшихся без попечения родителей, в системе защиты прав детей-сирот и детей, оставшихся без попечения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Согласно </w:t>
      </w:r>
      <w:hyperlink r:id="rId2865" w:history="1">
        <w:r>
          <w:rPr>
            <w:rFonts w:ascii="Calibri" w:hAnsi="Calibri" w:cs="Calibri"/>
            <w:color w:val="0000FF"/>
          </w:rPr>
          <w:t>статье 20</w:t>
        </w:r>
      </w:hyperlink>
      <w:r>
        <w:rPr>
          <w:rFonts w:ascii="Calibri" w:hAnsi="Calibri" w:cs="Calibri"/>
        </w:rPr>
        <w:t xml:space="preserve"> Конвенции о правах ребенка ребенок, который временно или постоянно лишен своего семейного окружения или который в его собственных наилучших интересах не может оставаться в таком окружении, имеет право на особую защиту и помощь, предоставляемые государством. Государства-участники в соответствии со своими национальными законами обеспечивают замену ухода за таким ребенком.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качестве приоритетных форм ухода за детьми, оставшимися без родительской опеки, </w:t>
      </w:r>
      <w:hyperlink r:id="rId2866" w:history="1">
        <w:r>
          <w:rPr>
            <w:rFonts w:ascii="Calibri" w:hAnsi="Calibri" w:cs="Calibri"/>
            <w:color w:val="0000FF"/>
          </w:rPr>
          <w:t>Конвенция</w:t>
        </w:r>
      </w:hyperlink>
      <w:r>
        <w:rPr>
          <w:rFonts w:ascii="Calibri" w:hAnsi="Calibri" w:cs="Calibri"/>
        </w:rPr>
        <w:t xml:space="preserve"> о правах ребенка рассматривает передачу их на усыновление или воспитание в семью. В то же время, в случае необходимости, допускается помещение таких детей в соответствующие учреждения по уходу за детьми.</w:t>
      </w:r>
    </w:p>
    <w:p w:rsidR="002400CE" w:rsidRDefault="00761F2E">
      <w:pPr>
        <w:widowControl w:val="0"/>
        <w:autoSpaceDE w:val="0"/>
        <w:autoSpaceDN w:val="0"/>
        <w:adjustRightInd w:val="0"/>
        <w:spacing w:after="0" w:line="240" w:lineRule="auto"/>
        <w:ind w:firstLine="540"/>
        <w:jc w:val="both"/>
        <w:rPr>
          <w:rFonts w:ascii="Calibri" w:hAnsi="Calibri" w:cs="Calibri"/>
        </w:rPr>
      </w:pPr>
      <w:hyperlink r:id="rId2867" w:history="1">
        <w:r w:rsidR="002400CE">
          <w:rPr>
            <w:rFonts w:ascii="Calibri" w:hAnsi="Calibri" w:cs="Calibri"/>
            <w:color w:val="0000FF"/>
          </w:rPr>
          <w:t>Пункт 2 статьи 54</w:t>
        </w:r>
      </w:hyperlink>
      <w:r w:rsidR="002400CE">
        <w:rPr>
          <w:rFonts w:ascii="Calibri" w:hAnsi="Calibri" w:cs="Calibri"/>
        </w:rPr>
        <w:t xml:space="preserve"> Семейного кодекса Российской Федерации гарантирует право каждого ребенка жить и воспитываться в семье, насколько это возможно, право знать своих родителей, право на их заботу, право на совместное с ними проживание, за исключением случаев, когда это противоречит его интересам.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868" w:history="1">
        <w:r>
          <w:rPr>
            <w:rFonts w:ascii="Calibri" w:hAnsi="Calibri" w:cs="Calibri"/>
            <w:color w:val="0000FF"/>
          </w:rPr>
          <w:t>пунктом 1 статьи 123</w:t>
        </w:r>
      </w:hyperlink>
      <w:r>
        <w:rPr>
          <w:rFonts w:ascii="Calibri" w:hAnsi="Calibri" w:cs="Calibri"/>
        </w:rPr>
        <w:t xml:space="preserve"> Семейного кодекса Российской Федерации дети, оставшиеся без попечения родителей, подлежат передаче в семью на воспитание (усыновление </w:t>
      </w:r>
      <w:r>
        <w:rPr>
          <w:rFonts w:ascii="Calibri" w:hAnsi="Calibri" w:cs="Calibri"/>
        </w:rPr>
        <w:lastRenderedPageBreak/>
        <w:t>(удочерение), под опеку или попечительство, в приемную семью либо в случаях, предусмотренных законами субъектов Российской Федерации, в патронатную семью), а при отсутствии такой возможности в организации для детей-сирот и детей, оставшихся без попечения родителей, всех типов.</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законодательство Российской Федерации в соответствии с международными нормами устанавливает безусловный приоритет семейных форм устройства детей, оставшихся без попечения родителей. Вопрос о помещении детей этой категории под надзор в организацию для детей-сирот и детей, оставшихся без попечения родителей (далее соответственно - дети-сироты, организация для детей-сирот), должен рассматриваться органами опеки и попечительства только в случае, если оперативно устроить ребенка в семью, в том числе под предварительные опеку или попечительство, не представляется возможным.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помещение ребенка, оставшегося без попечения родителей, в организацию для детей-сирот необходимо, насколько это возможно, использовать в качестве временной меры. Органы опеки и попечительства, органы исполнительной власти субъектов Российской Федерации, осуществляющие функции регионального оператора государственного банка данных о детях, оставшихся без попечения родителей, с учетом положений </w:t>
      </w:r>
      <w:hyperlink r:id="rId2869" w:history="1">
        <w:r>
          <w:rPr>
            <w:rFonts w:ascii="Calibri" w:hAnsi="Calibri" w:cs="Calibri"/>
            <w:color w:val="0000FF"/>
          </w:rPr>
          <w:t>статей 54</w:t>
        </w:r>
      </w:hyperlink>
      <w:r>
        <w:rPr>
          <w:rFonts w:ascii="Calibri" w:hAnsi="Calibri" w:cs="Calibri"/>
        </w:rPr>
        <w:t xml:space="preserve">, </w:t>
      </w:r>
      <w:hyperlink r:id="rId2870" w:history="1">
        <w:r>
          <w:rPr>
            <w:rFonts w:ascii="Calibri" w:hAnsi="Calibri" w:cs="Calibri"/>
            <w:color w:val="0000FF"/>
          </w:rPr>
          <w:t>123</w:t>
        </w:r>
      </w:hyperlink>
      <w:r>
        <w:rPr>
          <w:rFonts w:ascii="Calibri" w:hAnsi="Calibri" w:cs="Calibri"/>
        </w:rPr>
        <w:t xml:space="preserve"> Семейного кодекса Российской Федерации, а также </w:t>
      </w:r>
      <w:hyperlink r:id="rId2871" w:history="1">
        <w:r>
          <w:rPr>
            <w:rFonts w:ascii="Calibri" w:hAnsi="Calibri" w:cs="Calibri"/>
            <w:color w:val="0000FF"/>
          </w:rPr>
          <w:t>пункта 3 статьи 5</w:t>
        </w:r>
      </w:hyperlink>
      <w:r>
        <w:rPr>
          <w:rFonts w:ascii="Calibri" w:hAnsi="Calibri" w:cs="Calibri"/>
        </w:rPr>
        <w:t xml:space="preserve"> Федерального закона от 16 апреля 2001 г. N 44-ФЗ "О государственном банке данных о детях, оставшихся без попечения родителей" обязаны продолжать работу по устройству или оказанию содействия в устройстве детей-сирот, находящихся в организациях для детей-сирот, на воспитание в семьи граждан Российской Федерации, постоянно проживающих на территории Российской Федерации, в том числе после передачи сведений об этих детях соответственно в региональный и федеральный банки данных о детях, оставшихся без попечения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учетом приоритетности мер по профилактике социального сиротства и развитию семейного устройства детей-сирот, последовательная реализация которых приводит к сокращению количества детей, помещаемых под надзор в организации для детей-сирот, важным аспектом деятельности органов государственной власти субъектов Российской Федерации на современном этапе является совершенствование системы работы организаций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положения нашли свое отражение в Национальной </w:t>
      </w:r>
      <w:hyperlink r:id="rId2872" w:history="1">
        <w:r>
          <w:rPr>
            <w:rFonts w:ascii="Calibri" w:hAnsi="Calibri" w:cs="Calibri"/>
            <w:color w:val="0000FF"/>
          </w:rPr>
          <w:t>стратегии</w:t>
        </w:r>
      </w:hyperlink>
      <w:r>
        <w:rPr>
          <w:rFonts w:ascii="Calibri" w:hAnsi="Calibri" w:cs="Calibri"/>
        </w:rPr>
        <w:t xml:space="preserve"> действий в интересах детей на 2012 - 2017 годы, утвержденной Указом Президента Российской Федерации от 1 июня 2012 г. N 761, ключевыми задачами которой являются в том числе: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приоритета семейного устройства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работы по реабилитации и восстановлению в родительских правах родителей воспитанников учреждений интернатного типа, поиску родственников и установлению с ними социальных связей для возврата детей в родные семьи;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реформирование сети и деятельности учреждений для детей-сирот, в том числе для детей-инвалидов и детей с ограниченными возможностями здоровья;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перепрофилирование учреждений интернатного типа в службы по поддержке семей и детей, оказавшихся в трудной жизненной ситуации, в реабилитационные центры, другие учреждения в соответствии с потребностями региона;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системы постинтернатного сопровождения выпускников учреждений для детей-сирот и лиц из их числа для их социализации в обществе.</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2. Правовая основа деятельности организаций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Правовую основу деятельности организаций для детей-сирот составляет ряд законодательных и нормативных правовых актов Российской Федерации, в том числе Гражданский </w:t>
      </w:r>
      <w:hyperlink r:id="rId2873" w:history="1">
        <w:r>
          <w:rPr>
            <w:rFonts w:ascii="Calibri" w:hAnsi="Calibri" w:cs="Calibri"/>
            <w:color w:val="0000FF"/>
          </w:rPr>
          <w:t>кодекс</w:t>
        </w:r>
      </w:hyperlink>
      <w:r>
        <w:rPr>
          <w:rFonts w:ascii="Calibri" w:hAnsi="Calibri" w:cs="Calibri"/>
        </w:rPr>
        <w:t xml:space="preserve"> Российской Федерации, Семейный </w:t>
      </w:r>
      <w:hyperlink r:id="rId2874" w:history="1">
        <w:r>
          <w:rPr>
            <w:rFonts w:ascii="Calibri" w:hAnsi="Calibri" w:cs="Calibri"/>
            <w:color w:val="0000FF"/>
          </w:rPr>
          <w:t>кодекс</w:t>
        </w:r>
      </w:hyperlink>
      <w:r>
        <w:rPr>
          <w:rFonts w:ascii="Calibri" w:hAnsi="Calibri" w:cs="Calibri"/>
        </w:rPr>
        <w:t xml:space="preserve"> Российской Федерации, Трудовой </w:t>
      </w:r>
      <w:hyperlink r:id="rId2875" w:history="1">
        <w:r>
          <w:rPr>
            <w:rFonts w:ascii="Calibri" w:hAnsi="Calibri" w:cs="Calibri"/>
            <w:color w:val="0000FF"/>
          </w:rPr>
          <w:t>кодекс</w:t>
        </w:r>
      </w:hyperlink>
      <w:r>
        <w:rPr>
          <w:rFonts w:ascii="Calibri" w:hAnsi="Calibri" w:cs="Calibri"/>
        </w:rPr>
        <w:t xml:space="preserve"> Российской Федерации, Федеральный </w:t>
      </w:r>
      <w:hyperlink r:id="rId2876" w:history="1">
        <w:r>
          <w:rPr>
            <w:rFonts w:ascii="Calibri" w:hAnsi="Calibri" w:cs="Calibri"/>
            <w:color w:val="0000FF"/>
          </w:rPr>
          <w:t>закон</w:t>
        </w:r>
      </w:hyperlink>
      <w:r>
        <w:rPr>
          <w:rFonts w:ascii="Calibri" w:hAnsi="Calibri" w:cs="Calibri"/>
        </w:rPr>
        <w:t xml:space="preserve"> от 24 апреля 2008 г. N 48-ФЗ "Об опеке и попечительстве", Федеральный </w:t>
      </w:r>
      <w:hyperlink r:id="rId2877" w:history="1">
        <w:r>
          <w:rPr>
            <w:rFonts w:ascii="Calibri" w:hAnsi="Calibri" w:cs="Calibri"/>
            <w:color w:val="0000FF"/>
          </w:rPr>
          <w:t>закон</w:t>
        </w:r>
      </w:hyperlink>
      <w:r>
        <w:rPr>
          <w:rFonts w:ascii="Calibri" w:hAnsi="Calibri" w:cs="Calibri"/>
        </w:rPr>
        <w:t xml:space="preserve"> от 24 июня 1999 г. N 120-ФЗ "Об основах системы профилактики безнадзорности и правонарушений несовершеннолетних", Федеральный </w:t>
      </w:r>
      <w:hyperlink r:id="rId2878" w:history="1">
        <w:r>
          <w:rPr>
            <w:rFonts w:ascii="Calibri" w:hAnsi="Calibri" w:cs="Calibri"/>
            <w:color w:val="0000FF"/>
          </w:rPr>
          <w:t>закон</w:t>
        </w:r>
      </w:hyperlink>
      <w:r>
        <w:rPr>
          <w:rFonts w:ascii="Calibri" w:hAnsi="Calibri" w:cs="Calibri"/>
        </w:rPr>
        <w:t xml:space="preserve"> от 24 июля 1998 г. N 124-ФЗ "Об основных гарантиях прав ребенка в Российской Федерации", Федеральный </w:t>
      </w:r>
      <w:hyperlink r:id="rId2879" w:history="1">
        <w:r>
          <w:rPr>
            <w:rFonts w:ascii="Calibri" w:hAnsi="Calibri" w:cs="Calibri"/>
            <w:color w:val="0000FF"/>
          </w:rPr>
          <w:t>закон</w:t>
        </w:r>
      </w:hyperlink>
      <w:r>
        <w:rPr>
          <w:rFonts w:ascii="Calibri" w:hAnsi="Calibri" w:cs="Calibri"/>
        </w:rPr>
        <w:t xml:space="preserve"> от 21 декабря 1996 г. N 159-ФЗ "О дополнительных гарантиях по социальной поддержке детей-сирот и детей, оставшихся без попечения родителей", Федеральный </w:t>
      </w:r>
      <w:hyperlink r:id="rId2880" w:history="1">
        <w:r>
          <w:rPr>
            <w:rFonts w:ascii="Calibri" w:hAnsi="Calibri" w:cs="Calibri"/>
            <w:color w:val="0000FF"/>
          </w:rPr>
          <w:t>закон</w:t>
        </w:r>
      </w:hyperlink>
      <w:r>
        <w:rPr>
          <w:rFonts w:ascii="Calibri" w:hAnsi="Calibri" w:cs="Calibri"/>
        </w:rPr>
        <w:t xml:space="preserve"> от 29 декабря 2012 г. N 273-ФЗ "Об образовании в Российской Федерации" &lt;1&gt;, Федеральный </w:t>
      </w:r>
      <w:hyperlink r:id="rId2881" w:history="1">
        <w:r>
          <w:rPr>
            <w:rFonts w:ascii="Calibri" w:hAnsi="Calibri" w:cs="Calibri"/>
            <w:color w:val="0000FF"/>
          </w:rPr>
          <w:t>закон</w:t>
        </w:r>
      </w:hyperlink>
      <w:r>
        <w:rPr>
          <w:rFonts w:ascii="Calibri" w:hAnsi="Calibri" w:cs="Calibri"/>
        </w:rPr>
        <w:t xml:space="preserve"> от </w:t>
      </w:r>
      <w:r>
        <w:rPr>
          <w:rFonts w:ascii="Calibri" w:hAnsi="Calibri" w:cs="Calibri"/>
        </w:rPr>
        <w:lastRenderedPageBreak/>
        <w:t xml:space="preserve">10 декабря 1995 г. N 195-ФЗ "Об основах социального обслуживания населения в Российской Федерации", Федеральный </w:t>
      </w:r>
      <w:hyperlink r:id="rId2882" w:history="1">
        <w:r>
          <w:rPr>
            <w:rFonts w:ascii="Calibri" w:hAnsi="Calibri" w:cs="Calibri"/>
            <w:color w:val="0000FF"/>
          </w:rPr>
          <w:t>закон</w:t>
        </w:r>
      </w:hyperlink>
      <w:r>
        <w:rPr>
          <w:rFonts w:ascii="Calibri" w:hAnsi="Calibri" w:cs="Calibri"/>
        </w:rPr>
        <w:t xml:space="preserve"> от 21 ноября 2011 г. N 323-ФЗ "Об основах охраны здоровья граждан в Российской Федерации", Федеральный </w:t>
      </w:r>
      <w:hyperlink r:id="rId2883" w:history="1">
        <w:r>
          <w:rPr>
            <w:rFonts w:ascii="Calibri" w:hAnsi="Calibri" w:cs="Calibri"/>
            <w:color w:val="0000FF"/>
          </w:rPr>
          <w:t>закон</w:t>
        </w:r>
      </w:hyperlink>
      <w:r>
        <w:rPr>
          <w:rFonts w:ascii="Calibri" w:hAnsi="Calibri" w:cs="Calibri"/>
        </w:rP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Федеральный </w:t>
      </w:r>
      <w:hyperlink r:id="rId2884" w:history="1">
        <w:r>
          <w:rPr>
            <w:rFonts w:ascii="Calibri" w:hAnsi="Calibri" w:cs="Calibri"/>
            <w:color w:val="0000FF"/>
          </w:rPr>
          <w:t>закон</w:t>
        </w:r>
      </w:hyperlink>
      <w:r>
        <w:rPr>
          <w:rFonts w:ascii="Calibri" w:hAnsi="Calibri" w:cs="Calibri"/>
        </w:rPr>
        <w:t xml:space="preserve"> от 6 октября 2003 г. N 131-ФЗ "Об общих принципах организации местного самоуправления в Российской Федерации", а также соответствующие подзаконные акты (нормативные правовые акты Правительства Российской Федерации и федеральных органов исполнительной власти).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Вступает в силу с 1 сентября 2013 г.</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885" w:history="1">
        <w:r>
          <w:rPr>
            <w:rFonts w:ascii="Calibri" w:hAnsi="Calibri" w:cs="Calibri"/>
            <w:color w:val="0000FF"/>
          </w:rPr>
          <w:t>подпунктами 24</w:t>
        </w:r>
      </w:hyperlink>
      <w:r>
        <w:rPr>
          <w:rFonts w:ascii="Calibri" w:hAnsi="Calibri" w:cs="Calibri"/>
        </w:rPr>
        <w:t xml:space="preserve"> и </w:t>
      </w:r>
      <w:hyperlink r:id="rId2886" w:history="1">
        <w:r>
          <w:rPr>
            <w:rFonts w:ascii="Calibri" w:hAnsi="Calibri" w:cs="Calibri"/>
            <w:color w:val="0000FF"/>
          </w:rPr>
          <w:t>24.2 статьи 26.3</w:t>
        </w:r>
      </w:hyperlink>
      <w:r>
        <w:rPr>
          <w:rFonts w:ascii="Calibri" w:hAnsi="Calibri" w:cs="Calibri"/>
        </w:rPr>
        <w:t xml:space="preserve">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решение вопросов социальной поддержки и социального обслуживания детей-сирот, организации и осуществления деятельности по опеке и попечительству отнесено к полномочиям органов государственной власти субъектов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887" w:history="1">
        <w:r>
          <w:rPr>
            <w:rFonts w:ascii="Calibri" w:hAnsi="Calibri" w:cs="Calibri"/>
            <w:color w:val="0000FF"/>
          </w:rPr>
          <w:t>пунктом 6 статьи 26.3</w:t>
        </w:r>
      </w:hyperlink>
      <w:r>
        <w:rPr>
          <w:rFonts w:ascii="Calibri" w:hAnsi="Calibri" w:cs="Calibri"/>
        </w:rPr>
        <w:t xml:space="preserve"> указанного Федерального закона органы местного самоуправления могут наделяться законами субъекта Российской Федерации государственными полномочиями субъекта Российской Федерации по решению указанных вопросов с передачей органам местного самоуправления необходимых материальных и финансовых ресурсов.</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учетом соответствующих положений, закрепленных в законодательстве Российской Федерации, вопросы деятельности организаций для детей-сирот должны быть урегулированы в законах и нормативных правовых актах субъекта Российской Федерации, муниципальных правовых актах.</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Законы субъекта Российской Федерации, нормативные правовые акты органов исполнительной власти субъекта Российской Федерации, муниципальные правовые акты, регулирующие указанные вопросы, должны в том числе определять:</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перечни организаций для детей-сирот, осуществляющих деятельность на соответствующей территории, их организационно-правовую форму;</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перечни и стандарты качества предоставляемых указанными организациями услуг &lt;1&gt;;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Примерный перечень предоставляемых организациями для детей-сирот услуг приводится в </w:t>
      </w:r>
      <w:hyperlink w:anchor="Par332" w:history="1">
        <w:r>
          <w:rPr>
            <w:rFonts w:ascii="Calibri" w:hAnsi="Calibri" w:cs="Calibri"/>
            <w:color w:val="0000FF"/>
          </w:rPr>
          <w:t>Приложении 1</w:t>
        </w:r>
      </w:hyperlink>
      <w:r>
        <w:rPr>
          <w:rFonts w:ascii="Calibri" w:hAnsi="Calibri" w:cs="Calibri"/>
        </w:rPr>
        <w:t xml:space="preserve"> к настоящим Рекомендациям.</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и нормативы финансирования деятельности организаций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нормы материального обеспечения и меры социальной поддержки детей, находящихся в организациях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компетенцию и порядок организации деятельности органов и учреждений различной ведомственной принадлежности в сфере обеспечения содержания, воспитания и развития детей, находящихся в организациях для детей-сирот, оказания им образовательных, медицинских, социальных услуг, защиты их прав и законных интересов на уровне муниципального образования, субъекта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3. Совершенствование деятельности организаций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3.1. Основные направления деятельности органов исполнительной власти субъектов Российской Федерации по совершенствованию деятельности организаций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Совершенствование деятельности организаций для детей-сирот в субъекте Российской Федерации должно осуществляться на основе региональной программы (плана мероприятий), предусматривающей перечень конкретных мероприятий в отношении сети организаций в целом и каждой организации в отдельности, включая разработку нормативной правовой базы, методическое и информационное сопровождение процесса совершенствования их деятельности, а также регулярный мониторинг и оценку эффективности реализуемых мероприятий на основе </w:t>
      </w:r>
      <w:r>
        <w:rPr>
          <w:rFonts w:ascii="Calibri" w:hAnsi="Calibri" w:cs="Calibri"/>
        </w:rPr>
        <w:lastRenderedPageBreak/>
        <w:t>системы показателей и индикаторов &lt;1&gt;.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Примерный перечень показателей (индикаторов) региональной программы (плана мероприятий) по реформированию сети и деятельности организаций для детей-сирот в субъекте Российской Федерации приводится в </w:t>
      </w:r>
      <w:hyperlink w:anchor="Par453" w:history="1">
        <w:r>
          <w:rPr>
            <w:rFonts w:ascii="Calibri" w:hAnsi="Calibri" w:cs="Calibri"/>
            <w:color w:val="0000FF"/>
          </w:rPr>
          <w:t>Приложении N 2</w:t>
        </w:r>
      </w:hyperlink>
      <w:r>
        <w:rPr>
          <w:rFonts w:ascii="Calibri" w:hAnsi="Calibri" w:cs="Calibri"/>
        </w:rPr>
        <w:t xml:space="preserve"> к настоящим Рекомендациям.</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качестве основных направлений этой работы предлагается рассматривать следующие: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использование ресурсов организаций для детей-сирот в деятельности по профилактике социального сиротства, семейному устройству и социальной адаптации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реструктуризация сети организаций для детей-сирот на территории субъекта Российской Федерации с учетом региональных особенностей;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создание в организациях безопасных, приближенных к семейным условий проживания и воспитания.</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3.2. Типы организаций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Сеть организаций для детей-сирот должна формироваться с учетом потребностей субъекта Российской Федерации в создании условий для содержания, воспитания, оказания необходимых услуг различным категориям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Согласно </w:t>
      </w:r>
      <w:hyperlink r:id="rId2888" w:history="1">
        <w:r>
          <w:rPr>
            <w:rFonts w:ascii="Calibri" w:hAnsi="Calibri" w:cs="Calibri"/>
            <w:color w:val="0000FF"/>
          </w:rPr>
          <w:t>пункту 1 статьи 155.1</w:t>
        </w:r>
      </w:hyperlink>
      <w:r>
        <w:rPr>
          <w:rFonts w:ascii="Calibri" w:hAnsi="Calibri" w:cs="Calibri"/>
        </w:rPr>
        <w:t xml:space="preserve"> Семейного кодекса Российской Федерации под устройством детей, оставшихся без попечения родителей, в организации для детей-сирот и детей, оставшихся без попечения родителей, понимается помещение таких детей под надзор в образовательные организации, медицинские организации, организации, оказывающие социальные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 учетом положений </w:t>
      </w:r>
      <w:hyperlink r:id="rId2889" w:history="1">
        <w:r>
          <w:rPr>
            <w:rFonts w:ascii="Calibri" w:hAnsi="Calibri" w:cs="Calibri"/>
            <w:color w:val="0000FF"/>
          </w:rPr>
          <w:t>статьи 155.2</w:t>
        </w:r>
      </w:hyperlink>
      <w:r>
        <w:rPr>
          <w:rFonts w:ascii="Calibri" w:hAnsi="Calibri" w:cs="Calibri"/>
        </w:rPr>
        <w:t xml:space="preserve"> Семейного кодекса Российской Федерации, </w:t>
      </w:r>
      <w:hyperlink r:id="rId2890" w:history="1">
        <w:r>
          <w:rPr>
            <w:rFonts w:ascii="Calibri" w:hAnsi="Calibri" w:cs="Calibri"/>
            <w:color w:val="0000FF"/>
          </w:rPr>
          <w:t>статей 31</w:t>
        </w:r>
      </w:hyperlink>
      <w:r>
        <w:rPr>
          <w:rFonts w:ascii="Calibri" w:hAnsi="Calibri" w:cs="Calibri"/>
        </w:rPr>
        <w:t xml:space="preserve">, </w:t>
      </w:r>
      <w:hyperlink r:id="rId2891" w:history="1">
        <w:r>
          <w:rPr>
            <w:rFonts w:ascii="Calibri" w:hAnsi="Calibri" w:cs="Calibri"/>
            <w:color w:val="0000FF"/>
          </w:rPr>
          <w:t>35</w:t>
        </w:r>
      </w:hyperlink>
      <w:r>
        <w:rPr>
          <w:rFonts w:ascii="Calibri" w:hAnsi="Calibri" w:cs="Calibri"/>
        </w:rPr>
        <w:t xml:space="preserve"> Гражданского кодекса Российской Федерации, </w:t>
      </w:r>
      <w:hyperlink r:id="rId2892" w:history="1">
        <w:r>
          <w:rPr>
            <w:rFonts w:ascii="Calibri" w:hAnsi="Calibri" w:cs="Calibri"/>
            <w:color w:val="0000FF"/>
          </w:rPr>
          <w:t>статей 1</w:t>
        </w:r>
      </w:hyperlink>
      <w:r>
        <w:rPr>
          <w:rFonts w:ascii="Calibri" w:hAnsi="Calibri" w:cs="Calibri"/>
        </w:rPr>
        <w:t xml:space="preserve">, </w:t>
      </w:r>
      <w:hyperlink r:id="rId2893" w:history="1">
        <w:r>
          <w:rPr>
            <w:rFonts w:ascii="Calibri" w:hAnsi="Calibri" w:cs="Calibri"/>
            <w:color w:val="0000FF"/>
          </w:rPr>
          <w:t>11</w:t>
        </w:r>
      </w:hyperlink>
      <w:r>
        <w:rPr>
          <w:rFonts w:ascii="Calibri" w:hAnsi="Calibri" w:cs="Calibri"/>
        </w:rPr>
        <w:t xml:space="preserve"> Федерального закона "Об опеке и попечительстве" под помещением детей-сирот под надзор в организацию для детей-сирот понимается возложение на указанную организацию исполнения обязанностей законного представителя несовершеннолетних по содержанию, воспитанию и образованию детей, а также защите их прав и законных интересов.</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организациям для детей-сирот, в которые дети помещены под надзор, применяются нормы законодательства об опеке и попечительстве, относящиеся к правам, обязанностям и ответственности опекунов и попечителей.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Права и обязанности организаций в отношении детей-сирот возникают с момента принятия органами опеки и попечительства актов об устройстве детей в указанные организации &lt;1&gt;.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w:t>
      </w:r>
      <w:hyperlink r:id="rId2894" w:history="1">
        <w:r>
          <w:rPr>
            <w:rFonts w:ascii="Calibri" w:hAnsi="Calibri" w:cs="Calibri"/>
            <w:color w:val="0000FF"/>
          </w:rPr>
          <w:t>Пункт 1 статьи 155.2</w:t>
        </w:r>
      </w:hyperlink>
      <w:r>
        <w:rPr>
          <w:rFonts w:ascii="Calibri" w:hAnsi="Calibri" w:cs="Calibri"/>
        </w:rPr>
        <w:t xml:space="preserve"> Семейного кодекса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Перечень осуществляемых видов деятельности, оказываемых услуг организациями для детей-сирот и детей, оставшихся без попечения родителей, порядок осуществления деятельности указанными организациями, порядок устройства детей, оставшихся без попечения родителей, включая порядок и условия взаимодействия субъектов Российской Федерации и их уполномоченных органов исполнительной власти при принятии решения по устройству ребенка, оставшегося без попечения родителей, порядок обследования такого ребенка, основания принятия решения по устройству детей, оставшихся без попечения родителей, в зависимости от осуществляемых видов деятельности, оказываемых услуг организациями для детей-сирот и детей, оставшихся без попечения родителей, требования к условиям пребывания в указанных организациях определяются Правительством Российской Федерации &lt;1&gt;.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Абзац третий </w:t>
      </w:r>
      <w:hyperlink r:id="rId2895" w:history="1">
        <w:r>
          <w:rPr>
            <w:rFonts w:ascii="Calibri" w:hAnsi="Calibri" w:cs="Calibri"/>
            <w:color w:val="0000FF"/>
          </w:rPr>
          <w:t>пункта 1 статьи 155.2</w:t>
        </w:r>
      </w:hyperlink>
      <w:r>
        <w:rPr>
          <w:rFonts w:ascii="Calibri" w:hAnsi="Calibri" w:cs="Calibri"/>
        </w:rPr>
        <w:t xml:space="preserve"> Семейного кодекса Российской Федерации (в редакции проекта Федерального закона N 229781-6 "О внесении изменений в отдельные законодательные акты Российской Федерации по вопросам устройства детей-сирот и детей, оставшихся без попечения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3.3. Основные направления деятельности организаций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outlineLvl w:val="3"/>
        <w:rPr>
          <w:rFonts w:ascii="Calibri" w:hAnsi="Calibri" w:cs="Calibri"/>
        </w:rPr>
      </w:pPr>
      <w:r>
        <w:rPr>
          <w:rFonts w:ascii="Calibri" w:hAnsi="Calibri" w:cs="Calibri"/>
        </w:rPr>
        <w:lastRenderedPageBreak/>
        <w:t>3.3.1. Требования к условиям пребывания детей в организациях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для детей-сирот обязаны обеспечить условия пребывания в них детей, отвечающие </w:t>
      </w:r>
      <w:hyperlink r:id="rId2896" w:history="1">
        <w:r>
          <w:rPr>
            <w:rFonts w:ascii="Calibri" w:hAnsi="Calibri" w:cs="Calibri"/>
            <w:color w:val="0000FF"/>
          </w:rPr>
          <w:t>Требованиям</w:t>
        </w:r>
      </w:hyperlink>
      <w:r>
        <w:rPr>
          <w:rFonts w:ascii="Calibri" w:hAnsi="Calibri" w:cs="Calibri"/>
        </w:rPr>
        <w:t>, установленным постановлением Правительства Российской Федерации от 7 июля 2011 г. N 558 (далее - Требования, утвержденные постановлением Правительства Российской Федерации от 7 июля 2011 г. N 558).</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Согласно </w:t>
      </w:r>
      <w:hyperlink r:id="rId2897" w:history="1">
        <w:r>
          <w:rPr>
            <w:rFonts w:ascii="Calibri" w:hAnsi="Calibri" w:cs="Calibri"/>
            <w:color w:val="0000FF"/>
          </w:rPr>
          <w:t>пункту 1</w:t>
        </w:r>
      </w:hyperlink>
      <w:r>
        <w:rPr>
          <w:rFonts w:ascii="Calibri" w:hAnsi="Calibri" w:cs="Calibri"/>
        </w:rPr>
        <w:t xml:space="preserve"> Требований, утвержденных постановлением Правительства Российской Федерации от 7 июля 2011 г. N 558, организации для детей-сирот обеспечивают условия пребывания в них детей-сирот, отвечающие требованиям пожарной безопасности, санитарно-эпидемиологических правил и нормативов и иным требованиям законодательства Российской Федерации, а также содержание, воспитание, образование детей, защиту их прав и законных интересов.</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Материальное обеспечение детей, находящихся в государственных и муниципальных организациях для детей-сирот, осуществляется на основе полного государственного обеспечения.</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outlineLvl w:val="3"/>
        <w:rPr>
          <w:rFonts w:ascii="Calibri" w:hAnsi="Calibri" w:cs="Calibri"/>
        </w:rPr>
      </w:pPr>
      <w:r>
        <w:rPr>
          <w:rFonts w:ascii="Calibri" w:hAnsi="Calibri" w:cs="Calibri"/>
        </w:rPr>
        <w:t>3.3.2. Участие организаций для детей-сирот в деятельности по профилактике социального сиротства</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учетом того, что значительную часть воспитанников организаций для детей-сирот составляют дети, имеющие родителей, но оставшиеся без их попечения по социальным причинам, ресурсы организации для детей-сирот целесообразно использовать в организации работы по профилактике отказа родителей от воспитания своих детей, коррекционно-реабилитационной работы с родителями, ограниченными в родительских правах, лишенными родительских прав, для обеспечения возможности формирования либо восстановления позитивных отношений между родителями и детьми, восстановления родителей в родительских правах и возвращения им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Деятельность по профилактике социального сиротства может быть организована в том числе в рамках осуществления организацией для детей-сирот переданного ей в установленном порядке полномочия органа опеки и попечительства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 (далее - выявление детей, нуждающихся в установлении над ними опеки или попечительства) &lt;1&gt;.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Порядок временной передачи ребенка в семью граждан регламентируется </w:t>
      </w:r>
      <w:hyperlink r:id="rId2898" w:history="1">
        <w:r>
          <w:rPr>
            <w:rFonts w:ascii="Calibri" w:hAnsi="Calibri" w:cs="Calibri"/>
            <w:color w:val="0000FF"/>
          </w:rPr>
          <w:t>постановлением</w:t>
        </w:r>
      </w:hyperlink>
      <w:r>
        <w:rPr>
          <w:rFonts w:ascii="Calibri" w:hAnsi="Calibri" w:cs="Calibri"/>
        </w:rPr>
        <w:t xml:space="preserve"> Правительством Российской Федерации от 19 мая 2009 г. N 432 "О временной передаче детей, находящихся в организациях для детей-сирот и детей, оставшихся без попечения родителей, в семьи граждан, постоянно проживающих на территории Российской Федерации" и </w:t>
      </w:r>
      <w:hyperlink r:id="rId2899" w:history="1">
        <w:r>
          <w:rPr>
            <w:rFonts w:ascii="Calibri" w:hAnsi="Calibri" w:cs="Calibri"/>
            <w:color w:val="0000FF"/>
          </w:rPr>
          <w:t>приказом</w:t>
        </w:r>
      </w:hyperlink>
      <w:r>
        <w:rPr>
          <w:rFonts w:ascii="Calibri" w:hAnsi="Calibri" w:cs="Calibri"/>
        </w:rPr>
        <w:t>Минобрнауки России от 18 июня 2009 г. N 212 "О реализации постановления Правительства Российской Федерации от 19 мая 2009 г. N 432".</w:t>
      </w:r>
    </w:p>
    <w:p w:rsidR="002400CE" w:rsidRDefault="002400CE">
      <w:pPr>
        <w:widowControl w:val="0"/>
        <w:autoSpaceDE w:val="0"/>
        <w:autoSpaceDN w:val="0"/>
        <w:adjustRightInd w:val="0"/>
        <w:spacing w:after="0" w:line="240" w:lineRule="auto"/>
        <w:jc w:val="both"/>
        <w:rPr>
          <w:rFonts w:ascii="Calibri" w:hAnsi="Calibri" w:cs="Calibri"/>
        </w:rPr>
      </w:pPr>
    </w:p>
    <w:p w:rsidR="002400CE" w:rsidRDefault="002400CE">
      <w:pPr>
        <w:widowControl w:val="0"/>
        <w:autoSpaceDE w:val="0"/>
        <w:autoSpaceDN w:val="0"/>
        <w:adjustRightInd w:val="0"/>
        <w:spacing w:after="0" w:line="240" w:lineRule="auto"/>
        <w:ind w:firstLine="540"/>
        <w:jc w:val="both"/>
        <w:outlineLvl w:val="3"/>
        <w:rPr>
          <w:rFonts w:ascii="Calibri" w:hAnsi="Calibri" w:cs="Calibri"/>
        </w:rPr>
      </w:pPr>
      <w:r>
        <w:rPr>
          <w:rFonts w:ascii="Calibri" w:hAnsi="Calibri" w:cs="Calibri"/>
        </w:rPr>
        <w:t>3.3.3. Участие организаций для детей-сирот в деятельности по семейному устройству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900" w:history="1">
        <w:r>
          <w:rPr>
            <w:rFonts w:ascii="Calibri" w:hAnsi="Calibri" w:cs="Calibri"/>
            <w:color w:val="0000FF"/>
          </w:rPr>
          <w:t>частью 4 статьи 6</w:t>
        </w:r>
      </w:hyperlink>
      <w:r>
        <w:rPr>
          <w:rFonts w:ascii="Calibri" w:hAnsi="Calibri" w:cs="Calibri"/>
        </w:rPr>
        <w:t xml:space="preserve"> Федерального закона "Об опеке и попечительстве" организации для детей-сирот, располагающие необходимыми кадровыми, материально-техническими и иными ресурсами, в настоящее время могут наделяться органами опеки и попечительства в установленном порядке &lt;1&gt; полномочием по подбору и подготовке граждан, желающих принять детей-сирот на воспитание в свои семьи (далее - подготовка приемных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Порядок наделения организаций для детей-сирот полномочиями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и выявлению несовершеннолетних граждан, нуждающихся в установлении над ними </w:t>
      </w:r>
      <w:r>
        <w:rPr>
          <w:rFonts w:ascii="Calibri" w:hAnsi="Calibri" w:cs="Calibri"/>
        </w:rPr>
        <w:lastRenderedPageBreak/>
        <w:t xml:space="preserve">опеки или попечительства, включая обследование условий жизни таких несовершеннолетних граждан и их семей, установлен </w:t>
      </w:r>
      <w:hyperlink r:id="rId2901" w:history="1">
        <w:r>
          <w:rPr>
            <w:rFonts w:ascii="Calibri" w:hAnsi="Calibri" w:cs="Calibri"/>
            <w:color w:val="0000FF"/>
          </w:rPr>
          <w:t>Правилами</w:t>
        </w:r>
      </w:hyperlink>
      <w:r>
        <w:rPr>
          <w:rFonts w:ascii="Calibri" w:hAnsi="Calibri" w:cs="Calibri"/>
        </w:rPr>
        <w:t xml:space="preserve"> осуществления отдельных полномочий органов опеки и попечительства в отношении несовершеннолетних граждан образовательными организациями, медицинскими организациями, организациями, оказывающими социальные услуги, или иными организациями, в том числе организациями для детей-сирот и детей, оставшихся без попечения родителей, утвержденными постановлением Правительства Российской Федерации от 18 мая 2009 г. N 423, и </w:t>
      </w:r>
      <w:hyperlink r:id="rId2902" w:history="1">
        <w:r>
          <w:rPr>
            <w:rFonts w:ascii="Calibri" w:hAnsi="Calibri" w:cs="Calibri"/>
            <w:color w:val="0000FF"/>
          </w:rPr>
          <w:t>приказом</w:t>
        </w:r>
      </w:hyperlink>
      <w:r>
        <w:rPr>
          <w:rFonts w:ascii="Calibri" w:hAnsi="Calibri" w:cs="Calibri"/>
        </w:rPr>
        <w:t>Минобрнауки России от 14 сентября 2009 г. N 334 "О реализации постановления Правительства Российской Федерации от 18 мая 2009 г. N 423".</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Соответствующие разъяснения по вопросам, связанным с осуществлением подготовки приемных родителей на базе организаций для детей-сирот, содержатся в Рекомендациях по организации и осуществлению деятельности по подготовке лиц, желающих принять на воспитание в свою семью ребенка, оставшегося без попечения родителей (</w:t>
      </w:r>
      <w:hyperlink r:id="rId2903" w:history="1">
        <w:r>
          <w:rPr>
            <w:rFonts w:ascii="Calibri" w:hAnsi="Calibri" w:cs="Calibri"/>
            <w:color w:val="0000FF"/>
          </w:rPr>
          <w:t>письмо</w:t>
        </w:r>
      </w:hyperlink>
      <w:r>
        <w:rPr>
          <w:rFonts w:ascii="Calibri" w:hAnsi="Calibri" w:cs="Calibri"/>
        </w:rPr>
        <w:t>Минобрнауки России от 24 августа 2012 г. N ИР-713/07).</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для детей-сирот, на которые не возложено полномочие по подготовке приемных родителей, могут оказывать гражданам, желающим принять детей на воспитание в свои семьи, консультативные услуги, а также участвовать в подготовке приемных родителей, организуемой органами опеки и попечительства или организациями, наделенными указанным полномочием.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основании </w:t>
      </w:r>
      <w:hyperlink r:id="rId2904" w:history="1">
        <w:r>
          <w:rPr>
            <w:rFonts w:ascii="Calibri" w:hAnsi="Calibri" w:cs="Calibri"/>
            <w:color w:val="0000FF"/>
          </w:rPr>
          <w:t>статьи 155.2</w:t>
        </w:r>
      </w:hyperlink>
      <w:r>
        <w:rPr>
          <w:rFonts w:ascii="Calibri" w:hAnsi="Calibri" w:cs="Calibri"/>
        </w:rPr>
        <w:t xml:space="preserve"> Семейного кодекса Российской Федерации организации для детей-сирот также вправе осуществлять временную передачу находящихся в них детей в целях обеспечения их воспитания и развития на период каникул, выходных или нерабочих праздничных дней и в иных случаях в семьи граждан, постоянно проживающих на территории Российской Федерации (далее - временная передача ребенка в семью граждан), в порядке, установленном Правительством Российской Федерации &lt;1&gt;.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Порядок временной передачи ребенка в семью граждан регламентируется </w:t>
      </w:r>
      <w:hyperlink r:id="rId2905" w:history="1">
        <w:r>
          <w:rPr>
            <w:rFonts w:ascii="Calibri" w:hAnsi="Calibri" w:cs="Calibri"/>
            <w:color w:val="0000FF"/>
          </w:rPr>
          <w:t>постановлением</w:t>
        </w:r>
      </w:hyperlink>
      <w:r>
        <w:rPr>
          <w:rFonts w:ascii="Calibri" w:hAnsi="Calibri" w:cs="Calibri"/>
        </w:rPr>
        <w:t xml:space="preserve"> Правительства Российской Федерации от 19 мая 2009 г. N 432 "О временной передаче детей, находящихся в организациях для детей-сирот и детей, оставшихся без попечения родителей, в семьи граждан, постоянно проживающих на территории Российской Федерации" и </w:t>
      </w:r>
      <w:hyperlink r:id="rId2906" w:history="1">
        <w:r>
          <w:rPr>
            <w:rFonts w:ascii="Calibri" w:hAnsi="Calibri" w:cs="Calibri"/>
            <w:color w:val="0000FF"/>
          </w:rPr>
          <w:t>приказом</w:t>
        </w:r>
      </w:hyperlink>
      <w:r>
        <w:rPr>
          <w:rFonts w:ascii="Calibri" w:hAnsi="Calibri" w:cs="Calibri"/>
        </w:rPr>
        <w:t>Минобрнауки России от 18 июня 2009 г. N 212 "О реализации постановления Правительства Российской Федерации от 19 мая 2009 г. N 432".</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Временная передача ребенка в семью граждан может эффективно использоваться как в целях приобретения ребенком, находящимся в организации для детей-сирот, навыков проживания в семье, повышения уровня его социальной компетентности, поддержания связей ребенка с родственниками или друзьями, знакомыми его семьи, так и в качестве предварительного этапа устройства ребенка в семью граждан, желающих усыновить его или установить над ним опеку (попечительство), способствующего установлению контакта между ребенком и потенциальными приемными родителями и последующей адаптации ребенка в новой семье.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расширения круга граждан, способных оказать детям помощь в социализации, а также принять их в дальнейшем на воспитание в свои семьи, организация для детей-сирот вправе обращаться в орган опеки и попечительства с просьбой о предоставлении информации о гражданах, выразивших желание стать опекунами или попечителями, учет которых ведется органом опеки и попечительства в соответствии с </w:t>
      </w:r>
      <w:hyperlink r:id="rId2907" w:history="1">
        <w:r>
          <w:rPr>
            <w:rFonts w:ascii="Calibri" w:hAnsi="Calibri" w:cs="Calibri"/>
            <w:color w:val="0000FF"/>
          </w:rPr>
          <w:t>пунктом 10 части 1 статьи 8</w:t>
        </w:r>
      </w:hyperlink>
      <w:r>
        <w:rPr>
          <w:rFonts w:ascii="Calibri" w:hAnsi="Calibri" w:cs="Calibri"/>
        </w:rPr>
        <w:t xml:space="preserve"> Федерального закона "Об опеке и попечительстве".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Такие формы работы по социализации и семейному воспитанию детей, как временная передача ребенка в семью граждан и семейная воспитательная группа &lt;1&gt;, а также такой вид опеки (попечительства), как патронатная семья (патронат, патронатное воспитание), следует активно использовать в отношении детей-сирот, которых, как правило, трудно устроить в семью на постоянной или долгосрочной основе. Прежде всего, это касается детей с ограниченными возможностями здоровья и детей-инвалидов, в частности, детей с тяжелыми нарушениями, находящимися в стационарных учреждениях социального обслуживания, которым подобная мера нередко предоставляет единственную возможность получить опыт проживания в условиях семьи.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w:t>
      </w:r>
      <w:hyperlink r:id="rId2908" w:history="1">
        <w:r>
          <w:rPr>
            <w:rFonts w:ascii="Calibri" w:hAnsi="Calibri" w:cs="Calibri"/>
            <w:color w:val="0000FF"/>
          </w:rPr>
          <w:t>Постановление</w:t>
        </w:r>
      </w:hyperlink>
      <w:r>
        <w:rPr>
          <w:rFonts w:ascii="Calibri" w:hAnsi="Calibri" w:cs="Calibri"/>
        </w:rPr>
        <w:t xml:space="preserve"> Минтруда России от 29 марта 2002 г. N 25 "Об утверждении Рекомендаций по организации деятельности специализированных учреждений для несовершеннолетних, нуждающихся в социальной реабилитации".</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для детей-сирот могут оказывать детям, в том числе детям-сиротам, а также гражданам, в семьи которых переданы такие дети, услуги по социальному, медицинскому, психологическому и (или) педагогическому сопровождению &lt;1&gt;.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w:t>
      </w:r>
      <w:hyperlink r:id="rId2909" w:history="1">
        <w:r>
          <w:rPr>
            <w:rFonts w:ascii="Calibri" w:hAnsi="Calibri" w:cs="Calibri"/>
            <w:color w:val="0000FF"/>
          </w:rPr>
          <w:t>Пункт 28</w:t>
        </w:r>
      </w:hyperlink>
      <w:r>
        <w:rPr>
          <w:rFonts w:ascii="Calibri" w:hAnsi="Calibri" w:cs="Calibri"/>
        </w:rPr>
        <w:t xml:space="preserve"> Правил временной передачи детей, находящихся в организациях для детей-сирот и детей, оставшихся без попечения родителей, в семьи граждан, постоянно проживающих на территории Российской Федерации, утвержденных постановлением Правительства Российской Федерации от 19 мая 2009 г. N 432; </w:t>
      </w:r>
      <w:hyperlink r:id="rId2910" w:history="1">
        <w:r>
          <w:rPr>
            <w:rFonts w:ascii="Calibri" w:hAnsi="Calibri" w:cs="Calibri"/>
            <w:color w:val="0000FF"/>
          </w:rPr>
          <w:t>пункт 15.5</w:t>
        </w:r>
      </w:hyperlink>
      <w:r>
        <w:rPr>
          <w:rFonts w:ascii="Calibri" w:hAnsi="Calibri" w:cs="Calibri"/>
        </w:rPr>
        <w:t xml:space="preserve"> Порядка отбора органом опеки и попечительства образовательных организаций, медицинских организаций, организаций, оказывающих социальные услуги, или иных организаций, в том числе организаций для детей-сирот и детей, оставшихся без попечения родителей, для осуществления отдельных полномочий органа опеки и попечительства, утвержденного приказом Минобрнауки России от 14 сентября 2009 г. N 334.</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Деятельность структурного подразделения (подразделений) организации для детей-сирот, осуществляющего функции по оказанию содействия в возвращении детей в родную семью и устройстве детей на воспитание в семьи граждан, может быть организована с учетом примерного положения о центре содействия семейному устройству детей, оставшихся без попечения родителей, подготовки и сопровождения замещающих семей (</w:t>
      </w:r>
      <w:hyperlink r:id="rId2911" w:history="1">
        <w:r>
          <w:rPr>
            <w:rFonts w:ascii="Calibri" w:hAnsi="Calibri" w:cs="Calibri"/>
            <w:color w:val="0000FF"/>
          </w:rPr>
          <w:t>письмо</w:t>
        </w:r>
      </w:hyperlink>
      <w:r>
        <w:rPr>
          <w:rFonts w:ascii="Calibri" w:hAnsi="Calibri" w:cs="Calibri"/>
        </w:rPr>
        <w:t>Минобрнауки России от 1 марта 2011 г. N 06-370) &lt;1&gt;.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w:t>
      </w:r>
      <w:hyperlink w:anchor="Par507" w:history="1">
        <w:r>
          <w:rPr>
            <w:rFonts w:ascii="Calibri" w:hAnsi="Calibri" w:cs="Calibri"/>
            <w:color w:val="0000FF"/>
          </w:rPr>
          <w:t>Приложение N 3</w:t>
        </w:r>
      </w:hyperlink>
      <w:r>
        <w:rPr>
          <w:rFonts w:ascii="Calibri" w:hAnsi="Calibri" w:cs="Calibri"/>
        </w:rPr>
        <w:t xml:space="preserve"> к настоящим Рекомендациям.</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outlineLvl w:val="3"/>
        <w:rPr>
          <w:rFonts w:ascii="Calibri" w:hAnsi="Calibri" w:cs="Calibri"/>
        </w:rPr>
      </w:pPr>
      <w:r>
        <w:rPr>
          <w:rFonts w:ascii="Calibri" w:hAnsi="Calibri" w:cs="Calibri"/>
        </w:rPr>
        <w:t>3.3.4. Участие организаций для детей-сирот в деятельности по социальной адаптации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Значимым направлением деятельности организаций для детей-сирот является участие в реализации мероприятий по социальной, в том числе постинтернатной, адаптации воспитанников этих организаций, что особенно актуально для лиц с ограниченными возможностями здоровья и инвалидов. В этих целях на базе организаций для детей-сирот могут создаваться специальные подразделения, осуществляющие сопровождение выпускников, в том числе достигших возраста 18 лет, оказание им консультативной, правовой, психологической, социально-педагогической и иной помощи, содействия в получении образования и трудоустройстве, защите прав и законных интересов, предоставление при необходимости возможности временного проживания.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создании и организации деятельности такого структурного подразделения (подразделений) организации для детей-сирот может быть использовано Примерное положение о центре социальной (постинтернатной) адаптации выпускников организаций для детей-сирот и детей, оставшихся без попечения родителей (приложение к Рекомендациям по разработке и реализации региональной программы социальной адаптации выпускников учреждений для детей-сирот и детей, оставшихся без попечения родителей, </w:t>
      </w:r>
      <w:hyperlink r:id="rId2912" w:history="1">
        <w:r>
          <w:rPr>
            <w:rFonts w:ascii="Calibri" w:hAnsi="Calibri" w:cs="Calibri"/>
            <w:color w:val="0000FF"/>
          </w:rPr>
          <w:t>письмо</w:t>
        </w:r>
      </w:hyperlink>
      <w:r>
        <w:rPr>
          <w:rFonts w:ascii="Calibri" w:hAnsi="Calibri" w:cs="Calibri"/>
        </w:rPr>
        <w:t>Минобрнауки России от 1 марта 2011 г. N 06-369) &lt;1&gt;.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w:t>
      </w:r>
      <w:hyperlink w:anchor="Par603" w:history="1">
        <w:r>
          <w:rPr>
            <w:rFonts w:ascii="Calibri" w:hAnsi="Calibri" w:cs="Calibri"/>
            <w:color w:val="0000FF"/>
          </w:rPr>
          <w:t>Приложение N 4</w:t>
        </w:r>
      </w:hyperlink>
      <w:r>
        <w:rPr>
          <w:rFonts w:ascii="Calibri" w:hAnsi="Calibri" w:cs="Calibri"/>
        </w:rPr>
        <w:t xml:space="preserve"> к настоящим Рекомендациям.</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Эффективной формой поддержки детей-сирот по завершении их пребывания в организации для детей-сирот является постинтернатный патронат (постинтернатное сопровождение), который устанавливается над выпускниками организаций для детей-сирот на основании договора о постинтернатном патронате (постинтернатном сопровождении), предусматривающего различные формы оказания помощи в социальной адаптации лиц указанной категории как в возрасте до 18 лет, так и в возрасте от 18 лет и старше, подготовке их к самостоятельной жизни, меры по защите их прав.</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Порядок организации работы по постинтернатному патронату (постинтернатному сопровождению) определяется законами или нормативными правовыми актами субъекта Российской Федерации &lt;1&gt;.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В настоящее время порядок организации постинтернатного патроната (постинтернатного сопровождения) определен в ряде субъектов Российской Федерации, например: Закон Республики Адыгея от 31 октября 2012 г. N 135 "О патронате", Закон Алтайского края от 28 декабря 2009 г. N 115-ЗС "О патронатном сопровождении в Алтайском крае", Закон Краснодарского края от 19 июля 2011 г. N 2312-КЗ "О патронате в Краснодарском крае", Закон Пермской области от 29 декабря 2004 г. N 1939-419 "О мерах по социальной поддержке детей-сирот и детей, оставшихся без попечения родителей", Закон Владимирской области от 3 декабря 2004 г. N 226-ОЗ "О государственном обеспечении и социальной поддержке детей-сирот и детей, оставшихся без попечения родителей", Закон Калужской области от 15 июня 2005 г. N 106-ОЗ "О патронатном воспитании", </w:t>
      </w:r>
      <w:hyperlink r:id="rId2913" w:history="1">
        <w:r>
          <w:rPr>
            <w:rFonts w:ascii="Calibri" w:hAnsi="Calibri" w:cs="Calibri"/>
            <w:color w:val="0000FF"/>
          </w:rPr>
          <w:t>Закон</w:t>
        </w:r>
      </w:hyperlink>
      <w:r>
        <w:rPr>
          <w:rFonts w:ascii="Calibri" w:hAnsi="Calibri" w:cs="Calibri"/>
        </w:rPr>
        <w:t xml:space="preserve"> Московской области от 5 июля 2003 г. N 77/2003-ОЗ "О патронате", Закон Мурманской области от 29 мая 2006 г. N 759-01-ЗМО "О патронате", Закон Рязанской области от 14 сентября 2011 г. N 72-ОЗ "О патронате", Закон Тверской области от 9 ноября 2010 г. N 97-ЗО "О социальном и постинтернатном сопровождении", </w:t>
      </w:r>
      <w:hyperlink r:id="rId2914" w:history="1">
        <w:r>
          <w:rPr>
            <w:rFonts w:ascii="Calibri" w:hAnsi="Calibri" w:cs="Calibri"/>
            <w:color w:val="0000FF"/>
          </w:rPr>
          <w:t>Закон</w:t>
        </w:r>
      </w:hyperlink>
      <w:r>
        <w:rPr>
          <w:rFonts w:ascii="Calibri" w:hAnsi="Calibri" w:cs="Calibri"/>
        </w:rPr>
        <w:t xml:space="preserve"> города Москвы от 14 апреля 2010 г. N 12 "Об организации опеки, попечительства и патронажа в городе Москве", Закон Еврейской автономной области от 31 октября 2012 г. N 168-ОЗ "О постинтернатном сопровождении лиц из числа детей-сирот и детей, оставшихся без попечения родителей, являющихся выпускниками областных образовательных учреждений", Закон Чукотского автономного округа от 1 марта 2007 г. N 12-ОЗ "О формах семейного устройства детей, оставшихся без попечения родителей, и о патронате в Чукотском автономном округе", постановление Правительства Ханты-Мансийского автономного округа - Югры от 31 июля 2009 г. N 198-п "Об организации в Ханты-Мансийском автономном округе - Югре постинтернатного сопровождения лиц из числа детей-сирот и детей, оставшихся без попечения родителей, в возрасте от 18 до 23 лет".</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4. Реструктуризация сети организаций для детей-сирот на территории субъекта Российской Федерации с учетом региональных особенностей</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оптимального для субъекта Российской Федерации количества организаций для детей-сирот следует учитывать такие факторы, как:</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динамика численности ежегодно выявляемых детей-сирот на территории муниципальных образований и субъекта Российской Федерации в целом;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динамика численности детей-сирот, которых не удается в короткие сроки устроить в семьи граждан (в частности, дети в возрасте старше 7 лет, дети с различными заболеваниями, с ограниченными возможностями здоровья, дети-инвалиды, дети, имеющие одного или нескольких братьев и сестер);</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динамика численности детей-сирот, переданных на воспитание в семьи граждан, в отношении которых принимается решение об отмене усыновления, прекращении опеки (попечительства), нуждающихся в помещении под надзор в организацию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потребность детей-сирот, передаваемых под надзор в организации для детей-сирот, в предоставлении образовательных, медицинских, социальных услуг с учетом возраста, особенностей состояния здоровья и развития детей, уровня заболеваемости, наличия патологий и других обстоятельств;</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наличие развитой социальной и транспортной инфраструктуры в соответствующем населенном пункте, муниципальном образовании, позволяющей обеспечить находящимся в организации детям возможность получения образования, медицинской помощи, организации досуга и отдыха, в том числе за пределами организации, общения с родственниками, возможность комплектования организации квалифицированными кадрами работников, территориальную доступность организации для посещения гражданами, желающими принять детей на воспитание в свои семьи, добровольцами (волонтерами);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состояние материально-технической базы организаций для детей-сирот, степень его соответствия требованиям пожарной безопасности, санитарно-эпидемиологических правил и </w:t>
      </w:r>
      <w:r>
        <w:rPr>
          <w:rFonts w:ascii="Calibri" w:hAnsi="Calibri" w:cs="Calibri"/>
        </w:rPr>
        <w:lastRenderedPageBreak/>
        <w:t>нормативов и иным требованиям законодательства Российской Федерации, для организаций, не отвечающих указанным требованиям, - возможность и практическая целесообразность сохранения организации либо ее ликвидации (реорганизации).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Планирование и реализацию мероприятий, связанных с реструктуризацией сети организаций для детей-сирот, в том числе с сокращением количества указанных организаций, необходимо осуществлять поэтапно, по мере создания соответствующих условий, обеспечивающих возможность своевременного устройства детей-сирот, в том числе уже находящихся в организации для детей-сирот, на различные формы семейного воспитания или в другую организацию для детей-сирот либо их возвращения родителям, на территории соответствующего муниципального образования, субъекта Российской Федерации в целом.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решении вопроса о ликвидации или реорганизации организаций для детей-сирот для предупреждения возникновения конфликтных ситуаций в организациях для детей-сирот, в том числе влекущих за собой причинение вреда жизни и здоровью детей, необходимо обеспечивать в том числе: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проведение разъяснительной работы с воспитанниками, работниками организаций, включая психологическую подготовку детей к переводу в другую организацию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перевод детей в другие организации для детей-сирот с учетом обеспечения возможности совместного пребывания братьев и сестер, общения детей с родственниками, родителями, которым разрешены контакты с детьми, другими значимыми взрослыми, в том числе работниками организации для детей-сирот, сложившихся отношений между воспитанниками, продолжения получения общего, дополнительного образования, профессиональной подготовки в тех же образовательных учреждениях, в которых дети обучались до принятия решения о ликвидации (реорганизации) организации для детей-сирот, перспектив дальнейшего жизнеустройства детей, а также с учетом мнения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решение в установленном трудовым законодательством Российской Федерации порядке вопросов, связанных с трудоустройством работников организации.</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t>5. Создание в организациях для детей-сирот благоприятных, приближенных к семейным условий проживания и воспитания</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915" w:history="1">
        <w:r>
          <w:rPr>
            <w:rFonts w:ascii="Calibri" w:hAnsi="Calibri" w:cs="Calibri"/>
            <w:color w:val="0000FF"/>
          </w:rPr>
          <w:t>пунктом 3</w:t>
        </w:r>
      </w:hyperlink>
      <w:r>
        <w:rPr>
          <w:rFonts w:ascii="Calibri" w:hAnsi="Calibri" w:cs="Calibri"/>
        </w:rPr>
        <w:t xml:space="preserve"> Требований, утвержденных постановлением Правительства Российской Федерации от 7 июля 2011 г. N 558, в организациях для детей-сирот должны быть созданы благоприятные условия пребывания, способствующие интеллектуальному, эмоциональному, духовному, нравственному и физическому развитию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Жизнедеятельность организаций для детей-сирот должна быть организована по принципу семейного воспитания.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Действующие нормативные правовые акты, регламентирующие деятельность организаций для детей-сирот, в частности, </w:t>
      </w:r>
      <w:hyperlink r:id="rId2916" w:history="1">
        <w:r>
          <w:rPr>
            <w:rFonts w:ascii="Calibri" w:hAnsi="Calibri" w:cs="Calibri"/>
            <w:color w:val="0000FF"/>
          </w:rPr>
          <w:t>Требования</w:t>
        </w:r>
      </w:hyperlink>
      <w:r>
        <w:rPr>
          <w:rFonts w:ascii="Calibri" w:hAnsi="Calibri" w:cs="Calibri"/>
        </w:rPr>
        <w:t xml:space="preserve">, утвержденные постановлением Правительства Российской Федерации от 7 июля 2011 г. N 558, Санитарные правила </w:t>
      </w:r>
      <w:hyperlink r:id="rId2917" w:history="1">
        <w:r>
          <w:rPr>
            <w:rFonts w:ascii="Calibri" w:hAnsi="Calibri" w:cs="Calibri"/>
            <w:color w:val="0000FF"/>
          </w:rPr>
          <w:t>СП 2.4.990-00</w:t>
        </w:r>
      </w:hyperlink>
      <w:r>
        <w:rPr>
          <w:rFonts w:ascii="Calibri" w:hAnsi="Calibri" w:cs="Calibri"/>
        </w:rPr>
        <w:t xml:space="preserve">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 (утверждены Главным государственным санитарным врачом Российской Федерации 1 ноября 2000 г.) &lt;1&gt;, позволяют организовывать работу организации для детей-сирот по семейному типу.</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w:t>
      </w:r>
      <w:hyperlink r:id="rId2918" w:history="1">
        <w:r>
          <w:rPr>
            <w:rFonts w:ascii="Calibri" w:hAnsi="Calibri" w:cs="Calibri"/>
            <w:color w:val="0000FF"/>
          </w:rPr>
          <w:t>Пунктом 53</w:t>
        </w:r>
      </w:hyperlink>
      <w:r>
        <w:rPr>
          <w:rFonts w:ascii="Calibri" w:hAnsi="Calibri" w:cs="Calibri"/>
        </w:rPr>
        <w:t xml:space="preserve"> Плана первоочередных мероприятий до 2014 года по реализации важнейших положений Национальной стратегии действий в интересах детей на 2012 - 2017 годы, утвержденного распоряжением Правительства Российской Федерации от 15 октября 2012 г. N 1916-р, предусмотрено обновление санитарно-эпидемиологических требований к учреждениям для детей-сирот и детей, оставшихся без попечения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Воспитательные группы следует организовывать по принципу совместного проживания и пребывания в группе детей разного возраста и (в дневное время) разного пола, что, в частности, наиболее актуально для детей, являющихся родственниками, прежде всего родных братьев и сестер, которые ранее вместе воспитывались. Раздельное пребывание братьев и сестер в организации для детей-сирот, тем более помещение их в разные организации для детей-сирот, </w:t>
      </w:r>
      <w:r>
        <w:rPr>
          <w:rFonts w:ascii="Calibri" w:hAnsi="Calibri" w:cs="Calibri"/>
        </w:rPr>
        <w:lastRenderedPageBreak/>
        <w:t>следует допускать в исключительных случаях, в связи с необходимостью оказания кому-либо из них специализированной медицинской или реабилитационной помощи, обусловленной состоянием здоровья и развития ребенка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Численность разновозрастных воспитательных групп не должна превышать 7 - 8 человек, из которых 2 - 3 человека - дети дошкольного возраста. Проживание детей, относящихся к одной воспитательной группе, следует организовывать в семейных жилых ячейках (блоках) квартирного типа, включающих в том числе соответствующим образом оборудованные жилые комнаты не более чем на 2 - 3 человека, санузлы, столовые, помещения для отдыха, игр, занятий, бытовые помещения.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Следует предоставлять детям возможность иметь личные вещи, в том числе одежду, игрушки, книги и другие вещи, которые могут храниться в их комнате или в других помещениях, отведенных под проживание группы.</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Режим дня в организации для детей-сирот составляется с учетом круглосуточного пребывания детей в организации и должен обеспечивать рациональное сочетание воспитательной деятельности, а также образовательного процесса, осуществляемого в расположенных вблизи организаций для детей-сирот общеобразовательных организациях, или организованного в самой организации, а также общественно полезного труда и отдыха. Не исключая участия воспитанников в проведении массовых досуговых мероприятий, следует предусматривать и личное время детей, предоставление им возможности самостоятельного выбора формы проведения досуга, с учетом их возраста и интересов.</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Подобный подход к организации жизнедеятельности детей-сирот, соответствующий основным принципам и условиям семейного воспитания, должен способствовать формированию у них социальной компетентности, развитию навыков самостоятельной жизни.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группой целесообразно по возможности закреплять ограниченное количество постоянных воспитателей (по возможности обоего пола), которые могли бы являться для детей значимыми взрослыми, выполнять функции индивидуальных кураторов (наставников) детей, в том числе на этапе подготовки к выпуску из организации, а также непосредственно перед выпуском и по окончании пребывания в организации, в рамках постинтернатного сопровождения выпускников.</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Перечень предусматриваемых в зданиях и сооружениях организаций для детей-сирот функциональных помещений определен </w:t>
      </w:r>
      <w:hyperlink r:id="rId2919" w:history="1">
        <w:r>
          <w:rPr>
            <w:rFonts w:ascii="Calibri" w:hAnsi="Calibri" w:cs="Calibri"/>
            <w:color w:val="0000FF"/>
          </w:rPr>
          <w:t>пунктом 4</w:t>
        </w:r>
      </w:hyperlink>
      <w:r>
        <w:rPr>
          <w:rFonts w:ascii="Calibri" w:hAnsi="Calibri" w:cs="Calibri"/>
        </w:rPr>
        <w:t xml:space="preserve"> Требований, утвержденных постановлением Правительства Российской Федерации от 7 июля 2011 г. N 558. Указанные помещения должны соответствовать установленным требованиям пожарной безопасности, санитарно-эпидемиологических правил и нормативов, а также иным требованиям законодательства Российской Федерации. Количество помещений, их функциональное назначение и наполняемость определяются администрацией организации с учетом возраста, состояния здоровья и индивидуальных особенностей развития детей, а также соблюдения санитарных норм и норм предельной наполняемости указанных помещений, установленных законодательством Российской Федерации &lt;1&gt;.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w:t>
      </w:r>
      <w:hyperlink r:id="rId2920" w:history="1">
        <w:r>
          <w:rPr>
            <w:rFonts w:ascii="Calibri" w:hAnsi="Calibri" w:cs="Calibri"/>
            <w:color w:val="0000FF"/>
          </w:rPr>
          <w:t>Пункты 5</w:t>
        </w:r>
      </w:hyperlink>
      <w:r>
        <w:rPr>
          <w:rFonts w:ascii="Calibri" w:hAnsi="Calibri" w:cs="Calibri"/>
        </w:rPr>
        <w:t xml:space="preserve">, </w:t>
      </w:r>
      <w:hyperlink r:id="rId2921" w:history="1">
        <w:r>
          <w:rPr>
            <w:rFonts w:ascii="Calibri" w:hAnsi="Calibri" w:cs="Calibri"/>
            <w:color w:val="0000FF"/>
          </w:rPr>
          <w:t>6</w:t>
        </w:r>
      </w:hyperlink>
      <w:r>
        <w:rPr>
          <w:rFonts w:ascii="Calibri" w:hAnsi="Calibri" w:cs="Calibri"/>
        </w:rPr>
        <w:t xml:space="preserve"> Требований, утвержденных постановлением Правительства Российской Федерации от 7 июля 2011 г. N 558.</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Рекомендуемая наполняемость организации для детей-сирот - до 50 детей. Вместе с тем при соблюдении принципа проживания детей в "семейных группах", наполняемость которых не превышает 8 человек, общая наполняемость организации может быть и большей.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Одним из видов организации для детей-сирот с малой наполняемостью, реализующих принцип семейного воспитания, является детский дом семейного типа, создаваемый по решению органа исполнительной власти субъекта Российской Федерации или органа местного самоуправления.</w:t>
      </w:r>
    </w:p>
    <w:p w:rsidR="002400CE" w:rsidRDefault="00761F2E">
      <w:pPr>
        <w:widowControl w:val="0"/>
        <w:autoSpaceDE w:val="0"/>
        <w:autoSpaceDN w:val="0"/>
        <w:adjustRightInd w:val="0"/>
        <w:spacing w:after="0" w:line="240" w:lineRule="auto"/>
        <w:ind w:firstLine="540"/>
        <w:jc w:val="both"/>
        <w:rPr>
          <w:rFonts w:ascii="Calibri" w:hAnsi="Calibri" w:cs="Calibri"/>
        </w:rPr>
      </w:pPr>
      <w:hyperlink r:id="rId2922" w:history="1">
        <w:r w:rsidR="002400CE">
          <w:rPr>
            <w:rFonts w:ascii="Calibri" w:hAnsi="Calibri" w:cs="Calibri"/>
            <w:color w:val="0000FF"/>
          </w:rPr>
          <w:t>Правила</w:t>
        </w:r>
      </w:hyperlink>
      <w:r w:rsidR="002400CE">
        <w:rPr>
          <w:rFonts w:ascii="Calibri" w:hAnsi="Calibri" w:cs="Calibri"/>
        </w:rPr>
        <w:t xml:space="preserve"> организации детского дома семейного типа утверждены постановлением Правительства Российской Федерации от 19 марта 2001 г. N 195 "О детском доме семейного типа".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Также по принципу семейного воспитания организована жизнедеятельность негосударственных организаций - детских деревень-SOS, предполагающая проживание детей </w:t>
      </w:r>
      <w:r>
        <w:rPr>
          <w:rFonts w:ascii="Calibri" w:hAnsi="Calibri" w:cs="Calibri"/>
        </w:rPr>
        <w:lastRenderedPageBreak/>
        <w:t>группами (семьями) по 5 - 8 человек разного возраста (с рождения до 18 лет) и пола с одним или двумя (семейной парой) воспитателями в отдельных семейных домах или квартирах (10 - 15 домов, расположенных на занимаемой детской деревней территории). При этом каждая семья самостоятельно определяет режим дня с учетом индивидуальных особенностей детей и правил внутреннего распорядка организации &lt;1&gt;.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В настоящее время детские деревни-SOS созданы в Вологодской, Московской, Мурманской, Орловской, Псковской областях, г. Санкт-Петербурге.</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5.1. Воспитание, образование, охрана здоровья детей в организациях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 учетом положений </w:t>
      </w:r>
      <w:hyperlink r:id="rId2923" w:history="1">
        <w:r>
          <w:rPr>
            <w:rFonts w:ascii="Calibri" w:hAnsi="Calibri" w:cs="Calibri"/>
            <w:color w:val="0000FF"/>
          </w:rPr>
          <w:t>подпунктов "а"</w:t>
        </w:r>
      </w:hyperlink>
      <w:r>
        <w:rPr>
          <w:rFonts w:ascii="Calibri" w:hAnsi="Calibri" w:cs="Calibri"/>
        </w:rPr>
        <w:t xml:space="preserve"> - </w:t>
      </w:r>
      <w:hyperlink r:id="rId2924" w:history="1">
        <w:r>
          <w:rPr>
            <w:rFonts w:ascii="Calibri" w:hAnsi="Calibri" w:cs="Calibri"/>
            <w:color w:val="0000FF"/>
          </w:rPr>
          <w:t>"в"</w:t>
        </w:r>
      </w:hyperlink>
      <w:r>
        <w:rPr>
          <w:rFonts w:ascii="Calibri" w:hAnsi="Calibri" w:cs="Calibri"/>
        </w:rPr>
        <w:t xml:space="preserve"> и </w:t>
      </w:r>
      <w:hyperlink r:id="rId2925" w:history="1">
        <w:r>
          <w:rPr>
            <w:rFonts w:ascii="Calibri" w:hAnsi="Calibri" w:cs="Calibri"/>
            <w:color w:val="0000FF"/>
          </w:rPr>
          <w:t>"д" пункта 10</w:t>
        </w:r>
      </w:hyperlink>
      <w:r>
        <w:rPr>
          <w:rFonts w:ascii="Calibri" w:hAnsi="Calibri" w:cs="Calibri"/>
        </w:rPr>
        <w:t xml:space="preserve"> Требований, утвержденных постановлением Правительства Российской Федерации от 7 июля 2011 г. N 558, на период пребывания детей в организации обеспечиваются в том числе: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воспитание детей и получение ими образования с учетом возраста и индивидуальных особенностей;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психологическое сопровождение воспитательной и образовательной деятельности, а также консультативная, реабилитационная и профилактическая работа с детьми;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охрана здоровья и оздоровление детей, своевременное получение ими квалифицированной бесплатной медицинской помощи и санаторно-курортного лечения (при наличии показаний);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необходимые мероприятия, направленные на компенсацию и (или) коррекцию недостатков физического и (или) психического развития, а также отклонений в поведении детей с ограниченными возможностями здоровья и (или) отклонениями в поведении.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для детей-сирот должна обеспечивать разработку и реализацию программ воспитания, реабилитации и социальной адаптации воспитанников, предусматривающих их комплексное индивидуально ориентированное психолого-медико-педагогическое и социальное сопровождение, в том числе, при необходимости, по завершении пребывания в организации, с учетом особенностей психологического, социального, медицинского статуса, потребностей и возможностей каждого воспитанника.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раннего выявления и профилактики заболеваний, в том числе социально значимых, медицинскими организациями ежегодно проводится диспансеризация воспитанников организаций для детей-сирот &lt;1&gt;.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w:t>
      </w:r>
      <w:hyperlink r:id="rId2926" w:history="1">
        <w:r>
          <w:rPr>
            <w:rFonts w:ascii="Calibri" w:hAnsi="Calibri" w:cs="Calibri"/>
            <w:color w:val="0000FF"/>
          </w:rPr>
          <w:t>Порядок</w:t>
        </w:r>
      </w:hyperlink>
      <w:r>
        <w:rPr>
          <w:rFonts w:ascii="Calibri" w:hAnsi="Calibri" w:cs="Calibri"/>
        </w:rPr>
        <w:t xml:space="preserve"> проведения диспансеризации пребывающих в стационарных учреждениях детей-сирот и детей, находящихся в трудной жизненной ситуации, утвержден приказом Минздравсоцразвития России от 3 марта 2011 г. N 162н "О проведении диспансеризации пребывающих в стационарных учреждениях детей-сирот и детей, находящихся в трудной жизненной ситуации".</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результатам проведения диспансеризации должны быть определены индивидуальная программа профилактических мероприятий и необходимый объем дополнительного обследования, обеспечено дальнейшее лечение (амбулаторное, стационарное, восстановительное) и диспансерное наблюдение за детьми.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установлении у ребенка заболевания, требующего оказания высокотехнологичной медицинской помощи, его медицинская документация в установленном порядке направляется в орган исполнительной власти субъекта Российской Федерации в сфере здравоохранения для решения вопроса об оказании ему необходимой помощи.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 учетом положений </w:t>
      </w:r>
      <w:hyperlink r:id="rId2927" w:history="1">
        <w:r>
          <w:rPr>
            <w:rFonts w:ascii="Calibri" w:hAnsi="Calibri" w:cs="Calibri"/>
            <w:color w:val="0000FF"/>
          </w:rPr>
          <w:t>Конвенции</w:t>
        </w:r>
      </w:hyperlink>
      <w:r>
        <w:rPr>
          <w:rFonts w:ascii="Calibri" w:hAnsi="Calibri" w:cs="Calibri"/>
        </w:rPr>
        <w:t xml:space="preserve"> о правах инвалидов &lt;1&gt; следует по возможности обеспечивать совместное содержание и воспитание в одной организации детей-сирот, относящихся к категориям детей с ограниченными возможностями здоровья и детей-инвалидов, с детьми-сиротами, не имеющими недостатков в физическом и психическом развитии. Вместе с тем подобная интеграция требует предварительного создания в организации необходимых условий, включая наличие безбарьерной среды, воспитательных и образовательных программ, адаптированных с учетом особенностей развития детей, возможность обеспечения комплексного психолого-медико-педагогического сопровождения детей с особыми потребностями, </w:t>
      </w:r>
      <w:r>
        <w:rPr>
          <w:rFonts w:ascii="Calibri" w:hAnsi="Calibri" w:cs="Calibri"/>
        </w:rPr>
        <w:lastRenderedPageBreak/>
        <w:t>специальную подготовку персонала организации в области особенностей воспитания, обучения, реабилитации таких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Ратифицирована Федеральным </w:t>
      </w:r>
      <w:hyperlink r:id="rId2928" w:history="1">
        <w:r>
          <w:rPr>
            <w:rFonts w:ascii="Calibri" w:hAnsi="Calibri" w:cs="Calibri"/>
            <w:color w:val="0000FF"/>
          </w:rPr>
          <w:t>законом</w:t>
        </w:r>
      </w:hyperlink>
      <w:r>
        <w:rPr>
          <w:rFonts w:ascii="Calibri" w:hAnsi="Calibri" w:cs="Calibri"/>
        </w:rPr>
        <w:t xml:space="preserve"> от 3 мая 2012 г. N 46-ФЗ "О ратификации Конвенции о правах инвалидов".</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Необходимо обеспечивать возможность полноценного общения находящихся в организациях для детей-сирот с внешним миром, максимальную открытость указанных организаций как для детей, так и для общества.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Дети, находящиеся в организациях для детей-сирот, должны получать образование преимущественно в общеобразовательных организациях, профессиональных образовательных организациях, организациях дополнительного образования детей по месту расположения организации для детей-сирот вместе со сверстниками. При отсутствии такой возможности получение детьми соответствующего образования может быть организовано непосредственно в организации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обеспечении получения воспитанниками организации для детей-сирот образования, помимо освоения ими образовательных программ общего образования, необходимо организовать работу по их профессиональному самоопределению, обучению детей-сирот конкурентоспособным профессиям с учетом перспективы их последующего трудоустройства, прежде всего на территории соответствующего муниципального образования, субъекта Российской Федерации. В этих целях следует развивать взаимодействие организаций для детей-сирот с образовательными учреждениями профессионального образования, организациями и предприятиями, на базе которых могут осуществляться обучение и производственная практика детей. Организация трудового обучения и профессиональной подготовки, в частности, имеет особую значимость для выпускников организаций для детей-сирот с ограниченными возможностями здоровья (умственной отсталостью), не получивших основного общего образования и не имеющих возможности получить профессиональное образование.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Следует также обеспечивать участие детей, находящихся в организациях для детей-сирот, в том числе детей с ограниченными возможностями здоровья и детей-инвалидов, вместе с другими детьми в проведении воспитательных, культурно-развлекательных, спортивно-оздоровительных и иных досуговых мероприятий, прежде всего за пределами организации для детей-сирот, в том числе при организации отдыха и (или) оздоровления детей в каникулярный период.</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Особое внимание необходимо уделять реализации права детей на общение (как на территории организации, так и за ее пределами, а также посредством телефонных переговоров и переписки) с родственниками и родителями &lt;1&gt;, в том числе в целях нормализации отношений в семье и содействия возвращению ребенка в семью (за исключением случаев, когда такое общение запрещено родителям и родственникам детей в связи с тем, что оно противоречит интересам детей, в случаях и в порядке, установленных законодательством), а также с другими значимыми для детей людьми (друзьями, соседями), с обеспечением соблюдения правил внутреннего распорядка организации и безопасности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w:t>
      </w:r>
      <w:hyperlink r:id="rId2929" w:history="1">
        <w:r>
          <w:rPr>
            <w:rFonts w:ascii="Calibri" w:hAnsi="Calibri" w:cs="Calibri"/>
            <w:color w:val="0000FF"/>
          </w:rPr>
          <w:t>Статья 55</w:t>
        </w:r>
      </w:hyperlink>
      <w:r>
        <w:rPr>
          <w:rFonts w:ascii="Calibri" w:hAnsi="Calibri" w:cs="Calibri"/>
        </w:rPr>
        <w:t xml:space="preserve"> Семейного кодекса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 выезда из Российской Федерации для отдыха и (или) оздоровления группы детей, находящихся в организациях для детей-сирот, осуществляется в соответствии с требованиями </w:t>
      </w:r>
      <w:hyperlink r:id="rId2930" w:history="1">
        <w:r>
          <w:rPr>
            <w:rFonts w:ascii="Calibri" w:hAnsi="Calibri" w:cs="Calibri"/>
            <w:color w:val="0000FF"/>
          </w:rPr>
          <w:t>статьи 20</w:t>
        </w:r>
      </w:hyperlink>
      <w:r>
        <w:rPr>
          <w:rFonts w:ascii="Calibri" w:hAnsi="Calibri" w:cs="Calibri"/>
        </w:rPr>
        <w:t xml:space="preserve"> Федерального закона от 15 августа 1996 г. N 114-ФЗ "О порядке выезда из Российской Федерации и въезда в Российскую Федерацию" на основании разрешений на выезд из Российской Федерации каждого ребенка, выданных органом опеки и попечительства, и договора об организации отдыха и (или) оздоровления детей, заключенного между юридическим лицом, организующим выезд детей, органом опеки и попечительства и организацией для детей-сирот &lt;1&gt;.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w:t>
      </w:r>
      <w:hyperlink r:id="rId2931" w:history="1">
        <w:r>
          <w:rPr>
            <w:rFonts w:ascii="Calibri" w:hAnsi="Calibri" w:cs="Calibri"/>
            <w:color w:val="0000FF"/>
          </w:rPr>
          <w:t>Порядок</w:t>
        </w:r>
      </w:hyperlink>
      <w:r>
        <w:rPr>
          <w:rFonts w:ascii="Calibri" w:hAnsi="Calibri" w:cs="Calibri"/>
        </w:rPr>
        <w:t xml:space="preserve"> выдачи органами опеки и попечительства разрешений на выезд из Российской Федерации для отдыха и (или) оздоровления детей, находящихся в организациях для детей-сирот, существенные условия договора об организации отдыха и (или) оздоровления таких детей и </w:t>
      </w:r>
      <w:r>
        <w:rPr>
          <w:rFonts w:ascii="Calibri" w:hAnsi="Calibri" w:cs="Calibri"/>
        </w:rPr>
        <w:lastRenderedPageBreak/>
        <w:t>требования к юридическим лицам, выразившим намерения заключить указанный договор, а также порядок осуществления органами опеки и попечительства учета детей, находящихся в организациях для детей-сирот, выехавших из Российской Федерации для отдыха и (или) оздоровления, и контроля за их своевременным возвращением в Российскую Федерацию утверждены постановлением Правительства Российской Федерации от 6 апреля 2011 г. N 249 "Об организации выезда из Российской Федерации для отдыха и (или) оздоровления несовершеннолетних граждан Российской Федерации, оставшихся без попечения родителей и находящихся в организациях для детей-сирот и детей, оставшихся без попечения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Согласно </w:t>
      </w:r>
      <w:hyperlink r:id="rId2932" w:history="1">
        <w:r>
          <w:rPr>
            <w:rFonts w:ascii="Calibri" w:hAnsi="Calibri" w:cs="Calibri"/>
            <w:color w:val="0000FF"/>
          </w:rPr>
          <w:t>пункту 2 статьи 8</w:t>
        </w:r>
      </w:hyperlink>
      <w:r>
        <w:rPr>
          <w:rFonts w:ascii="Calibri" w:hAnsi="Calibri" w:cs="Calibri"/>
        </w:rPr>
        <w:t xml:space="preserve"> Федерального закона "Об основах системы профилактики безнадзорности и правонарушений несовершеннолетних" дети, находящиеся в учреждениях системы профилактики безнадзорности и правонарушений несовершеннолетних, в том числе в организациях для детей-сирот, имеют право на поддержание связи с семьей путем телефонных переговоров и свиданий, получение посылок, бандеролей, передач, получение и отправление писем и телеграмм без ограничения их количества.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необходимости помещения детей-сирот под надзор в организацию для детей-сирот в целях сохранения привычной для детей социально-образовательной среды, родственных и дружеских связей предпочтение следует отдавать организации для детей-сирот, расположенной территориально наиболее близко к месту жительства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outlineLvl w:val="2"/>
        <w:rPr>
          <w:rFonts w:ascii="Calibri" w:hAnsi="Calibri" w:cs="Calibri"/>
        </w:rPr>
      </w:pPr>
      <w:r>
        <w:rPr>
          <w:rFonts w:ascii="Calibri" w:hAnsi="Calibri" w:cs="Calibri"/>
        </w:rPr>
        <w:t>5.2. Защита прав и законных интересов детей, находящихся в организациях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Согласно </w:t>
      </w:r>
      <w:hyperlink r:id="rId2933" w:history="1">
        <w:r>
          <w:rPr>
            <w:rFonts w:ascii="Calibri" w:hAnsi="Calibri" w:cs="Calibri"/>
            <w:color w:val="0000FF"/>
          </w:rPr>
          <w:t>подпункту "г" пункта 10</w:t>
        </w:r>
      </w:hyperlink>
      <w:r>
        <w:rPr>
          <w:rFonts w:ascii="Calibri" w:hAnsi="Calibri" w:cs="Calibri"/>
        </w:rPr>
        <w:t xml:space="preserve"> Требований, утвержденных постановлением Правительства Российской Федерации от 7 июля 2011 г. N 558, организация для детей-сирот обеспечивает защиту прав и законных интересов находящихся в ней детей, а также социальную адаптацию детей, в том числе выпускников организации.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Дети, находящиеся в организациях для детей-сирот, имеют право на содержание, воспитание, образование, всестороннее развитие, уважение их человеческого достоинства, защиту их прав и законных интересов, причитающиеся им алименты, пенсии, пособия и иные социальные выплаты, сохранение права собственности на жилое помещение или права пользования жилым помещением либо, если отсутствует жилое помещение, получение жилого помещения в соответствии с жилищным законодательством (</w:t>
      </w:r>
      <w:hyperlink r:id="rId2934" w:history="1">
        <w:r>
          <w:rPr>
            <w:rFonts w:ascii="Calibri" w:hAnsi="Calibri" w:cs="Calibri"/>
            <w:color w:val="0000FF"/>
          </w:rPr>
          <w:t>статья 155.3</w:t>
        </w:r>
      </w:hyperlink>
      <w:r>
        <w:rPr>
          <w:rFonts w:ascii="Calibri" w:hAnsi="Calibri" w:cs="Calibri"/>
        </w:rPr>
        <w:t xml:space="preserve"> Семейного кодекса Российской Федерации), а также другие права, предусмотренные Семейным кодексом Российской Федерации, другими законодательными и нормативными правовыми актами Российской Федерации, законодательными и нормативными правовыми актами субъектов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числу приоритетных прав детей, находящихся в организациях для детей-сирот, относится право каждого ребенка жить и воспитываться в семье (</w:t>
      </w:r>
      <w:hyperlink r:id="rId2935" w:history="1">
        <w:r>
          <w:rPr>
            <w:rFonts w:ascii="Calibri" w:hAnsi="Calibri" w:cs="Calibri"/>
            <w:color w:val="0000FF"/>
          </w:rPr>
          <w:t>статья 54</w:t>
        </w:r>
      </w:hyperlink>
      <w:r>
        <w:rPr>
          <w:rFonts w:ascii="Calibri" w:hAnsi="Calibri" w:cs="Calibri"/>
        </w:rPr>
        <w:t xml:space="preserve"> Семейного кодекса Российской Федерации). Реализация указанного права обеспечивается посредством создания условий для возврата детей, оставшихся без попечения родителей, в родную семью, а при невозможности воссоединения семьи - условий для устройства детей на воспитание в семью (на усыновление (удочерение), под опеку (попечительство), в том числе в приемную или патронатную семью). В этих целях для каждого ребенка, находящегося в организации для детей-сирот, должен разрабатываться индивидуальный маршрут социализации, направленный на максимально возможное сокращение сроков его пребывания в организации.</w:t>
      </w:r>
    </w:p>
    <w:p w:rsidR="002400CE" w:rsidRDefault="00761F2E">
      <w:pPr>
        <w:widowControl w:val="0"/>
        <w:autoSpaceDE w:val="0"/>
        <w:autoSpaceDN w:val="0"/>
        <w:adjustRightInd w:val="0"/>
        <w:spacing w:after="0" w:line="240" w:lineRule="auto"/>
        <w:ind w:firstLine="540"/>
        <w:jc w:val="both"/>
        <w:rPr>
          <w:rFonts w:ascii="Calibri" w:hAnsi="Calibri" w:cs="Calibri"/>
        </w:rPr>
      </w:pPr>
      <w:hyperlink r:id="rId2936" w:history="1">
        <w:r w:rsidR="002400CE">
          <w:rPr>
            <w:rFonts w:ascii="Calibri" w:hAnsi="Calibri" w:cs="Calibri"/>
            <w:color w:val="0000FF"/>
          </w:rPr>
          <w:t>Пунктом 2 статьи 122</w:t>
        </w:r>
      </w:hyperlink>
      <w:r w:rsidR="002400CE">
        <w:rPr>
          <w:rFonts w:ascii="Calibri" w:hAnsi="Calibri" w:cs="Calibri"/>
        </w:rPr>
        <w:t xml:space="preserve"> Семейного кодекса Российской Федерации установлена обязанность руководителей организаций для детей-сирот в семидневный срок со дня, когда им стало известно, что ребенок может быть передан на воспитание в семью, сообщить об этом в орган опеки и попечительства по месту нахождения данной организации.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руководителями организаций для детей-сирот в органы опеки и попечительства одновременно представляется извещение об установлении, изменении, уточнении и (или) снятии диагноза либо изменении иных данных о состоянии здоровья, физического и умственного развития у детей-сирот по установленной форме &lt;1&gt;.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w:t>
      </w:r>
      <w:hyperlink r:id="rId2937" w:history="1">
        <w:r>
          <w:rPr>
            <w:rFonts w:ascii="Calibri" w:hAnsi="Calibri" w:cs="Calibri"/>
            <w:color w:val="0000FF"/>
          </w:rPr>
          <w:t>Приложение N 2</w:t>
        </w:r>
      </w:hyperlink>
      <w:r>
        <w:rPr>
          <w:rFonts w:ascii="Calibri" w:hAnsi="Calibri" w:cs="Calibri"/>
        </w:rPr>
        <w:t xml:space="preserve"> к приказу Минздравсоцразвития России от 25 июня 2010 г. N 480н "О </w:t>
      </w:r>
      <w:r>
        <w:rPr>
          <w:rFonts w:ascii="Calibri" w:hAnsi="Calibri" w:cs="Calibri"/>
        </w:rPr>
        <w:lastRenderedPageBreak/>
        <w:t>порядке предоставления сведений о состоянии здоровья детей, оставшихся без попечения родителей, для внесения в государственный банк данных о детях, оставшихся без попечения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Указанное извещение на детей, у которых изменились данные о состоянии здоровья, физическом и умственном развитии, представляется руководителями организаций для детей-сирот в органы опеки и попечительства в семидневный срок со дня, когда руководителям организаций стало известно об изменениях, но не реже одного раза в год на каждого ребенка.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руководителем организации порядка или сроков предоставления сведений о детях, нуждающихся в передаче на воспитание в семью, предоставление заведомо недостоверных сведений о таких детях, а также совершение руководителем организации для детей-сирот действий, направленных на укрытие детей от передачи на воспитание в семью, влечет административную ответственность по </w:t>
      </w:r>
      <w:hyperlink r:id="rId2938" w:history="1">
        <w:r>
          <w:rPr>
            <w:rFonts w:ascii="Calibri" w:hAnsi="Calibri" w:cs="Calibri"/>
            <w:color w:val="0000FF"/>
          </w:rPr>
          <w:t>статье 5.36</w:t>
        </w:r>
      </w:hyperlink>
      <w:r>
        <w:rPr>
          <w:rFonts w:ascii="Calibri" w:hAnsi="Calibri" w:cs="Calibri"/>
        </w:rPr>
        <w:t xml:space="preserve"> Кодекса Российской Федерации об административных правонарушениях.</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939" w:history="1">
        <w:r>
          <w:rPr>
            <w:rFonts w:ascii="Calibri" w:hAnsi="Calibri" w:cs="Calibri"/>
            <w:color w:val="0000FF"/>
          </w:rPr>
          <w:t>пунктом 3 статьи 14</w:t>
        </w:r>
      </w:hyperlink>
      <w:r>
        <w:rPr>
          <w:rFonts w:ascii="Calibri" w:hAnsi="Calibri" w:cs="Calibri"/>
        </w:rPr>
        <w:t xml:space="preserve"> Федерального закона "Об основах системы профилактики безнадзорности и правонарушений несовершеннолетних" организация для детей-сирот также участвует в пределах своей компетенции в индивидуальной профилактической работе с детьми, находящимися в этих организациях, предполагающей осуществление деятельности по своевременному выявлению несовершеннолетних и семей, находящихся в социально опасном положении, а также по их социально-педагогической реабилитации и (или) предупреждению совершения ими правонарушений и антиобщественных действий.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 учетом требований, установленных </w:t>
      </w:r>
      <w:hyperlink r:id="rId2940" w:history="1">
        <w:r>
          <w:rPr>
            <w:rFonts w:ascii="Calibri" w:hAnsi="Calibri" w:cs="Calibri"/>
            <w:color w:val="0000FF"/>
          </w:rPr>
          <w:t>пунктом 4 статьи 9</w:t>
        </w:r>
      </w:hyperlink>
      <w:r>
        <w:rPr>
          <w:rFonts w:ascii="Calibri" w:hAnsi="Calibri" w:cs="Calibri"/>
        </w:rPr>
        <w:t xml:space="preserve"> Федерального закона "Об основных гарантиях прав ребенка в Российской Федерации", необходимо обеспечить доступность для детей, находящихся в организациях для детей-сирот, информации о правах ребенка, уставе и правилах внутреннего распорядка организации, органах государственной власти, органах местного самоуправления и их должностных лицах (с указанием способов связи с ними) по месту нахождения организации, осуществляющих контроль и надзор за соблюдением, обеспечением и защитой прав ребенка, и возможность беспрепятственного обращения детей в указанные органы.</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Следует учитывать, что Федеральным </w:t>
      </w:r>
      <w:hyperlink r:id="rId2941" w:history="1">
        <w:r>
          <w:rPr>
            <w:rFonts w:ascii="Calibri" w:hAnsi="Calibri" w:cs="Calibri"/>
            <w:color w:val="0000FF"/>
          </w:rPr>
          <w:t>законом</w:t>
        </w:r>
      </w:hyperlink>
      <w:r>
        <w:rPr>
          <w:rFonts w:ascii="Calibri" w:hAnsi="Calibri" w:cs="Calibri"/>
        </w:rPr>
        <w:t xml:space="preserve"> от 21 ноября 2011 г. N 324-ФЗ "О бесплатной юридической помощи в Российской Федерации" предусмотрена возможность получения гражданами Российской Федерации бесплатной квалифицированной юридической помощи.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Согласно </w:t>
      </w:r>
      <w:hyperlink r:id="rId2942" w:history="1">
        <w:r>
          <w:rPr>
            <w:rFonts w:ascii="Calibri" w:hAnsi="Calibri" w:cs="Calibri"/>
            <w:color w:val="0000FF"/>
          </w:rPr>
          <w:t>статье 6</w:t>
        </w:r>
      </w:hyperlink>
      <w:r>
        <w:rPr>
          <w:rFonts w:ascii="Calibri" w:hAnsi="Calibri" w:cs="Calibri"/>
        </w:rPr>
        <w:t xml:space="preserve"> Федерального закона "О бесплатной юридической помощи в Российской Федерации" бесплатная юридическая помощь оказывается в виде правового консультирования в устной и письменной форме, составления заявлений, жалоб, ходатайств и других документов правового характера, представления интересов гражданина в судах, государственных и муниципальных органах, организациях в случаях и в порядке, которые установлены указанным федеральным законом, другими федеральными законами и законами субъектов Российской Федерации, а также в иных не запрещенных законодательством Российской Федерации видах.</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основании </w:t>
      </w:r>
      <w:hyperlink r:id="rId2943" w:history="1">
        <w:r>
          <w:rPr>
            <w:rFonts w:ascii="Calibri" w:hAnsi="Calibri" w:cs="Calibri"/>
            <w:color w:val="0000FF"/>
          </w:rPr>
          <w:t>статьи 20</w:t>
        </w:r>
      </w:hyperlink>
      <w:r>
        <w:rPr>
          <w:rFonts w:ascii="Calibri" w:hAnsi="Calibri" w:cs="Calibri"/>
        </w:rPr>
        <w:t xml:space="preserve"> Федерального закона "О бесплатной юридической помощи в Российской Федерации" право на получение всех перечисленных видов бесплатной юридической помощи в рамках государственной системы бесплатной юридической помощи имеют в том числе дети-сироты, а также их законные представители и представители, если они обращаются за оказанием бесплатной юридической помощи по вопросам, связанным с обеспечением и защитой прав и законных интересов таких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Деятельность организации для детей-сирот по обеспечению защиты прав и законных интересов детей должна осуществляться во взаимодействии с органами опеки и попечительства, органами, осуществляющими управление в сфере образования, органами управления здравоохранением, органами социальной защиты населения и иными государственными органами, организациями и службами.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рамках действующего законодательства организации для детей-сирот в целях защиты прав и законных интересов детей-сирот вправе осуществлять деятельность, направленную на профилактику социального сиротства, содействие устройству детей на воспитание в семьи граждан Российской Федерации, постоянно проживающих на территории Российской Федерации, а также на обеспечение социальной, в том числе постинтернатной адаптации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outlineLvl w:val="1"/>
        <w:rPr>
          <w:rFonts w:ascii="Calibri" w:hAnsi="Calibri" w:cs="Calibri"/>
        </w:rPr>
      </w:pPr>
      <w:r>
        <w:rPr>
          <w:rFonts w:ascii="Calibri" w:hAnsi="Calibri" w:cs="Calibri"/>
        </w:rPr>
        <w:lastRenderedPageBreak/>
        <w:t>6. Негосударственные организации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761F2E">
      <w:pPr>
        <w:widowControl w:val="0"/>
        <w:autoSpaceDE w:val="0"/>
        <w:autoSpaceDN w:val="0"/>
        <w:adjustRightInd w:val="0"/>
        <w:spacing w:after="0" w:line="240" w:lineRule="auto"/>
        <w:ind w:firstLine="540"/>
        <w:jc w:val="both"/>
        <w:rPr>
          <w:rFonts w:ascii="Calibri" w:hAnsi="Calibri" w:cs="Calibri"/>
        </w:rPr>
      </w:pPr>
      <w:hyperlink r:id="rId2944" w:history="1">
        <w:r w:rsidR="002400CE">
          <w:rPr>
            <w:rFonts w:ascii="Calibri" w:hAnsi="Calibri" w:cs="Calibri"/>
            <w:color w:val="0000FF"/>
          </w:rPr>
          <w:t>Пунктом 1 статьи 155.1</w:t>
        </w:r>
      </w:hyperlink>
      <w:r w:rsidR="002400CE">
        <w:rPr>
          <w:rFonts w:ascii="Calibri" w:hAnsi="Calibri" w:cs="Calibri"/>
        </w:rPr>
        <w:t xml:space="preserve"> Семейного кодекса Российской Федерации предусмотрена возможность устройства детей-сирот под надзор в некоммерческие организации, если указанная деятельность не противоречит целям, ради которых они созданы.</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со </w:t>
      </w:r>
      <w:hyperlink r:id="rId2945" w:history="1">
        <w:r>
          <w:rPr>
            <w:rFonts w:ascii="Calibri" w:hAnsi="Calibri" w:cs="Calibri"/>
            <w:color w:val="0000FF"/>
          </w:rPr>
          <w:t>статьями 121</w:t>
        </w:r>
      </w:hyperlink>
      <w:r>
        <w:rPr>
          <w:rFonts w:ascii="Calibri" w:hAnsi="Calibri" w:cs="Calibri"/>
        </w:rPr>
        <w:t xml:space="preserve"> - </w:t>
      </w:r>
      <w:hyperlink r:id="rId2946" w:history="1">
        <w:r>
          <w:rPr>
            <w:rFonts w:ascii="Calibri" w:hAnsi="Calibri" w:cs="Calibri"/>
            <w:color w:val="0000FF"/>
          </w:rPr>
          <w:t>123</w:t>
        </w:r>
      </w:hyperlink>
      <w:r>
        <w:rPr>
          <w:rFonts w:ascii="Calibri" w:hAnsi="Calibri" w:cs="Calibri"/>
        </w:rPr>
        <w:t xml:space="preserve"> Семейного кодекса Российской Федерации выбор формы устройства несовершеннолетнего ребенка, оставшегося без попечения родителей, является исключительной компетенцией органа опеки и попечительства по месту жительства несовершеннолетнего.</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связи с этим помещение детей-сирот под надзор в негосударственную организацию для детей-сирот осуществляется только на основании соответствующего решения органа опеки и попечительства.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Согласно </w:t>
      </w:r>
      <w:hyperlink r:id="rId2947" w:history="1">
        <w:r>
          <w:rPr>
            <w:rFonts w:ascii="Calibri" w:hAnsi="Calibri" w:cs="Calibri"/>
            <w:color w:val="0000FF"/>
          </w:rPr>
          <w:t>подпункту 24.2 пункта 2 статьи 26.3</w:t>
        </w:r>
      </w:hyperlink>
      <w:r>
        <w:rPr>
          <w:rFonts w:ascii="Calibri" w:hAnsi="Calibri" w:cs="Calibri"/>
        </w:rPr>
        <w:t xml:space="preserve">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решение вопросов организации и осуществления деятельности по опеке и попечительству относится к полномочиям органов государственной власти субъектов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 образом, действующее законодательство предоставляет органам государственной власти субъектов Российской Федерации право создавать условия для развития различных форм устройства детей-сирот, включая негосударственные организации для таких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Примерами таких организаций могут служить, в частности, детские деревни-SOS, которые в настоящее время создаются и функционируют как образовательные учреждения для детей-сирот, а также организации для детей-сирот, создаваемые религиозными организациями, предприятиями.</w:t>
      </w:r>
    </w:p>
    <w:p w:rsidR="002400CE" w:rsidRDefault="00761F2E">
      <w:pPr>
        <w:widowControl w:val="0"/>
        <w:autoSpaceDE w:val="0"/>
        <w:autoSpaceDN w:val="0"/>
        <w:adjustRightInd w:val="0"/>
        <w:spacing w:after="0" w:line="240" w:lineRule="auto"/>
        <w:ind w:firstLine="540"/>
        <w:jc w:val="both"/>
        <w:rPr>
          <w:rFonts w:ascii="Calibri" w:hAnsi="Calibri" w:cs="Calibri"/>
        </w:rPr>
      </w:pPr>
      <w:hyperlink r:id="rId2948" w:history="1">
        <w:r w:rsidR="002400CE">
          <w:rPr>
            <w:rFonts w:ascii="Calibri" w:hAnsi="Calibri" w:cs="Calibri"/>
            <w:color w:val="0000FF"/>
          </w:rPr>
          <w:t>Требования</w:t>
        </w:r>
      </w:hyperlink>
      <w:r w:rsidR="002400CE">
        <w:rPr>
          <w:rFonts w:ascii="Calibri" w:hAnsi="Calibri" w:cs="Calibri"/>
        </w:rPr>
        <w:t xml:space="preserve">, утвержденные постановлением Правительства Российской Федерации от 7 июля 2011 г. N 558, распространяют свое действие на все типы организаций для детей-сирот, включая негосударственные организации, за исключением положения </w:t>
      </w:r>
      <w:hyperlink r:id="rId2949" w:history="1">
        <w:r w:rsidR="002400CE">
          <w:rPr>
            <w:rFonts w:ascii="Calibri" w:hAnsi="Calibri" w:cs="Calibri"/>
            <w:color w:val="0000FF"/>
          </w:rPr>
          <w:t>пункта 2</w:t>
        </w:r>
      </w:hyperlink>
      <w:r w:rsidR="002400CE">
        <w:rPr>
          <w:rFonts w:ascii="Calibri" w:hAnsi="Calibri" w:cs="Calibri"/>
        </w:rPr>
        <w:t xml:space="preserve"> указанных требований, касающегося материального обеспечения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обеспечения прав детей, находящихся на основании решения органа опеки и попечительства в негосударственных организациях для детей-сирот, в законах и нормативных правовых актах субъектов Российской Федерации необходимо предусматривать порядок финансирования расходов по предоставлению детям полного государственного обеспечения и других мер социальной поддержки в период пребывания в негосударственной организации для детей-сирот и при выпуске из нее в соответствии с нормативами, предусмотренными для государственных и муниципальных организаций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Кроме того, негосударственные организации для детей-сирот могут на общих основаниях участвовать в деятельности по профилактике социального сиротства, семейному устройству детей-сирот (включая наделение их в установленном порядке полномочиями по выявлению детей, нуждающихся в установлении над ними опеки или попечительства, и подготовке приемных родителей), и социальной адаптации детей этой категории.</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outlineLvl w:val="1"/>
        <w:rPr>
          <w:rFonts w:ascii="Calibri" w:hAnsi="Calibri" w:cs="Calibri"/>
        </w:rPr>
      </w:pPr>
      <w:bookmarkStart w:id="550" w:name="Par249"/>
      <w:bookmarkEnd w:id="550"/>
      <w:r>
        <w:rPr>
          <w:rFonts w:ascii="Calibri" w:hAnsi="Calibri" w:cs="Calibri"/>
        </w:rPr>
        <w:t>7. Кадровое обеспечение организаций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2950" w:history="1">
        <w:r>
          <w:rPr>
            <w:rFonts w:ascii="Calibri" w:hAnsi="Calibri" w:cs="Calibri"/>
            <w:color w:val="0000FF"/>
          </w:rPr>
          <w:t>пунктом 11</w:t>
        </w:r>
      </w:hyperlink>
      <w:r>
        <w:rPr>
          <w:rFonts w:ascii="Calibri" w:hAnsi="Calibri" w:cs="Calibri"/>
        </w:rPr>
        <w:t xml:space="preserve"> Требований, утвержденных постановлением Правительства Российской Федерации от 7 июля 2011 г. N 558, на работу в организацию для детей-сирот должны приниматься лица, имеющие необходимую профессиональную квалификацию, которая соответствует требованиям квалификационной характеристики по должности, с учетом ограничений, установленных законодательством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связи с этим необходимо учитывать, что на основании </w:t>
      </w:r>
      <w:hyperlink r:id="rId2951" w:history="1">
        <w:r>
          <w:rPr>
            <w:rFonts w:ascii="Calibri" w:hAnsi="Calibri" w:cs="Calibri"/>
            <w:color w:val="0000FF"/>
          </w:rPr>
          <w:t>статьи 351.1</w:t>
        </w:r>
      </w:hyperlink>
      <w:r>
        <w:rPr>
          <w:rFonts w:ascii="Calibri" w:hAnsi="Calibri" w:cs="Calibri"/>
        </w:rPr>
        <w:t xml:space="preserve"> Трудового кодекса Российской Федерации к трудовой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w:t>
      </w:r>
      <w:r>
        <w:rPr>
          <w:rFonts w:ascii="Calibri" w:hAnsi="Calibri" w:cs="Calibri"/>
        </w:rPr>
        <w:lastRenderedPageBreak/>
        <w:t>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Кроме того, </w:t>
      </w:r>
      <w:hyperlink r:id="rId2952" w:history="1">
        <w:r>
          <w:rPr>
            <w:rFonts w:ascii="Calibri" w:hAnsi="Calibri" w:cs="Calibri"/>
            <w:color w:val="0000FF"/>
          </w:rPr>
          <w:t>статьей 331</w:t>
        </w:r>
      </w:hyperlink>
      <w:r>
        <w:rPr>
          <w:rFonts w:ascii="Calibri" w:hAnsi="Calibri" w:cs="Calibri"/>
        </w:rPr>
        <w:t xml:space="preserve"> Трудового кодекса Российской Федерации установлены дополнительные ограничения для занятия педагогической деятельностью.</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со </w:t>
      </w:r>
      <w:hyperlink r:id="rId2953" w:history="1">
        <w:r>
          <w:rPr>
            <w:rFonts w:ascii="Calibri" w:hAnsi="Calibri" w:cs="Calibri"/>
            <w:color w:val="0000FF"/>
          </w:rPr>
          <w:t>статьей 65</w:t>
        </w:r>
      </w:hyperlink>
      <w:r>
        <w:rPr>
          <w:rFonts w:ascii="Calibri" w:hAnsi="Calibri" w:cs="Calibri"/>
        </w:rPr>
        <w:t xml:space="preserve"> Трудового кодекса Российской Федерации администрация организации для детей-сирот обязана проводить в установленном порядке проверку сведений о работниках организации и лицах, поступающих на работу в организацию, с целью установления отсутствия у них судимости и (или) факта уголовного преследования за совершение преступлений, предусмотренных </w:t>
      </w:r>
      <w:hyperlink r:id="rId2954" w:history="1">
        <w:r>
          <w:rPr>
            <w:rFonts w:ascii="Calibri" w:hAnsi="Calibri" w:cs="Calibri"/>
            <w:color w:val="0000FF"/>
          </w:rPr>
          <w:t>статьями 331</w:t>
        </w:r>
      </w:hyperlink>
      <w:r>
        <w:rPr>
          <w:rFonts w:ascii="Calibri" w:hAnsi="Calibri" w:cs="Calibri"/>
        </w:rPr>
        <w:t xml:space="preserve"> и </w:t>
      </w:r>
      <w:hyperlink r:id="rId2955" w:history="1">
        <w:r>
          <w:rPr>
            <w:rFonts w:ascii="Calibri" w:hAnsi="Calibri" w:cs="Calibri"/>
            <w:color w:val="0000FF"/>
          </w:rPr>
          <w:t>351.1</w:t>
        </w:r>
      </w:hyperlink>
      <w:r>
        <w:rPr>
          <w:rFonts w:ascii="Calibri" w:hAnsi="Calibri" w:cs="Calibri"/>
        </w:rPr>
        <w:t xml:space="preserve"> Трудового кодекса Российской Федерации &lt;1&gt;.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Приказом МВД России от 7 ноября 2011 г. N 1121 утвержден Административный </w:t>
      </w:r>
      <w:hyperlink r:id="rId2956" w:history="1">
        <w:r>
          <w:rPr>
            <w:rFonts w:ascii="Calibri" w:hAnsi="Calibri" w:cs="Calibri"/>
            <w:color w:val="0000FF"/>
          </w:rPr>
          <w:t>регламент</w:t>
        </w:r>
      </w:hyperlink>
      <w:r>
        <w:rPr>
          <w:rFonts w:ascii="Calibri" w:hAnsi="Calibri" w:cs="Calibri"/>
        </w:rPr>
        <w:t xml:space="preserve"> Министерства внутренних дел Российской Федерации по предоставлению государственной услуги по выдаче справок о наличии (отсутствии) судимости и (или) факта уголовного преследования либо о прекращении уголовного преследования.</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совершенствования кадрового обеспечения организаций для детей-сирот необходимо:</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принять меры по комплектованию организаций для детей-сирот квалифицированными кадрами руководящих, педагогических и других работников &lt;1&gt;;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Постановлением Минтруда России от 9 февраля 2004 г. N 9 утвержден </w:t>
      </w:r>
      <w:hyperlink r:id="rId2957" w:history="1">
        <w:r>
          <w:rPr>
            <w:rFonts w:ascii="Calibri" w:hAnsi="Calibri" w:cs="Calibri"/>
            <w:color w:val="0000FF"/>
          </w:rPr>
          <w:t>Порядок</w:t>
        </w:r>
      </w:hyperlink>
      <w:r>
        <w:rPr>
          <w:rFonts w:ascii="Calibri" w:hAnsi="Calibri" w:cs="Calibri"/>
        </w:rPr>
        <w:t xml:space="preserve"> применения Единого квалификационного справочника должностей руководителей, специалистов и служащих. В настоящее время утверждены в том числе следующие разделы Единого квалификационного справочника должностей руководителей, специалистов и служащих:</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"Квалификационные </w:t>
      </w:r>
      <w:hyperlink r:id="rId2958" w:history="1">
        <w:r>
          <w:rPr>
            <w:rFonts w:ascii="Calibri" w:hAnsi="Calibri" w:cs="Calibri"/>
            <w:color w:val="0000FF"/>
          </w:rPr>
          <w:t>характеристики</w:t>
        </w:r>
      </w:hyperlink>
      <w:r>
        <w:rPr>
          <w:rFonts w:ascii="Calibri" w:hAnsi="Calibri" w:cs="Calibri"/>
        </w:rPr>
        <w:t xml:space="preserve"> должностей работников образования" (приказ Минздравсоцразвития России от 26 августа 2010 г. N 761н);</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"Квалификационные </w:t>
      </w:r>
      <w:hyperlink r:id="rId2959" w:history="1">
        <w:r>
          <w:rPr>
            <w:rFonts w:ascii="Calibri" w:hAnsi="Calibri" w:cs="Calibri"/>
            <w:color w:val="0000FF"/>
          </w:rPr>
          <w:t>характеристики</w:t>
        </w:r>
      </w:hyperlink>
      <w:r>
        <w:rPr>
          <w:rFonts w:ascii="Calibri" w:hAnsi="Calibri" w:cs="Calibri"/>
        </w:rPr>
        <w:t xml:space="preserve"> должностей работников в сфере здравоохранения" (приказ Минздравсоцразвития России от 23 июля 2010 г. N 541н);</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"Квалификационные </w:t>
      </w:r>
      <w:hyperlink r:id="rId2960" w:history="1">
        <w:r>
          <w:rPr>
            <w:rFonts w:ascii="Calibri" w:hAnsi="Calibri" w:cs="Calibri"/>
            <w:color w:val="0000FF"/>
          </w:rPr>
          <w:t>характеристики</w:t>
        </w:r>
      </w:hyperlink>
      <w:r>
        <w:rPr>
          <w:rFonts w:ascii="Calibri" w:hAnsi="Calibri" w:cs="Calibri"/>
        </w:rPr>
        <w:t xml:space="preserve"> должностей работников учреждений органов по делам молодежи" (приказ Минздравсоцразвития России от 28 ноября 2008 г. N 678).</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Приказом Минздравсоцразвития России от 7 июля 2009 г. N 415н утверждены Квалификационные </w:t>
      </w:r>
      <w:hyperlink r:id="rId2961" w:history="1">
        <w:r>
          <w:rPr>
            <w:rFonts w:ascii="Calibri" w:hAnsi="Calibri" w:cs="Calibri"/>
            <w:color w:val="0000FF"/>
          </w:rPr>
          <w:t>требования</w:t>
        </w:r>
      </w:hyperlink>
      <w:r>
        <w:rPr>
          <w:rFonts w:ascii="Calibri" w:hAnsi="Calibri" w:cs="Calibri"/>
        </w:rPr>
        <w:t xml:space="preserve"> к специалистам с высшим и послевузовским медицинским и фармацевтическим образованием в сфере здравоохранения.</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организовать на системной основе проведение обучающих мероприятий для работников организаций для детей-сирот с целью обучения их современным технологиям работы по реабилитации и защите прав воспитанников указанных организаций, профилактике жестокого обращения с детьми, с использованием ресурсов образовательных учреждений дополнительного профессионального образования, высших учебных заведений, а также лучшего опыта работы организаций для детей-сирот, реализующих инновационные программы воспитания, реабилитации и социальной адаптации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организовать психолого-педагогическую поддержку работников организации, их консультирования по вопросам воспитания, обучения, реабилитации и защиты прав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сохранения и укрепления кадрового потенциала организаций для детей-сирот органам государственной власти субъекта Российской Федерации и органам местного самоуправления, руководителям организаций для детей-сирот в рамках предоставленных им законодательством Российской Федерации полномочий необходимо обеспечить реализацию мер материального стимулирования деятельности работников этих организаций, включая установление соответствующих сложности их работы размеров и условий оплаты труда, предоставление им социальных льгот и гарантий, а также мер их морального поощрения.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рамках этой деятельности должно быть обеспечено создание организационных и правовых условий для поэтапного повышения уровня средней заработной платы работников </w:t>
      </w:r>
      <w:r>
        <w:rPr>
          <w:rFonts w:ascii="Calibri" w:hAnsi="Calibri" w:cs="Calibri"/>
        </w:rPr>
        <w:lastRenderedPageBreak/>
        <w:t xml:space="preserve">организаций для детей-сирот, прежде всего, категорий работников, определенных указами Президента Российской Федерации от 7 мая 2012 г. </w:t>
      </w:r>
      <w:hyperlink r:id="rId2962" w:history="1">
        <w:r>
          <w:rPr>
            <w:rFonts w:ascii="Calibri" w:hAnsi="Calibri" w:cs="Calibri"/>
            <w:color w:val="0000FF"/>
          </w:rPr>
          <w:t>N 597</w:t>
        </w:r>
      </w:hyperlink>
      <w:r>
        <w:rPr>
          <w:rFonts w:ascii="Calibri" w:hAnsi="Calibri" w:cs="Calibri"/>
        </w:rPr>
        <w:t xml:space="preserve"> "О мероприятиях по реализации государственной социальной политики" и от 28 декабря 2012 г. </w:t>
      </w:r>
      <w:hyperlink r:id="rId2963" w:history="1">
        <w:r>
          <w:rPr>
            <w:rFonts w:ascii="Calibri" w:hAnsi="Calibri" w:cs="Calibri"/>
            <w:color w:val="0000FF"/>
          </w:rPr>
          <w:t>N 1688</w:t>
        </w:r>
      </w:hyperlink>
      <w:r>
        <w:rPr>
          <w:rFonts w:ascii="Calibri" w:hAnsi="Calibri" w:cs="Calibri"/>
        </w:rPr>
        <w:t xml:space="preserve"> "О некоторых мерах по реализации государственной политики в сфере защиты детей-сирот и детей, оставшихся без попечения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outlineLvl w:val="1"/>
        <w:rPr>
          <w:rFonts w:ascii="Calibri" w:hAnsi="Calibri" w:cs="Calibri"/>
        </w:rPr>
      </w:pPr>
      <w:bookmarkStart w:id="551" w:name="Par272"/>
      <w:bookmarkEnd w:id="551"/>
      <w:r>
        <w:rPr>
          <w:rFonts w:ascii="Calibri" w:hAnsi="Calibri" w:cs="Calibri"/>
        </w:rPr>
        <w:t>8. Социальное партнерство организаций для детей-сирот с негосударственными некоммерческими, в том числе благотворительными, организациями и гражданами в сфере социализации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Одной из важных составляющих системы мер, обеспечивающих открытость организаций для детей-сирот, успешную социализацию воспитанников этих организаций, является создание условий для взаимодействия организации для детей-сирот с негосударственными некоммерческими, в том числе общественными и религиозными организациями, благотворительными фондами, а также отдельными гражданами - добровольцами (волонтерами) в деятельности по воспитанию, обучению, развитию и социальной адаптации детей, находящихся в организации для детей-сирот, подготовке их к самостоятельной жизни после выпуска из этой организации.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Рекомендуется обеспечивать широкое распространение информации о деятельности организации для детей-сирот, в частности, посредством размещения в сети Интернет, в том числе на сайте этой организации и соответствующих органов исполнительной власти, а также в средствах массовой информации, в целях формирования в обществе положительных установок по отношению к детям-сиротам и проблемам их социализации, а также привлечения организаций и граждан, прежде всего добровольцев (волонтеров), к решению этих проблем.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Правовые основания осуществления добровольческой деятельности определены Федеральным </w:t>
      </w:r>
      <w:hyperlink r:id="rId2964" w:history="1">
        <w:r>
          <w:rPr>
            <w:rFonts w:ascii="Calibri" w:hAnsi="Calibri" w:cs="Calibri"/>
            <w:color w:val="0000FF"/>
          </w:rPr>
          <w:t>законом</w:t>
        </w:r>
      </w:hyperlink>
      <w:r>
        <w:rPr>
          <w:rFonts w:ascii="Calibri" w:hAnsi="Calibri" w:cs="Calibri"/>
        </w:rPr>
        <w:t xml:space="preserve"> от 11 августа 1995 г. N 135-ФЗ "О благотворительной деятельности и благотворительных организациях".</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Согласно </w:t>
      </w:r>
      <w:hyperlink r:id="rId2965" w:history="1">
        <w:r>
          <w:rPr>
            <w:rFonts w:ascii="Calibri" w:hAnsi="Calibri" w:cs="Calibri"/>
            <w:color w:val="0000FF"/>
          </w:rPr>
          <w:t>статье 1</w:t>
        </w:r>
      </w:hyperlink>
      <w:r>
        <w:rPr>
          <w:rFonts w:ascii="Calibri" w:hAnsi="Calibri" w:cs="Calibri"/>
        </w:rPr>
        <w:t xml:space="preserve"> указанного федерального закона под благотворительной деятельностью понимается добровольная деятельность граждан и юридических лиц по бескорыстной (безвозмездной или на льготных условиях) передаче гражданам или юридическим лицам имущества, в том числе денежных средств, бескорыстному выполнению работ, предоставлению услуг, оказанию иной поддержки.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Целями благотворительной деятельности являются в том числе социальная поддержка и защита граждан, содействие защите материнства, детства и отцовства, содействие деятельности в сфере образования, духовному развитию личности, социальная реабилитация детей-сирот, безнадзорных детей, детей, находящихся в трудной жизненной ситуации.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Добровольческая деятельность представляет собой вид благотворительной деятельности, осуществляемой физическими лицами в форме безвозмездного выполнения работ, оказания услуг, как самостоятельно, так и в рамках участия в деятельности благотворительной организации.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привлечения дополнительных людских и материальных ресурсов к осуществляемой организациями для детей-сирот деятельности по обеспечению содержания, воспитания, развития, образования, социализации и защиты прав находящихся в них детей, а также повышения степени открытости этих организаций следует создавать условия для благотворительной деятельности в этой сфере физических и юридических лиц.</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Основными видами помощи, оказываемой добровольцами организации для детей-сирот, могут, в частности, являться помощь в обеспечении ухода за детьми раннего возраста, детьми-инвалидами с тяжелыми нарушениями умственного и физического развития, организация коррекционно-развивающих занятий, досуговых мероприятий, предоставление дополнительных образовательных услуг, индивидуальное кураторство (наставничество), правовая помощь, сбор одежды, игрушек, книг и т.д.</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Взаимоотношения между организацией для детей-сирот и благотворительной организацией целесообразно урегулировать соответствующим договором (о сотрудничестве, о безвозмездном оказании услуг (выполнении работ), о пожертвовании и т.д.), заключаемым в соответствии с законодательством Российской Федерации. При необходимости соответствующий гражданско-правовой договор, предметом которого являются безвозмездное выполнение добровольцем </w:t>
      </w:r>
      <w:r>
        <w:rPr>
          <w:rFonts w:ascii="Calibri" w:hAnsi="Calibri" w:cs="Calibri"/>
        </w:rPr>
        <w:lastRenderedPageBreak/>
        <w:t>работ и (или) оказание услуг в интересах благополучателя, может быть также заключен между организацией для детей-сирот и добровольцем &lt;1&gt;.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w:t>
      </w:r>
      <w:hyperlink r:id="rId2966" w:history="1">
        <w:r>
          <w:rPr>
            <w:rFonts w:ascii="Calibri" w:hAnsi="Calibri" w:cs="Calibri"/>
            <w:color w:val="0000FF"/>
          </w:rPr>
          <w:t>Статья 7.1</w:t>
        </w:r>
      </w:hyperlink>
      <w:r>
        <w:rPr>
          <w:rFonts w:ascii="Calibri" w:hAnsi="Calibri" w:cs="Calibri"/>
        </w:rPr>
        <w:t xml:space="preserve"> Федерального закона "О благотворительной деятельности и благотворительных организациях.</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организации такого сотрудничества необходимо соблюдать требования законодательства Российской Федерации, в том числе семейного законодательства, законодательства о государственном банке данных о детях, оставшихся без попечения родителей, законодательства в области персональных данных.</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частности, следует учитывать, что деятельность по устройству и оказанию содействия в устройстве детей, находящихся в организациях для детей-сирот, на воспитание в семьи граждан вправе в установленном порядке осуществлять только органы опеки и попечительства и органы исполнительной власти, на которые возложены функции регионального или федерального оператора государственного банка данных о детях, оставшихся без попечения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Участие благотворительных организаций и добровольцев в этой деятельности, в частности, фото- и видеосъемка детей для создания производной информации о детях-сиротах, размещение ссылок на сайтах благотворительных организаций в сети Интернет на сайты органов опеки и попечительства, органов исполнительной власти субъектов Российской Федерации, осуществляющих функции регионального оператора государственного банка данных о детях, оставшихся без попечения родителей, на которых размещена производная информация о детях, и распространение иным способом указанной информации, возможно только с согласия соответствующего органа, на основании договора между этим органом и благотворительной организацией.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привлечении добровольцев к работе с воспитанниками организаций для детей-сирот, предполагающей непосредственный контакт таких граждан с детьми, необходимо учитывать их компетентность, а также принять меры, обеспечивающие безопасность детей, исключение возможности совершения противоправных действий в отношении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Органам исполнительной власти субъектов Российской Федерации, органам местного самоуправления с участием организаций для детей-сирот следует совместно с благотворительными организациями выработать общую стратегию конструктивного взаимодействия организаций для детей-сирот с благотворительными организациями на территории субъекта Российской Федерации, муниципального образования, в том числе организовать подготовку и обучение добровольцев для работы в организациях для детей-сирот, а также создать условия для эффективного осуществления ими добровольческой деятельности в сфере оказания помощи и поддержки воспитывающимся в указанных организациях детям.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целесообразно использовать предоставленную </w:t>
      </w:r>
      <w:hyperlink r:id="rId2967" w:history="1">
        <w:r>
          <w:rPr>
            <w:rFonts w:ascii="Calibri" w:hAnsi="Calibri" w:cs="Calibri"/>
            <w:color w:val="0000FF"/>
          </w:rPr>
          <w:t>статьей 18</w:t>
        </w:r>
      </w:hyperlink>
      <w:r>
        <w:rPr>
          <w:rFonts w:ascii="Calibri" w:hAnsi="Calibri" w:cs="Calibri"/>
        </w:rPr>
        <w:t xml:space="preserve"> Федерального закона "О благотворительной деятельности и благотворительных организациях" и </w:t>
      </w:r>
      <w:hyperlink r:id="rId2968" w:history="1">
        <w:r>
          <w:rPr>
            <w:rFonts w:ascii="Calibri" w:hAnsi="Calibri" w:cs="Calibri"/>
            <w:color w:val="0000FF"/>
          </w:rPr>
          <w:t>статьей 31.1</w:t>
        </w:r>
      </w:hyperlink>
      <w:r>
        <w:rPr>
          <w:rFonts w:ascii="Calibri" w:hAnsi="Calibri" w:cs="Calibri"/>
        </w:rPr>
        <w:t xml:space="preserve"> Федерального закона от 12 января 1996 г. N 7-ФЗ "О некоммерческих организациях" органам государственной власти и органам местного самоуправления возможность осуществления поддержки благотворительной деятельности, включая оказание поддержки социально ориентированным некоммерческим организациям, осуществляющим благотворительную деятельность, а также деятельность в области содействия благотворительности и добровольчества, в том числе поддержки в области подготовки, переподготовки и повышения квалификации работников и добровольцев этих организаций.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Соответствующие мероприятия в этой сфере следует предусматривать в рамках региональных и муниципальных программ поддержки благотворительной и добровольческой деятельности, разрабатываемых в соответствии с </w:t>
      </w:r>
      <w:hyperlink r:id="rId2969" w:history="1">
        <w:r>
          <w:rPr>
            <w:rFonts w:ascii="Calibri" w:hAnsi="Calibri" w:cs="Calibri"/>
            <w:color w:val="0000FF"/>
          </w:rPr>
          <w:t>разделом IV</w:t>
        </w:r>
      </w:hyperlink>
      <w:r>
        <w:rPr>
          <w:rFonts w:ascii="Calibri" w:hAnsi="Calibri" w:cs="Calibri"/>
        </w:rPr>
        <w:t xml:space="preserve"> Концепции содействия развитию благотворительной деятельности добровольчества в Российской Федерации, утвержденной распоряжением Правительства Российской Федерации от 30 июля 2009 г. N 1054-р.</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outlineLvl w:val="1"/>
        <w:rPr>
          <w:rFonts w:ascii="Calibri" w:hAnsi="Calibri" w:cs="Calibri"/>
        </w:rPr>
      </w:pPr>
      <w:bookmarkStart w:id="552" w:name="Par294"/>
      <w:bookmarkEnd w:id="552"/>
      <w:r>
        <w:rPr>
          <w:rFonts w:ascii="Calibri" w:hAnsi="Calibri" w:cs="Calibri"/>
        </w:rPr>
        <w:t>9. Организация контроля за деятельностью организаций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Контроль за условиями содержания, воспитания и образования детей, находящихся в организациях для детей-сирот, возлагается на органы опеки и попечительства &lt;1&gt;.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w:t>
      </w:r>
      <w:hyperlink r:id="rId2970" w:history="1">
        <w:r>
          <w:rPr>
            <w:rFonts w:ascii="Calibri" w:hAnsi="Calibri" w:cs="Calibri"/>
            <w:color w:val="0000FF"/>
          </w:rPr>
          <w:t>Пункт 3 статьи 155.1</w:t>
        </w:r>
      </w:hyperlink>
      <w:r>
        <w:rPr>
          <w:rFonts w:ascii="Calibri" w:hAnsi="Calibri" w:cs="Calibri"/>
        </w:rPr>
        <w:t xml:space="preserve"> Семейного кодекса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Органам исполнительной власти субъектов Российской Федерации в соответствии с установленной компетенцией необходимо организовать систему контроля за соблюдением прав детей, воспитывающихся в организациях для детей-сирот, с участием всех заинтересованных государственных и муниципальных органов и организаций, в том числе органов опеки и попечительства, комиссий по делам несовершеннолетних и защите их прав, органов и организаций систем образования, здравоохранения, социальной защиты населения, органов внутренних дел, прокуратуры, следственных органов Следственного комитета Российской Федерации и других.</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Кроме того, одним из факторов, обеспечивающих открытость организаций для детей-сирот, является осуществление общественного контроля за соблюдением установленных требований к условиям пребывания детей в указанных организациях, соблюдением прав детей, за использованием средств, предназначенных на обеспечение деятельности организации, в том числе благотворительных взносов и пожертвований физических и юридических лиц. Указанный общественный контроль может осуществляться в том числе в рамках деятельности попечительского совета организации для детей-сирот, а также в иных установленных законом формах.</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Реализуемая в рамках указанного направления система мер должна обеспечивать в том числе: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предусмотренных законодательством Российской Федерации и законодательством субъектов Российской Федерации условий для проживания, обучения, воспитания и реабилитации детей в организациях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комплексной безопасности организаций для детей-сирот, включая соблюдение санитарно-эпидемиологических требований, требований пожарной и антитеррористической безопасности;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разработку и реализацию на межведомственной основе комплекса мер, направленных на профилактику чрезвычайных ситуаций в организациях для детей-сирот, предусматривающих в том числе: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взаимного информирования и реагирования в случаях чрезвычайных ситуаций в организациях детей-сирот, в том числе в случаях самовольного ухода воспитанников, совершения ими правонарушений, антиобщественных действий, причинения вреда жизни и здоровью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проведение на постоянной основе: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проверок деятельности организаций для детей-сирот по соблюдению прав воспитывающихся в них детей, а также целевых профилактических мероприятий, направленных на предупреждение и пресечение нарушения прав детей &lt;1&gt;;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w:t>
      </w:r>
      <w:hyperlink r:id="rId2971" w:history="1">
        <w:r>
          <w:rPr>
            <w:rFonts w:ascii="Calibri" w:hAnsi="Calibri" w:cs="Calibri"/>
            <w:color w:val="0000FF"/>
          </w:rPr>
          <w:t>Пункт 2 статьи 1</w:t>
        </w:r>
      </w:hyperlink>
      <w:r>
        <w:rPr>
          <w:rFonts w:ascii="Calibri" w:hAnsi="Calibri" w:cs="Calibri"/>
        </w:rPr>
        <w:t xml:space="preserve"> Федерального закона от 24 апреля 2008 г. N 48-ФЗ "Об опеке и попечительстве", </w:t>
      </w:r>
      <w:hyperlink r:id="rId2972" w:history="1">
        <w:r>
          <w:rPr>
            <w:rFonts w:ascii="Calibri" w:hAnsi="Calibri" w:cs="Calibri"/>
            <w:color w:val="0000FF"/>
          </w:rPr>
          <w:t>Правила</w:t>
        </w:r>
      </w:hyperlink>
      <w:r>
        <w:rPr>
          <w:rFonts w:ascii="Calibri" w:hAnsi="Calibri" w:cs="Calibri"/>
        </w:rPr>
        <w:t xml:space="preserve"> осуществления органами опеки и попечительства проверки условий жизни несовершеннолетних подопечных, соблюдения опекунами или попечителями прав и законных интересов несовершеннолетних подопечных, обеспечения сохранности их имущества, а также выполнения опекунами или попечителями требований к осуществлению своих прав и исполнению своих обязанностей, утвержденные постановлением Правительства Российской Федерации от 18 мая 2009 г. N 423;</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обучающих мероприятий, курсов повышения квалификации для специалистов органов и организаций различной ведомственной принадлежности, занимающихся решением вопросов защиты прав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мониторинга ситуации в области защиты прав и законных интересов детей в организациях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jc w:val="right"/>
        <w:outlineLvl w:val="1"/>
        <w:rPr>
          <w:rFonts w:ascii="Calibri" w:hAnsi="Calibri" w:cs="Calibri"/>
        </w:rPr>
      </w:pPr>
      <w:r>
        <w:rPr>
          <w:rFonts w:ascii="Calibri" w:hAnsi="Calibri" w:cs="Calibri"/>
        </w:rPr>
        <w:t>Приложение N 1</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к Рекомендациям по совершенствованию</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деятельности организаций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для детей-сирот и детей,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оставшихся без попечения родителей,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в целях создания в них условий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воспитания, приближенных к семейным,</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а также привлечению этих организаций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к профилактике социального сиротства,</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семейному устройству и постинтернатной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адаптации детей-сирот и детей,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оставшихся без попечения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jc w:val="center"/>
        <w:rPr>
          <w:rFonts w:ascii="Calibri" w:hAnsi="Calibri" w:cs="Calibri"/>
        </w:rPr>
      </w:pPr>
      <w:r>
        <w:rPr>
          <w:rFonts w:ascii="Calibri" w:hAnsi="Calibri" w:cs="Calibri"/>
        </w:rPr>
        <w:t>ПЕРЕЧЕНЬ ПРЕДОСТАВЛЯЕМЫХ ОРГАНИЗАЦИЕЙ ДЛЯ ДЕТЕЙ-СИРОТ УСЛУГ</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Перечень оказываемых организациями для детей-сирот услуг определяется органом государственной власти или органом местного самоуправления, в ведении которого находятся указанные организации.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учетом целей и задач организаций для детей-сирот независимо от их типа и ведомственной принадлежности, определенных нормативными правовыми актами, регламентирующими их деятельность, в перечень предоставляемых организацией для детей-сирот услуг могут быть включены следующие основные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содержание и воспитание детей-сирот. Данная услуга предусматривает в том числе создание условий пребывания детей в организации для детей-сирот, отвечающих установленным требованиям и обеспечивающих безопасность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качестве показателей объема услуги могут рассматриваться: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детей, содержащихся и воспитывающихся в организации;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работников организации, осуществляющих деятельность по содержанию и воспитанию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Показателями, характеризующими качество услуги, могут являться: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случаев самовольного ухода детей из организации;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правонарушений, совершенных детьми;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случаев жестокого обращения с детьми;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содержание и воспитание которых организовано по семейному типу;</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совершивших самовольный уход из организации;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совершивших правонарушения;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в отношении которых выявлены случаи жестокого обращения в организации;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жизни и здоровью которых причинен вред;</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защита прав и законных интересов детей-сирот. Данная услуга предполагает деятельность по предупреждению нарушения личных неимущественных и имущественных прав детей, восстановлению нарушенных прав детей, представлению интересов детей в отношениях с любыми физическими и юридическими лицами, в том числе в судах.</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Показатели объема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детей-сирот, помещенных под надзор в организацию;</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число обращений детей в различные органы и организации по вопросам нарушения их прав и законных интересов;</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работников организации, непосредственно осуществляющих деятельность по защите прав и законных интересов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Показатели качества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в отношении которых организацией приняты необходимые меры по защите их прав и законных интересов;</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права которых нарушены в результате действий (бездействия) администрации и работников организации;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психолого-медико-педагогическая реабилитация детей-сирот. Данная услуга может </w:t>
      </w:r>
      <w:r>
        <w:rPr>
          <w:rFonts w:ascii="Calibri" w:hAnsi="Calibri" w:cs="Calibri"/>
        </w:rPr>
        <w:lastRenderedPageBreak/>
        <w:t>предусматривать реализацию мероприятий по оказанию детям, находящимся в организации для детей-сирот, психологической (психолого-педагогической), медицинской помощи, включая организацию психопрофилактической и психокоррекционной работы, проведение лечебно-профилактических мероприятий, диспансеризации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Показатели объема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детей, в отношении которых проводится психопрофилактическая и психокоррекционная работа;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детей, в отношении которых проводятся лечебно-профилактические мероприятия;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работников организации, осуществляющих деятельность по психолого-медико-педагогической реабилитации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Показатели качества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нуждающихся в психологической помощи, которым оказана такая помощь;</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прошедших диспансеризацию;</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нуждающихся в медицинской помощи, включая специализированную, в том числе высокотехнологичную помощь, которым оказана такая помощь;</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в отношении которых разработаны программы комплексного индивидуально ориентированного психолого-медико-педагогического и социального сопровождения в организации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реализация программы коррекционной работы. Данная услуга предполагает создание условий для коррекции недостатков в физическом и (или) психическом развитии детей и может быть предусмотрена как для организаций для детей-сирот, в которых находятся только дети с ограниченными возможностями здоровья, дети-инвалиды, так и для организаций для детей-сирот, обеспечивающих совместное содержание и воспитание детей указанных категорий и здоровых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Показатели объема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детей-сирот, являющихся детьми с ограниченными возможностями здоровья, детьми-инвалидами;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работников организации, осуществляющих уход, воспитание, обучение, техническую помощь детям-сиротам, являющимся детьми с ограниченными возможностями здоровья, детьми-инвалидами.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Показатели качества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с ограниченными возможностями здоровья, детей-инвалидов, для которых в организации создана доступная среда, обеспечивающая специальные условия их содержания, воспитания и развития;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с ограниченными возможностями здоровья, детей-инвалидов, имеющих возможность участвовать в учебных, досуговых мероприятиях за пределами организации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с ограниченными возможностями здоровья, детей-инвалидов, у которых по результатам коррекционно-реабилитационной работы отмечена положительная динамика состояния здоровья и развития.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санаторного типа, в которых находятся дети, нуждающиеся в длительном лечении, может быть предусмотрена услуга "Реализация программы лечебно-оздоровительных и реабилитационных мероприятий для детей, нуждающихся в длительном лечении", показатели объема и качества которых определяются аналогичным образом с учетом соответствующей специфики.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реализация образовательных программ дошкольного и общего образования (для организаций для детей-сирот, осуществляющих обучение находящихся в них детей по образовательным программам дошкольного, начального общего, основного общего и среднего (полного) общего образования).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Показатели объема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детей-сирот, осваивающих соответствующие образовательные программы;</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педагогических работников организации, осуществляющих обучение детей по образовательным программам дошкольного, начального общего, основного общего и среднего (полного) общего образования.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Показатели качества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освоивших образовательную программу соответствующего уровня;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успешно прошедших государственную (итоговую) аттестацию и поступивших по ее результатам в образовательные учреждения среднего профессионального и высшего профессионального образования;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реализация программ профессиональной подготовки (для организаций для детей-сирот, осуществляющих обучение детей по программам профессиональной подготовки).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Показатели объема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детей, осваивающих программы профессиональной подготовки;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педагогических работников организации, осуществляющих обучение детей по программам профессиональной подготовки.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Показатели качества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получивших профессиональную подготовку;</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трудоустроенных по полученной профессии;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социальное (постинтернатное) сопровождение детей-сирот и лиц из числа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Показатели объема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детей-сирот, лиц из числа детей-сирот, в отношении которых организация осуществляет социальное (постинтернатное) сопровождение;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работников организации, осуществляющих социальное (постинтернатное) сопровождение детей-сирот и лиц из числа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Показатели качества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детей-сирот и лиц из числа детей-сирот, в отношении которых организация осуществляет социальное (постинтернатное) сопровождение, обучающихся в образовательных учреждениях и (или) работающих;</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детей-сирот и лиц из числа детей-сирот, в отношении которых организация осуществляет социальное (постинтернатное) сопровождение, совершивших правонарушения, в том числе привлеченных к уголовной ответственности;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детей-сирот и лиц из числа детей-сирот, удовлетворенных условиями и качеством предоставленной им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профилактическая и коррекционно-реабилитационная работа с родителями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Показатели объема услуг:</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детей, в отношении родителей которых организация осуществляет работу по профилактике отказа от воспитания детей и (или) коррекционно-реабилитационную работу, направленную на возвращение детей в родную семью;</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родителей, в отношении которых организация осуществляет работу по профилактике отказа от воспитания детей и (или) коррекционно-реабилитационную работу, направленную на возвращение детей в родную семью;</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работников организации, осуществляющих профилактическую и коррекционно-реабилитационную работу с родителями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Показатели качества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возвращенных родителям;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которых регулярно навещают родители;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родителей, восстановленных в родительских правах, родителей, в отношении которых отменено ограничение в родительских правах;</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выявление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 (далее - выявление детей, нуждающихся в установлении над ними опеки или попечительства). Данная услуга предусматривается в случае осуществления организацией в установленном порядке полномочия органов опеки и попечительства по выявлению детей, нуждающихся в установлении над ними опеки или попечительства.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Показатели объема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детей, проживающих на территории, обслуживаемой организацией, в том числе находящихся в социально опасном положении;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работников организации, осуществляющих деятельность по выявлению детей, нуждающихся в установлении над ними опеки или попечительства.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Показатели качества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рассмотренных устных и письменных обращений, поступивших в организацию, содержащих сведения о детях-сиротах;</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проведенных обследований условий жизни детей и их семей;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выявленных детей, в отношении которых организацией было подготовлено заключение о необходимости признания их нуждающимися в установлении над ними опеки или попечительства;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выявленных детей, в отношении которых учреждением было подготовлено заключение о необходимости признания их нуждающимися в установлении над ними опеки или попечительства, над которыми были установлены опека или попечительство;</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которым в результате помощи, оказанной семье в соответствии с подготовленными учреждением рекомендациями о форме защиты прав и законных интересов ребенка, были созданы условия для нормального воспитания и развития в родной семье;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подбор и подготовка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(далее - подготовка приемных родителей). Данная услуга предусматривается в случае осуществления организацией в установленном порядке полномочия органов опеки и попечительства по подбору и подготовке приемных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Показатели объема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граждан, выразивших желание принять детей-сирот в семью на воспитание, обратившихся в организацию для прохождения подготовки приемных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граждан, обратившихся в организацию, получивших консультации по вопросам семейного устройства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граждан, обратившихся в организацию, прошедших подготовку приемных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работников организации, осуществляющих подготовку приемных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Показатели качества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граждан, обратившихся в организацию, прошедших подготовку приемных родителей и получивших соответствующий документ о ее прохождении;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граждан, обратившихся в организацию и прошедших подготовку приемных родителей, принявших на воспитание в семью ребенка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граждан, обратившихся в организацию и прошедших подготовку приемных родителей, принявших на воспитание в семью ребенка (детей), в отношении которых впоследствии было принято решение о возврате ребенка (детей) по инициативе граждан или органа опеки и попечительства;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граждан, обратившихся в организацию, удовлетворенных условиями и качеством предоставленной им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сопровождение семей, принявших на воспитание детей-сирот (далее - приемные семьи).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Показатели объема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приемных семей, в отношении которых организация осуществляет сопровождение;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работников организации, осуществляющих сопровождение приемных семей.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Показатели качества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приемных семей, в отношении которых принято решение о возврате ребенка (детей) по инициативе граждан или органа опеки и попечительства, в общем количестве приемных семей, в отношении которых организация осуществляет сопровождение;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граждан, обратившихся в организацию, удовлетворенных условиями и качеством предоставленной им услуги.</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jc w:val="right"/>
        <w:outlineLvl w:val="1"/>
        <w:rPr>
          <w:rFonts w:ascii="Calibri" w:hAnsi="Calibri" w:cs="Calibri"/>
        </w:rPr>
      </w:pPr>
      <w:bookmarkStart w:id="553" w:name="Par440"/>
      <w:bookmarkEnd w:id="553"/>
      <w:r>
        <w:rPr>
          <w:rFonts w:ascii="Calibri" w:hAnsi="Calibri" w:cs="Calibri"/>
        </w:rPr>
        <w:t>Приложение N 2</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lastRenderedPageBreak/>
        <w:t>к Рекомендациям по совершенствованию</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деятельности организаций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для детей-сирот и детей,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оставшихся без попечения родителей,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в целях создания в них условий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воспитания, приближенных к семейным,</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а также привлечению этих организаций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к профилактике социального сиротства,</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семейному устройству и постинтернатной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адаптации детей-сирот и детей,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оставшихся без попечения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jc w:val="center"/>
        <w:rPr>
          <w:rFonts w:ascii="Calibri" w:hAnsi="Calibri" w:cs="Calibri"/>
        </w:rPr>
      </w:pPr>
      <w:r>
        <w:rPr>
          <w:rFonts w:ascii="Calibri" w:hAnsi="Calibri" w:cs="Calibri"/>
        </w:rPr>
        <w:t>ПРИМЕРНЫЙ ПЕРЕЧЕНЬ</w:t>
      </w:r>
    </w:p>
    <w:p w:rsidR="002400CE" w:rsidRDefault="002400CE">
      <w:pPr>
        <w:widowControl w:val="0"/>
        <w:autoSpaceDE w:val="0"/>
        <w:autoSpaceDN w:val="0"/>
        <w:adjustRightInd w:val="0"/>
        <w:spacing w:after="0" w:line="240" w:lineRule="auto"/>
        <w:jc w:val="center"/>
        <w:rPr>
          <w:rFonts w:ascii="Calibri" w:hAnsi="Calibri" w:cs="Calibri"/>
        </w:rPr>
      </w:pPr>
      <w:r>
        <w:rPr>
          <w:rFonts w:ascii="Calibri" w:hAnsi="Calibri" w:cs="Calibri"/>
        </w:rPr>
        <w:t>ПОКАЗАТЕЛЕЙ (ИНДИКАТОРОВ) РЕГИОНАЛЬНОЙ ПРОГРАММЫ</w:t>
      </w:r>
    </w:p>
    <w:p w:rsidR="002400CE" w:rsidRDefault="002400CE">
      <w:pPr>
        <w:widowControl w:val="0"/>
        <w:autoSpaceDE w:val="0"/>
        <w:autoSpaceDN w:val="0"/>
        <w:adjustRightInd w:val="0"/>
        <w:spacing w:after="0" w:line="240" w:lineRule="auto"/>
        <w:jc w:val="center"/>
        <w:rPr>
          <w:rFonts w:ascii="Calibri" w:hAnsi="Calibri" w:cs="Calibri"/>
        </w:rPr>
      </w:pPr>
      <w:r>
        <w:rPr>
          <w:rFonts w:ascii="Calibri" w:hAnsi="Calibri" w:cs="Calibri"/>
        </w:rPr>
        <w:t>(ПЛАНА  МЕРОПРИЯТИЙ) ПО РЕФОРМИРОВАНИЮ СЕТИ И ДЕЯТЕЛЬНОСТИ</w:t>
      </w:r>
    </w:p>
    <w:p w:rsidR="002400CE" w:rsidRDefault="002400CE">
      <w:pPr>
        <w:widowControl w:val="0"/>
        <w:autoSpaceDE w:val="0"/>
        <w:autoSpaceDN w:val="0"/>
        <w:adjustRightInd w:val="0"/>
        <w:spacing w:after="0" w:line="240" w:lineRule="auto"/>
        <w:jc w:val="center"/>
        <w:rPr>
          <w:rFonts w:ascii="Calibri" w:hAnsi="Calibri" w:cs="Calibri"/>
        </w:rPr>
      </w:pPr>
      <w:r>
        <w:rPr>
          <w:rFonts w:ascii="Calibri" w:hAnsi="Calibri" w:cs="Calibri"/>
        </w:rPr>
        <w:t>ОРГАНИЗАЦИЙ ДЛЯ ДЕТЕЙ-СИРОТ В СУБЪЕКТЕ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качестве показателей (индикаторов) региональной программы (плана мероприятий) по реформированию сети и деятельности организаций для детей-сирот в субъекте Российской Федерации могут рассматриваться: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детей-сирот в общей численности детского населения, проживающего на территории субъекта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воспитывающихся в семьях родителей или усыновителей, в общей численности детского населения, проживающего на территории субъекта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детей-сирот, переданных на воспитание в семьи граждан Российской Федерации, проживающих на территории субъекта Российской Федерации, в общей численности детей-сирот, проживающих на территории субъекта Российской Федерации &lt;1&gt;;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&lt;1&gt; В соответствии с Национальной </w:t>
      </w:r>
      <w:hyperlink r:id="rId2973" w:history="1">
        <w:r>
          <w:rPr>
            <w:rFonts w:ascii="Calibri" w:hAnsi="Calibri" w:cs="Calibri"/>
            <w:color w:val="0000FF"/>
          </w:rPr>
          <w:t>стратегией</w:t>
        </w:r>
      </w:hyperlink>
      <w:r>
        <w:rPr>
          <w:rFonts w:ascii="Calibri" w:hAnsi="Calibri" w:cs="Calibri"/>
        </w:rPr>
        <w:t xml:space="preserve"> действий в интересах детей на 2012 - 2017 годы, утвержденной Указом Президента Российской Федерации, доля детей-сирот, воспитывающихся в семьях граждан Российской Федерации, к 2017 году должна составлять не менее 90%.</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организаций для детей-сирот, осуществляющих полномочие органов опеки и попечительства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в общем количестве организаций для детей-сирот, расположенных на территории субъекта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организаций для детей-сирот, осуществляющих полномочие органов опеки и попечительства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 в общем количестве организаций для детей-сирот, расположенных на территории субъекта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организаций для детей-сирот, осуществляющих деятельность по сопровождению семей, принимающих на воспитание детей-сирот, в общем количестве организаций для детей-сирот, расположенных на территории субъекта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организаций для детей-сирот, осуществляющих деятельность по социальной (постинтернатной) адаптации выпускников этих организаций, в общем количестве организаций для детей-сирот, расположенных на территории субъекта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организаций для детей-сирот, осуществляющих временную передачу детей, находящихся в этих организациях, в семьи граждан Российской Федерации, постоянно проживающих на территории Российской Федерации, в общем количестве организаций для детей-сирот, расположенных на территории субъекта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доля организаций для детей-сирот, условия пребывания детей в которых отвечают </w:t>
      </w:r>
      <w:r>
        <w:rPr>
          <w:rFonts w:ascii="Calibri" w:hAnsi="Calibri" w:cs="Calibri"/>
        </w:rPr>
        <w:lastRenderedPageBreak/>
        <w:t>установленным требованиям пожарной безопасности, санитарно-эпидемиологических правил и нормативов и иным требованиям законодательства Российской Федерации, в общем количестве организаций для детей-сирот, расположенных на территории субъекта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организаций для детей-сирот, деятельность которых организована по семейному типу, в общем количестве организаций для детей-сирот, расположенных на территории субъекта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организаций для детей-сирот, обеспечивающих совместное содержание и воспитание детей с ограниченными возможностями здоровья, детей-инвалидов со здоровыми детьми, в общем количестве организаций для детей-сирот, расположенных на территории субъекта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организаций для детей-сирот, полностью укомплектованных кадрами, имеющими необходимую профессиональную квалификацию, в общем количестве организаций для детей-сирот, расположенных на территории субъекта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организаций для детей-сирот, уровень средней заработной платы работников которых соответствует уровню средней заработной платы в субъекте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граждан Российской Федерации, постоянно проживающих на территории субъекта Российской Федерации, прошедших подготовку приемных родителей на базе организаций для детей-сирот, получивших заключение о возможности принять ребенка (детей) в свою семью;</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оставленных матерями в медицинской организации, детей, родители которых отказались взять их из организации для детей-сирот, дали согласие на их усыновление (удочерение);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детей-сирот, возвращенных в организацию для детей-сирот, в общей численности детей-сирот, переданных на воспитание в семьи граждан из организаций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 находящихся в организациях для детей-сирот, возвращенных родителям, восстановленным в родительских правах, или родителям, в отношении которых отменено ограничение в родительских правах;</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детей-сирот, находящихся в организациях для детей-сирот, охваченных программами отдыха и оздоровления;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детей-сирот, находящихся в организациях для детей-сирот, получивших общее образование;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детей-сирот, находящихся в организациях для детей-сирот, получивших профессиональную подготовку;</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детей-сирот, находящихся в организациях для детей-сирот, имеющих право на получение алиментов, получающих алименты;</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детей-сирот, совершивших самовольные уходы из организаций для детей-сирот, в общей численности детей-сирот, находящихся в организациях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детей-сирот, совершивших правонарушения, в общей численности детей-сирот, находящихся в организациях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детей-сирот, права которых нарушены в результате действий (бездействия) администрации и работников организации для детей-сирот, в общей численности детей-сирот, находящихся в организациях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детей-сирот, жизни и здоровью которых причинен вред в результате действий (бездействия) администрации и работников организации для детей-сирот, в общей численности детей-сирот, находящихся в организациях для детей-сирот;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сокращение сроков пребывания детей-сирот в организации для детей-сирот до устройства в семью;</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другие соответствующие показатели.</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jc w:val="right"/>
        <w:outlineLvl w:val="1"/>
        <w:rPr>
          <w:rFonts w:ascii="Calibri" w:hAnsi="Calibri" w:cs="Calibri"/>
        </w:rPr>
      </w:pPr>
      <w:bookmarkStart w:id="554" w:name="Par494"/>
      <w:bookmarkEnd w:id="554"/>
      <w:r>
        <w:rPr>
          <w:rFonts w:ascii="Calibri" w:hAnsi="Calibri" w:cs="Calibri"/>
        </w:rPr>
        <w:t>Приложение N 3</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к Рекомендациям по совершенствованию</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деятельности организаций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lastRenderedPageBreak/>
        <w:t>для детей-сирот и детей,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оставшихся без попечения родителей,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в целях создания в них условий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воспитания, приближенных к семейным,</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а также привлечению этих организаций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к профилактике социального сиротства,</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семейному устройству и постинтернатной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адаптации детей-сирот и детей,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оставшихся без попечения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jc w:val="center"/>
        <w:rPr>
          <w:rFonts w:ascii="Calibri" w:hAnsi="Calibri" w:cs="Calibri"/>
        </w:rPr>
      </w:pPr>
      <w:r>
        <w:rPr>
          <w:rFonts w:ascii="Calibri" w:hAnsi="Calibri" w:cs="Calibri"/>
        </w:rPr>
        <w:t>ПРИМЕРНОЕ ПОЛОЖЕНИЕ</w:t>
      </w:r>
    </w:p>
    <w:p w:rsidR="002400CE" w:rsidRDefault="002400CE">
      <w:pPr>
        <w:widowControl w:val="0"/>
        <w:autoSpaceDE w:val="0"/>
        <w:autoSpaceDN w:val="0"/>
        <w:adjustRightInd w:val="0"/>
        <w:spacing w:after="0" w:line="240" w:lineRule="auto"/>
        <w:jc w:val="center"/>
        <w:rPr>
          <w:rFonts w:ascii="Calibri" w:hAnsi="Calibri" w:cs="Calibri"/>
        </w:rPr>
      </w:pPr>
      <w:r>
        <w:rPr>
          <w:rFonts w:ascii="Calibri" w:hAnsi="Calibri" w:cs="Calibri"/>
        </w:rPr>
        <w:t>О ЦЕНТРЕ СОДЕЙСТВИЯ СЕМЕЙНОМУ УСТРОЙСТВУ ДЕТЕЙ, ОСТАВШИХСЯ</w:t>
      </w:r>
    </w:p>
    <w:p w:rsidR="002400CE" w:rsidRDefault="002400CE">
      <w:pPr>
        <w:widowControl w:val="0"/>
        <w:autoSpaceDE w:val="0"/>
        <w:autoSpaceDN w:val="0"/>
        <w:adjustRightInd w:val="0"/>
        <w:spacing w:after="0" w:line="240" w:lineRule="auto"/>
        <w:jc w:val="center"/>
        <w:rPr>
          <w:rFonts w:ascii="Calibri" w:hAnsi="Calibri" w:cs="Calibri"/>
        </w:rPr>
      </w:pPr>
      <w:r>
        <w:rPr>
          <w:rFonts w:ascii="Calibri" w:hAnsi="Calibri" w:cs="Calibri"/>
        </w:rPr>
        <w:t>БЕЗ ПОПЕЧЕНИЯ РОДИТЕЛЕЙ, ПОДГОТОВКИ И СОПРОВОЖДЕНИЯ</w:t>
      </w:r>
    </w:p>
    <w:p w:rsidR="002400CE" w:rsidRDefault="002400CE">
      <w:pPr>
        <w:widowControl w:val="0"/>
        <w:autoSpaceDE w:val="0"/>
        <w:autoSpaceDN w:val="0"/>
        <w:adjustRightInd w:val="0"/>
        <w:spacing w:after="0" w:line="240" w:lineRule="auto"/>
        <w:jc w:val="center"/>
        <w:rPr>
          <w:rFonts w:ascii="Calibri" w:hAnsi="Calibri" w:cs="Calibri"/>
        </w:rPr>
      </w:pPr>
      <w:r>
        <w:rPr>
          <w:rFonts w:ascii="Calibri" w:hAnsi="Calibri" w:cs="Calibri"/>
        </w:rPr>
        <w:t>ЗАМЕЩАЮЩИХ СЕМЕЙ</w:t>
      </w:r>
    </w:p>
    <w:p w:rsidR="002400CE" w:rsidRDefault="002400CE">
      <w:pPr>
        <w:widowControl w:val="0"/>
        <w:autoSpaceDE w:val="0"/>
        <w:autoSpaceDN w:val="0"/>
        <w:adjustRightInd w:val="0"/>
        <w:spacing w:after="0" w:line="240" w:lineRule="auto"/>
        <w:jc w:val="center"/>
        <w:rPr>
          <w:rFonts w:ascii="Calibri" w:hAnsi="Calibri" w:cs="Calibri"/>
        </w:rPr>
      </w:pPr>
    </w:p>
    <w:p w:rsidR="002400CE" w:rsidRDefault="002400CE">
      <w:pPr>
        <w:widowControl w:val="0"/>
        <w:autoSpaceDE w:val="0"/>
        <w:autoSpaceDN w:val="0"/>
        <w:adjustRightInd w:val="0"/>
        <w:spacing w:after="0" w:line="240" w:lineRule="auto"/>
        <w:jc w:val="center"/>
        <w:outlineLvl w:val="2"/>
        <w:rPr>
          <w:rFonts w:ascii="Calibri" w:hAnsi="Calibri" w:cs="Calibri"/>
        </w:rPr>
      </w:pPr>
      <w:bookmarkStart w:id="555" w:name="Par512"/>
      <w:bookmarkEnd w:id="555"/>
      <w:r>
        <w:rPr>
          <w:rFonts w:ascii="Calibri" w:hAnsi="Calibri" w:cs="Calibri"/>
        </w:rPr>
        <w:t>1. Общие положения</w:t>
      </w:r>
    </w:p>
    <w:p w:rsidR="002400CE" w:rsidRDefault="002400CE">
      <w:pPr>
        <w:widowControl w:val="0"/>
        <w:autoSpaceDE w:val="0"/>
        <w:autoSpaceDN w:val="0"/>
        <w:adjustRightInd w:val="0"/>
        <w:spacing w:after="0" w:line="240" w:lineRule="auto"/>
        <w:jc w:val="center"/>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Настоящее примерное положение регулирует деятельность государственного или муниципального учреждения "Центр содействия семейному устройству детей, оставшихся без попечения родителей, подготовки и сопровождения замещающих семей" (далее - Центр), создаваемого для организации и обеспечения деятельности по содействию семейному устройству детей, оставшихся без попечения родителей, подготовке и сопровождению семей, принимающих на воспитание детей, оставшихся без попечения родителей (далее - замещающие семьи), на территории субъекта Российской Федерации или муниципального образования.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На основе настоящего примерного положения государственные или муниципальные учреждения разрабатывают свои уставы, которые утверждаются в порядке, установленном законодательством Российской Федерации и субъекта Российской Федерации (правовыми актами муниципальных образований).</w:t>
      </w:r>
    </w:p>
    <w:p w:rsidR="002400CE" w:rsidRDefault="002400CE">
      <w:pPr>
        <w:widowControl w:val="0"/>
        <w:autoSpaceDE w:val="0"/>
        <w:autoSpaceDN w:val="0"/>
        <w:adjustRightInd w:val="0"/>
        <w:spacing w:after="0" w:line="240" w:lineRule="auto"/>
        <w:jc w:val="center"/>
        <w:rPr>
          <w:rFonts w:ascii="Calibri" w:hAnsi="Calibri" w:cs="Calibri"/>
        </w:rPr>
      </w:pPr>
    </w:p>
    <w:p w:rsidR="002400CE" w:rsidRDefault="002400CE">
      <w:pPr>
        <w:widowControl w:val="0"/>
        <w:autoSpaceDE w:val="0"/>
        <w:autoSpaceDN w:val="0"/>
        <w:adjustRightInd w:val="0"/>
        <w:spacing w:after="0" w:line="240" w:lineRule="auto"/>
        <w:jc w:val="center"/>
        <w:outlineLvl w:val="2"/>
        <w:rPr>
          <w:rFonts w:ascii="Calibri" w:hAnsi="Calibri" w:cs="Calibri"/>
        </w:rPr>
      </w:pPr>
      <w:bookmarkStart w:id="556" w:name="Par517"/>
      <w:bookmarkEnd w:id="556"/>
      <w:r>
        <w:rPr>
          <w:rFonts w:ascii="Calibri" w:hAnsi="Calibri" w:cs="Calibri"/>
        </w:rPr>
        <w:t>2. Правовой статус Центра</w:t>
      </w:r>
    </w:p>
    <w:p w:rsidR="002400CE" w:rsidRDefault="002400CE">
      <w:pPr>
        <w:widowControl w:val="0"/>
        <w:autoSpaceDE w:val="0"/>
        <w:autoSpaceDN w:val="0"/>
        <w:adjustRightInd w:val="0"/>
        <w:spacing w:after="0" w:line="240" w:lineRule="auto"/>
        <w:jc w:val="center"/>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Центр является юридическим лицом.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Центр находится в ведении субъекта Российской Федерации или муниципального образования.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Учредитель осуществляет следующие функции: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утверждает учредительные документы по согласованию с органом, осуществляющим управление имуществом;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назначает на должность и освобождает от должности руководителя Центра в соответствии с действующим законодательством;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осуществляет контроль за деятельностью Центра, оказывает организационную и методическую помощь.</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Центр является некоммерческой организацией и осуществляет свою деятельность в соответствии с законодательством Российской Федерации, субъекта Российской Федерации (правовыми актами муниципального образования) и учредительными документами Центра.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Для оказания помощи в деятельности Центра может быть создан попечительский совет.</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jc w:val="center"/>
        <w:outlineLvl w:val="2"/>
        <w:rPr>
          <w:rFonts w:ascii="Calibri" w:hAnsi="Calibri" w:cs="Calibri"/>
        </w:rPr>
      </w:pPr>
      <w:bookmarkStart w:id="557" w:name="Par528"/>
      <w:bookmarkEnd w:id="557"/>
      <w:r>
        <w:rPr>
          <w:rFonts w:ascii="Calibri" w:hAnsi="Calibri" w:cs="Calibri"/>
        </w:rPr>
        <w:t>3. Предмет, задачи и направления деятельности Центра</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Предметом деятельности Центра является предоставление государственных (муниципальных) услуг по содействию семейному устройству детей, оставшихся без попечения родителей, подготовке и сопровождению замещающих семей.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обслуживаемых Центром лиц устанавливается учредителем.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Основными задачами Центра являются: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содействие развитию различных форм семейного устройства детей, оставшихся без попечения родителей, профилактика утраты детьми родительского попечения;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оказание комплексной психолого-медико-педагогической, социальной и правовой помощи детям, оставшимся без попечения родителей, включая детей, родители которых своими действиями или бездействием создают условия, представляющие угрозу жизни или здоровью детей либо препятствующие их нормальному воспитанию и развитию, гражданам, желающим принять или принявшим на воспитание в свои семьи детей, оставшихся без попечения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комплексного сопровождения замещающих семей;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осуществление переданных в установленном порядке полномочий органов опеки и попечительства по выявлению несовершеннолетних граждан, нуждающихся в установлении над ними опеки и попечительства, подбору, учету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законодательством Российской Федерации, формах.</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 Направлениями деятельности Центра являются: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поиск и подготовка граждан, желающих принять детей, оставшихся без попечения родителей, на воспитание в свои семьи;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консультирование граждан по вопросам семейного устройства и защиты прав детей, оставшихся без попечения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подбор для детей, оставшихся без попечения родителей, совместимой с ними семьи из числа семей, прошедших подготовку в Центре, и представление органу опеки и попечительства необходимых материалов для рассмотрения вопроса о помещении ребенка (детей) в указанную семью;</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психолого-педагогическая подготовка детей, оставшихся без попечения родителей, к передаче на воспитание в семью;</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комплексное сопровождение замещающих семей, включая: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проведение периодического комплексного психолого-медико-педагогического обследования детей, переданных на воспитание в семьи, оказание им и их законным представителям, а также иным членам семьи психолого-педагогической, правовой и иной помощи, направленной на обеспечение нормального воспитания и развития детей в замещающей семье;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организацию и проведение обучающих семинаров, тренингов для замещающих семей;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участие в проведении в установленном порядке проверок условий жизни и воспитания детей, оставшихся без попечения родителей, переданных на воспитание в семьи, мониторинга их развития;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подготовка проекта заключения об условиях жизни и воспитания ребенка, оставшегося без попечения родителей, включающего рекомендации о форме защиты его прав и законных интересов;</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оказание во взаимодействии с органами опеки и попечительства содействия детям, оставшимся без попечения родителей, переданным на воспитание в семьи, их законным представителям в получении детьми образования, медицинской помощи, социальных услуг;</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профилактика отказов родителей (законных представителей) от детей, возврата детей из замещающих семей, организация коррекционно-реабилитационной работы с родителями, лишенными родительских прав, ограниченными в родительских правах, в целях возвращения им детей, предоставление комплексной помощи ребенку и семье с целью обеспечения безопасных условий развития и воспитания ребенка, сохранения его в кровной или замещающей семье;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реабилитация детей, отобранных у родителей, возвращенных из замещающих семей;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оказание во взаимодействии с органами опеки и попечительства содействия в обеспечении защиты прав и законных интересов детей, оставшихся без попечения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взаимодействие с организациями для детей-сирот и детей, оставшихся без попечения родителей, по вопросам устройства находящихся в этих организациях детей на воспитание в семьи граждан, организации временной передачи детей в семьи граждан, постоянно проживающих на территории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взаимодействие с гражданами и организациями в решении вопросов защиты прав детей, оставшихся без попечения родителей и нуждающихся в устройстве на воспитание в семьи, поддержки замещающих семей.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3.4. Направления деятельности Центра могут корректироваться в зависимости от </w:t>
      </w:r>
      <w:r>
        <w:rPr>
          <w:rFonts w:ascii="Calibri" w:hAnsi="Calibri" w:cs="Calibri"/>
        </w:rPr>
        <w:lastRenderedPageBreak/>
        <w:t>потребности обслуживаемых категорий лиц на территории субъекта Российской Федерации или муниципального образования в конкретных видах социальной поддержки.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В целях обеспечения сопровождения замещающих семей и взаимодействия Центра с семьей, принявшей ребенка (детей) на воспитание, Центр заключает договор с законными представителями ребенка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договор заключается на основании обращения законных представителей ребенка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договоре указываются виды и объем предоставляемых Центром услуг, перечень осуществляемых Центром мероприятий, условия, на которых указанные мероприятия осуществляются, права и обязанности сторон, а также другие условия, определяемые сторонами.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Изменение и расторжение договора осуществляются в соответствии с законодательством Российской Федерации.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 Объем и содержание услуг, предоставляемых Центром замещающей семье, а также перечень осуществляемых Центром мероприятий определяются индивидуально для каждой замещающей семьи исходя из потребностей ребенка (детей) и замещающей семьи, возможностей Центра и других объективных обстоятельств.</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 Услуги по содействию семейному устройству детей, оставшихся без попечения родителей, подготовке и сопровождению замещающих семей предоставляются Центром на безвозмездной основе.</w:t>
      </w:r>
    </w:p>
    <w:p w:rsidR="002400CE" w:rsidRDefault="002400CE">
      <w:pPr>
        <w:widowControl w:val="0"/>
        <w:autoSpaceDE w:val="0"/>
        <w:autoSpaceDN w:val="0"/>
        <w:adjustRightInd w:val="0"/>
        <w:spacing w:after="0" w:line="240" w:lineRule="auto"/>
        <w:jc w:val="center"/>
        <w:rPr>
          <w:rFonts w:ascii="Calibri" w:hAnsi="Calibri" w:cs="Calibri"/>
        </w:rPr>
      </w:pPr>
    </w:p>
    <w:p w:rsidR="002400CE" w:rsidRDefault="002400CE">
      <w:pPr>
        <w:widowControl w:val="0"/>
        <w:autoSpaceDE w:val="0"/>
        <w:autoSpaceDN w:val="0"/>
        <w:adjustRightInd w:val="0"/>
        <w:spacing w:after="0" w:line="240" w:lineRule="auto"/>
        <w:jc w:val="center"/>
        <w:outlineLvl w:val="2"/>
        <w:rPr>
          <w:rFonts w:ascii="Calibri" w:hAnsi="Calibri" w:cs="Calibri"/>
        </w:rPr>
      </w:pPr>
      <w:bookmarkStart w:id="558" w:name="Par561"/>
      <w:bookmarkEnd w:id="558"/>
      <w:r>
        <w:rPr>
          <w:rFonts w:ascii="Calibri" w:hAnsi="Calibri" w:cs="Calibri"/>
        </w:rPr>
        <w:t>4. Структурные подразделения Центра</w:t>
      </w:r>
    </w:p>
    <w:p w:rsidR="002400CE" w:rsidRDefault="002400CE">
      <w:pPr>
        <w:widowControl w:val="0"/>
        <w:autoSpaceDE w:val="0"/>
        <w:autoSpaceDN w:val="0"/>
        <w:adjustRightInd w:val="0"/>
        <w:spacing w:after="0" w:line="240" w:lineRule="auto"/>
        <w:jc w:val="center"/>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В Центре по согласованию с учредителем могут быть созданы структурные подразделения, в том числе служба по подбору, учету и подготовке граждан, желающих принять детей, оставшихся без попечения родителей, на воспитание в свои семьи, служба сопровождения замещающих семей, служба сопровождения детей, проживающих с родителями, стационарные группы, а также иные структурные подразделения, отвечающие предмету, целям, задачам и направлениям деятельности Центра.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Служба по подбору, учету и подготовке граждан, желающих принять детей на воспитание в свои семьи: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информирует граждан о возможности семейного устройства детей, оставшихся без попечения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осуществляет поиск, подбор и подготовку граждан, желающих принять детей, оставшихся без попечения родителей, на воспитание в свои семьи, оказывает им необходимую помощь;</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участвует в проводимом в установленном порядке подборе для каждого ребенка совместимой с ним семьи из числа семей, прошедших подготовку.</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 Служба сопровождения замещающих семей: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осуществляет комплексное сопровождение семьи, принявшей на воспитание ребенка (детей), включающее в том числе посещение семьи, оказание ей психолого-медико-педагогической, социальной, правовой помощи, периодическое комплексное психолого-медико-педагогическое обследование детей, переданных на воспитание в семью, мониторинг развития детей в замещающей семье;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содействует развитию общения и взаимопомощи между замещающими семьями.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Служба сопровождения детей, проживающих с родителями: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организует во взаимодействии с органом опеки и попечительства выявление детей, проживающих в семьях, находящихся в социально опасном положении, родители которых своими действиями или бездействием создают условия, представляющие угрозу жизни или здоровью детей либо препятствующие их нормальному воспитанию и развитию;</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проводит комплексную социально-психологическую оценку семьи с целью установления контакта с родителями детей, выявления возможностей для положительных изменений в семье, определения перспектив для восстановления утраченных социальных функций семьи;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осуществляет коррекционно-реабилитационную работу с родителями детей с целью сохранения детей в семье, оказывает содействие в обеспечении защиты прав и законных интересов детей.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4.5. Стационарные группы создаются с целью реализации программ реабилитации детей, </w:t>
      </w:r>
      <w:r>
        <w:rPr>
          <w:rFonts w:ascii="Calibri" w:hAnsi="Calibri" w:cs="Calibri"/>
        </w:rPr>
        <w:lastRenderedPageBreak/>
        <w:t>оставшихся без попечения родителей, а также родителей (законных представителей) детей в условиях пребывания в Центре.</w:t>
      </w:r>
    </w:p>
    <w:p w:rsidR="002400CE" w:rsidRDefault="002400CE">
      <w:pPr>
        <w:widowControl w:val="0"/>
        <w:autoSpaceDE w:val="0"/>
        <w:autoSpaceDN w:val="0"/>
        <w:adjustRightInd w:val="0"/>
        <w:spacing w:after="0" w:line="240" w:lineRule="auto"/>
        <w:jc w:val="center"/>
        <w:rPr>
          <w:rFonts w:ascii="Calibri" w:hAnsi="Calibri" w:cs="Calibri"/>
        </w:rPr>
      </w:pPr>
    </w:p>
    <w:p w:rsidR="002400CE" w:rsidRDefault="002400CE">
      <w:pPr>
        <w:widowControl w:val="0"/>
        <w:autoSpaceDE w:val="0"/>
        <w:autoSpaceDN w:val="0"/>
        <w:adjustRightInd w:val="0"/>
        <w:spacing w:after="0" w:line="240" w:lineRule="auto"/>
        <w:jc w:val="center"/>
        <w:outlineLvl w:val="2"/>
        <w:rPr>
          <w:rFonts w:ascii="Calibri" w:hAnsi="Calibri" w:cs="Calibri"/>
        </w:rPr>
      </w:pPr>
      <w:bookmarkStart w:id="559" w:name="Par577"/>
      <w:bookmarkEnd w:id="559"/>
      <w:r>
        <w:rPr>
          <w:rFonts w:ascii="Calibri" w:hAnsi="Calibri" w:cs="Calibri"/>
        </w:rPr>
        <w:t>5. Управление Центром и организация его деятельности</w:t>
      </w:r>
    </w:p>
    <w:p w:rsidR="002400CE" w:rsidRDefault="002400CE">
      <w:pPr>
        <w:widowControl w:val="0"/>
        <w:autoSpaceDE w:val="0"/>
        <w:autoSpaceDN w:val="0"/>
        <w:adjustRightInd w:val="0"/>
        <w:spacing w:after="0" w:line="240" w:lineRule="auto"/>
        <w:jc w:val="center"/>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 Управление Центром осуществляется в соответствии с законодательством Российской Федерации, субъекта Российской Федерации (правовыми актами муниципального образования) и учредительными документами Центра.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 Руководителем Центра является директор, назначаемый на должность учредителем.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Директор осуществляет свою деятельность на основании и в соответствии с условиями договора, заключаемого с ним учредителем.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 Для осуществления деятельности Центра директор утверждает штатное расписание.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штатном расписании Центра могут быть предусмотрены должности социальных педагогов, специалистов по социальной работе, воспитателей, педагогов-психологов (психологов), юристов, учителей-дефектологов (дефектологов), врачей-специалистов, медицинских и других работников.</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работников Центра определяется в зависимости от содержания и основных направлений деятельности Центра, а также количества обслуживаемых лиц, которым Центр предоставляет услуги в стационарных и нестационарных условиях.</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jc w:val="right"/>
        <w:outlineLvl w:val="1"/>
        <w:rPr>
          <w:rFonts w:ascii="Calibri" w:hAnsi="Calibri" w:cs="Calibri"/>
        </w:rPr>
      </w:pPr>
      <w:r>
        <w:rPr>
          <w:rFonts w:ascii="Calibri" w:hAnsi="Calibri" w:cs="Calibri"/>
        </w:rPr>
        <w:t>Приложение N 4</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к Рекомендациям по совершенствованию</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деятельности организаций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для детей-сирот и детей,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оставшихся без попечения родителей,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в целях создания в них условий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воспитания, приближенных к семейным,</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а также привлечению этих организаций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к профилактике социального сиротства,</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семейному устройству и постинтернатной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адаптации детей-сирот и детей,</w:t>
      </w:r>
    </w:p>
    <w:p w:rsidR="002400CE" w:rsidRDefault="002400CE">
      <w:pPr>
        <w:widowControl w:val="0"/>
        <w:autoSpaceDE w:val="0"/>
        <w:autoSpaceDN w:val="0"/>
        <w:adjustRightInd w:val="0"/>
        <w:spacing w:after="0" w:line="240" w:lineRule="auto"/>
        <w:jc w:val="right"/>
        <w:rPr>
          <w:rFonts w:ascii="Calibri" w:hAnsi="Calibri" w:cs="Calibri"/>
        </w:rPr>
      </w:pPr>
      <w:r>
        <w:rPr>
          <w:rFonts w:ascii="Calibri" w:hAnsi="Calibri" w:cs="Calibri"/>
        </w:rPr>
        <w:t>оставшихся без попечения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jc w:val="center"/>
        <w:rPr>
          <w:rFonts w:ascii="Calibri" w:hAnsi="Calibri" w:cs="Calibri"/>
        </w:rPr>
      </w:pPr>
      <w:bookmarkStart w:id="560" w:name="Par603"/>
      <w:bookmarkEnd w:id="560"/>
      <w:r>
        <w:rPr>
          <w:rFonts w:ascii="Calibri" w:hAnsi="Calibri" w:cs="Calibri"/>
        </w:rPr>
        <w:t>ПРИМЕРНОЕ ПОЛОЖЕНИЕ</w:t>
      </w:r>
    </w:p>
    <w:p w:rsidR="002400CE" w:rsidRDefault="002400CE">
      <w:pPr>
        <w:widowControl w:val="0"/>
        <w:autoSpaceDE w:val="0"/>
        <w:autoSpaceDN w:val="0"/>
        <w:adjustRightInd w:val="0"/>
        <w:spacing w:after="0" w:line="240" w:lineRule="auto"/>
        <w:jc w:val="center"/>
        <w:rPr>
          <w:rFonts w:ascii="Calibri" w:hAnsi="Calibri" w:cs="Calibri"/>
        </w:rPr>
      </w:pPr>
      <w:r>
        <w:rPr>
          <w:rFonts w:ascii="Calibri" w:hAnsi="Calibri" w:cs="Calibri"/>
        </w:rPr>
        <w:t>О ЦЕНТРЕ СОЦИАЛЬНОЙ (ПОСТИНТЕРНАТНОЙ) АДАПТАЦИИ ВЫПУСКНИКОВ</w:t>
      </w:r>
    </w:p>
    <w:p w:rsidR="002400CE" w:rsidRDefault="002400CE">
      <w:pPr>
        <w:widowControl w:val="0"/>
        <w:autoSpaceDE w:val="0"/>
        <w:autoSpaceDN w:val="0"/>
        <w:adjustRightInd w:val="0"/>
        <w:spacing w:after="0" w:line="240" w:lineRule="auto"/>
        <w:jc w:val="center"/>
        <w:rPr>
          <w:rFonts w:ascii="Calibri" w:hAnsi="Calibri" w:cs="Calibri"/>
        </w:rPr>
      </w:pPr>
      <w:r>
        <w:rPr>
          <w:rFonts w:ascii="Calibri" w:hAnsi="Calibri" w:cs="Calibri"/>
        </w:rPr>
        <w:t>ОРГАНИЗАЦИЙ ДЛЯ ДЕТЕЙ-СИРОТ И ДЕТЕЙ, ОСТАВШИХСЯ</w:t>
      </w:r>
    </w:p>
    <w:p w:rsidR="002400CE" w:rsidRDefault="002400CE">
      <w:pPr>
        <w:widowControl w:val="0"/>
        <w:autoSpaceDE w:val="0"/>
        <w:autoSpaceDN w:val="0"/>
        <w:adjustRightInd w:val="0"/>
        <w:spacing w:after="0" w:line="240" w:lineRule="auto"/>
        <w:jc w:val="center"/>
        <w:rPr>
          <w:rFonts w:ascii="Calibri" w:hAnsi="Calibri" w:cs="Calibri"/>
        </w:rPr>
      </w:pPr>
      <w:r>
        <w:rPr>
          <w:rFonts w:ascii="Calibri" w:hAnsi="Calibri" w:cs="Calibri"/>
        </w:rPr>
        <w:t>БЕЗ ПОПЕЧЕНИЯ РОДИТЕЛЕЙ</w:t>
      </w:r>
    </w:p>
    <w:p w:rsidR="002400CE" w:rsidRDefault="002400CE">
      <w:pPr>
        <w:widowControl w:val="0"/>
        <w:autoSpaceDE w:val="0"/>
        <w:autoSpaceDN w:val="0"/>
        <w:adjustRightInd w:val="0"/>
        <w:spacing w:after="0" w:line="240" w:lineRule="auto"/>
        <w:jc w:val="center"/>
        <w:rPr>
          <w:rFonts w:ascii="Calibri" w:hAnsi="Calibri" w:cs="Calibri"/>
        </w:rPr>
      </w:pPr>
    </w:p>
    <w:p w:rsidR="002400CE" w:rsidRDefault="002400CE">
      <w:pPr>
        <w:widowControl w:val="0"/>
        <w:autoSpaceDE w:val="0"/>
        <w:autoSpaceDN w:val="0"/>
        <w:adjustRightInd w:val="0"/>
        <w:spacing w:after="0" w:line="240" w:lineRule="auto"/>
        <w:jc w:val="center"/>
        <w:outlineLvl w:val="2"/>
        <w:rPr>
          <w:rFonts w:ascii="Calibri" w:hAnsi="Calibri" w:cs="Calibri"/>
        </w:rPr>
      </w:pPr>
      <w:bookmarkStart w:id="561" w:name="Par608"/>
      <w:bookmarkEnd w:id="561"/>
      <w:r>
        <w:rPr>
          <w:rFonts w:ascii="Calibri" w:hAnsi="Calibri" w:cs="Calibri"/>
        </w:rPr>
        <w:t>1. Общие положения</w:t>
      </w:r>
    </w:p>
    <w:p w:rsidR="002400CE" w:rsidRDefault="002400CE">
      <w:pPr>
        <w:widowControl w:val="0"/>
        <w:autoSpaceDE w:val="0"/>
        <w:autoSpaceDN w:val="0"/>
        <w:adjustRightInd w:val="0"/>
        <w:spacing w:after="0" w:line="240" w:lineRule="auto"/>
        <w:jc w:val="center"/>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Настоящее примерное положение регулирует деятельность государственного или муниципального учреждения "Центр социальной (постинтернатной) адаптации выпускников организаций для детей-сирот и детей, оставшихся без попечения родителей" (далее - Центр), создаваемого для организации и обеспечения социальной (постинтернатной) адаптации выпускников организаций для детей-сирот и детей, оставшихся без попечения родителей (далее - организации для детей-сирот), на территории субъекта Российской Федерации или муниципального образования.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основе настоящего примерного положения государственные или муниципальные учреждения разрабатывают свои уставы, которые утверждаются в порядке, установленном законодательством Российской Федерации и субъекта Российской Федерации (правовыми актами муниципальных образований).</w:t>
      </w:r>
    </w:p>
    <w:p w:rsidR="002400CE" w:rsidRDefault="002400CE">
      <w:pPr>
        <w:widowControl w:val="0"/>
        <w:autoSpaceDE w:val="0"/>
        <w:autoSpaceDN w:val="0"/>
        <w:adjustRightInd w:val="0"/>
        <w:spacing w:after="0" w:line="240" w:lineRule="auto"/>
        <w:ind w:firstLine="540"/>
        <w:jc w:val="both"/>
        <w:rPr>
          <w:rFonts w:ascii="Calibri" w:hAnsi="Calibri" w:cs="Calibri"/>
        </w:rPr>
      </w:pPr>
      <w:bookmarkStart w:id="562" w:name="Par612"/>
      <w:bookmarkEnd w:id="562"/>
      <w:r>
        <w:rPr>
          <w:rFonts w:ascii="Calibri" w:hAnsi="Calibri" w:cs="Calibri"/>
        </w:rPr>
        <w:t xml:space="preserve">1.2. Центр создается в целях организации и обеспечения социальной (постинтернатной) </w:t>
      </w:r>
      <w:r>
        <w:rPr>
          <w:rFonts w:ascii="Calibri" w:hAnsi="Calibri" w:cs="Calibri"/>
        </w:rPr>
        <w:lastRenderedPageBreak/>
        <w:t>адаптации выпускников организаций для детей-сирот, а также лиц из числа детей-сирот и детей, оставшихся без попечения родителей, оказавшихся в трудной жизненной ситуации, оказания им социальных услуг, помощи в реализации их законных прав и интересов.</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Центр предоставляет услуги в стационарных и нестационарных условиях.</w:t>
      </w:r>
    </w:p>
    <w:p w:rsidR="002400CE" w:rsidRDefault="002400CE">
      <w:pPr>
        <w:widowControl w:val="0"/>
        <w:autoSpaceDE w:val="0"/>
        <w:autoSpaceDN w:val="0"/>
        <w:adjustRightInd w:val="0"/>
        <w:spacing w:after="0" w:line="240" w:lineRule="auto"/>
        <w:jc w:val="center"/>
        <w:rPr>
          <w:rFonts w:ascii="Calibri" w:hAnsi="Calibri" w:cs="Calibri"/>
        </w:rPr>
      </w:pPr>
    </w:p>
    <w:p w:rsidR="002400CE" w:rsidRDefault="002400CE">
      <w:pPr>
        <w:widowControl w:val="0"/>
        <w:autoSpaceDE w:val="0"/>
        <w:autoSpaceDN w:val="0"/>
        <w:adjustRightInd w:val="0"/>
        <w:spacing w:after="0" w:line="240" w:lineRule="auto"/>
        <w:jc w:val="center"/>
        <w:outlineLvl w:val="2"/>
        <w:rPr>
          <w:rFonts w:ascii="Calibri" w:hAnsi="Calibri" w:cs="Calibri"/>
        </w:rPr>
      </w:pPr>
      <w:bookmarkStart w:id="563" w:name="Par615"/>
      <w:bookmarkEnd w:id="563"/>
      <w:r>
        <w:rPr>
          <w:rFonts w:ascii="Calibri" w:hAnsi="Calibri" w:cs="Calibri"/>
        </w:rPr>
        <w:t>2. Правовой статус Центра</w:t>
      </w:r>
    </w:p>
    <w:p w:rsidR="002400CE" w:rsidRDefault="002400CE">
      <w:pPr>
        <w:widowControl w:val="0"/>
        <w:autoSpaceDE w:val="0"/>
        <w:autoSpaceDN w:val="0"/>
        <w:adjustRightInd w:val="0"/>
        <w:spacing w:after="0" w:line="240" w:lineRule="auto"/>
        <w:jc w:val="center"/>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Центр является юридическим лицом.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Центр находится в ведении субъекта Российской Федерации или муниципального образования.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Учредитель осуществляет следующие функции: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утверждает учредительные документы по согласованию с органом, осуществляющим управление имуществом;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назначает на должность и освобождает от должности руководителя Центра в соответствии с действующим законодательством;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осуществляет контроль за деятельностью Центра, оказывает организационную и методическую помощь.</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Центр является некоммерческой организацией и осуществляет свою деятельность в соответствии с законодательством Российской Федерации, субъекта Российской Федерации (правовыми актами муниципального образования) и учредительными документами Центра.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Для оказания помощи в деятельности Центра может быть создан попечительский совет.</w:t>
      </w:r>
    </w:p>
    <w:p w:rsidR="002400CE" w:rsidRDefault="002400CE">
      <w:pPr>
        <w:widowControl w:val="0"/>
        <w:autoSpaceDE w:val="0"/>
        <w:autoSpaceDN w:val="0"/>
        <w:adjustRightInd w:val="0"/>
        <w:spacing w:after="0" w:line="240" w:lineRule="auto"/>
        <w:jc w:val="center"/>
        <w:rPr>
          <w:rFonts w:ascii="Calibri" w:hAnsi="Calibri" w:cs="Calibri"/>
        </w:rPr>
      </w:pPr>
    </w:p>
    <w:p w:rsidR="002400CE" w:rsidRDefault="002400CE">
      <w:pPr>
        <w:widowControl w:val="0"/>
        <w:autoSpaceDE w:val="0"/>
        <w:autoSpaceDN w:val="0"/>
        <w:adjustRightInd w:val="0"/>
        <w:spacing w:after="0" w:line="240" w:lineRule="auto"/>
        <w:jc w:val="center"/>
        <w:outlineLvl w:val="2"/>
        <w:rPr>
          <w:rFonts w:ascii="Calibri" w:hAnsi="Calibri" w:cs="Calibri"/>
        </w:rPr>
      </w:pPr>
      <w:bookmarkStart w:id="564" w:name="Par626"/>
      <w:bookmarkEnd w:id="564"/>
      <w:r>
        <w:rPr>
          <w:rFonts w:ascii="Calibri" w:hAnsi="Calibri" w:cs="Calibri"/>
        </w:rPr>
        <w:t>3. Предмет, задачи и направления деятельности Центра</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Предметом деятельности Центра является предоставление государственных (муниципальных) услуг по социальной (постинтернатной) адаптации лицам, указанным в </w:t>
      </w:r>
      <w:hyperlink w:anchor="Par612" w:history="1">
        <w:r>
          <w:rPr>
            <w:rFonts w:ascii="Calibri" w:hAnsi="Calibri" w:cs="Calibri"/>
            <w:color w:val="0000FF"/>
          </w:rPr>
          <w:t>пункте 1.2</w:t>
        </w:r>
      </w:hyperlink>
      <w:r>
        <w:rPr>
          <w:rFonts w:ascii="Calibri" w:hAnsi="Calibri" w:cs="Calibri"/>
        </w:rPr>
        <w:t xml:space="preserve"> настоящего Примерного положения, в возрасте, как правило, до 23 лет. В исключительных случаях услуги могут предоставляться лицам указанной категории в возрасте 23 лет и старше.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обслуживаемых Центром лиц устанавливается учредителем.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Основными задачами Центра являются: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оказание комплексной психолого-медико-педагогической, социальной и правовой помощи, осуществление индивидуальной и групповой реабилитации и социальной адаптации обслуживаемых лиц;</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проживания обслуживаемых лиц в стационарном отделении Центра;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определение и периодическое предоставление конкретных видов социально-экономических, социально-психологических, социально-педагогических и иных социальных услуг обслуживаемым лицам;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поддержка обслуживаемых лиц в решении проблем их самообеспечения, реализации собственных возможностей по преодолению трудной жизненной ситуации.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 Направлениями деятельности Центра являются: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оказание социальной, психологической, педагогической, правовой, консультативной и иной помощи обслуживаемым лицам в преодолении трудной жизненной ситуации;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временного или на разовой основе проживания обслуживаемым лицам;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и реализация индивидуальных программ социальной (постинтернатной) адаптации выпускников организаций для детей-сирот, направленных на преодоление трудной жизненной ситуации;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участие в работе по профессиональной ориентации и устройстве на работу выпускников организаций для детей-сирот совместно с органами службы занятости;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оказание содействия в обеспечении защиты прав и законных интересов выпускников организаций для детей-сирот и лиц из числа детей-сирот и детей, оставшихся без попечения родителей;</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привлечение государственных, муниципальных и негосударственных органов и организаций (социальной защиты населения, здравоохранения, образования, службы занятости и других), а также общественных и религиозных организаций и объединений к решению вопросов социальной (постинтернатной) адаптации выпускников организаций для детей-сирот и </w:t>
      </w:r>
      <w:r>
        <w:rPr>
          <w:rFonts w:ascii="Calibri" w:hAnsi="Calibri" w:cs="Calibri"/>
        </w:rPr>
        <w:lastRenderedPageBreak/>
        <w:t>координация их деятельности в этом направлении.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Направления деятельности Центра могут корректироваться в зависимости от потребности обслуживаемых категорий лиц на территории субъекта Российской Федерации или муниципального образования в конкретных видах социальной поддержки.</w:t>
      </w:r>
    </w:p>
    <w:p w:rsidR="002400CE" w:rsidRDefault="002400CE">
      <w:pPr>
        <w:widowControl w:val="0"/>
        <w:autoSpaceDE w:val="0"/>
        <w:autoSpaceDN w:val="0"/>
        <w:adjustRightInd w:val="0"/>
        <w:spacing w:after="0" w:line="240" w:lineRule="auto"/>
        <w:jc w:val="center"/>
        <w:rPr>
          <w:rFonts w:ascii="Calibri" w:hAnsi="Calibri" w:cs="Calibri"/>
        </w:rPr>
      </w:pPr>
    </w:p>
    <w:p w:rsidR="002400CE" w:rsidRDefault="002400CE">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4. Структурные подразделения Центра</w:t>
      </w:r>
    </w:p>
    <w:p w:rsidR="002400CE" w:rsidRDefault="002400CE">
      <w:pPr>
        <w:widowControl w:val="0"/>
        <w:autoSpaceDE w:val="0"/>
        <w:autoSpaceDN w:val="0"/>
        <w:adjustRightInd w:val="0"/>
        <w:spacing w:after="0" w:line="240" w:lineRule="auto"/>
        <w:jc w:val="center"/>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В Центре по согласованию с учредителем могут быть созданы отделения, в том числе консультативное отделение, отделение социальной и психологической помощи, стационарное отделение и другие, а также иные структурные подразделения, отвечающие предмету, целям, задачам и направлениям деятельности Центра.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Консультативное отделение Центра: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осуществляет организацию первичного и, при необходимости, последующих приемов обслуживаемых лиц, выявление имеющихся у них потребностей в социальных услугах;</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предоставляет консультативную помощь по вопросам защиты прав и интересов обслуживаемых лиц, их адаптации в обществе, а также по вопросам социального обслуживания и профессиональной ориентации, получения образования и трудоустройства.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 Отделение социальной и психологической помощи: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оказывает психологическую помощь обслуживаемым лицам;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оказывает обслуживаемым лицам помощь в решении социально-бытовых, правовых и иных вопросов;</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осуществляет организацию работы по посещению выпускников организаций для детей-сирот по месту жительства с целью оказания различных видов помощи.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Стационарное отделение Центра: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осуществляет разработку и реализацию программ социальной (постинтернатной) адаптации выпускников организаций для детей-сирот в условиях круглосуточного пребывания;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обеспечивает социально-бытовые условия пребывания в Центре, приближенные к домашним и способствующие социальной адаптации обслуживаемых лиц.</w:t>
      </w:r>
    </w:p>
    <w:p w:rsidR="002400CE" w:rsidRDefault="002400CE">
      <w:pPr>
        <w:widowControl w:val="0"/>
        <w:autoSpaceDE w:val="0"/>
        <w:autoSpaceDN w:val="0"/>
        <w:adjustRightInd w:val="0"/>
        <w:spacing w:after="0" w:line="240" w:lineRule="auto"/>
        <w:jc w:val="center"/>
        <w:rPr>
          <w:rFonts w:ascii="Calibri" w:hAnsi="Calibri" w:cs="Calibri"/>
        </w:rPr>
      </w:pPr>
    </w:p>
    <w:p w:rsidR="002400CE" w:rsidRDefault="002400CE">
      <w:pPr>
        <w:widowControl w:val="0"/>
        <w:autoSpaceDE w:val="0"/>
        <w:autoSpaceDN w:val="0"/>
        <w:adjustRightInd w:val="0"/>
        <w:spacing w:after="0" w:line="240" w:lineRule="auto"/>
        <w:jc w:val="center"/>
        <w:outlineLvl w:val="2"/>
        <w:rPr>
          <w:rFonts w:ascii="Calibri" w:hAnsi="Calibri" w:cs="Calibri"/>
        </w:rPr>
      </w:pPr>
      <w:bookmarkStart w:id="565" w:name="Par658"/>
      <w:bookmarkEnd w:id="565"/>
      <w:r>
        <w:rPr>
          <w:rFonts w:ascii="Calibri" w:hAnsi="Calibri" w:cs="Calibri"/>
        </w:rPr>
        <w:t>5. Порядок обслуживания в Центре</w:t>
      </w:r>
    </w:p>
    <w:p w:rsidR="002400CE" w:rsidRDefault="002400CE">
      <w:pPr>
        <w:widowControl w:val="0"/>
        <w:autoSpaceDE w:val="0"/>
        <w:autoSpaceDN w:val="0"/>
        <w:adjustRightInd w:val="0"/>
        <w:spacing w:after="0" w:line="240" w:lineRule="auto"/>
        <w:jc w:val="center"/>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 Обслуживание в Центре производится бесплатно, а также на условиях частичной и полной оплаты предоставляемых услуг.</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Бесплатно обслуживаются выпускники организаций для детей-сирот в возрасте до 18 лет, а также лица в возрасте 18 лет и старше в случаях, предусмотренных законодательством субъекта Российской Федерации (правовыми актами муниципального образования).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 При оказании социальных услуг на условиях оплаты Центр в лице его директора обязан заключать с лицами в возрасте от 18 лет и старше, обратившимися в Центр за помощью, договоры установленной формы, определяющие виды и объем предоставляемых услуг, сроки, в которые они должны быть оказаны, порядок и размер их оплаты, а также ответственность сторон.</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 Средства, получаемые от оплаты социальных услуг, используются на реализацию направлений деятельности Центра.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5.4. Зачисление на обслуживание в стационарное отделение производится приказом администрации Центра на основании следующих документов:</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личного заявления;</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органов опеки и попечительства (для выпускников организаций для детей-сирот в возрасте до 18 лет);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направления государственных, муниципальных и негосударственных органов и организаций (социальной защиты населения, здравоохранения, образования, службы занятости и других) (при наличии);</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заключения социального педагога (специалиста по социальной работе) Центра;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договора, заключенного между лицом в возрасте от 18 лет и старше, обратившимся в Центр за помощью, и администрацией Центра (при оказании социальных услуг на условиях оплаты).</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5.5. Обслуживание лиц в возрасте 18 лет и старше в стационарном отделении Центра осуществляется на условии принципа самообслуживания (самостоятельное приготовление пищи, </w:t>
      </w:r>
      <w:r>
        <w:rPr>
          <w:rFonts w:ascii="Calibri" w:hAnsi="Calibri" w:cs="Calibri"/>
        </w:rPr>
        <w:lastRenderedPageBreak/>
        <w:t>уборка помещений и иные виды работ по бытовому обслуживанию).</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5.6. Контроль за нахождением обслуживаемых лиц в стационарном отделении Центра осуществляют воспитатели, социальные педагоги, специалисты по социальной работе Центра.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Органы опеки и попечительства осуществляют контроль за условиями пребывания в стационарном отделении Центра выпускников организаций детей-сирот в возрасте до 18 лет.</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5.7. Срок пребывания в Центре устанавливается, исходя из индивидуальных потребностей обслуживаемых лиц.</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Решение о пребывании обслуживаемых лиц в возрасте от 18 лет и старше в стационарном отделении Центра на срок более 1 года принимается в исключительных случаях руководством Центра по согласованию с учредителем.</w:t>
      </w:r>
    </w:p>
    <w:p w:rsidR="002400CE" w:rsidRDefault="002400CE">
      <w:pPr>
        <w:widowControl w:val="0"/>
        <w:autoSpaceDE w:val="0"/>
        <w:autoSpaceDN w:val="0"/>
        <w:adjustRightInd w:val="0"/>
        <w:spacing w:after="0" w:line="240" w:lineRule="auto"/>
        <w:jc w:val="center"/>
        <w:rPr>
          <w:rFonts w:ascii="Calibri" w:hAnsi="Calibri" w:cs="Calibri"/>
        </w:rPr>
      </w:pPr>
    </w:p>
    <w:p w:rsidR="002400CE" w:rsidRDefault="002400CE">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6. Управление Центром и организация его деятельности</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 Управление Центром осуществляется в соответствии с законодательством Российской Федерации, субъекта Российской Федерации (правовыми актами муниципального образования) и учредительными документами Центра.</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 Руководителем Центра является директор, назначаемый на должность учредителем.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Директор осуществляет свою деятельность на основании и в соответствии с условиями договора, заключаемого с ним учредителем.</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6.3. Для осуществления деятельности Центра директор утверждает штатное расписание.</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штатном расписании Центра могут быть предусмотрены должности социальных педагогов, специалистов по социальной работе, воспитателей, педагогов-психологов (психологов), учителей-дефектологов (дефектологов), врачей-специалистов, медицинских и других работников.</w:t>
      </w:r>
    </w:p>
    <w:p w:rsidR="002400CE" w:rsidRDefault="002400CE">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работников Центра определяется в зависимости от содержания и основных направлений деятельности Центра, а также количества обслуживаемых лиц, которым Центр предоставляет услуги в стационарных и нестационарных условиях.</w:t>
      </w: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autoSpaceDE w:val="0"/>
        <w:autoSpaceDN w:val="0"/>
        <w:adjustRightInd w:val="0"/>
        <w:spacing w:after="0" w:line="240" w:lineRule="auto"/>
        <w:ind w:firstLine="540"/>
        <w:jc w:val="both"/>
        <w:rPr>
          <w:rFonts w:ascii="Calibri" w:hAnsi="Calibri" w:cs="Calibri"/>
        </w:rPr>
      </w:pPr>
    </w:p>
    <w:p w:rsidR="002400CE" w:rsidRDefault="002400CE">
      <w:pPr>
        <w:widowControl w:val="0"/>
        <w:pBdr>
          <w:bottom w:val="single" w:sz="6" w:space="0" w:color="auto"/>
        </w:pBdr>
        <w:autoSpaceDE w:val="0"/>
        <w:autoSpaceDN w:val="0"/>
        <w:adjustRightInd w:val="0"/>
        <w:spacing w:after="0" w:line="240" w:lineRule="auto"/>
        <w:rPr>
          <w:rFonts w:ascii="Calibri" w:hAnsi="Calibri" w:cs="Calibri"/>
          <w:sz w:val="5"/>
          <w:szCs w:val="5"/>
        </w:rPr>
      </w:pPr>
    </w:p>
    <w:p w:rsidR="00FE454C" w:rsidRDefault="00FE454C">
      <w:pPr>
        <w:widowControl w:val="0"/>
        <w:autoSpaceDE w:val="0"/>
        <w:autoSpaceDN w:val="0"/>
        <w:adjustRightInd w:val="0"/>
        <w:spacing w:after="0" w:line="240" w:lineRule="auto"/>
        <w:jc w:val="center"/>
        <w:outlineLvl w:val="0"/>
        <w:rPr>
          <w:rFonts w:ascii="Calibri" w:hAnsi="Calibri" w:cs="Calibri"/>
          <w:bCs/>
        </w:rPr>
      </w:pPr>
    </w:p>
    <w:p w:rsidR="00FE454C" w:rsidRPr="00BE7F5C" w:rsidRDefault="00FE454C">
      <w:pPr>
        <w:widowControl w:val="0"/>
        <w:autoSpaceDE w:val="0"/>
        <w:autoSpaceDN w:val="0"/>
        <w:adjustRightInd w:val="0"/>
        <w:spacing w:after="0" w:line="240" w:lineRule="auto"/>
        <w:jc w:val="center"/>
        <w:outlineLvl w:val="0"/>
        <w:rPr>
          <w:rFonts w:ascii="Calibri" w:hAnsi="Calibri" w:cs="Calibri"/>
          <w:bCs/>
        </w:rPr>
      </w:pPr>
    </w:p>
    <w:sectPr w:rsidR="00FE454C" w:rsidRPr="00BE7F5C" w:rsidSect="002400CE">
      <w:pgSz w:w="11905" w:h="16838"/>
      <w:pgMar w:top="1134" w:right="850" w:bottom="850" w:left="170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71AC" w:rsidRDefault="00C971AC" w:rsidP="002026CC">
      <w:pPr>
        <w:spacing w:after="0" w:line="240" w:lineRule="auto"/>
      </w:pPr>
      <w:r>
        <w:separator/>
      </w:r>
    </w:p>
  </w:endnote>
  <w:endnote w:type="continuationSeparator" w:id="0">
    <w:p w:rsidR="00C971AC" w:rsidRDefault="00C971AC" w:rsidP="002026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71AC" w:rsidRDefault="00C971AC" w:rsidP="002026CC">
      <w:pPr>
        <w:spacing w:after="0" w:line="240" w:lineRule="auto"/>
      </w:pPr>
      <w:r>
        <w:separator/>
      </w:r>
    </w:p>
  </w:footnote>
  <w:footnote w:type="continuationSeparator" w:id="0">
    <w:p w:rsidR="00C971AC" w:rsidRDefault="00C971AC" w:rsidP="002026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2875086"/>
      <w:docPartObj>
        <w:docPartGallery w:val="Page Numbers (Top of Page)"/>
        <w:docPartUnique/>
      </w:docPartObj>
    </w:sdtPr>
    <w:sdtEndPr>
      <w:rPr>
        <w:sz w:val="16"/>
        <w:szCs w:val="16"/>
      </w:rPr>
    </w:sdtEndPr>
    <w:sdtContent>
      <w:p w:rsidR="00DF26C7" w:rsidRPr="002026CC" w:rsidRDefault="00761F2E">
        <w:pPr>
          <w:pStyle w:val="a3"/>
          <w:jc w:val="center"/>
          <w:rPr>
            <w:sz w:val="16"/>
            <w:szCs w:val="16"/>
          </w:rPr>
        </w:pPr>
        <w:r w:rsidRPr="002026CC">
          <w:rPr>
            <w:sz w:val="16"/>
            <w:szCs w:val="16"/>
          </w:rPr>
          <w:fldChar w:fldCharType="begin"/>
        </w:r>
        <w:r w:rsidR="00DF26C7" w:rsidRPr="002026CC">
          <w:rPr>
            <w:sz w:val="16"/>
            <w:szCs w:val="16"/>
          </w:rPr>
          <w:instrText>PAGE   \* MERGEFORMAT</w:instrText>
        </w:r>
        <w:r w:rsidRPr="002026CC">
          <w:rPr>
            <w:sz w:val="16"/>
            <w:szCs w:val="16"/>
          </w:rPr>
          <w:fldChar w:fldCharType="separate"/>
        </w:r>
        <w:r w:rsidR="00B237B0">
          <w:rPr>
            <w:noProof/>
            <w:sz w:val="16"/>
            <w:szCs w:val="16"/>
          </w:rPr>
          <w:t>3</w:t>
        </w:r>
        <w:r w:rsidRPr="002026CC">
          <w:rPr>
            <w:sz w:val="16"/>
            <w:szCs w:val="16"/>
          </w:rPr>
          <w:fldChar w:fldCharType="end"/>
        </w:r>
      </w:p>
    </w:sdtContent>
  </w:sdt>
  <w:p w:rsidR="00DF26C7" w:rsidRPr="002026CC" w:rsidRDefault="00DF26C7">
    <w:pPr>
      <w:pStyle w:val="a3"/>
      <w:rPr>
        <w:sz w:val="2"/>
        <w:szCs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characterSpacingControl w:val="doNotCompress"/>
  <w:footnotePr>
    <w:footnote w:id="-1"/>
    <w:footnote w:id="0"/>
  </w:footnotePr>
  <w:endnotePr>
    <w:endnote w:id="-1"/>
    <w:endnote w:id="0"/>
  </w:endnotePr>
  <w:compat/>
  <w:rsids>
    <w:rsidRoot w:val="001A2156"/>
    <w:rsid w:val="00012AD8"/>
    <w:rsid w:val="000267BD"/>
    <w:rsid w:val="00050A22"/>
    <w:rsid w:val="0007323F"/>
    <w:rsid w:val="00176801"/>
    <w:rsid w:val="001A2156"/>
    <w:rsid w:val="001A3196"/>
    <w:rsid w:val="002026CC"/>
    <w:rsid w:val="0023435B"/>
    <w:rsid w:val="002400CE"/>
    <w:rsid w:val="0025546E"/>
    <w:rsid w:val="002A6C19"/>
    <w:rsid w:val="002B4BDF"/>
    <w:rsid w:val="002E643B"/>
    <w:rsid w:val="002F588A"/>
    <w:rsid w:val="0033730B"/>
    <w:rsid w:val="00353126"/>
    <w:rsid w:val="00390FF0"/>
    <w:rsid w:val="003911B8"/>
    <w:rsid w:val="003F2156"/>
    <w:rsid w:val="003F2EBC"/>
    <w:rsid w:val="00492D27"/>
    <w:rsid w:val="004B067B"/>
    <w:rsid w:val="004E32AC"/>
    <w:rsid w:val="005238D6"/>
    <w:rsid w:val="00555D0E"/>
    <w:rsid w:val="005976CC"/>
    <w:rsid w:val="005C5518"/>
    <w:rsid w:val="005E4DFD"/>
    <w:rsid w:val="0066763B"/>
    <w:rsid w:val="00696592"/>
    <w:rsid w:val="006C0DF5"/>
    <w:rsid w:val="006C5A51"/>
    <w:rsid w:val="007208F2"/>
    <w:rsid w:val="0073501A"/>
    <w:rsid w:val="00761F2E"/>
    <w:rsid w:val="007B7925"/>
    <w:rsid w:val="00822F78"/>
    <w:rsid w:val="00842514"/>
    <w:rsid w:val="008447E9"/>
    <w:rsid w:val="00873061"/>
    <w:rsid w:val="00884921"/>
    <w:rsid w:val="008A5D96"/>
    <w:rsid w:val="008A791C"/>
    <w:rsid w:val="008B591D"/>
    <w:rsid w:val="008B5DA0"/>
    <w:rsid w:val="008C4E17"/>
    <w:rsid w:val="008E0D03"/>
    <w:rsid w:val="009258E6"/>
    <w:rsid w:val="009408E0"/>
    <w:rsid w:val="00943501"/>
    <w:rsid w:val="009671F4"/>
    <w:rsid w:val="00985EE3"/>
    <w:rsid w:val="009A0B92"/>
    <w:rsid w:val="009A4344"/>
    <w:rsid w:val="009D0E6B"/>
    <w:rsid w:val="009F5AF9"/>
    <w:rsid w:val="00A16EA5"/>
    <w:rsid w:val="00A82131"/>
    <w:rsid w:val="00AE3790"/>
    <w:rsid w:val="00B134F4"/>
    <w:rsid w:val="00B237B0"/>
    <w:rsid w:val="00B46046"/>
    <w:rsid w:val="00B50ABA"/>
    <w:rsid w:val="00B8376D"/>
    <w:rsid w:val="00BA2410"/>
    <w:rsid w:val="00BE7F5C"/>
    <w:rsid w:val="00BF390F"/>
    <w:rsid w:val="00C66064"/>
    <w:rsid w:val="00C971AC"/>
    <w:rsid w:val="00D00026"/>
    <w:rsid w:val="00D014EA"/>
    <w:rsid w:val="00D33C89"/>
    <w:rsid w:val="00D542D1"/>
    <w:rsid w:val="00D77708"/>
    <w:rsid w:val="00D810AB"/>
    <w:rsid w:val="00DA5185"/>
    <w:rsid w:val="00DD1304"/>
    <w:rsid w:val="00DF0AFA"/>
    <w:rsid w:val="00DF11CA"/>
    <w:rsid w:val="00DF26C7"/>
    <w:rsid w:val="00E22955"/>
    <w:rsid w:val="00E43C7F"/>
    <w:rsid w:val="00E77588"/>
    <w:rsid w:val="00E90130"/>
    <w:rsid w:val="00E935CF"/>
    <w:rsid w:val="00E96DA4"/>
    <w:rsid w:val="00EB4437"/>
    <w:rsid w:val="00EC19A0"/>
    <w:rsid w:val="00EF195A"/>
    <w:rsid w:val="00EF5DDA"/>
    <w:rsid w:val="00F43B18"/>
    <w:rsid w:val="00F508EC"/>
    <w:rsid w:val="00F71FA3"/>
    <w:rsid w:val="00F904BB"/>
    <w:rsid w:val="00FA1038"/>
    <w:rsid w:val="00FA12F8"/>
    <w:rsid w:val="00FE2411"/>
    <w:rsid w:val="00FE45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306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026C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026CC"/>
  </w:style>
  <w:style w:type="paragraph" w:styleId="a5">
    <w:name w:val="footer"/>
    <w:basedOn w:val="a"/>
    <w:link w:val="a6"/>
    <w:uiPriority w:val="99"/>
    <w:unhideWhenUsed/>
    <w:rsid w:val="002026C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026CC"/>
  </w:style>
  <w:style w:type="paragraph" w:customStyle="1" w:styleId="ConsPlusNonformat">
    <w:name w:val="ConsPlusNonformat"/>
    <w:uiPriority w:val="99"/>
    <w:rsid w:val="00943501"/>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943501"/>
    <w:pPr>
      <w:widowControl w:val="0"/>
      <w:autoSpaceDE w:val="0"/>
      <w:autoSpaceDN w:val="0"/>
      <w:adjustRightInd w:val="0"/>
      <w:spacing w:after="0" w:line="240" w:lineRule="auto"/>
    </w:pPr>
    <w:rPr>
      <w:rFonts w:ascii="Calibri" w:eastAsiaTheme="minorEastAsia" w:hAnsi="Calibri" w:cs="Calibri"/>
      <w:lang w:eastAsia="ru-RU"/>
    </w:rPr>
  </w:style>
  <w:style w:type="paragraph" w:styleId="a7">
    <w:name w:val="Balloon Text"/>
    <w:basedOn w:val="a"/>
    <w:link w:val="a8"/>
    <w:uiPriority w:val="99"/>
    <w:semiHidden/>
    <w:unhideWhenUsed/>
    <w:rsid w:val="00DF26C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F26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026C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026CC"/>
  </w:style>
  <w:style w:type="paragraph" w:styleId="a5">
    <w:name w:val="footer"/>
    <w:basedOn w:val="a"/>
    <w:link w:val="a6"/>
    <w:uiPriority w:val="99"/>
    <w:unhideWhenUsed/>
    <w:rsid w:val="002026C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026CC"/>
  </w:style>
  <w:style w:type="paragraph" w:customStyle="1" w:styleId="ConsPlusNonformat">
    <w:name w:val="ConsPlusNonformat"/>
    <w:uiPriority w:val="99"/>
    <w:rsid w:val="00943501"/>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943501"/>
    <w:pPr>
      <w:widowControl w:val="0"/>
      <w:autoSpaceDE w:val="0"/>
      <w:autoSpaceDN w:val="0"/>
      <w:adjustRightInd w:val="0"/>
      <w:spacing w:after="0" w:line="240" w:lineRule="auto"/>
    </w:pPr>
    <w:rPr>
      <w:rFonts w:ascii="Calibri" w:eastAsiaTheme="minorEastAsia" w:hAnsi="Calibri" w:cs="Calibri"/>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consultantplus://offline/ref=726341249C49132D18B3B16F3703B9C8344F7085D68948CD13F9E1BBCAB10AB54ED58BCCy4m6N" TargetMode="External"/><Relationship Id="rId1827" Type="http://schemas.openxmlformats.org/officeDocument/2006/relationships/hyperlink" Target="consultantplus://offline/ref=101A291F13D9075D105F0898F9B8E179A2E2D47FE9C26857FE4603DCE944EBF833C3B5E13DEA2BIFg0P" TargetMode="External"/><Relationship Id="rId21" Type="http://schemas.openxmlformats.org/officeDocument/2006/relationships/hyperlink" Target="consultantplus://offline/ref=090B571A7AE7937866DA0A3AF8E6A486EB2F82C90714A2320F5E9CBFEB7A142F6F54E286F39E735D3DLCP" TargetMode="External"/><Relationship Id="rId2089" Type="http://schemas.openxmlformats.org/officeDocument/2006/relationships/hyperlink" Target="consultantplus://offline/ref=7C1B55BA8AE653C91734CEF1585A3C8249F96FEF85EE695AE185CF065B4CEE5968D7D7CBDEB7663EG8r4N" TargetMode="External"/><Relationship Id="rId170" Type="http://schemas.openxmlformats.org/officeDocument/2006/relationships/hyperlink" Target="consultantplus://offline/ref=DFF212FAA968A39305ACB4886F2B59ACC4DF93F11F4B3D07BE6486CAFA75ED200FC4FFB38BF796F7I1yAN" TargetMode="External"/><Relationship Id="rId2296" Type="http://schemas.openxmlformats.org/officeDocument/2006/relationships/hyperlink" Target="consultantplus://offline/ref=10CE12B4079FE12EB995A85EE764248CD6E4888342D3588496082F6E5CAF3AA7B32F8669455ED119e0t2N" TargetMode="External"/><Relationship Id="rId268" Type="http://schemas.openxmlformats.org/officeDocument/2006/relationships/hyperlink" Target="consultantplus://offline/ref=023AD09E6F88483E5800896CC47FD62E3E53182E98BED383AA378E422C0C226E364D6EFE89E4C3E1G6aCP" TargetMode="External"/><Relationship Id="rId475" Type="http://schemas.openxmlformats.org/officeDocument/2006/relationships/hyperlink" Target="consultantplus://offline/ref=F7705089585611A66376DF8A9D45D6D1B7F86A5EC448258BE8B707C5F6FD38AA758966253038387AH5t8M" TargetMode="External"/><Relationship Id="rId682" Type="http://schemas.openxmlformats.org/officeDocument/2006/relationships/hyperlink" Target="consultantplus://offline/ref=A8792C08053E64277EDC99311BBDF864641A60ADB2E6571E84F60198434EE169A85A8C9257A5F190B6U2Q" TargetMode="External"/><Relationship Id="rId2156" Type="http://schemas.openxmlformats.org/officeDocument/2006/relationships/hyperlink" Target="consultantplus://offline/ref=D221B73CFF80FAF3407BBF59F01B549B1946D3F89BAD13125936D4AC369B070A211F7557A773085Dp0a3Q" TargetMode="External"/><Relationship Id="rId2363" Type="http://schemas.openxmlformats.org/officeDocument/2006/relationships/hyperlink" Target="consultantplus://offline/ref=10CE12B4079FE12EB995A85EE764248CD6E4888342D3588496082F6E5CAF3AA7B32F8669455ED31Fe0t5N" TargetMode="External"/><Relationship Id="rId2570" Type="http://schemas.openxmlformats.org/officeDocument/2006/relationships/hyperlink" Target="consultantplus://offline/ref=7A451FA9CA1CDD2D1FE506B7572F67D74ECECAC4B593561429726B9E0E06D7E546B383532551C0B4jES2L" TargetMode="External"/><Relationship Id="rId128" Type="http://schemas.openxmlformats.org/officeDocument/2006/relationships/hyperlink" Target="consultantplus://offline/ref=DFF212FAA968A39305ACB4886F2B59ACC4D993F313483D07BE6486CAFA75ED200FC4FFB38BF794F2I1y1N" TargetMode="External"/><Relationship Id="rId335" Type="http://schemas.openxmlformats.org/officeDocument/2006/relationships/hyperlink" Target="consultantplus://offline/ref=808462201649D55B36B6B968EC996B63391FFA5FB4CF1CEEED3B2F716B872FBA77C4F058B16981B8N8C4L" TargetMode="External"/><Relationship Id="rId542" Type="http://schemas.openxmlformats.org/officeDocument/2006/relationships/hyperlink" Target="consultantplus://offline/ref=F7705089585611A66376DF8A9D45D6D1B7F86A5EC448258BE8B707C5F6FD38AA7589662530383B7CH5t6M" TargetMode="External"/><Relationship Id="rId987" Type="http://schemas.openxmlformats.org/officeDocument/2006/relationships/hyperlink" Target="consultantplus://offline/ref=8AFDFB100F01D5858D743D7508005AAC87FF74DB12FD870C5DE0260DAB2CF5162298A0E19E19A4E23FC1Q" TargetMode="External"/><Relationship Id="rId1172" Type="http://schemas.openxmlformats.org/officeDocument/2006/relationships/hyperlink" Target="consultantplus://offline/ref=E2A9DC74754F73D8A536B4ACA34B010F67FC55693615F0DAB41392F4C3EEE19878946A100E736347C9Q" TargetMode="External"/><Relationship Id="rId2016" Type="http://schemas.openxmlformats.org/officeDocument/2006/relationships/hyperlink" Target="consultantplus://offline/ref=B3C1D7E997A5701A0D9940557D9616A5E046A927CF1EC1B1ECB7F054D4T3F4L" TargetMode="External"/><Relationship Id="rId2223" Type="http://schemas.openxmlformats.org/officeDocument/2006/relationships/hyperlink" Target="consultantplus://offline/ref=061C41D2C73C8579F30D0789ED0FBA7137E52F65274A43EAB234D9AD0C07A36476C6323EB9B7AAA6U6RCP" TargetMode="External"/><Relationship Id="rId2430" Type="http://schemas.openxmlformats.org/officeDocument/2006/relationships/hyperlink" Target="consultantplus://offline/ref=10CE12B4079FE12EB995A85EE764248CD6E5898A4AD5588496082F6E5CeAtFN" TargetMode="External"/><Relationship Id="rId2668" Type="http://schemas.openxmlformats.org/officeDocument/2006/relationships/hyperlink" Target="consultantplus://offline/ref=7A451FA9CA1CDD2D1FE506B7572F67D74ECECAC7BC95561429726B9E0E06D7E546B383532551C9BCjESDL" TargetMode="External"/><Relationship Id="rId2875" Type="http://schemas.openxmlformats.org/officeDocument/2006/relationships/hyperlink" Target="consultantplus://offline/ref=D68A2C91DCE0A67490F42DA26704B682310353333CEDDF3F27BB477EB5N7L9K" TargetMode="External"/><Relationship Id="rId402" Type="http://schemas.openxmlformats.org/officeDocument/2006/relationships/hyperlink" Target="consultantplus://offline/ref=AAA9021A1AF8813AAAC30941E133BE7981642BA2D057F7E4A4E993180B4BED37EBEC331ABA2321DEMEgBM" TargetMode="External"/><Relationship Id="rId847" Type="http://schemas.openxmlformats.org/officeDocument/2006/relationships/hyperlink" Target="consultantplus://offline/ref=D2816A05262A63DD544345F901AF766531AC84543EC22BB8F41CE366B30CCE9006BF58125F84C2H5XEQ" TargetMode="External"/><Relationship Id="rId1032" Type="http://schemas.openxmlformats.org/officeDocument/2006/relationships/hyperlink" Target="consultantplus://offline/ref=8AFDFB100F01D5858D743D7508005AAC83FA76D612FEDA0655B92A0FAC23AA0125D1ACE09E19A63ECBQ" TargetMode="External"/><Relationship Id="rId1477" Type="http://schemas.openxmlformats.org/officeDocument/2006/relationships/hyperlink" Target="consultantplus://offline/ref=726341249C49132D18B3B16F3703B9C834487A8BD58B48CD13F9E1BBCAB10AB54ED58BC446F8AF73y9m4N" TargetMode="External"/><Relationship Id="rId1684" Type="http://schemas.openxmlformats.org/officeDocument/2006/relationships/hyperlink" Target="consultantplus://offline/ref=75D7CC136065C969A6A541A06F369D9D8F3099BA6D4DBADDB0FE896B15FB96E7B7F7DD51D80542BEL0P7J" TargetMode="External"/><Relationship Id="rId1891" Type="http://schemas.openxmlformats.org/officeDocument/2006/relationships/hyperlink" Target="consultantplus://offline/ref=4D6FCEBE97CCE463A04FE3CF6251CA656DCF49CECCF3ABB08042BCC3F4A783C36F12895036F441295FL1Q" TargetMode="External"/><Relationship Id="rId2528" Type="http://schemas.openxmlformats.org/officeDocument/2006/relationships/hyperlink" Target="consultantplus://offline/ref=844FCC57ADC3EC953337758D254EA18FAB3EA33F25B05E66FC846DD350B3695638D2A600B41AC1FD70VDJ" TargetMode="External"/><Relationship Id="rId2735" Type="http://schemas.openxmlformats.org/officeDocument/2006/relationships/hyperlink" Target="consultantplus://offline/ref=7A451FA9CA1CDD2D1FE506B7572F67D74ECEC8C6B49F561429726B9E0Ej0S6L" TargetMode="External"/><Relationship Id="rId2942" Type="http://schemas.openxmlformats.org/officeDocument/2006/relationships/hyperlink" Target="consultantplus://offline/ref=D68A2C91DCE0A67490F42DA26704B6823100543939ECDF3F27BB477EB579068042C1D7FBD194C58BN4L5K" TargetMode="External"/><Relationship Id="rId707" Type="http://schemas.openxmlformats.org/officeDocument/2006/relationships/hyperlink" Target="consultantplus://offline/ref=A8792C08053E64277EDC99311BBDF864641B68ACB0E3571E84F60198434EE169A85A8C9257A5F193B6U0Q" TargetMode="External"/><Relationship Id="rId914" Type="http://schemas.openxmlformats.org/officeDocument/2006/relationships/hyperlink" Target="consultantplus://offline/ref=D2816A05262A63DD544345F901AF766538A885523ECD76B2FC45EF64B403918701F654115B8DC358HCXEQ" TargetMode="External"/><Relationship Id="rId1337" Type="http://schemas.openxmlformats.org/officeDocument/2006/relationships/hyperlink" Target="consultantplus://offline/ref=97DC2C55C4346EC5EF6A44F2776382A7C62E38F4F9FA8F6A7356BFDD8314343B067FCD33876661FEh15CK" TargetMode="External"/><Relationship Id="rId1544" Type="http://schemas.openxmlformats.org/officeDocument/2006/relationships/hyperlink" Target="consultantplus://offline/ref=726341249C49132D18B3B16F3703B9C834487A8BD58B48CD13F9E1BBCAB10AB54ED58BC446F8AF70y9mDN" TargetMode="External"/><Relationship Id="rId1751" Type="http://schemas.openxmlformats.org/officeDocument/2006/relationships/hyperlink" Target="consultantplus://offline/ref=9430CBA5E9599E24C1532A5D29A55061AEB0AF66ED9CCE539FD36D20F123F43F3BFF7073B76B26e6z6J" TargetMode="External"/><Relationship Id="rId1989" Type="http://schemas.openxmlformats.org/officeDocument/2006/relationships/hyperlink" Target="consultantplus://offline/ref=B3C1D7E997A5701A0D9940557D9616A5E044A12CCF14C1B1ECB7F054D434100A5037392D9CFE2C24T5F5L" TargetMode="External"/><Relationship Id="rId2802" Type="http://schemas.openxmlformats.org/officeDocument/2006/relationships/hyperlink" Target="consultantplus://offline/ref=9CDB1662E21F722D0876C67300C3C7FBD0B898693F38C8FCDAB90A849A0043349062D78BBE9427E4kAS1L" TargetMode="External"/><Relationship Id="rId43" Type="http://schemas.openxmlformats.org/officeDocument/2006/relationships/hyperlink" Target="consultantplus://offline/ref=1DEEE3B43548F6791927369A58958D4AB057061B3104C7C0D7FFDE20E29896FB530D7F2F4F6F39A9j2y8N" TargetMode="External"/><Relationship Id="rId1404" Type="http://schemas.openxmlformats.org/officeDocument/2006/relationships/hyperlink" Target="consultantplus://offline/ref=7BF66BB691830229B31CB351EFBF5D0B73CDFEB09AAF934C68C8E21EB1D148D2EFE5252558C771F0k675N" TargetMode="External"/><Relationship Id="rId1611" Type="http://schemas.openxmlformats.org/officeDocument/2006/relationships/hyperlink" Target="consultantplus://offline/ref=75D7CC136065C969A6A541A06F369D9D8F3099BA6D4DBADDB0FE896B15FB96E7B7F7DD51D80542BAL0PEJ" TargetMode="External"/><Relationship Id="rId1849" Type="http://schemas.openxmlformats.org/officeDocument/2006/relationships/hyperlink" Target="consultantplus://offline/ref=090B571A7AE7937866DA0A3AF8E6A486EB2989CF0015A2320F5E9CBFEB7A142F6F54E286F39E735C3DL5P" TargetMode="External"/><Relationship Id="rId192" Type="http://schemas.openxmlformats.org/officeDocument/2006/relationships/hyperlink" Target="consultantplus://offline/ref=DFF212FAA968A39305ACB4886F2B59ACC4DF93F110413D07BE6486CAFA75ED200FC4FFB38BF795F5I1y0N" TargetMode="External"/><Relationship Id="rId1709" Type="http://schemas.openxmlformats.org/officeDocument/2006/relationships/hyperlink" Target="consultantplus://offline/ref=FC05722F22B69EAD8E4E50D84795EA00800F85D69CD34F3BEE8AAAF831015A450B1B26CEE876CCuASFJ" TargetMode="External"/><Relationship Id="rId1916" Type="http://schemas.openxmlformats.org/officeDocument/2006/relationships/hyperlink" Target="consultantplus://offline/ref=B3C1D7E997A5701A0D9940557D9616A5E94AA92FC41D9CBBE4EEFC56D33B4F1D577E352C9CFC25T2F1L" TargetMode="External"/><Relationship Id="rId497" Type="http://schemas.openxmlformats.org/officeDocument/2006/relationships/hyperlink" Target="consultantplus://offline/ref=F7705089585611A66376DF8A9D45D6D1B7F86D50C84C258BE8B707C5F6FD38AA7589662530383C79H5t6M" TargetMode="External"/><Relationship Id="rId2080" Type="http://schemas.openxmlformats.org/officeDocument/2006/relationships/hyperlink" Target="consultantplus://offline/ref=296D972E6E42BAB50B5532BEC99CEA88730676FC3B3CB376A042F4F7DErEo2N" TargetMode="External"/><Relationship Id="rId2178" Type="http://schemas.openxmlformats.org/officeDocument/2006/relationships/hyperlink" Target="consultantplus://offline/ref=D221B73CFF80FAF3407BBF59F01B549B1942D5F097AB13125936D4AC369B070A211F7557A773085Dp0aBQ" TargetMode="External"/><Relationship Id="rId2385" Type="http://schemas.openxmlformats.org/officeDocument/2006/relationships/hyperlink" Target="consultantplus://offline/ref=10CE12B4079FE12EB995A85EE764248CD6E4888342D3588496082F6E5CeAtFN" TargetMode="External"/><Relationship Id="rId357" Type="http://schemas.openxmlformats.org/officeDocument/2006/relationships/hyperlink" Target="consultantplus://offline/ref=808462201649D55B36B6B968EC996B63391FFA5FB4CF1CEEED3B2F716B872FBA77C4F058B16981BFN8C7L" TargetMode="External"/><Relationship Id="rId1194" Type="http://schemas.openxmlformats.org/officeDocument/2006/relationships/hyperlink" Target="consultantplus://offline/ref=E2A9DC74754F73D8A536B4ACA34B010F63F851603018ADD0BC4A9EF6C4E1BE8F7FDD66110E73647B44CCQ" TargetMode="External"/><Relationship Id="rId2038" Type="http://schemas.openxmlformats.org/officeDocument/2006/relationships/hyperlink" Target="consultantplus://offline/ref=44D91B99EEC42D565238C8FD4B4824F7C204A54952D4653731ADF88D7A7A44K" TargetMode="External"/><Relationship Id="rId2592" Type="http://schemas.openxmlformats.org/officeDocument/2006/relationships/hyperlink" Target="consultantplus://offline/ref=7A451FA9CA1CDD2D1FE506B7572F67D74AC3CDC2BF9C0B1E212B679C090988F241FA8F522551C2jBS6L" TargetMode="External"/><Relationship Id="rId2897" Type="http://schemas.openxmlformats.org/officeDocument/2006/relationships/hyperlink" Target="consultantplus://offline/ref=D68A2C91DCE0A67490F42DA26704B682310454343EEDDF3F27BB477EB579068042C1D7FBD194C588N4L4K" TargetMode="External"/><Relationship Id="rId217" Type="http://schemas.openxmlformats.org/officeDocument/2006/relationships/hyperlink" Target="consultantplus://offline/ref=BAE3DE6F7E320E77491B4C061DD3176CFBE6E450ED35B957C302F796D358D0879C2AD3D6B8619B557125P" TargetMode="External"/><Relationship Id="rId564" Type="http://schemas.openxmlformats.org/officeDocument/2006/relationships/hyperlink" Target="consultantplus://offline/ref=83CDFE6C94A11E41344EB64577A4A9A1681AE30332D4FCD529EDD37623A3D0663E83F7A025BDFE3D2Bv7H" TargetMode="External"/><Relationship Id="rId771" Type="http://schemas.openxmlformats.org/officeDocument/2006/relationships/hyperlink" Target="consultantplus://offline/ref=A8792C08053E64277EDC99311BBDF864641A69A8B3E3571E84F60198434EE169A85A8C9257A5F196B6U7Q" TargetMode="External"/><Relationship Id="rId869" Type="http://schemas.openxmlformats.org/officeDocument/2006/relationships/hyperlink" Target="consultantplus://offline/ref=D2816A05262A63DD544345F901AF766538A886513FCA76B2FC45EF64B403918701F654135CH8XAQ" TargetMode="External"/><Relationship Id="rId1499" Type="http://schemas.openxmlformats.org/officeDocument/2006/relationships/hyperlink" Target="consultantplus://offline/ref=726341249C49132D18B3B16F3703B9C8344E7B84D18648CD13F9E1BBCAB10AB54ED58BC446F8AF76y9m6N" TargetMode="External"/><Relationship Id="rId2245" Type="http://schemas.openxmlformats.org/officeDocument/2006/relationships/hyperlink" Target="consultantplus://offline/ref=061C41D2C73C8579F30D0789ED0FBA7137E5226D244B43EAB234D9AD0C07A36476C6323EB9B7A8A5U6R2P" TargetMode="External"/><Relationship Id="rId2452" Type="http://schemas.openxmlformats.org/officeDocument/2006/relationships/hyperlink" Target="consultantplus://offline/ref=10CE12B4079FE12EB995A85EE764248CD6E5828A47D6588496082F6E5CAF3AA7B32F8669455ED118e0t2N" TargetMode="External"/><Relationship Id="rId424" Type="http://schemas.openxmlformats.org/officeDocument/2006/relationships/hyperlink" Target="consultantplus://offline/ref=AAA9021A1AF8813AAAC30941E133BE7981642BA2D057F7E4A4E993180B4BED37EBEC331ABA2321D1MEgBM" TargetMode="External"/><Relationship Id="rId631" Type="http://schemas.openxmlformats.org/officeDocument/2006/relationships/hyperlink" Target="consultantplus://offline/ref=A8792C08053E64277EDC99311BBDF864641A64AFB5E3571E84F60198434EE169A85A8C9257A5F096B6U3Q" TargetMode="External"/><Relationship Id="rId729" Type="http://schemas.openxmlformats.org/officeDocument/2006/relationships/hyperlink" Target="consultantplus://offline/ref=A8792C08053E64277EDC99311BBDF864641B61A0B1E6571E84F60198434EE169A85A8C9257A5F193B6U3Q" TargetMode="External"/><Relationship Id="rId1054" Type="http://schemas.openxmlformats.org/officeDocument/2006/relationships/hyperlink" Target="consultantplus://offline/ref=8AFDFB100F01D5858D743D7508005AAC8EFF7ADF11FEDA0655B92A0FAC23AA0125D1ACE09E19A23EC5Q" TargetMode="External"/><Relationship Id="rId1261" Type="http://schemas.openxmlformats.org/officeDocument/2006/relationships/hyperlink" Target="consultantplus://offline/ref=E2A9DC74754F73D8A536B4ACA34B010F63F95661371BADD0BC4A9EF6C4E1BE8F7FDD66110E73637B44CCQ" TargetMode="External"/><Relationship Id="rId1359" Type="http://schemas.openxmlformats.org/officeDocument/2006/relationships/hyperlink" Target="consultantplus://offline/ref=1369B039CBE2571264B1B0216D0502D738230DB0CF80CFA2E480F37F03566FA3E9D0B7DFDCCED054DDv7N" TargetMode="External"/><Relationship Id="rId2105" Type="http://schemas.openxmlformats.org/officeDocument/2006/relationships/hyperlink" Target="consultantplus://offline/ref=D221B73CFF80FAF3407BBF59F01B549B1945D3FB9AAA13125936D4AC369B070A211F7557A773085Cp0aDQ" TargetMode="External"/><Relationship Id="rId2312" Type="http://schemas.openxmlformats.org/officeDocument/2006/relationships/hyperlink" Target="consultantplus://offline/ref=10CE12B4079FE12EB995A85EE764248CD6E4888342D3588496082F6E5CAF3AA7B32F8669455ED31Ce0t7N" TargetMode="External"/><Relationship Id="rId2757" Type="http://schemas.openxmlformats.org/officeDocument/2006/relationships/hyperlink" Target="consultantplus://offline/ref=7A451FA9CA1CDD2D1FE506B7572F67D746C2CAC7BD9C0B1E212B679C090988F241FA8F522551C1jBS1L" TargetMode="External"/><Relationship Id="rId2964" Type="http://schemas.openxmlformats.org/officeDocument/2006/relationships/hyperlink" Target="consultantplus://offline/ref=D68A2C91DCE0A67490F42DA26704B68231055A333EE4DF3F27BB477EB5N7L9K" TargetMode="External"/><Relationship Id="rId936" Type="http://schemas.openxmlformats.org/officeDocument/2006/relationships/hyperlink" Target="consultantplus://offline/ref=E00F051C81AD4B9B6291F8C81A87F7BC816C3F74E61F311932F3C1625F29FC886A803CD48839E558A2BDQ" TargetMode="External"/><Relationship Id="rId1121" Type="http://schemas.openxmlformats.org/officeDocument/2006/relationships/hyperlink" Target="consultantplus://offline/ref=E2A9DC74754F73D8A536B4ACA34B010F63F85160311DADD0BC4A9EF6C4E1BE8F7FDD66110E73657A44CDQ" TargetMode="External"/><Relationship Id="rId1219" Type="http://schemas.openxmlformats.org/officeDocument/2006/relationships/hyperlink" Target="consultantplus://offline/ref=E2A9DC74754F73D8A536B4ACA34B010F63F95560381BADD0BC4A9EF6C4E1BE8F7FDD66110E73647A44CEQ" TargetMode="External"/><Relationship Id="rId1566" Type="http://schemas.openxmlformats.org/officeDocument/2006/relationships/hyperlink" Target="consultantplus://offline/ref=726341249C49132D18B3B16F3703B9C8344E718DD28A48CD13F9E1BBCAB10AB54ED58BC446F8AF70y9mCN" TargetMode="External"/><Relationship Id="rId1773" Type="http://schemas.openxmlformats.org/officeDocument/2006/relationships/hyperlink" Target="consultantplus://offline/ref=83032FB1624C8604EAC50F372CC2616F22DA1AEB09F445B51D9004D591CF7146F9D2D5B8360596A8h01FJ" TargetMode="External"/><Relationship Id="rId1980" Type="http://schemas.openxmlformats.org/officeDocument/2006/relationships/hyperlink" Target="consultantplus://offline/ref=B3C1D7E997A5701A0D9940557D9616A5E041A827C11FC1B1ECB7F054D434100A5037392D9CFE2C20T5F5L" TargetMode="External"/><Relationship Id="rId2617" Type="http://schemas.openxmlformats.org/officeDocument/2006/relationships/hyperlink" Target="consultantplus://offline/ref=7A451FA9CA1CDD2D1FE506B7572F67D74EC9CAC6BF91561429726B9E0Ej0S6L" TargetMode="External"/><Relationship Id="rId2824" Type="http://schemas.openxmlformats.org/officeDocument/2006/relationships/hyperlink" Target="consultantplus://offline/ref=9CDB1662E21F722D0876C67300C3C7FBD0B89F673C3FC8FCDAB90A849A0043349062D78BBE9426E1kAS6L" TargetMode="External"/><Relationship Id="rId65" Type="http://schemas.openxmlformats.org/officeDocument/2006/relationships/hyperlink" Target="consultantplus://offline/ref=DFF212FAA968A39305ACB4886F2B59ACC4DF94FF134F3D07BE6486CAFA75ED200FC4FFB38BF795FBI1yBN" TargetMode="External"/><Relationship Id="rId1426" Type="http://schemas.openxmlformats.org/officeDocument/2006/relationships/hyperlink" Target="consultantplus://offline/ref=5B15A0D6EB895CE8F7D921B0A92696FCF3AD4D984DB07C87FD67FBU9b7K" TargetMode="External"/><Relationship Id="rId1633" Type="http://schemas.openxmlformats.org/officeDocument/2006/relationships/hyperlink" Target="consultantplus://offline/ref=75D7CC136065C969A6A541A06F369D9D8F3695B66F4CBADDB0FE896B15FB96E7B7F7DD51D80543BBL0PAJ" TargetMode="External"/><Relationship Id="rId1840" Type="http://schemas.openxmlformats.org/officeDocument/2006/relationships/hyperlink" Target="consultantplus://offline/ref=090B571A7AE7937866DA0A3AF8E6A486EB2989CF0015A2320F5E9CBFEB7A142F6F54E286F39E735C3DL5P" TargetMode="External"/><Relationship Id="rId1700" Type="http://schemas.openxmlformats.org/officeDocument/2006/relationships/hyperlink" Target="consultantplus://offline/ref=75D7CC136065C969A6A541A06F369D9D883699B16F46E7D7B8A7856912F4C9F0B0BED150D80540LBPCJ" TargetMode="External"/><Relationship Id="rId1938" Type="http://schemas.openxmlformats.org/officeDocument/2006/relationships/hyperlink" Target="consultantplus://offline/ref=B3C1D7E997A5701A0D9940557D9616A5E841A229C31D9CBBE4EEFC56D33B4F1D577E352C9CFE2CT2F6L" TargetMode="External"/><Relationship Id="rId281" Type="http://schemas.openxmlformats.org/officeDocument/2006/relationships/hyperlink" Target="consultantplus://offline/ref=023AD09E6F88483E5800896CC47FD62E3E5212279DBBD383AA378E422C0C226E364D6EFE89E4C2E0G6a9P" TargetMode="External"/><Relationship Id="rId141" Type="http://schemas.openxmlformats.org/officeDocument/2006/relationships/hyperlink" Target="consultantplus://offline/ref=DFF212FAA968A39305ACB4886F2B59ACC4DF91FF17483D07BE6486CAFA75ED200FC4FFB38BF794F4I1y1N" TargetMode="External"/><Relationship Id="rId379" Type="http://schemas.openxmlformats.org/officeDocument/2006/relationships/hyperlink" Target="consultantplus://offline/ref=AAA9021A1AF8813AAAC30941E133BE79816128A0D352F7E4A4E993180B4BED37EBEC331ABA2325D8MEgBM" TargetMode="External"/><Relationship Id="rId586" Type="http://schemas.openxmlformats.org/officeDocument/2006/relationships/hyperlink" Target="consultantplus://offline/ref=83CDFE6C94A11E41344EB64577A4A9A1681BEF0733D7FCD529EDD37623A3D0663E83F7A025BDF73C2BvAH" TargetMode="External"/><Relationship Id="rId793" Type="http://schemas.openxmlformats.org/officeDocument/2006/relationships/hyperlink" Target="consultantplus://offline/ref=A8792C08053E64277EDC99311BBDF864641A60ADB2E6571E84F60198434EE169A85A8C9257A5F090B6U3Q" TargetMode="External"/><Relationship Id="rId2267" Type="http://schemas.openxmlformats.org/officeDocument/2006/relationships/hyperlink" Target="consultantplus://offline/ref=497020AC3C3DACA06F739CEB50A59A5677FCCC96071531B6631E7234FB50D04BF3C43EB954DE1E99w3U6P" TargetMode="External"/><Relationship Id="rId2474" Type="http://schemas.openxmlformats.org/officeDocument/2006/relationships/hyperlink" Target="consultantplus://offline/ref=3A24801EB9B138FCEA77B5F44BBB64317730CE78F6F122E8B5F168429A4Do7N" TargetMode="External"/><Relationship Id="rId2681" Type="http://schemas.openxmlformats.org/officeDocument/2006/relationships/hyperlink" Target="consultantplus://offline/ref=7A451FA9CA1CDD2D1FE506B7572F67D74ECECAC7BC95561429726B9E0E06D7E546B383532551C7B6jES3L" TargetMode="External"/><Relationship Id="rId7" Type="http://schemas.openxmlformats.org/officeDocument/2006/relationships/header" Target="header1.xml"/><Relationship Id="rId239" Type="http://schemas.openxmlformats.org/officeDocument/2006/relationships/hyperlink" Target="consultantplus://offline/ref=BAE3DE6F7E320E77491B4C061DD3176CFBE6E251E33BE45DCB5BFB94D4578F909B63DFD7B8619E7527P" TargetMode="External"/><Relationship Id="rId446" Type="http://schemas.openxmlformats.org/officeDocument/2006/relationships/hyperlink" Target="consultantplus://offline/ref=AAA9021A1AF8813AAAC30941E133BE7981672DA0D154F7E4A4E993180B4BED37EBEC331ABA202FD8MEg8M" TargetMode="External"/><Relationship Id="rId653" Type="http://schemas.openxmlformats.org/officeDocument/2006/relationships/hyperlink" Target="consultantplus://offline/ref=A8792C08053E64277EDC99311BBDF864641A64AEB7E4571E84F60198434EE169A85A8C9257A5F192B6UBQ" TargetMode="External"/><Relationship Id="rId1076" Type="http://schemas.openxmlformats.org/officeDocument/2006/relationships/hyperlink" Target="consultantplus://offline/ref=8AFDFB100F01D5858D743D7508005AAC83FA76D612FEDA0655B92A0FAC23AA0125D1ACE09E19A03EC7Q" TargetMode="External"/><Relationship Id="rId1283" Type="http://schemas.openxmlformats.org/officeDocument/2006/relationships/hyperlink" Target="consultantplus://offline/ref=E2A9DC74754F73D8A536B4ACA34B010F63FA5063371BADD0BC4A9EF6C4E1BE8F7FDD66110E72647244CBQ" TargetMode="External"/><Relationship Id="rId1490" Type="http://schemas.openxmlformats.org/officeDocument/2006/relationships/hyperlink" Target="consultantplus://offline/ref=726341249C49132D18B3B16F3703B9C8344E7B84D18648CD13F9E1BBCAB10AB54ED58BC446F8AF76y9m4N" TargetMode="External"/><Relationship Id="rId2127" Type="http://schemas.openxmlformats.org/officeDocument/2006/relationships/hyperlink" Target="consultantplus://offline/ref=D221B73CFF80FAF3407BBF59F01B549B1943DDF893AC13125936D4AC369B070A211F7554A3p7a0Q" TargetMode="External"/><Relationship Id="rId2334" Type="http://schemas.openxmlformats.org/officeDocument/2006/relationships/hyperlink" Target="consultantplus://offline/ref=10CE12B4079FE12EB995A85EE764248CD6E587864BD4588496082F6E5CAF3AA7B32F866Ae4t7N" TargetMode="External"/><Relationship Id="rId2779" Type="http://schemas.openxmlformats.org/officeDocument/2006/relationships/hyperlink" Target="consultantplus://offline/ref=9CDB1662E21F722D0876C67300C3C7FBD0B898693131C8FCDAB90A849A0043349062D78EkBSEL" TargetMode="External"/><Relationship Id="rId306" Type="http://schemas.openxmlformats.org/officeDocument/2006/relationships/hyperlink" Target="consultantplus://offline/ref=023AD09E6F88483E5800896CC47FD62E3E53182E98BED383AA378E422C0C226E364D6EFE89E4C3E1G6a4P" TargetMode="External"/><Relationship Id="rId860" Type="http://schemas.openxmlformats.org/officeDocument/2006/relationships/hyperlink" Target="consultantplus://offline/ref=D2816A05262A63DD544345F901AF766538A885523ECD76B2FC45EF64B403918701F654115B8DC358HCXEQ" TargetMode="External"/><Relationship Id="rId958" Type="http://schemas.openxmlformats.org/officeDocument/2006/relationships/hyperlink" Target="consultantplus://offline/ref=8AFDFB100F01D5858D743D7508005AAC87FE72DE1DFD870C5DE0260DAB2CF5162298A0E19E19A4E33FC1Q" TargetMode="External"/><Relationship Id="rId1143" Type="http://schemas.openxmlformats.org/officeDocument/2006/relationships/hyperlink" Target="consultantplus://offline/ref=E2A9DC74754F73D8A536B4ACA34B010F66F851603515F0DAB41392F4C3EEE19878946A100E736747CAQ" TargetMode="External"/><Relationship Id="rId1588" Type="http://schemas.openxmlformats.org/officeDocument/2006/relationships/hyperlink" Target="consultantplus://offline/ref=75D7CC136065C969A6A541A06F369D9D8F3099BA6D4DBADDB0FE896B15FB96E7B7F7DD51D80542BBL0P6J" TargetMode="External"/><Relationship Id="rId1795" Type="http://schemas.openxmlformats.org/officeDocument/2006/relationships/hyperlink" Target="consultantplus://offline/ref=83032FB1624C8604EAC50F372CC2616F22DE1BEA05F545B51D9004D591CF7146F9D2D5B8360597A8h016J" TargetMode="External"/><Relationship Id="rId2541" Type="http://schemas.openxmlformats.org/officeDocument/2006/relationships/hyperlink" Target="consultantplus://offline/ref=7A451FA9CA1CDD2D1FE506B7572F67D74EC9CAC6BF91561429726B9E0Ej0S6L" TargetMode="External"/><Relationship Id="rId2639" Type="http://schemas.openxmlformats.org/officeDocument/2006/relationships/hyperlink" Target="consultantplus://offline/ref=7A451FA9CA1CDD2D1FE506B7572F67D74ECECAC4B593561429726B9E0Ej0S6L" TargetMode="External"/><Relationship Id="rId2846" Type="http://schemas.openxmlformats.org/officeDocument/2006/relationships/hyperlink" Target="consultantplus://offline/ref=9CDB1662E21F722D0876C67300C3C7FBD8B49A68383295F6D2E006869D0F1C23972BDB8ABE9427kES1L" TargetMode="External"/><Relationship Id="rId87" Type="http://schemas.openxmlformats.org/officeDocument/2006/relationships/hyperlink" Target="consultantplus://offline/ref=DFF212FAA968A39305ACB4886F2B59ACC4D396F21142600DB63D8AC8FD7AB237088DF3B28BF795IFy4N" TargetMode="External"/><Relationship Id="rId513" Type="http://schemas.openxmlformats.org/officeDocument/2006/relationships/hyperlink" Target="consultantplus://offline/ref=F7705089585611A66376DF8A9D45D6D1B7F86F51C14C258BE8B707C5F6FD38AA75896625303A3F7CH5t5M" TargetMode="External"/><Relationship Id="rId720" Type="http://schemas.openxmlformats.org/officeDocument/2006/relationships/hyperlink" Target="consultantplus://offline/ref=A8792C08053E64277EDC99311BBDF864641861AAB2E3571E84F60198434EE169A85A8C9257A5F19AB6UBQ" TargetMode="External"/><Relationship Id="rId818" Type="http://schemas.openxmlformats.org/officeDocument/2006/relationships/hyperlink" Target="consultantplus://offline/ref=A8792C08053E64277EDC99311BBDF864641B67A8B2E7571E84F60198434EE169A85A8C9257A7F59AB6U0Q" TargetMode="External"/><Relationship Id="rId1350" Type="http://schemas.openxmlformats.org/officeDocument/2006/relationships/hyperlink" Target="consultantplus://offline/ref=1369B039CBE2571264B1B0216D0502D738200AB1CB87CFA2E480F37F03D5v6N" TargetMode="External"/><Relationship Id="rId1448" Type="http://schemas.openxmlformats.org/officeDocument/2006/relationships/hyperlink" Target="consultantplus://offline/ref=9A126D6B439489E9567865F9AB5B4F9A50A8D97C92B9194FA18FCFA36C5B205E7944777C279FDF6B24X1K" TargetMode="External"/><Relationship Id="rId1655" Type="http://schemas.openxmlformats.org/officeDocument/2006/relationships/hyperlink" Target="consultantplus://offline/ref=75D7CC136065C969A6A541A06F369D9D8F3194B56D49BADDB0FE896B15FB96E7B7F7DD51D80542B9L0PDJ" TargetMode="External"/><Relationship Id="rId2401" Type="http://schemas.openxmlformats.org/officeDocument/2006/relationships/hyperlink" Target="consultantplus://offline/ref=10CE12B4079FE12EB995A85EE764248CD6E585844BD2588496082F6E5CAF3AA7B32F866Fe4tDN" TargetMode="External"/><Relationship Id="rId2706" Type="http://schemas.openxmlformats.org/officeDocument/2006/relationships/hyperlink" Target="consultantplus://offline/ref=7A451FA9CA1CDD2D1FE506B7572F67D74ECEC8C6B49F561429726B9E0E06D7E546B38356j2SDL" TargetMode="External"/><Relationship Id="rId1003" Type="http://schemas.openxmlformats.org/officeDocument/2006/relationships/hyperlink" Target="consultantplus://offline/ref=8AFDFB100F01D5858D743D7508005AAC87FE72DF14F3870C5DE0260DAB2CF5162298A0E19E19A4E13FC8Q" TargetMode="External"/><Relationship Id="rId1210" Type="http://schemas.openxmlformats.org/officeDocument/2006/relationships/hyperlink" Target="consultantplus://offline/ref=E2A9DC74754F73D8A536B4ACA34B010F63F851603018ADD0BC4A9EF6C4E1BE8F7FDD66110E73647B44C9Q" TargetMode="External"/><Relationship Id="rId1308" Type="http://schemas.openxmlformats.org/officeDocument/2006/relationships/hyperlink" Target="consultantplus://offline/ref=305EBE3DB3AB208C8EC6AEAED93D1897E888E80F14541E0E810819DB4032E546DDBDF12F8F69C774a111K" TargetMode="External"/><Relationship Id="rId1862" Type="http://schemas.openxmlformats.org/officeDocument/2006/relationships/hyperlink" Target="consultantplus://offline/ref=090B571A7AE7937866DA0A3AF8E6A486EB2F82C90714A2320F5E9CBFEB7A142F6F54E286F39E735D3DL9P" TargetMode="External"/><Relationship Id="rId2913" Type="http://schemas.openxmlformats.org/officeDocument/2006/relationships/hyperlink" Target="consultantplus://offline/ref=D68A2C91DCE0A67490F42CAC7204B682310757383BE0DF3F27BB477EB5N7L9K" TargetMode="External"/><Relationship Id="rId1515" Type="http://schemas.openxmlformats.org/officeDocument/2006/relationships/hyperlink" Target="consultantplus://offline/ref=726341249C49132D18B3B16F3703B9C8344E718DD28A48CD13F9E1BBCAB10AB54ED58BC446F8AF77y9m0N" TargetMode="External"/><Relationship Id="rId1722" Type="http://schemas.openxmlformats.org/officeDocument/2006/relationships/hyperlink" Target="consultantplus://offline/ref=FC05722F22B69EAD8E4E50D84795EA008A0C86D198D34F3BEE8AAAF831015A450B1B26CEE871C9uASCJ" TargetMode="External"/><Relationship Id="rId14" Type="http://schemas.openxmlformats.org/officeDocument/2006/relationships/hyperlink" Target="consultantplus://offline/ref=726341249C49132D18B3B16F3703B9C8344E7B84D18648CD13F9E1BBCAB10AB54ED58BC446F8AF75y9m2N" TargetMode="External"/><Relationship Id="rId2191" Type="http://schemas.openxmlformats.org/officeDocument/2006/relationships/hyperlink" Target="consultantplus://offline/ref=D221B73CFF80FAF3407BBF59F01B549B1947D1F196A813125936D4AC369B070A211F7557A773085Ep0aCQ" TargetMode="External"/><Relationship Id="rId163" Type="http://schemas.openxmlformats.org/officeDocument/2006/relationships/hyperlink" Target="consultantplus://offline/ref=DFF212FAA968A39305ACB4886F2B59ACC4DA9FF5134A3D07BE6486CAFA75ED200FC4FFB38BF794F2I1yBN" TargetMode="External"/><Relationship Id="rId370" Type="http://schemas.openxmlformats.org/officeDocument/2006/relationships/hyperlink" Target="consultantplus://offline/ref=9BDA3E324D963694905222E47148A4CA89EFBAB9B321DC97579AE8F6BE36F2CE21982F93F87E0631yC5CP" TargetMode="External"/><Relationship Id="rId2051" Type="http://schemas.openxmlformats.org/officeDocument/2006/relationships/hyperlink" Target="consultantplus://offline/ref=296D972E6E42BAB50B5532BEC99CEA88710875F83C34EE7CA81BF8F5D9ED68FA19F12D0588F37Ar8oFN" TargetMode="External"/><Relationship Id="rId2289" Type="http://schemas.openxmlformats.org/officeDocument/2006/relationships/hyperlink" Target="consultantplus://offline/ref=10CE12B4079FE12EB995A85EE764248CD5E8868649860F86C75D216B54FF72B7FD6A8B684056eDt1N" TargetMode="External"/><Relationship Id="rId2496" Type="http://schemas.openxmlformats.org/officeDocument/2006/relationships/hyperlink" Target="consultantplus://offline/ref=844FCC57ADC3EC953337758D254EA18FAB3FA53923B25E66FC846DD3507BV3J" TargetMode="External"/><Relationship Id="rId230" Type="http://schemas.openxmlformats.org/officeDocument/2006/relationships/hyperlink" Target="consultantplus://offline/ref=BAE3DE6F7E320E77491B4C061DD3176CFDE6E154EB3BE45DCB5BFB94D4578F909B63DFD7B8619B7524P" TargetMode="External"/><Relationship Id="rId468" Type="http://schemas.openxmlformats.org/officeDocument/2006/relationships/hyperlink" Target="consultantplus://offline/ref=AAA9021A1AF8813AAAC30941E133BE7981642BA2D051F7E4A4E993180B4BED37EBEC331ABA2226DCMEgFM" TargetMode="External"/><Relationship Id="rId675" Type="http://schemas.openxmlformats.org/officeDocument/2006/relationships/hyperlink" Target="consultantplus://offline/ref=A8792C08053E64277EDC99311BBDF864641A60ADB2E6571E84F60198434EE169A85A8C9257A5F193B6UBQ" TargetMode="External"/><Relationship Id="rId882" Type="http://schemas.openxmlformats.org/officeDocument/2006/relationships/hyperlink" Target="consultantplus://offline/ref=D2816A05262A63DD544345F901AF766538A8845934CD76B2FC45EF64B403918701F6541153H8XCQ" TargetMode="External"/><Relationship Id="rId1098" Type="http://schemas.openxmlformats.org/officeDocument/2006/relationships/hyperlink" Target="consultantplus://offline/ref=E2A9DC74754F73D8A536B4ACA34B010F63FA5063371BADD0BC4A9EF6C4E1BE8F7FDD66110E72647E44C7Q" TargetMode="External"/><Relationship Id="rId2149" Type="http://schemas.openxmlformats.org/officeDocument/2006/relationships/hyperlink" Target="consultantplus://offline/ref=D221B73CFF80FAF3407BBF59F01B549B1942D7F09BAB13125936D4AC369B070A211F7557A773085Dp0a8Q" TargetMode="External"/><Relationship Id="rId2356" Type="http://schemas.openxmlformats.org/officeDocument/2006/relationships/hyperlink" Target="consultantplus://offline/ref=10CE12B4079FE12EB995A85EE764248CDEE5858643DB058E9E51236C5BA065B0B4668A68455ED2e1t1N" TargetMode="External"/><Relationship Id="rId2563" Type="http://schemas.openxmlformats.org/officeDocument/2006/relationships/hyperlink" Target="consultantplus://offline/ref=7A451FA9CA1CDD2D1FE506B7572F67D74ECEC8C6B49F561429726B9E0Ej0S6L" TargetMode="External"/><Relationship Id="rId2770" Type="http://schemas.openxmlformats.org/officeDocument/2006/relationships/hyperlink" Target="consultantplus://offline/ref=9CDB1662E21F722D0876C67300C3C7FBD0B89869303BC8FCDAB90A849A0043349062D78BBE9422E1kAS5L" TargetMode="External"/><Relationship Id="rId328" Type="http://schemas.openxmlformats.org/officeDocument/2006/relationships/hyperlink" Target="consultantplus://offline/ref=E04358304914A1565C78D00BC9DA0E0C2560C6025ECDA6C49FBB76A4A62EE1C268FE1B9ABB56044DZ7l9H" TargetMode="External"/><Relationship Id="rId535" Type="http://schemas.openxmlformats.org/officeDocument/2006/relationships/hyperlink" Target="consultantplus://offline/ref=F7705089585611A66376DF8A9D45D6D1B7F86A5EC448258BE8B707C5F6FD38AA7589662530383B7DH5t2M" TargetMode="External"/><Relationship Id="rId742" Type="http://schemas.openxmlformats.org/officeDocument/2006/relationships/hyperlink" Target="consultantplus://offline/ref=A8792C08053E64277EDC99311BBDF864641B64A0BDE5571E84F60198434EE169A85A8C9151BAUCQ" TargetMode="External"/><Relationship Id="rId1165" Type="http://schemas.openxmlformats.org/officeDocument/2006/relationships/hyperlink" Target="consultantplus://offline/ref=E2A9DC74754F73D8A536B4ACA34B010F67FC55693615F0DAB41392F4C3EEE19878946A100E736347CAQ" TargetMode="External"/><Relationship Id="rId1372" Type="http://schemas.openxmlformats.org/officeDocument/2006/relationships/hyperlink" Target="consultantplus://offline/ref=7BF66BB691830229B31CB351EFBF5D0B73CDFEB09BAA934C68C8E21EB1D148D2EFE5252558C570F9k675N" TargetMode="External"/><Relationship Id="rId2009" Type="http://schemas.openxmlformats.org/officeDocument/2006/relationships/hyperlink" Target="consultantplus://offline/ref=B3C1D7E997A5701A0D9940557D9616A5E043A62ACE14C1B1ECB7F054D434100A5037392D9CFE2C20T5F9L" TargetMode="External"/><Relationship Id="rId2216" Type="http://schemas.openxmlformats.org/officeDocument/2006/relationships/hyperlink" Target="consultantplus://offline/ref=D221B73CFF80FAF3407BBF59F01B549B1942D7F196AA13125936D4AC369B070A211F7557A7730B5Bp0aBQ" TargetMode="External"/><Relationship Id="rId2423" Type="http://schemas.openxmlformats.org/officeDocument/2006/relationships/hyperlink" Target="consultantplus://offline/ref=10CE12B4079FE12EB995A85EE764248CD6E5828A47D6588496082F6E5CAF3AA7B32F8661e4t7N" TargetMode="External"/><Relationship Id="rId2630" Type="http://schemas.openxmlformats.org/officeDocument/2006/relationships/hyperlink" Target="consultantplus://offline/ref=7A451FA9CA1CDD2D1FE506B7572F67D74ECECAC4B593561429726B9E0E06D7E546B383532551C5B5jES4L" TargetMode="External"/><Relationship Id="rId2868" Type="http://schemas.openxmlformats.org/officeDocument/2006/relationships/hyperlink" Target="consultantplus://offline/ref=D68A2C91DCE0A67490F42DA26704B682390C573933B2883D76EE497BBD294E900C84DAFAD19CNCL3K" TargetMode="External"/><Relationship Id="rId602" Type="http://schemas.openxmlformats.org/officeDocument/2006/relationships/hyperlink" Target="consultantplus://offline/ref=83CDFE6C94A11E41344EB64577A4A9A1611BEF023FDEA1DF21B4DF7424AC8F7139CAFBA125B9FE23vBH" TargetMode="External"/><Relationship Id="rId1025" Type="http://schemas.openxmlformats.org/officeDocument/2006/relationships/hyperlink" Target="consultantplus://offline/ref=8AFDFB100F01D5858D743D7508005AAC87FF75DE12F3870C5DE0260DAB2CF5162298A0E19E1CA6E23FC8Q" TargetMode="External"/><Relationship Id="rId1232" Type="http://schemas.openxmlformats.org/officeDocument/2006/relationships/hyperlink" Target="consultantplus://offline/ref=E2A9DC74754F73D8A536B4ACA34B010F63FA5063371BADD0BC4A9EF6C4E1BE8F7FDD66110E72647344CCQ" TargetMode="External"/><Relationship Id="rId1677" Type="http://schemas.openxmlformats.org/officeDocument/2006/relationships/hyperlink" Target="consultantplus://offline/ref=75D7CC136065C969A6A541A06F369D9D8F3099BA6D4DBADDB0FE896B15FB96E7B7F7DD51D80542BFL0P7J" TargetMode="External"/><Relationship Id="rId1884" Type="http://schemas.openxmlformats.org/officeDocument/2006/relationships/hyperlink" Target="consultantplus://offline/ref=090B571A7AE7937866DA0A3AF8E6A486EB2983C60319A2320F5E9CBFEB7A142F6F54E286F39E735B3DLBP" TargetMode="External"/><Relationship Id="rId2728" Type="http://schemas.openxmlformats.org/officeDocument/2006/relationships/hyperlink" Target="consultantplus://offline/ref=7A451FA9CA1CDD2D1FE506B7572F67D74ECECFC8B991561429726B9E0E06D7E546B383532551C0B4jES2L" TargetMode="External"/><Relationship Id="rId2935" Type="http://schemas.openxmlformats.org/officeDocument/2006/relationships/hyperlink" Target="consultantplus://offline/ref=D68A2C91DCE0A67490F42DA26704B6823100563731E6DF3F27BB477EB579068042C1D7FBD194C78CN4LEK" TargetMode="External"/><Relationship Id="rId907" Type="http://schemas.openxmlformats.org/officeDocument/2006/relationships/hyperlink" Target="consultantplus://offline/ref=D2816A05262A63DD544345F901AF766538A885523ECD76B2FC45EF64B403918701F654115B8DC358HCXEQ" TargetMode="External"/><Relationship Id="rId1537" Type="http://schemas.openxmlformats.org/officeDocument/2006/relationships/hyperlink" Target="consultantplus://offline/ref=726341249C49132D18B3B16F3703B9C834487A8BD58B48CD13F9E1BBCAB10AB54ED58BC446F8AF70y9m1N" TargetMode="External"/><Relationship Id="rId1744" Type="http://schemas.openxmlformats.org/officeDocument/2006/relationships/hyperlink" Target="consultantplus://offline/ref=9430CBA5E9599E24C1532A5D29A55061A8BFAB66E79CCE539FD36D20F123F43F3BFF7073B76B20e6z3J" TargetMode="External"/><Relationship Id="rId1951" Type="http://schemas.openxmlformats.org/officeDocument/2006/relationships/hyperlink" Target="consultantplus://offline/ref=B3C1D7E997A5701A0D9940557D9616A5E041A827C11FC1B1ECB7F054D434100A5037392D9CFE2C27T5FDL" TargetMode="External"/><Relationship Id="rId36" Type="http://schemas.openxmlformats.org/officeDocument/2006/relationships/hyperlink" Target="consultantplus://offline/ref=D221B73CFF80FAF3407BBF59F01B549B1945D3FB9AAA13125936D4AC369B070A211F7557A773085Cp0aDQ" TargetMode="External"/><Relationship Id="rId1604" Type="http://schemas.openxmlformats.org/officeDocument/2006/relationships/hyperlink" Target="consultantplus://offline/ref=75D7CC136065C969A6A541A06F369D9D8B3C94B66E46E7D7B8A7856912F4C9F0B0BED150D80542LBPDJ" TargetMode="External"/><Relationship Id="rId185" Type="http://schemas.openxmlformats.org/officeDocument/2006/relationships/hyperlink" Target="consultantplus://offline/ref=DFF212FAA968A39305ACB4886F2B59ACC2DC93F01642600DB63D8AC8FD7AB237088DF3B28BF694IFy7N" TargetMode="External"/><Relationship Id="rId1811" Type="http://schemas.openxmlformats.org/officeDocument/2006/relationships/hyperlink" Target="consultantplus://offline/ref=83032FB1624C8604EAC50F372CC2616F22DE12E309F645B51D9004D591CF7146F9D2D5B8360596ACh01FJ" TargetMode="External"/><Relationship Id="rId1909" Type="http://schemas.openxmlformats.org/officeDocument/2006/relationships/hyperlink" Target="consultantplus://offline/ref=B3C1D7E997A5701A0D9940557D9616A5E041A22BC514C1B1ECB7F054D434100A5037392D9CFE2C24T5F8L" TargetMode="External"/><Relationship Id="rId392" Type="http://schemas.openxmlformats.org/officeDocument/2006/relationships/hyperlink" Target="consultantplus://offline/ref=AAA9021A1AF8813AAAC30941E133BE7981672DA0D154F7E4A4E993180B4BED37EBEC331ABA2020D1MEg9M" TargetMode="External"/><Relationship Id="rId697" Type="http://schemas.openxmlformats.org/officeDocument/2006/relationships/hyperlink" Target="consultantplus://offline/ref=A8792C08053E64277EDC99311BBDF864641B63A8B1E7571E84F60198434EE169A85A8C9257A5F193B6U6Q" TargetMode="External"/><Relationship Id="rId2073" Type="http://schemas.openxmlformats.org/officeDocument/2006/relationships/hyperlink" Target="consultantplus://offline/ref=296D972E6E42BAB50B5532BEC99CEA88730573F9343DB376A042F4F7DEE237ED1EB8210488F77E89rFo1N" TargetMode="External"/><Relationship Id="rId2280" Type="http://schemas.openxmlformats.org/officeDocument/2006/relationships/hyperlink" Target="consultantplus://offline/ref=A1ECBD859F5CD0F351FB3D6E8369EF0619B59AE8ED190FCBE6FCE0A814ED5B47A5B9A559AC22B42An7VCP" TargetMode="External"/><Relationship Id="rId2378" Type="http://schemas.openxmlformats.org/officeDocument/2006/relationships/hyperlink" Target="consultantplus://offline/ref=10CE12B4079FE12EB995A85EE764248CD6E5898A4AD5588496082F6E5CAF3AA7B32F8669455ED311e0t4N" TargetMode="External"/><Relationship Id="rId252" Type="http://schemas.openxmlformats.org/officeDocument/2006/relationships/hyperlink" Target="consultantplus://offline/ref=BAE3DE6F7E320E77491B4C061DD3176CFBE5E155E232B957C302F796D358D0879C2AD3D6B8619B547128P" TargetMode="External"/><Relationship Id="rId1187" Type="http://schemas.openxmlformats.org/officeDocument/2006/relationships/hyperlink" Target="consultantplus://offline/ref=E2A9DC74754F73D8A536B4ACA34B010F63F956613618ADD0BC4A9EF6C4E1BE8F7FDD66110E76677944CFQ" TargetMode="External"/><Relationship Id="rId2140" Type="http://schemas.openxmlformats.org/officeDocument/2006/relationships/hyperlink" Target="consultantplus://offline/ref=D221B73CFF80FAF3407BBF59F01B549B1947D1F196A813125936D4AC369B070A211F7557A773085Dp0aDQ" TargetMode="External"/><Relationship Id="rId2585" Type="http://schemas.openxmlformats.org/officeDocument/2006/relationships/hyperlink" Target="consultantplus://offline/ref=7A451FA9CA1CDD2D1FE506B7572F67D74ECECAC4B593561429726B9E0Ej0S6L" TargetMode="External"/><Relationship Id="rId2792" Type="http://schemas.openxmlformats.org/officeDocument/2006/relationships/hyperlink" Target="consultantplus://offline/ref=9CDB1662E21F722D0876C67300C3C7FBD0B9956E393AC8FCDAB90A849A0043349062D78BBE9427E3kAS1L" TargetMode="External"/><Relationship Id="rId112" Type="http://schemas.openxmlformats.org/officeDocument/2006/relationships/hyperlink" Target="consultantplus://offline/ref=DFF212FAA968A39305ACB4886F2B59ACC4DA9FF5134A3D07BE6486CAFAI7y5N" TargetMode="External"/><Relationship Id="rId557" Type="http://schemas.openxmlformats.org/officeDocument/2006/relationships/hyperlink" Target="consultantplus://offline/ref=83CDFE6C94A11E41344EB64577A4A9A1681AEB013ED2FCD529EDD37623A3D0663E83F7A025BDFF392BvFH" TargetMode="External"/><Relationship Id="rId764" Type="http://schemas.openxmlformats.org/officeDocument/2006/relationships/hyperlink" Target="consultantplus://offline/ref=A8792C08053E64277EDC99311BBDF8646D1A69A9BEB7001CD5A30F9D4B1EA979E61F819357A5BFU8Q" TargetMode="External"/><Relationship Id="rId971" Type="http://schemas.openxmlformats.org/officeDocument/2006/relationships/hyperlink" Target="consultantplus://offline/ref=8AFDFB100F01D5858D743D7508005AAC83F972DC1DFEDA0655B92A0FAC23AA0125D1ACE09E19A53EC3Q" TargetMode="External"/><Relationship Id="rId1394" Type="http://schemas.openxmlformats.org/officeDocument/2006/relationships/hyperlink" Target="consultantplus://offline/ref=7BF66BB691830229B31CB351EFBF5D0B73CDFEB09BAA934C68C8E21EB1D148D2EFE5252558C570F8k67EN" TargetMode="External"/><Relationship Id="rId1699" Type="http://schemas.openxmlformats.org/officeDocument/2006/relationships/hyperlink" Target="consultantplus://offline/ref=75D7CC136065C969A6A541A06F369D9D883699B16F46E7D7B8A7856912F4C9F0B0BED150D80540LBPCJ" TargetMode="External"/><Relationship Id="rId2000" Type="http://schemas.openxmlformats.org/officeDocument/2006/relationships/hyperlink" Target="consultantplus://offline/ref=B3C1D7E997A5701A0D9940557D9616A5E044A12CCF14C1B1ECB7F054D434100A5037392D9CFE2C25T5FCL" TargetMode="External"/><Relationship Id="rId2238" Type="http://schemas.openxmlformats.org/officeDocument/2006/relationships/hyperlink" Target="consultantplus://offline/ref=061C41D2C73C8579F30D0789ED0FBA7137E52365244E43EAB234D9AD0C07A36476C6323EB9B7AAAEU6RAP" TargetMode="External"/><Relationship Id="rId2445" Type="http://schemas.openxmlformats.org/officeDocument/2006/relationships/hyperlink" Target="consultantplus://offline/ref=10CE12B4079FE12EB995A85EE764248CD6E6818242D0588496082F6E5CAF3AA7B32F8669455ED119e0t1N" TargetMode="External"/><Relationship Id="rId2652" Type="http://schemas.openxmlformats.org/officeDocument/2006/relationships/hyperlink" Target="consultantplus://offline/ref=7A451FA9CA1CDD2D1FE506B7572F67D74ECECFC8B991561429726B9E0E06D7E546B383532553C0B2jES3L" TargetMode="External"/><Relationship Id="rId417" Type="http://schemas.openxmlformats.org/officeDocument/2006/relationships/hyperlink" Target="consultantplus://offline/ref=AAA9021A1AF8813AAAC30941E133BE79896623A8D459AAEEACB09F1A0C44B220ECA53F1BBA2325MDg9M" TargetMode="External"/><Relationship Id="rId624" Type="http://schemas.openxmlformats.org/officeDocument/2006/relationships/hyperlink" Target="consultantplus://offline/ref=83CDFE6C94A11E41344EB64577A4A9A16818EB0138D1FCD529EDD37623A3D0663E83F7A025BDFB3C2Bv8H" TargetMode="External"/><Relationship Id="rId831" Type="http://schemas.openxmlformats.org/officeDocument/2006/relationships/hyperlink" Target="consultantplus://offline/ref=D2816A05262A63DD544345F901AF766538A9875239C176B2FC45EF64B403918701F654115B8DC35AHCXFQ" TargetMode="External"/><Relationship Id="rId1047" Type="http://schemas.openxmlformats.org/officeDocument/2006/relationships/hyperlink" Target="consultantplus://offline/ref=8AFDFB100F01D5858D743D7508005AAC8FF374D814FEDA0655B92A0FAC23AA0125D1ACE09E19A43EC7Q" TargetMode="External"/><Relationship Id="rId1254" Type="http://schemas.openxmlformats.org/officeDocument/2006/relationships/hyperlink" Target="consultantplus://offline/ref=E2A9DC74754F73D8A536B4ACA34B010F61FB57633315F0DAB41392F4C3EEE19878946A100E736547C2Q" TargetMode="External"/><Relationship Id="rId1461" Type="http://schemas.openxmlformats.org/officeDocument/2006/relationships/hyperlink" Target="consultantplus://offline/ref=726341249C49132D18B3B16F3703B9C8344E7A8CD38C48CD13F9E1BBCAB10AB54ED58BC446F8AE72y9m1N" TargetMode="External"/><Relationship Id="rId2305" Type="http://schemas.openxmlformats.org/officeDocument/2006/relationships/hyperlink" Target="consultantplus://offline/ref=10CE12B4079FE12EB995A85EE764248CD6E4888342D3588496082F6E5CAF3AA7B32F8669455ED31Ce0t5N" TargetMode="External"/><Relationship Id="rId2512" Type="http://schemas.openxmlformats.org/officeDocument/2006/relationships/hyperlink" Target="consultantplus://offline/ref=844FCC57ADC3EC953337758D254EA18FAB38AF3328B45E66FC846DD350B3695638D2A600B41AC1FA70VAJ" TargetMode="External"/><Relationship Id="rId2957" Type="http://schemas.openxmlformats.org/officeDocument/2006/relationships/hyperlink" Target="consultantplus://offline/ref=D68A2C91DCE0A67490F42DA26704B6823105553431ECDF3F27BB477EB579068042C1D7FBD194C588N4L4K" TargetMode="External"/><Relationship Id="rId929" Type="http://schemas.openxmlformats.org/officeDocument/2006/relationships/hyperlink" Target="consultantplus://offline/ref=1E14F668275946919F146DFA51736E837F8D357ED32786B34601118C0024583F1F7FB14C953CD48AGAB4Q" TargetMode="External"/><Relationship Id="rId1114" Type="http://schemas.openxmlformats.org/officeDocument/2006/relationships/hyperlink" Target="consultantplus://offline/ref=E2A9DC74754F73D8A536B4ACA34B010F63FA5063371BADD0BC4A9EF6C4E1BE8F7FDD66110E72647D44CBQ" TargetMode="External"/><Relationship Id="rId1321" Type="http://schemas.openxmlformats.org/officeDocument/2006/relationships/hyperlink" Target="consultantplus://offline/ref=D78947BA22EC58D70BAEE44C4C9762A5083E83A87386290CE385556714DD30K" TargetMode="External"/><Relationship Id="rId1559" Type="http://schemas.openxmlformats.org/officeDocument/2006/relationships/hyperlink" Target="consultantplus://offline/ref=726341249C49132D18B3B16F3703B9C8344F7B85D48F48CD13F9E1BBCAB10AB54ED58BC446F8AF7Cy9m3N" TargetMode="External"/><Relationship Id="rId1766" Type="http://schemas.openxmlformats.org/officeDocument/2006/relationships/hyperlink" Target="consultantplus://offline/ref=83032FB1624C8604EAC50F372CC2616F26DC15EB04F818BF15C908D796C02E51FE9BD9B9360795hA1FJ" TargetMode="External"/><Relationship Id="rId1973" Type="http://schemas.openxmlformats.org/officeDocument/2006/relationships/hyperlink" Target="consultantplus://offline/ref=B3C1D7E997A5701A0D9940557D9616A5E041A22BC514C1B1ECB7F054D434100A5037392D9CFE2C25T5F5L" TargetMode="External"/><Relationship Id="rId2817" Type="http://schemas.openxmlformats.org/officeDocument/2006/relationships/hyperlink" Target="consultantplus://offline/ref=9CDB1662E21F722D0876C67300C3C7FBD0B898693131C8FCDAB90A849A0043349062D78EkBSDL" TargetMode="External"/><Relationship Id="rId58" Type="http://schemas.openxmlformats.org/officeDocument/2006/relationships/hyperlink" Target="consultantplus://offline/ref=1DEEE3B43548F6791927369A58958D4AB056071E3006C7C0D7FFDE20E29896FB530D7F2F4F6F39ACj2y5N" TargetMode="External"/><Relationship Id="rId1419" Type="http://schemas.openxmlformats.org/officeDocument/2006/relationships/hyperlink" Target="consultantplus://offline/ref=A6E536BE3EC625B27793B34BFC6BAC81371C29E028907FCBBFD7E715A383909387F70F5CB6F900T1bCK" TargetMode="External"/><Relationship Id="rId1626" Type="http://schemas.openxmlformats.org/officeDocument/2006/relationships/hyperlink" Target="consultantplus://offline/ref=75D7CC136065C969A6A541A06F369D9D863095B16F46E7D7B8A7856912F4C9F0B0BED150D80147LBPEJ" TargetMode="External"/><Relationship Id="rId1833" Type="http://schemas.openxmlformats.org/officeDocument/2006/relationships/hyperlink" Target="consultantplus://offline/ref=101A291F13D9075D105F0898F9B8E179A2E5DD7DE9C9355DF61F0FDEEE4BB4EF348AB9E03DEA28F0I3gEP" TargetMode="External"/><Relationship Id="rId1900" Type="http://schemas.openxmlformats.org/officeDocument/2006/relationships/hyperlink" Target="consultantplus://offline/ref=C3A7EB7ABE0912C073862873E514B7987443C1504CCD7CAEA9C41878rBe9P" TargetMode="External"/><Relationship Id="rId2095" Type="http://schemas.openxmlformats.org/officeDocument/2006/relationships/hyperlink" Target="consultantplus://offline/ref=D221B73CFF80FAF3407BBF59F01B549B1945D3FB9AAA13125936D4AC369B070A211F7557A773085Cp0aDQ" TargetMode="External"/><Relationship Id="rId274" Type="http://schemas.openxmlformats.org/officeDocument/2006/relationships/hyperlink" Target="consultantplus://offline/ref=023AD09E6F88483E5800896CC47FD62E38501F219DB38E89A26E82402B037D79310462FF89E4C3GEa2P" TargetMode="External"/><Relationship Id="rId481" Type="http://schemas.openxmlformats.org/officeDocument/2006/relationships/hyperlink" Target="consultantplus://offline/ref=F7705089585611A66376DF8A9D45D6D1B7FB6956C548258BE8B707C5F6FD38AA7589662530383C7BH5t5M" TargetMode="External"/><Relationship Id="rId2162" Type="http://schemas.openxmlformats.org/officeDocument/2006/relationships/hyperlink" Target="consultantplus://offline/ref=D221B73CFF80FAF3407BBF59F01B549B1942D7F09BAB13125936D4AC369B070A211F7557A773085Ep0aAQ" TargetMode="External"/><Relationship Id="rId134" Type="http://schemas.openxmlformats.org/officeDocument/2006/relationships/hyperlink" Target="consultantplus://offline/ref=DFF212FAA968A39305ACB4886F2B59ACC4D396F21142600DB63D8AC8FD7AB237088DF3B28BF790IFy1N" TargetMode="External"/><Relationship Id="rId579" Type="http://schemas.openxmlformats.org/officeDocument/2006/relationships/hyperlink" Target="consultantplus://offline/ref=83CDFE6C94A11E41344EB64577A4A9A1681BED093AD5FCD529EDD37623A3D0663E83F7A025BDFF392Bv7H" TargetMode="External"/><Relationship Id="rId786" Type="http://schemas.openxmlformats.org/officeDocument/2006/relationships/hyperlink" Target="consultantplus://offline/ref=A8792C08053E64277EDC99311BBDF8646D1D62ABB4EA0A148CAF0D9A4441BE7EAF13809357A5F5B9U5Q" TargetMode="External"/><Relationship Id="rId993" Type="http://schemas.openxmlformats.org/officeDocument/2006/relationships/hyperlink" Target="consultantplus://offline/ref=8AFDFB100F01D5858D743D7508005AAC8FF374D814FEDA0655B92A0FAC23AA0125D1ACE09E19A43EC7Q" TargetMode="External"/><Relationship Id="rId2467" Type="http://schemas.openxmlformats.org/officeDocument/2006/relationships/hyperlink" Target="consultantplus://offline/ref=7D82CEAC958B63F131B7440301B8C3E1CD24170F04A2A5E18B596017D2tEk8N" TargetMode="External"/><Relationship Id="rId2674" Type="http://schemas.openxmlformats.org/officeDocument/2006/relationships/hyperlink" Target="consultantplus://offline/ref=7A451FA9CA1CDD2D1FE506B7572F67D747C2CDC3BC9C0B1E212B679C090988F241FA8F522551C2jBS3L" TargetMode="External"/><Relationship Id="rId341" Type="http://schemas.openxmlformats.org/officeDocument/2006/relationships/hyperlink" Target="consultantplus://offline/ref=808462201649D55B36B6B968EC996B633918FA5DBECD1CEEED3B2F716B872FBA77C4F058B16985BEN8C1L" TargetMode="External"/><Relationship Id="rId439" Type="http://schemas.openxmlformats.org/officeDocument/2006/relationships/hyperlink" Target="consultantplus://offline/ref=AAA9021A1AF8813AAAC30941E133BE79896623A8D459AAEEACB09F1A0C44B220ECA53F1BBA2324MDg1M" TargetMode="External"/><Relationship Id="rId646" Type="http://schemas.openxmlformats.org/officeDocument/2006/relationships/hyperlink" Target="consultantplus://offline/ref=A8792C08053E64277EDC99311BBDF864621B61AFBCEA0A148CAF0D9A4441BE7EAF13809357A5F3B9U5Q" TargetMode="External"/><Relationship Id="rId1069" Type="http://schemas.openxmlformats.org/officeDocument/2006/relationships/hyperlink" Target="consultantplus://offline/ref=8AFDFB100F01D5858D743D7508005AAC87FC73DC13F0870C5DE0260DAB2CF5162298A0E19E18A5E03FC0Q" TargetMode="External"/><Relationship Id="rId1276" Type="http://schemas.openxmlformats.org/officeDocument/2006/relationships/hyperlink" Target="consultantplus://offline/ref=E2A9DC74754F73D8A536B4ACA34B010F63F851603018ADD0BC4A9EF6C4E1BE8F7FDD66110E73647A44C9Q" TargetMode="External"/><Relationship Id="rId1483" Type="http://schemas.openxmlformats.org/officeDocument/2006/relationships/hyperlink" Target="consultantplus://offline/ref=726341249C49132D18B3B16F3703B9C8344C728EDB8F48CD13F9E1BBCAB10AB54ED58BC446F8AD74y9m1N" TargetMode="External"/><Relationship Id="rId2022" Type="http://schemas.openxmlformats.org/officeDocument/2006/relationships/hyperlink" Target="consultantplus://offline/ref=B3C1D7E997A5701A0D9940557D9616A5E044A12CCF14C1B1ECB7F054D434100A5037392D9CFE2C24T5F4L" TargetMode="External"/><Relationship Id="rId2327" Type="http://schemas.openxmlformats.org/officeDocument/2006/relationships/hyperlink" Target="consultantplus://offline/ref=10CE12B4079FE12EB995A85EE764248CD6E5898A4AD5588496082F6E5CAF3AA7B32F8669455ED31Be0t7N" TargetMode="External"/><Relationship Id="rId2881" Type="http://schemas.openxmlformats.org/officeDocument/2006/relationships/hyperlink" Target="consultantplus://offline/ref=D68A2C91DCE0A67490F42DA26704B682310056373DE0DF3F27BB477EB579068042C1D7FBD194C58FN4LAK" TargetMode="External"/><Relationship Id="rId201" Type="http://schemas.openxmlformats.org/officeDocument/2006/relationships/hyperlink" Target="consultantplus://offline/ref=DFF212FAA968A39305ACB4886F2B59ACC4DF93F11F4B3D07BE6486CAFA75ED200FC4FFB38BF796F7I1yAN" TargetMode="External"/><Relationship Id="rId506" Type="http://schemas.openxmlformats.org/officeDocument/2006/relationships/hyperlink" Target="consultantplus://offline/ref=F7705089585611A66376DF8A9D45D6D1B7F86D50C746258BE8B707C5F6HFtDM" TargetMode="External"/><Relationship Id="rId853" Type="http://schemas.openxmlformats.org/officeDocument/2006/relationships/hyperlink" Target="consultantplus://offline/ref=D2816A05262A63DD544345F901AF766538AF81543ECA76B2FC45EF64B403918701F654115B8DC35BHCXDQ" TargetMode="External"/><Relationship Id="rId1136" Type="http://schemas.openxmlformats.org/officeDocument/2006/relationships/hyperlink" Target="consultantplus://offline/ref=E2A9DC74754F73D8A536B4ACA34B010F63F95661371BADD0BC4A9EF6C4E1BE8F7FDD66110E73607344CBQ" TargetMode="External"/><Relationship Id="rId1690" Type="http://schemas.openxmlformats.org/officeDocument/2006/relationships/hyperlink" Target="consultantplus://offline/ref=75D7CC136065C969A6A541A06F369D9D8F3798B46C49BADDB0FE896B15FB96E7B7F7DD51D80542B8L0PFJ" TargetMode="External"/><Relationship Id="rId1788" Type="http://schemas.openxmlformats.org/officeDocument/2006/relationships/hyperlink" Target="consultantplus://offline/ref=83032FB1624C8604EAC50F372CC2616F22DE1AE00BF045B51D9004D591hC1FJ" TargetMode="External"/><Relationship Id="rId1995" Type="http://schemas.openxmlformats.org/officeDocument/2006/relationships/hyperlink" Target="consultantplus://offline/ref=B3C1D7E997A5701A0D9940557D9616A5E041A827C11FC1B1ECB7F054D434100A5037392D9CFE2C21T5FEL" TargetMode="External"/><Relationship Id="rId2534" Type="http://schemas.openxmlformats.org/officeDocument/2006/relationships/hyperlink" Target="consultantplus://offline/ref=7A451FA9CA1CDD2D1FE506B7572F67D74DC3CBC4B7C101167827659B06569FF508F68E522758jCS2L" TargetMode="External"/><Relationship Id="rId2741" Type="http://schemas.openxmlformats.org/officeDocument/2006/relationships/hyperlink" Target="consultantplus://offline/ref=7A451FA9CA1CDD2D1FE506B7572F67D74ECECAC4B593561429726B9E0E06D7E546B383532551C4B3jESCL" TargetMode="External"/><Relationship Id="rId2839" Type="http://schemas.openxmlformats.org/officeDocument/2006/relationships/hyperlink" Target="consultantplus://offline/ref=9CDB1662E21F722D0876C67300C3C7FBD4BE9967303295F6D2E006869D0F1C23972BDB8ABE9426kES6L" TargetMode="External"/><Relationship Id="rId713" Type="http://schemas.openxmlformats.org/officeDocument/2006/relationships/hyperlink" Target="consultantplus://offline/ref=A8792C08053E64277EDC99311BBDF864641B68ADBCE2571E84F60198434EE169A85A8C9257A5F190B6U5Q" TargetMode="External"/><Relationship Id="rId920" Type="http://schemas.openxmlformats.org/officeDocument/2006/relationships/hyperlink" Target="consultantplus://offline/ref=1E14F668275946919F146DFA51736E837A8A3B7FD02FDBB94E581D8E072B07281836BD4D953CD4G8B2Q" TargetMode="External"/><Relationship Id="rId1343" Type="http://schemas.openxmlformats.org/officeDocument/2006/relationships/hyperlink" Target="consultantplus://offline/ref=415CD31190BA8A43A51D134643618EC6074A2DBCA62AF5F8A75D419FEBC7v8N" TargetMode="External"/><Relationship Id="rId1550" Type="http://schemas.openxmlformats.org/officeDocument/2006/relationships/hyperlink" Target="consultantplus://offline/ref=726341249C49132D18B3B16F3703B9C83C4F7789D28415C71BA0EDB9CDBE55A2499C87C546F9A6y7m1N" TargetMode="External"/><Relationship Id="rId1648" Type="http://schemas.openxmlformats.org/officeDocument/2006/relationships/hyperlink" Target="consultantplus://offline/ref=75D7CC136065C969A6A541A06F369D9D8F3099BA6D4DBADDB0FE896B15FB96E7B7F7DD51D80542B9L0PEJ" TargetMode="External"/><Relationship Id="rId2601" Type="http://schemas.openxmlformats.org/officeDocument/2006/relationships/hyperlink" Target="consultantplus://offline/ref=7A451FA9CA1CDD2D1FE506B7572F67D74ECECAC4B593561429726B9E0Ej0S6L" TargetMode="External"/><Relationship Id="rId1203" Type="http://schemas.openxmlformats.org/officeDocument/2006/relationships/hyperlink" Target="consultantplus://offline/ref=E2A9DC74754F73D8A536B4ACA34B010F63F95766381DADD0BC4A9EF6C4E1BE8F7FDD66110E73667B44CBQ" TargetMode="External"/><Relationship Id="rId1410" Type="http://schemas.openxmlformats.org/officeDocument/2006/relationships/hyperlink" Target="consultantplus://offline/ref=A6E536BE3EC625B27793B34BFC6BAC813F1629E3209222C1B78EEB17A48CCF8480BE035DB6F90018TBbFK" TargetMode="External"/><Relationship Id="rId1508" Type="http://schemas.openxmlformats.org/officeDocument/2006/relationships/hyperlink" Target="consultantplus://offline/ref=726341249C49132D18B3B16F3703B9C834487A8BD58B48CD13F9E1BBCAB10AB54ED58BC446F8AF77y9mCN" TargetMode="External"/><Relationship Id="rId1855" Type="http://schemas.openxmlformats.org/officeDocument/2006/relationships/hyperlink" Target="consultantplus://offline/ref=090B571A7AE7937866DA0A3AF8E6A486EB2F82C90714A2320F5E9CBFEB7A142F6F54E286F39E735D3DLDP" TargetMode="External"/><Relationship Id="rId2906" Type="http://schemas.openxmlformats.org/officeDocument/2006/relationships/hyperlink" Target="consultantplus://offline/ref=D68A2C91DCE0A67490F42DA26704B682380C543838EF82352FE24B7CNBL2K" TargetMode="External"/><Relationship Id="rId1715" Type="http://schemas.openxmlformats.org/officeDocument/2006/relationships/hyperlink" Target="consultantplus://offline/ref=FC05722F22B69EAD8E4E50D84795EA00800F85DA9CD34F3BEE8AAAF8u3S1J" TargetMode="External"/><Relationship Id="rId1922" Type="http://schemas.openxmlformats.org/officeDocument/2006/relationships/hyperlink" Target="consultantplus://offline/ref=B3C1D7E997A5701A0D9940557D9616A5E041A827C11FC1B1ECB7F054D434100A5037392D9CFE2C25T5FCL" TargetMode="External"/><Relationship Id="rId296" Type="http://schemas.openxmlformats.org/officeDocument/2006/relationships/hyperlink" Target="consultantplus://offline/ref=023AD09E6F88483E5800896CC47FD62E3E5212279DBBD383AA378E422C0C226E364D6EFE89E4C3E7G6a5P" TargetMode="External"/><Relationship Id="rId2184" Type="http://schemas.openxmlformats.org/officeDocument/2006/relationships/hyperlink" Target="consultantplus://offline/ref=D221B73CFF80FAF3407BBF59F01B549B1942D7F09BAB13125936D4AC369B070A211F7557A773085Fp0a8Q" TargetMode="External"/><Relationship Id="rId2391" Type="http://schemas.openxmlformats.org/officeDocument/2006/relationships/hyperlink" Target="consultantplus://offline/ref=10CE12B4079FE12EB995A85EE764248CD6E585844BD2588496082F6E5CAF3AA7B32F866Fe4t6N" TargetMode="External"/><Relationship Id="rId156" Type="http://schemas.openxmlformats.org/officeDocument/2006/relationships/hyperlink" Target="consultantplus://offline/ref=DFF212FAA968A39305ACB4886F2B59ACC2DC93F01642600DB63D8AC8FD7AB237088DF3B28BF793IFyBN" TargetMode="External"/><Relationship Id="rId363" Type="http://schemas.openxmlformats.org/officeDocument/2006/relationships/hyperlink" Target="consultantplus://offline/ref=9BDA3E324D963694905222E47148A4CA89EFBAB9B321DC97579AE8F6BE36F2CE21982F93F87E0133yC57P" TargetMode="External"/><Relationship Id="rId570" Type="http://schemas.openxmlformats.org/officeDocument/2006/relationships/hyperlink" Target="consultantplus://offline/ref=83CDFE6C94A11E41344EB64577A4A9A1681BEF0733D7FCD529EDD37623A3D0663E83F7A025BDF73C2Bv9H" TargetMode="External"/><Relationship Id="rId2044" Type="http://schemas.openxmlformats.org/officeDocument/2006/relationships/hyperlink" Target="consultantplus://offline/ref=A7971BBBBDF4BFADE0261A254E8F0B3307B6302C3F0680373388D230F74AF4E3382466AC26E4B30Fo4lEL" TargetMode="External"/><Relationship Id="rId2251" Type="http://schemas.openxmlformats.org/officeDocument/2006/relationships/hyperlink" Target="consultantplus://offline/ref=061C41D2C73C8579F30D0789ED0FBA7137E52365244E43EAB234D9AD0C07A36476C6323EB9B7ABA7U6RBP" TargetMode="External"/><Relationship Id="rId2489" Type="http://schemas.openxmlformats.org/officeDocument/2006/relationships/hyperlink" Target="consultantplus://offline/ref=844FCC57ADC3EC953337758D254EA18FAB38AF3328B45E66FC846DD350B3695638D2A600B41AC1FD70V7J" TargetMode="External"/><Relationship Id="rId2696" Type="http://schemas.openxmlformats.org/officeDocument/2006/relationships/hyperlink" Target="consultantplus://offline/ref=7A451FA9CA1CDD2D1FE506B7572F67D747C2CDC3BC9C0B1E212B679C090988F241FA8F522551C4jBS7L" TargetMode="External"/><Relationship Id="rId223" Type="http://schemas.openxmlformats.org/officeDocument/2006/relationships/hyperlink" Target="consultantplus://offline/ref=BAE3DE6F7E320E77491B4C061DD3176CFBE5E155ED38B957C302F796D358D0879C2AD3D6B8619F537120P" TargetMode="External"/><Relationship Id="rId430" Type="http://schemas.openxmlformats.org/officeDocument/2006/relationships/hyperlink" Target="consultantplus://offline/ref=AAA9021A1AF8813AAAC30941E133BE7981642BA2D057F7E4A4E993180B4BED37EBEC331ABA2321D1MEg5M" TargetMode="External"/><Relationship Id="rId668" Type="http://schemas.openxmlformats.org/officeDocument/2006/relationships/hyperlink" Target="consultantplus://offline/ref=A8792C08053E64277EDC99311BBDF864641A69A8B3E3571E84F60198434EE169A85A8C9257A5F193B6U3Q" TargetMode="External"/><Relationship Id="rId875" Type="http://schemas.openxmlformats.org/officeDocument/2006/relationships/hyperlink" Target="consultantplus://offline/ref=D2816A05262A63DD544345F901AF766538A885503FCD76B2FC45EF64B403918701F654115B8DC259HCX9Q" TargetMode="External"/><Relationship Id="rId1060" Type="http://schemas.openxmlformats.org/officeDocument/2006/relationships/hyperlink" Target="consultantplus://offline/ref=8AFDFB100F01D5858D743D7508005AAC87FE72DF14F3870C5DE0260DAB2CF5162298A0E19E19A4E73FC1Q" TargetMode="External"/><Relationship Id="rId1298" Type="http://schemas.openxmlformats.org/officeDocument/2006/relationships/hyperlink" Target="consultantplus://offline/ref=5279CDC37FC69079838261FA11EB6C4FC0B494E9290855C9C6CBAC982E32DA4F41E26A01040D9837e5E1J" TargetMode="External"/><Relationship Id="rId2111" Type="http://schemas.openxmlformats.org/officeDocument/2006/relationships/hyperlink" Target="consultantplus://offline/ref=D221B73CFF80FAF3407BBF59F01B549B1942D2F991A813125936D4AC369B070A211F7552pAa4Q" TargetMode="External"/><Relationship Id="rId2349" Type="http://schemas.openxmlformats.org/officeDocument/2006/relationships/hyperlink" Target="consultantplus://offline/ref=10CE12B4079FE12EB995A85EE764248CD5E6848747DB058E9E51236C5BA065B0B4668A68455ED7e1tCN" TargetMode="External"/><Relationship Id="rId2556" Type="http://schemas.openxmlformats.org/officeDocument/2006/relationships/hyperlink" Target="consultantplus://offline/ref=7A451FA9CA1CDD2D1FE506B7572F67D74ECDCCC0B891561429726B9E0Ej0S6L" TargetMode="External"/><Relationship Id="rId2763" Type="http://schemas.openxmlformats.org/officeDocument/2006/relationships/hyperlink" Target="consultantplus://offline/ref=9CDB1662E21F722D0876C67300C3C7FBD0B898693131C8FCDAB90A849A0043349062D78EkBSFL" TargetMode="External"/><Relationship Id="rId2970" Type="http://schemas.openxmlformats.org/officeDocument/2006/relationships/hyperlink" Target="consultantplus://offline/ref=D68A2C91DCE0A67490F42DA26704B6823100563731E6DF3F27BB477EB579068042C1D7FDNDL7K" TargetMode="External"/><Relationship Id="rId528" Type="http://schemas.openxmlformats.org/officeDocument/2006/relationships/hyperlink" Target="consultantplus://offline/ref=F7705089585611A66376DF8A9D45D6D1B7F86A5EC448258BE8B707C5F6FD38AA7589662530383875H5t8M" TargetMode="External"/><Relationship Id="rId735" Type="http://schemas.openxmlformats.org/officeDocument/2006/relationships/hyperlink" Target="consultantplus://offline/ref=A8792C08053E64277EDC99311BBDF864641A64AFB5E3571E84F60198434EE169A85A8C9257A5F096B6U2Q" TargetMode="External"/><Relationship Id="rId942" Type="http://schemas.openxmlformats.org/officeDocument/2006/relationships/hyperlink" Target="consultantplus://offline/ref=8AFDFB100F01D5858D743D7508005AAC87FE72DF14F3870C5DE0260DAB2CF5162298A0E19E19A4E33FC1Q" TargetMode="External"/><Relationship Id="rId1158" Type="http://schemas.openxmlformats.org/officeDocument/2006/relationships/hyperlink" Target="consultantplus://offline/ref=E2A9DC74754F73D8A536B4ACA34B010F67FC55693615F0DAB41392F4C3EEE19878946A100E736047CCQ" TargetMode="External"/><Relationship Id="rId1365" Type="http://schemas.openxmlformats.org/officeDocument/2006/relationships/hyperlink" Target="consultantplus://offline/ref=7BF66BB691830229B31CB351EFBF5D0B73CDFEB09AAF934C68C8E21EB1D148D2EFE5252558C771F0k67FN" TargetMode="External"/><Relationship Id="rId1572" Type="http://schemas.openxmlformats.org/officeDocument/2006/relationships/hyperlink" Target="consultantplus://offline/ref=726341249C49132D18B3B16F3703B9C8344F7085D68948CD13F9E1BBCAB10AB54ED58BC446F8AD75y9m7N" TargetMode="External"/><Relationship Id="rId2209" Type="http://schemas.openxmlformats.org/officeDocument/2006/relationships/hyperlink" Target="consultantplus://offline/ref=D221B73CFF80FAF3407BBF59F01B549B1947D1F196A813125936D4AC369B070A211F7557A773085Fp0aBQ" TargetMode="External"/><Relationship Id="rId2416" Type="http://schemas.openxmlformats.org/officeDocument/2006/relationships/hyperlink" Target="consultantplus://offline/ref=10CE12B4079FE12EB995A85EE764248CD6E4888342D3588496082F6E5CeAtFN" TargetMode="External"/><Relationship Id="rId2623" Type="http://schemas.openxmlformats.org/officeDocument/2006/relationships/hyperlink" Target="consultantplus://offline/ref=7A451FA9CA1CDD2D1FE506B7572F67D74ECAC9C7BB94561429726B9E0Ej0S6L" TargetMode="External"/><Relationship Id="rId1018" Type="http://schemas.openxmlformats.org/officeDocument/2006/relationships/hyperlink" Target="consultantplus://offline/ref=8AFDFB100F01D5858D743D7508005AAC83FA76D612FEDA0655B92A0FAC23AA0125D1ACE09E19A63EC2Q" TargetMode="External"/><Relationship Id="rId1225" Type="http://schemas.openxmlformats.org/officeDocument/2006/relationships/hyperlink" Target="consultantplus://offline/ref=E2A9DC74754F73D8A536B4ACA34B010F63FA5063371BADD0BC4A9EF6C4E1BE8F7FDD66110E72647C44CBQ" TargetMode="External"/><Relationship Id="rId1432" Type="http://schemas.openxmlformats.org/officeDocument/2006/relationships/hyperlink" Target="consultantplus://offline/ref=5B15A0D6EB895CE8F7D921B0A92696FCF3AD4D984DB07C87FD67FBU9b7K" TargetMode="External"/><Relationship Id="rId1877" Type="http://schemas.openxmlformats.org/officeDocument/2006/relationships/hyperlink" Target="consultantplus://offline/ref=090B571A7AE7937866DA0A3AF8E6A486EB2F82C90714A2320F5E9CBFEB7A142F6F54E286F39E735E3DLDP" TargetMode="External"/><Relationship Id="rId2830" Type="http://schemas.openxmlformats.org/officeDocument/2006/relationships/hyperlink" Target="consultantplus://offline/ref=9CDB1662E21F722D0876C67300C3C7FBD0B89A6B303DC8FCDAB90A849A0043349062D78BBE9423E6kAS2L" TargetMode="External"/><Relationship Id="rId2928" Type="http://schemas.openxmlformats.org/officeDocument/2006/relationships/hyperlink" Target="consultantplus://offline/ref=D68A2C91DCE0A67490F42DA26704B68231075B3238E4DF3F27BB477EB5N7L9K" TargetMode="External"/><Relationship Id="rId71" Type="http://schemas.openxmlformats.org/officeDocument/2006/relationships/hyperlink" Target="consultantplus://offline/ref=DFF212FAA968A39305ACB4886F2B59ACC2DC93F01642600DB63D8AC8FD7AB237088DF3B28BF791IFy5N" TargetMode="External"/><Relationship Id="rId802" Type="http://schemas.openxmlformats.org/officeDocument/2006/relationships/hyperlink" Target="consultantplus://offline/ref=A8792C08053E64277EDC99311BBDF864641A66A9B5E8571E84F60198434EE169A85A8C9257A5F19AB6U7Q" TargetMode="External"/><Relationship Id="rId1737" Type="http://schemas.openxmlformats.org/officeDocument/2006/relationships/hyperlink" Target="consultantplus://offline/ref=FC05722F22B69EAD8E4E50D84795EA00830D8BD199DC1231E6D3A6FA36u0SEJ" TargetMode="External"/><Relationship Id="rId1944" Type="http://schemas.openxmlformats.org/officeDocument/2006/relationships/image" Target="media/image1.wmf"/><Relationship Id="rId29" Type="http://schemas.openxmlformats.org/officeDocument/2006/relationships/hyperlink" Target="consultantplus://offline/ref=B3C1D7E997A5701A0D9940557D9616A5E041A22BC514C1B1ECB7F054D434100A5037392D9CFE2C24T5F8L" TargetMode="External"/><Relationship Id="rId178" Type="http://schemas.openxmlformats.org/officeDocument/2006/relationships/hyperlink" Target="consultantplus://offline/ref=DFF212FAA968A39305ACB4886F2B59ACC4DF9FF214403D07BE6486CAFA75ED200FC4FFB38BF796F4I1y0N" TargetMode="External"/><Relationship Id="rId1804" Type="http://schemas.openxmlformats.org/officeDocument/2006/relationships/hyperlink" Target="consultantplus://offline/ref=83032FB1624C8604EAC50F372CC2616F22DE12E309F645B51D9004D591CF7146F9D2D5B8360596AAh013J" TargetMode="External"/><Relationship Id="rId385" Type="http://schemas.openxmlformats.org/officeDocument/2006/relationships/hyperlink" Target="consultantplus://offline/ref=AAA9021A1AF8813AAAC30941E133BE7981672EA7D05AF7E4A4E993180B4BED37EBEC331ABA2327DEMEg8M" TargetMode="External"/><Relationship Id="rId592" Type="http://schemas.openxmlformats.org/officeDocument/2006/relationships/hyperlink" Target="consultantplus://offline/ref=83CDFE6C94A11E41344EB64577A4A9A1611BEF023FDEA1DF21B4DF7424AC8F7139CAFBA125B9F623v5H" TargetMode="External"/><Relationship Id="rId2066" Type="http://schemas.openxmlformats.org/officeDocument/2006/relationships/hyperlink" Target="consultantplus://offline/ref=296D972E6E42BAB50B5532BEC99CEA88730573F9343DB376A042F4F7DErEo2N" TargetMode="External"/><Relationship Id="rId2273" Type="http://schemas.openxmlformats.org/officeDocument/2006/relationships/hyperlink" Target="consultantplus://offline/ref=497020AC3C3DACA06F739CEB50A59A5677FEC498061831B6631E7234FB50D04BF3C43EB954DD1D91w3U0P" TargetMode="External"/><Relationship Id="rId2480" Type="http://schemas.openxmlformats.org/officeDocument/2006/relationships/hyperlink" Target="consultantplus://offline/ref=844FCC57ADC3EC953337758D254EA18FAB3FA53923B25E66FC846DD3507BV3J" TargetMode="External"/><Relationship Id="rId245" Type="http://schemas.openxmlformats.org/officeDocument/2006/relationships/hyperlink" Target="consultantplus://offline/ref=BAE3DE6F7E320E77491B4C061DD3176CFBE4EC52EB33B957C302F796D358D0879C2AD3D6B8619D537121P" TargetMode="External"/><Relationship Id="rId452" Type="http://schemas.openxmlformats.org/officeDocument/2006/relationships/hyperlink" Target="consultantplus://offline/ref=AAA9021A1AF8813AAAC30941E133BE7981602CA7D554F7E4A4E993180BM4gBM" TargetMode="External"/><Relationship Id="rId897" Type="http://schemas.openxmlformats.org/officeDocument/2006/relationships/hyperlink" Target="consultantplus://offline/ref=D2816A05262A63DD544345F901AF766538AE88593FCF76B2FC45EF64B403918701F654115B8DC358HCX7Q" TargetMode="External"/><Relationship Id="rId1082" Type="http://schemas.openxmlformats.org/officeDocument/2006/relationships/hyperlink" Target="consultantplus://offline/ref=8AFDFB100F01D5858D743D7508005AAC87FC72DF17F1870C5DE0260DAB2CF5162298A0E19E19A7EB3FCCQ" TargetMode="External"/><Relationship Id="rId2133" Type="http://schemas.openxmlformats.org/officeDocument/2006/relationships/hyperlink" Target="consultantplus://offline/ref=D221B73CFF80FAF3407BBF59F01B549B1942D2FA92AE13125936D4AC369B070A211F7557A7730B5Ap0aEQ" TargetMode="External"/><Relationship Id="rId2340" Type="http://schemas.openxmlformats.org/officeDocument/2006/relationships/hyperlink" Target="consultantplus://offline/ref=10CE12B4079FE12EB995A85EE764248CD6E5898A4AD5588496082F6E5CAF3AA7B32F8669455ED319e0tCN" TargetMode="External"/><Relationship Id="rId2578" Type="http://schemas.openxmlformats.org/officeDocument/2006/relationships/hyperlink" Target="consultantplus://offline/ref=7A451FA9CA1CDD2D1FE506B7572F67D74ECECAC4B593561429726B9E0E06D7E546B383532551C4B2jES5L" TargetMode="External"/><Relationship Id="rId2785" Type="http://schemas.openxmlformats.org/officeDocument/2006/relationships/hyperlink" Target="consultantplus://offline/ref=9CDB1662E21F722D0876C67300C3C7FBD0BF9A693A3FC8FCDAB90A849Ak0S0L" TargetMode="External"/><Relationship Id="rId105" Type="http://schemas.openxmlformats.org/officeDocument/2006/relationships/hyperlink" Target="consultantplus://offline/ref=DFF212FAA968A39305ACB4886F2B59ACC4D396F21142600DB63D8AC8FD7AB237088DF3B28BF797IFy5N" TargetMode="External"/><Relationship Id="rId312" Type="http://schemas.openxmlformats.org/officeDocument/2006/relationships/hyperlink" Target="consultantplus://offline/ref=7F3D6E5DB9667202195B786E9C511195C2ABAFD610D5FF90FC6E41E90883B28A549AFD6C14277F19H3jFH" TargetMode="External"/><Relationship Id="rId757" Type="http://schemas.openxmlformats.org/officeDocument/2006/relationships/hyperlink" Target="consultantplus://offline/ref=A8792C08053E64277EDC99311BBDF864611763A1BCEA0A148CAF0D9A4441BE7EAF13809357A4F0B9U3Q" TargetMode="External"/><Relationship Id="rId964" Type="http://schemas.openxmlformats.org/officeDocument/2006/relationships/hyperlink" Target="consultantplus://offline/ref=8AFDFB100F01D5858D743D7508005AAC87FF74DB12FD870C5DE0260DAB2CF5162298A0E19E19A4E23FC8Q" TargetMode="External"/><Relationship Id="rId1387" Type="http://schemas.openxmlformats.org/officeDocument/2006/relationships/hyperlink" Target="consultantplus://offline/ref=7BF66BB691830229B31CB351EFBF5D0B73CEF9B595AE934C68C8E21EB1D148D2EFE52520k57CN" TargetMode="External"/><Relationship Id="rId1594" Type="http://schemas.openxmlformats.org/officeDocument/2006/relationships/hyperlink" Target="consultantplus://offline/ref=75D7CC136065C969A6A541A06F369D9D883699B16F46E7D7B8A7856912F4C9F0B0BED150D80540LBP9J" TargetMode="External"/><Relationship Id="rId2200" Type="http://schemas.openxmlformats.org/officeDocument/2006/relationships/hyperlink" Target="consultantplus://offline/ref=D221B73CFF80FAF3407BBF59F01B549B1141D6FF91A74E18516FD8AE3194581D26567956A77309p5a5Q" TargetMode="External"/><Relationship Id="rId2438" Type="http://schemas.openxmlformats.org/officeDocument/2006/relationships/hyperlink" Target="consultantplus://offline/ref=10CE12B4079FE12EB995A85EE764248CD6E585844BD2588496082F6E5CAF3AA7B32F866De4t6N" TargetMode="External"/><Relationship Id="rId2645" Type="http://schemas.openxmlformats.org/officeDocument/2006/relationships/hyperlink" Target="consultantplus://offline/ref=7A451FA9CA1CDD2D1FE506B7572F67D74ECEC8C6B49F561429726B9E0E06D7E546B38356j2S4L" TargetMode="External"/><Relationship Id="rId2852" Type="http://schemas.openxmlformats.org/officeDocument/2006/relationships/hyperlink" Target="consultantplus://offline/ref=9CDB1662E21F722D0876C67300C3C7FBD0BF9A693A3FC8FCDAB90A849Ak0S0L" TargetMode="External"/><Relationship Id="rId93" Type="http://schemas.openxmlformats.org/officeDocument/2006/relationships/hyperlink" Target="consultantplus://offline/ref=DFF212FAA968A39305ACB4886F2B59ACC4D396F21142600DB63D8AC8FD7AB237088DF3B28BF796IFy7N" TargetMode="External"/><Relationship Id="rId617" Type="http://schemas.openxmlformats.org/officeDocument/2006/relationships/hyperlink" Target="consultantplus://offline/ref=83CDFE6C94A11E41344EB64577A4A9A1681AEB013ED2FCD529EDD37623A3D0663E83F7A025BDFF392BvFH" TargetMode="External"/><Relationship Id="rId824" Type="http://schemas.openxmlformats.org/officeDocument/2006/relationships/hyperlink" Target="consultantplus://offline/ref=A8792C08053E64277EDC99311BBDF864641F61ABB3E8571E84F60198434EE169A85A8C9257A5F193B6U3Q" TargetMode="External"/><Relationship Id="rId1247" Type="http://schemas.openxmlformats.org/officeDocument/2006/relationships/hyperlink" Target="consultantplus://offline/ref=E2A9DC74754F73D8A536B4ACA34B010F63F95661371BADD0BC4A9EF6C4E1BE8F7FDD66110E73637B44CFQ" TargetMode="External"/><Relationship Id="rId1454" Type="http://schemas.openxmlformats.org/officeDocument/2006/relationships/hyperlink" Target="consultantplus://offline/ref=726341249C49132D18B3B16F3703B9C8344E7B84D18648CD13F9E1BBCAB10AB54ED58BC446F8AF75y9m2N" TargetMode="External"/><Relationship Id="rId1661" Type="http://schemas.openxmlformats.org/officeDocument/2006/relationships/hyperlink" Target="consultantplus://offline/ref=75D7CC136065C969A6A541A06F369D9D8F3099BA6248BADDB0FE896B15FB96E7B7F7DD51D80542BAL0P6J" TargetMode="External"/><Relationship Id="rId1899" Type="http://schemas.openxmlformats.org/officeDocument/2006/relationships/hyperlink" Target="consultantplus://offline/ref=C3A7EB7ABE0912C073862873E514B7987446C75140C421A4A19D147ABE252E05A948B4EC4D688B96rCeCP" TargetMode="External"/><Relationship Id="rId2505" Type="http://schemas.openxmlformats.org/officeDocument/2006/relationships/hyperlink" Target="consultantplus://offline/ref=844FCC57ADC3EC953337758D254EA18FA338A33F21BA036CF4DD61D157BC36413F9BAA01B41AC07FVBJ" TargetMode="External"/><Relationship Id="rId2712" Type="http://schemas.openxmlformats.org/officeDocument/2006/relationships/hyperlink" Target="consultantplus://offline/ref=7A451FA9CA1CDD2D1FE519A6422F67D748CAC8C6B49C0B1E212B679Cj0S9L" TargetMode="External"/><Relationship Id="rId1107" Type="http://schemas.openxmlformats.org/officeDocument/2006/relationships/hyperlink" Target="consultantplus://offline/ref=E2A9DC74754F73D8A536B4ACA34B010F63FA5063371BADD0BC4A9EF6C4E1BE8F7FDD66110E72647D44CDQ" TargetMode="External"/><Relationship Id="rId1314" Type="http://schemas.openxmlformats.org/officeDocument/2006/relationships/hyperlink" Target="consultantplus://offline/ref=9BF58CA216CDF5074B787785EE56F9E5B4776D00298144AACB9B922E939B88CC3F359512FAE72C3E1AK" TargetMode="External"/><Relationship Id="rId1521" Type="http://schemas.openxmlformats.org/officeDocument/2006/relationships/hyperlink" Target="consultantplus://offline/ref=726341249C49132D18B3B16F3703B9C8344E718DD28A48CD13F9E1BBCAB10AB54ED58BC446F8AF70y9m7N" TargetMode="External"/><Relationship Id="rId1759" Type="http://schemas.openxmlformats.org/officeDocument/2006/relationships/hyperlink" Target="consultantplus://offline/ref=83032FB1624C8604EAC50F372CC2616F24DB11E708F818BF15C908D796C02E51FE9BD9B9360596hA1DJ" TargetMode="External"/><Relationship Id="rId1966" Type="http://schemas.openxmlformats.org/officeDocument/2006/relationships/hyperlink" Target="consultantplus://offline/ref=B3C1D7E997A5701A0D9940557D9616A5E044A12CCF14C1B1ECB7F054D434100A5037392D9CFE2C25T5FCL" TargetMode="External"/><Relationship Id="rId1619" Type="http://schemas.openxmlformats.org/officeDocument/2006/relationships/hyperlink" Target="consultantplus://offline/ref=75D7CC136065C969A6A541A06F369D9D8B3C94B66E46E7D7B8A7856912F4C9F0B0BED150D80543LBP8J" TargetMode="External"/><Relationship Id="rId1826" Type="http://schemas.openxmlformats.org/officeDocument/2006/relationships/hyperlink" Target="consultantplus://offline/ref=101A291F13D9075D105F0898F9B8E179A2E6DA7DE0CB355DF61F0FDEEE4BB4EF348AB9E03DEA2BF3I3gFP" TargetMode="External"/><Relationship Id="rId20" Type="http://schemas.openxmlformats.org/officeDocument/2006/relationships/hyperlink" Target="consultantplus://offline/ref=101A291F13D9075D105F0898F9B8E179A2E6DD7AE3CC355DF61F0FDEEE4BB4EF348AB9E03DEA28F6I3g3P" TargetMode="External"/><Relationship Id="rId2088" Type="http://schemas.openxmlformats.org/officeDocument/2006/relationships/hyperlink" Target="consultantplus://offline/ref=7C1B55BA8AE653C91734CEF1585A3C8249FD6CEF8EEE695AE185CF065BG4rCN" TargetMode="External"/><Relationship Id="rId2295" Type="http://schemas.openxmlformats.org/officeDocument/2006/relationships/hyperlink" Target="consultantplus://offline/ref=10CE12B4079FE12EB995A85EE764248CD6E5858444D8588496082F6E5CAF3AA7B32F8669455ED219e0t1N" TargetMode="External"/><Relationship Id="rId267" Type="http://schemas.openxmlformats.org/officeDocument/2006/relationships/hyperlink" Target="consultantplus://offline/ref=023AD09E6F88483E5800896CC47FD62E38501F219DB38E89A26E82402B037D79310462FF89E4C3GEa4P" TargetMode="External"/><Relationship Id="rId474" Type="http://schemas.openxmlformats.org/officeDocument/2006/relationships/hyperlink" Target="consultantplus://offline/ref=F7705089585611A66376DF8A9D45D6D1B7F86A5EC448258BE8B707C5F6FD38AA758966253038387BH5t2M" TargetMode="External"/><Relationship Id="rId2155" Type="http://schemas.openxmlformats.org/officeDocument/2006/relationships/hyperlink" Target="consultantplus://offline/ref=D221B73CFF80FAF3407BBF59F01B549B1946D3F89BAD13125936D4AC369B070A211F7557A773085Dp0aDQ" TargetMode="External"/><Relationship Id="rId127" Type="http://schemas.openxmlformats.org/officeDocument/2006/relationships/hyperlink" Target="consultantplus://offline/ref=DFF212FAA968A39305ACB4886F2B59ACC4DF93F110413D07BE6486CAFA75ED200FC4FFB38BF794F6I1y6N" TargetMode="External"/><Relationship Id="rId681" Type="http://schemas.openxmlformats.org/officeDocument/2006/relationships/hyperlink" Target="consultantplus://offline/ref=A8792C08053E64277EDC99311BBDF864611764AEB7EA0A148CAF0D9A4441BE7EAF13809357A5F1B9UBQ" TargetMode="External"/><Relationship Id="rId779" Type="http://schemas.openxmlformats.org/officeDocument/2006/relationships/hyperlink" Target="consultantplus://offline/ref=A8792C08053E64277EDC99311BBDF8646D1D62ABB4EA0A148CAF0D9A4441BE7EAF13809357A5F2B9U4Q" TargetMode="External"/><Relationship Id="rId986" Type="http://schemas.openxmlformats.org/officeDocument/2006/relationships/hyperlink" Target="consultantplus://offline/ref=8AFDFB100F01D5858D743D7508005AAC87FF74DB12FD870C5DE0260DAB2CF5162298A0E19E19A4E23FCFQ" TargetMode="External"/><Relationship Id="rId2362" Type="http://schemas.openxmlformats.org/officeDocument/2006/relationships/hyperlink" Target="consultantplus://offline/ref=10CE12B4079FE12EB995A85EE764248CD6E585844BD2588496082F6E5CAF3AA7B32F8669455ED51Fe0t2N" TargetMode="External"/><Relationship Id="rId2667" Type="http://schemas.openxmlformats.org/officeDocument/2006/relationships/hyperlink" Target="consultantplus://offline/ref=7A451FA9CA1CDD2D1FE506B7572F67D74ECECAC4B593561429726B9E0E06D7E546B383532551C3B3jES6L" TargetMode="External"/><Relationship Id="rId334" Type="http://schemas.openxmlformats.org/officeDocument/2006/relationships/hyperlink" Target="consultantplus://offline/ref=E04358304914A1565C78D00BC9DA0E0C2563C0005ECBA6C49FBB76A4A62EE1C268FE1B9ABB570E4BZ7lDH" TargetMode="External"/><Relationship Id="rId541" Type="http://schemas.openxmlformats.org/officeDocument/2006/relationships/hyperlink" Target="consultantplus://offline/ref=F7705089585611A66376DF8A9D45D6D1B7F86A5EC448258BE8B707C5F6FD38AA75896625303A387BH5t9M" TargetMode="External"/><Relationship Id="rId639" Type="http://schemas.openxmlformats.org/officeDocument/2006/relationships/hyperlink" Target="consultantplus://offline/ref=A8792C08053E64277EDC99311BBDF864641F60AAB7E8571E84F60198434EE169A85A8C9257A5F195B6U0Q" TargetMode="External"/><Relationship Id="rId1171" Type="http://schemas.openxmlformats.org/officeDocument/2006/relationships/hyperlink" Target="consultantplus://offline/ref=E2A9DC74754F73D8A536B4ACA34B010F6BF557673015F0DAB41392F4C3EEE19878946A100E736547CFQ" TargetMode="External"/><Relationship Id="rId1269" Type="http://schemas.openxmlformats.org/officeDocument/2006/relationships/hyperlink" Target="consultantplus://offline/ref=E2A9DC74754F73D8A536B4ACA34B010F67FC55693615F0DAB41392F4C3EEE19878946A100E736247CAQ" TargetMode="External"/><Relationship Id="rId1476" Type="http://schemas.openxmlformats.org/officeDocument/2006/relationships/hyperlink" Target="consultantplus://offline/ref=726341249C49132D18B3B16F3703B9C834487A84D28E48CD13F9E1BBCAB10AB54ED58BC446F8AF76y9m0N" TargetMode="External"/><Relationship Id="rId2015" Type="http://schemas.openxmlformats.org/officeDocument/2006/relationships/hyperlink" Target="consultantplus://offline/ref=B3C1D7E997A5701A0D9940557D9616A5E043A62ACE14C1B1ECB7F054D434100A5037392D9CFE2C20T5F5L" TargetMode="External"/><Relationship Id="rId2222" Type="http://schemas.openxmlformats.org/officeDocument/2006/relationships/hyperlink" Target="consultantplus://offline/ref=D221B73CFF80FAF3407BBF59F01B549B1943D3FB96A413125936D4AC369B070A211F7557A773095Dp0a2Q" TargetMode="External"/><Relationship Id="rId2874" Type="http://schemas.openxmlformats.org/officeDocument/2006/relationships/hyperlink" Target="consultantplus://offline/ref=D68A2C91DCE0A67490F42DA26704B6823100563731E6DF3F27BB477EB5N7L9K" TargetMode="External"/><Relationship Id="rId401" Type="http://schemas.openxmlformats.org/officeDocument/2006/relationships/hyperlink" Target="consultantplus://offline/ref=AAA9021A1AF8813AAAC30941E133BE79896623A8D459AAEEACB09F1A0C44B220ECA53F1BBA2326MDgEM" TargetMode="External"/><Relationship Id="rId846" Type="http://schemas.openxmlformats.org/officeDocument/2006/relationships/hyperlink" Target="consultantplus://offline/ref=D2816A05262A63DD544345F901AF766531AC84543EC22BB8F41CE366B30CCE9006BF58125F84C2H5XEQ" TargetMode="External"/><Relationship Id="rId1031" Type="http://schemas.openxmlformats.org/officeDocument/2006/relationships/hyperlink" Target="consultantplus://offline/ref=8AFDFB100F01D5858D743D7508005AAC8FF374D814FEDA0655B92A0FAC23AA0125D1ACE09E19A43EC7Q" TargetMode="External"/><Relationship Id="rId1129" Type="http://schemas.openxmlformats.org/officeDocument/2006/relationships/hyperlink" Target="consultantplus://offline/ref=E2A9DC74754F73D8A536B4ACA34B010F63F85164371BADD0BC4A9EF6C4E1BE8F7FDD66110E73657D44C9Q" TargetMode="External"/><Relationship Id="rId1683" Type="http://schemas.openxmlformats.org/officeDocument/2006/relationships/hyperlink" Target="consultantplus://offline/ref=75D7CC136065C969A6A541A06F369D9D8F3099BA6D4DBADDB0FE896B15FB96E7B7F7DD51D80542BEL0PBJ" TargetMode="External"/><Relationship Id="rId1890" Type="http://schemas.openxmlformats.org/officeDocument/2006/relationships/hyperlink" Target="consultantplus://offline/ref=4D6FCEBE97CCE463A04FE3CF6251CA656DCF49CECCF3ABB08042BCC3F4A783C36F12895036F441285FL2Q" TargetMode="External"/><Relationship Id="rId1988" Type="http://schemas.openxmlformats.org/officeDocument/2006/relationships/hyperlink" Target="consultantplus://offline/ref=B3C1D7E997A5701A0D9940557D9616A5E041A827C11FC1B1ECB7F054D434100A5037392D9CFE2C21T5FFL" TargetMode="External"/><Relationship Id="rId2527" Type="http://schemas.openxmlformats.org/officeDocument/2006/relationships/hyperlink" Target="consultantplus://offline/ref=844FCC57ADC3EC953337758D254EA18FAB3BA63826B25E66FC846DD350B3695638D2A600B41BC3F570VEJ" TargetMode="External"/><Relationship Id="rId2734" Type="http://schemas.openxmlformats.org/officeDocument/2006/relationships/hyperlink" Target="consultantplus://offline/ref=7A451FA9CA1CDD2D1FE506B7572F67D74ECECAC4B593561429726B9E0Ej0S6L" TargetMode="External"/><Relationship Id="rId2941" Type="http://schemas.openxmlformats.org/officeDocument/2006/relationships/hyperlink" Target="consultantplus://offline/ref=D68A2C91DCE0A67490F42DA26704B6823100543939ECDF3F27BB477EB5N7L9K" TargetMode="External"/><Relationship Id="rId706" Type="http://schemas.openxmlformats.org/officeDocument/2006/relationships/hyperlink" Target="consultantplus://offline/ref=A8792C08053E64277EDC99311BBDF864641B60ABB0E2571E84F60198434EE169A85A8C9257A5F796B6U1Q" TargetMode="External"/><Relationship Id="rId913" Type="http://schemas.openxmlformats.org/officeDocument/2006/relationships/hyperlink" Target="consultantplus://offline/ref=D2816A05262A63DD544345F901AF766538AB81533BCB76B2FC45EF64B403918701F654115B8DC251HCX6Q" TargetMode="External"/><Relationship Id="rId1336" Type="http://schemas.openxmlformats.org/officeDocument/2006/relationships/hyperlink" Target="consultantplus://offline/ref=97DC2C55C4346EC5EF6A44F2776382A7C62E38F4FAF18F6A7356BFDD8314343B067FCD33876668FDh152K" TargetMode="External"/><Relationship Id="rId1543" Type="http://schemas.openxmlformats.org/officeDocument/2006/relationships/hyperlink" Target="consultantplus://offline/ref=726341249C49132D18B3B16F3703B9C8344E7A8BD78848CD13F9E1BBCAyBm1N" TargetMode="External"/><Relationship Id="rId1750" Type="http://schemas.openxmlformats.org/officeDocument/2006/relationships/hyperlink" Target="consultantplus://offline/ref=9430CBA5E9599E24C1532A5D29A55061AEB0AF66ED9CCE539FD36D20F123F43F3BFF7073B76B24e6z0J" TargetMode="External"/><Relationship Id="rId2801" Type="http://schemas.openxmlformats.org/officeDocument/2006/relationships/hyperlink" Target="consultantplus://offline/ref=9CDB1662E21F722D0876C67300C3C7FBD0B89F673C3FC8FCDAB90A849A0043349062D78BBE9426E4kAS5L" TargetMode="External"/><Relationship Id="rId42" Type="http://schemas.openxmlformats.org/officeDocument/2006/relationships/hyperlink" Target="consultantplus://offline/ref=1DEEE3B43548F6791927369A58958D4AB056081B3703C7C0D7FFDE20E29896FB530D7F2F4F6C3BAFj2y6N" TargetMode="External"/><Relationship Id="rId1403" Type="http://schemas.openxmlformats.org/officeDocument/2006/relationships/hyperlink" Target="consultantplus://offline/ref=7BF66BB691830229B31CB351EFBF5D0B73CEF6B19AA9934C68C8E21EB1D148D2EFE525255FkC76N" TargetMode="External"/><Relationship Id="rId1610" Type="http://schemas.openxmlformats.org/officeDocument/2006/relationships/hyperlink" Target="consultantplus://offline/ref=75D7CC136065C969A6A541A06F369D9D8F3193B26B48BADDB0FE896B15FB96E7B7F7DD51D80542BAL0PFJ" TargetMode="External"/><Relationship Id="rId1848" Type="http://schemas.openxmlformats.org/officeDocument/2006/relationships/hyperlink" Target="consultantplus://offline/ref=090B571A7AE7937866DA0A3AF8E6A486EB2F82C90714A2320F5E9CBFEB7A142F6F54E286F39E735D3DLCP" TargetMode="External"/><Relationship Id="rId191" Type="http://schemas.openxmlformats.org/officeDocument/2006/relationships/hyperlink" Target="consultantplus://offline/ref=DFF212FAA968A39305ACB4886F2B59ACC2DC93F01642600DB63D8AC8FD7AB237088DF3B28BF695IFyAN" TargetMode="External"/><Relationship Id="rId1708" Type="http://schemas.openxmlformats.org/officeDocument/2006/relationships/hyperlink" Target="consultantplus://offline/ref=FC05722F22B69EAD8E4E50D84795EA00800F85D69CD34F3BEE8AAAF831015A450B1B26CEE876CBuASDJ" TargetMode="External"/><Relationship Id="rId1915" Type="http://schemas.openxmlformats.org/officeDocument/2006/relationships/hyperlink" Target="consultantplus://offline/ref=B3C1D7E997A5701A0D9940557D9616A5E94AA32ECE1D9CBBE4EEFC56D33B4F1D577E352C9CFC2BT2F2L" TargetMode="External"/><Relationship Id="rId289" Type="http://schemas.openxmlformats.org/officeDocument/2006/relationships/hyperlink" Target="consultantplus://offline/ref=023AD09E6F88483E5800896CC47FD62E3E52192E98B8D383AA378E422C0C226E364D6EFE89E4C3E5G6aCP" TargetMode="External"/><Relationship Id="rId496" Type="http://schemas.openxmlformats.org/officeDocument/2006/relationships/hyperlink" Target="consultantplus://offline/ref=F7705089585611A66376DF8A9D45D6D1B7F86D50C746258BE8B707C5F6FD38AA758966253038387EH5t5M" TargetMode="External"/><Relationship Id="rId2177" Type="http://schemas.openxmlformats.org/officeDocument/2006/relationships/hyperlink" Target="consultantplus://offline/ref=D221B73CFF80FAF3407BBF59F01B549B1942D7F09BAB13125936D4AC369B070A211F7557A773085Ep0a3Q" TargetMode="External"/><Relationship Id="rId2384" Type="http://schemas.openxmlformats.org/officeDocument/2006/relationships/hyperlink" Target="consultantplus://offline/ref=10CE12B4079FE12EB995A85EE764248CD6E4888342D3588496082F6E5CAF3AA7B32F8669455ED310e0t0N" TargetMode="External"/><Relationship Id="rId2591" Type="http://schemas.openxmlformats.org/officeDocument/2006/relationships/hyperlink" Target="consultantplus://offline/ref=7A451FA9CA1CDD2D1FE506B7572F67D74AC3CDC2BF9C0B1E212B679C090988F241FA8F522551C0jBS2L" TargetMode="External"/><Relationship Id="rId149" Type="http://schemas.openxmlformats.org/officeDocument/2006/relationships/hyperlink" Target="consultantplus://offline/ref=DFF212FAA968A39305ACB4886F2B59ACC4DE9EF6164A3D07BE6486CAFAI7y5N" TargetMode="External"/><Relationship Id="rId356" Type="http://schemas.openxmlformats.org/officeDocument/2006/relationships/hyperlink" Target="consultantplus://offline/ref=808462201649D55B36B6B968EC996B63391BFD5AB1CC1CEEED3B2F716B872FBA77C4F058B16887BFN8C3L" TargetMode="External"/><Relationship Id="rId563" Type="http://schemas.openxmlformats.org/officeDocument/2006/relationships/hyperlink" Target="consultantplus://offline/ref=83CDFE6C94A11E41344EB64577A4A9A1681BEF0733D7FCD529EDD37623A3D0663E83F7A025BDFA392BvCH" TargetMode="External"/><Relationship Id="rId770" Type="http://schemas.openxmlformats.org/officeDocument/2006/relationships/hyperlink" Target="consultantplus://offline/ref=A8792C08053E64277EDC99311BBDF864641A60ADB2E6571E84F60198434EE169A85A8C9257A5F197B6U5Q" TargetMode="External"/><Relationship Id="rId1193" Type="http://schemas.openxmlformats.org/officeDocument/2006/relationships/hyperlink" Target="consultantplus://offline/ref=E2A9DC74754F73D8A536B4ACA34B010F63F95661371BADD0BC4A9EF6C4E1BE8F7FDD66110E73607244C6Q" TargetMode="External"/><Relationship Id="rId2037" Type="http://schemas.openxmlformats.org/officeDocument/2006/relationships/hyperlink" Target="consultantplus://offline/ref=44D91B99EEC42D565238C8FD4B4824F7C204A54952D4653731ADF88D7AA49E5EE00217E98259549A7347K" TargetMode="External"/><Relationship Id="rId2244" Type="http://schemas.openxmlformats.org/officeDocument/2006/relationships/hyperlink" Target="consultantplus://offline/ref=061C41D2C73C8579F30D0789ED0FBA7137E5226D244B43EAB234D9AD0C07A36476C6323EB9B7A8A7U6RFP" TargetMode="External"/><Relationship Id="rId2451" Type="http://schemas.openxmlformats.org/officeDocument/2006/relationships/hyperlink" Target="consultantplus://offline/ref=10CE12B4079FE12EB995A85EE764248CDEE9878543DB058E9E51236C5BA065B0B4668A68455ED3e1tCN" TargetMode="External"/><Relationship Id="rId2689" Type="http://schemas.openxmlformats.org/officeDocument/2006/relationships/hyperlink" Target="consultantplus://offline/ref=7A451FA9CA1CDD2D1FE506B7572F67D74ECECAC4B593561429726B9E0E06D7E546B383532551C3B6jES7L" TargetMode="External"/><Relationship Id="rId2896" Type="http://schemas.openxmlformats.org/officeDocument/2006/relationships/hyperlink" Target="consultantplus://offline/ref=D68A2C91DCE0A67490F42DA26704B682310454343EEDDF3F27BB477EB579068042C1D7FBD194C588N4L5K" TargetMode="External"/><Relationship Id="rId216" Type="http://schemas.openxmlformats.org/officeDocument/2006/relationships/hyperlink" Target="consultantplus://offline/ref=BAE3DE6F7E320E77491B4C061DD3176CFBE5ED56E939B957C302F796D358D0879C2AD3D6B86199507126P" TargetMode="External"/><Relationship Id="rId423" Type="http://schemas.openxmlformats.org/officeDocument/2006/relationships/hyperlink" Target="consultantplus://offline/ref=AAA9021A1AF8813AAAC30941E133BE7981662AA5D751F7E4A4E993180B4BED37EBEC331ABA2327D1MEg8M" TargetMode="External"/><Relationship Id="rId868" Type="http://schemas.openxmlformats.org/officeDocument/2006/relationships/hyperlink" Target="consultantplus://offline/ref=D2816A05262A63DD544345F901AF766538A8845934CD76B2FC45EF64B403918701F6541258H8XBQ" TargetMode="External"/><Relationship Id="rId1053" Type="http://schemas.openxmlformats.org/officeDocument/2006/relationships/hyperlink" Target="consultantplus://offline/ref=8AFDFB100F01D5858D743D7508005AAC8EFF7ADF11FEDA0655B92A0FAC23AA0125D1ACE09E19A53EC1Q" TargetMode="External"/><Relationship Id="rId1260" Type="http://schemas.openxmlformats.org/officeDocument/2006/relationships/hyperlink" Target="consultantplus://offline/ref=E2A9DC74754F73D8A536B4ACA34B010F63F851603018ADD0BC4A9EF6C4E1BE8F7FDD66110E73647B44C7Q" TargetMode="External"/><Relationship Id="rId1498" Type="http://schemas.openxmlformats.org/officeDocument/2006/relationships/hyperlink" Target="consultantplus://offline/ref=726341249C49132D18B3B16F3703B9C8344E768AD48B48CD13F9E1BBCAB10AB54ED58BC446F8AE71y9m2N" TargetMode="External"/><Relationship Id="rId2104" Type="http://schemas.openxmlformats.org/officeDocument/2006/relationships/hyperlink" Target="consultantplus://offline/ref=D221B73CFF80FAF3407BBF59F01B549B1945D6F195A913125936D4AC369B070A211F7557A773085Cp0a2Q" TargetMode="External"/><Relationship Id="rId2549" Type="http://schemas.openxmlformats.org/officeDocument/2006/relationships/hyperlink" Target="consultantplus://offline/ref=7A451FA9CA1CDD2D1FE506B7572F67D74ECECAC4B593561429726B9E0E06D7E546B3835321j5S0L" TargetMode="External"/><Relationship Id="rId2756" Type="http://schemas.openxmlformats.org/officeDocument/2006/relationships/hyperlink" Target="consultantplus://offline/ref=7A451FA9CA1CDD2D1FE506B7572F67D74ECFC5C1BC94561429726B9E0E06D7E546B383532551C0B3jES4L" TargetMode="External"/><Relationship Id="rId2963" Type="http://schemas.openxmlformats.org/officeDocument/2006/relationships/hyperlink" Target="consultantplus://offline/ref=D68A2C91DCE0A67490F42DA26704B68231065B3931E1DF3F27BB477EB5N7L9K" TargetMode="External"/><Relationship Id="rId630" Type="http://schemas.openxmlformats.org/officeDocument/2006/relationships/hyperlink" Target="consultantplus://offline/ref=A8792C08053E64277EDC99311BBDF864641C68A9B2EA0A148CAF0D9A4441BE7EAF13809357A5F1B9U5Q" TargetMode="External"/><Relationship Id="rId728" Type="http://schemas.openxmlformats.org/officeDocument/2006/relationships/hyperlink" Target="consultantplus://offline/ref=A8792C08053E64277EDC99311BBDF864641B64A0BDE5571E84F60198434EE169A85A8C9157BAU6Q" TargetMode="External"/><Relationship Id="rId935" Type="http://schemas.openxmlformats.org/officeDocument/2006/relationships/hyperlink" Target="consultantplus://offline/ref=E00F051C81AD4B9B6291F8C81A87F7BC816C3F74E61F311932F3C1625F29FC886A803CD0A8BBQ" TargetMode="External"/><Relationship Id="rId1358" Type="http://schemas.openxmlformats.org/officeDocument/2006/relationships/hyperlink" Target="consultantplus://offline/ref=1369B039CBE2571264B1B0216D0502D738230DB0CF80CFA2E480F37F03566FA3E9D0B7DFDCCFD757DDvEN" TargetMode="External"/><Relationship Id="rId1565" Type="http://schemas.openxmlformats.org/officeDocument/2006/relationships/hyperlink" Target="consultantplus://offline/ref=726341249C49132D18B3B16F3703B9C8344A7185DA8D48CD13F9E1BBCAB10AB54ED58BC446F8AF74y9m1N" TargetMode="External"/><Relationship Id="rId1772" Type="http://schemas.openxmlformats.org/officeDocument/2006/relationships/hyperlink" Target="consultantplus://offline/ref=83032FB1624C8604EAC50F372CC2616F2BDC12E308F818BF15C908D796C02E51FE9BD9B9360597hA19J" TargetMode="External"/><Relationship Id="rId2311" Type="http://schemas.openxmlformats.org/officeDocument/2006/relationships/hyperlink" Target="consultantplus://offline/ref=10CE12B4079FE12EB995A85EE764248CD6E585844BD2588496082F6E5CAF3AA7B32F866Ae4t5N" TargetMode="External"/><Relationship Id="rId2409" Type="http://schemas.openxmlformats.org/officeDocument/2006/relationships/hyperlink" Target="consultantplus://offline/ref=10CE12B4079FE12EB995A85EE764248CD6E587864BD9588496082F6E5CAF3AA7B32F8669455ED01Ae0t4N" TargetMode="External"/><Relationship Id="rId2616" Type="http://schemas.openxmlformats.org/officeDocument/2006/relationships/hyperlink" Target="consultantplus://offline/ref=7A451FA9CA1CDD2D1FE506B7572F67D74ECEC8C6B49F561429726B9E0Ej0S6L" TargetMode="External"/><Relationship Id="rId64" Type="http://schemas.openxmlformats.org/officeDocument/2006/relationships/hyperlink" Target="consultantplus://offline/ref=DFF212FAA968A39305ACB4886F2B59ACC4DE9EF6164A3D07BE6486CAFA75ED200FC4FFB38BF796F1I1y2N" TargetMode="External"/><Relationship Id="rId1120" Type="http://schemas.openxmlformats.org/officeDocument/2006/relationships/hyperlink" Target="consultantplus://offline/ref=E2A9DC74754F73D8A536B4ACA34B010F63FA5160331AADD0BC4A9EF6C4E1BE8F7FDD66110E73667344C9Q" TargetMode="External"/><Relationship Id="rId1218" Type="http://schemas.openxmlformats.org/officeDocument/2006/relationships/hyperlink" Target="consultantplus://offline/ref=E2A9DC74754F73D8A536B4ACA34B010F63F95964381DADD0BC4A9EF6C4E1BE8F7FDD66110E73657944C8Q" TargetMode="External"/><Relationship Id="rId1425" Type="http://schemas.openxmlformats.org/officeDocument/2006/relationships/hyperlink" Target="consultantplus://offline/ref=5B15A0D6EB895CE8F7D924BFAA2696FCFBA84E9B44E72B85AC32F592CC8C38AFA4B12244060398C8U0b5K" TargetMode="External"/><Relationship Id="rId2823" Type="http://schemas.openxmlformats.org/officeDocument/2006/relationships/hyperlink" Target="consultantplus://offline/ref=9CDB1662E21F722D0876C67300C3C7FBD0B89A6B303DC8FCDAB90A849A0043349062D78BBE9527E7kAS1L" TargetMode="External"/><Relationship Id="rId1632" Type="http://schemas.openxmlformats.org/officeDocument/2006/relationships/hyperlink" Target="consultantplus://offline/ref=75D7CC136065C969A6A541A06F369D9D8F3095B4634FBADDB0FE896B15FB96E7B7F7DD51D8L0PDJ" TargetMode="External"/><Relationship Id="rId1937" Type="http://schemas.openxmlformats.org/officeDocument/2006/relationships/hyperlink" Target="consultantplus://offline/ref=B3C1D7E997A5701A0D9940557D9616A5E044A12CCF14C1B1ECB7F054D434100A5037392D9CFE2C25T5FCL" TargetMode="External"/><Relationship Id="rId2199" Type="http://schemas.openxmlformats.org/officeDocument/2006/relationships/hyperlink" Target="consultantplus://offline/ref=D221B73CFF80FAF3407BBF59F01B549B1045D2FB96A74E18516FD8AE3194581D26567956A77600p5a5Q" TargetMode="External"/><Relationship Id="rId280" Type="http://schemas.openxmlformats.org/officeDocument/2006/relationships/hyperlink" Target="consultantplus://offline/ref=023AD09E6F88483E5800896CC47FD62E3E531F209BB0D383AA378E422C0C226E364D6EFE89E4C2E7G6aEP" TargetMode="External"/><Relationship Id="rId140" Type="http://schemas.openxmlformats.org/officeDocument/2006/relationships/hyperlink" Target="consultantplus://offline/ref=DFF212FAA968A39305ACB4886F2B59ACC4DF93F11F4B3D07BE6486CAFA75ED200FC4FFB38BF797F2I1y1N" TargetMode="External"/><Relationship Id="rId378" Type="http://schemas.openxmlformats.org/officeDocument/2006/relationships/hyperlink" Target="consultantplus://offline/ref=AAA9021A1AF8813AAAC30941E133BE7983642BA5D059AAEEACB09F1A0C44B220ECA53F1BBA2327MDg1M" TargetMode="External"/><Relationship Id="rId585" Type="http://schemas.openxmlformats.org/officeDocument/2006/relationships/hyperlink" Target="consultantplus://offline/ref=83CDFE6C94A11E41344EB64577A4A9A1681BEF073CDDFCD529EDD37623A3D0663E83F7A025BDFE3B2BvBH" TargetMode="External"/><Relationship Id="rId792" Type="http://schemas.openxmlformats.org/officeDocument/2006/relationships/hyperlink" Target="consultantplus://offline/ref=A8792C08053E64277EDC99311BBDF864641A60ADB2E6571E84F60198434EE169A85A8C9257A5F194B6U1Q" TargetMode="External"/><Relationship Id="rId2059" Type="http://schemas.openxmlformats.org/officeDocument/2006/relationships/hyperlink" Target="consultantplus://offline/ref=296D972E6E42BAB50B5532BEC99CEA88770972F73534EE7CA81BF8F5D9ED68FA19F12D0588F778r8oFN" TargetMode="External"/><Relationship Id="rId2266" Type="http://schemas.openxmlformats.org/officeDocument/2006/relationships/hyperlink" Target="consultantplus://offline/ref=497020AC3C3DACA06F739CEB50A59A5677F9CE900F1331B6631E7234FBw5U0P" TargetMode="External"/><Relationship Id="rId2473" Type="http://schemas.openxmlformats.org/officeDocument/2006/relationships/hyperlink" Target="consultantplus://offline/ref=3A24801EB9B138FCEA77B5F44BBB64317733C978F0F522E8B5F168429A4Do7N" TargetMode="External"/><Relationship Id="rId2680" Type="http://schemas.openxmlformats.org/officeDocument/2006/relationships/hyperlink" Target="consultantplus://offline/ref=7A451FA9CA1CDD2D1FE506B7572F67D74ECECAC4B593561429726B9E0E06D7E546B383532551C3B0jESCL" TargetMode="External"/><Relationship Id="rId6" Type="http://schemas.openxmlformats.org/officeDocument/2006/relationships/endnotes" Target="endnotes.xml"/><Relationship Id="rId238" Type="http://schemas.openxmlformats.org/officeDocument/2006/relationships/hyperlink" Target="consultantplus://offline/ref=BAE3DE6F7E320E77491B4C061DD3176CFBE6E450ED35B957C302F796D358D0879C2AD3D6B8619B557129P" TargetMode="External"/><Relationship Id="rId445" Type="http://schemas.openxmlformats.org/officeDocument/2006/relationships/hyperlink" Target="consultantplus://offline/ref=AAA9021A1AF8813AAAC30941E133BE7981672EA7D05AF7E4A4E993180B4BED37EBEC331ABA2327DEMEg9M" TargetMode="External"/><Relationship Id="rId652" Type="http://schemas.openxmlformats.org/officeDocument/2006/relationships/hyperlink" Target="consultantplus://offline/ref=A8792C08053E64277EDC99311BBDF864641B66A8B7E1571E84F60198434EE169A85A8C9257A5F190B6U5Q" TargetMode="External"/><Relationship Id="rId1075" Type="http://schemas.openxmlformats.org/officeDocument/2006/relationships/hyperlink" Target="consultantplus://offline/ref=8AFDFB100F01D5858D743D7508005AAC87FE72DF14F3870C5DE0260DAB2CF5162298A0E19E19A4E63FCCQ" TargetMode="External"/><Relationship Id="rId1282" Type="http://schemas.openxmlformats.org/officeDocument/2006/relationships/hyperlink" Target="consultantplus://offline/ref=E2A9DC74754F73D8A536B4ACA34B010F63F851603018ADD0BC4A9EF6C4E1BE8F7FDD66110E73647A44C7Q" TargetMode="External"/><Relationship Id="rId2126" Type="http://schemas.openxmlformats.org/officeDocument/2006/relationships/hyperlink" Target="consultantplus://offline/ref=D221B73CFF80FAF3407BBF59F01B549B1947D1F196A813125936D4AC369B070A211F7557A773085Dp0aBQ" TargetMode="External"/><Relationship Id="rId2333" Type="http://schemas.openxmlformats.org/officeDocument/2006/relationships/hyperlink" Target="consultantplus://offline/ref=10CE12B4079FE12EB995A85EE764248CD6E587864BD4588496082F6E5CAF3AA7B32F8669e4tCN" TargetMode="External"/><Relationship Id="rId2540" Type="http://schemas.openxmlformats.org/officeDocument/2006/relationships/hyperlink" Target="consultantplus://offline/ref=7A451FA9CA1CDD2D1FE506B7572F67D74EC9CAC6BF91561429726B9E0Ej0S6L" TargetMode="External"/><Relationship Id="rId2778" Type="http://schemas.openxmlformats.org/officeDocument/2006/relationships/hyperlink" Target="consultantplus://offline/ref=9CDB1662E21F722D0876C67300C3C7FBD0B898693131C8FCDAB90A849A0043349062D78EkBSEL" TargetMode="External"/><Relationship Id="rId305" Type="http://schemas.openxmlformats.org/officeDocument/2006/relationships/hyperlink" Target="consultantplus://offline/ref=023AD09E6F88483E5800896CC47FD62E3E53182E98BED383AA378E422C0C226E364D6EFE89E4C3E3G6aBP" TargetMode="External"/><Relationship Id="rId512" Type="http://schemas.openxmlformats.org/officeDocument/2006/relationships/hyperlink" Target="consultantplus://offline/ref=F7705089585611A66376DF8A9D45D6D1B7F86D50C84C258BE8B707C5F6FD38AA7589662530383C78H5t8M" TargetMode="External"/><Relationship Id="rId957" Type="http://schemas.openxmlformats.org/officeDocument/2006/relationships/hyperlink" Target="consultantplus://offline/ref=8AFDFB100F01D5858D743D7508005AAC87FE72DF11F2870C5DE0260DAB2CF5162298A0E19E19A4E03FCFQ" TargetMode="External"/><Relationship Id="rId1142" Type="http://schemas.openxmlformats.org/officeDocument/2006/relationships/hyperlink" Target="consultantplus://offline/ref=E2A9DC74754F73D8A536B4ACA34B010F63F95661371BADD0BC4A9EF6C4E1BE8F7FDD66110E73607344C7Q" TargetMode="External"/><Relationship Id="rId1587" Type="http://schemas.openxmlformats.org/officeDocument/2006/relationships/hyperlink" Target="consultantplus://offline/ref=75D7CC136065C969A6A541A06F369D9D8F3090B36E48BADDB0FE896B15FB96E7B7F7DD51D80542BBL0PAJ" TargetMode="External"/><Relationship Id="rId1794" Type="http://schemas.openxmlformats.org/officeDocument/2006/relationships/hyperlink" Target="consultantplus://offline/ref=83032FB1624C8604EAC50F372CC2616F2BDC12E308F818BF15C908D796C02E51FE9BD9B9360594hA11J" TargetMode="External"/><Relationship Id="rId2400" Type="http://schemas.openxmlformats.org/officeDocument/2006/relationships/hyperlink" Target="consultantplus://offline/ref=10CE12B4079FE12EB995A85EE764248CD6E4888344D9588496082F6E5CAF3AA7B32F8669455ED210e0t5N" TargetMode="External"/><Relationship Id="rId2638" Type="http://schemas.openxmlformats.org/officeDocument/2006/relationships/hyperlink" Target="consultantplus://offline/ref=7A451FA9CA1CDD2D1FE506B7572F67D74ECECAC4B593561429726B9E0E06D7E546B383532551C5B5jES4L" TargetMode="External"/><Relationship Id="rId2845" Type="http://schemas.openxmlformats.org/officeDocument/2006/relationships/hyperlink" Target="consultantplus://offline/ref=9CDB1662E21F722D0876C67300C3C7FBD4B99B6F3A3295F6D2E006869D0F1C23972BDB8ABE9426kES6L" TargetMode="External"/><Relationship Id="rId86" Type="http://schemas.openxmlformats.org/officeDocument/2006/relationships/hyperlink" Target="consultantplus://offline/ref=DFF212FAA968A39305ACB4886F2B59ACC4D99EFF1F4D3D07BE6486CAFA75ED200FC4FFB38BF794F0I1y7N" TargetMode="External"/><Relationship Id="rId817" Type="http://schemas.openxmlformats.org/officeDocument/2006/relationships/hyperlink" Target="consultantplus://offline/ref=A8792C08053E64277EDC99311BBDF864621B61AFBCEA0A148CAF0D9A4441BE7EAF13809357A5F5B9U2Q" TargetMode="External"/><Relationship Id="rId1002" Type="http://schemas.openxmlformats.org/officeDocument/2006/relationships/hyperlink" Target="consultantplus://offline/ref=8AFDFB100F01D5858D743D7508005AAC87FE72DF14F3870C5DE0260DAB2CF5162298A0E19E19A4E13FC9Q" TargetMode="External"/><Relationship Id="rId1447" Type="http://schemas.openxmlformats.org/officeDocument/2006/relationships/hyperlink" Target="consultantplus://offline/ref=9A126D6B439489E9567865F9AB5B4F9A50A8D97C92B9194FA18FCFA36C5B205E7944777C279FDF6B24X1K" TargetMode="External"/><Relationship Id="rId1654" Type="http://schemas.openxmlformats.org/officeDocument/2006/relationships/hyperlink" Target="consultantplus://offline/ref=75D7CC136065C969A6A541A06F369D9D8F3194B56D49BADDB0FE896B15FB96E7B7F7DD51D80547BDL0P7J" TargetMode="External"/><Relationship Id="rId1861" Type="http://schemas.openxmlformats.org/officeDocument/2006/relationships/hyperlink" Target="consultantplus://offline/ref=090B571A7AE7937866DA0A3AF8E6A486EB298EC80614A2320F5E9CBFEB7A142F6F54E286F39E765E3DL4P" TargetMode="External"/><Relationship Id="rId2705" Type="http://schemas.openxmlformats.org/officeDocument/2006/relationships/hyperlink" Target="consultantplus://offline/ref=7A451FA9CA1CDD2D1FE506B7572F67D74ECECAC4B593561429726B9E0E06D7E546B383532551C5B2jES6L" TargetMode="External"/><Relationship Id="rId2912" Type="http://schemas.openxmlformats.org/officeDocument/2006/relationships/hyperlink" Target="consultantplus://offline/ref=D68A2C91DCE0A67490F424BB6004B682350556313AE3DF3F27BB477EB5N7L9K" TargetMode="External"/><Relationship Id="rId1307" Type="http://schemas.openxmlformats.org/officeDocument/2006/relationships/hyperlink" Target="consultantplus://offline/ref=305EBE3DB3AB208C8EC6AEAED93D1897E888E80F14541E0E810819DB4032E546DDBDF12F8F69C775a11DK" TargetMode="External"/><Relationship Id="rId1514" Type="http://schemas.openxmlformats.org/officeDocument/2006/relationships/hyperlink" Target="consultantplus://offline/ref=726341249C49132D18B3B16F3703B9C83C4F7789D28415C71BA0EDB9CDBE55A2499C87C546F9A6y7m1N" TargetMode="External"/><Relationship Id="rId1721" Type="http://schemas.openxmlformats.org/officeDocument/2006/relationships/hyperlink" Target="consultantplus://offline/ref=FC05722F22B69EAD8E4E50D84795EA008A0C86D198D34F3BEE8AAAF831015A450B1B26CEE872C3uAS0J" TargetMode="External"/><Relationship Id="rId1959" Type="http://schemas.openxmlformats.org/officeDocument/2006/relationships/hyperlink" Target="consultantplus://offline/ref=B3C1D7E997A5701A0D9940557D9616A5E041A827C11FC1B1ECB7F054D434100A5037392D9CFE2C20T5FFL" TargetMode="External"/><Relationship Id="rId13" Type="http://schemas.openxmlformats.org/officeDocument/2006/relationships/hyperlink" Target="consultantplus://offline/ref=726341249C49132D18B3B16F3703B9C8344E718DD28A48CD13F9E1BBCAB10AB54ED58BC446F8AF76y9m6N" TargetMode="External"/><Relationship Id="rId1819" Type="http://schemas.openxmlformats.org/officeDocument/2006/relationships/hyperlink" Target="consultantplus://offline/ref=101A291F13D9075D105F0898F9B8E179A2E6DD7AE3CC355DF61F0FDEEE4BB4EF348AB9E03DEA28F6I3g3P" TargetMode="External"/><Relationship Id="rId2190" Type="http://schemas.openxmlformats.org/officeDocument/2006/relationships/hyperlink" Target="consultantplus://offline/ref=D221B73CFF80FAF3407BBF59F01B549B1942D7F09BAB13125936D4AC369B070A211F7557A773085Fp0a8Q" TargetMode="External"/><Relationship Id="rId2288" Type="http://schemas.openxmlformats.org/officeDocument/2006/relationships/hyperlink" Target="consultantplus://offline/ref=10CE12B4079FE12EB995A85EE764248CD6E5898A4AD5588496082F6E5CeAtFN" TargetMode="External"/><Relationship Id="rId2495" Type="http://schemas.openxmlformats.org/officeDocument/2006/relationships/hyperlink" Target="consultantplus://offline/ref=844FCC57ADC3EC953337758D254EA18FAB38A33D29B35E66FC846DD350B3695638D2A6087BVDJ" TargetMode="External"/><Relationship Id="rId162" Type="http://schemas.openxmlformats.org/officeDocument/2006/relationships/hyperlink" Target="consultantplus://offline/ref=DFF212FAA968A39305ACB4886F2B59ACC4DF93F110413D07BE6486CAFA75ED200FC4FFB38BF794F5I1y3N" TargetMode="External"/><Relationship Id="rId467" Type="http://schemas.openxmlformats.org/officeDocument/2006/relationships/hyperlink" Target="consultantplus://offline/ref=AAA9021A1AF8813AAAC30941E133BE79826A2DA5DD04A0E6F5BC9DM1gDM" TargetMode="External"/><Relationship Id="rId1097" Type="http://schemas.openxmlformats.org/officeDocument/2006/relationships/hyperlink" Target="consultantplus://offline/ref=E2A9DC74754F73D8A536B4ACA34B010F63FA5063371BADD0BC4A9EF6C4E1BE8F7FDD66110E72647E44C9Q" TargetMode="External"/><Relationship Id="rId2050" Type="http://schemas.openxmlformats.org/officeDocument/2006/relationships/hyperlink" Target="consultantplus://offline/ref=296D972E6E42BAB50B5532BEC99CEA88710875F83C34EE7CA81BF8F5D9ED68FA19F12D0588F473r8o7N" TargetMode="External"/><Relationship Id="rId2148" Type="http://schemas.openxmlformats.org/officeDocument/2006/relationships/hyperlink" Target="consultantplus://offline/ref=D221B73CFF80FAF3407BBF59F01B549B1942D7F09BAB13125936D4AC369B070A211F7557A773085Dp0aAQ" TargetMode="External"/><Relationship Id="rId674" Type="http://schemas.openxmlformats.org/officeDocument/2006/relationships/hyperlink" Target="consultantplus://offline/ref=A8792C08053E64277EDC99311BBDF864641A69A8B3E3571E84F60198434EE169A85A8C9257A5F193B6U2Q" TargetMode="External"/><Relationship Id="rId881" Type="http://schemas.openxmlformats.org/officeDocument/2006/relationships/hyperlink" Target="consultantplus://offline/ref=D2816A05262A63DD544345F901AF766538A8845934CD76B2FC45EF64B403918701F654115B8DC35DHCXAQ" TargetMode="External"/><Relationship Id="rId979" Type="http://schemas.openxmlformats.org/officeDocument/2006/relationships/hyperlink" Target="consultantplus://offline/ref=8AFDFB100F01D5858D743D7508005AAC87FF74DB12FD870C5DE0260DAB2CF5162298A0E19E19A4E23FCBQ" TargetMode="External"/><Relationship Id="rId2355" Type="http://schemas.openxmlformats.org/officeDocument/2006/relationships/hyperlink" Target="consultantplus://offline/ref=10CE12B4079FE12EB995A85EE764248CD6E5898A4AD5588496082F6E5CAF3AA7B32F8669455ED31Ae0t4N" TargetMode="External"/><Relationship Id="rId2562" Type="http://schemas.openxmlformats.org/officeDocument/2006/relationships/hyperlink" Target="consultantplus://offline/ref=7A451FA9CA1CDD2D1FE506B7572F67D74EC9CAC6BF91561429726B9E0Ej0S6L" TargetMode="External"/><Relationship Id="rId327" Type="http://schemas.openxmlformats.org/officeDocument/2006/relationships/hyperlink" Target="consultantplus://offline/ref=E04358304914A1565C78D00BC9DA0E0C2560C20B5DCEA6C49FBB76A4A62EE1C268FE1B9ABB560C4CZ7lAH" TargetMode="External"/><Relationship Id="rId534" Type="http://schemas.openxmlformats.org/officeDocument/2006/relationships/hyperlink" Target="consultantplus://offline/ref=F7705089585611A66376DF8A9D45D6D1B7F86A5EC448258BE8B707C5F6FD38AA7589662530393B74H5t8M" TargetMode="External"/><Relationship Id="rId741" Type="http://schemas.openxmlformats.org/officeDocument/2006/relationships/hyperlink" Target="consultantplus://offline/ref=A8792C08053E64277EDC99311BBDF864641B64A0BDE5571E84F60198434EE169A85A8C9157BAU6Q" TargetMode="External"/><Relationship Id="rId839" Type="http://schemas.openxmlformats.org/officeDocument/2006/relationships/hyperlink" Target="consultantplus://offline/ref=D2816A05262A63DD544345F901AF76653FA889543FC22BB8F41CE366HBX3Q" TargetMode="External"/><Relationship Id="rId1164" Type="http://schemas.openxmlformats.org/officeDocument/2006/relationships/hyperlink" Target="consultantplus://offline/ref=E2A9DC74754F73D8A536B4ACA34B010F63F951623418ADD0BC4A9EF6C4E1BE8F7FDD66110E73637D44C9Q" TargetMode="External"/><Relationship Id="rId1371" Type="http://schemas.openxmlformats.org/officeDocument/2006/relationships/hyperlink" Target="consultantplus://offline/ref=7BF66BB691830229B31CB351EFBF5D0B73CDFEB09BAA934C68C8E21EB1kD71N" TargetMode="External"/><Relationship Id="rId1469" Type="http://schemas.openxmlformats.org/officeDocument/2006/relationships/hyperlink" Target="consultantplus://offline/ref=726341249C49132D18B3B16F3703B9C8344C728EDB8F48CD13F9E1BBCAB10AB54ED58BC446F8AD74y9m1N" TargetMode="External"/><Relationship Id="rId2008" Type="http://schemas.openxmlformats.org/officeDocument/2006/relationships/hyperlink" Target="consultantplus://offline/ref=B3C1D7E997A5701A0D9940557D9616A5E041A827C11FC1B1ECB7F054D434100A5037392D9CFE2C22T5FDL" TargetMode="External"/><Relationship Id="rId2215" Type="http://schemas.openxmlformats.org/officeDocument/2006/relationships/hyperlink" Target="consultantplus://offline/ref=D221B73CFF80FAF3407BBF59F01B549B1942D0F09BA813125936D4AC369B070A211F7557AEp7a6Q" TargetMode="External"/><Relationship Id="rId2422" Type="http://schemas.openxmlformats.org/officeDocument/2006/relationships/hyperlink" Target="consultantplus://offline/ref=10CE12B4079FE12EB995A85EE764248CD6E4888342D3588496082F6E5CAF3AA7B32F8669455ED21Ce0t2N" TargetMode="External"/><Relationship Id="rId2867" Type="http://schemas.openxmlformats.org/officeDocument/2006/relationships/hyperlink" Target="consultantplus://offline/ref=D68A2C91DCE0A67490F42DA26704B6823100563731E6DF3F27BB477EB579068042C1D7FBD194C78CN4L8K" TargetMode="External"/><Relationship Id="rId601" Type="http://schemas.openxmlformats.org/officeDocument/2006/relationships/hyperlink" Target="consultantplus://offline/ref=83CDFE6C94A11E41344EB64577A4A9A1681BEF073CDDFCD529EDD37623A3D0663E83F7A025BDFE3B2BvBH" TargetMode="External"/><Relationship Id="rId1024" Type="http://schemas.openxmlformats.org/officeDocument/2006/relationships/hyperlink" Target="consultantplus://offline/ref=8AFDFB100F01D5858D743D7508005AAC83FA76D612FEDA0655B92A0FAC23AA0125D1ACE09E19A63EC7Q" TargetMode="External"/><Relationship Id="rId1231" Type="http://schemas.openxmlformats.org/officeDocument/2006/relationships/hyperlink" Target="consultantplus://offline/ref=E2A9DC74754F73D8A536B4ACA34B010F63FA5063371BADD0BC4A9EF6C4E1BE8F7FDD66110E72647344CFQ" TargetMode="External"/><Relationship Id="rId1676" Type="http://schemas.openxmlformats.org/officeDocument/2006/relationships/hyperlink" Target="consultantplus://offline/ref=75D7CC136065C969A6A541A06F369D9D863095B16F46E7D7B8A7856912F4C9F0B0BED150D80145LBP8J" TargetMode="External"/><Relationship Id="rId1883" Type="http://schemas.openxmlformats.org/officeDocument/2006/relationships/hyperlink" Target="consultantplus://offline/ref=090B571A7AE7937866DA0A3AF8E6A486EB2983C60319A2320F5E9CBFEB7A142F6F54E286F39E735B3DL9P" TargetMode="External"/><Relationship Id="rId2727" Type="http://schemas.openxmlformats.org/officeDocument/2006/relationships/hyperlink" Target="consultantplus://offline/ref=7A451FA9CA1CDD2D1FE506B7572F67D74ECECAC4B593561429726B9E0E06D7E546B383532551C5B3jESCL" TargetMode="External"/><Relationship Id="rId2934" Type="http://schemas.openxmlformats.org/officeDocument/2006/relationships/hyperlink" Target="consultantplus://offline/ref=D68A2C91DCE0A67490F42DA26704B6823100563731E6DF3F27BB477EB579068042C1D7F2NDL9K" TargetMode="External"/><Relationship Id="rId906" Type="http://schemas.openxmlformats.org/officeDocument/2006/relationships/hyperlink" Target="consultantplus://offline/ref=D2816A05262A63DD544345F901AF766538AB81533BCB76B2FC45EF64B403918701F654115B8DC251HCX6Q" TargetMode="External"/><Relationship Id="rId1329" Type="http://schemas.openxmlformats.org/officeDocument/2006/relationships/hyperlink" Target="consultantplus://offline/ref=D78947BA22EC58D70BAEE44C4C9762A5083E8DAC7389290CE385556714D056F228B68B4D5C9A56C7D433K" TargetMode="External"/><Relationship Id="rId1536" Type="http://schemas.openxmlformats.org/officeDocument/2006/relationships/hyperlink" Target="consultantplus://offline/ref=726341249C49132D18B3B16F3703B9C8344E718DD28A48CD13F9E1BBCAB10AB54ED58BC446F8AF70y9m3N" TargetMode="External"/><Relationship Id="rId1743" Type="http://schemas.openxmlformats.org/officeDocument/2006/relationships/hyperlink" Target="consultantplus://offline/ref=9430CBA5E9599E24C1532A5D29A55061ACB7A767E8919359978A6122F62CAB283CB67C72B76B2065eBz7J" TargetMode="External"/><Relationship Id="rId1950" Type="http://schemas.openxmlformats.org/officeDocument/2006/relationships/hyperlink" Target="consultantplus://offline/ref=B3C1D7E997A5701A0D9940557D9616A5E841A229C31D9CBBE4EEFC56D33B4F1D577E352C9CFE2CT2F6L" TargetMode="External"/><Relationship Id="rId35" Type="http://schemas.openxmlformats.org/officeDocument/2006/relationships/hyperlink" Target="consultantplus://offline/ref=D221B73CFF80FAF3407BBF59F01B549B1945D6F195A913125936D4AC369B070A211F7557A773085Cp0aDQ" TargetMode="External"/><Relationship Id="rId1603" Type="http://schemas.openxmlformats.org/officeDocument/2006/relationships/hyperlink" Target="consultantplus://offline/ref=75D7CC136065C969A6A541A06F369D9D8F3390B16C4EBADDB0FE896B15FB96E7B7F7DD51D80440BEL0P8J" TargetMode="External"/><Relationship Id="rId1810" Type="http://schemas.openxmlformats.org/officeDocument/2006/relationships/hyperlink" Target="consultantplus://offline/ref=83032FB1624C8604EAC50F372CC2616F22DE12E309F645B51D9004D591CF7146F9D2D5B8360596ACh011J" TargetMode="External"/><Relationship Id="rId184" Type="http://schemas.openxmlformats.org/officeDocument/2006/relationships/hyperlink" Target="consultantplus://offline/ref=DFF212FAA968A39305ACB4886F2B59ACC4DF9FFF1E4C3D07BE6486CAFA75ED200FC4FFB38BF794FAI1y3N" TargetMode="External"/><Relationship Id="rId391" Type="http://schemas.openxmlformats.org/officeDocument/2006/relationships/hyperlink" Target="consultantplus://offline/ref=AAA9021A1AF8813AAAC30941E133BE7981642BA2D057F7E4A4E993180B4BED37EBEC331ABA2321DFMEg4M" TargetMode="External"/><Relationship Id="rId1908" Type="http://schemas.openxmlformats.org/officeDocument/2006/relationships/hyperlink" Target="consultantplus://offline/ref=B3C1D7E997A5701A0D9940557D9616A5E047A62FC315C1B1ECB7F054D434100A5037392D9CFE2D2CT5FCL" TargetMode="External"/><Relationship Id="rId2072" Type="http://schemas.openxmlformats.org/officeDocument/2006/relationships/hyperlink" Target="consultantplus://offline/ref=296D972E6E42BAB50B5532BEC99CEA88730573F9343DB376A042F4F7DErEo2N" TargetMode="External"/><Relationship Id="rId251" Type="http://schemas.openxmlformats.org/officeDocument/2006/relationships/hyperlink" Target="consultantplus://offline/ref=BAE3DE6F7E320E77491B4C061DD3176CFCE6E754ED3BE45DCB5BFB94D4578F909B63DFD7B861987523P" TargetMode="External"/><Relationship Id="rId489" Type="http://schemas.openxmlformats.org/officeDocument/2006/relationships/hyperlink" Target="consultantplus://offline/ref=F7705089585611A66376DF8A9D45D6D1B7F86D50C746258BE8B707C5F6FD38AA758966253038387AH5t4M" TargetMode="External"/><Relationship Id="rId696" Type="http://schemas.openxmlformats.org/officeDocument/2006/relationships/hyperlink" Target="consultantplus://offline/ref=A8792C08053E64277EDC99311BBDF864641B67A8B2E7571E84F60198434EE169A85A8C9257A7F595B6U0Q" TargetMode="External"/><Relationship Id="rId2377" Type="http://schemas.openxmlformats.org/officeDocument/2006/relationships/hyperlink" Target="consultantplus://offline/ref=10CE12B4079FE12EB995A85EE764248CD6E5898A4AD5588496082F6E5CeAtFN" TargetMode="External"/><Relationship Id="rId2584" Type="http://schemas.openxmlformats.org/officeDocument/2006/relationships/hyperlink" Target="consultantplus://offline/ref=7A451FA9CA1CDD2D1FE506B7572F67D74AC3CDC2BF9C0B1E212B679C090988F241FA8F522551C0jBS1L" TargetMode="External"/><Relationship Id="rId2791" Type="http://schemas.openxmlformats.org/officeDocument/2006/relationships/hyperlink" Target="consultantplus://offline/ref=9CDB1662E21F722D0876C67300C3C7FBD0B89F673C3FC8FCDAB90A849A0043349062D78BBE9425E5kAS0L" TargetMode="External"/><Relationship Id="rId349" Type="http://schemas.openxmlformats.org/officeDocument/2006/relationships/hyperlink" Target="consultantplus://offline/ref=808462201649D55B36B6B968EC996B633D15FD5BB4C241E4E56223736C8870AD708DFC59B16981NBCEL" TargetMode="External"/><Relationship Id="rId556" Type="http://schemas.openxmlformats.org/officeDocument/2006/relationships/hyperlink" Target="consultantplus://offline/ref=83CDFE6C94A11E41344EB64577A4A9A1681AEB0238D5FCD529EDD37623A3D0663E83F7A025BDFB3D2Bv9H" TargetMode="External"/><Relationship Id="rId763" Type="http://schemas.openxmlformats.org/officeDocument/2006/relationships/hyperlink" Target="consultantplus://offline/ref=A8792C08053E64277EDC99311BBDF8646D1D64A8B5EA0A148CAF0D9A4441BE7EAF13809357A5F3B9U4Q" TargetMode="External"/><Relationship Id="rId1186" Type="http://schemas.openxmlformats.org/officeDocument/2006/relationships/hyperlink" Target="consultantplus://offline/ref=E2A9DC74754F73D8A536B4ACA34B010F63F85666341EADD0BC4A9EF6C4E1BE8F7FDD66110E73657A44CFQ" TargetMode="External"/><Relationship Id="rId1393" Type="http://schemas.openxmlformats.org/officeDocument/2006/relationships/hyperlink" Target="consultantplus://offline/ref=7BF66BB691830229B31CB351EFBF5D0B73CEFBB59AA2934C68C8E21EB1D148D2EFE5252558C570F4k67FN" TargetMode="External"/><Relationship Id="rId2237" Type="http://schemas.openxmlformats.org/officeDocument/2006/relationships/hyperlink" Target="consultantplus://offline/ref=061C41D2C73C8579F30D0789ED0FBA7137E52F63274943EAB234D9AD0CU0R7P" TargetMode="External"/><Relationship Id="rId2444" Type="http://schemas.openxmlformats.org/officeDocument/2006/relationships/hyperlink" Target="consultantplus://offline/ref=10CE12B4079FE12EB995A85EE764248CD6E681834BD9588496082F6E5CAF3AA7B32F8669455ED31Ce0t0N" TargetMode="External"/><Relationship Id="rId2889" Type="http://schemas.openxmlformats.org/officeDocument/2006/relationships/hyperlink" Target="consultantplus://offline/ref=D68A2C91DCE0A67490F42DA26704B6823100563731E6DF3F27BB477EB579068042C1D7FDNDL9K" TargetMode="External"/><Relationship Id="rId111" Type="http://schemas.openxmlformats.org/officeDocument/2006/relationships/hyperlink" Target="consultantplus://offline/ref=DFF212FAA968A39305ACB4886F2B59ACC4DA9FF5134A3D07BE6486CAFA75ED200FC4FFB38BF794F1I1y7N" TargetMode="External"/><Relationship Id="rId209" Type="http://schemas.openxmlformats.org/officeDocument/2006/relationships/hyperlink" Target="consultantplus://offline/ref=DFF212FAA968A39305ACB4886F2B59ACC4D396F21142600DB63D8AC8FD7AB237088DF3B28BF790IFyAN" TargetMode="External"/><Relationship Id="rId416" Type="http://schemas.openxmlformats.org/officeDocument/2006/relationships/hyperlink" Target="consultantplus://offline/ref=AAA9021A1AF8813AAAC30941E133BE7981672DA0D154F7E4A4E993180B4BED37EBEC331ABA2020D0MEgBM" TargetMode="External"/><Relationship Id="rId970" Type="http://schemas.openxmlformats.org/officeDocument/2006/relationships/hyperlink" Target="consultantplus://offline/ref=8AFDFB100F01D5858D743D7508005AAC87FE72DF14F3870C5DE0260DAB2CF5162298A0E19E19A4E23FCAQ" TargetMode="External"/><Relationship Id="rId1046" Type="http://schemas.openxmlformats.org/officeDocument/2006/relationships/hyperlink" Target="consultantplus://offline/ref=8AFDFB100F01D5858D743D7508005AAC8EF87AD615FEDA0655B92A0FAC23AA0125D1ACE09E19A43ECBQ" TargetMode="External"/><Relationship Id="rId1253" Type="http://schemas.openxmlformats.org/officeDocument/2006/relationships/hyperlink" Target="consultantplus://offline/ref=E2A9DC74754F73D8A536B4ACA34B010F63FC59663916ADD0BC4A9EF6C4E1BE8F7FDD66110E73657844CAQ" TargetMode="External"/><Relationship Id="rId1698" Type="http://schemas.openxmlformats.org/officeDocument/2006/relationships/hyperlink" Target="consultantplus://offline/ref=75D7CC136065C969A6A541A06F369D9D8F3090B36E48BADDB0FE896B15FB96E7B7F7DD51D80542BAL0PFJ" TargetMode="External"/><Relationship Id="rId2651" Type="http://schemas.openxmlformats.org/officeDocument/2006/relationships/hyperlink" Target="consultantplus://offline/ref=7A451FA9CA1CDD2D1FE506B7572F67D74ECECAC4B593561429726B9E0E06D7E546B383532551C3B1jES5L" TargetMode="External"/><Relationship Id="rId2749" Type="http://schemas.openxmlformats.org/officeDocument/2006/relationships/hyperlink" Target="consultantplus://offline/ref=7A451FA9CA1CDD2D1FE506B7572F67D74ECEC8C6B49F561429726B9E0E06D7E546B38356j2S1L" TargetMode="External"/><Relationship Id="rId2956" Type="http://schemas.openxmlformats.org/officeDocument/2006/relationships/hyperlink" Target="consultantplus://offline/ref=D68A2C91DCE0A67490F42DA26704B682310157363FE0DF3F27BB477EB579068042C1D7FBD194C58AN4LFK" TargetMode="External"/><Relationship Id="rId623" Type="http://schemas.openxmlformats.org/officeDocument/2006/relationships/hyperlink" Target="consultantplus://offline/ref=83CDFE6C94A11E41344EB64577A4A9A1681BEF073CDDFCD529EDD37623A3D0663E83F7A025BDFE3D2BvFH" TargetMode="External"/><Relationship Id="rId830" Type="http://schemas.openxmlformats.org/officeDocument/2006/relationships/hyperlink" Target="consultantplus://offline/ref=A8792C08053E64277EDC99311BBDF864641B67A8B2E7571E84F60198434EE169A85A8C9257A7F59AB6U0Q" TargetMode="External"/><Relationship Id="rId928" Type="http://schemas.openxmlformats.org/officeDocument/2006/relationships/hyperlink" Target="consultantplus://offline/ref=1E14F668275946919F146DFA51736E8376863B79D32FDBB94E581D8E072B07281836BD4D953CD6G8BAQ" TargetMode="External"/><Relationship Id="rId1460" Type="http://schemas.openxmlformats.org/officeDocument/2006/relationships/hyperlink" Target="consultantplus://offline/ref=726341249C49132D18B3B16F3703B9C8344E7A8CD38C48CD13F9E1BBCAB10AB54ED58BC446F8AE75y9m2N" TargetMode="External"/><Relationship Id="rId1558" Type="http://schemas.openxmlformats.org/officeDocument/2006/relationships/hyperlink" Target="consultantplus://offline/ref=726341249C49132D18B3B16F3703B9C8344F7B85D48F48CD13F9E1BBCAB10AB54ED58BC446F8AF7Cy9m1N" TargetMode="External"/><Relationship Id="rId1765" Type="http://schemas.openxmlformats.org/officeDocument/2006/relationships/hyperlink" Target="consultantplus://offline/ref=83032FB1624C8604EAC50F372CC2616F2BDC12E308F818BF15C908D796C02E51FE9BD9B9360596hA11J" TargetMode="External"/><Relationship Id="rId2304" Type="http://schemas.openxmlformats.org/officeDocument/2006/relationships/hyperlink" Target="consultantplus://offline/ref=10CE12B4079FE12EB995A85EE764248CD6E4888342D3588496082F6E5CAF3AA7B32F8669455ED11Ae0t5N" TargetMode="External"/><Relationship Id="rId2511" Type="http://schemas.openxmlformats.org/officeDocument/2006/relationships/hyperlink" Target="consultantplus://offline/ref=844FCC57ADC3EC953337758D254EA18FAB39AE3A20B25E66FC846DD350B3695638D2A600B41AC1F870VCJ" TargetMode="External"/><Relationship Id="rId2609" Type="http://schemas.openxmlformats.org/officeDocument/2006/relationships/hyperlink" Target="consultantplus://offline/ref=7A451FA9CA1CDD2D1FE506B7572F67D74ECEC8C6B595561429726B9E0E06D7E546B383532551C4B0jES3L" TargetMode="External"/><Relationship Id="rId57" Type="http://schemas.openxmlformats.org/officeDocument/2006/relationships/hyperlink" Target="consultantplus://offline/ref=1DEEE3B43548F6791927369A58958D4AB056081B3600C7C0D7FFDE20E29896FB530D7F2F4F6F3AABj2y5N" TargetMode="External"/><Relationship Id="rId1113" Type="http://schemas.openxmlformats.org/officeDocument/2006/relationships/hyperlink" Target="consultantplus://offline/ref=E2A9DC74754F73D8A536B4ACA34B010F63F958693118ADD0BC4A9EF6C4E1BE8F7FDD66110E73657B44C8Q" TargetMode="External"/><Relationship Id="rId1320" Type="http://schemas.openxmlformats.org/officeDocument/2006/relationships/hyperlink" Target="consultantplus://offline/ref=D78947BA22EC58D70BAEE44C4C9762A5083E8DAC7389290CE385556714D056F228B68BD439K" TargetMode="External"/><Relationship Id="rId1418" Type="http://schemas.openxmlformats.org/officeDocument/2006/relationships/hyperlink" Target="consultantplus://offline/ref=A6E536BE3EC625B27793B34BFC6BAC813F162FE12B9222C1B78EEB17A4T8bCK" TargetMode="External"/><Relationship Id="rId1972" Type="http://schemas.openxmlformats.org/officeDocument/2006/relationships/hyperlink" Target="consultantplus://offline/ref=B3C1D7E997A5701A0D9940557D9616A5E044A12CCF14C1B1ECB7F054D434100A5037392D9CFE2C25T5FCL" TargetMode="External"/><Relationship Id="rId2816" Type="http://schemas.openxmlformats.org/officeDocument/2006/relationships/hyperlink" Target="consultantplus://offline/ref=9CDB1662E21F722D0876C67300C3C7FBD8B49A68383295F6D2E006869D0F1C23972BDB8ABE9427kES1L" TargetMode="External"/><Relationship Id="rId1625" Type="http://schemas.openxmlformats.org/officeDocument/2006/relationships/hyperlink" Target="consultantplus://offline/ref=75D7CC136065C969A6A541A06F369D9D883699B16F46E7D7B8A7856912F4C9F0B0BED150D80540LBP8J" TargetMode="External"/><Relationship Id="rId1832" Type="http://schemas.openxmlformats.org/officeDocument/2006/relationships/hyperlink" Target="consultantplus://offline/ref=101A291F13D9075D105F0898F9B8E179A2E5DD7DE9C9355DF61F0FDEEE4BB4EF348AB9E03DEA28F0I3g9P" TargetMode="External"/><Relationship Id="rId2094" Type="http://schemas.openxmlformats.org/officeDocument/2006/relationships/hyperlink" Target="consultantplus://offline/ref=D221B73CFF80FAF3407BBF59F01B549B1945D6F195A913125936D4AC369B070A211F7557A773085Cp0aDQ" TargetMode="External"/><Relationship Id="rId273" Type="http://schemas.openxmlformats.org/officeDocument/2006/relationships/hyperlink" Target="consultantplus://offline/ref=023AD09E6F88483E5800896CC47FD62E3E52192E98B8D383AA378E422C0C226E364D6EFE89E4C3E5G6aCP" TargetMode="External"/><Relationship Id="rId480" Type="http://schemas.openxmlformats.org/officeDocument/2006/relationships/hyperlink" Target="consultantplus://offline/ref=F7705089585611A66376DF8A9D45D6D1B7F86D50C84C258BE8B707C5F6FD38AA7589662530383F7BH5t0M" TargetMode="External"/><Relationship Id="rId2161" Type="http://schemas.openxmlformats.org/officeDocument/2006/relationships/hyperlink" Target="consultantplus://offline/ref=D221B73CFF80FAF3407BBF59F01B549B1947D1F196A813125936D4AC369B070A211F7557A773085Ep0aBQ" TargetMode="External"/><Relationship Id="rId2399" Type="http://schemas.openxmlformats.org/officeDocument/2006/relationships/hyperlink" Target="consultantplus://offline/ref=10CE12B4079FE12EB995A85EE764248CD6E4888344D9588496082F6E5CAF3AA7B32F8669455ED31De0t6N" TargetMode="External"/><Relationship Id="rId133" Type="http://schemas.openxmlformats.org/officeDocument/2006/relationships/hyperlink" Target="consultantplus://offline/ref=DFF212FAA968A39305ACB4886F2B59ACC2DC93F01642600DB63D8AC8FD7AB237088DF3B28BF792IFy6N" TargetMode="External"/><Relationship Id="rId340" Type="http://schemas.openxmlformats.org/officeDocument/2006/relationships/hyperlink" Target="consultantplus://offline/ref=808462201649D55B36B6B968EC996B633918FA5DBECD1CEEED3B2F716B872FBA77C4F058B16985B8N8C0L" TargetMode="External"/><Relationship Id="rId578" Type="http://schemas.openxmlformats.org/officeDocument/2006/relationships/hyperlink" Target="consultantplus://offline/ref=83CDFE6C94A11E41344EB64577A4A9A1681BEF073CDDFCD529EDD37623A3D0663E83F7A025BDFE3B2BvBH" TargetMode="External"/><Relationship Id="rId785" Type="http://schemas.openxmlformats.org/officeDocument/2006/relationships/hyperlink" Target="consultantplus://offline/ref=A8792C08053E64277EDC99311BBDF864641A69A8B3E3571E84F60198434EE169A85A8C9257A5F196B6UBQ" TargetMode="External"/><Relationship Id="rId992" Type="http://schemas.openxmlformats.org/officeDocument/2006/relationships/hyperlink" Target="consultantplus://offline/ref=8AFDFB100F01D5858D743D7508005AAC87FF74DB12FD870C5DE0260DAB2CF5162298A0E19E19A4E13FC9Q" TargetMode="External"/><Relationship Id="rId2021" Type="http://schemas.openxmlformats.org/officeDocument/2006/relationships/hyperlink" Target="consultantplus://offline/ref=B3C1D7E997A5701A0D9940557D9616A5E041A827C11FC1B1ECB7F054D434100A5037392D9CFE2C22T5F5L" TargetMode="External"/><Relationship Id="rId2259" Type="http://schemas.openxmlformats.org/officeDocument/2006/relationships/hyperlink" Target="consultantplus://offline/ref=8FE3C70F40E86F0A311CAAC2BD362C3BCE30AEA43DEE9B74F2EC86486792B978E2992E86CAC395LED5K" TargetMode="External"/><Relationship Id="rId2466" Type="http://schemas.openxmlformats.org/officeDocument/2006/relationships/hyperlink" Target="consultantplus://offline/ref=7D82CEAC958B63F131B7440301B8C3E1CD251B0E09A1A5E18B596017D2tEk8N" TargetMode="External"/><Relationship Id="rId2673" Type="http://schemas.openxmlformats.org/officeDocument/2006/relationships/hyperlink" Target="consultantplus://offline/ref=7A451FA9CA1CDD2D1FE506B7572F67D74ECECAC4B593561429726B9E0E06D7E546B383532551C3B1jES4L" TargetMode="External"/><Relationship Id="rId2880" Type="http://schemas.openxmlformats.org/officeDocument/2006/relationships/hyperlink" Target="consultantplus://offline/ref=D68A2C91DCE0A67490F42DA26704B68231005A343AEDDF3F27BB477EB5N7L9K" TargetMode="External"/><Relationship Id="rId200" Type="http://schemas.openxmlformats.org/officeDocument/2006/relationships/hyperlink" Target="consultantplus://offline/ref=DFF212FAA968A39305ACB4886F2B59ACC4DF9FFF1E4D3D07BE6486CAFA75ED200FC4FFB38BF794F3I1yBN" TargetMode="External"/><Relationship Id="rId438" Type="http://schemas.openxmlformats.org/officeDocument/2006/relationships/hyperlink" Target="consultantplus://offline/ref=AAA9021A1AF8813AAAC30941E133BE7981642BA2D057F7E4A4E993180B4BED37EBEC331ABA2321D0MEgAM" TargetMode="External"/><Relationship Id="rId645" Type="http://schemas.openxmlformats.org/officeDocument/2006/relationships/hyperlink" Target="consultantplus://offline/ref=A8792C08053E64277EDC99311BBDF8646D1D62ABB4EA0A148CAF0D9A4441BE7EAF13809357A5F1B9UBQ" TargetMode="External"/><Relationship Id="rId852" Type="http://schemas.openxmlformats.org/officeDocument/2006/relationships/hyperlink" Target="consultantplus://offline/ref=D2816A05262A63DD544345F901AF766538AE88593FCF76B2FC45EF64B403918701F654115B8DC358HCX7Q" TargetMode="External"/><Relationship Id="rId1068" Type="http://schemas.openxmlformats.org/officeDocument/2006/relationships/hyperlink" Target="consultantplus://offline/ref=8AFDFB100F01D5858D743D7508005AAC8FF874DA14FEDA0655B92A0FAC23AA0125D1ACE09E19A43ECAQ" TargetMode="External"/><Relationship Id="rId1275" Type="http://schemas.openxmlformats.org/officeDocument/2006/relationships/hyperlink" Target="consultantplus://offline/ref=E2A9DC74754F73D8A536B4ACA34B010F63F851603018ADD0BC4A9EF6C4E1BE8F7FDD66110E73647A44C8Q" TargetMode="External"/><Relationship Id="rId1482" Type="http://schemas.openxmlformats.org/officeDocument/2006/relationships/hyperlink" Target="consultantplus://offline/ref=726341249C49132D18B3B16F3703B9C8344B7B8CDB8415C71BA0EDB9CDBE55A2499C87C546F8AEy7mCN" TargetMode="External"/><Relationship Id="rId2119" Type="http://schemas.openxmlformats.org/officeDocument/2006/relationships/hyperlink" Target="consultantplus://offline/ref=D221B73CFF80FAF3407BBF59F01B549B1945D6F195A913125936D4AC369B070A211F7557A773085Dp0aBQ" TargetMode="External"/><Relationship Id="rId2326" Type="http://schemas.openxmlformats.org/officeDocument/2006/relationships/hyperlink" Target="consultantplus://offline/ref=10CE12B4079FE12EB995A85EE764248CD6E4838243D5588496082F6E5CAF3AA7B32F8669455ED31Ae0tCN" TargetMode="External"/><Relationship Id="rId2533" Type="http://schemas.openxmlformats.org/officeDocument/2006/relationships/hyperlink" Target="consultantplus://offline/ref=7A451FA9CA1CDD2D1FE506B7572F67D74EC9CAC6BF91561429726B9E0Ej0S6L" TargetMode="External"/><Relationship Id="rId2740" Type="http://schemas.openxmlformats.org/officeDocument/2006/relationships/hyperlink" Target="consultantplus://offline/ref=7A451FA9CA1CDD2D1FE506B7572F67D74ECECAC4B593561429726B9E0Ej0S6L" TargetMode="External"/><Relationship Id="rId505" Type="http://schemas.openxmlformats.org/officeDocument/2006/relationships/hyperlink" Target="consultantplus://offline/ref=F7705089585611A66376DF8A9D45D6D1B7F86D50C746258BE8B707C5F6FD38AA758966253038387AH5t3M" TargetMode="External"/><Relationship Id="rId712" Type="http://schemas.openxmlformats.org/officeDocument/2006/relationships/hyperlink" Target="consultantplus://offline/ref=A8792C08053E64277EDC99311BBDF864641A68A1BCE9571E84F60198434EE169A85A8C9050A3BFU4Q" TargetMode="External"/><Relationship Id="rId1135" Type="http://schemas.openxmlformats.org/officeDocument/2006/relationships/hyperlink" Target="consultantplus://offline/ref=E2A9DC74754F73D8A536B4ACA34B010F63F956613618ADD0BC4A9EF6C4E1BE8F7FDD66110E76677A44C7Q" TargetMode="External"/><Relationship Id="rId1342" Type="http://schemas.openxmlformats.org/officeDocument/2006/relationships/hyperlink" Target="consultantplus://offline/ref=415CD31190BA8A43A51D134643618EC6074A2DBCA626F5F8A75D419FEBC7v8N" TargetMode="External"/><Relationship Id="rId1787" Type="http://schemas.openxmlformats.org/officeDocument/2006/relationships/hyperlink" Target="consultantplus://offline/ref=83032FB1624C8604EAC50F372CC2616F2BDC12E308F818BF15C908D796C02E51FE9BD9B9360594hA1BJ" TargetMode="External"/><Relationship Id="rId1994" Type="http://schemas.openxmlformats.org/officeDocument/2006/relationships/hyperlink" Target="consultantplus://offline/ref=B3C1D7E997A5701A0D9940557D9616A5E044A126C510C1B1ECB7F054D434100A5037392D9CFE2D24T5FAL" TargetMode="External"/><Relationship Id="rId2838" Type="http://schemas.openxmlformats.org/officeDocument/2006/relationships/hyperlink" Target="consultantplus://offline/ref=9CDB1662E21F722D0876C67300C3C7FBD0B89A6B303DC8FCDAB90A849Ak0S0L" TargetMode="External"/><Relationship Id="rId79" Type="http://schemas.openxmlformats.org/officeDocument/2006/relationships/hyperlink" Target="consultantplus://offline/ref=DFF212FAA968A39305ACB4886F2B59ACC4DF93F110413D07BE6486CAFA75ED200FC4FFB38BF794F7I1y6N" TargetMode="External"/><Relationship Id="rId1202" Type="http://schemas.openxmlformats.org/officeDocument/2006/relationships/hyperlink" Target="consultantplus://offline/ref=E2A9DC74754F73D8A536B4ACA34B010F63F957643616ADD0BC4A9EF6C4E1BE8F7FDD66110E73657944CAQ" TargetMode="External"/><Relationship Id="rId1647" Type="http://schemas.openxmlformats.org/officeDocument/2006/relationships/hyperlink" Target="consultantplus://offline/ref=75D7CC136065C969A6A541A06F369D9D8F3199BB6844BADDB0FE896B15FB96E7B7F7DD51D80542BAL0PAJ" TargetMode="External"/><Relationship Id="rId1854" Type="http://schemas.openxmlformats.org/officeDocument/2006/relationships/hyperlink" Target="consultantplus://offline/ref=090B571A7AE7937866DA0A3AF8E6A486EF2B88C6021BFF38070790BD3ELCP" TargetMode="External"/><Relationship Id="rId2600" Type="http://schemas.openxmlformats.org/officeDocument/2006/relationships/hyperlink" Target="consultantplus://offline/ref=7A451FA9CA1CDD2D1FE506B7572F67D74ECECAC4B593561429726B9E0E06D7E546B383532551C0B6jES4L" TargetMode="External"/><Relationship Id="rId2905" Type="http://schemas.openxmlformats.org/officeDocument/2006/relationships/hyperlink" Target="consultantplus://offline/ref=D68A2C91DCE0A67490F42DA26704B68231005A3930E0DF3F27BB477EB5N7L9K" TargetMode="External"/><Relationship Id="rId1507" Type="http://schemas.openxmlformats.org/officeDocument/2006/relationships/hyperlink" Target="consultantplus://offline/ref=726341249C49132D18B3B16F3703B9C8344E768AD48B48CD13F9E1BBCAB10AB54ED58BC446F8AA70y9m0N" TargetMode="External"/><Relationship Id="rId1714" Type="http://schemas.openxmlformats.org/officeDocument/2006/relationships/hyperlink" Target="consultantplus://offline/ref=FC05722F22B69EAD8E4E50D84795EA00800F85D69CD34F3BEE8AAAF831015A450B1B26CEE877CAuAS9J" TargetMode="External"/><Relationship Id="rId295" Type="http://schemas.openxmlformats.org/officeDocument/2006/relationships/hyperlink" Target="consultantplus://offline/ref=023AD09E6F88483E5800896CC47FD62E3E52192E98B8D383AA378E422C0C226E364D6EFE89E4C3E7G6a8P" TargetMode="External"/><Relationship Id="rId1921" Type="http://schemas.openxmlformats.org/officeDocument/2006/relationships/hyperlink" Target="consultantplus://offline/ref=B3C1D7E997A5701A0D9940557D9616A5E041A22BC514C1B1ECB7F054D434100A5037392D9CFE2C24T5F8L" TargetMode="External"/><Relationship Id="rId2183" Type="http://schemas.openxmlformats.org/officeDocument/2006/relationships/hyperlink" Target="consultantplus://offline/ref=D221B73CFF80FAF3407BBF59F01B549B1942D7F09BAB13125936D4AC369B070A211F7557A773085Fp0a8Q" TargetMode="External"/><Relationship Id="rId2390" Type="http://schemas.openxmlformats.org/officeDocument/2006/relationships/hyperlink" Target="consultantplus://offline/ref=10CE12B4079FE12EB995A85EE764248CD6E4888342D3588496082F6E5CAF3AA7B32F8669455ED31Ce0t1N" TargetMode="External"/><Relationship Id="rId2488" Type="http://schemas.openxmlformats.org/officeDocument/2006/relationships/hyperlink" Target="consultantplus://offline/ref=844FCC57ADC3EC953337758D254EA18FAB38AF3328B75E66FC846DD350B3695638D2A600B41AC1FD70VBJ" TargetMode="External"/><Relationship Id="rId155" Type="http://schemas.openxmlformats.org/officeDocument/2006/relationships/hyperlink" Target="consultantplus://offline/ref=DFF212FAA968A39305ACB4886F2B59ACC4DF94FF134F3D07BE6486CAFA75ED200FC4FFB38BF594FAI1y5N" TargetMode="External"/><Relationship Id="rId362" Type="http://schemas.openxmlformats.org/officeDocument/2006/relationships/hyperlink" Target="consultantplus://offline/ref=9BDA3E324D963694905222E47148A4CA89E8BDB6BE25DC97579AE8F6BE36F2CE21982F93F87E0337yC5BP" TargetMode="External"/><Relationship Id="rId1297" Type="http://schemas.openxmlformats.org/officeDocument/2006/relationships/hyperlink" Target="consultantplus://offline/ref=5279CDC37FC69079838261FA11EB6C4FC0B595E22A0855C9C6CBAC982E32DA4F41E26A01040D983Be5EFJ" TargetMode="External"/><Relationship Id="rId2043" Type="http://schemas.openxmlformats.org/officeDocument/2006/relationships/hyperlink" Target="consultantplus://offline/ref=A7971BBBBDF4BFADE0261A254E8F0B3307B6302C3F0680373388D230F74AF4E3382466AC26E4B30Fo4lEL" TargetMode="External"/><Relationship Id="rId2250" Type="http://schemas.openxmlformats.org/officeDocument/2006/relationships/hyperlink" Target="consultantplus://offline/ref=061C41D2C73C8579F30D0789ED0FBA7137E52365244E43EAB234D9AD0CU0R7P" TargetMode="External"/><Relationship Id="rId2695" Type="http://schemas.openxmlformats.org/officeDocument/2006/relationships/hyperlink" Target="consultantplus://offline/ref=7A451FA9CA1CDD2D1FE506B7572F67D74ECECAC4B593561429726B9E0E06D7E546B383532551C3B1jES7L" TargetMode="External"/><Relationship Id="rId222" Type="http://schemas.openxmlformats.org/officeDocument/2006/relationships/hyperlink" Target="consultantplus://offline/ref=BAE3DE6F7E320E77491B4C061DD3176CFBE5E155EE34B957C302F796D37528P" TargetMode="External"/><Relationship Id="rId667" Type="http://schemas.openxmlformats.org/officeDocument/2006/relationships/hyperlink" Target="consultantplus://offline/ref=A8792C08053E64277EDC99311BBDF864641A64AEB7E4571E84F60198434EE169A85A8C9257A5F192B6UBQ" TargetMode="External"/><Relationship Id="rId874" Type="http://schemas.openxmlformats.org/officeDocument/2006/relationships/hyperlink" Target="consultantplus://offline/ref=D2816A05262A63DD544345F901AF766538AE885834CF76B2FC45EF64B403918701F654115B8DC259HCX9Q" TargetMode="External"/><Relationship Id="rId2110" Type="http://schemas.openxmlformats.org/officeDocument/2006/relationships/hyperlink" Target="consultantplus://offline/ref=D221B73CFF80FAF3407BBF59F01B549B1942D2F991A813125936D4AC369B070A211F75p5a2Q" TargetMode="External"/><Relationship Id="rId2348" Type="http://schemas.openxmlformats.org/officeDocument/2006/relationships/hyperlink" Target="consultantplus://offline/ref=10CE12B4079FE12EB995A85EE764248CD6E7868646DB058E9E51236Ce5tBN" TargetMode="External"/><Relationship Id="rId2555" Type="http://schemas.openxmlformats.org/officeDocument/2006/relationships/hyperlink" Target="consultantplus://offline/ref=7A451FA9CA1CDD2D1FE506B7572F67D74ECDCCC0B891561429726B9E0Ej0S6L" TargetMode="External"/><Relationship Id="rId2762" Type="http://schemas.openxmlformats.org/officeDocument/2006/relationships/hyperlink" Target="consultantplus://offline/ref=7A451FA9CA1CDD2D1FE506B7572F67D747C2CDC3BC9C0B1E212B679C090988F241FA8F522550C3jBSDL" TargetMode="External"/><Relationship Id="rId527" Type="http://schemas.openxmlformats.org/officeDocument/2006/relationships/hyperlink" Target="consultantplus://offline/ref=F7705089585611A66376DF8A9D45D6D1B7F86A5EC448258BE8B707C5F6FD38AA75896625303A3975H5t6M" TargetMode="External"/><Relationship Id="rId734" Type="http://schemas.openxmlformats.org/officeDocument/2006/relationships/hyperlink" Target="consultantplus://offline/ref=A8792C08053E64277EDC99311BBDF864641A69A8B3E3571E84F60198434EE169A85A8C9257A5F191B6U7Q" TargetMode="External"/><Relationship Id="rId941" Type="http://schemas.openxmlformats.org/officeDocument/2006/relationships/hyperlink" Target="consultantplus://offline/ref=8AFDFB100F01D5858D743D7508005AAC84F37AD915FEDA0655B92A0FAC23AA0125D1ACE09E19A43EC4Q" TargetMode="External"/><Relationship Id="rId1157" Type="http://schemas.openxmlformats.org/officeDocument/2006/relationships/hyperlink" Target="consultantplus://offline/ref=E2A9DC74754F73D8A536B4ACA34B010F6BF557673015F0DAB41392F4C3EEE19878946A100E736547CFQ" TargetMode="External"/><Relationship Id="rId1364" Type="http://schemas.openxmlformats.org/officeDocument/2006/relationships/hyperlink" Target="consultantplus://offline/ref=7BF66BB691830229B31CB351EFBF5D0B73CEFBB59AA2934C68C8E21EB1D148D2EFE5252558C570F5k67CN" TargetMode="External"/><Relationship Id="rId1571" Type="http://schemas.openxmlformats.org/officeDocument/2006/relationships/hyperlink" Target="consultantplus://offline/ref=726341249C49132D18B3B16F3703B9C8344F778BDA8D48CD13F9E1BBCAB10AB54ED58BC446F8AA70y9m6N" TargetMode="External"/><Relationship Id="rId2208" Type="http://schemas.openxmlformats.org/officeDocument/2006/relationships/hyperlink" Target="consultantplus://offline/ref=D221B73CFF80FAF3407BBF59F01B549B1D4ED0FA98FA44100863DApAa9Q" TargetMode="External"/><Relationship Id="rId2415" Type="http://schemas.openxmlformats.org/officeDocument/2006/relationships/hyperlink" Target="consultantplus://offline/ref=10CE12B4079FE12EB995A85EE764248CD6E5828A47D6588496082F6E5CAF3AA7B32F8661e4t7N" TargetMode="External"/><Relationship Id="rId2622" Type="http://schemas.openxmlformats.org/officeDocument/2006/relationships/hyperlink" Target="consultantplus://offline/ref=7A451FA9CA1CDD2D1FE506B7572F67D74ECECAC4B593561429726B9E0Ej0S6L" TargetMode="External"/><Relationship Id="rId70" Type="http://schemas.openxmlformats.org/officeDocument/2006/relationships/hyperlink" Target="consultantplus://offline/ref=DFF212FAA968A39305ACB4886F2B59ACC4DF90F6104C3D07BE6486CAFA75ED200FC4FFB38BF797F0I1y6N" TargetMode="External"/><Relationship Id="rId801" Type="http://schemas.openxmlformats.org/officeDocument/2006/relationships/hyperlink" Target="consultantplus://offline/ref=A8792C08053E64277EDC99311BBDF864641A69A8B3E3571E84F60198434EE169A85A8C9257A5F197B6U2Q" TargetMode="External"/><Relationship Id="rId1017" Type="http://schemas.openxmlformats.org/officeDocument/2006/relationships/hyperlink" Target="consultantplus://offline/ref=8AFDFB100F01D5858D743D7508005AAC8FF374D814FEDA0655B92A0FAC23AA0125D1ACE09E19A43EC7Q" TargetMode="External"/><Relationship Id="rId1224" Type="http://schemas.openxmlformats.org/officeDocument/2006/relationships/hyperlink" Target="consultantplus://offline/ref=E2A9DC74754F73D8A536B4ACA34B010F6BFE57653015F0DAB41392F4C3EEE19878946A100E736447CAQ" TargetMode="External"/><Relationship Id="rId1431" Type="http://schemas.openxmlformats.org/officeDocument/2006/relationships/hyperlink" Target="consultantplus://offline/ref=5B15A0D6EB895CE8F7D921B0A92696FCF3AD4D984DB07C87FD67FBU9b7K" TargetMode="External"/><Relationship Id="rId1669" Type="http://schemas.openxmlformats.org/officeDocument/2006/relationships/hyperlink" Target="consultantplus://offline/ref=75D7CC136065C969A6A541A06F369D9D8B3C94BA6246E7D7B8A7856912F4C9F0B0BED150D80543LBPAJ" TargetMode="External"/><Relationship Id="rId1876" Type="http://schemas.openxmlformats.org/officeDocument/2006/relationships/hyperlink" Target="consultantplus://offline/ref=090B571A7AE7937866DA0A3AF8E6A486EB2983C60319A2320F5E9CBFEB7A142F6F54E286F39E735B3DLCP" TargetMode="External"/><Relationship Id="rId2927" Type="http://schemas.openxmlformats.org/officeDocument/2006/relationships/hyperlink" Target="consultantplus://offline/ref=D68A2C91DCE0A67490F428AD6404B6823302573139EF82352FE24B7CNBL2K" TargetMode="External"/><Relationship Id="rId1529" Type="http://schemas.openxmlformats.org/officeDocument/2006/relationships/hyperlink" Target="consultantplus://offline/ref=726341249C49132D18B3B16F3703B9C8344F7B85D48F48CD13F9E1BBCAB10AB54ED58BC446F8AF73y9m6N" TargetMode="External"/><Relationship Id="rId1736" Type="http://schemas.openxmlformats.org/officeDocument/2006/relationships/hyperlink" Target="consultantplus://offline/ref=FC05722F22B69EAD8E4E50D84795EA00830A85D594D01231E6D3A6FA360E05520C522ACFE876CBA8uDS6J" TargetMode="External"/><Relationship Id="rId1943" Type="http://schemas.openxmlformats.org/officeDocument/2006/relationships/hyperlink" Target="consultantplus://offline/ref=B3C1D7E997A5701A0D9940557D9616A5E041A827C11FC1B1ECB7F054D434100A5037392D9CFE2C26T5F5L" TargetMode="External"/><Relationship Id="rId28" Type="http://schemas.openxmlformats.org/officeDocument/2006/relationships/hyperlink" Target="consultantplus://offline/ref=B3C1D7E997A5701A0D9940557D9616A5E047A62FC315C1B1ECB7F054D434100A5037392D9CFE2D2CT5FCL" TargetMode="External"/><Relationship Id="rId1803" Type="http://schemas.openxmlformats.org/officeDocument/2006/relationships/hyperlink" Target="consultantplus://offline/ref=83032FB1624C8604EAC50F372CC2616F22DE12E309F645B51D9004D591CF7146F9D2D5B8360596AAh015J" TargetMode="External"/><Relationship Id="rId177" Type="http://schemas.openxmlformats.org/officeDocument/2006/relationships/hyperlink" Target="consultantplus://offline/ref=DFF212FAA968A39305ACB4886F2B59ACC4DF93F11F4B3D07BE6486CAFA75ED200FC4FFB38BF797F3I1y2N" TargetMode="External"/><Relationship Id="rId384" Type="http://schemas.openxmlformats.org/officeDocument/2006/relationships/hyperlink" Target="consultantplus://offline/ref=AAA9021A1AF8813AAAC30941E133BE7981602CA7D554F7E4A4E993180B4BED37EBEC331ABA2327D9MEg5M" TargetMode="External"/><Relationship Id="rId591" Type="http://schemas.openxmlformats.org/officeDocument/2006/relationships/hyperlink" Target="consultantplus://offline/ref=83CDFE6C94A11E41344EB64577A4A9A16F1DE3023FDEA1DF21B4DF7424AC8F7139CAFBA125BDFF23v8H" TargetMode="External"/><Relationship Id="rId2065" Type="http://schemas.openxmlformats.org/officeDocument/2006/relationships/hyperlink" Target="consultantplus://offline/ref=296D972E6E42BAB50B5532BEC99CEA88730571F63D3DB376A042F4F7DErEo2N" TargetMode="External"/><Relationship Id="rId2272" Type="http://schemas.openxmlformats.org/officeDocument/2006/relationships/hyperlink" Target="consultantplus://offline/ref=497020AC3C3DACA06F739CEB50A59A5677FFC898071031B6631E7234FB50D04BF3C43EB954DE1E9Dw3U9P" TargetMode="External"/><Relationship Id="rId244" Type="http://schemas.openxmlformats.org/officeDocument/2006/relationships/hyperlink" Target="consultantplus://offline/ref=BAE3DE6F7E320E77491B4C061DD3176CFBE5E155ED38B957C302F796D358D0879C2AD3D6B8619F537124P" TargetMode="External"/><Relationship Id="rId689" Type="http://schemas.openxmlformats.org/officeDocument/2006/relationships/hyperlink" Target="consultantplus://offline/ref=A8792C08053E64277EDC99311BBDF864641B66A8B7E1571E84F60198434EE169A85A8C9257A5F191B6U3Q" TargetMode="External"/><Relationship Id="rId896" Type="http://schemas.openxmlformats.org/officeDocument/2006/relationships/hyperlink" Target="consultantplus://offline/ref=D2816A05262A63DD544345F901AF766538A885523ECD76B2FC45EF64B403918701F654115B8DC358HCXEQ" TargetMode="External"/><Relationship Id="rId1081" Type="http://schemas.openxmlformats.org/officeDocument/2006/relationships/hyperlink" Target="consultantplus://offline/ref=8AFDFB100F01D5858D743D7508005AAC8EFF7ADF11FEDA0655B92A0FAC23AA0125D1ACE09E19A43EC6Q" TargetMode="External"/><Relationship Id="rId2577" Type="http://schemas.openxmlformats.org/officeDocument/2006/relationships/hyperlink" Target="consultantplus://offline/ref=7A451FA9CA1CDD2D1FE506B7572F67D74ECECAC8BC91561429726B9E0Ej0S6L" TargetMode="External"/><Relationship Id="rId2784" Type="http://schemas.openxmlformats.org/officeDocument/2006/relationships/hyperlink" Target="consultantplus://offline/ref=9CDB1662E21F722D0876C67300C3C7FBD0B898693131C8FCDAB90A849A0043349062D78EkBSAL" TargetMode="External"/><Relationship Id="rId451" Type="http://schemas.openxmlformats.org/officeDocument/2006/relationships/hyperlink" Target="consultantplus://offline/ref=AAA9021A1AF8813AAAC30941E133BE7981602CA7D554F7E4A4E993180B4BED37EBEC331ABA2327DDMEg5M" TargetMode="External"/><Relationship Id="rId549" Type="http://schemas.openxmlformats.org/officeDocument/2006/relationships/hyperlink" Target="consultantplus://offline/ref=F7705089585611A66376DF8A9D45D6D1B7F86F51C14C258BE8B707C5F6FD38AA75896625303A3F7EH5t7M" TargetMode="External"/><Relationship Id="rId756" Type="http://schemas.openxmlformats.org/officeDocument/2006/relationships/hyperlink" Target="consultantplus://offline/ref=A8792C08053E64277EDC99311BBDF8646D1D64A8B5EA0A148CAF0D9A4441BE7EAF13809357A5F3B9U6Q" TargetMode="External"/><Relationship Id="rId1179" Type="http://schemas.openxmlformats.org/officeDocument/2006/relationships/hyperlink" Target="consultantplus://offline/ref=E2A9DC74754F73D8A536B4ACA34B010F67FC55693615F0DAB41392F4C3EEE19878946A100E736347C8Q" TargetMode="External"/><Relationship Id="rId1386" Type="http://schemas.openxmlformats.org/officeDocument/2006/relationships/hyperlink" Target="consultantplus://offline/ref=7BF66BB691830229B31CB351EFBF5D0B73CEFBB599AD934C68C8E21EB1D148D2EFE52520k570N" TargetMode="External"/><Relationship Id="rId1593" Type="http://schemas.openxmlformats.org/officeDocument/2006/relationships/hyperlink" Target="consultantplus://offline/ref=75D7CC136065C969A6A541A06F369D9D8B3C94BA6246E7D7B8A7856912F4C9F0B0BED150D80543LBPBJ" TargetMode="External"/><Relationship Id="rId2132" Type="http://schemas.openxmlformats.org/officeDocument/2006/relationships/hyperlink" Target="consultantplus://offline/ref=D221B73CFF80FAF3407BBF59F01B549B1945D3FB9AAA13125936D4AC369B070A211F7557A773085Dp0aBQ" TargetMode="External"/><Relationship Id="rId2437" Type="http://schemas.openxmlformats.org/officeDocument/2006/relationships/hyperlink" Target="consultantplus://offline/ref=10CE12B4079FE12EB995A85EE764248CD6E6808A45D8588496082F6E5CAF3AA7B32F8669455FD11Be0tDN" TargetMode="External"/><Relationship Id="rId104" Type="http://schemas.openxmlformats.org/officeDocument/2006/relationships/hyperlink" Target="consultantplus://offline/ref=DFF212FAA968A39305ACB4886F2B59ACC4DF90F6104C3D07BE6486CAFA75ED200FC4FFB38BF797F0I1y7N" TargetMode="External"/><Relationship Id="rId311" Type="http://schemas.openxmlformats.org/officeDocument/2006/relationships/hyperlink" Target="consultantplus://offline/ref=7F3D6E5DB9667202195B786E9C511195C2AEA3D21CD1FF90FC6E41E90883B28A549AFD6C1427791BH3jBH" TargetMode="External"/><Relationship Id="rId409" Type="http://schemas.openxmlformats.org/officeDocument/2006/relationships/hyperlink" Target="consultantplus://offline/ref=AAA9021A1AF8813AAAC30941E133BE7981612AA5D754F7E4A4E993180B4BED37EBEC331ABA2327D0MEgCM" TargetMode="External"/><Relationship Id="rId963" Type="http://schemas.openxmlformats.org/officeDocument/2006/relationships/hyperlink" Target="consultantplus://offline/ref=8AFDFB100F01D5858D743D7508005AAC87FF75DE13F0870C5DE0260DAB2CF5162298A0E19E19A1EB3FC8Q" TargetMode="External"/><Relationship Id="rId1039" Type="http://schemas.openxmlformats.org/officeDocument/2006/relationships/hyperlink" Target="consultantplus://offline/ref=8AFDFB100F01D5858D743D7508005AAC87FF7ADA17FC870C5DE0260DAB32CCQ" TargetMode="External"/><Relationship Id="rId1246" Type="http://schemas.openxmlformats.org/officeDocument/2006/relationships/hyperlink" Target="consultantplus://offline/ref=E2A9DC74754F73D8A536B4ACA34B010F63F956613618ADD0BC4A9EF6C4E1BE8F7FDD66110E76677944C6Q" TargetMode="External"/><Relationship Id="rId1898" Type="http://schemas.openxmlformats.org/officeDocument/2006/relationships/hyperlink" Target="consultantplus://offline/ref=FF24955CEB67AB56DB4B0748F504A046BBD5044C09C287BCB9F8708C65J26FK" TargetMode="External"/><Relationship Id="rId2644" Type="http://schemas.openxmlformats.org/officeDocument/2006/relationships/hyperlink" Target="consultantplus://offline/ref=7A451FA9CA1CDD2D1FE506B7572F67D74ECECAC4B593561429726B9E0E06D7E546B3835321j5S6L" TargetMode="External"/><Relationship Id="rId2851" Type="http://schemas.openxmlformats.org/officeDocument/2006/relationships/hyperlink" Target="consultantplus://offline/ref=9CDB1662E21F722D0876C67300C3C7FBD0BF9A693A3FC8FCDAB90A849Ak0S0L" TargetMode="External"/><Relationship Id="rId2949" Type="http://schemas.openxmlformats.org/officeDocument/2006/relationships/hyperlink" Target="consultantplus://offline/ref=D68A2C91DCE0A67490F42DA26704B682310454343EEDDF3F27BB477EB579068042C1D7FBD194C589N4LDK" TargetMode="External"/><Relationship Id="rId92" Type="http://schemas.openxmlformats.org/officeDocument/2006/relationships/hyperlink" Target="consultantplus://offline/ref=DFF212FAA968A39305ACB4886F2B59ACC4DF9FFF1E4F3D07BE6486CAFA75ED200FC4FFB38BF794F2I1y7N" TargetMode="External"/><Relationship Id="rId616" Type="http://schemas.openxmlformats.org/officeDocument/2006/relationships/hyperlink" Target="consultantplus://offline/ref=83CDFE6C94A11E41344EB64577A4A9A1681BEF073CDDFCD529EDD37623A3D0663E83F7A025BDFE3B2BvBH" TargetMode="External"/><Relationship Id="rId823" Type="http://schemas.openxmlformats.org/officeDocument/2006/relationships/hyperlink" Target="consultantplus://offline/ref=A8792C08053E64277EDC99311BBDF864641F61ABB3E8571E84F60198434EE169A85A8C9257A5F192B6UBQ" TargetMode="External"/><Relationship Id="rId1453" Type="http://schemas.openxmlformats.org/officeDocument/2006/relationships/hyperlink" Target="consultantplus://offline/ref=726341249C49132D18B3B16F3703B9C8344E718DD28A48CD13F9E1BBCAB10AB54ED58BC446F8AF76y9m6N" TargetMode="External"/><Relationship Id="rId1660" Type="http://schemas.openxmlformats.org/officeDocument/2006/relationships/hyperlink" Target="consultantplus://offline/ref=75D7CC136065C969A6A541A06F369D9D8F3099BA6D4DBADDB0FE896B15FB96E7B7F7DD51D80542B9L0P8J" TargetMode="External"/><Relationship Id="rId1758" Type="http://schemas.openxmlformats.org/officeDocument/2006/relationships/hyperlink" Target="consultantplus://offline/ref=9430CBA5E9599E24C1532A5D29A55061AEB0AF66ED9CCE539FD36D20F123F43F3BFF7073B76A21e6z7J" TargetMode="External"/><Relationship Id="rId2504" Type="http://schemas.openxmlformats.org/officeDocument/2006/relationships/hyperlink" Target="consultantplus://offline/ref=844FCC57ADC3EC953337758D254EA18FAB38AF3328B45E66FC846DD350B3695638D2A600B41AC1FA70V7J" TargetMode="External"/><Relationship Id="rId2711" Type="http://schemas.openxmlformats.org/officeDocument/2006/relationships/hyperlink" Target="consultantplus://offline/ref=7A451FA9CA1CDD2D1FE507BA4143328442C3CFC3BE93561429726B9E0Ej0S6L" TargetMode="External"/><Relationship Id="rId2809" Type="http://schemas.openxmlformats.org/officeDocument/2006/relationships/hyperlink" Target="consultantplus://offline/ref=9CDB1662E21F722D0876C67300C3C7FBD0BE9B69393EC8FCDAB90A849A0043349062D789BCk9S2L" TargetMode="External"/><Relationship Id="rId1106" Type="http://schemas.openxmlformats.org/officeDocument/2006/relationships/hyperlink" Target="consultantplus://offline/ref=E2A9DC74754F73D8A536B4ACA34B010F63FA5063371BADD0BC4A9EF6C4E1BE8F7FDD66110E72647D44CCQ" TargetMode="External"/><Relationship Id="rId1313" Type="http://schemas.openxmlformats.org/officeDocument/2006/relationships/hyperlink" Target="consultantplus://offline/ref=305EBE3DB3AB208C8EC6AEAED93D1897E889E30616501E0E810819DB4032E546DDBDF12F8F69C272a114K" TargetMode="External"/><Relationship Id="rId1520" Type="http://schemas.openxmlformats.org/officeDocument/2006/relationships/hyperlink" Target="consultantplus://offline/ref=726341249C49132D18B3B16F3703B9C8344E718DD28A48CD13F9E1BBCAB10AB54ED58BC446F8AF77y9mDN" TargetMode="External"/><Relationship Id="rId1965" Type="http://schemas.openxmlformats.org/officeDocument/2006/relationships/hyperlink" Target="consultantplus://offline/ref=B3C1D7E997A5701A0D9940557D9616A5E044A12CCF14C1B1ECB7F054D434100A5037392D9CFE2C24T5F5L" TargetMode="External"/><Relationship Id="rId1618" Type="http://schemas.openxmlformats.org/officeDocument/2006/relationships/hyperlink" Target="consultantplus://offline/ref=75D7CC136065C969A6A541A06F369D9D8F3099BA6D4DBADDB0FE896B15FB96E7B7F7DD51D80542BAL0PAJ" TargetMode="External"/><Relationship Id="rId1825" Type="http://schemas.openxmlformats.org/officeDocument/2006/relationships/hyperlink" Target="consultantplus://offline/ref=101A291F13D9075D105F0898F9B8E179A2E6DF76E4CF355DF61F0FDEEE4BB4EF348AB9E03DEA29F0I3g3P" TargetMode="External"/><Relationship Id="rId199" Type="http://schemas.openxmlformats.org/officeDocument/2006/relationships/hyperlink" Target="consultantplus://offline/ref=DFF212FAA968A39305ACB4886F2B59ACC4DE9EF6164A3D07BE6486CAFA75ED200FC4FFB38BF794F5I1y3N" TargetMode="External"/><Relationship Id="rId2087" Type="http://schemas.openxmlformats.org/officeDocument/2006/relationships/hyperlink" Target="consultantplus://offline/ref=7C1B55BA8AE653C91734CEF1585A3C8249F963E184E9695AE185CF065B4CEE5968D7D7GCrCN" TargetMode="External"/><Relationship Id="rId2294" Type="http://schemas.openxmlformats.org/officeDocument/2006/relationships/hyperlink" Target="consultantplus://offline/ref=10CE12B4079FE12EB995A85EE764248CD6E5878A42D6588496082F6E5CAF3AA7B32F8669455ED11Ae0t1N" TargetMode="External"/><Relationship Id="rId266" Type="http://schemas.openxmlformats.org/officeDocument/2006/relationships/hyperlink" Target="consultantplus://offline/ref=023AD09E6F88483E5800896CC47FD62E3E5212279DBBD383AA378E422CG0aCP" TargetMode="External"/><Relationship Id="rId473" Type="http://schemas.openxmlformats.org/officeDocument/2006/relationships/hyperlink" Target="consultantplus://offline/ref=F7705089585611A66376DF8A9D45D6D1B7FB6855C74B258BE8B707C5F6FD38AA7589662530393E7BH5t3M" TargetMode="External"/><Relationship Id="rId680" Type="http://schemas.openxmlformats.org/officeDocument/2006/relationships/hyperlink" Target="consultantplus://offline/ref=A8792C08053E64277EDC99311BBDF8646C1862AFB7EA0A148CAF0D9A4441BE7EAF13809357A5F0B9U3Q" TargetMode="External"/><Relationship Id="rId2154" Type="http://schemas.openxmlformats.org/officeDocument/2006/relationships/hyperlink" Target="consultantplus://offline/ref=D221B73CFF80FAF3407BBF59F01B549B1946D3F89BAD13125936D4AC369B070A211F7557A773085Dp0aEQ" TargetMode="External"/><Relationship Id="rId2361" Type="http://schemas.openxmlformats.org/officeDocument/2006/relationships/hyperlink" Target="consultantplus://offline/ref=10CE12B4079FE12EB995A85EE764248CD6E5828A47D6588496082F6E5CAF3AA7B32F8669455ED211e0t6N" TargetMode="External"/><Relationship Id="rId2599" Type="http://schemas.openxmlformats.org/officeDocument/2006/relationships/hyperlink" Target="consultantplus://offline/ref=7A451FA9CA1CDD2D1FE506B7572F67D74ECEC8C6B49F561429726B9E0E06D7E546B38357j2SDL" TargetMode="External"/><Relationship Id="rId126" Type="http://schemas.openxmlformats.org/officeDocument/2006/relationships/hyperlink" Target="consultantplus://offline/ref=DFF212FAA968A39305ACB4886F2B59ACC4D396F21142600DB63D8AC8FD7AB237088DF3B28BF790IFy3N" TargetMode="External"/><Relationship Id="rId333" Type="http://schemas.openxmlformats.org/officeDocument/2006/relationships/hyperlink" Target="consultantplus://offline/ref=E04358304914A1565C78D00BC9DA0E0C2560C20B5DCEA6C49FBB76A4A62EE1C268FE1B9ABB560C4EZ7l5H" TargetMode="External"/><Relationship Id="rId540" Type="http://schemas.openxmlformats.org/officeDocument/2006/relationships/hyperlink" Target="consultantplus://offline/ref=F7705089585611A66376DF8A9D45D6D1B7F86A5EC448258BE8B707C5F6FD38AA7589662530383975H5t0M" TargetMode="External"/><Relationship Id="rId778" Type="http://schemas.openxmlformats.org/officeDocument/2006/relationships/hyperlink" Target="consultantplus://offline/ref=A8792C08053E64277EDC99311BBDF864641A69A8B3E3571E84F60198434EE169A85A8C9257A5F196B6U6Q" TargetMode="External"/><Relationship Id="rId985" Type="http://schemas.openxmlformats.org/officeDocument/2006/relationships/hyperlink" Target="consultantplus://offline/ref=8AFDFB100F01D5858D743D7508005AAC87FF74DB12FD870C5DE0260DAB2CF5162298A0E19E19A4E23FCCQ" TargetMode="External"/><Relationship Id="rId1170" Type="http://schemas.openxmlformats.org/officeDocument/2006/relationships/hyperlink" Target="consultantplus://offline/ref=E2A9DC74754F73D8A536B4ACA34B010F63F95968371CADD0BC4A9EF6C4E1BE8F7FDD66110E73667E44C8Q" TargetMode="External"/><Relationship Id="rId2014" Type="http://schemas.openxmlformats.org/officeDocument/2006/relationships/hyperlink" Target="consultantplus://offline/ref=B3C1D7E997A5701A0D9940557D9616A5E041A827C11FC1B1ECB7F054D434100A5037392D9CFE2C22T5F9L" TargetMode="External"/><Relationship Id="rId2221" Type="http://schemas.openxmlformats.org/officeDocument/2006/relationships/hyperlink" Target="consultantplus://offline/ref=D221B73CFF80FAF3407BBF59F01B549B1941D5FA95AF13125936D4AC369B070A211F7557A772095Bp0a9Q" TargetMode="External"/><Relationship Id="rId2459" Type="http://schemas.openxmlformats.org/officeDocument/2006/relationships/hyperlink" Target="consultantplus://offline/ref=7D82CEAC958B63F131B7440301B8C3E1CD24170000A2A5E18B596017D2tEk8N" TargetMode="External"/><Relationship Id="rId2666" Type="http://schemas.openxmlformats.org/officeDocument/2006/relationships/hyperlink" Target="consultantplus://offline/ref=7A451FA9CA1CDD2D1FE506B7572F67D74ECECAC7BC95561429726B9E0E06D7E546B383532551C7B6jES3L" TargetMode="External"/><Relationship Id="rId2873" Type="http://schemas.openxmlformats.org/officeDocument/2006/relationships/hyperlink" Target="consultantplus://offline/ref=D68A2C91DCE0A67490F42DA26704B682310051393DE2DF3F27BB477EB5N7L9K" TargetMode="External"/><Relationship Id="rId638" Type="http://schemas.openxmlformats.org/officeDocument/2006/relationships/hyperlink" Target="consultantplus://offline/ref=A8792C08053E64277EDC99311BBDF864661A66AFB6EA0A148CAF0D9A4441BE7EAF13809357A5F1B9UAQ" TargetMode="External"/><Relationship Id="rId845" Type="http://schemas.openxmlformats.org/officeDocument/2006/relationships/hyperlink" Target="consultantplus://offline/ref=D2816A05262A63DD544345F901AF766530A984503FC22BB8F41CE366B30CCE9006BF58115A8DC2H5XCQ" TargetMode="External"/><Relationship Id="rId1030" Type="http://schemas.openxmlformats.org/officeDocument/2006/relationships/hyperlink" Target="consultantplus://offline/ref=8AFDFB100F01D5858D743D7508005AAC87FC73DC13F0870C5DE0260DAB2CF5162298A0E19E18A5E03FCDQ" TargetMode="External"/><Relationship Id="rId1268" Type="http://schemas.openxmlformats.org/officeDocument/2006/relationships/hyperlink" Target="consultantplus://offline/ref=E2A9DC74754F73D8A536B4ACA34B010F6BF557673015F0DAB41392F4C3EEE19878946A100E736547CFQ" TargetMode="External"/><Relationship Id="rId1475" Type="http://schemas.openxmlformats.org/officeDocument/2006/relationships/hyperlink" Target="consultantplus://offline/ref=726341249C49132D18B3B16F3703B9C8344E7B84D18648CD13F9E1BBCAB10AB54ED58BC446F8AF75y9mCN" TargetMode="External"/><Relationship Id="rId1682" Type="http://schemas.openxmlformats.org/officeDocument/2006/relationships/hyperlink" Target="consultantplus://offline/ref=75D7CC136065C969A6A541A06F369D9D8F3099BA6D4DBADDB0FE896B15FB96E7B7F7DD51D80542BEL0PCJ" TargetMode="External"/><Relationship Id="rId2319" Type="http://schemas.openxmlformats.org/officeDocument/2006/relationships/hyperlink" Target="consultantplus://offline/ref=10CE12B4079FE12EB995A85EE764248CD6E4888342D3588496082F6E5CAF3AA7B32F8669455ED31Ce0t7N" TargetMode="External"/><Relationship Id="rId2526" Type="http://schemas.openxmlformats.org/officeDocument/2006/relationships/hyperlink" Target="consultantplus://offline/ref=844FCC57ADC3EC953337758D254EA18FAB38A33D29B35E66FC846DD350B3695638D2A600B571VBJ" TargetMode="External"/><Relationship Id="rId2733" Type="http://schemas.openxmlformats.org/officeDocument/2006/relationships/hyperlink" Target="consultantplus://offline/ref=7A451FA9CA1CDD2D1FE506B7572F67D74BC3CAC7BA9C0B1E212B679Cj0S9L" TargetMode="External"/><Relationship Id="rId400" Type="http://schemas.openxmlformats.org/officeDocument/2006/relationships/hyperlink" Target="consultantplus://offline/ref=AAA9021A1AF8813AAAC30941E133BE7981672DA0D154F7E4A4E993180B4BED37EBEC331ABA2020D1MEg9M" TargetMode="External"/><Relationship Id="rId705" Type="http://schemas.openxmlformats.org/officeDocument/2006/relationships/hyperlink" Target="consultantplus://offline/ref=A8792C08053E64277EDC99311BBDF864641A69A8B3E3571E84F60198434EE169A85A8C9257A5F190B6U7Q" TargetMode="External"/><Relationship Id="rId1128" Type="http://schemas.openxmlformats.org/officeDocument/2006/relationships/hyperlink" Target="consultantplus://offline/ref=E2A9DC74754F73D8A536B4ACA34B010F63FA5160331AADD0BC4A9EF6C4E1BE8F7FDD66110E73667344C6Q" TargetMode="External"/><Relationship Id="rId1335" Type="http://schemas.openxmlformats.org/officeDocument/2006/relationships/hyperlink" Target="consultantplus://offline/ref=7A1246E2E6C2149D710A8CC1E9EB10D55A26D61B9F505B95313E8F8EBB4B6E8550603356D8210F62w245K" TargetMode="External"/><Relationship Id="rId1542" Type="http://schemas.openxmlformats.org/officeDocument/2006/relationships/hyperlink" Target="consultantplus://offline/ref=726341249C49132D18B3B16F3703B9C834487A8BD58B48CD13F9E1BBCAB10AB54ED58BC446F8AF70y9m3N" TargetMode="External"/><Relationship Id="rId1987" Type="http://schemas.openxmlformats.org/officeDocument/2006/relationships/hyperlink" Target="consultantplus://offline/ref=B3C1D7E997A5701A0D9940557D9616A5E041A827C11FC1B1ECB7F054D434100A5037392D9CFE2C21T5FCL" TargetMode="External"/><Relationship Id="rId2940" Type="http://schemas.openxmlformats.org/officeDocument/2006/relationships/hyperlink" Target="consultantplus://offline/ref=D68A2C91DCE0A67490F42DA26704B6823100573130E6DF3F27BB477EB579068042C1D7FBD194C580N4LDK" TargetMode="External"/><Relationship Id="rId912" Type="http://schemas.openxmlformats.org/officeDocument/2006/relationships/hyperlink" Target="consultantplus://offline/ref=D2816A05262A63DD544345F901AF766530AD805638C22BB8F41CE366B30CCE9006BF5810H5XCQ" TargetMode="External"/><Relationship Id="rId1847" Type="http://schemas.openxmlformats.org/officeDocument/2006/relationships/hyperlink" Target="consultantplus://offline/ref=090B571A7AE7937866DA0A3AF8E6A486E2248DC6011BFF38070790BDEC754B38681DEE87F39E7735LBP" TargetMode="External"/><Relationship Id="rId2800" Type="http://schemas.openxmlformats.org/officeDocument/2006/relationships/hyperlink" Target="consultantplus://offline/ref=9CDB1662E21F722D0876C67300C3C7FBD0B898693131C8FCDAB90A849A0043349062D78EkBS9L" TargetMode="External"/><Relationship Id="rId41" Type="http://schemas.openxmlformats.org/officeDocument/2006/relationships/hyperlink" Target="consultantplus://offline/ref=1DEEE3B43548F6791927369A58958D4AB3560B1F330E9ACADFA6D222E597C9EC5444732E4F6F39jAyEN" TargetMode="External"/><Relationship Id="rId1402" Type="http://schemas.openxmlformats.org/officeDocument/2006/relationships/hyperlink" Target="consultantplus://offline/ref=7BF66BB691830229B31CB351EFBF5D0B73CFFCBB94A9934C68C8E21EB1D148D2EFE5252558C571F1k675N" TargetMode="External"/><Relationship Id="rId1707" Type="http://schemas.openxmlformats.org/officeDocument/2006/relationships/hyperlink" Target="consultantplus://offline/ref=FC05722F22B69EAD8E4E50D84795EA00830986D295DA1231E6D3A6FA360E05520C522ACFE876CAA9uDS6J" TargetMode="External"/><Relationship Id="rId190" Type="http://schemas.openxmlformats.org/officeDocument/2006/relationships/hyperlink" Target="consultantplus://offline/ref=DFF212FAA968A39305ACB4886F2B59ACC2DC93F01642600DB63D8AC8FD7AB237088DF3B28BF695IFyBN" TargetMode="External"/><Relationship Id="rId288" Type="http://schemas.openxmlformats.org/officeDocument/2006/relationships/hyperlink" Target="consultantplus://offline/ref=023AD09E6F88483E5800896CC47FD62E3E52192E98B8D383AA378E422C0C226E364D6EFE89E4C3E6G6aEP" TargetMode="External"/><Relationship Id="rId1914" Type="http://schemas.openxmlformats.org/officeDocument/2006/relationships/hyperlink" Target="consultantplus://offline/ref=B3C1D7E997A5701A0D9940557D9616A5E840A42BCF1D9CBBE4EEFC56TDF3L" TargetMode="External"/><Relationship Id="rId495" Type="http://schemas.openxmlformats.org/officeDocument/2006/relationships/hyperlink" Target="consultantplus://offline/ref=F7705089585611A66376DF8A9D45D6D1B7F86D50C84C258BE8B707C5F6FD38AA7589662530383C79H5t6M" TargetMode="External"/><Relationship Id="rId2176" Type="http://schemas.openxmlformats.org/officeDocument/2006/relationships/hyperlink" Target="consultantplus://offline/ref=D221B73CFF80FAF3407BBF59F01B549B1C42D1FB94A74E18516FD8AE3194581D26567956A77308p5a4Q" TargetMode="External"/><Relationship Id="rId2383" Type="http://schemas.openxmlformats.org/officeDocument/2006/relationships/hyperlink" Target="consultantplus://offline/ref=10CE12B4079FE12EB995A85EE764248CD1E6838442DB058E9E51236C5BA065B0B4668A68455ED7e1tCN" TargetMode="External"/><Relationship Id="rId2590" Type="http://schemas.openxmlformats.org/officeDocument/2006/relationships/hyperlink" Target="consultantplus://offline/ref=7A451FA9CA1CDD2D1FE506B7572F67D748CACFC4BA9C0B1E212B679Cj0S9L" TargetMode="External"/><Relationship Id="rId148" Type="http://schemas.openxmlformats.org/officeDocument/2006/relationships/hyperlink" Target="consultantplus://offline/ref=DFF212FAA968A39305ACB4886F2B59ACC4DF94FF134F3D07BE6486CAFA75ED200FC4FFB38BF795F4I1yAN" TargetMode="External"/><Relationship Id="rId355" Type="http://schemas.openxmlformats.org/officeDocument/2006/relationships/hyperlink" Target="consultantplus://offline/ref=808462201649D55B36B6B968EC996B63391DFC58B1CF1CEEED3B2F716B872FBA77C4F058B16981BBN8CBL" TargetMode="External"/><Relationship Id="rId562" Type="http://schemas.openxmlformats.org/officeDocument/2006/relationships/hyperlink" Target="consultantplus://offline/ref=83CDFE6C94A11E41344EB64577A4A9A1681BEF0733D7FCD529EDD37623A3D0663E83F7A025BDFA392Bv6H" TargetMode="External"/><Relationship Id="rId1192" Type="http://schemas.openxmlformats.org/officeDocument/2006/relationships/hyperlink" Target="consultantplus://offline/ref=E2A9DC74754F73D8A536B4ACA34B010F63F95661371BADD0BC4A9EF6C4E1BE8F7FDD66110E73607244C9Q" TargetMode="External"/><Relationship Id="rId2036" Type="http://schemas.openxmlformats.org/officeDocument/2006/relationships/hyperlink" Target="consultantplus://offline/ref=44D91B99EEC42D565238C8FD4B4824F7C204A54952D4653731ADF88D7A7A44K" TargetMode="External"/><Relationship Id="rId2243" Type="http://schemas.openxmlformats.org/officeDocument/2006/relationships/hyperlink" Target="consultantplus://offline/ref=061C41D2C73C8579F30D0789ED0FBA7137E5226D244B43EAB234D9AD0C07A36476C6323EB9B7ABAEU6R3P" TargetMode="External"/><Relationship Id="rId2450" Type="http://schemas.openxmlformats.org/officeDocument/2006/relationships/hyperlink" Target="consultantplus://offline/ref=10CE12B4079FE12EB995A85EE764248CD6E4888342D3588496082F6E5CeAtFN" TargetMode="External"/><Relationship Id="rId2688" Type="http://schemas.openxmlformats.org/officeDocument/2006/relationships/hyperlink" Target="consultantplus://offline/ref=7A451FA9CA1CDD2D1FE506B7572F67D74ECECFC8B991561429726B9E0E06D7E546B383532550C5B2jES2L" TargetMode="External"/><Relationship Id="rId2895" Type="http://schemas.openxmlformats.org/officeDocument/2006/relationships/hyperlink" Target="consultantplus://offline/ref=D68A2C91DCE0A67490F42DA26704B6823100563731E6DF3F27BB477EB579068042C1D7FDNDL8K" TargetMode="External"/><Relationship Id="rId215" Type="http://schemas.openxmlformats.org/officeDocument/2006/relationships/hyperlink" Target="consultantplus://offline/ref=BAE3DE6F7E320E77491B4C061DD3176CFBE5E65BEE36B957C302F796D358D0879C2AD3D6B8619E547129P" TargetMode="External"/><Relationship Id="rId422" Type="http://schemas.openxmlformats.org/officeDocument/2006/relationships/hyperlink" Target="consultantplus://offline/ref=AAA9021A1AF8813AAAC30941E133BE79896623A8D459AAEEACB09F1A0C44B220ECA53F1BBA2325MDgEM" TargetMode="External"/><Relationship Id="rId867" Type="http://schemas.openxmlformats.org/officeDocument/2006/relationships/hyperlink" Target="consultantplus://offline/ref=D2816A05262A63DD544345F901AF766530AD805638C22BB8F41CE366B30CCE9006BF5DH1X5Q" TargetMode="External"/><Relationship Id="rId1052" Type="http://schemas.openxmlformats.org/officeDocument/2006/relationships/hyperlink" Target="consultantplus://offline/ref=8AFDFB100F01D5858D743D7508005AAC83FA76D612FEDA0655B92A0FAC23AA0125D1ACE09E19A73EC6Q" TargetMode="External"/><Relationship Id="rId1497" Type="http://schemas.openxmlformats.org/officeDocument/2006/relationships/hyperlink" Target="consultantplus://offline/ref=726341249C49132D18B3B16F3703B9C8344E7A8ED78B48CD13F9E1BBCAyBm1N" TargetMode="External"/><Relationship Id="rId2103" Type="http://schemas.openxmlformats.org/officeDocument/2006/relationships/hyperlink" Target="consultantplus://offline/ref=D221B73CFF80FAF3407BBF59F01B549B1946D3F89BAD13125936D4AC369B070A211F7557A773085Cp0a2Q" TargetMode="External"/><Relationship Id="rId2310" Type="http://schemas.openxmlformats.org/officeDocument/2006/relationships/hyperlink" Target="consultantplus://offline/ref=10CE12B4079FE12EB995A85EE764248CD6E585844BD2588496082F6E5CeAtFN" TargetMode="External"/><Relationship Id="rId2548" Type="http://schemas.openxmlformats.org/officeDocument/2006/relationships/hyperlink" Target="consultantplus://offline/ref=7A451FA9CA1CDD2D1FE506B7572F67D74ECECAC4B593561429726B9E0E06D7E546B383532551C4B2jES6L" TargetMode="External"/><Relationship Id="rId2755" Type="http://schemas.openxmlformats.org/officeDocument/2006/relationships/hyperlink" Target="consultantplus://offline/ref=7A451FA9CA1CDD2D1FE506B7572F67D74ECFC5C1BC94561429726B9E0E06D7E546B383532551C0B6jES5L" TargetMode="External"/><Relationship Id="rId2962" Type="http://schemas.openxmlformats.org/officeDocument/2006/relationships/hyperlink" Target="consultantplus://offline/ref=D68A2C91DCE0A67490F42DA26704B68231075B333CE0DF3F27BB477EB5N7L9K" TargetMode="External"/><Relationship Id="rId727" Type="http://schemas.openxmlformats.org/officeDocument/2006/relationships/hyperlink" Target="consultantplus://offline/ref=A8792C08053E64277EDC99311BBDF864641A66A9B5E8571E84F60198434EE169A85A8C9257A5F195B6U3Q" TargetMode="External"/><Relationship Id="rId934" Type="http://schemas.openxmlformats.org/officeDocument/2006/relationships/hyperlink" Target="consultantplus://offline/ref=E00F051C81AD4B9B6291F8C81A87F7BC816C3F74E61F311932F3C1625F29FC886A803CD48838E05EA2B2Q" TargetMode="External"/><Relationship Id="rId1357" Type="http://schemas.openxmlformats.org/officeDocument/2006/relationships/hyperlink" Target="consultantplus://offline/ref=1369B039CBE2571264B1B0216D0502D7382208B5CB85CFA2E480F37F03566FA3E9D0B7DFDCCDD35DDDvEN" TargetMode="External"/><Relationship Id="rId1564" Type="http://schemas.openxmlformats.org/officeDocument/2006/relationships/hyperlink" Target="consultantplus://offline/ref=726341249C49132D18B3B16F3703B9C8344F778BDA8D48CD13F9E1BBCAB10AB54ED58BC446F8AC73y9m4N" TargetMode="External"/><Relationship Id="rId1771" Type="http://schemas.openxmlformats.org/officeDocument/2006/relationships/hyperlink" Target="consultantplus://offline/ref=83032FB1624C8604EAC50F372CC2616F22DF16E20DF645B51D9004D591CF7146F9D2D5B8360596ADh014J" TargetMode="External"/><Relationship Id="rId2408" Type="http://schemas.openxmlformats.org/officeDocument/2006/relationships/hyperlink" Target="consultantplus://offline/ref=10CE12B4079FE12EB995A85EE764248CD6E587864BD9588496082F6E5CAF3AA7B32F8669455ED11Ae0t1N" TargetMode="External"/><Relationship Id="rId2615" Type="http://schemas.openxmlformats.org/officeDocument/2006/relationships/hyperlink" Target="consultantplus://offline/ref=7A451FA9CA1CDD2D1FE506B7572F67D74ECEC8C6B49F561429726B9E0E06D7E546B38354j2S5L" TargetMode="External"/><Relationship Id="rId2822" Type="http://schemas.openxmlformats.org/officeDocument/2006/relationships/hyperlink" Target="consultantplus://offline/ref=9CDB1662E21F722D0876C67300C3C7FBD0B89A6B303DC8FCDAB90A849A0043349062D78BBE9527E4kAS9L" TargetMode="External"/><Relationship Id="rId63" Type="http://schemas.openxmlformats.org/officeDocument/2006/relationships/hyperlink" Target="consultantplus://offline/ref=DFF212FAA968A39305ACB4886F2B59ACC1DD95F01542600DB63D8AC8FD7AB237088DF3B28BF795IFy3N" TargetMode="External"/><Relationship Id="rId1217" Type="http://schemas.openxmlformats.org/officeDocument/2006/relationships/hyperlink" Target="consultantplus://offline/ref=E2A9DC74754F73D8A536B4ACA34B010F65F859603215F0DAB41392F4C3EEE19878946A100E736547C2Q" TargetMode="External"/><Relationship Id="rId1424" Type="http://schemas.openxmlformats.org/officeDocument/2006/relationships/hyperlink" Target="consultantplus://offline/ref=5B15A0D6EB895CE8F7D924BFAA2696FCF3A44F934DB07C87FD67FBU9b7K" TargetMode="External"/><Relationship Id="rId1631" Type="http://schemas.openxmlformats.org/officeDocument/2006/relationships/hyperlink" Target="consultantplus://offline/ref=75D7CC136065C969A6A541A06F369D9D8F3390B1624DBADDB0FE896B15FB96E7B7F7DD51D80542BEL0PFJ" TargetMode="External"/><Relationship Id="rId1869" Type="http://schemas.openxmlformats.org/officeDocument/2006/relationships/hyperlink" Target="consultantplus://offline/ref=090B571A7AE7937866DA0A3AF8E6A486EB2983C60319A2320F5E9CBFEB7A142F6F54E286F39E735A3DLAP" TargetMode="External"/><Relationship Id="rId1729" Type="http://schemas.openxmlformats.org/officeDocument/2006/relationships/hyperlink" Target="consultantplus://offline/ref=FC05722F22B69EAD8E4E50D84795EA008A0C86D198D34F3BEE8AAAF831015A450B1B26CEE872CFuASDJ" TargetMode="External"/><Relationship Id="rId1936" Type="http://schemas.openxmlformats.org/officeDocument/2006/relationships/hyperlink" Target="consultantplus://offline/ref=B3C1D7E997A5701A0D9940557D9616A5E044A12CCF14C1B1ECB7F054D434100A5037392D9CFE2C24T5F5L" TargetMode="External"/><Relationship Id="rId2198" Type="http://schemas.openxmlformats.org/officeDocument/2006/relationships/hyperlink" Target="consultantplus://offline/ref=D221B73CFF80FAF3407BBF59F01B549B1943D3FB96A413125936D4AC369B070A211F7557A7p7a5Q" TargetMode="External"/><Relationship Id="rId377" Type="http://schemas.openxmlformats.org/officeDocument/2006/relationships/hyperlink" Target="consultantplus://offline/ref=AAA9021A1AF8813AAAC30941E133BE7981662AA6D655F7E4A4E993180B4BED37EBEC331ABA2326DDMEgFM" TargetMode="External"/><Relationship Id="rId584" Type="http://schemas.openxmlformats.org/officeDocument/2006/relationships/hyperlink" Target="consultantplus://offline/ref=83CDFE6C94A11E41344EB64577A4A9A1681BEF073CDDFCD529EDD37623A3D0663E83F7A025BDFF352Bv8H" TargetMode="External"/><Relationship Id="rId2058" Type="http://schemas.openxmlformats.org/officeDocument/2006/relationships/hyperlink" Target="consultantplus://offline/ref=296D972E6E42BAB50B5532BEC99CEA8873057FF73539B376A042F4F7DEE237ED1EB8210488F77B86rFo2N" TargetMode="External"/><Relationship Id="rId2265" Type="http://schemas.openxmlformats.org/officeDocument/2006/relationships/hyperlink" Target="consultantplus://offline/ref=497020AC3C3DACA06F739CEB50A59A5677F9CE90081231B6631E7234FBw5U0P" TargetMode="External"/><Relationship Id="rId5" Type="http://schemas.openxmlformats.org/officeDocument/2006/relationships/footnotes" Target="footnotes.xml"/><Relationship Id="rId237" Type="http://schemas.openxmlformats.org/officeDocument/2006/relationships/hyperlink" Target="consultantplus://offline/ref=BAE3DE6F7E320E77491B4C061DD3176CFDE6E154EB3BE45DCB5BFB94D4578F909B63DFD7B8619B7529P" TargetMode="External"/><Relationship Id="rId791" Type="http://schemas.openxmlformats.org/officeDocument/2006/relationships/hyperlink" Target="consultantplus://offline/ref=A8792C08053E64277EDC99311BBDF864641B63A1BDE4571E84F60198434EE169A85A8C9257A5F090B6UAQ" TargetMode="External"/><Relationship Id="rId889" Type="http://schemas.openxmlformats.org/officeDocument/2006/relationships/hyperlink" Target="consultantplus://offline/ref=D2816A05262A63DD544345F901AF766538AF81543ECA76B2FC45EF64B403918701F654115B8DC35BHCXDQ" TargetMode="External"/><Relationship Id="rId1074" Type="http://schemas.openxmlformats.org/officeDocument/2006/relationships/hyperlink" Target="consultantplus://offline/ref=8AFDFB100F01D5858D743D7508005AAC87FF75DE13F0870C5DE0260DAB2CF5162298A0E19E19A1EB3FCBQ" TargetMode="External"/><Relationship Id="rId2472" Type="http://schemas.openxmlformats.org/officeDocument/2006/relationships/hyperlink" Target="consultantplus://offline/ref=3A24801EB9B138FCEA77B5F44BBB64317733CD75F4F122E8B5F168429A4Do7N" TargetMode="External"/><Relationship Id="rId2777" Type="http://schemas.openxmlformats.org/officeDocument/2006/relationships/hyperlink" Target="consultantplus://offline/ref=9CDB1662E21F722D0876C67300C3C7FBD8B49A68383295F6D2E006869D0F1C23972BDB8ABE9427kES1L" TargetMode="External"/><Relationship Id="rId444" Type="http://schemas.openxmlformats.org/officeDocument/2006/relationships/hyperlink" Target="consultantplus://offline/ref=AAA9021A1AF8813AAAC30941E133BE7981672DA0D154F7E4A4E993180B4BED37EBEC331ABA202FD8MEgFM" TargetMode="External"/><Relationship Id="rId651" Type="http://schemas.openxmlformats.org/officeDocument/2006/relationships/hyperlink" Target="consultantplus://offline/ref=A8792C08053E64277EDC99311BBDF864641F61ABB3E8571E84F60198434EE169A85A8C9257A5F192B6UBQ" TargetMode="External"/><Relationship Id="rId749" Type="http://schemas.openxmlformats.org/officeDocument/2006/relationships/hyperlink" Target="consultantplus://offline/ref=A8792C08053E64277EDC99311BBDF864641A64AFB5E3571E84F60198434EE169A85A8C9257A5F096B6U2Q" TargetMode="External"/><Relationship Id="rId1281" Type="http://schemas.openxmlformats.org/officeDocument/2006/relationships/hyperlink" Target="consultantplus://offline/ref=E2A9DC74754F73D8A536B4ACA34B010F67FC55693615F0DAB41392F4C3EEE19878946A100E736247CDQ" TargetMode="External"/><Relationship Id="rId1379" Type="http://schemas.openxmlformats.org/officeDocument/2006/relationships/hyperlink" Target="consultantplus://offline/ref=7BF66BB691830229B31CB351EFBF5D0B73C8F7B094AC934C68C8E21EB1D148D2EFE5252558C570F1k67FN" TargetMode="External"/><Relationship Id="rId1586" Type="http://schemas.openxmlformats.org/officeDocument/2006/relationships/hyperlink" Target="consultantplus://offline/ref=75D7CC136065C969A6A541A06F369D9D8F3199BB6844BADDB0FE896B15FB96E7B7F7DD51D80542BBL0P6J" TargetMode="External"/><Relationship Id="rId2125" Type="http://schemas.openxmlformats.org/officeDocument/2006/relationships/hyperlink" Target="consultantplus://offline/ref=D221B73CFF80FAF3407BBF59F01B549B1C42D1FB94A74E18516FD8AE3194581D26567956A77308p5a4Q" TargetMode="External"/><Relationship Id="rId2332" Type="http://schemas.openxmlformats.org/officeDocument/2006/relationships/hyperlink" Target="consultantplus://offline/ref=10CE12B4079FE12EB995A85EE764248CD6E6818246D6588496082F6E5CAF3AA7B32F866Fe4tDN" TargetMode="External"/><Relationship Id="rId304" Type="http://schemas.openxmlformats.org/officeDocument/2006/relationships/hyperlink" Target="consultantplus://offline/ref=023AD09E6F88483E5800896CC47FD62E3E53182E98BED383AA378E422C0C226E364D6EFE89E4C3E7G6a5P" TargetMode="External"/><Relationship Id="rId511" Type="http://schemas.openxmlformats.org/officeDocument/2006/relationships/hyperlink" Target="consultantplus://offline/ref=F7705089585611A66376DF8A9D45D6D1B7F86D50C84C258BE8B707C5F6FD38AA7589662530383F7BH5t2M" TargetMode="External"/><Relationship Id="rId609" Type="http://schemas.openxmlformats.org/officeDocument/2006/relationships/hyperlink" Target="consultantplus://offline/ref=83CDFE6C94A11E41344EB64577A4A9A1681BEF073CDDFCD529EDD37623A3D0663E83F7A025BDFE3B2BvBH" TargetMode="External"/><Relationship Id="rId956" Type="http://schemas.openxmlformats.org/officeDocument/2006/relationships/hyperlink" Target="consultantplus://offline/ref=8AFDFB100F01D5858D743D7508005AAC87FB72DF13F3870C5DE0260DAB2CF5162298A0E19E19A5E03FCCQ" TargetMode="External"/><Relationship Id="rId1141" Type="http://schemas.openxmlformats.org/officeDocument/2006/relationships/hyperlink" Target="consultantplus://offline/ref=E2A9DC74754F73D8A536B4ACA34B010F67FC55693615F0DAB41392F4C3EEE19878946A100E736047C8Q" TargetMode="External"/><Relationship Id="rId1239" Type="http://schemas.openxmlformats.org/officeDocument/2006/relationships/hyperlink" Target="consultantplus://offline/ref=E2A9DC74754F73D8A536B4ACA34B010F63FC5660311FADD0BC4A9EF6C4E1BE8F7FDD66110E73657B44C8Q" TargetMode="External"/><Relationship Id="rId1793" Type="http://schemas.openxmlformats.org/officeDocument/2006/relationships/hyperlink" Target="consultantplus://offline/ref=83032FB1624C8604EAC50F372CC2616F2BDC12E308F818BF15C908D796C02E51FE9BD9B9360594hA1CJ" TargetMode="External"/><Relationship Id="rId2637" Type="http://schemas.openxmlformats.org/officeDocument/2006/relationships/hyperlink" Target="consultantplus://offline/ref=7A451FA9CA1CDD2D1FE506B7572F67D74ECEC8C6B49F561429726B9E0E06D7E546B38356j2S2L" TargetMode="External"/><Relationship Id="rId2844" Type="http://schemas.openxmlformats.org/officeDocument/2006/relationships/hyperlink" Target="consultantplus://offline/ref=9CDB1662E21F722D0876C67300C3C7FBD0B89F673C3FC8FCDAB90A849A0043349062D78BBE9426E3kAS8L" TargetMode="External"/><Relationship Id="rId85" Type="http://schemas.openxmlformats.org/officeDocument/2006/relationships/hyperlink" Target="consultantplus://offline/ref=DFF212FAA968A39305ACB4886F2B59ACC4D396F21142600DB63D8AC8FD7AB237088DF3B28BF796IFy3N" TargetMode="External"/><Relationship Id="rId816" Type="http://schemas.openxmlformats.org/officeDocument/2006/relationships/hyperlink" Target="consultantplus://offline/ref=A8792C08053E64277EDC99311BBDF864641B67A8B2E7571E84F60198434EE169A85A8C9257A7F59AB6U3Q" TargetMode="External"/><Relationship Id="rId1001" Type="http://schemas.openxmlformats.org/officeDocument/2006/relationships/hyperlink" Target="consultantplus://offline/ref=8AFDFB100F01D5858D743D7508005AAC83FA76D612FEDA0655B92A0FAC23AA0125D1ACE09E19A53ECBQ" TargetMode="External"/><Relationship Id="rId1446" Type="http://schemas.openxmlformats.org/officeDocument/2006/relationships/hyperlink" Target="consultantplus://offline/ref=9A126D6B439489E9567865F9AB5B4F9A50ABD07198B5194FA18FCFA36C5B205E7944777C279FDF6824X9K" TargetMode="External"/><Relationship Id="rId1653" Type="http://schemas.openxmlformats.org/officeDocument/2006/relationships/hyperlink" Target="consultantplus://offline/ref=75D7CC136065C969A6A541A06F369D9D8F3198B46E4ABADDB0FE896B15LFPBJ" TargetMode="External"/><Relationship Id="rId1860" Type="http://schemas.openxmlformats.org/officeDocument/2006/relationships/hyperlink" Target="consultantplus://offline/ref=090B571A7AE7937866DA0A3AF8E6A486EB2F82C90714A2320F5E9CBFEB7A142F6F54E286F39E735D3DL8P" TargetMode="External"/><Relationship Id="rId2704" Type="http://schemas.openxmlformats.org/officeDocument/2006/relationships/hyperlink" Target="consultantplus://offline/ref=7A451FA9CA1CDD2D1FE506B7572F67D74ECEC8C6B49F561429726B9E0E06D7E546B38356j2SDL" TargetMode="External"/><Relationship Id="rId2911" Type="http://schemas.openxmlformats.org/officeDocument/2006/relationships/hyperlink" Target="consultantplus://offline/ref=D68A2C91DCE0A67490F42DA26704B682310456323EECDF3F27BB477EB5N7L9K" TargetMode="External"/><Relationship Id="rId1306" Type="http://schemas.openxmlformats.org/officeDocument/2006/relationships/hyperlink" Target="consultantplus://offline/ref=305EBE3DB3AB208C8EC6AEAED93D1897E888E80F14541E0E810819DB4032E546DDBDF12F8F69C47Aa114K" TargetMode="External"/><Relationship Id="rId1513" Type="http://schemas.openxmlformats.org/officeDocument/2006/relationships/hyperlink" Target="consultantplus://offline/ref=726341249C49132D18B3B16F3703B9C834487A8BD58B48CD13F9E1BBCAB10AB54ED58BC446F8AF70y9m7N" TargetMode="External"/><Relationship Id="rId1720" Type="http://schemas.openxmlformats.org/officeDocument/2006/relationships/hyperlink" Target="consultantplus://offline/ref=FC05722F22B69EAD8E4E50D84795EA008A0C86D198D34F3BEE8AAAF831015A450B1B26CEE872C3uAS0J" TargetMode="External"/><Relationship Id="rId1958" Type="http://schemas.openxmlformats.org/officeDocument/2006/relationships/hyperlink" Target="consultantplus://offline/ref=B3C1D7E997A5701A0D9940557D9616A5E047A42BC71FC1B1ECB7F054D434100A5037392D9CFE2E26T5FEL" TargetMode="External"/><Relationship Id="rId12" Type="http://schemas.openxmlformats.org/officeDocument/2006/relationships/hyperlink" Target="consultantplus://offline/ref=726341249C49132D18B3B16F3703B9C8344C728EDB8F48CD13F9E1BBCAB10AB54ED58BC446F8AD74y9m1N" TargetMode="External"/><Relationship Id="rId1818" Type="http://schemas.openxmlformats.org/officeDocument/2006/relationships/hyperlink" Target="consultantplus://offline/ref=101A291F13D9075D105F0898F9B8E179A2E6D878E9C1355DF61F0FDEEE4BB4EF348AB9E03DEA28F7I3gEP" TargetMode="External"/><Relationship Id="rId161" Type="http://schemas.openxmlformats.org/officeDocument/2006/relationships/hyperlink" Target="consultantplus://offline/ref=DFF212FAA968A39305ACB4886F2B59ACC4DF93F110413D07BE6486CAFA75ED200FC4FFB38BF794F5I1y2N" TargetMode="External"/><Relationship Id="rId399" Type="http://schemas.openxmlformats.org/officeDocument/2006/relationships/hyperlink" Target="consultantplus://offline/ref=AAA9021A1AF8813AAAC30941E133BE7981642BA2D057F7E4A4E993180B4BED37EBEC331ABA2321DEMEg9M" TargetMode="External"/><Relationship Id="rId2287" Type="http://schemas.openxmlformats.org/officeDocument/2006/relationships/hyperlink" Target="consultantplus://offline/ref=10CE12B4079FE12EB995A85EE764248CD6E4888342D3588496082F6E5CeAtFN" TargetMode="External"/><Relationship Id="rId2494" Type="http://schemas.openxmlformats.org/officeDocument/2006/relationships/hyperlink" Target="consultantplus://offline/ref=844FCC57ADC3EC953337758D254EA18FAB38A33D29B35E66FC846DD350B3695638D2A600B41AC4F470V7J" TargetMode="External"/><Relationship Id="rId259" Type="http://schemas.openxmlformats.org/officeDocument/2006/relationships/hyperlink" Target="consultantplus://offline/ref=CF855FDF71CC37F4A725D3DBBB1AF4D6B619902135FEF4B7D051116074bBbDP" TargetMode="External"/><Relationship Id="rId466" Type="http://schemas.openxmlformats.org/officeDocument/2006/relationships/hyperlink" Target="consultantplus://offline/ref=AAA9021A1AF8813AAAC30941E133BE79816622A4D654F7E4A4E993180B4BED37EBEC331ABA2327DBMEgAM" TargetMode="External"/><Relationship Id="rId673" Type="http://schemas.openxmlformats.org/officeDocument/2006/relationships/hyperlink" Target="consultantplus://offline/ref=A8792C08053E64277EDC99311BBDF864641B66A8B7E1571E84F60198434EE169A85A8C9257A5F190B6U4Q" TargetMode="External"/><Relationship Id="rId880" Type="http://schemas.openxmlformats.org/officeDocument/2006/relationships/hyperlink" Target="consultantplus://offline/ref=D2816A05262A63DD544345F901AF766538A8845934CD76B2FC45EF64B403918701F654115B8DC35DHCXFQ" TargetMode="External"/><Relationship Id="rId1096" Type="http://schemas.openxmlformats.org/officeDocument/2006/relationships/hyperlink" Target="consultantplus://offline/ref=E2A9DC74754F73D8A536B4ACA34B010F67FC55693615F0DAB41392F4C3EEE19878946A100E736147CCQ" TargetMode="External"/><Relationship Id="rId2147" Type="http://schemas.openxmlformats.org/officeDocument/2006/relationships/hyperlink" Target="consultantplus://offline/ref=D221B73CFF80FAF3407BBF59F01B549B1943D3FB96A413125936D4AC369B070A211F7552pAaEQ" TargetMode="External"/><Relationship Id="rId2354" Type="http://schemas.openxmlformats.org/officeDocument/2006/relationships/hyperlink" Target="consultantplus://offline/ref=10CE12B4079FE12EB995A85EE764248CD6E5898A4AD5588496082F6E5CAF3AA7B32F8669455ED31Be0t4N" TargetMode="External"/><Relationship Id="rId2561" Type="http://schemas.openxmlformats.org/officeDocument/2006/relationships/hyperlink" Target="consultantplus://offline/ref=7A451FA9CA1CDD2D1FE506B7572F67D74EC9CAC6BF91561429726B9E0Ej0S6L" TargetMode="External"/><Relationship Id="rId2799" Type="http://schemas.openxmlformats.org/officeDocument/2006/relationships/hyperlink" Target="consultantplus://offline/ref=9CDB1662E21F722D0876C67300C3C7FBD8B49A68383295F6D2E006869D0F1C23972BDB8ABE9427kES1L" TargetMode="External"/><Relationship Id="rId119" Type="http://schemas.openxmlformats.org/officeDocument/2006/relationships/hyperlink" Target="consultantplus://offline/ref=DFF212FAA968A39305ACB4886F2B59ACC4DF93F110413D07BE6486CAFA75ED200FC4FFB38BF794F6I1y2N" TargetMode="External"/><Relationship Id="rId326" Type="http://schemas.openxmlformats.org/officeDocument/2006/relationships/hyperlink" Target="consultantplus://offline/ref=E04358304914A1565C78D00BC9DA0E0C2564C30558CDA6C49FBB76A4A62EE1C268FE1B9ABB560D4FZ7l5H" TargetMode="External"/><Relationship Id="rId533" Type="http://schemas.openxmlformats.org/officeDocument/2006/relationships/hyperlink" Target="consultantplus://offline/ref=F7705089585611A66376DF8A9D45D6D1B7F86D50C84C258BE8B707C5F6FD38AA75896627H3t4M" TargetMode="External"/><Relationship Id="rId978" Type="http://schemas.openxmlformats.org/officeDocument/2006/relationships/hyperlink" Target="consultantplus://offline/ref=8AFDFB100F01D5858D743D7508005AAC87FC73DC13F0870C5DE0260DAB2CF5162298A0E19E18A5E13FC1Q" TargetMode="External"/><Relationship Id="rId1163" Type="http://schemas.openxmlformats.org/officeDocument/2006/relationships/hyperlink" Target="consultantplus://offline/ref=E2A9DC74754F73D8A536B4ACA34B010F67FC55693615F0DAB41392F4C3EEE19878946A100E736347CBQ" TargetMode="External"/><Relationship Id="rId1370" Type="http://schemas.openxmlformats.org/officeDocument/2006/relationships/hyperlink" Target="consultantplus://offline/ref=7BF66BB691830229B31CB351EFBF5D0B73CFF7BB95A2934C68C8E21EB1kD71N" TargetMode="External"/><Relationship Id="rId2007" Type="http://schemas.openxmlformats.org/officeDocument/2006/relationships/image" Target="media/image15.wmf"/><Relationship Id="rId2214" Type="http://schemas.openxmlformats.org/officeDocument/2006/relationships/hyperlink" Target="consultantplus://offline/ref=D221B73CFF80FAF3407BBF59F01B549B1144D5F996A74E18516FD8AE3194581D2656p7aCQ" TargetMode="External"/><Relationship Id="rId2659" Type="http://schemas.openxmlformats.org/officeDocument/2006/relationships/hyperlink" Target="consultantplus://offline/ref=7A451FA9CA1CDD2D1FE506B7572F67D74ECFC5C1BC94561429726B9E0E06D7E546B383532551C0B7jES4L" TargetMode="External"/><Relationship Id="rId2866" Type="http://schemas.openxmlformats.org/officeDocument/2006/relationships/hyperlink" Target="consultantplus://offline/ref=D68A2C91DCE0A67490F42DA26704B682390C573933B2883D76EE49N7LBK" TargetMode="External"/><Relationship Id="rId740" Type="http://schemas.openxmlformats.org/officeDocument/2006/relationships/hyperlink" Target="consultantplus://offline/ref=A8792C08053E64277EDC99311BBDF864631B69ADB6EA0A148CAF0D9A4441BE7EAF13809357A5F0B9U7Q" TargetMode="External"/><Relationship Id="rId838" Type="http://schemas.openxmlformats.org/officeDocument/2006/relationships/hyperlink" Target="consultantplus://offline/ref=D2816A05262A63DD544345F901AF766538AC88593AC876B2FC45EF64B4H0X3Q" TargetMode="External"/><Relationship Id="rId1023" Type="http://schemas.openxmlformats.org/officeDocument/2006/relationships/hyperlink" Target="consultantplus://offline/ref=8AFDFB100F01D5858D743D7508005AAC87FC73DC13F6870C5DE0260DAB2CF5162298A0E19E19A2E13FCEQ" TargetMode="External"/><Relationship Id="rId1468" Type="http://schemas.openxmlformats.org/officeDocument/2006/relationships/hyperlink" Target="consultantplus://offline/ref=726341249C49132D18B3B16F3703B9C834487A8BD58B48CD13F9E1BBCAB10AB54ED58BC446F8AF77y9m7N" TargetMode="External"/><Relationship Id="rId1675" Type="http://schemas.openxmlformats.org/officeDocument/2006/relationships/hyperlink" Target="consultantplus://offline/ref=75D7CC136065C969A6A541A06F369D9D8F3099BA6D4DBADDB0FE896B15FB96E7B7F7DD51D80542BFL0PEJ" TargetMode="External"/><Relationship Id="rId1882" Type="http://schemas.openxmlformats.org/officeDocument/2006/relationships/hyperlink" Target="consultantplus://offline/ref=090B571A7AE7937866DA0A3AF8E6A486EB2883C70610A2320F5E9CBFEB7A142F6F54E286F39E725B3DL8P" TargetMode="External"/><Relationship Id="rId2421" Type="http://schemas.openxmlformats.org/officeDocument/2006/relationships/hyperlink" Target="consultantplus://offline/ref=10CE12B4079FE12EB995A85EE764248CD6E4888342D3588496082F6E5CAF3AA7B32F8669455ED21Be0t4N" TargetMode="External"/><Relationship Id="rId2519" Type="http://schemas.openxmlformats.org/officeDocument/2006/relationships/hyperlink" Target="consultantplus://offline/ref=844FCC57ADC3EC953337758D254EA18FAB3CA03D22B35E66FC846DD350B3695638D2A600B41AC1FD70VEJ" TargetMode="External"/><Relationship Id="rId2726" Type="http://schemas.openxmlformats.org/officeDocument/2006/relationships/hyperlink" Target="consultantplus://offline/ref=7A451FA9CA1CDD2D1FE506B7572F67D74ECECAC4B593561429726B9E0E06D7E546B383532551C5B3jESDL" TargetMode="External"/><Relationship Id="rId600" Type="http://schemas.openxmlformats.org/officeDocument/2006/relationships/hyperlink" Target="consultantplus://offline/ref=83CDFE6C94A11E41344EB64577A4A9A1681BEF073CDDFCD529EDD37623A3D0663E83F7A025BDFF342BvAH" TargetMode="External"/><Relationship Id="rId1230" Type="http://schemas.openxmlformats.org/officeDocument/2006/relationships/hyperlink" Target="consultantplus://offline/ref=E2A9DC74754F73D8A536B4ACA34B010F63FA5063371BADD0BC4A9EF6C4E1BE8F7FDD66110E72647344CEQ" TargetMode="External"/><Relationship Id="rId1328" Type="http://schemas.openxmlformats.org/officeDocument/2006/relationships/hyperlink" Target="consultantplus://offline/ref=D78947BA22EC58D70BAEE44C4C9762A5083E81A07981290CE385556714D056F228B68B4D5C9A51C2D435K" TargetMode="External"/><Relationship Id="rId1535" Type="http://schemas.openxmlformats.org/officeDocument/2006/relationships/hyperlink" Target="consultantplus://offline/ref=726341249C49132D18B3B16F3703B9C834487A84D28E48CD13F9E1BBCAB10AB54ED58BC446F8AF77y9m5N" TargetMode="External"/><Relationship Id="rId2933" Type="http://schemas.openxmlformats.org/officeDocument/2006/relationships/hyperlink" Target="consultantplus://offline/ref=D68A2C91DCE0A67490F42DA26704B682310454343EEDDF3F27BB477EB579068042C1D7FBD194C58BN4LEK" TargetMode="External"/><Relationship Id="rId905" Type="http://schemas.openxmlformats.org/officeDocument/2006/relationships/hyperlink" Target="consultantplus://offline/ref=D2816A05262A63DD544345F901AF766538A9875239C176B2FC45EF64B403918701F654115CH8XAQ" TargetMode="External"/><Relationship Id="rId1742" Type="http://schemas.openxmlformats.org/officeDocument/2006/relationships/hyperlink" Target="consultantplus://offline/ref=9430CBA5E9599E24C1532A5D29A55061ACB2A669E9909359978A6122F62CAB283CB67C72B76B2065eBz3J" TargetMode="External"/><Relationship Id="rId34" Type="http://schemas.openxmlformats.org/officeDocument/2006/relationships/hyperlink" Target="consultantplus://offline/ref=D221B73CFF80FAF3407BBF59F01B549B1946D3F89BAD13125936D4AC369B070A211F7557A773085Cp0aDQ" TargetMode="External"/><Relationship Id="rId1602" Type="http://schemas.openxmlformats.org/officeDocument/2006/relationships/hyperlink" Target="consultantplus://offline/ref=75D7CC136065C969A6A541A06F369D9D8F3095B4634FBADDB0FE896B15FB96E7B7F7DD51D80544BBL0PBJ" TargetMode="External"/><Relationship Id="rId183" Type="http://schemas.openxmlformats.org/officeDocument/2006/relationships/hyperlink" Target="consultantplus://offline/ref=DFF212FAA968A39305ACB4886F2B59ACC2DC93F01642600DB63D8AC8FD7AB237088DF3B28BF79DIFyBN" TargetMode="External"/><Relationship Id="rId390" Type="http://schemas.openxmlformats.org/officeDocument/2006/relationships/hyperlink" Target="consultantplus://offline/ref=AAA9021A1AF8813AAAC30941E133BE7981672EA7DF50F7E4A4E993180B4BED37EBEC331ABA2322DDMEgFM" TargetMode="External"/><Relationship Id="rId1907" Type="http://schemas.openxmlformats.org/officeDocument/2006/relationships/hyperlink" Target="consultantplus://offline/ref=B3C1D7E997A5701A0D9940557D9616A5E043A62ACE14C1B1ECB7F054D434100A5037392D9CFE2C24T5F8L" TargetMode="External"/><Relationship Id="rId2071" Type="http://schemas.openxmlformats.org/officeDocument/2006/relationships/hyperlink" Target="consultantplus://offline/ref=296D972E6E42BAB50B5532BEC99CEA88730571FC3C3DB376A042F4F7DEE237ED1EB8210488F7788ArFo7N" TargetMode="External"/><Relationship Id="rId250" Type="http://schemas.openxmlformats.org/officeDocument/2006/relationships/hyperlink" Target="consultantplus://offline/ref=BAE3DE6F7E320E77491B4C061DD3176CFDE6E154EB3BE45DCB5BFB94D4578F909B63DFD7B8619A7521P" TargetMode="External"/><Relationship Id="rId488" Type="http://schemas.openxmlformats.org/officeDocument/2006/relationships/hyperlink" Target="consultantplus://offline/ref=F7705089585611A66376DF8A9D45D6D1B7F86D50C84C258BE8B707C5F6FD38AA7589662530383C79H5t6M" TargetMode="External"/><Relationship Id="rId695" Type="http://schemas.openxmlformats.org/officeDocument/2006/relationships/hyperlink" Target="consultantplus://offline/ref=A8792C08053E64277EDC99311BBDF864641A69A8B3E3571E84F60198434EE169A85A8C9257A5F193B6U6Q" TargetMode="External"/><Relationship Id="rId2169" Type="http://schemas.openxmlformats.org/officeDocument/2006/relationships/hyperlink" Target="consultantplus://offline/ref=D221B73CFF80FAF3407BBF59F01B549B1947D1F196A813125936D4AC369B070A211F7557A773085Ep0aAQ" TargetMode="External"/><Relationship Id="rId2376" Type="http://schemas.openxmlformats.org/officeDocument/2006/relationships/hyperlink" Target="consultantplus://offline/ref=10CE12B4079FE12EB995A85EE764248CD6E5878542D2588496082F6E5CAF3AA7B32F8669455FD01Ae0t2N" TargetMode="External"/><Relationship Id="rId2583" Type="http://schemas.openxmlformats.org/officeDocument/2006/relationships/hyperlink" Target="consultantplus://offline/ref=7A451FA9CA1CDD2D1FE506B7572F67D74ECECAC4B593561429726B9E0E06D7E546B38357j2S5L" TargetMode="External"/><Relationship Id="rId2790" Type="http://schemas.openxmlformats.org/officeDocument/2006/relationships/hyperlink" Target="consultantplus://offline/ref=9CDB1662E21F722D0876C67300C3C7FBD8B49A68383295F6D2E006869D0F1C23972BDB8ABE9427kES1L" TargetMode="External"/><Relationship Id="rId110" Type="http://schemas.openxmlformats.org/officeDocument/2006/relationships/hyperlink" Target="consultantplus://offline/ref=DFF212FAA968A39305ACB4886F2B59ACC4DF9FF3164A3D07BE6486CAFA75ED200FC4FFB38BF794F6I1y3N" TargetMode="External"/><Relationship Id="rId348" Type="http://schemas.openxmlformats.org/officeDocument/2006/relationships/hyperlink" Target="consultantplus://offline/ref=808462201649D55B36B6B968EC996B633918FA5DBECD1CEEED3B2F716B872FBA77C4F058B16985BEN8CAL" TargetMode="External"/><Relationship Id="rId555" Type="http://schemas.openxmlformats.org/officeDocument/2006/relationships/hyperlink" Target="consultantplus://offline/ref=83CDFE6C94A11E41344EB64577A4A9A1681AE30332D4FCD529EDD37623A3D0663E83F7A025BDFE3D2Bv8H" TargetMode="External"/><Relationship Id="rId762" Type="http://schemas.openxmlformats.org/officeDocument/2006/relationships/hyperlink" Target="consultantplus://offline/ref=A8792C08053E64277EDC99311BBDF864601962ACB7EA0A148CAF0D9A4441BE7EAF13809357A5F0B9U2Q" TargetMode="External"/><Relationship Id="rId1185" Type="http://schemas.openxmlformats.org/officeDocument/2006/relationships/hyperlink" Target="consultantplus://offline/ref=E2A9DC74754F73D8A536B4ACA34B010F63F851603018ADD0BC4A9EF6C4E1BE8F7FDD66110E73657244C8Q" TargetMode="External"/><Relationship Id="rId1392" Type="http://schemas.openxmlformats.org/officeDocument/2006/relationships/hyperlink" Target="consultantplus://offline/ref=7BF66BB691830229B31CB351EFBF5D0B73CEFBB59AA2934C68C8E21EB1D148D2EFE5252558C570F4k67EN" TargetMode="External"/><Relationship Id="rId2029" Type="http://schemas.openxmlformats.org/officeDocument/2006/relationships/hyperlink" Target="consultantplus://offline/ref=B3C1D7E997A5701A0D9940557D9616A5E041A827C11FC1B1ECB7F054D434100A5037392D9CFE2C23T5FCL" TargetMode="External"/><Relationship Id="rId2236" Type="http://schemas.openxmlformats.org/officeDocument/2006/relationships/hyperlink" Target="consultantplus://offline/ref=061C41D2C73C8579F30D0789ED0FBA7137E420632A4D43EAB234D9AD0C07A36476C6323EB9B7ABA7U6REP" TargetMode="External"/><Relationship Id="rId2443" Type="http://schemas.openxmlformats.org/officeDocument/2006/relationships/hyperlink" Target="consultantplus://offline/ref=10CE12B4079FE12EB995A85EE764248CD6E681834BD9588496082F6E5CAF3AA7B32F86e6t9N" TargetMode="External"/><Relationship Id="rId2650" Type="http://schemas.openxmlformats.org/officeDocument/2006/relationships/hyperlink" Target="consultantplus://offline/ref=7A451FA9CA1CDD2D1FE506B7572F67D74ECECAC4B593561429726B9E0E06D7E546B383532551C3B6jESDL" TargetMode="External"/><Relationship Id="rId2888" Type="http://schemas.openxmlformats.org/officeDocument/2006/relationships/hyperlink" Target="consultantplus://offline/ref=D68A2C91DCE0A67490F42DA26704B6823100563731E6DF3F27BB477EB579068042C1D7FDNDL2K" TargetMode="External"/><Relationship Id="rId208" Type="http://schemas.openxmlformats.org/officeDocument/2006/relationships/hyperlink" Target="consultantplus://offline/ref=DFF212FAA968A39305ACB4886F2B59ACC4D396F21142600DB63D8AC8FD7AB237088DF3B28BF790IFy4N" TargetMode="External"/><Relationship Id="rId415" Type="http://schemas.openxmlformats.org/officeDocument/2006/relationships/hyperlink" Target="consultantplus://offline/ref=AAA9021A1AF8813AAAC30941E133BE7981642BA2D057F7E4A4E993180B4BED37EBEC331ABA2321D1MEgCM" TargetMode="External"/><Relationship Id="rId622" Type="http://schemas.openxmlformats.org/officeDocument/2006/relationships/hyperlink" Target="consultantplus://offline/ref=83CDFE6C94A11E41344EB64577A4A9A1681AE30332D4FCD529EDD37623A3D0663E83F7A025BDFE3C2BvAH" TargetMode="External"/><Relationship Id="rId1045" Type="http://schemas.openxmlformats.org/officeDocument/2006/relationships/hyperlink" Target="consultantplus://offline/ref=8AFDFB100F01D5858D743D7508005AAC8EF87AD614FEDA0655B92A0FAC23AA0125D1ACE09E19A43ECBQ" TargetMode="External"/><Relationship Id="rId1252" Type="http://schemas.openxmlformats.org/officeDocument/2006/relationships/hyperlink" Target="consultantplus://offline/ref=E2A9DC74754F73D8A536B4ACA34B010F6BF557673015F0DAB41392F4C3EEE19878946A100E736547CFQ" TargetMode="External"/><Relationship Id="rId1697" Type="http://schemas.openxmlformats.org/officeDocument/2006/relationships/hyperlink" Target="consultantplus://offline/ref=75D7CC136065C969A6A541A06F369D9D883699B16F46E7D7B8A7856912F4C9F0B0BED150D80540LBPDJ" TargetMode="External"/><Relationship Id="rId2303" Type="http://schemas.openxmlformats.org/officeDocument/2006/relationships/hyperlink" Target="consultantplus://offline/ref=10CE12B4079FE12EB995A85EE764248CD6E4888342D3588496082F6E5CAF3AA7B32F8669455ED31De0t5N" TargetMode="External"/><Relationship Id="rId2510" Type="http://schemas.openxmlformats.org/officeDocument/2006/relationships/hyperlink" Target="consultantplus://offline/ref=844FCC57ADC3EC953337758D254EA18FAB39AE3A20B25E66FC846DD350B3695638D2A600B41AC1F870VFJ" TargetMode="External"/><Relationship Id="rId2748" Type="http://schemas.openxmlformats.org/officeDocument/2006/relationships/hyperlink" Target="consultantplus://offline/ref=7A451FA9CA1CDD2D1FE506B7572F67D74ECECAC4B593561429726B9E0E06D7E546B383532551C4B3jES3L" TargetMode="External"/><Relationship Id="rId2955" Type="http://schemas.openxmlformats.org/officeDocument/2006/relationships/hyperlink" Target="consultantplus://offline/ref=D68A2C91DCE0A67490F42DA26704B682310353333CEDDF3F27BB477EB579068042C1D7FBD794NCL5K" TargetMode="External"/><Relationship Id="rId927" Type="http://schemas.openxmlformats.org/officeDocument/2006/relationships/hyperlink" Target="consultantplus://offline/ref=1E14F668275946919F146DFA51736E83768D337ED12FDBB94E581D8E072B07281836BD4D953CD4G8B3Q" TargetMode="External"/><Relationship Id="rId1112" Type="http://schemas.openxmlformats.org/officeDocument/2006/relationships/hyperlink" Target="consultantplus://offline/ref=E2A9DC74754F73D8A536B4ACA34B010F63FA5063371BADD0BC4A9EF6C4E1BE8F7FDD66110E72647D44CAQ" TargetMode="External"/><Relationship Id="rId1557" Type="http://schemas.openxmlformats.org/officeDocument/2006/relationships/hyperlink" Target="consultantplus://offline/ref=726341249C49132D18B3B16F3703B9C8344F7085D68948CD13F9E1BBCAB10AB54ED58BC446F8AE7Dy9mDN" TargetMode="External"/><Relationship Id="rId1764" Type="http://schemas.openxmlformats.org/officeDocument/2006/relationships/hyperlink" Target="consultantplus://offline/ref=83032FB1624C8604EAC50F372CC2616F22DE17E404F145B51D9004D591CF7146F9D2D5B8360593A0h012J" TargetMode="External"/><Relationship Id="rId1971" Type="http://schemas.openxmlformats.org/officeDocument/2006/relationships/hyperlink" Target="consultantplus://offline/ref=B3C1D7E997A5701A0D9940557D9616A5E044A12CCF14C1B1ECB7F054D434100A5037392D9CFE2C24T5F5L" TargetMode="External"/><Relationship Id="rId2608" Type="http://schemas.openxmlformats.org/officeDocument/2006/relationships/hyperlink" Target="consultantplus://offline/ref=7A451FA9CA1CDD2D1FE506B7572F67D74ECEC8C6B595561429726B9E0E06D7E546B38350j2S5L" TargetMode="External"/><Relationship Id="rId2815" Type="http://schemas.openxmlformats.org/officeDocument/2006/relationships/hyperlink" Target="consultantplus://offline/ref=9CDB1662E21F722D0876C67300C3C7FBD0B89F673C3FC8FCDAB90A849A0043349062D78BBE9425E5kAS0L" TargetMode="External"/><Relationship Id="rId56" Type="http://schemas.openxmlformats.org/officeDocument/2006/relationships/hyperlink" Target="consultantplus://offline/ref=1DEEE3B43548F6791927369A58958D4AB0550E193600C7C0D7FFDE20E29896FB530D7F2F4F6F3DADj2y2N" TargetMode="External"/><Relationship Id="rId1417" Type="http://schemas.openxmlformats.org/officeDocument/2006/relationships/hyperlink" Target="consultantplus://offline/ref=A6E536BE3EC625B27793B34BFC6BAC81371C29E028907FCBBFD7E715A383909387F70F5CB6F900T1bCK" TargetMode="External"/><Relationship Id="rId1624" Type="http://schemas.openxmlformats.org/officeDocument/2006/relationships/hyperlink" Target="consultantplus://offline/ref=75D7CC136065C969A6A541A06F369D9D863095B16F46E7D7B8A7856912F4C9F0B0BED150D80142LBPEJ" TargetMode="External"/><Relationship Id="rId1831" Type="http://schemas.openxmlformats.org/officeDocument/2006/relationships/hyperlink" Target="consultantplus://offline/ref=101A291F13D9075D105F0898F9B8E179A2E5DD7DE9C9355DF61F0FDEEE4BB4EF348AB9E03DEA28F0I3g8P" TargetMode="External"/><Relationship Id="rId1929" Type="http://schemas.openxmlformats.org/officeDocument/2006/relationships/hyperlink" Target="consultantplus://offline/ref=B3C1D7E997A5701A0D9940557D9616A5E044A12CCF14C1B1ECB7F054D434100A5037392D9CFE2C25T5FCL" TargetMode="External"/><Relationship Id="rId2093" Type="http://schemas.openxmlformats.org/officeDocument/2006/relationships/hyperlink" Target="consultantplus://offline/ref=D221B73CFF80FAF3407BBF59F01B549B1946D3F89BAD13125936D4AC369B070A211F7557A773085Cp0aDQ" TargetMode="External"/><Relationship Id="rId2398" Type="http://schemas.openxmlformats.org/officeDocument/2006/relationships/hyperlink" Target="consultantplus://offline/ref=10CE12B4079FE12EB995A85EE764248CD6E4888344D9588496082F6E5CAF3AA7B32F8669455ED31Ce0t2N" TargetMode="External"/><Relationship Id="rId272" Type="http://schemas.openxmlformats.org/officeDocument/2006/relationships/hyperlink" Target="consultantplus://offline/ref=023AD09E6F88483E5800896CC47FD62E3E52192E98B8D383AA378E422C0C226E364D6EFE89E4C2EFG6a5P" TargetMode="External"/><Relationship Id="rId577" Type="http://schemas.openxmlformats.org/officeDocument/2006/relationships/hyperlink" Target="consultantplus://offline/ref=83CDFE6C94A11E41344EB64577A4A9A1681BEF073CDDFCD529EDD37623A3D0663E83F7A025BDFF352BvBH" TargetMode="External"/><Relationship Id="rId2160" Type="http://schemas.openxmlformats.org/officeDocument/2006/relationships/hyperlink" Target="consultantplus://offline/ref=D221B73CFF80FAF3407BBF59F01B549B1943DDF893AF13125936D4AC369B070A211F7557A7730854p0aAQ" TargetMode="External"/><Relationship Id="rId2258" Type="http://schemas.openxmlformats.org/officeDocument/2006/relationships/hyperlink" Target="consultantplus://offline/ref=9AB29534F99A6288E7CB3837F19838F76E4BF45F54B8B2A12BEB911A99E701C05979E4BA35B95714h3P" TargetMode="External"/><Relationship Id="rId132" Type="http://schemas.openxmlformats.org/officeDocument/2006/relationships/hyperlink" Target="consultantplus://offline/ref=DFF212FAA968A39305ACB4886F2B59ACC4DF93F110413D07BE6486CAFA75ED200FC4FFB38BF794F6I1y5N" TargetMode="External"/><Relationship Id="rId784" Type="http://schemas.openxmlformats.org/officeDocument/2006/relationships/hyperlink" Target="consultantplus://offline/ref=A8792C08053E64277EDC99311BBDF864641A69A8B3E3571E84F60198434EE169A85A8C9257A5F196B6U4Q" TargetMode="External"/><Relationship Id="rId991" Type="http://schemas.openxmlformats.org/officeDocument/2006/relationships/hyperlink" Target="consultantplus://offline/ref=8AFDFB100F01D5858D743D7508005AAC83FA76D612FEDA0655B92A0FAC23AA0125D1ACE09E19A53EC1Q" TargetMode="External"/><Relationship Id="rId1067" Type="http://schemas.openxmlformats.org/officeDocument/2006/relationships/hyperlink" Target="consultantplus://offline/ref=8AFDFB100F01D5858D743D7508005AAC87FE72DF14F3870C5DE0260DAB2CF5162298A0E19E19A4E63FCBQ" TargetMode="External"/><Relationship Id="rId2020" Type="http://schemas.openxmlformats.org/officeDocument/2006/relationships/hyperlink" Target="consultantplus://offline/ref=B3C1D7E997A5701A0D9940557D9616A5E043A62ACE14C1B1ECB7F054D434100A5037392D9CFE2C20T5F4L" TargetMode="External"/><Relationship Id="rId2465" Type="http://schemas.openxmlformats.org/officeDocument/2006/relationships/hyperlink" Target="consultantplus://offline/ref=7D82CEAC958B63F131B7440301B8C3E1CD251B0E09A1A5E18B596017D2E80982E6D07D4Et6k8N" TargetMode="External"/><Relationship Id="rId2672" Type="http://schemas.openxmlformats.org/officeDocument/2006/relationships/hyperlink" Target="consultantplus://offline/ref=7A451FA9CA1CDD2D1FE506B7572F67D74ECECAC4B593561429726B9E0E06D7E546B383532551C7B1jESCL" TargetMode="External"/><Relationship Id="rId437" Type="http://schemas.openxmlformats.org/officeDocument/2006/relationships/hyperlink" Target="consultantplus://offline/ref=AAA9021A1AF8813AAAC30941E133BE7981662AA5D751F7E4A4E993180B4BED37EBEC331ABA2327D0MEgCM" TargetMode="External"/><Relationship Id="rId644" Type="http://schemas.openxmlformats.org/officeDocument/2006/relationships/hyperlink" Target="consultantplus://offline/ref=A8792C08053E64277EDC99311BBDF864641A60ADB2E6571E84F60198434EE169A85A8C9257A5F192B6UAQ" TargetMode="External"/><Relationship Id="rId851" Type="http://schemas.openxmlformats.org/officeDocument/2006/relationships/hyperlink" Target="consultantplus://offline/ref=D2816A05262A63DD544345F901AF766538A885523ECD76B2FC45EF64B403918701F654115B8DC358HCXEQ" TargetMode="External"/><Relationship Id="rId1274" Type="http://schemas.openxmlformats.org/officeDocument/2006/relationships/hyperlink" Target="consultantplus://offline/ref=E2A9DC74754F73D8A536B4ACA34B010F63F851603018ADD0BC4A9EF6C4E1BE8F7FDD66110E73647A44CBQ" TargetMode="External"/><Relationship Id="rId1481" Type="http://schemas.openxmlformats.org/officeDocument/2006/relationships/hyperlink" Target="consultantplus://offline/ref=726341249C49132D18B3B16F3703B9C8344F7289D18A48CD13F9E1BBCAB10AB54ED58BC446F8AF75y9m6N" TargetMode="External"/><Relationship Id="rId1579" Type="http://schemas.openxmlformats.org/officeDocument/2006/relationships/hyperlink" Target="consultantplus://offline/ref=75D7CC136065C969A6A541A06F369D9D8B3C94BA6246E7D7B8A7856912F4C9F0B0BED150D80543LBPBJ" TargetMode="External"/><Relationship Id="rId2118" Type="http://schemas.openxmlformats.org/officeDocument/2006/relationships/hyperlink" Target="consultantplus://offline/ref=D221B73CFF80FAF3407BBF59F01B549B1942D7F196AA13125936D4AC369B070A211F7557A7730A5Fp0a9Q" TargetMode="External"/><Relationship Id="rId2325" Type="http://schemas.openxmlformats.org/officeDocument/2006/relationships/hyperlink" Target="consultantplus://offline/ref=10CE12B4079FE12EB995A85EE764248CD6E5898A4AD5588496082F6E5CAF3AA7B32F8669455ED31Ae0t1N" TargetMode="External"/><Relationship Id="rId2532" Type="http://schemas.openxmlformats.org/officeDocument/2006/relationships/hyperlink" Target="consultantplus://offline/ref=7A451FA9CA1CDD2D1FE506B7572F67D74EC9CAC6BF91561429726B9E0Ej0S6L" TargetMode="External"/><Relationship Id="rId504" Type="http://schemas.openxmlformats.org/officeDocument/2006/relationships/hyperlink" Target="consultantplus://offline/ref=F7705089585611A66376DF8A9D45D6D1B7F96050C549258BE8B707C5F6FD38AA758966253038397EH5t1M" TargetMode="External"/><Relationship Id="rId711" Type="http://schemas.openxmlformats.org/officeDocument/2006/relationships/hyperlink" Target="consultantplus://offline/ref=A8792C08053E64277EDC99311BBDF864641B68ADBCE2571E84F60198434EE169A85A8C9257A5F190B6U5Q" TargetMode="External"/><Relationship Id="rId949" Type="http://schemas.openxmlformats.org/officeDocument/2006/relationships/hyperlink" Target="consultantplus://offline/ref=8AFDFB100F01D5858D743D7508005AAC87FE72DB13F6870C5DE0260DAB2CF5162298A0E19E19A4E03FC8Q" TargetMode="External"/><Relationship Id="rId1134" Type="http://schemas.openxmlformats.org/officeDocument/2006/relationships/hyperlink" Target="consultantplus://offline/ref=E2A9DC74754F73D8A536B4ACA34B010F67FF51633915F0DAB41392F4C3EEE19878946A100E736447CEQ" TargetMode="External"/><Relationship Id="rId1341" Type="http://schemas.openxmlformats.org/officeDocument/2006/relationships/hyperlink" Target="consultantplus://offline/ref=415CD31190BA8A43A51D134643618EC607492AB4AC25F5F8A75D419FEB7874CA3537B3DD17D5A580CCvCN" TargetMode="External"/><Relationship Id="rId1786" Type="http://schemas.openxmlformats.org/officeDocument/2006/relationships/hyperlink" Target="consultantplus://offline/ref=83032FB1624C8604EAC50F372CC2616F2BDC12E308F818BF15C908D796C02E51FE9BD9B9360594hA1AJ" TargetMode="External"/><Relationship Id="rId1993" Type="http://schemas.openxmlformats.org/officeDocument/2006/relationships/hyperlink" Target="consultantplus://offline/ref=B3C1D7E997A5701A0D9940557D9616A5E044A12CCF14C1B1ECB7F054D434100A5037392D9CFE2C25T5FCL" TargetMode="External"/><Relationship Id="rId2837" Type="http://schemas.openxmlformats.org/officeDocument/2006/relationships/hyperlink" Target="consultantplus://offline/ref=9CDB1662E21F722D0876C67300C3C7FBD0B898693131C8FCDAB90A849Ak0S0L" TargetMode="External"/><Relationship Id="rId78" Type="http://schemas.openxmlformats.org/officeDocument/2006/relationships/hyperlink" Target="consultantplus://offline/ref=DFF212FAA968A39305ACB4886F2B59ACC2DC93F01642600DB63D8AC8FD7AB237088DF3B28BF792IFy2N" TargetMode="External"/><Relationship Id="rId809" Type="http://schemas.openxmlformats.org/officeDocument/2006/relationships/hyperlink" Target="consultantplus://offline/ref=A8792C08053E64277EDC99311BBDF864641A60ADB2E6571E84F60198434EE169A85A8C9257A5F19AB6U7Q" TargetMode="External"/><Relationship Id="rId1201" Type="http://schemas.openxmlformats.org/officeDocument/2006/relationships/hyperlink" Target="consultantplus://offline/ref=E2A9DC74754F73D8A536B4ACA34B010F63FD51603718ADD0BC4A9EF6C4E1BE8F7FDD66110E73647844C7Q" TargetMode="External"/><Relationship Id="rId1439" Type="http://schemas.openxmlformats.org/officeDocument/2006/relationships/hyperlink" Target="consultantplus://offline/ref=1F562BD84202EB0B9DAF91F221A7D89FC7E6C9F8D3BDBA29A0E0B429ACZ5VDK" TargetMode="External"/><Relationship Id="rId1646" Type="http://schemas.openxmlformats.org/officeDocument/2006/relationships/hyperlink" Target="consultantplus://offline/ref=75D7CC136065C969A6A541A06F369D9D8F3193B26B48BADDB0FE896B15FB96E7B7F7DD51D80542BAL0P8J" TargetMode="External"/><Relationship Id="rId1853" Type="http://schemas.openxmlformats.org/officeDocument/2006/relationships/hyperlink" Target="consultantplus://offline/ref=090B571A7AE7937866DA0A3AF8E6A486EB2883C70610A2320F5E9CBFEB7A142F6F54E286F39E725B3DLCP" TargetMode="External"/><Relationship Id="rId2904" Type="http://schemas.openxmlformats.org/officeDocument/2006/relationships/hyperlink" Target="consultantplus://offline/ref=D68A2C91DCE0A67490F42DA26704B6823100563731E6DF3F27BB477EB579068042C1D7FDNDL9K" TargetMode="External"/><Relationship Id="rId1506" Type="http://schemas.openxmlformats.org/officeDocument/2006/relationships/hyperlink" Target="consultantplus://offline/ref=726341249C49132D18B3B16F3703B9C8344E768AD48B48CD13F9E1BBCAyBm1N" TargetMode="External"/><Relationship Id="rId1713" Type="http://schemas.openxmlformats.org/officeDocument/2006/relationships/hyperlink" Target="consultantplus://offline/ref=FC05722F22B69EAD8E4E50D84795EA00800F85D69CD34F3BEE8AAAF831015A450B1B26CEE876C2uAS0J" TargetMode="External"/><Relationship Id="rId1920" Type="http://schemas.openxmlformats.org/officeDocument/2006/relationships/hyperlink" Target="consultantplus://offline/ref=B3C1D7E997A5701A0D9940557D9616A5E047A62FC315C1B1ECB7F054D434100A5037392D9CFE2D2CT5FCL" TargetMode="External"/><Relationship Id="rId294" Type="http://schemas.openxmlformats.org/officeDocument/2006/relationships/hyperlink" Target="consultantplus://offline/ref=023AD09E6F88483E5800896CC47FD62E3E54192499B1D383AA378E422C0C226E364D6EFE89E4C2E7G6aCP" TargetMode="External"/><Relationship Id="rId2182" Type="http://schemas.openxmlformats.org/officeDocument/2006/relationships/hyperlink" Target="consultantplus://offline/ref=D221B73CFF80FAF3407BBF59F01B549B1942D7F09BAB13125936D4AC369B070A211F7557A773085Fp0a8Q" TargetMode="External"/><Relationship Id="rId154" Type="http://schemas.openxmlformats.org/officeDocument/2006/relationships/hyperlink" Target="consultantplus://offline/ref=DFF212FAA968A39305ACB4886F2B59ACC2DC93F01642600DB63D8AC8FD7AB237088DF3B28BF793IFy4N" TargetMode="External"/><Relationship Id="rId361" Type="http://schemas.openxmlformats.org/officeDocument/2006/relationships/hyperlink" Target="consultantplus://offline/ref=9BDA3E324D963694905222E47148A4CA89EFBBBFBD25DC97579AE8F6BE36F2CE21982F93F87E0330yC5DP" TargetMode="External"/><Relationship Id="rId599" Type="http://schemas.openxmlformats.org/officeDocument/2006/relationships/hyperlink" Target="consultantplus://offline/ref=83CDFE6C94A11E41344EB64577A4A9A1681BEF073CDDFCD529EDD37623A3D0663E83F7A025BDFE3B2BvBH" TargetMode="External"/><Relationship Id="rId2042" Type="http://schemas.openxmlformats.org/officeDocument/2006/relationships/hyperlink" Target="consultantplus://offline/ref=44D91B99EEC42D565238C8FD4B4824F7C204A54952D4653731ADF88D7A7A44K" TargetMode="External"/><Relationship Id="rId2487" Type="http://schemas.openxmlformats.org/officeDocument/2006/relationships/hyperlink" Target="consultantplus://offline/ref=844FCC57ADC3EC953337758D254EA18FAB3FAE3221B05E66FC846DD3507BV3J" TargetMode="External"/><Relationship Id="rId2694" Type="http://schemas.openxmlformats.org/officeDocument/2006/relationships/hyperlink" Target="consultantplus://offline/ref=7A451FA9CA1CDD2D1FE506B7572F67D74ECECAC4B593561429726B9E0E06D7E546B383532551C3B6jESDL" TargetMode="External"/><Relationship Id="rId459" Type="http://schemas.openxmlformats.org/officeDocument/2006/relationships/hyperlink" Target="consultantplus://offline/ref=AAA9021A1AF8813AAAC30941E133BE79816128A0D352F7E4A4E993180B4BED37EBEC331ABA2325D8MEgBM" TargetMode="External"/><Relationship Id="rId666" Type="http://schemas.openxmlformats.org/officeDocument/2006/relationships/hyperlink" Target="consultantplus://offline/ref=A8792C08053E64277EDC99311BBDF864641A66A9B5E8571E84F60198434EE169A85A8C9257A5F197B6UBQ" TargetMode="External"/><Relationship Id="rId873" Type="http://schemas.openxmlformats.org/officeDocument/2006/relationships/hyperlink" Target="consultantplus://offline/ref=D2816A05262A63DD544345F901AF766538AF825038CE76B2FC45EF64B403918701F654115B8DC259HCX9Q" TargetMode="External"/><Relationship Id="rId1089" Type="http://schemas.openxmlformats.org/officeDocument/2006/relationships/hyperlink" Target="consultantplus://offline/ref=E2A9DC74754F73D8A536B4ACA34B010F63FA5063371BADD0BC4A9EF6C4E1BE8F7FDD66110E72647E44CFQ" TargetMode="External"/><Relationship Id="rId1296" Type="http://schemas.openxmlformats.org/officeDocument/2006/relationships/hyperlink" Target="consultantplus://offline/ref=E2A9DC74754F73D8A536B4ACA34B010F67FC55693615F0DAB41392F4C3EEE19878946A100E736D47CBQ" TargetMode="External"/><Relationship Id="rId2347" Type="http://schemas.openxmlformats.org/officeDocument/2006/relationships/hyperlink" Target="consultantplus://offline/ref=10CE12B4079FE12EB995A85EE764248CD4E7868646DB058E9E51236Ce5tBN" TargetMode="External"/><Relationship Id="rId2554" Type="http://schemas.openxmlformats.org/officeDocument/2006/relationships/hyperlink" Target="consultantplus://offline/ref=7A451FA9CA1CDD2D1FE506B7572F67D74ECECAC4B593561429726B9E0E06D7E546B3835321j5S5L" TargetMode="External"/><Relationship Id="rId221" Type="http://schemas.openxmlformats.org/officeDocument/2006/relationships/hyperlink" Target="consultantplus://offline/ref=BAE3DE6F7E320E77491B4C061DD3176CFBE1E654EE37B957C302F796D358D0879C2AD3D6B8619F507121P" TargetMode="External"/><Relationship Id="rId319" Type="http://schemas.openxmlformats.org/officeDocument/2006/relationships/hyperlink" Target="consultantplus://offline/ref=E04358304914A1565C78D00BC9DA0E0C2560C6025ECDA6C49FBB76A4A62EE1C268FE1B9ABB56044EZ7l4H" TargetMode="External"/><Relationship Id="rId526" Type="http://schemas.openxmlformats.org/officeDocument/2006/relationships/hyperlink" Target="consultantplus://offline/ref=F7705089585611A66376DF8A9D45D6D1B7F86D50C746258BE8B707C5F6HFtDM" TargetMode="External"/><Relationship Id="rId1156" Type="http://schemas.openxmlformats.org/officeDocument/2006/relationships/hyperlink" Target="consultantplus://offline/ref=E2A9DC74754F73D8A536B4ACA34B010F63F95968371CADD0BC4A9EF6C4E1BE8F7FDD66110E73657A44CFQ" TargetMode="External"/><Relationship Id="rId1363" Type="http://schemas.openxmlformats.org/officeDocument/2006/relationships/hyperlink" Target="consultantplus://offline/ref=1369B039CBE2571264B1B0216D0502D738230DB0CE83CFA2E480F37F03566FA3E9D0B7DFDCCDD156DDv7N" TargetMode="External"/><Relationship Id="rId2207" Type="http://schemas.openxmlformats.org/officeDocument/2006/relationships/hyperlink" Target="consultantplus://offline/ref=D221B73CFF80FAF3407BBF59F01B549B1A40D5FB98FA44100863DApAa9Q" TargetMode="External"/><Relationship Id="rId2761" Type="http://schemas.openxmlformats.org/officeDocument/2006/relationships/hyperlink" Target="consultantplus://offline/ref=7A451FA9CA1CDD2D1FE506B7572F67D74ECECAC4B593561429726B9E0E06D7E546B3835321j5S1L" TargetMode="External"/><Relationship Id="rId2859" Type="http://schemas.openxmlformats.org/officeDocument/2006/relationships/hyperlink" Target="consultantplus://offline/ref=9CDB1662E21F722D0876C67300C3C7FBD8B49A68383295F6D2E006869D0F1C23972BDB8ABE9427kES1L" TargetMode="External"/><Relationship Id="rId733" Type="http://schemas.openxmlformats.org/officeDocument/2006/relationships/hyperlink" Target="consultantplus://offline/ref=A8792C08053E64277EDC99311BBDF864641A66A9B5E8571E84F60198434EE169A85A8C9257A5F195B6U6Q" TargetMode="External"/><Relationship Id="rId940" Type="http://schemas.openxmlformats.org/officeDocument/2006/relationships/hyperlink" Target="consultantplus://offline/ref=E00F051C81AD4B9B6291F8C81A87F7BC816D3372E214311932F3C1625F29FC886A803CD48839E35CA2B3Q" TargetMode="External"/><Relationship Id="rId1016" Type="http://schemas.openxmlformats.org/officeDocument/2006/relationships/hyperlink" Target="consultantplus://offline/ref=8AFDFB100F01D5858D743D7508005AAC87FC73DC13F0870C5DE0260DAB2CF5162298A0E19E18A5E03FCBQ" TargetMode="External"/><Relationship Id="rId1570" Type="http://schemas.openxmlformats.org/officeDocument/2006/relationships/hyperlink" Target="consultantplus://offline/ref=726341249C49132D18B3B16F3703B9C8344E7B8AD38D48CD13F9E1BBCAB10AB54ED58BC446F8AF72y9m5N" TargetMode="External"/><Relationship Id="rId1668" Type="http://schemas.openxmlformats.org/officeDocument/2006/relationships/hyperlink" Target="consultantplus://offline/ref=75D7CC136065C969A6A541A06F369D9D883699B16F46E7D7B8A7856912F4C9F0B0BED150D80540LBP8J" TargetMode="External"/><Relationship Id="rId1875" Type="http://schemas.openxmlformats.org/officeDocument/2006/relationships/hyperlink" Target="consultantplus://offline/ref=090B571A7AE7937866DA0A3AF8E6A486EB2989CF0518A2320F5E9CBFEB7A142F6F54E286F39E735B3DL4P" TargetMode="External"/><Relationship Id="rId2414" Type="http://schemas.openxmlformats.org/officeDocument/2006/relationships/hyperlink" Target="consultantplus://offline/ref=10CE12B4079FE12EB995A85EE764248CD6E4888342D3588496082F6E5CAF3AA7B32F8669455ED118e0t3N" TargetMode="External"/><Relationship Id="rId2621" Type="http://schemas.openxmlformats.org/officeDocument/2006/relationships/hyperlink" Target="consultantplus://offline/ref=7A451FA9CA1CDD2D1FE506B7572F67D74ECEC8C6B49F561429726B9E0Ej0S6L" TargetMode="External"/><Relationship Id="rId2719" Type="http://schemas.openxmlformats.org/officeDocument/2006/relationships/hyperlink" Target="consultantplus://offline/ref=7A451FA9CA1CDD2D1FE506B7572F67D74ECECAC4B593561429726B9E0E06D7E546B383532551C5B3jES2L" TargetMode="External"/><Relationship Id="rId800" Type="http://schemas.openxmlformats.org/officeDocument/2006/relationships/hyperlink" Target="consultantplus://offline/ref=A8792C08053E64277EDC99311BBDF864641A66A9B5E8571E84F60198434EE169A85A8C9257A5F19AB6U7Q" TargetMode="External"/><Relationship Id="rId1223" Type="http://schemas.openxmlformats.org/officeDocument/2006/relationships/hyperlink" Target="consultantplus://offline/ref=E2A9DC74754F73D8A536B4ACA34B010F63F956613618ADD0BC4A9EF6C4E1BE8F7FDD66110E76677944C8Q" TargetMode="External"/><Relationship Id="rId1430" Type="http://schemas.openxmlformats.org/officeDocument/2006/relationships/hyperlink" Target="consultantplus://offline/ref=5B15A0D6EB895CE8F7D924BFAA2696FCF3A44F934DB07C87FD67FBU9b7K" TargetMode="External"/><Relationship Id="rId1528" Type="http://schemas.openxmlformats.org/officeDocument/2006/relationships/hyperlink" Target="consultantplus://offline/ref=726341249C49132D18B3B16F3703B9C834487A84D28E48CD13F9E1BBCAB10AB54ED58BC446F8AF76y9mDN" TargetMode="External"/><Relationship Id="rId2926" Type="http://schemas.openxmlformats.org/officeDocument/2006/relationships/hyperlink" Target="consultantplus://offline/ref=D68A2C91DCE0A67490F42DA26704B682310451313DE3DF3F27BB477EB579068042C1D7FBD194C58AN4L4K" TargetMode="External"/><Relationship Id="rId1735" Type="http://schemas.openxmlformats.org/officeDocument/2006/relationships/hyperlink" Target="consultantplus://offline/ref=FC05722F22B69EAD8E4E50D84795EA008A0C86D198D34F3BEE8AAAF831015A450B1B26CEE872CBuASEJ" TargetMode="External"/><Relationship Id="rId1942" Type="http://schemas.openxmlformats.org/officeDocument/2006/relationships/hyperlink" Target="consultantplus://offline/ref=B3C1D7E997A5701A0D9940557D9616A5E041A827C11FC1B1ECB7F054D434100A5037392D9CFE2C26T5FBL" TargetMode="External"/><Relationship Id="rId27" Type="http://schemas.openxmlformats.org/officeDocument/2006/relationships/hyperlink" Target="consultantplus://offline/ref=B3C1D7E997A5701A0D9940557D9616A5E043A62ACE14C1B1ECB7F054D434100A5037392D9CFE2C24T5F8L" TargetMode="External"/><Relationship Id="rId1802" Type="http://schemas.openxmlformats.org/officeDocument/2006/relationships/hyperlink" Target="consultantplus://offline/ref=83032FB1624C8604EAC50F372CC2616F22DE12E309F645B51D9004D591CF7146F9D2D5B8360596AAh017J" TargetMode="External"/><Relationship Id="rId176" Type="http://schemas.openxmlformats.org/officeDocument/2006/relationships/hyperlink" Target="consultantplus://offline/ref=DFF212FAA968A39305ACB4886F2B59ACC4DE9EF6164A3D07BE6486CAFA75ED200FC4FFB38BF795F3I1y5N" TargetMode="External"/><Relationship Id="rId383" Type="http://schemas.openxmlformats.org/officeDocument/2006/relationships/hyperlink" Target="consultantplus://offline/ref=AAA9021A1AF8813AAAC30941E133BE79816622A4D654F7E4A4E993180B4BED37EBEC331ABA2327DBMEgAM" TargetMode="External"/><Relationship Id="rId590" Type="http://schemas.openxmlformats.org/officeDocument/2006/relationships/hyperlink" Target="consultantplus://offline/ref=83CDFE6C94A11E41344EB64577A4A9A1681BEF0733D7FCD529EDD37623A3D0663E83F7A025BDF73C2Bv9H" TargetMode="External"/><Relationship Id="rId2064" Type="http://schemas.openxmlformats.org/officeDocument/2006/relationships/hyperlink" Target="consultantplus://offline/ref=296D972E6E42BAB50B5532BEC99CEA88770972F73534EE7CA81BF8F5D9ED68FA19F12D0588F77Cr8o6N" TargetMode="External"/><Relationship Id="rId2271" Type="http://schemas.openxmlformats.org/officeDocument/2006/relationships/hyperlink" Target="consultantplus://offline/ref=497020AC3C3DACA06F739CEB50A59A5677FFC896071831B6631E7234FB50D04BF3C43EBCw5U4P" TargetMode="External"/><Relationship Id="rId243" Type="http://schemas.openxmlformats.org/officeDocument/2006/relationships/hyperlink" Target="consultantplus://offline/ref=BAE3DE6F7E320E77491B4C061DD3176CFBE4E554EB39B957C302F796D358D0879C2AD3D6B8619A597122P" TargetMode="External"/><Relationship Id="rId450" Type="http://schemas.openxmlformats.org/officeDocument/2006/relationships/hyperlink" Target="consultantplus://offline/ref=AAA9021A1AF8813AAAC30941E133BE7981602CA7D554F7E4A4E993180B4BED37EBEC331ABA2327DCMEgCM" TargetMode="External"/><Relationship Id="rId688" Type="http://schemas.openxmlformats.org/officeDocument/2006/relationships/hyperlink" Target="consultantplus://offline/ref=A8792C08053E64277EDC99311BBDF864641B66A9B7E5571E84F6019843B4UEQ" TargetMode="External"/><Relationship Id="rId895" Type="http://schemas.openxmlformats.org/officeDocument/2006/relationships/hyperlink" Target="consultantplus://offline/ref=D2816A05262A63DD544345F901AF766538AB81533BCB76B2FC45EF64B403918701F654115B8DC251HCX6Q" TargetMode="External"/><Relationship Id="rId1080" Type="http://schemas.openxmlformats.org/officeDocument/2006/relationships/hyperlink" Target="consultantplus://offline/ref=8AFDFB100F01D5858D743D7508005AAC83FA76D612FEDA0655B92A0FAC23AA0125D1ACE09E19A03EC5Q" TargetMode="External"/><Relationship Id="rId2131" Type="http://schemas.openxmlformats.org/officeDocument/2006/relationships/hyperlink" Target="consultantplus://offline/ref=D221B73CFF80FAF3407BBF59F01B549B1943D3FB96A413125936D4AC369B070A211F7557A773085Ap0a3Q" TargetMode="External"/><Relationship Id="rId2369" Type="http://schemas.openxmlformats.org/officeDocument/2006/relationships/hyperlink" Target="consultantplus://offline/ref=10CE12B4079FE12EB995A85EE764248CD6E5898A4AD5588496082F6E5CeAtFN" TargetMode="External"/><Relationship Id="rId2576" Type="http://schemas.openxmlformats.org/officeDocument/2006/relationships/hyperlink" Target="consultantplus://offline/ref=7A451FA9CA1CDD2D1FE506B7572F67D74ECECAC8BC91561429726B9E0Ej0S6L" TargetMode="External"/><Relationship Id="rId2783" Type="http://schemas.openxmlformats.org/officeDocument/2006/relationships/hyperlink" Target="consultantplus://offline/ref=9CDB1662E21F722D0876C67300C3C7FBD0B89F673C3FC8FCDAB90A849A0043349062D78BBE9426E4kAS5L" TargetMode="External"/><Relationship Id="rId103" Type="http://schemas.openxmlformats.org/officeDocument/2006/relationships/hyperlink" Target="consultantplus://offline/ref=DFF212FAA968A39305ACB4886F2B59ACC4DF93F110413D07BE6486CAFA75ED200FC4FFB38BF794F7I1yAN" TargetMode="External"/><Relationship Id="rId310" Type="http://schemas.openxmlformats.org/officeDocument/2006/relationships/hyperlink" Target="consultantplus://offline/ref=7F3D6E5DB9667202195B786E9C511195C2ABAFD61FDFFF90FC6E41E90883B28A549AFD6C1427781BH3j4H" TargetMode="External"/><Relationship Id="rId548" Type="http://schemas.openxmlformats.org/officeDocument/2006/relationships/hyperlink" Target="consultantplus://offline/ref=F7705089585611A66376DF8A9D45D6D1B7F86F51C14C258BE8B707C5F6FD38AA75896625303A3F7CH5t5M" TargetMode="External"/><Relationship Id="rId755" Type="http://schemas.openxmlformats.org/officeDocument/2006/relationships/hyperlink" Target="consultantplus://offline/ref=A8792C08053E64277EDC99311BBDF864641C64ADB1EA0A148CAF0D9A4441BE7EAF13809357A5F0B9U3Q" TargetMode="External"/><Relationship Id="rId962" Type="http://schemas.openxmlformats.org/officeDocument/2006/relationships/hyperlink" Target="consultantplus://offline/ref=8AFDFB100F01D5858D743D7508005AAC87FC73DC13F0870C5DE0260DAB2CF5162298A0E19E18A5E13FCEQ" TargetMode="External"/><Relationship Id="rId1178" Type="http://schemas.openxmlformats.org/officeDocument/2006/relationships/hyperlink" Target="consultantplus://offline/ref=E2A9DC74754F73D8A536B4ACA34B010F63F851603018ADD0BC4A9EF6C4E1BE8F7FDD66110E73657244CEQ" TargetMode="External"/><Relationship Id="rId1385" Type="http://schemas.openxmlformats.org/officeDocument/2006/relationships/hyperlink" Target="consultantplus://offline/ref=7BF66BB691830229B31CB351EFBF5D0B73CEFBB59AA2934C68C8E21EB1D148D2EFE5252558C570F5k679N" TargetMode="External"/><Relationship Id="rId1592" Type="http://schemas.openxmlformats.org/officeDocument/2006/relationships/hyperlink" Target="consultantplus://offline/ref=75D7CC136065C969A6A541A06F369D9D8F3493B06346E7D7B8A7856912F4C9F0B0BED150D80542LBP3J" TargetMode="External"/><Relationship Id="rId2229" Type="http://schemas.openxmlformats.org/officeDocument/2006/relationships/hyperlink" Target="consultantplus://offline/ref=061C41D2C73C8579F30D0789ED0FBA7137E2206D204F43EAB234D9AD0C07A36476C6323EB9B7AAA7U6RFP" TargetMode="External"/><Relationship Id="rId2436" Type="http://schemas.openxmlformats.org/officeDocument/2006/relationships/hyperlink" Target="consultantplus://offline/ref=10CE12B4079FE12EB995A85EE764248CD6E489844BD6588496082F6E5CAF3AA7B32F8669455FD011e0t7N" TargetMode="External"/><Relationship Id="rId2643" Type="http://schemas.openxmlformats.org/officeDocument/2006/relationships/hyperlink" Target="consultantplus://offline/ref=7A451FA9CA1CDD2D1FE506B7572F67D74ECEC8C6B49F561429726B9E0E06D7E546B38356j2S2L" TargetMode="External"/><Relationship Id="rId2850" Type="http://schemas.openxmlformats.org/officeDocument/2006/relationships/hyperlink" Target="consultantplus://offline/ref=9CDB1662E21F722D0876C67300C3C7FBD8B49A68383295F6D2E006869D0F1C23972BDB8ABE9427kES1L" TargetMode="External"/><Relationship Id="rId91" Type="http://schemas.openxmlformats.org/officeDocument/2006/relationships/hyperlink" Target="consultantplus://offline/ref=DFF212FAA968A39305ACB4886F2B59ACC4D396F21142600DB63D8AC8FD7AB237088DF3B28BF796IFy1N" TargetMode="External"/><Relationship Id="rId408" Type="http://schemas.openxmlformats.org/officeDocument/2006/relationships/hyperlink" Target="consultantplus://offline/ref=AAA9021A1AF8813AAAC30941E133BE7981632CA4D05BF7E4A4E993180B4BED37EBEC331ABA2327D9MEg4M" TargetMode="External"/><Relationship Id="rId615" Type="http://schemas.openxmlformats.org/officeDocument/2006/relationships/hyperlink" Target="consultantplus://offline/ref=83CDFE6C94A11E41344EB64577A4A9A1681BEF073CDDFCD529EDD37623A3D0663E83F7A025BDFF342Bv7H" TargetMode="External"/><Relationship Id="rId822" Type="http://schemas.openxmlformats.org/officeDocument/2006/relationships/hyperlink" Target="consultantplus://offline/ref=A8792C08053E64277EDC99311BBDF864641A69A8B3E3571E84F60198434EE169A85A8C9257A5F197B6U7Q" TargetMode="External"/><Relationship Id="rId1038" Type="http://schemas.openxmlformats.org/officeDocument/2006/relationships/hyperlink" Target="consultantplus://offline/ref=8AFDFB100F01D5858D743D7508005AAC87FF76DF17F4870C5DE0260DAB2CF5162298A0E19E19A4E33FC1Q" TargetMode="External"/><Relationship Id="rId1245" Type="http://schemas.openxmlformats.org/officeDocument/2006/relationships/hyperlink" Target="consultantplus://offline/ref=E2A9DC74754F73D8A536B4ACA34B010F63FA5063371BADD0BC4A9EF6C4E1BE8F7FDD66110E72647244CCQ" TargetMode="External"/><Relationship Id="rId1452" Type="http://schemas.openxmlformats.org/officeDocument/2006/relationships/hyperlink" Target="consultantplus://offline/ref=726341249C49132D18B3B16F3703B9C8344C728EDB8F48CD13F9E1BBCAB10AB54ED58BC446F8AD74y9m1N" TargetMode="External"/><Relationship Id="rId1897" Type="http://schemas.openxmlformats.org/officeDocument/2006/relationships/hyperlink" Target="consultantplus://offline/ref=FF24955CEB67AB56DB4B0748F504A046BBD5044C09C287BCB9F8708C65J26FK" TargetMode="External"/><Relationship Id="rId2503" Type="http://schemas.openxmlformats.org/officeDocument/2006/relationships/hyperlink" Target="consultantplus://offline/ref=844FCC57ADC3EC953337758D254EA18FAB38AF3328B45E66FC846DD350B3695638D2A600B41AC1FA70V8J" TargetMode="External"/><Relationship Id="rId2948" Type="http://schemas.openxmlformats.org/officeDocument/2006/relationships/hyperlink" Target="consultantplus://offline/ref=D68A2C91DCE0A67490F42DA26704B682310454343EEDDF3F27BB477EB579068042C1D7FBD194C588N4L5K" TargetMode="External"/><Relationship Id="rId1105" Type="http://schemas.openxmlformats.org/officeDocument/2006/relationships/hyperlink" Target="consultantplus://offline/ref=E2A9DC74754F73D8A536B4ACA34B010F63F95661371BADD0BC4A9EF6C4E1BE8F7FDD66110E73607344CDQ" TargetMode="External"/><Relationship Id="rId1312" Type="http://schemas.openxmlformats.org/officeDocument/2006/relationships/hyperlink" Target="consultantplus://offline/ref=305EBE3DB3AB208C8EC6AEAED93D1897E889E10710501E0E810819DB4032E546DDBDF12F8F69C273a111K" TargetMode="External"/><Relationship Id="rId1757" Type="http://schemas.openxmlformats.org/officeDocument/2006/relationships/hyperlink" Target="consultantplus://offline/ref=9430CBA5E9599E24C1532A5D29A55061AEB0AF66ED9CCE539FD36D20F123F43F3BFF7073B76A20e6zDJ" TargetMode="External"/><Relationship Id="rId1964" Type="http://schemas.openxmlformats.org/officeDocument/2006/relationships/hyperlink" Target="consultantplus://offline/ref=B3C1D7E997A5701A0D9940557D9616A5E041A827C11FC1B1ECB7F054D434100A5037392D9CFE2C20T5FEL" TargetMode="External"/><Relationship Id="rId2710" Type="http://schemas.openxmlformats.org/officeDocument/2006/relationships/hyperlink" Target="consultantplus://offline/ref=7A451FA9CA1CDD2D1FE506B7572F67D749CBC5C0B99C0B1E212B679C090988F241FA8F522551C1jBSDL" TargetMode="External"/><Relationship Id="rId2808" Type="http://schemas.openxmlformats.org/officeDocument/2006/relationships/hyperlink" Target="consultantplus://offline/ref=9CDB1662E21F722D0876C67300C3C7FBD8B49A68383295F6D2E006869D0F1C23972BDB8ABE9427kES1L" TargetMode="External"/><Relationship Id="rId49" Type="http://schemas.openxmlformats.org/officeDocument/2006/relationships/hyperlink" Target="consultantplus://offline/ref=1DEEE3B43548F6791927369A58958D4AB654061C390E9ACADFA6D222E597C9EC5444732E4F6F39jAy0N" TargetMode="External"/><Relationship Id="rId1617" Type="http://schemas.openxmlformats.org/officeDocument/2006/relationships/hyperlink" Target="consultantplus://offline/ref=75D7CC136065C969A6A541A06F369D9D8F3798BB6B4CBADDB0FE896B15FB96E7B7F7DD51D80542BAL0PBJ" TargetMode="External"/><Relationship Id="rId1824" Type="http://schemas.openxmlformats.org/officeDocument/2006/relationships/hyperlink" Target="consultantplus://offline/ref=101A291F13D9075D105F0898F9B8E179A2E6DD7AE3CC355DF61F0FDEEE4BB4EF348AB9E03DEA28F7I3g8P" TargetMode="External"/><Relationship Id="rId198" Type="http://schemas.openxmlformats.org/officeDocument/2006/relationships/hyperlink" Target="consultantplus://offline/ref=DFF212FAA968A39305ACB4886F2B59ACC4DF93F110413D07BE6486CAFA75ED200FC4FFB38BF794F4I1y0N" TargetMode="External"/><Relationship Id="rId2086" Type="http://schemas.openxmlformats.org/officeDocument/2006/relationships/hyperlink" Target="consultantplus://offline/ref=7C1B55BA8AE653C91734CEF1585A3C8249F963E184E9695AE185CF065B4CEE5968D7D7GCrFN" TargetMode="External"/><Relationship Id="rId2293" Type="http://schemas.openxmlformats.org/officeDocument/2006/relationships/hyperlink" Target="consultantplus://offline/ref=10CE12B4079FE12EB995A85EE764248CD6E5878A42D6588496082F6E5CAF3AA7B32F8669455FD21Be0t1N" TargetMode="External"/><Relationship Id="rId2598" Type="http://schemas.openxmlformats.org/officeDocument/2006/relationships/hyperlink" Target="consultantplus://offline/ref=7A451FA9CA1CDD2D1FE506B7572F67D74AC3CDC2BF9C0B1E212B679C090988F241FA8F522551C0jBS2L" TargetMode="External"/><Relationship Id="rId265" Type="http://schemas.openxmlformats.org/officeDocument/2006/relationships/hyperlink" Target="consultantplus://offline/ref=023AD09E6F88483E5800896CC47FD62E3E55192698B8D383AA378E422C0C226E364D6EFE89E4C2E3G6aAP" TargetMode="External"/><Relationship Id="rId472" Type="http://schemas.openxmlformats.org/officeDocument/2006/relationships/hyperlink" Target="consultantplus://offline/ref=F7705089585611A66376DF8A9D45D6D1B7F86D50C746258BE8B707C5F6FD38AA758966253038387DH5t2M" TargetMode="External"/><Relationship Id="rId2153" Type="http://schemas.openxmlformats.org/officeDocument/2006/relationships/hyperlink" Target="consultantplus://offline/ref=D221B73CFF80FAF3407BBF59F01B549B1946D3F89BAD13125936D4AC369B070A211F7557A773085Dp0a8Q" TargetMode="External"/><Relationship Id="rId2360" Type="http://schemas.openxmlformats.org/officeDocument/2006/relationships/hyperlink" Target="consultantplus://offline/ref=10CE12B4079FE12EB995A85EE764248CD6E4888342D3588496082F6E5CAF3AA7B32F8669455ED31Fe0t0N" TargetMode="External"/><Relationship Id="rId125" Type="http://schemas.openxmlformats.org/officeDocument/2006/relationships/hyperlink" Target="consultantplus://offline/ref=DFF212FAA968A39305ACB4886F2B59ACC4D895F5154A3D07BE6486CAFA75ED200FC4FFB38BF794F2I1y6N" TargetMode="External"/><Relationship Id="rId332" Type="http://schemas.openxmlformats.org/officeDocument/2006/relationships/hyperlink" Target="consultantplus://offline/ref=E04358304914A1565C78D00BC9DA0E0C2564C30558CDA6C49FBB76A4A62EE1C268FE1B9ABB560D4EZ7lFH" TargetMode="External"/><Relationship Id="rId777" Type="http://schemas.openxmlformats.org/officeDocument/2006/relationships/hyperlink" Target="consultantplus://offline/ref=A8792C08053E64277EDC99311BBDF8646D1D62ABB4EA0A148CAF0D9A4441BE7EAF13809357A5F2B9U3Q" TargetMode="External"/><Relationship Id="rId984" Type="http://schemas.openxmlformats.org/officeDocument/2006/relationships/hyperlink" Target="consultantplus://offline/ref=8AFDFB100F01D5858D743D7508005AAC87FF7ADB17F0870C5DE0260DAB2CF5162298A0E19E19A3EA3FCCQ" TargetMode="External"/><Relationship Id="rId2013" Type="http://schemas.openxmlformats.org/officeDocument/2006/relationships/hyperlink" Target="consultantplus://offline/ref=B3C1D7E997A5701A0D9940557D9616A5E043A62ACE14C1B1ECB7F054D434100A5037392D9CFE2C20T5FBL" TargetMode="External"/><Relationship Id="rId2220" Type="http://schemas.openxmlformats.org/officeDocument/2006/relationships/hyperlink" Target="consultantplus://offline/ref=D221B73CFF80FAF3407BBF59F01B549B1945D6F195A913125936D4AC369B070A211F7557A773085Ep0aCQ" TargetMode="External"/><Relationship Id="rId2458" Type="http://schemas.openxmlformats.org/officeDocument/2006/relationships/hyperlink" Target="consultantplus://offline/ref=7D82CEAC958B63F131B7440301B8C3E1CD24170F04A2A5E18B596017D2tEk8N" TargetMode="External"/><Relationship Id="rId2665" Type="http://schemas.openxmlformats.org/officeDocument/2006/relationships/hyperlink" Target="consultantplus://offline/ref=7A451FA9CA1CDD2D1FE506B7572F67D74ECECAC4B593561429726B9E0E06D7E546B383532551C3B0jESCL" TargetMode="External"/><Relationship Id="rId2872" Type="http://schemas.openxmlformats.org/officeDocument/2006/relationships/hyperlink" Target="consultantplus://offline/ref=D68A2C91DCE0A67490F42DA26704B6823106523539E2DF3F27BB477EB579068042C1D7FBD194C589N4LAK" TargetMode="External"/><Relationship Id="rId637" Type="http://schemas.openxmlformats.org/officeDocument/2006/relationships/hyperlink" Target="consultantplus://offline/ref=A8792C08053E64277EDC99311BBDF864661F68ACBCEA0A148CAF0D9A4441BE7EAF13809357A5F1B9UAQ" TargetMode="External"/><Relationship Id="rId844" Type="http://schemas.openxmlformats.org/officeDocument/2006/relationships/hyperlink" Target="consultantplus://offline/ref=D2816A05262A63DD544345F901AF766538AD865534CF76B2FC45EF64B403918701F654115B8DC359HCX6Q" TargetMode="External"/><Relationship Id="rId1267" Type="http://schemas.openxmlformats.org/officeDocument/2006/relationships/hyperlink" Target="consultantplus://offline/ref=E2A9DC74754F73D8A536B4ACA34B010F67FC55693615F0DAB41392F4C3EEE19878946A100E736347C2Q" TargetMode="External"/><Relationship Id="rId1474" Type="http://schemas.openxmlformats.org/officeDocument/2006/relationships/hyperlink" Target="consultantplus://offline/ref=726341249C49132D18B3B16F3703B9C8344E718DD28A48CD13F9E1BBCAB10AB54ED58BC446F8AF76y9m0N" TargetMode="External"/><Relationship Id="rId1681" Type="http://schemas.openxmlformats.org/officeDocument/2006/relationships/hyperlink" Target="consultantplus://offline/ref=75D7CC136065C969A6A541A06F369D9D8B3C94B66E46E7D7B8A7856912F4C9F0B0BED150D80543LBPEJ" TargetMode="External"/><Relationship Id="rId2318" Type="http://schemas.openxmlformats.org/officeDocument/2006/relationships/hyperlink" Target="consultantplus://offline/ref=10CE12B4079FE12EB995A85EE764248CD6E5898A4AD5588496082F6E5CAF3AA7B32F8669455ED31Ee0t3N" TargetMode="External"/><Relationship Id="rId2525" Type="http://schemas.openxmlformats.org/officeDocument/2006/relationships/hyperlink" Target="consultantplus://offline/ref=844FCC57ADC3EC953337758D254EA18FAB3BA63826B25E66FC846DD350B3695638D2A604B271VFJ" TargetMode="External"/><Relationship Id="rId2732" Type="http://schemas.openxmlformats.org/officeDocument/2006/relationships/hyperlink" Target="consultantplus://offline/ref=7A451FA9CA1CDD2D1FE506B7572F67D74ECECAC4B593561429726B9E0Ej0S6L" TargetMode="External"/><Relationship Id="rId704" Type="http://schemas.openxmlformats.org/officeDocument/2006/relationships/hyperlink" Target="consultantplus://offline/ref=A8792C08053E64277EDC99311BBDF8646D1D62ABB4EA0A148CAF0D9A4441BE7EAF13809357A5F0B9U4Q" TargetMode="External"/><Relationship Id="rId911" Type="http://schemas.openxmlformats.org/officeDocument/2006/relationships/hyperlink" Target="consultantplus://offline/ref=D2816A05262A63DD544345F901AF766530A984503FC22BB8F41CE366B30CCE9006BF58115A8DC2H5XCQ" TargetMode="External"/><Relationship Id="rId1127" Type="http://schemas.openxmlformats.org/officeDocument/2006/relationships/hyperlink" Target="consultantplus://offline/ref=E2A9DC74754F73D8A536B4ACA34B010F60F559663115F0DAB41392F4C3EEE19878946A100E736547CCQ" TargetMode="External"/><Relationship Id="rId1334" Type="http://schemas.openxmlformats.org/officeDocument/2006/relationships/hyperlink" Target="consultantplus://offline/ref=7A1246E2E6C2149D710A8CC1E9EB10D55A26D61B9F505B95313E8F8EBB4B6E8550603356D8210F67w24CK" TargetMode="External"/><Relationship Id="rId1541" Type="http://schemas.openxmlformats.org/officeDocument/2006/relationships/hyperlink" Target="consultantplus://offline/ref=726341249C49132D18B3B16F3703B9C834487A8BD58B48CD13F9E1BBCAB10AB54ED58BC446F8AF70y9m2N" TargetMode="External"/><Relationship Id="rId1779" Type="http://schemas.openxmlformats.org/officeDocument/2006/relationships/hyperlink" Target="consultantplus://offline/ref=83032FB1624C8604EAC50F372CC2616F24DB11E708F818BF15C908D796C02E51FE9BD9B9360596hA1DJ" TargetMode="External"/><Relationship Id="rId1986" Type="http://schemas.openxmlformats.org/officeDocument/2006/relationships/hyperlink" Target="consultantplus://offline/ref=B3C1D7E997A5701A0D9940557D9616A5E044A126C510C1B1ECB7F054D434100A5037392D9CFE2C25T5F8L" TargetMode="External"/><Relationship Id="rId40" Type="http://schemas.openxmlformats.org/officeDocument/2006/relationships/hyperlink" Target="consultantplus://offline/ref=1DEEE3B43548F6791927369A58958D4AB05A0E1F370E9ACADFA6D222E597C9EC5444732E4F6F39jAy1N" TargetMode="External"/><Relationship Id="rId1401" Type="http://schemas.openxmlformats.org/officeDocument/2006/relationships/hyperlink" Target="consultantplus://offline/ref=7BF66BB691830229B31CB351EFBF5D0B73CEF9B29FA2934C68C8E21EB1D148D2EFE5252558C571F7k67CN" TargetMode="External"/><Relationship Id="rId1639" Type="http://schemas.openxmlformats.org/officeDocument/2006/relationships/hyperlink" Target="consultantplus://offline/ref=75D7CC136065C969A6A541A06F369D9D8F3798BB6B4CBADDB0FE896B15FB96E7B7F7DD51D80542BAL0P6J" TargetMode="External"/><Relationship Id="rId1846" Type="http://schemas.openxmlformats.org/officeDocument/2006/relationships/hyperlink" Target="consultantplus://offline/ref=090B571A7AE7937866DA0A3AF8E6A486E2248DC6011BFF38070790BDEC754B38681DEE87F39E7035L1P" TargetMode="External"/><Relationship Id="rId1706" Type="http://schemas.openxmlformats.org/officeDocument/2006/relationships/hyperlink" Target="consultantplus://offline/ref=FC05722F22B69EAD8E4E50D84795EA00840A8AD198D34F3BEE8AAAF831015A450B1B26CEE876CAuASFJ" TargetMode="External"/><Relationship Id="rId1913" Type="http://schemas.openxmlformats.org/officeDocument/2006/relationships/hyperlink" Target="consultantplus://offline/ref=B3C1D7E997A5701A0D9940557D9616A5E041A827C11FC1B1ECB7F054D434100A5037392D9CFE2C25T5FDL" TargetMode="External"/><Relationship Id="rId287" Type="http://schemas.openxmlformats.org/officeDocument/2006/relationships/hyperlink" Target="consultantplus://offline/ref=023AD09E6F88483E5800896CC47FD62E38501F219DB38E89A26E82402B037D79310462FF89E4C3GEaFP" TargetMode="External"/><Relationship Id="rId494" Type="http://schemas.openxmlformats.org/officeDocument/2006/relationships/hyperlink" Target="consultantplus://offline/ref=F7705089585611A66376DF8A9D45D6D1B7F8615EC94B258BE8B707C5F6FD38AA758966253038397DH5t8M" TargetMode="External"/><Relationship Id="rId2175" Type="http://schemas.openxmlformats.org/officeDocument/2006/relationships/hyperlink" Target="consultantplus://offline/ref=D221B73CFF80FAF3407BBF59F01B549B1045D2FB96A74E18516FD8AE3194581D26567956A77B09p5a9Q" TargetMode="External"/><Relationship Id="rId2382" Type="http://schemas.openxmlformats.org/officeDocument/2006/relationships/hyperlink" Target="consultantplus://offline/ref=10CE12B4079FE12EB995A85EE764248CD6E4888342D3588496082F6E5CAF3AA7B32F8669455ED211e0t4N" TargetMode="External"/><Relationship Id="rId147" Type="http://schemas.openxmlformats.org/officeDocument/2006/relationships/hyperlink" Target="consultantplus://offline/ref=DFF212FAA968A39305ACB4886F2B59ACC2DC93F01642600DB63D8AC8FD7AB237088DF3B28BF793IFy3N" TargetMode="External"/><Relationship Id="rId354" Type="http://schemas.openxmlformats.org/officeDocument/2006/relationships/hyperlink" Target="consultantplus://offline/ref=808462201649D55B36B6B968EC996B63391FFA5FB4CF1CEEED3B2F716B872FBA77C4F058B16981BFN8C1L" TargetMode="External"/><Relationship Id="rId799" Type="http://schemas.openxmlformats.org/officeDocument/2006/relationships/hyperlink" Target="consultantplus://offline/ref=A8792C08053E64277EDC99311BBDF864641A66A8B5E4571E84F60198434EE169A85A8C9257A5F193B6U2Q" TargetMode="External"/><Relationship Id="rId1191" Type="http://schemas.openxmlformats.org/officeDocument/2006/relationships/hyperlink" Target="consultantplus://offline/ref=E2A9DC74754F73D8A536B4ACA34B010F63F851603018ADD0BC4A9EF6C4E1BE8F7FDD66110E73647B44CCQ" TargetMode="External"/><Relationship Id="rId2035" Type="http://schemas.openxmlformats.org/officeDocument/2006/relationships/hyperlink" Target="consultantplus://offline/ref=44D91B99EEC42D565238C8FD4B4824F7C204A54952D4653731ADF88D7AA49E5EE00217E986754DK" TargetMode="External"/><Relationship Id="rId2687" Type="http://schemas.openxmlformats.org/officeDocument/2006/relationships/hyperlink" Target="consultantplus://offline/ref=7A451FA9CA1CDD2D1FE506B7572F67D74EC8CCC0B995561429726B9E0E06D7E546B383532551C1BDjES0L" TargetMode="External"/><Relationship Id="rId2894" Type="http://schemas.openxmlformats.org/officeDocument/2006/relationships/hyperlink" Target="consultantplus://offline/ref=D68A2C91DCE0A67490F42DA26704B6823100563731E6DF3F27BB477EB579068042C1D7FDNDL8K" TargetMode="External"/><Relationship Id="rId561" Type="http://schemas.openxmlformats.org/officeDocument/2006/relationships/hyperlink" Target="consultantplus://offline/ref=83CDFE6C94A11E41344EB64577A4A9A1681BEF073CDDFCD529EDD37623A3D0663E83F7A025BDFE3B2BvBH" TargetMode="External"/><Relationship Id="rId659" Type="http://schemas.openxmlformats.org/officeDocument/2006/relationships/hyperlink" Target="consultantplus://offline/ref=A8792C08053E64277EDC99311BBDF864671664ADBDEA0A148CAF0D9A4441BE7EAF13809357A5F0B9U5Q" TargetMode="External"/><Relationship Id="rId866" Type="http://schemas.openxmlformats.org/officeDocument/2006/relationships/hyperlink" Target="consultantplus://offline/ref=D2816A05262A63DD544345F901AF766531AC84543EC22BB8F41CE366B30CCE9006BF58125F84C2H5XEQ" TargetMode="External"/><Relationship Id="rId1289" Type="http://schemas.openxmlformats.org/officeDocument/2006/relationships/hyperlink" Target="consultantplus://offline/ref=E2A9DC74754F73D8A536B4ACA34B010F63F859683216ADD0BC4A9EF6C4E1BE8F7FDD66110E73657A44CCQ" TargetMode="External"/><Relationship Id="rId1496" Type="http://schemas.openxmlformats.org/officeDocument/2006/relationships/hyperlink" Target="consultantplus://offline/ref=726341249C49132D18B3B16F3703B9C8344E718DD28A48CD13F9E1BBCAB10AB54ED58BC446F8AF77y9m5N" TargetMode="External"/><Relationship Id="rId2242" Type="http://schemas.openxmlformats.org/officeDocument/2006/relationships/hyperlink" Target="consultantplus://offline/ref=061C41D2C73C8579F30D068DFE0FBA7137E82F65281814E8E361D7UAR8P" TargetMode="External"/><Relationship Id="rId2547" Type="http://schemas.openxmlformats.org/officeDocument/2006/relationships/hyperlink" Target="consultantplus://offline/ref=7A451FA9CA1CDD2D1FE506B7572F67D74ECECAC4B593561429726B9E0E06D7E546B383532551C4B2jES4L" TargetMode="External"/><Relationship Id="rId214" Type="http://schemas.openxmlformats.org/officeDocument/2006/relationships/hyperlink" Target="consultantplus://offline/ref=DFF212FAA968A39305ACB4886F2B59ACC4DF93F11F4B3D07BE6486CAFA75ED200FC4FFB38BF791F7I1y0N" TargetMode="External"/><Relationship Id="rId421" Type="http://schemas.openxmlformats.org/officeDocument/2006/relationships/hyperlink" Target="consultantplus://offline/ref=AAA9021A1AF8813AAAC30941E133BE79816722A4D45BF7E4A4E993180B4BED37EBEC331ABA2322DAMEg4M" TargetMode="External"/><Relationship Id="rId519" Type="http://schemas.openxmlformats.org/officeDocument/2006/relationships/hyperlink" Target="consultantplus://offline/ref=F7705089585611A66376DF8A9D45D6D1B7FB6855C74B258BE8B707C5F6FD38AA7589662530393E7BH5t2M" TargetMode="External"/><Relationship Id="rId1051" Type="http://schemas.openxmlformats.org/officeDocument/2006/relationships/hyperlink" Target="consultantplus://offline/ref=8AFDFB100F01D5858D743D7508005AAC8FF374D814FEDA0655B92A0FAC23AA0125D1ACE09E19A43EC7Q" TargetMode="External"/><Relationship Id="rId1149" Type="http://schemas.openxmlformats.org/officeDocument/2006/relationships/hyperlink" Target="consultantplus://offline/ref=E2A9DC74754F73D8A536B4ACA34B010F67FF51633915F0DAB41392F4C3EEE19878946A100E736447CDQ" TargetMode="External"/><Relationship Id="rId1356" Type="http://schemas.openxmlformats.org/officeDocument/2006/relationships/hyperlink" Target="consultantplus://offline/ref=1369B039CBE2571264B1B0216D0502D7382208B5CB85CFA2E480F37F03566FA3E9D0B7DFDCCDD357DDvEN" TargetMode="External"/><Relationship Id="rId2102" Type="http://schemas.openxmlformats.org/officeDocument/2006/relationships/hyperlink" Target="consultantplus://offline/ref=D221B73CFF80FAF3407BBF59F01B549B1947D1F196A813125936D4AC369B070A211F7557A773085Cp0a2Q" TargetMode="External"/><Relationship Id="rId2754" Type="http://schemas.openxmlformats.org/officeDocument/2006/relationships/hyperlink" Target="consultantplus://offline/ref=7A451FA9CA1CDD2D1FE506B7572F67D74ECEC8C6B49F561429726B9E0E06D7E546B38356j2S1L" TargetMode="External"/><Relationship Id="rId2961" Type="http://schemas.openxmlformats.org/officeDocument/2006/relationships/hyperlink" Target="consultantplus://offline/ref=D68A2C91DCE0A67490F42DA26704B68231075A373DE0DF3F27BB477EB579068042C1D7FBD194C588N4L4K" TargetMode="External"/><Relationship Id="rId726" Type="http://schemas.openxmlformats.org/officeDocument/2006/relationships/hyperlink" Target="consultantplus://offline/ref=A8792C08053E64277EDC99311BBDF864641F68A0B3E0571E84F6019843B4UEQ" TargetMode="External"/><Relationship Id="rId933" Type="http://schemas.openxmlformats.org/officeDocument/2006/relationships/hyperlink" Target="consultantplus://offline/ref=E00F051C81AD4B9B6291F8C81A87F7BC816C3F74E61F311932F3C1625F29FC886A803CD48839E257A2BAQ" TargetMode="External"/><Relationship Id="rId1009" Type="http://schemas.openxmlformats.org/officeDocument/2006/relationships/hyperlink" Target="consultantplus://offline/ref=8AFDFB100F01D5858D743D7508005AAC87FC72DF17F1870C5DE0260DAB2CF5162298A0E19E19A7EB3FCDQ" TargetMode="External"/><Relationship Id="rId1563" Type="http://schemas.openxmlformats.org/officeDocument/2006/relationships/hyperlink" Target="consultantplus://offline/ref=726341249C49132D18B3B16F3703B9C8344F7B85D48F48CD13F9E1BBCAB10AB54ED58BC446F8AF7Cy9mDN" TargetMode="External"/><Relationship Id="rId1770" Type="http://schemas.openxmlformats.org/officeDocument/2006/relationships/hyperlink" Target="consultantplus://offline/ref=83032FB1624C8604EAC50F372CC2616F24DB11E708F818BF15C908D796C02E51FE9BD9B9360596hA1DJ" TargetMode="External"/><Relationship Id="rId1868" Type="http://schemas.openxmlformats.org/officeDocument/2006/relationships/hyperlink" Target="consultantplus://offline/ref=090B571A7AE7937866DA0A3AF8E6A486EB2F82C90714A2320F5E9CBFEB7A142F6F54E286F39E735D3DL5P" TargetMode="External"/><Relationship Id="rId2407" Type="http://schemas.openxmlformats.org/officeDocument/2006/relationships/hyperlink" Target="consultantplus://offline/ref=10CE12B4079FE12EB995A85EE764248CD6E5878143D2588496082F6E5CAF3AA7B32F8669455ED019e0t1N" TargetMode="External"/><Relationship Id="rId2614" Type="http://schemas.openxmlformats.org/officeDocument/2006/relationships/hyperlink" Target="consultantplus://offline/ref=7A451FA9CA1CDD2D1FE506B7572F67D74EC9CAC6BF91561429726B9E0Ej0S6L" TargetMode="External"/><Relationship Id="rId2821" Type="http://schemas.openxmlformats.org/officeDocument/2006/relationships/hyperlink" Target="consultantplus://offline/ref=9CDB1662E21F722D0876C67300C3C7FBD0B89A6B303DC8FCDAB90A849A0043349062D78BBE9424E0kAS6L" TargetMode="External"/><Relationship Id="rId62" Type="http://schemas.openxmlformats.org/officeDocument/2006/relationships/hyperlink" Target="consultantplus://offline/ref=DFF212FAA968A39305ACB4886F2B59ACC4DF93F110413D07BE6486CAFA75ED200FC4FFB38BF794F1I1yAN" TargetMode="External"/><Relationship Id="rId1216" Type="http://schemas.openxmlformats.org/officeDocument/2006/relationships/hyperlink" Target="consultantplus://offline/ref=E2A9DC74754F73D8A536B4ACA34B010F63FD57603517ADD0BC4A9EF6C4E1BE8F7FDD66110E73657A44CFQ" TargetMode="External"/><Relationship Id="rId1423" Type="http://schemas.openxmlformats.org/officeDocument/2006/relationships/hyperlink" Target="consultantplus://offline/ref=A6E536BE3EC625B27793B34BFC6BAC813F1627E4209C22C1B78EEB17A48CCF8480BE035DB6F90018TBbFK" TargetMode="External"/><Relationship Id="rId1630" Type="http://schemas.openxmlformats.org/officeDocument/2006/relationships/hyperlink" Target="consultantplus://offline/ref=75D7CC136065C969A6A541A06F369D9D8F3499B36246E7D7B8A7856912F4C9F0B0BED150D80540LBP9J" TargetMode="External"/><Relationship Id="rId2919" Type="http://schemas.openxmlformats.org/officeDocument/2006/relationships/hyperlink" Target="consultantplus://offline/ref=D68A2C91DCE0A67490F42DA26704B682310454343EEDDF3F27BB477EB579068042C1D7FBD194C589N4LFK" TargetMode="External"/><Relationship Id="rId1728" Type="http://schemas.openxmlformats.org/officeDocument/2006/relationships/hyperlink" Target="consultantplus://offline/ref=FC05722F22B69EAD8E4E50D84795EA008A0C86D198D34F3BEE8AAAF831015A450B1B26CEE872CBuASEJ" TargetMode="External"/><Relationship Id="rId1935" Type="http://schemas.openxmlformats.org/officeDocument/2006/relationships/hyperlink" Target="consultantplus://offline/ref=B3C1D7E997A5701A0D9940557D9616A5E044A12CCF14C1B1ECB7F054D434100A5037392D9CFE2C24T5FAL" TargetMode="External"/><Relationship Id="rId2197" Type="http://schemas.openxmlformats.org/officeDocument/2006/relationships/hyperlink" Target="consultantplus://offline/ref=D221B73CFF80FAF3407BBF59F01B549B1943D3FB96A413125936D4AC36p9aBQ" TargetMode="External"/><Relationship Id="rId169" Type="http://schemas.openxmlformats.org/officeDocument/2006/relationships/hyperlink" Target="consultantplus://offline/ref=DFF212FAA968A39305ACB4886F2B59ACC4DF93F11F4B3D07BE6486CAFA75ED200FC4FFB38BF796F6I1y0N" TargetMode="External"/><Relationship Id="rId376" Type="http://schemas.openxmlformats.org/officeDocument/2006/relationships/hyperlink" Target="consultantplus://offline/ref=AAA9021A1AF8813AAAC30941E133BE79846B2EA5D159AAEEACB09F1A0C44B220ECA53F1BBA2327MDg1M" TargetMode="External"/><Relationship Id="rId583" Type="http://schemas.openxmlformats.org/officeDocument/2006/relationships/hyperlink" Target="consultantplus://offline/ref=83CDFE6C94A11E41344EB64577A4A9A1681AEB0238D5FCD529EDD37623A3D0663E83F7A025BDFB3D2Bv9H" TargetMode="External"/><Relationship Id="rId790" Type="http://schemas.openxmlformats.org/officeDocument/2006/relationships/hyperlink" Target="consultantplus://offline/ref=A8792C08053E64277EDC99311BBDF864641B64A0BDE5571E84F60198434EE169A85A8C9250BAU0Q" TargetMode="External"/><Relationship Id="rId2057" Type="http://schemas.openxmlformats.org/officeDocument/2006/relationships/hyperlink" Target="consultantplus://offline/ref=296D972E6E42BAB50B5532BEC99CEA88730676FC3B3CB376A042F4F7DErEo2N" TargetMode="External"/><Relationship Id="rId2264" Type="http://schemas.openxmlformats.org/officeDocument/2006/relationships/hyperlink" Target="consultantplus://offline/ref=497020AC3C3DACA06F739CEB50A59A5677FCCC96071531B6631E7234FB50D04BF3C43EB954DE1E99w3U6P" TargetMode="External"/><Relationship Id="rId2471" Type="http://schemas.openxmlformats.org/officeDocument/2006/relationships/hyperlink" Target="consultantplus://offline/ref=7D82CEAC958B63F131B7440301B8C3E1CD24170F04A2A5E18B596017D2E80982E6D07D486F1E5BFDt7k2N" TargetMode="External"/><Relationship Id="rId4" Type="http://schemas.openxmlformats.org/officeDocument/2006/relationships/webSettings" Target="webSettings.xml"/><Relationship Id="rId236" Type="http://schemas.openxmlformats.org/officeDocument/2006/relationships/hyperlink" Target="consultantplus://offline/ref=BAE3DE6F7E320E77491B4C061DD3176CFBE3E755E832B957C302F796D358D0879C2AD3D6B8619F537125P" TargetMode="External"/><Relationship Id="rId443" Type="http://schemas.openxmlformats.org/officeDocument/2006/relationships/hyperlink" Target="consultantplus://offline/ref=AAA9021A1AF8813AAAC30941E133BE7981672DA0D057F7E4A4E993180B4BED37EBEC331ABA2324D0MEg4M" TargetMode="External"/><Relationship Id="rId650" Type="http://schemas.openxmlformats.org/officeDocument/2006/relationships/hyperlink" Target="consultantplus://offline/ref=A8792C08053E64277EDC99311BBDF864641A66A9B5E8571E84F60198434EE169A85A8C9257A5F197B6U4Q" TargetMode="External"/><Relationship Id="rId888" Type="http://schemas.openxmlformats.org/officeDocument/2006/relationships/hyperlink" Target="consultantplus://offline/ref=D2816A05262A63DD544345F901AF766538AE88593FCF76B2FC45EF64B403918701F654115B8DC358HCX7Q" TargetMode="External"/><Relationship Id="rId1073" Type="http://schemas.openxmlformats.org/officeDocument/2006/relationships/hyperlink" Target="consultantplus://offline/ref=8AFDFB100F01D5858D743D7508005AAC83FA76D612FEDA0655B92A0FAC23AA0125D1ACE09E19A03EC0Q" TargetMode="External"/><Relationship Id="rId1280" Type="http://schemas.openxmlformats.org/officeDocument/2006/relationships/hyperlink" Target="consultantplus://offline/ref=E2A9DC74754F73D8A536B4ACA34B010F67FC55693615F0DAB41392F4C3EEE19878946A100E736247CEQ" TargetMode="External"/><Relationship Id="rId2124" Type="http://schemas.openxmlformats.org/officeDocument/2006/relationships/hyperlink" Target="consultantplus://offline/ref=D221B73CFF80FAF3407BBF59F01B549B1946D1FB90AB13125936D4AC369B070A211F7557A773085Dp0aFQ" TargetMode="External"/><Relationship Id="rId2331" Type="http://schemas.openxmlformats.org/officeDocument/2006/relationships/hyperlink" Target="consultantplus://offline/ref=10CE12B4079FE12EB995A85EE764248CD6E6818246D6588496082F6E5CAF3AA7B32F8669455ED51De0t7N" TargetMode="External"/><Relationship Id="rId2569" Type="http://schemas.openxmlformats.org/officeDocument/2006/relationships/hyperlink" Target="consultantplus://offline/ref=7A451FA9CA1CDD2D1FE506B7572F67D74ECDCCC0B891561429726B9E0E06D7E546B3835025j5S6L" TargetMode="External"/><Relationship Id="rId2776" Type="http://schemas.openxmlformats.org/officeDocument/2006/relationships/hyperlink" Target="consultantplus://offline/ref=9CDB1662E21F722D0876C67300C3C7FBD8B49A68383295F6D2E006869D0F1C23972BDB8ABE9427kES1L" TargetMode="External"/><Relationship Id="rId303" Type="http://schemas.openxmlformats.org/officeDocument/2006/relationships/hyperlink" Target="consultantplus://offline/ref=023AD09E6F88483E5800896CC47FD62E38501F219DB38E89A26E82402B037D79310462FF89E4C0GEaFP" TargetMode="External"/><Relationship Id="rId748" Type="http://schemas.openxmlformats.org/officeDocument/2006/relationships/hyperlink" Target="consultantplus://offline/ref=A8792C08053E64277EDC99311BBDF864641A69A8B3E3571E84F60198434EE169A85A8C9257A5F191B6U5Q" TargetMode="External"/><Relationship Id="rId955" Type="http://schemas.openxmlformats.org/officeDocument/2006/relationships/hyperlink" Target="consultantplus://offline/ref=8AFDFB100F01D5858D743D7508005AAC87FA7AD91DFD870C5DE0260DAB2CF5162298A0E19E19A4E33FC0Q" TargetMode="External"/><Relationship Id="rId1140" Type="http://schemas.openxmlformats.org/officeDocument/2006/relationships/hyperlink" Target="consultantplus://offline/ref=E2A9DC74754F73D8A536B4ACA34B010F63F851603018ADD0BC4A9EF6C4E1BE8F7FDD66110E73657C44C7Q" TargetMode="External"/><Relationship Id="rId1378" Type="http://schemas.openxmlformats.org/officeDocument/2006/relationships/hyperlink" Target="consultantplus://offline/ref=7BF66BB691830229B31CB351EFBF5D0B73C8F7B094AC934C68C8E21EB1D148D2EFE5252558C571F0k67DN" TargetMode="External"/><Relationship Id="rId1585" Type="http://schemas.openxmlformats.org/officeDocument/2006/relationships/hyperlink" Target="consultantplus://offline/ref=75D7CC136065C969A6A541A06F369D9D8F3193B26B48BADDB0FE896B15FB96E7B7F7DD51D80542BBL0P6J" TargetMode="External"/><Relationship Id="rId1792" Type="http://schemas.openxmlformats.org/officeDocument/2006/relationships/hyperlink" Target="consultantplus://offline/ref=83032FB1624C8604EAC50F372CC2616F22DE12E309F645B51D9004D591CF7146F9D2D5B8360596A9h011J" TargetMode="External"/><Relationship Id="rId2429" Type="http://schemas.openxmlformats.org/officeDocument/2006/relationships/hyperlink" Target="consultantplus://offline/ref=10CE12B4079FE12EB995A85EE764248CD6E4888342D3588496082F6E5CAF3AA7B32F8669455ED21Ee0tDN" TargetMode="External"/><Relationship Id="rId2636" Type="http://schemas.openxmlformats.org/officeDocument/2006/relationships/hyperlink" Target="consultantplus://offline/ref=7A451FA9CA1CDD2D1FE506B7572F67D74ECEC8C6B49F561429726B9E0E06D7E546B38356j2S4L" TargetMode="External"/><Relationship Id="rId2843" Type="http://schemas.openxmlformats.org/officeDocument/2006/relationships/hyperlink" Target="consultantplus://offline/ref=9CDB1662E21F722D0876C67300C3C7FBD0B89A6B303DC8FCDAB90A849A0043349062D78BBAk9S0L" TargetMode="External"/><Relationship Id="rId84" Type="http://schemas.openxmlformats.org/officeDocument/2006/relationships/hyperlink" Target="consultantplus://offline/ref=DFF212FAA968A39305ACB4886F2B59ACC4D396F21142600DB63D8AC8FD7AB237088DF3B28BF795IFy5N" TargetMode="External"/><Relationship Id="rId510" Type="http://schemas.openxmlformats.org/officeDocument/2006/relationships/hyperlink" Target="consultantplus://offline/ref=F7705089585611A66376DF8A9D45D6D1B7F86A5EC448258BE8B707C5F6FD38AA7589662CH3t6M" TargetMode="External"/><Relationship Id="rId608" Type="http://schemas.openxmlformats.org/officeDocument/2006/relationships/hyperlink" Target="consultantplus://offline/ref=83CDFE6C94A11E41344EB64577A4A9A1681BEF073CDDFCD529EDD37623A3D0663E83F7A025BDFF342Bv8H" TargetMode="External"/><Relationship Id="rId815" Type="http://schemas.openxmlformats.org/officeDocument/2006/relationships/hyperlink" Target="consultantplus://offline/ref=A8792C08053E64277EDC99311BBDF864641F68A0B3E0571E84F6019843B4UEQ" TargetMode="External"/><Relationship Id="rId1238" Type="http://schemas.openxmlformats.org/officeDocument/2006/relationships/hyperlink" Target="consultantplus://offline/ref=E2A9DC74754F73D8A536B4ACA34B010F63FE5367361BADD0BC4A9EF6C4E1BE8F7FDD66110E73657B44C7Q" TargetMode="External"/><Relationship Id="rId1445" Type="http://schemas.openxmlformats.org/officeDocument/2006/relationships/hyperlink" Target="consultantplus://offline/ref=9A126D6B439489E9567865F9AB5B4F9A56ADD5729EB74445A9D6C3A126XBK" TargetMode="External"/><Relationship Id="rId1652" Type="http://schemas.openxmlformats.org/officeDocument/2006/relationships/hyperlink" Target="consultantplus://offline/ref=75D7CC136065C969A6A541A06F369D9D8F3193B26B48BADDB0FE896B15FB96E7B7F7DD51D80542BAL0P7J" TargetMode="External"/><Relationship Id="rId1000" Type="http://schemas.openxmlformats.org/officeDocument/2006/relationships/hyperlink" Target="consultantplus://offline/ref=8AFDFB100F01D5858D743D7508005AAC8FF377D71EA3D00E0CB52830C8Q" TargetMode="External"/><Relationship Id="rId1305" Type="http://schemas.openxmlformats.org/officeDocument/2006/relationships/hyperlink" Target="consultantplus://offline/ref=305EBE3DB3AB208C8EC6AEAED93D1897E888E80F14541E0E810819DB4032E546DDBDF12F8F69C775a115K" TargetMode="External"/><Relationship Id="rId1957" Type="http://schemas.openxmlformats.org/officeDocument/2006/relationships/image" Target="media/image7.wmf"/><Relationship Id="rId2703" Type="http://schemas.openxmlformats.org/officeDocument/2006/relationships/hyperlink" Target="consultantplus://offline/ref=7A451FA9CA1CDD2D1FE50BA4422F67D74DCCCEC7BF9C0B1E212B679C090988F241FA8F522554C0jBS6L" TargetMode="External"/><Relationship Id="rId2910" Type="http://schemas.openxmlformats.org/officeDocument/2006/relationships/hyperlink" Target="consultantplus://offline/ref=D68A2C91DCE0A67490F42DA26704B6823900563539EF82352FE24B7CB27659974588DBFAD194C2N8LDK" TargetMode="External"/><Relationship Id="rId1512" Type="http://schemas.openxmlformats.org/officeDocument/2006/relationships/hyperlink" Target="consultantplus://offline/ref=726341249C49132D18B3B16F3703B9C834487A8BD58B48CD13F9E1BBCAB10AB54ED58BC446F8AF70y9m7N" TargetMode="External"/><Relationship Id="rId1817" Type="http://schemas.openxmlformats.org/officeDocument/2006/relationships/hyperlink" Target="consultantplus://offline/ref=101A291F13D9075D105F0898F9B8E179A2E6DD7AE3CC355DF61F0FDEEE4BB4EF348AB9E03DEA28F6I3g3P" TargetMode="External"/><Relationship Id="rId11" Type="http://schemas.openxmlformats.org/officeDocument/2006/relationships/hyperlink" Target="consultantplus://offline/ref=726341249C49132D18B3B16F3703B9C834487A8BD58B48CD13F9E1BBCAB10AB54ED58BC446F8AF77y9m6N" TargetMode="External"/><Relationship Id="rId398" Type="http://schemas.openxmlformats.org/officeDocument/2006/relationships/hyperlink" Target="consultantplus://offline/ref=AAA9021A1AF8813AAAC30941E133BE7981672DA0D057F7E4A4E993180B4BED37EBEC331ABA2324D0MEgAM" TargetMode="External"/><Relationship Id="rId2079" Type="http://schemas.openxmlformats.org/officeDocument/2006/relationships/hyperlink" Target="consultantplus://offline/ref=296D972E6E42BAB50B5532BEC99CEA88730676FC383CB376A042F4F7DEE237ED1EB8210488F77E8FrFo6N" TargetMode="External"/><Relationship Id="rId160" Type="http://schemas.openxmlformats.org/officeDocument/2006/relationships/hyperlink" Target="consultantplus://offline/ref=DFF212FAA968A39305ACB4886F2B59ACC4D895F5154A3D07BE6486CAFA75ED200FC4FFB38BF794F1I1y3N" TargetMode="External"/><Relationship Id="rId2286" Type="http://schemas.openxmlformats.org/officeDocument/2006/relationships/hyperlink" Target="consultantplus://offline/ref=A1ECBD859F5CD0F351FB3D6E8369EF0619B59AE8ED190FCBE6FCE0A814ED5B47A5B9A559AC22B42Bn7V8P" TargetMode="External"/><Relationship Id="rId2493" Type="http://schemas.openxmlformats.org/officeDocument/2006/relationships/hyperlink" Target="consultantplus://offline/ref=844FCC57ADC3EC953337758D254EA18FAB38A33D29B35E66FC846DD350B3695638D2A600B41AC1FA70VCJ" TargetMode="External"/><Relationship Id="rId258" Type="http://schemas.openxmlformats.org/officeDocument/2006/relationships/hyperlink" Target="consultantplus://offline/ref=CF855FDF71CC37F4A725D3DBBB1AF4D6B61990223CF5F4B7D051116074bBbDP" TargetMode="External"/><Relationship Id="rId465" Type="http://schemas.openxmlformats.org/officeDocument/2006/relationships/hyperlink" Target="consultantplus://offline/ref=AAA9021A1AF8813AAAC30941E133BE7981672CA9D75AF7E4A4E993180BM4gBM" TargetMode="External"/><Relationship Id="rId672" Type="http://schemas.openxmlformats.org/officeDocument/2006/relationships/hyperlink" Target="consultantplus://offline/ref=A8792C08053E64277EDC99311BBDF864641A60ADB2E6571E84F60198434EE169A85A8C9257A5F193B6U6Q" TargetMode="External"/><Relationship Id="rId1095" Type="http://schemas.openxmlformats.org/officeDocument/2006/relationships/hyperlink" Target="consultantplus://offline/ref=E2A9DC74754F73D8A536B4ACA34B010F6BF557673015F0DAB41392F4C3EEE19878946A100E736547CFQ" TargetMode="External"/><Relationship Id="rId2146" Type="http://schemas.openxmlformats.org/officeDocument/2006/relationships/hyperlink" Target="consultantplus://offline/ref=D221B73CFF80FAF3407BBF59F01B549B1943DDF893AC13125936D4AC369B070A211F7554A3p7a0Q" TargetMode="External"/><Relationship Id="rId2353" Type="http://schemas.openxmlformats.org/officeDocument/2006/relationships/hyperlink" Target="consultantplus://offline/ref=10CE12B4079FE12EB995A85EE764248CD6E5898A4AD5588496082F6E5CAF3AA7B32F8669455ED31De0t3N" TargetMode="External"/><Relationship Id="rId2560" Type="http://schemas.openxmlformats.org/officeDocument/2006/relationships/hyperlink" Target="consultantplus://offline/ref=7A451FA9CA1CDD2D1FE506B7572F67D74ECECAC4B593561429726B9E0Ej0S6L" TargetMode="External"/><Relationship Id="rId2798" Type="http://schemas.openxmlformats.org/officeDocument/2006/relationships/hyperlink" Target="consultantplus://offline/ref=9CDB1662E21F722D0876C67300C3C7FBD8B49A68383295F6D2E006869D0F1C23972BDB8ABE9427kES1L" TargetMode="External"/><Relationship Id="rId118" Type="http://schemas.openxmlformats.org/officeDocument/2006/relationships/hyperlink" Target="consultantplus://offline/ref=DFF212FAA968A39305ACB4886F2B59ACC4DF93F110413D07BE6486CAFA75ED200FC4FFB38BF794F6I1y0N" TargetMode="External"/><Relationship Id="rId325" Type="http://schemas.openxmlformats.org/officeDocument/2006/relationships/hyperlink" Target="consultantplus://offline/ref=E04358304914A1565C78D00BC9DA0E0C2563C0005ECBA6C49FBB76A4A62EE1C268FE1B9ABB540C4DZ7lEH" TargetMode="External"/><Relationship Id="rId532" Type="http://schemas.openxmlformats.org/officeDocument/2006/relationships/hyperlink" Target="consultantplus://offline/ref=F7705089585611A66376DF8A9D45D6D1B7F86D50C746258BE8B707C5F6FD38AA758966253038387FH5t1M" TargetMode="External"/><Relationship Id="rId977" Type="http://schemas.openxmlformats.org/officeDocument/2006/relationships/hyperlink" Target="consultantplus://offline/ref=8AFDFB100F01D5858D743D7508005AAC87FE72DE1DFD870C5DE0260DAB2CF5162298A0E19E19A4E33FC0Q" TargetMode="External"/><Relationship Id="rId1162" Type="http://schemas.openxmlformats.org/officeDocument/2006/relationships/hyperlink" Target="consultantplus://offline/ref=E2A9DC74754F73D8A536B4ACA34B010F63F851603018ADD0BC4A9EF6C4E1BE8F7FDD66110E73657344CAQ" TargetMode="External"/><Relationship Id="rId2006" Type="http://schemas.openxmlformats.org/officeDocument/2006/relationships/hyperlink" Target="consultantplus://offline/ref=B3C1D7E997A5701A0D9940557D9616A5E047A22EC515C1B1ECB7F054D434100A5037392D9CFF2A2DT5F8L" TargetMode="External"/><Relationship Id="rId2213" Type="http://schemas.openxmlformats.org/officeDocument/2006/relationships/hyperlink" Target="consultantplus://offline/ref=D221B73CFF80FAF3407BBF59F01B549B1946DCF095AD13125936D4AC36p9aBQ" TargetMode="External"/><Relationship Id="rId2420" Type="http://schemas.openxmlformats.org/officeDocument/2006/relationships/hyperlink" Target="consultantplus://offline/ref=10CE12B4079FE12EB995A85EE764248CD6E5878542D2588496082F6E5CAF3AA7B32F8669455FD611e0tCN" TargetMode="External"/><Relationship Id="rId2658" Type="http://schemas.openxmlformats.org/officeDocument/2006/relationships/hyperlink" Target="consultantplus://offline/ref=7A451FA9CA1CDD2D1FE506B7572F67D74ECECFC8B991561429726B9E0E06D7E546B383532550C5B2jES2L" TargetMode="External"/><Relationship Id="rId2865" Type="http://schemas.openxmlformats.org/officeDocument/2006/relationships/hyperlink" Target="consultantplus://offline/ref=D68A2C91DCE0A67490F42DA26704B682390C573933B2883D76EE497BBD294E900C84DAFAD19CNCL3K" TargetMode="External"/><Relationship Id="rId837" Type="http://schemas.openxmlformats.org/officeDocument/2006/relationships/hyperlink" Target="consultantplus://offline/ref=D2816A05262A63DD544345F901AF766538A9875239C176B2FC45EF64B403918701F654115FH8XCQ" TargetMode="External"/><Relationship Id="rId1022" Type="http://schemas.openxmlformats.org/officeDocument/2006/relationships/hyperlink" Target="consultantplus://offline/ref=8AFDFB100F01D5858D743D7508005AAC8FF374D814FEDA0655B92A0FAC23AA0125D1ACE09E19A43EC7Q" TargetMode="External"/><Relationship Id="rId1467" Type="http://schemas.openxmlformats.org/officeDocument/2006/relationships/hyperlink" Target="consultantplus://offline/ref=726341249C49132D18B3B16F3703B9C834487A84D28E48CD13F9E1BBCAB10AB54ED58BC446F8AF76y9m6N" TargetMode="External"/><Relationship Id="rId1674" Type="http://schemas.openxmlformats.org/officeDocument/2006/relationships/hyperlink" Target="consultantplus://offline/ref=75D7CC136065C969A6A541A06F369D9D8F3099B66B4BBADDB0FE896B15FB96E7B7F7DD51D8054AB3L0PFJ" TargetMode="External"/><Relationship Id="rId1881" Type="http://schemas.openxmlformats.org/officeDocument/2006/relationships/hyperlink" Target="consultantplus://offline/ref=090B571A7AE7937866DA0A3AF8E6A486EB2983C60319A2320F5E9CBFEB7A142F6F54E286F39E735B3DLFP" TargetMode="External"/><Relationship Id="rId2518" Type="http://schemas.openxmlformats.org/officeDocument/2006/relationships/hyperlink" Target="consultantplus://offline/ref=844FCC57ADC3EC953337758D254EA18FAB3CA03D22B35E66FC846DD350B3695638D2A600B41AC1FD70VEJ" TargetMode="External"/><Relationship Id="rId2725" Type="http://schemas.openxmlformats.org/officeDocument/2006/relationships/hyperlink" Target="consultantplus://offline/ref=7A451FA9CA1CDD2D1FE506B7572F67D74ECECAC4B593561429726B9E0E06D7E546B383532551C5B3jESDL" TargetMode="External"/><Relationship Id="rId2932" Type="http://schemas.openxmlformats.org/officeDocument/2006/relationships/hyperlink" Target="consultantplus://offline/ref=D68A2C91DCE0A67490F42DA26704B682310353323EE0DF3F27BB477EB579068042C1D7FBD194C680N4LEK" TargetMode="External"/><Relationship Id="rId904" Type="http://schemas.openxmlformats.org/officeDocument/2006/relationships/hyperlink" Target="consultantplus://offline/ref=D2816A05262A63DD544345F901AF766538A884563AC176B2FC45EF64B403918701F654115B8DC35FHCX8Q" TargetMode="External"/><Relationship Id="rId1327" Type="http://schemas.openxmlformats.org/officeDocument/2006/relationships/hyperlink" Target="consultantplus://offline/ref=D78947BA22EC58D70BAEE44C4C9762A5083E81A07981290CE385556714D056F228B68B4D5C9A52C8D437K" TargetMode="External"/><Relationship Id="rId1534" Type="http://schemas.openxmlformats.org/officeDocument/2006/relationships/hyperlink" Target="consultantplus://offline/ref=726341249C49132D18B3B16F3703B9C83C4F7789D28415C71BA0EDB9CDBE55A2499C87C546F9A6y7m1N" TargetMode="External"/><Relationship Id="rId1741" Type="http://schemas.openxmlformats.org/officeDocument/2006/relationships/hyperlink" Target="consultantplus://offline/ref=9430CBA5E9599E24C1532A5D29A55061ACB7A767E8919359978A6122F62CAB283CB67C72B76B2065eBz7J" TargetMode="External"/><Relationship Id="rId1979" Type="http://schemas.openxmlformats.org/officeDocument/2006/relationships/image" Target="media/image12.wmf"/><Relationship Id="rId33" Type="http://schemas.openxmlformats.org/officeDocument/2006/relationships/hyperlink" Target="consultantplus://offline/ref=D221B73CFF80FAF3407BBF59F01B549B1947D1F196A813125936D4AC369B070A211F7557A773085Cp0aDQ" TargetMode="External"/><Relationship Id="rId1601" Type="http://schemas.openxmlformats.org/officeDocument/2006/relationships/hyperlink" Target="consultantplus://offline/ref=75D7CC136065C969A6A541A06F369D9D8F3099BA6D4DBADDB0FE896B15FB96E7B7F7DD51D80542BBL0P6J" TargetMode="External"/><Relationship Id="rId1839" Type="http://schemas.openxmlformats.org/officeDocument/2006/relationships/hyperlink" Target="consultantplus://offline/ref=090B571A7AE7937866DA0A3AF8E6A486EB2F82C90714A2320F5E9CBFEB7A142F6F54E286F39E735D3DLCP" TargetMode="External"/><Relationship Id="rId182" Type="http://schemas.openxmlformats.org/officeDocument/2006/relationships/hyperlink" Target="consultantplus://offline/ref=DFF212FAA968A39305ACB4886F2B59ACC2DC93F01642600DB63D8AC8FD7AB237088DF3B28BF79DIFy4N" TargetMode="External"/><Relationship Id="rId1906" Type="http://schemas.openxmlformats.org/officeDocument/2006/relationships/hyperlink" Target="consultantplus://offline/ref=B3C1D7E997A5701A0D9940557D9616A5E047A329C715C1B1ECB7F054D434100A5037392D9CFE2826T5FEL" TargetMode="External"/><Relationship Id="rId487" Type="http://schemas.openxmlformats.org/officeDocument/2006/relationships/hyperlink" Target="consultantplus://offline/ref=F7705089585611A66376DF8A9D45D6D1B7F86D50C746258BE8B707C5F6FD38AA758966253038387DH5t8M" TargetMode="External"/><Relationship Id="rId694" Type="http://schemas.openxmlformats.org/officeDocument/2006/relationships/hyperlink" Target="consultantplus://offline/ref=A8792C08053E64277EDC99311BBDF864641A69A8B3E3571E84F60198434EE169A85A8C9257A5F193B6U7Q" TargetMode="External"/><Relationship Id="rId2070" Type="http://schemas.openxmlformats.org/officeDocument/2006/relationships/hyperlink" Target="consultantplus://offline/ref=296D972E6E42BAB50B5532BEC99CEA88730374F73B38B376A042F4F7DEE237ED1EB8210488F77B8ErFo0N" TargetMode="External"/><Relationship Id="rId2168" Type="http://schemas.openxmlformats.org/officeDocument/2006/relationships/hyperlink" Target="consultantplus://offline/ref=D221B73CFF80FAF3407BBF59F01B549B1943D3FB96A413125936D4AC36p9aBQ" TargetMode="External"/><Relationship Id="rId2375" Type="http://schemas.openxmlformats.org/officeDocument/2006/relationships/hyperlink" Target="consultantplus://offline/ref=10CE12B4079FE12EB995A85EE764248CD6E585844BD2588496082F6E5CAF3AA7B32F8669455ED61De0t2N" TargetMode="External"/><Relationship Id="rId347" Type="http://schemas.openxmlformats.org/officeDocument/2006/relationships/hyperlink" Target="consultantplus://offline/ref=808462201649D55B36B6B968EC996B633918FA5DBECD1CEEED3B2F716B872FBA77C4F058B16985BEN8C1L" TargetMode="External"/><Relationship Id="rId999" Type="http://schemas.openxmlformats.org/officeDocument/2006/relationships/hyperlink" Target="consultantplus://offline/ref=8AFDFB100F01D5858D743D7508005AAC84F275DB1EA3D00E0CB52808A37CBD066CDDADE09E1E3AC0Q" TargetMode="External"/><Relationship Id="rId1184" Type="http://schemas.openxmlformats.org/officeDocument/2006/relationships/hyperlink" Target="consultantplus://offline/ref=E2A9DC74754F73D8A536B4ACA34B010F63F851603018ADD0BC4A9EF6C4E1BE8F7FDD66110E73657244CBQ" TargetMode="External"/><Relationship Id="rId2028" Type="http://schemas.openxmlformats.org/officeDocument/2006/relationships/hyperlink" Target="consultantplus://offline/ref=B3C1D7E997A5701A0D9940557D9616A5E046A927CF1EC1B1ECB7F054D434100A5037392F9BF8T2F9L" TargetMode="External"/><Relationship Id="rId2582" Type="http://schemas.openxmlformats.org/officeDocument/2006/relationships/hyperlink" Target="consultantplus://offline/ref=7A451FA9CA1CDD2D1FE506B7572F67D74EC9CAC6BF91561429726B9E0Ej0S6L" TargetMode="External"/><Relationship Id="rId2887" Type="http://schemas.openxmlformats.org/officeDocument/2006/relationships/hyperlink" Target="consultantplus://offline/ref=D68A2C91DCE0A67490F42DA26704B682310352313CE2DF3F27BB477EB579068042C1D7FBD194C68BN4L8K" TargetMode="External"/><Relationship Id="rId554" Type="http://schemas.openxmlformats.org/officeDocument/2006/relationships/hyperlink" Target="consultantplus://offline/ref=83CDFE6C94A11E41344EB64577A4A9A1611DE8013ADEA1DF21B4DF7424AC8F7139CAFBA125BCFF23vDH" TargetMode="External"/><Relationship Id="rId761" Type="http://schemas.openxmlformats.org/officeDocument/2006/relationships/hyperlink" Target="consultantplus://offline/ref=A8792C08053E64277EDC99311BBDF864641A60ADB2E6571E84F60198434EE169A85A8C9257A5F197B6U7Q" TargetMode="External"/><Relationship Id="rId859" Type="http://schemas.openxmlformats.org/officeDocument/2006/relationships/hyperlink" Target="consultantplus://offline/ref=D2816A05262A63DD544345F901AF766538AB81533BCB76B2FC45EF64B403918701F654115B8DC251HCX6Q" TargetMode="External"/><Relationship Id="rId1391" Type="http://schemas.openxmlformats.org/officeDocument/2006/relationships/hyperlink" Target="consultantplus://offline/ref=7BF66BB691830229B31CB351EFBF5D0B73CEFBB59AA2934C68C8E21EB1D148D2EFE5252558C570F4k67CN" TargetMode="External"/><Relationship Id="rId1489" Type="http://schemas.openxmlformats.org/officeDocument/2006/relationships/hyperlink" Target="consultantplus://offline/ref=726341249C49132D18B3B16F3703B9C8344F7B85D48F48CD13F9E1BBCAB10AB54ED58BC446F8AF72y9m0N" TargetMode="External"/><Relationship Id="rId1696" Type="http://schemas.openxmlformats.org/officeDocument/2006/relationships/hyperlink" Target="consultantplus://offline/ref=75D7CC136065C969A6A541A06F369D9D8F3090B36E48BADDB0FE896B15FB96E7B7F7DD51D80542BBL0P6J" TargetMode="External"/><Relationship Id="rId2235" Type="http://schemas.openxmlformats.org/officeDocument/2006/relationships/hyperlink" Target="consultantplus://offline/ref=061C41D2C73C8579F30D0789ED0FBA7137E52365244E43EAB234D9AD0C07A36476C6323EB9B7AAAEU6RAP" TargetMode="External"/><Relationship Id="rId2442" Type="http://schemas.openxmlformats.org/officeDocument/2006/relationships/hyperlink" Target="consultantplus://offline/ref=10CE12B4079FE12EB995A85EE764248CD6E5878A43D1588496082F6E5CAF3AA7B32F8669455ED31Fe0tCN" TargetMode="External"/><Relationship Id="rId207" Type="http://schemas.openxmlformats.org/officeDocument/2006/relationships/hyperlink" Target="consultantplus://offline/ref=DFF212FAA968A39305ACB4886F2B59ACC4D396F21142600DB63D8AC8FD7AB237088DF3B28BF790IFy5N" TargetMode="External"/><Relationship Id="rId414" Type="http://schemas.openxmlformats.org/officeDocument/2006/relationships/hyperlink" Target="consultantplus://offline/ref=AAA9021A1AF8813AAAC30941E133BE79816722A4D45BF7E4A4E993180B4BED37EBEC331ABA232EDFMEg9M" TargetMode="External"/><Relationship Id="rId621" Type="http://schemas.openxmlformats.org/officeDocument/2006/relationships/hyperlink" Target="consultantplus://offline/ref=83CDFE6C94A11E41344EB64577A4A9A16818EA023CD6FCD529EDD37623A3D0663E83F7A025BCFE3A2BvDH" TargetMode="External"/><Relationship Id="rId1044" Type="http://schemas.openxmlformats.org/officeDocument/2006/relationships/hyperlink" Target="consultantplus://offline/ref=8AFDFB100F01D5858D743D7508005AAC83FA76D612FEDA0655B92A0FAC23AA0125D1ACE09E19A73EC2Q" TargetMode="External"/><Relationship Id="rId1251" Type="http://schemas.openxmlformats.org/officeDocument/2006/relationships/hyperlink" Target="consultantplus://offline/ref=E2A9DC74754F73D8A536B4ACA34B010F63FC59663916ADD0BC4A9EF6C4E1BE8F7FDD66110E73657844CFQ" TargetMode="External"/><Relationship Id="rId1349" Type="http://schemas.openxmlformats.org/officeDocument/2006/relationships/hyperlink" Target="consultantplus://offline/ref=1369B039CBE2571264B1B0216D0502D738230DB0CB81CFA2E480F37F03D5v6N" TargetMode="External"/><Relationship Id="rId2302" Type="http://schemas.openxmlformats.org/officeDocument/2006/relationships/hyperlink" Target="consultantplus://offline/ref=10CE12B4079FE12EB995A85EE764248CD6E4888342D3588496082F6E5CAF3AA7B32F8669455ED11Ae0t5N" TargetMode="External"/><Relationship Id="rId2747" Type="http://schemas.openxmlformats.org/officeDocument/2006/relationships/hyperlink" Target="consultantplus://offline/ref=7A451FA9CA1CDD2D1FE506B7572F67D74ECECAC4B593561429726B9E0E06D7E546B383532551C4B3jESCL" TargetMode="External"/><Relationship Id="rId2954" Type="http://schemas.openxmlformats.org/officeDocument/2006/relationships/hyperlink" Target="consultantplus://offline/ref=D68A2C91DCE0A67490F42DA26704B682310353333CEDDF3F27BB477EB579068042C1D7FBD195CD8EN4LAK" TargetMode="External"/><Relationship Id="rId719" Type="http://schemas.openxmlformats.org/officeDocument/2006/relationships/hyperlink" Target="consultantplus://offline/ref=A8792C08053E64277EDC99311BBDF8646D1D64A8B5EA0A148CAF0D9AB4U4Q" TargetMode="External"/><Relationship Id="rId926" Type="http://schemas.openxmlformats.org/officeDocument/2006/relationships/hyperlink" Target="consultantplus://offline/ref=1E14F668275946919F146DFA51736E83768E317FD72FDBB94E581D8E072B07281836BD4D953CD4G8B2Q" TargetMode="External"/><Relationship Id="rId1111" Type="http://schemas.openxmlformats.org/officeDocument/2006/relationships/hyperlink" Target="consultantplus://offline/ref=E2A9DC74754F73D8A536B4ACA34B010F63FC59663916ADD0BC4A9EF6C4E1BE8F7FDD66110E73657A44CFQ" TargetMode="External"/><Relationship Id="rId1556" Type="http://schemas.openxmlformats.org/officeDocument/2006/relationships/hyperlink" Target="consultantplus://offline/ref=726341249C49132D18B3B16F3703B9C8344F7B85D48F48CD13F9E1BBCAB10AB54ED58BC446F8AF7Cy9m5N" TargetMode="External"/><Relationship Id="rId1763" Type="http://schemas.openxmlformats.org/officeDocument/2006/relationships/hyperlink" Target="consultantplus://offline/ref=83032FB1624C8604EAC50F372CC2616F22DE12E309F645B51D9004D591CF7146F9D2D5B8360596A8h012J" TargetMode="External"/><Relationship Id="rId1970" Type="http://schemas.openxmlformats.org/officeDocument/2006/relationships/hyperlink" Target="consultantplus://offline/ref=B3C1D7E997A5701A0D9940557D9616A5E041A827C11FC1B1ECB7F054D434100A5037392D9CFE2C20T5F8L" TargetMode="External"/><Relationship Id="rId2607" Type="http://schemas.openxmlformats.org/officeDocument/2006/relationships/hyperlink" Target="consultantplus://offline/ref=7A451FA9CA1CDD2D1FE506B7572F67D74ECEC8C6B49F561429726B9E0E06D7E546B383532551C1B4jES6L" TargetMode="External"/><Relationship Id="rId2814" Type="http://schemas.openxmlformats.org/officeDocument/2006/relationships/hyperlink" Target="consultantplus://offline/ref=9CDB1662E21F722D0876C67300C3C7FBD0B89A6E3A31C8FCDAB90A849A0043349062D78BBE9425EDkAS4L" TargetMode="External"/><Relationship Id="rId55" Type="http://schemas.openxmlformats.org/officeDocument/2006/relationships/hyperlink" Target="consultantplus://offline/ref=1DEEE3B43548F6791927369A58958D4AB0560B1C360DC7C0D7FFDE20E29896FB530D7F2F4F6F39A8j2y9N" TargetMode="External"/><Relationship Id="rId1209" Type="http://schemas.openxmlformats.org/officeDocument/2006/relationships/hyperlink" Target="consultantplus://offline/ref=E2A9DC74754F73D8A536B4ACA34B010F63FA5160331AADD0BC4A9EF6C4E1BE8F7FDD66110E73667344C7Q" TargetMode="External"/><Relationship Id="rId1416" Type="http://schemas.openxmlformats.org/officeDocument/2006/relationships/hyperlink" Target="consultantplus://offline/ref=A6E536BE3EC625B27793B34BFC6BAC81371C29E028907FCBBFD7E715A383909387F70F5CB6F900T1bCK" TargetMode="External"/><Relationship Id="rId1623" Type="http://schemas.openxmlformats.org/officeDocument/2006/relationships/hyperlink" Target="consultantplus://offline/ref=75D7CC136065C969A6A541A06F369D9D8B3C94B66E46E7D7B8A7856912F4C9F0B0BED150D80543LBPFJ" TargetMode="External"/><Relationship Id="rId1830" Type="http://schemas.openxmlformats.org/officeDocument/2006/relationships/hyperlink" Target="consultantplus://offline/ref=101A291F13D9075D105F0898F9B8E179A2E7D57DE5CD355DF61F0FDEEEI4gBP" TargetMode="External"/><Relationship Id="rId1928" Type="http://schemas.openxmlformats.org/officeDocument/2006/relationships/hyperlink" Target="consultantplus://offline/ref=B3C1D7E997A5701A0D9940557D9616A5E044A12CCF14C1B1ECB7F054D434100A5037392D9CFE2C24T5FBL" TargetMode="External"/><Relationship Id="rId2092" Type="http://schemas.openxmlformats.org/officeDocument/2006/relationships/hyperlink" Target="consultantplus://offline/ref=D221B73CFF80FAF3407BBF59F01B549B1947D1F196A813125936D4AC369B070A211F7557A773085Cp0aDQ" TargetMode="External"/><Relationship Id="rId271" Type="http://schemas.openxmlformats.org/officeDocument/2006/relationships/hyperlink" Target="consultantplus://offline/ref=023AD09E6F88483E5800896CC47FD62E3E52192E98B8D383AA378E422C0C226E364D6EFE89E4C2EFG6aBP" TargetMode="External"/><Relationship Id="rId2397" Type="http://schemas.openxmlformats.org/officeDocument/2006/relationships/hyperlink" Target="consultantplus://offline/ref=10CE12B4079FE12EB995A85EE764248CD6E585844BD2588496082F6E5CAF3AA7B32F866Fe4t7N" TargetMode="External"/><Relationship Id="rId131" Type="http://schemas.openxmlformats.org/officeDocument/2006/relationships/hyperlink" Target="consultantplus://offline/ref=DFF212FAA968A39305ACB4886F2B59ACC4D895F5154A3D07BE6486CAFA75ED200FC4FFB38BF794F2I1y7N" TargetMode="External"/><Relationship Id="rId369" Type="http://schemas.openxmlformats.org/officeDocument/2006/relationships/hyperlink" Target="consultantplus://offline/ref=9BDA3E324D963694905222E47148A4CA89EFBBBFBD25DC97579AE8F6BE36F2CE21982F93F87E0330yC58P" TargetMode="External"/><Relationship Id="rId576" Type="http://schemas.openxmlformats.org/officeDocument/2006/relationships/hyperlink" Target="consultantplus://offline/ref=83CDFE6C94A11E41344EB64577A4A9A1681BED093AD5FCD529EDD37623A3D0663E83F7A025BDFF392Bv8H" TargetMode="External"/><Relationship Id="rId783" Type="http://schemas.openxmlformats.org/officeDocument/2006/relationships/hyperlink" Target="consultantplus://offline/ref=A8792C08053E64277EDC99311BBDF8646D1D62ABB4EA0A148CAF0D9A4441BE7EAF13809357A5F2B9UBQ" TargetMode="External"/><Relationship Id="rId990" Type="http://schemas.openxmlformats.org/officeDocument/2006/relationships/hyperlink" Target="consultantplus://offline/ref=8AFDFB100F01D5858D743D7508005AAC8FF374D814FEDA0655B92A0FAC23AA0125D1ACE09E19A43EC7Q" TargetMode="External"/><Relationship Id="rId2257" Type="http://schemas.openxmlformats.org/officeDocument/2006/relationships/hyperlink" Target="consultantplus://offline/ref=9AB29534F99A6288E7CB3837F19838F76E4EF15A59B5EFAB23B29D189E1Eh8P" TargetMode="External"/><Relationship Id="rId2464" Type="http://schemas.openxmlformats.org/officeDocument/2006/relationships/hyperlink" Target="consultantplus://offline/ref=7D82CEAC958B63F131B7440301B8C3E1CD251B0E09A1A5E18B596017D2E80982E6D07D41t6k7N" TargetMode="External"/><Relationship Id="rId2671" Type="http://schemas.openxmlformats.org/officeDocument/2006/relationships/hyperlink" Target="consultantplus://offline/ref=7A451FA9CA1CDD2D1FE506B7572F67D74ECECAC4B593561429726B9E0E06D7E546B383532551C4BCjES0L" TargetMode="External"/><Relationship Id="rId229" Type="http://schemas.openxmlformats.org/officeDocument/2006/relationships/hyperlink" Target="consultantplus://offline/ref=BAE3DE6F7E320E77491B4C061DD3176CFBE6E450ED33B957C302F796D358D0879C2AD3D6B86196547124P" TargetMode="External"/><Relationship Id="rId436" Type="http://schemas.openxmlformats.org/officeDocument/2006/relationships/hyperlink" Target="consultantplus://offline/ref=AAA9021A1AF8813AAAC30941E133BE79896623A8D459AAEEACB09F1A0C44B220ECA53F1BBA2324MDgEM" TargetMode="External"/><Relationship Id="rId643" Type="http://schemas.openxmlformats.org/officeDocument/2006/relationships/hyperlink" Target="consultantplus://offline/ref=A8792C08053E64277EDC99311BBDF864601962ACB0EA0A148CAF0D9A4441BE7EAF13809357A5F1B9UBQ" TargetMode="External"/><Relationship Id="rId1066" Type="http://schemas.openxmlformats.org/officeDocument/2006/relationships/hyperlink" Target="consultantplus://offline/ref=8AFDFB100F01D5858D743D7508005AAC87FE72DF14F3870C5DE0260DAB2CF5162298A0E19E19A4E63FC8Q" TargetMode="External"/><Relationship Id="rId1273" Type="http://schemas.openxmlformats.org/officeDocument/2006/relationships/hyperlink" Target="consultantplus://offline/ref=E2A9DC74754F73D8A536B4ACA34B010F63F956613618ADD0BC4A9EF6C4E1BE8F7FDD66110E76677944C6Q" TargetMode="External"/><Relationship Id="rId1480" Type="http://schemas.openxmlformats.org/officeDocument/2006/relationships/hyperlink" Target="consultantplus://offline/ref=726341249C49132D18B3B16F3703B9C8344E718DD28A48CD13F9E1BBCAB10AB54ED58BC446F8AF76y9m3N" TargetMode="External"/><Relationship Id="rId2117" Type="http://schemas.openxmlformats.org/officeDocument/2006/relationships/hyperlink" Target="consultantplus://offline/ref=D221B73CFF80FAF3407BBF59F01B549B1942D2F991A813125936D4AC369B070A211F7555pAa0Q" TargetMode="External"/><Relationship Id="rId2324" Type="http://schemas.openxmlformats.org/officeDocument/2006/relationships/hyperlink" Target="consultantplus://offline/ref=10CE12B4079FE12EB995A85EE764248CD6E5898A4AD5588496082F6E5CAF3AA7B32F8669455ED31Ae0t1N" TargetMode="External"/><Relationship Id="rId2769" Type="http://schemas.openxmlformats.org/officeDocument/2006/relationships/hyperlink" Target="consultantplus://offline/ref=9CDB1662E21F722D0876C67300C3C7FBD0B898693131C8FCDAB90A849A0043349062D78FkBSDL" TargetMode="External"/><Relationship Id="rId2976" Type="http://schemas.microsoft.com/office/2007/relationships/stylesWithEffects" Target="stylesWithEffects.xml"/><Relationship Id="rId850" Type="http://schemas.openxmlformats.org/officeDocument/2006/relationships/hyperlink" Target="consultantplus://offline/ref=D2816A05262A63DD544345F901AF766538A885523ECD76B2FC45EF64B403918701F654115B8DC358HCXEQ" TargetMode="External"/><Relationship Id="rId948" Type="http://schemas.openxmlformats.org/officeDocument/2006/relationships/hyperlink" Target="consultantplus://offline/ref=8AFDFB100F01D5858D743D7508005AAC83FD77DF17FEDA0655B92A0FAC23AA0125D1ACE09E19A43ECBQ" TargetMode="External"/><Relationship Id="rId1133" Type="http://schemas.openxmlformats.org/officeDocument/2006/relationships/hyperlink" Target="consultantplus://offline/ref=E2A9DC74754F73D8A536B4ACA34B010F63F85861311DADD0BC4A9EF6C4E1BE8F7FDD66110E73657E44CEQ" TargetMode="External"/><Relationship Id="rId1578" Type="http://schemas.openxmlformats.org/officeDocument/2006/relationships/hyperlink" Target="consultantplus://offline/ref=726341249C49132D18B3B16F3703B9C8344F7B85D48F48CD13F9E1BBCAB10AB54ED58BC446F8AF7Dy9m0N" TargetMode="External"/><Relationship Id="rId1785" Type="http://schemas.openxmlformats.org/officeDocument/2006/relationships/hyperlink" Target="consultantplus://offline/ref=83032FB1624C8604EAC50F372CC2616F2BDC12E308F818BF15C908D796C02E51FE9BD9B9360597hA1DJ" TargetMode="External"/><Relationship Id="rId1992" Type="http://schemas.openxmlformats.org/officeDocument/2006/relationships/hyperlink" Target="consultantplus://offline/ref=B3C1D7E997A5701A0D9940557D9616A5E044A12CCF14C1B1ECB7F054D434100A5037392D9CFE2C24T5F5L" TargetMode="External"/><Relationship Id="rId2531" Type="http://schemas.openxmlformats.org/officeDocument/2006/relationships/hyperlink" Target="consultantplus://offline/ref=7A451FA9CA1CDD2D1FE506B7572F67D74ECECAC4B593561429726B9E0E06D7E546B3835321j5S3L" TargetMode="External"/><Relationship Id="rId2629" Type="http://schemas.openxmlformats.org/officeDocument/2006/relationships/hyperlink" Target="consultantplus://offline/ref=7A451FA9CA1CDD2D1FE506B7572F67D74ECEC8C6B49F561429726B9E0E06D7E546B38356j2S4L" TargetMode="External"/><Relationship Id="rId2836" Type="http://schemas.openxmlformats.org/officeDocument/2006/relationships/hyperlink" Target="consultantplus://offline/ref=9CDB1662E21F722D0876C67300C3C7FBD0B89A6B303DC8FCDAB90A849A0043349062D78BBE9421E4kAS0L" TargetMode="External"/><Relationship Id="rId77" Type="http://schemas.openxmlformats.org/officeDocument/2006/relationships/hyperlink" Target="consultantplus://offline/ref=DFF212FAA968A39305ACB4886F2B59ACC2DC93F01642600DB63D8AC8FD7AB237088DF3B28BF791IFyBN" TargetMode="External"/><Relationship Id="rId503" Type="http://schemas.openxmlformats.org/officeDocument/2006/relationships/hyperlink" Target="consultantplus://offline/ref=F7705089585611A66376DF8A9D45D6D1B7F86E57C248258BE8B707C5F6FD38AA7589662530383F7FH5t9M" TargetMode="External"/><Relationship Id="rId710" Type="http://schemas.openxmlformats.org/officeDocument/2006/relationships/hyperlink" Target="consultantplus://offline/ref=A8792C08053E64277EDC99311BBDF864641A69A8B3E3571E84F60198434EE169A85A8C9257A5F190B6UAQ" TargetMode="External"/><Relationship Id="rId808" Type="http://schemas.openxmlformats.org/officeDocument/2006/relationships/hyperlink" Target="consultantplus://offline/ref=A8792C08053E64277EDC99311BBDF864601962ACB0EA0A148CAF0D9A4441BE7EAF13809357A5F0B9U2Q" TargetMode="External"/><Relationship Id="rId1340" Type="http://schemas.openxmlformats.org/officeDocument/2006/relationships/hyperlink" Target="consultantplus://offline/ref=415CD31190BA8A43A51D134643618EC60F4C22B5A429A8F2AF044D9DCEvCN" TargetMode="External"/><Relationship Id="rId1438" Type="http://schemas.openxmlformats.org/officeDocument/2006/relationships/hyperlink" Target="consultantplus://offline/ref=1F562BD84202EB0B9DAF91F221A7D89FC7E1C2F7DDBABA29A0E0B429ACZ5VDK" TargetMode="External"/><Relationship Id="rId1645" Type="http://schemas.openxmlformats.org/officeDocument/2006/relationships/hyperlink" Target="consultantplus://offline/ref=75D7CC136065C969A6A541A06F369D9D8F3194B56D49BADDB0FE896B15FB96E7B7F7DD51D80543BEL0P9J" TargetMode="External"/><Relationship Id="rId1200" Type="http://schemas.openxmlformats.org/officeDocument/2006/relationships/hyperlink" Target="consultantplus://offline/ref=E2A9DC74754F73D8A536B4ACA34B010F63F851603018ADD0BC4A9EF6C4E1BE8F7FDD66110E73647B44CDQ" TargetMode="External"/><Relationship Id="rId1852" Type="http://schemas.openxmlformats.org/officeDocument/2006/relationships/hyperlink" Target="consultantplus://offline/ref=090B571A7AE7937866DA0A3AF8E6A486EB2883C70610A2320F5E9CBFEB7A142F6F54E286F39E725A3DL5P" TargetMode="External"/><Relationship Id="rId2903" Type="http://schemas.openxmlformats.org/officeDocument/2006/relationships/hyperlink" Target="consultantplus://offline/ref=D68A2C91DCE0A67490F42DA26704B6823106563438E3DF3F27BB477EB5N7L9K" TargetMode="External"/><Relationship Id="rId1505" Type="http://schemas.openxmlformats.org/officeDocument/2006/relationships/hyperlink" Target="consultantplus://offline/ref=726341249C49132D18B3B16F3703B9C8344E768AD48B48CD13F9E1BBCAB10AB54ED58BC446F8AA72y9mCN" TargetMode="External"/><Relationship Id="rId1712" Type="http://schemas.openxmlformats.org/officeDocument/2006/relationships/hyperlink" Target="consultantplus://offline/ref=FC05722F22B69EAD8E4E50D84795EA00800F85D69CD34F3BEE8AAAF831015A450B1B26CEE876C2uASFJ" TargetMode="External"/><Relationship Id="rId293" Type="http://schemas.openxmlformats.org/officeDocument/2006/relationships/hyperlink" Target="consultantplus://offline/ref=023AD09E6F88483E5800896CC47FD62E38501F219DB38E89A26E82402B037D79310462FF89E4C0GEa4P" TargetMode="External"/><Relationship Id="rId2181" Type="http://schemas.openxmlformats.org/officeDocument/2006/relationships/hyperlink" Target="consultantplus://offline/ref=D221B73CFF80FAF3407BBF59F01B549B1942D7F09BAB13125936D4AC369B070A211F7557A773085Fp0a9Q" TargetMode="External"/><Relationship Id="rId153" Type="http://schemas.openxmlformats.org/officeDocument/2006/relationships/hyperlink" Target="consultantplus://offline/ref=DFF212FAA968A39305ACB4886F2B59ACC4DE9EF6164A3D07BE6486CAFAI7y5N" TargetMode="External"/><Relationship Id="rId360" Type="http://schemas.openxmlformats.org/officeDocument/2006/relationships/hyperlink" Target="consultantplus://offline/ref=9BDA3E324D963694905222E47148A4CA81E3B8B8BB28819D5FC3E4F4B939ADD926D12392F87E03y353P" TargetMode="External"/><Relationship Id="rId598" Type="http://schemas.openxmlformats.org/officeDocument/2006/relationships/hyperlink" Target="consultantplus://offline/ref=83CDFE6C94A11E41344EB64577A4A9A1681BEF073CDDFCD529EDD37623A3D0663E83F7A025BDFF342BvDH" TargetMode="External"/><Relationship Id="rId2041" Type="http://schemas.openxmlformats.org/officeDocument/2006/relationships/hyperlink" Target="consultantplus://offline/ref=44D91B99EEC42D565238C8FD4B4824F7C204A74B53D8653731ADF88D7AA49E5EE00217ED7847K" TargetMode="External"/><Relationship Id="rId2279" Type="http://schemas.openxmlformats.org/officeDocument/2006/relationships/hyperlink" Target="consultantplus://offline/ref=5D7D5B62BE58238E29833C3B05C5268BD56E66977CD77FDAAC09D70D2117A3112B69DCD22A231743Q0VFP" TargetMode="External"/><Relationship Id="rId2486" Type="http://schemas.openxmlformats.org/officeDocument/2006/relationships/hyperlink" Target="consultantplus://offline/ref=844FCC57ADC3EC953337758D254EA18FAB3FA53923B25E66FC846DD350B3695638D2A600B41AC1FD70V8J" TargetMode="External"/><Relationship Id="rId2693" Type="http://schemas.openxmlformats.org/officeDocument/2006/relationships/hyperlink" Target="consultantplus://offline/ref=7A451FA9CA1CDD2D1FE506B7572F67D746C2CAC7BD9C0B1E212B679C090988F241FA8F522551C1jBS1L" TargetMode="External"/><Relationship Id="rId220" Type="http://schemas.openxmlformats.org/officeDocument/2006/relationships/hyperlink" Target="consultantplus://offline/ref=BAE3DE6F7E320E77491B4C061DD3176CFBE6E450ED33B957C302F796D358D0879C2AD3D6BD7622P" TargetMode="External"/><Relationship Id="rId458" Type="http://schemas.openxmlformats.org/officeDocument/2006/relationships/hyperlink" Target="consultantplus://offline/ref=AAA9021A1AF8813AAAC30941E133BE7981672CA5DF56F7E4A4E993180B4BED37EBEC331ABA2324DCMEg5M" TargetMode="External"/><Relationship Id="rId665" Type="http://schemas.openxmlformats.org/officeDocument/2006/relationships/hyperlink" Target="consultantplus://offline/ref=A8792C08053E64277EDC99311BBDF864641A60ADB2E6571E84F60198434EE169A85A8C9257A5F193B6U0Q" TargetMode="External"/><Relationship Id="rId872" Type="http://schemas.openxmlformats.org/officeDocument/2006/relationships/hyperlink" Target="consultantplus://offline/ref=D2816A05262A63DD544345F901AF766538AD875234C976B2FC45EF64B403918701F654115B8DC259HCX9Q" TargetMode="External"/><Relationship Id="rId1088" Type="http://schemas.openxmlformats.org/officeDocument/2006/relationships/hyperlink" Target="consultantplus://offline/ref=E2A9DC74754F73D8A536B4ACA34B010F63F85663321EADD0BC4A9EF6C4E1BE8F7FDD66110E73657F44C7Q" TargetMode="External"/><Relationship Id="rId1295" Type="http://schemas.openxmlformats.org/officeDocument/2006/relationships/hyperlink" Target="consultantplus://offline/ref=E2A9DC74754F73D8A536B4ACA34B010F6BF557673015F0DAB41392F4C3EEE19878946A100E736547CFQ" TargetMode="External"/><Relationship Id="rId2139" Type="http://schemas.openxmlformats.org/officeDocument/2006/relationships/hyperlink" Target="consultantplus://offline/ref=D221B73CFF80FAF3407BBF59F01B549B1C42D1FB94A74E18516FD8AE3194581D26567956A77308p5a4Q" TargetMode="External"/><Relationship Id="rId2346" Type="http://schemas.openxmlformats.org/officeDocument/2006/relationships/hyperlink" Target="consultantplus://offline/ref=10CE12B4079FE12EB995A85EE764248CD6E5858444D1588496082F6E5CAF3AA7B32F8669455ED319e0t1N" TargetMode="External"/><Relationship Id="rId2553" Type="http://schemas.openxmlformats.org/officeDocument/2006/relationships/hyperlink" Target="consultantplus://offline/ref=7A451FA9CA1CDD2D1FE506B7572F67D74ECECAC4B593561429726B9E0E06D7E546B383532551C7B7jES5L" TargetMode="External"/><Relationship Id="rId2760" Type="http://schemas.openxmlformats.org/officeDocument/2006/relationships/hyperlink" Target="consultantplus://offline/ref=7A451FA9CA1CDD2D1FE506B7572F67D74ECFC5C1BC94561429726B9E0E06D7E546B383532551C0B7jESDL" TargetMode="External"/><Relationship Id="rId318" Type="http://schemas.openxmlformats.org/officeDocument/2006/relationships/hyperlink" Target="consultantplus://offline/ref=7F3D6E5DB9667202195B786E9C511195C2ABAFD61FDFFF90FC6E41E90883B28A549AFD6C1427781AH3jDH" TargetMode="External"/><Relationship Id="rId525" Type="http://schemas.openxmlformats.org/officeDocument/2006/relationships/hyperlink" Target="consultantplus://offline/ref=F7705089585611A66376DF8A9D45D6D1B7F86D50C746258BE8B707C5F6FD38AA758966253038387AH5t3M" TargetMode="External"/><Relationship Id="rId732" Type="http://schemas.openxmlformats.org/officeDocument/2006/relationships/hyperlink" Target="consultantplus://offline/ref=A8792C08053E64277EDC99311BBDF864641A60ADB2E6571E84F60198434EE169A85A8C9257A5F196B6U6Q" TargetMode="External"/><Relationship Id="rId1155" Type="http://schemas.openxmlformats.org/officeDocument/2006/relationships/hyperlink" Target="consultantplus://offline/ref=E2A9DC74754F73D8A536B4ACA34B010F63F851603018ADD0BC4A9EF6C4E1BE8F7FDD66110E73657344CEQ" TargetMode="External"/><Relationship Id="rId1362" Type="http://schemas.openxmlformats.org/officeDocument/2006/relationships/hyperlink" Target="consultantplus://offline/ref=1369B039CBE2571264B1B0216D0502D738230DB0CE83CFA2E480F37F03566FA3E9D0B7DFDCCDD154DDvFN" TargetMode="External"/><Relationship Id="rId2206" Type="http://schemas.openxmlformats.org/officeDocument/2006/relationships/hyperlink" Target="consultantplus://offline/ref=D221B73CFF80FAF3407BBF59F01B549B1A40D5FB98FA44100863DApAa9Q" TargetMode="External"/><Relationship Id="rId2413" Type="http://schemas.openxmlformats.org/officeDocument/2006/relationships/hyperlink" Target="consultantplus://offline/ref=10CE12B4079FE12EB995A85EE764248CD6E4888342D3588496082F6E5CAF3AA7B32F8669455ED21Ae0t4N" TargetMode="External"/><Relationship Id="rId2620" Type="http://schemas.openxmlformats.org/officeDocument/2006/relationships/hyperlink" Target="consultantplus://offline/ref=7A451FA9CA1CDD2D1FE506B7572F67D74BC3CAC7BA9C0B1E212B679Cj0S9L" TargetMode="External"/><Relationship Id="rId2858" Type="http://schemas.openxmlformats.org/officeDocument/2006/relationships/hyperlink" Target="consultantplus://offline/ref=9CDB1662E21F722D0876C67300C3C7FBD0B998663E3BC8FCDAB90A849A0043349062D78BBE9426E6kAS3L" TargetMode="External"/><Relationship Id="rId99" Type="http://schemas.openxmlformats.org/officeDocument/2006/relationships/hyperlink" Target="consultantplus://offline/ref=DFF212FAA968A39305ACB4886F2B59ACC4DF94FF134F3D07BE6486CAFA75ED200FC4FFB38BF694F3I1y2N" TargetMode="External"/><Relationship Id="rId1015" Type="http://schemas.openxmlformats.org/officeDocument/2006/relationships/hyperlink" Target="consultantplus://offline/ref=8AFDFB100F01D5858D743D7508005AAC87FC73DC13F0870C5DE0260DAB2CF5162298A0E19E18A5E03FC9Q" TargetMode="External"/><Relationship Id="rId1222" Type="http://schemas.openxmlformats.org/officeDocument/2006/relationships/hyperlink" Target="consultantplus://offline/ref=E2A9DC74754F73D8A536B4ACA34B010F63FA5063331EADD0BC4A9EF6C4E1BE8F7FDD66110E73657B44C7Q" TargetMode="External"/><Relationship Id="rId1667" Type="http://schemas.openxmlformats.org/officeDocument/2006/relationships/hyperlink" Target="consultantplus://offline/ref=75D7CC136065C969A6A541A06F369D9D8B3C94BA6246E7D7B8A7856912F4C9F0B0BED150D80543LBPAJ" TargetMode="External"/><Relationship Id="rId1874" Type="http://schemas.openxmlformats.org/officeDocument/2006/relationships/hyperlink" Target="consultantplus://offline/ref=090B571A7AE7937866DA0A3AF8E6A486EB298EC80614A2320F5E9CBFEB7A142F6F54E286F39E765C3DL8P" TargetMode="External"/><Relationship Id="rId2718" Type="http://schemas.openxmlformats.org/officeDocument/2006/relationships/hyperlink" Target="consultantplus://offline/ref=7A451FA9CA1CDD2D1FE506B7572F67D74ECECAC4B593561429726B9E0E06D7E546B38351j2S3L" TargetMode="External"/><Relationship Id="rId2925" Type="http://schemas.openxmlformats.org/officeDocument/2006/relationships/hyperlink" Target="consultantplus://offline/ref=D68A2C91DCE0A67490F42DA26704B682310454343EEDDF3F27BB477EB579068042C1D7FBD194C58BN4L9K" TargetMode="External"/><Relationship Id="rId1527" Type="http://schemas.openxmlformats.org/officeDocument/2006/relationships/hyperlink" Target="consultantplus://offline/ref=726341249C49132D18B3B16F3703B9C834497789D68E48CD13F9E1BBCAB10AB54ED58BC446F8AF75y9m7N" TargetMode="External"/><Relationship Id="rId1734" Type="http://schemas.openxmlformats.org/officeDocument/2006/relationships/hyperlink" Target="consultantplus://offline/ref=FC05722F22B69EAD8E4E50D84795EA008A0C86D198D34F3BEE8AAAF831015A450B1B26CEE872CAuASDJ" TargetMode="External"/><Relationship Id="rId1941" Type="http://schemas.openxmlformats.org/officeDocument/2006/relationships/hyperlink" Target="consultantplus://offline/ref=B3C1D7E997A5701A0D9940557D9616A5E047A62FC315C1B1ECB7F054D434100A5037392D9CFE2D2CT5FCL" TargetMode="External"/><Relationship Id="rId26" Type="http://schemas.openxmlformats.org/officeDocument/2006/relationships/hyperlink" Target="consultantplus://offline/ref=B3C1D7E997A5701A0D9940557D9616A5E047A329C715C1B1ECB7F054D434100A5037392D9CFE2826T5FEL" TargetMode="External"/><Relationship Id="rId175" Type="http://schemas.openxmlformats.org/officeDocument/2006/relationships/hyperlink" Target="consultantplus://offline/ref=DFF212FAA968A39305ACB4886F2B59ACC2DC93F01642600DB63D8AC8FD7AB237088DF3B28BF79CIFy7N" TargetMode="External"/><Relationship Id="rId1801" Type="http://schemas.openxmlformats.org/officeDocument/2006/relationships/hyperlink" Target="consultantplus://offline/ref=83032FB1624C8604EAC50F372CC2616F22DA1AEB09F445B51D9004D591CF7146F9D2D5B8360596A9h014J" TargetMode="External"/><Relationship Id="rId382" Type="http://schemas.openxmlformats.org/officeDocument/2006/relationships/hyperlink" Target="consultantplus://offline/ref=AAA9021A1AF8813AAAC30941E133BE7981662AA5D751F7E4A4E993180B4BED37EBEC331ABA2327DEMEgBM" TargetMode="External"/><Relationship Id="rId687" Type="http://schemas.openxmlformats.org/officeDocument/2006/relationships/hyperlink" Target="consultantplus://offline/ref=A8792C08053E64277EDC99311BBDF864641B66A8B7E1571E84F60198434EE169A85A8C9257A5F190B6UBQ" TargetMode="External"/><Relationship Id="rId2063" Type="http://schemas.openxmlformats.org/officeDocument/2006/relationships/hyperlink" Target="consultantplus://offline/ref=296D972E6E42BAB50B5532BEC99CEA8873057FF73539B376A042F4F7DEE237ED1EB8210488F77B87rFo1N" TargetMode="External"/><Relationship Id="rId2270" Type="http://schemas.openxmlformats.org/officeDocument/2006/relationships/hyperlink" Target="consultantplus://offline/ref=497020AC3C3DACA06F739CEB50A59A5677F9C598061131B6631E7234FB50D04BF3C43EB954DE1E99w3U7P" TargetMode="External"/><Relationship Id="rId2368" Type="http://schemas.openxmlformats.org/officeDocument/2006/relationships/hyperlink" Target="consultantplus://offline/ref=10CE12B4079FE12EB995A85EE764248CD6E4888342D3588496082F6E5CeAtFN" TargetMode="External"/><Relationship Id="rId242" Type="http://schemas.openxmlformats.org/officeDocument/2006/relationships/hyperlink" Target="consultantplus://offline/ref=BAE3DE6F7E320E77491B4C061DD3176CFBE4EC52EB33B957C302F796D358D0879C2AD3D6B8619D537121P" TargetMode="External"/><Relationship Id="rId894" Type="http://schemas.openxmlformats.org/officeDocument/2006/relationships/hyperlink" Target="consultantplus://offline/ref=D2816A05262A63DD544345F901AF766530AD805638C22BB8F41CE366B30CCE9006BF5EH1X3Q" TargetMode="External"/><Relationship Id="rId1177" Type="http://schemas.openxmlformats.org/officeDocument/2006/relationships/hyperlink" Target="consultantplus://offline/ref=E2A9DC74754F73D8A536B4ACA34B010F6BF557673015F0DAB41392F4C3EEE19878946A100E736547CFQ" TargetMode="External"/><Relationship Id="rId2130" Type="http://schemas.openxmlformats.org/officeDocument/2006/relationships/hyperlink" Target="consultantplus://offline/ref=D221B73CFF80FAF3407BBF59F01B549B1943D3FB96A413125936D4AC369B070A211F7557A773085Ap0aAQ" TargetMode="External"/><Relationship Id="rId2575" Type="http://schemas.openxmlformats.org/officeDocument/2006/relationships/hyperlink" Target="consultantplus://offline/ref=7A451FA9CA1CDD2D1FE506B7572F67D74ECECAC8BC91561429726B9E0Ej0S6L" TargetMode="External"/><Relationship Id="rId2782" Type="http://schemas.openxmlformats.org/officeDocument/2006/relationships/hyperlink" Target="consultantplus://offline/ref=9CDB1662E21F722D0876C67300C3C7FBD0B898693131C8FCDAB90A849Ak0S0L" TargetMode="External"/><Relationship Id="rId102" Type="http://schemas.openxmlformats.org/officeDocument/2006/relationships/hyperlink" Target="consultantplus://offline/ref=DFF212FAA968A39305ACB4886F2B59ACC4DB9FF61E42600DB63D8AC8FD7AB237088DF3B28BF795IFyBN" TargetMode="External"/><Relationship Id="rId547" Type="http://schemas.openxmlformats.org/officeDocument/2006/relationships/hyperlink" Target="consultantplus://offline/ref=F7705089585611A66376DF8A9D45D6D1B7F86A5EC448258BE8B707C5F6FD38AA758966253038387AH5t9M" TargetMode="External"/><Relationship Id="rId754" Type="http://schemas.openxmlformats.org/officeDocument/2006/relationships/hyperlink" Target="consultantplus://offline/ref=A8792C08053E64277EDC99311BBDF864641A69A8B3E3571E84F60198434EE169A85A8C9257A5F196B6U1Q" TargetMode="External"/><Relationship Id="rId961" Type="http://schemas.openxmlformats.org/officeDocument/2006/relationships/hyperlink" Target="consultantplus://offline/ref=8AFDFB100F01D5858D743D7508005AAC87FE75DC16F5870C5DE0260DAB2CF5162298A0E19E19A4E73FC1Q" TargetMode="External"/><Relationship Id="rId1384" Type="http://schemas.openxmlformats.org/officeDocument/2006/relationships/hyperlink" Target="consultantplus://offline/ref=7BF66BB691830229B31CB351EFBF5D0B73CEFBB59AA2934C68C8E21EB1D148D2EFE5252558C570F5k67FN" TargetMode="External"/><Relationship Id="rId1591" Type="http://schemas.openxmlformats.org/officeDocument/2006/relationships/hyperlink" Target="consultantplus://offline/ref=75D7CC136065C969A6A541A06F369D9D8F3493B46D46E7D7B8A78569L1P2J" TargetMode="External"/><Relationship Id="rId1689" Type="http://schemas.openxmlformats.org/officeDocument/2006/relationships/hyperlink" Target="consultantplus://offline/ref=75D7CC136065C969A6A541A06F369D9D8F3097B16B4FBADDB0FE896B15FB96E7B7F7DD51D80541BEL0PAJ" TargetMode="External"/><Relationship Id="rId2228" Type="http://schemas.openxmlformats.org/officeDocument/2006/relationships/hyperlink" Target="consultantplus://offline/ref=061C41D2C73C8579F30D0789ED0FBA7137E5226D244B43EAB234D9AD0CU0R7P" TargetMode="External"/><Relationship Id="rId2435" Type="http://schemas.openxmlformats.org/officeDocument/2006/relationships/hyperlink" Target="consultantplus://offline/ref=10CE12B4079FE12EB995A85EE764248CD6E585844BD2588496082F6E5CeAtFN" TargetMode="External"/><Relationship Id="rId2642" Type="http://schemas.openxmlformats.org/officeDocument/2006/relationships/hyperlink" Target="consultantplus://offline/ref=7A451FA9CA1CDD2D1FE506B7572F67D74ECEC8C6B49F561429726B9E0E06D7E546B38356j2S4L" TargetMode="External"/><Relationship Id="rId90" Type="http://schemas.openxmlformats.org/officeDocument/2006/relationships/hyperlink" Target="consultantplus://offline/ref=DFF212FAA968A39305ACB4886F2B59ACC4DC96F4104A3D07BE6486CAFA75ED200FC4FFB38BF696F6I1y5N" TargetMode="External"/><Relationship Id="rId407" Type="http://schemas.openxmlformats.org/officeDocument/2006/relationships/hyperlink" Target="consultantplus://offline/ref=AAA9021A1AF8813AAAC30941E133BE7981672DA0D154F7E4A4E993180B4BED37EBEC331ABA2020D1MEg4M" TargetMode="External"/><Relationship Id="rId614" Type="http://schemas.openxmlformats.org/officeDocument/2006/relationships/hyperlink" Target="consultantplus://offline/ref=83CDFE6C94A11E41344EB64577A4A9A1681BEF0733D7FCD529EDD376232Av3H" TargetMode="External"/><Relationship Id="rId821" Type="http://schemas.openxmlformats.org/officeDocument/2006/relationships/hyperlink" Target="consultantplus://offline/ref=A8792C08053E64277EDC99311BBDF8646D1D62ABB4EA0A148CAF0D9A4441BE7EAF13809357A5F4B9U6Q" TargetMode="External"/><Relationship Id="rId1037" Type="http://schemas.openxmlformats.org/officeDocument/2006/relationships/hyperlink" Target="consultantplus://offline/ref=8AFDFB100F01D5858D743D7508005AAC87FF7ADE1DF1870C5DE0260DAB2CF5162298A0E19E19A4E23FC0Q" TargetMode="External"/><Relationship Id="rId1244" Type="http://schemas.openxmlformats.org/officeDocument/2006/relationships/hyperlink" Target="consultantplus://offline/ref=E2A9DC74754F73D8A536B4ACA34B010F63F956613618ADD0BC4A9EF6C4E1BE8F7FDD66110E76677944C6Q" TargetMode="External"/><Relationship Id="rId1451" Type="http://schemas.openxmlformats.org/officeDocument/2006/relationships/hyperlink" Target="consultantplus://offline/ref=726341249C49132D18B3B16F3703B9C834487A8BD58B48CD13F9E1BBCAB10AB54ED58BC446F8AF77y9m6N" TargetMode="External"/><Relationship Id="rId1896" Type="http://schemas.openxmlformats.org/officeDocument/2006/relationships/hyperlink" Target="consultantplus://offline/ref=FF24955CEB67AB56DB4B0748F504A046BBD5044C09C287BCB9F8708C65J26FK" TargetMode="External"/><Relationship Id="rId2502" Type="http://schemas.openxmlformats.org/officeDocument/2006/relationships/hyperlink" Target="consultantplus://offline/ref=844FCC57ADC3EC953337758D254EA18FAB38AF3328B45E66FC846DD350B3695638D2A600B41AC1F970V8J" TargetMode="External"/><Relationship Id="rId2947" Type="http://schemas.openxmlformats.org/officeDocument/2006/relationships/hyperlink" Target="consultantplus://offline/ref=D68A2C91DCE0A67490F42DA26704B682310352313CE2DF3F27BB477EB579068042C1D7FBNDL8K" TargetMode="External"/><Relationship Id="rId919" Type="http://schemas.openxmlformats.org/officeDocument/2006/relationships/hyperlink" Target="consultantplus://offline/ref=D2816A05262A63DD544345F901AF766530AD805638C22BB8F41CE366B30CCE9006BF5811H5X2Q" TargetMode="External"/><Relationship Id="rId1104" Type="http://schemas.openxmlformats.org/officeDocument/2006/relationships/hyperlink" Target="consultantplus://offline/ref=E2A9DC74754F73D8A536B4ACA34B010F63FA5063371BADD0BC4A9EF6C4E1BE8F7FDD66110E72647D44CFQ" TargetMode="External"/><Relationship Id="rId1311" Type="http://schemas.openxmlformats.org/officeDocument/2006/relationships/hyperlink" Target="consultantplus://offline/ref=305EBE3DB3AB208C8EC6AEAED93D1897E889E20F1C551E0E810819DB4032E546DDBDF12F8F69C273a111K" TargetMode="External"/><Relationship Id="rId1549" Type="http://schemas.openxmlformats.org/officeDocument/2006/relationships/hyperlink" Target="consultantplus://offline/ref=726341249C49132D18B3B16F3703B9C8344F7B85DB8948CD13F9E1BBCAB10AB54ED58BC446F8AF70y9m2N" TargetMode="External"/><Relationship Id="rId1756" Type="http://schemas.openxmlformats.org/officeDocument/2006/relationships/hyperlink" Target="consultantplus://offline/ref=9430CBA5E9599E24C1532A5D29A55061AEB0AF66ED9CCE539FD36D20F123F43F3BFF7073B76A20e6z5J" TargetMode="External"/><Relationship Id="rId1963" Type="http://schemas.openxmlformats.org/officeDocument/2006/relationships/hyperlink" Target="consultantplus://offline/ref=B3C1D7E997A5701A0D9940557D9616A5E041A827C11FC1B1ECB7F054D434100A5037392D9CFE2C20T5FFL" TargetMode="External"/><Relationship Id="rId2807" Type="http://schemas.openxmlformats.org/officeDocument/2006/relationships/hyperlink" Target="consultantplus://offline/ref=9CDB1662E21F722D0876C67300C3C7FBD0B89F673C3FC8FCDAB90A849A0043349062D78BBE9426E0kAS9L" TargetMode="External"/><Relationship Id="rId48" Type="http://schemas.openxmlformats.org/officeDocument/2006/relationships/hyperlink" Target="consultantplus://offline/ref=1DEEE3B43548F6791927369A58958D4AB6550B1D300E9ACADFA6D222E597C9EC5444732E4F6F3DjAyBN" TargetMode="External"/><Relationship Id="rId1409" Type="http://schemas.openxmlformats.org/officeDocument/2006/relationships/hyperlink" Target="consultantplus://offline/ref=A6E536BE3EC625B27793B34BFC6BAC813F112FE0289822C1B78EEB17A48CCF8480BE035DB6F9001CTBb6K" TargetMode="External"/><Relationship Id="rId1616" Type="http://schemas.openxmlformats.org/officeDocument/2006/relationships/hyperlink" Target="consultantplus://offline/ref=75D7CC136065C969A6A541A06F369D9D8B3C94B66E46E7D7B8A7856912F4C9F0B0BED150D80543LBPAJ" TargetMode="External"/><Relationship Id="rId1823" Type="http://schemas.openxmlformats.org/officeDocument/2006/relationships/hyperlink" Target="consultantplus://offline/ref=101A291F13D9075D105F0898F9B8E179A2E5DD7DE9C9355DF61F0FDEEE4BB4EF348AB9E03DEA28F3I3g2P" TargetMode="External"/><Relationship Id="rId197" Type="http://schemas.openxmlformats.org/officeDocument/2006/relationships/hyperlink" Target="consultantplus://offline/ref=DFF212FAA968A39305ACB4886F2B59ACC4DF93F110413D07BE6486CAFA75ED200FC4FFB38BF794F4I1y3N" TargetMode="External"/><Relationship Id="rId2085" Type="http://schemas.openxmlformats.org/officeDocument/2006/relationships/hyperlink" Target="consultantplus://offline/ref=7C1B55BA8AE653C91734CEF1585A3C8249F963E184EA695AE185CF065B4CEE5968D7D7GCrFN" TargetMode="External"/><Relationship Id="rId2292" Type="http://schemas.openxmlformats.org/officeDocument/2006/relationships/hyperlink" Target="consultantplus://offline/ref=10CE12B4079FE12EB995A85EE764248CD6E6818246D6588496082F6E5CAF3AA7B32F866Fe4tDN" TargetMode="External"/><Relationship Id="rId264" Type="http://schemas.openxmlformats.org/officeDocument/2006/relationships/hyperlink" Target="consultantplus://offline/ref=023AD09E6F88483E5800896CC47FD62E3E53182E98BED383AA378E422C0C226E364D6EFE89E4C3E1G6aDP" TargetMode="External"/><Relationship Id="rId471" Type="http://schemas.openxmlformats.org/officeDocument/2006/relationships/hyperlink" Target="consultantplus://offline/ref=F7705089585611A66376DF8A9D45D6D1B7F86E57C248258BE8B707C5F6FD38AA7589662530383F7FH5t9M" TargetMode="External"/><Relationship Id="rId2152" Type="http://schemas.openxmlformats.org/officeDocument/2006/relationships/hyperlink" Target="consultantplus://offline/ref=D221B73CFF80FAF3407BBF59F01B549B1946D3F89BAD13125936D4AC369B070A211F7557A773085Dp0aAQ" TargetMode="External"/><Relationship Id="rId2597" Type="http://schemas.openxmlformats.org/officeDocument/2006/relationships/hyperlink" Target="consultantplus://offline/ref=7A451FA9CA1CDD2D1FE506B7572F67D74ECECAC4B593561429726B9E0E06D7E546B383532551C0B6jES4L" TargetMode="External"/><Relationship Id="rId124" Type="http://schemas.openxmlformats.org/officeDocument/2006/relationships/hyperlink" Target="consultantplus://offline/ref=DFF212FAA968A39305ACB4886F2B59ACC4DA9FF5134A3D07BE6486CAFA75ED200FC4FFB38BF794F2I1yAN" TargetMode="External"/><Relationship Id="rId569" Type="http://schemas.openxmlformats.org/officeDocument/2006/relationships/hyperlink" Target="consultantplus://offline/ref=83CDFE6C94A11E41344EB64577A4A9A16F1DE3023FDEA1DF21B4DF7424AC8F7139CAFBA125BDFF23v8H" TargetMode="External"/><Relationship Id="rId776" Type="http://schemas.openxmlformats.org/officeDocument/2006/relationships/hyperlink" Target="consultantplus://offline/ref=A8792C08053E64277EDC99311BBDF8646D1D61AFB1EA0A148CAF0D9A4441BE7EAF13809357A5F0B9U3Q" TargetMode="External"/><Relationship Id="rId983" Type="http://schemas.openxmlformats.org/officeDocument/2006/relationships/hyperlink" Target="consultantplus://offline/ref=8AFDFB100F01D5858D743D7508005AAC87FE72DF14F3870C5DE0260DAB2CF5162298A0E19E19A4E23FCFQ" TargetMode="External"/><Relationship Id="rId1199" Type="http://schemas.openxmlformats.org/officeDocument/2006/relationships/hyperlink" Target="consultantplus://offline/ref=E2A9DC74754F73D8A536B4ACA34B010F63F959643018ADD0BC4A9EF6C4E1BE8F7FDD66110E73617D44CDQ" TargetMode="External"/><Relationship Id="rId2457" Type="http://schemas.openxmlformats.org/officeDocument/2006/relationships/hyperlink" Target="consultantplus://offline/ref=7D82CEAC958B63F131B7440301B8C3E1CD24170A03A1A5E18B596017D2tEk8N" TargetMode="External"/><Relationship Id="rId2664" Type="http://schemas.openxmlformats.org/officeDocument/2006/relationships/hyperlink" Target="consultantplus://offline/ref=7A451FA9CA1CDD2D1FE506B7572F67D74ECECAC4B59E561429726B9E0E06D7E546B383532551C0B0jESCL" TargetMode="External"/><Relationship Id="rId331" Type="http://schemas.openxmlformats.org/officeDocument/2006/relationships/hyperlink" Target="consultantplus://offline/ref=E04358304914A1565C78D00BC9DA0E0C2560C6025ECDA6C49FBB76A4A62EE1C268FE1B9ABB56044DZ7l8H" TargetMode="External"/><Relationship Id="rId429" Type="http://schemas.openxmlformats.org/officeDocument/2006/relationships/hyperlink" Target="consultantplus://offline/ref=AAA9021A1AF8813AAAC30941E133BE7981672DA0D154F7E4A4E993180B4BED37EBEC331ABA202FD9MEg8M" TargetMode="External"/><Relationship Id="rId636" Type="http://schemas.openxmlformats.org/officeDocument/2006/relationships/hyperlink" Target="consultantplus://offline/ref=A8792C08053E64277EDC99311BBDF864661F68ADB2EA0A148CAF0D9A4441BE7EAF13809357A5F1B9UAQ" TargetMode="External"/><Relationship Id="rId1059" Type="http://schemas.openxmlformats.org/officeDocument/2006/relationships/hyperlink" Target="consultantplus://offline/ref=8AFDFB100F01D5858D743D7508005AAC87FC73DC13F0870C5DE0260DAB2CF5162298A0E19E18A5E03FC1Q" TargetMode="External"/><Relationship Id="rId1266" Type="http://schemas.openxmlformats.org/officeDocument/2006/relationships/hyperlink" Target="consultantplus://offline/ref=E2A9DC74754F73D8A536B4ACA34B010F63F851603018ADD0BC4A9EF6C4E1BE8F7FDD66110E73647A44CEQ" TargetMode="External"/><Relationship Id="rId1473" Type="http://schemas.openxmlformats.org/officeDocument/2006/relationships/hyperlink" Target="consultantplus://offline/ref=726341249C49132D18B3B16F3703B9C8344F778BDA8D48CD13F9E1BBCAB10AB54ED58BC446F8AA70y9m6N" TargetMode="External"/><Relationship Id="rId2012" Type="http://schemas.openxmlformats.org/officeDocument/2006/relationships/hyperlink" Target="consultantplus://offline/ref=B3C1D7E997A5701A0D9940557D9616A5E044A12CCF14C1B1ECB7F054D434100A5037392D9CFE2C25T5FCL" TargetMode="External"/><Relationship Id="rId2317" Type="http://schemas.openxmlformats.org/officeDocument/2006/relationships/hyperlink" Target="consultantplus://offline/ref=10CE12B4079FE12EB995A85EE764248CDEE5858643DB058E9E51236C5BA065B0B4668A68455ED2e1tFN" TargetMode="External"/><Relationship Id="rId2871" Type="http://schemas.openxmlformats.org/officeDocument/2006/relationships/hyperlink" Target="consultantplus://offline/ref=D68A2C91DCE0A67490F42DA26704B68231015A363EE3DF3F27BB477EB579068042C1D7FBD194C58BN4L5K" TargetMode="External"/><Relationship Id="rId2969" Type="http://schemas.openxmlformats.org/officeDocument/2006/relationships/hyperlink" Target="consultantplus://offline/ref=D68A2C91DCE0A67490F42DA26704B682390551313BEF82352FE24B7CB27659974588DBFAD194C2N8LEK" TargetMode="External"/><Relationship Id="rId843" Type="http://schemas.openxmlformats.org/officeDocument/2006/relationships/hyperlink" Target="consultantplus://offline/ref=D2816A05262A63DD544345F901AF766538AF81543ECA76B2FC45EF64B403918701F654115B8DC35BHCXDQ" TargetMode="External"/><Relationship Id="rId1126" Type="http://schemas.openxmlformats.org/officeDocument/2006/relationships/hyperlink" Target="consultantplus://offline/ref=E2A9DC74754F73D8A536B4ACA34B010F63F851603018ADD0BC4A9EF6C4E1BE8F7FDD66110E73657C44C8Q" TargetMode="External"/><Relationship Id="rId1680" Type="http://schemas.openxmlformats.org/officeDocument/2006/relationships/hyperlink" Target="consultantplus://offline/ref=75D7CC136065C969A6A541A06F369D9D8B3C94BA6246E7D7B8A7856912F4C9F0B0BED150D80541LBPBJ" TargetMode="External"/><Relationship Id="rId1778" Type="http://schemas.openxmlformats.org/officeDocument/2006/relationships/hyperlink" Target="consultantplus://offline/ref=83032FB1624C8604EAC50F372CC2616F22DF16E20DF645B51D9004D591CF7146F9D2D5B8360596ADh014J" TargetMode="External"/><Relationship Id="rId1985" Type="http://schemas.openxmlformats.org/officeDocument/2006/relationships/hyperlink" Target="consultantplus://offline/ref=B3C1D7E997A5701A0D9940557D9616A5E044A12CCF14C1B1ECB7F054D434100A5037392D9CFE2C25T5FCL" TargetMode="External"/><Relationship Id="rId2524" Type="http://schemas.openxmlformats.org/officeDocument/2006/relationships/hyperlink" Target="consultantplus://offline/ref=844FCC57ADC3EC953337758D254EA18FAB3EA33F25B05E66FC846DD350B3695638D2A600B41AC1FD70VDJ" TargetMode="External"/><Relationship Id="rId2731" Type="http://schemas.openxmlformats.org/officeDocument/2006/relationships/hyperlink" Target="consultantplus://offline/ref=7A451FA9CA1CDD2D1FE506B7572F67D74ECECAC4B593561429726B9E0E06D7E546B383532551C5B3jESCL" TargetMode="External"/><Relationship Id="rId2829" Type="http://schemas.openxmlformats.org/officeDocument/2006/relationships/hyperlink" Target="consultantplus://offline/ref=9CDB1662E21F722D0876C67300C3C7FBD0B89A6B303DC8FCDAB90A849Ak0S0L" TargetMode="External"/><Relationship Id="rId703" Type="http://schemas.openxmlformats.org/officeDocument/2006/relationships/hyperlink" Target="consultantplus://offline/ref=A8792C08053E64277EDC99311BBDF864641A69A8B3E3571E84F60198434EE169A85A8C9257A5F190B6U1Q" TargetMode="External"/><Relationship Id="rId910" Type="http://schemas.openxmlformats.org/officeDocument/2006/relationships/hyperlink" Target="consultantplus://offline/ref=D2816A05262A63DD544345F901AF766538AD865534CF76B2FC45EF64B403918701F654115B8DC359HCX6Q" TargetMode="External"/><Relationship Id="rId1333" Type="http://schemas.openxmlformats.org/officeDocument/2006/relationships/hyperlink" Target="consultantplus://offline/ref=D78947BA22EC58D70BAEE44C4C9762A5083E8DAC7389290CE385556714D056F228B68B4D5C9A58C2D435K" TargetMode="External"/><Relationship Id="rId1540" Type="http://schemas.openxmlformats.org/officeDocument/2006/relationships/hyperlink" Target="consultantplus://offline/ref=726341249C49132D18B3B16F3703B9C8344F758ED28D48CD13F9E1BBCAB10AB54ED58BC446F8AC71y9m1N" TargetMode="External"/><Relationship Id="rId1638" Type="http://schemas.openxmlformats.org/officeDocument/2006/relationships/hyperlink" Target="consultantplus://offline/ref=75D7CC136065C969A6A541A06F369D9D8F3099BA6D4DBADDB0FE896B15FB96E7B7F7DD51D80542BAL0P6J" TargetMode="External"/><Relationship Id="rId1400" Type="http://schemas.openxmlformats.org/officeDocument/2006/relationships/hyperlink" Target="consultantplus://offline/ref=7BF66BB691830229B31CB351EFBF5D0B73CEF6B19AA9934C68C8E21EB1D148D2EFE5252558C571F8k675N" TargetMode="External"/><Relationship Id="rId1845" Type="http://schemas.openxmlformats.org/officeDocument/2006/relationships/hyperlink" Target="consultantplus://offline/ref=090B571A7AE7937866DA0A3AF8E6A486E2248DC6011BFF38070790BDEC754B38681DEE87F39E7035L9P" TargetMode="External"/><Relationship Id="rId1705" Type="http://schemas.openxmlformats.org/officeDocument/2006/relationships/hyperlink" Target="consultantplus://offline/ref=FC05722F22B69EAD8E4E50D84795EA00830D8AD59BDF1231E6D3A6FA360E05520C522ACFE876CBA9uDS0J" TargetMode="External"/><Relationship Id="rId1912" Type="http://schemas.openxmlformats.org/officeDocument/2006/relationships/hyperlink" Target="consultantplus://offline/ref=B3C1D7E997A5701A0D9940557D9616A5E046A927CF1EC1B1ECB7F054D434100A5037392E9CF8T2FFL" TargetMode="External"/><Relationship Id="rId286" Type="http://schemas.openxmlformats.org/officeDocument/2006/relationships/hyperlink" Target="consultantplus://offline/ref=023AD09E6F88483E5800896CC47FD62E38501F219DB38E89A26E82402B037D79310462FF89E4C3GEaEP" TargetMode="External"/><Relationship Id="rId493" Type="http://schemas.openxmlformats.org/officeDocument/2006/relationships/hyperlink" Target="consultantplus://offline/ref=F7705089585611A66376DF8A9D45D6D1B7F86A5EC448258BE8B707C5F6FD38AA7589662530383875H5t8M" TargetMode="External"/><Relationship Id="rId507" Type="http://schemas.openxmlformats.org/officeDocument/2006/relationships/hyperlink" Target="consultantplus://offline/ref=F7705089585611A66376DF8A9D45D6D1B7F86D50C746258BE8B707C5F6FD38AA758966253038387AH5t9M" TargetMode="External"/><Relationship Id="rId714" Type="http://schemas.openxmlformats.org/officeDocument/2006/relationships/hyperlink" Target="consultantplus://offline/ref=A8792C08053E64277EDC99311BBDF864641B67A8B1E0571E84F60198434EE169A85A8C9257A5F193B6U0Q" TargetMode="External"/><Relationship Id="rId921" Type="http://schemas.openxmlformats.org/officeDocument/2006/relationships/hyperlink" Target="consultantplus://offline/ref=1E14F668275946919F146DFA51736E837F8B347AD52386B34601118C0024583F1F7FB14C953CD38CGAB5Q" TargetMode="External"/><Relationship Id="rId1137" Type="http://schemas.openxmlformats.org/officeDocument/2006/relationships/hyperlink" Target="consultantplus://offline/ref=E2A9DC74754F73D8A536B4ACA34B010F6BF557673015F0DAB41392F4C3EEE19878946A100E736547CFQ" TargetMode="External"/><Relationship Id="rId1344" Type="http://schemas.openxmlformats.org/officeDocument/2006/relationships/hyperlink" Target="consultantplus://offline/ref=415CD31190BA8A43A51D134643618EC6074A2DBAAD20F5F8A75D419FEB7874CA3537B3DD17D4A483CCvAN" TargetMode="External"/><Relationship Id="rId1551" Type="http://schemas.openxmlformats.org/officeDocument/2006/relationships/hyperlink" Target="consultantplus://offline/ref=726341249C49132D18B3B16F3703B9C8344F7B85D48F48CD13F9E1BBCAB10AB54ED58BC446F8AF73y9m2N" TargetMode="External"/><Relationship Id="rId1789" Type="http://schemas.openxmlformats.org/officeDocument/2006/relationships/hyperlink" Target="consultantplus://offline/ref=83032FB1624C8604EAC50F372CC2616F2BDC12E308F818BF15C908D796C02E51FE9BD9B9360594hA1BJ" TargetMode="External"/><Relationship Id="rId1996" Type="http://schemas.openxmlformats.org/officeDocument/2006/relationships/hyperlink" Target="consultantplus://offline/ref=B3C1D7E997A5701A0D9940557D9616A5E041A827C11FC1B1ECB7F054D434100A5037392D9CFE2C21T5F8L" TargetMode="External"/><Relationship Id="rId2174" Type="http://schemas.openxmlformats.org/officeDocument/2006/relationships/hyperlink" Target="consultantplus://offline/ref=D221B73CFF80FAF3407BBF59F01B549B1947D1F196A813125936D4AC369B070A211F7557A773085Ep0a8Q" TargetMode="External"/><Relationship Id="rId2381" Type="http://schemas.openxmlformats.org/officeDocument/2006/relationships/hyperlink" Target="consultantplus://offline/ref=10CE12B4079FE12EB995A85EE764248CD6E5828A47D6588496082F6E5CAF3AA7B32F8669455ED119e0t2N" TargetMode="External"/><Relationship Id="rId2602" Type="http://schemas.openxmlformats.org/officeDocument/2006/relationships/hyperlink" Target="consultantplus://offline/ref=7A451FA9CA1CDD2D1FE506B7572F67D74ECFC8C9BB95561429726B9E0E06D7E546B383532551C0B6jES6L" TargetMode="External"/><Relationship Id="rId50" Type="http://schemas.openxmlformats.org/officeDocument/2006/relationships/hyperlink" Target="consultantplus://offline/ref=1DEEE3B43548F6791927369A58958D4AB05307183506C7C0D7FFDE20E29896FB530D7F2F4F6F39A9j2y9N" TargetMode="External"/><Relationship Id="rId146" Type="http://schemas.openxmlformats.org/officeDocument/2006/relationships/hyperlink" Target="consultantplus://offline/ref=DFF212FAA968A39305ACB4886F2B59ACCDDC95F21542600DB63D8AC8FD7AB237088DF3B28BF796IFyBN" TargetMode="External"/><Relationship Id="rId353" Type="http://schemas.openxmlformats.org/officeDocument/2006/relationships/hyperlink" Target="consultantplus://offline/ref=808462201649D55B36B6B968EC996B63391BFC59B4C91CEEED3B2F716B872FBA77C4F058B16989B3N8C6L" TargetMode="External"/><Relationship Id="rId560" Type="http://schemas.openxmlformats.org/officeDocument/2006/relationships/hyperlink" Target="consultantplus://offline/ref=83CDFE6C94A11E41344EB64577A4A9A1681BEF073CDDFCD529EDD37623A3D0663E83F7A025BDFF352BvFH" TargetMode="External"/><Relationship Id="rId798" Type="http://schemas.openxmlformats.org/officeDocument/2006/relationships/hyperlink" Target="consultantplus://offline/ref=A8792C08053E64277EDC99311BBDF864641A66A9B5E8571E84F60198434EE169A85A8C9257A5F19AB6U0Q" TargetMode="External"/><Relationship Id="rId1190" Type="http://schemas.openxmlformats.org/officeDocument/2006/relationships/hyperlink" Target="consultantplus://offline/ref=E2A9DC74754F73D8A536B4ACA34B010F63F851603018ADD0BC4A9EF6C4E1BE8F7FDD66110E73647B44CCQ" TargetMode="External"/><Relationship Id="rId1204" Type="http://schemas.openxmlformats.org/officeDocument/2006/relationships/hyperlink" Target="consultantplus://offline/ref=E2A9DC74754F73D8A536B4ACA34B010F63F957643616ADD0BC4A9EF6C4E1BE8F7FDD66110E73657944C7Q" TargetMode="External"/><Relationship Id="rId1411" Type="http://schemas.openxmlformats.org/officeDocument/2006/relationships/hyperlink" Target="consultantplus://offline/ref=A6E536BE3EC625B27793B34BFC6BAC813C1D28E322CD75C3E6DBE5T1b2K" TargetMode="External"/><Relationship Id="rId1649" Type="http://schemas.openxmlformats.org/officeDocument/2006/relationships/hyperlink" Target="consultantplus://offline/ref=75D7CC136065C969A6A541A06F369D9D8F3099BA6D4DBADDB0FE896B15FB96E7B7F7DD51D80542B9L0PDJ" TargetMode="External"/><Relationship Id="rId1856" Type="http://schemas.openxmlformats.org/officeDocument/2006/relationships/hyperlink" Target="consultantplus://offline/ref=090B571A7AE7937866DA0A3AF8E6A486EB2989CF0015A2320F5E9CBFEB7A142F6F54E286F39E735D3DLCP" TargetMode="External"/><Relationship Id="rId2034" Type="http://schemas.openxmlformats.org/officeDocument/2006/relationships/hyperlink" Target="consultantplus://offline/ref=44D91B99EEC42D565238C8FD4B4824F7C204A54952D4653731ADF88D7AA49E5EE00217E98259549F7341K" TargetMode="External"/><Relationship Id="rId2241" Type="http://schemas.openxmlformats.org/officeDocument/2006/relationships/hyperlink" Target="consultantplus://offline/ref=061C41D2C73C8579F30D068DFE0FBA7137E82F65281814E8E361D7UAR8P" TargetMode="External"/><Relationship Id="rId2479" Type="http://schemas.openxmlformats.org/officeDocument/2006/relationships/hyperlink" Target="consultantplus://offline/ref=844FCC57ADC3EC953337758D254EA18FAB3FAE3221B05E66FC846DD3507BV3J" TargetMode="External"/><Relationship Id="rId2686" Type="http://schemas.openxmlformats.org/officeDocument/2006/relationships/hyperlink" Target="consultantplus://offline/ref=7A451FA9CA1CDD2D1FE506B7572F67D74ECECAC4B593561429726B9E0E06D7E546B383532551C3B6jES2L" TargetMode="External"/><Relationship Id="rId2893" Type="http://schemas.openxmlformats.org/officeDocument/2006/relationships/hyperlink" Target="consultantplus://offline/ref=D68A2C91DCE0A67490F42DA26704B68231015B3038E7DF3F27BB477EB579068042C1D7FBD194C580N4LCK" TargetMode="External"/><Relationship Id="rId2907" Type="http://schemas.openxmlformats.org/officeDocument/2006/relationships/hyperlink" Target="consultantplus://offline/ref=D68A2C91DCE0A67490F42DA26704B68231015B3038E7DF3F27BB477EB579068042C1D7FBD194C58EN4LCK" TargetMode="External"/><Relationship Id="rId213" Type="http://schemas.openxmlformats.org/officeDocument/2006/relationships/hyperlink" Target="consultantplus://offline/ref=DFF212FAA968A39305ACB4886F2B59ACC4DF91F712493D07BE6486CAFA75ED200FC4FFB38BF794F4I1y1N" TargetMode="External"/><Relationship Id="rId420" Type="http://schemas.openxmlformats.org/officeDocument/2006/relationships/hyperlink" Target="consultantplus://offline/ref=AAA9021A1AF8813AAAC30941E133BE79896623A8D459AAEEACB09F1A0C44B220ECA53F1BBA2325MDgCM" TargetMode="External"/><Relationship Id="rId658" Type="http://schemas.openxmlformats.org/officeDocument/2006/relationships/hyperlink" Target="consultantplus://offline/ref=A8792C08053E64277EDC99311BBDF864601962ACB1EA0A148CAF0D9A4441BE7EAF13809357A5F3B9UAQ" TargetMode="External"/><Relationship Id="rId865" Type="http://schemas.openxmlformats.org/officeDocument/2006/relationships/hyperlink" Target="consultantplus://offline/ref=D2816A05262A63DD544345F901AF766531AC84543EC22BB8F41CE366B30CCE9006BF58125F84C2H5XEQ" TargetMode="External"/><Relationship Id="rId1050" Type="http://schemas.openxmlformats.org/officeDocument/2006/relationships/hyperlink" Target="consultantplus://offline/ref=8AFDFB100F01D5858D743D7508005AAC83FA76D612FEDA0655B92A0FAC23AA0125D1ACE09E19A73EC7Q" TargetMode="External"/><Relationship Id="rId1288" Type="http://schemas.openxmlformats.org/officeDocument/2006/relationships/hyperlink" Target="consultantplus://offline/ref=E2A9DC74754F73D8A536B4ACA34B010F67FC55693615F0DAB41392F4C3EEE19878946A100E736247C3Q" TargetMode="External"/><Relationship Id="rId1495" Type="http://schemas.openxmlformats.org/officeDocument/2006/relationships/hyperlink" Target="consultantplus://offline/ref=726341249C49132D18B3B16F3703B9C8344F7B85DB8948CD13F9E1BBCAB10AB54ED58BC446F8AF75y9m1N" TargetMode="External"/><Relationship Id="rId1509" Type="http://schemas.openxmlformats.org/officeDocument/2006/relationships/hyperlink" Target="consultantplus://offline/ref=726341249C49132D18B3B16F3703B9C8344F7085D68948CD13F9E1BBCAB10AB54ED58BCCy4m6N" TargetMode="External"/><Relationship Id="rId1716" Type="http://schemas.openxmlformats.org/officeDocument/2006/relationships/hyperlink" Target="consultantplus://offline/ref=FC05722F22B69EAD8E4E50D84795EA00830C86D494DA1231E6D3A6FA360E05520C522ACFE876CFADuDS1J" TargetMode="External"/><Relationship Id="rId1923" Type="http://schemas.openxmlformats.org/officeDocument/2006/relationships/hyperlink" Target="consultantplus://offline/ref=B3C1D7E997A5701A0D9940557D9616A5E044A12CCF14C1B1ECB7F054D434100A5037392D9CFE2C24T5F8L" TargetMode="External"/><Relationship Id="rId2101" Type="http://schemas.openxmlformats.org/officeDocument/2006/relationships/hyperlink" Target="consultantplus://offline/ref=D221B73CFF80FAF3407BBF59F01B549B1945DDFE9AAE13125936D4AC369B070A211F7555pAa0Q" TargetMode="External"/><Relationship Id="rId2339" Type="http://schemas.openxmlformats.org/officeDocument/2006/relationships/hyperlink" Target="consultantplus://offline/ref=10CE12B4079FE12EB995A85EE764248CD6E5898A4AD5588496082F6E5CAF3AA7B32F8669455ED319e0tCN" TargetMode="External"/><Relationship Id="rId2546" Type="http://schemas.openxmlformats.org/officeDocument/2006/relationships/hyperlink" Target="consultantplus://offline/ref=7A451FA9CA1CDD2D1FE506B7572F67D74ECECAC4B593561429726B9E0Ej0S6L" TargetMode="External"/><Relationship Id="rId2753" Type="http://schemas.openxmlformats.org/officeDocument/2006/relationships/hyperlink" Target="consultantplus://offline/ref=7A451FA9CA1CDD2D1FE506B7572F67D74ECEC8C6B49F561429726B9E0Ej0S6L" TargetMode="External"/><Relationship Id="rId2960" Type="http://schemas.openxmlformats.org/officeDocument/2006/relationships/hyperlink" Target="consultantplus://offline/ref=D68A2C91DCE0A67490F42DA26704B682380755343AEF82352FE24B7CB27659974588DBFAD194C5N8L1K" TargetMode="External"/><Relationship Id="rId297" Type="http://schemas.openxmlformats.org/officeDocument/2006/relationships/hyperlink" Target="consultantplus://offline/ref=023AD09E6F88483E5800896CC47FD62E38501F219DB38E89A26E82402B037D79310462FF89E4C0GEa2P" TargetMode="External"/><Relationship Id="rId518" Type="http://schemas.openxmlformats.org/officeDocument/2006/relationships/hyperlink" Target="consultantplus://offline/ref=F7705089585611A66376DF8A9D45D6D1B7F86F55C04C258BE8B707C5F6FD38AA7589662530383A7AH5t3M" TargetMode="External"/><Relationship Id="rId725" Type="http://schemas.openxmlformats.org/officeDocument/2006/relationships/hyperlink" Target="consultantplus://offline/ref=A8792C08053E64277EDC99311BBDF864641A66A9B5E8571E84F60198434EE169A85A8C9257A5F194B6UAQ" TargetMode="External"/><Relationship Id="rId932" Type="http://schemas.openxmlformats.org/officeDocument/2006/relationships/hyperlink" Target="consultantplus://offline/ref=1E14F668275946919F146DFA51736E837F8B3171D62786B34601118C0024583F1F7FB14C953CD48AGAB4Q" TargetMode="External"/><Relationship Id="rId1148" Type="http://schemas.openxmlformats.org/officeDocument/2006/relationships/hyperlink" Target="consultantplus://offline/ref=E2A9DC74754F73D8A536B4ACA34B010F63F95661371BADD0BC4A9EF6C4E1BE8F7FDD66110E73607244CCQ" TargetMode="External"/><Relationship Id="rId1355" Type="http://schemas.openxmlformats.org/officeDocument/2006/relationships/hyperlink" Target="consultantplus://offline/ref=1369B039CBE2571264B1B0216D0502D738200BB9CF80CFA2E480F37F03566FA3E9D0B7DFDCCDD154DDvFN" TargetMode="External"/><Relationship Id="rId1562" Type="http://schemas.openxmlformats.org/officeDocument/2006/relationships/hyperlink" Target="consultantplus://offline/ref=726341249C49132D18B3B16F3703B9C8344F7B85D48F48CD13F9E1BBCAB10AB54ED58BC446F8AF7Cy9mCN" TargetMode="External"/><Relationship Id="rId2185" Type="http://schemas.openxmlformats.org/officeDocument/2006/relationships/hyperlink" Target="consultantplus://offline/ref=D221B73CFF80FAF3407BBF59F01B549B1942D7F09BAB13125936D4AC369B070A211F7557A773085Fp0a8Q" TargetMode="External"/><Relationship Id="rId2392" Type="http://schemas.openxmlformats.org/officeDocument/2006/relationships/hyperlink" Target="consultantplus://offline/ref=10CE12B4079FE12EB995A85EE764248CD6E5878542D2588496082F6E5CAF3AA7B32F8669455CD518e0t1N" TargetMode="External"/><Relationship Id="rId2406" Type="http://schemas.openxmlformats.org/officeDocument/2006/relationships/hyperlink" Target="consultantplus://offline/ref=10CE12B4079FE12EB995A85EE764248CD6E587864BD9588496082F6E5CAF3AA7B32F8669455ED01Ae0t4N" TargetMode="External"/><Relationship Id="rId2613" Type="http://schemas.openxmlformats.org/officeDocument/2006/relationships/hyperlink" Target="consultantplus://offline/ref=7A451FA9CA1CDD2D1FE506B7572F67D74EC9CAC6BF91561429726B9E0E06D7E546B383532551C1B0jES4L" TargetMode="External"/><Relationship Id="rId157" Type="http://schemas.openxmlformats.org/officeDocument/2006/relationships/hyperlink" Target="consultantplus://offline/ref=DFF212FAA968A39305ACB4886F2B59ACC4DF94FF134F3D07BE6486CAFA75ED200FC4FFB38BF795F2I1y5N" TargetMode="External"/><Relationship Id="rId364" Type="http://schemas.openxmlformats.org/officeDocument/2006/relationships/hyperlink" Target="consultantplus://offline/ref=9BDA3E324D963694905222E47148A4CA89EBBDB8BF24DC97579AE8F6BE36F2CE21982F93F87E0336yC59P" TargetMode="External"/><Relationship Id="rId1008" Type="http://schemas.openxmlformats.org/officeDocument/2006/relationships/hyperlink" Target="consultantplus://offline/ref=8AFDFB100F01D5858D743D7508005AAC87FF75DE12F3870C5DE0260DAB2CF5162298A0E19E1CA6E33FC0Q" TargetMode="External"/><Relationship Id="rId1215" Type="http://schemas.openxmlformats.org/officeDocument/2006/relationships/hyperlink" Target="consultantplus://offline/ref=E2A9DC74754F73D8A536B4ACA34B010F63F85561371CADD0BC4A9EF6C4E1BE8F7FDD66110E73657A44CDQ" TargetMode="External"/><Relationship Id="rId1422" Type="http://schemas.openxmlformats.org/officeDocument/2006/relationships/hyperlink" Target="consultantplus://offline/ref=A6E536BE3EC625B27793B644FF6BAC813D122AE728907FCBBFD7E715TAb3K" TargetMode="External"/><Relationship Id="rId1867" Type="http://schemas.openxmlformats.org/officeDocument/2006/relationships/hyperlink" Target="consultantplus://offline/ref=090B571A7AE7937866DA0A3AF8E6A486EB2982CC0514A2320F5E9CBFEB37LAP" TargetMode="External"/><Relationship Id="rId2045" Type="http://schemas.openxmlformats.org/officeDocument/2006/relationships/hyperlink" Target="consultantplus://offline/ref=A7971BBBBDF4BFADE0261A254E8F0B3307B6302C3F0680373388D230F74AF4E3382466AC26E4B30Fo4lEL" TargetMode="External"/><Relationship Id="rId2697" Type="http://schemas.openxmlformats.org/officeDocument/2006/relationships/hyperlink" Target="consultantplus://offline/ref=7A451FA9CA1CDD2D1FE506B7572F67D74ECFCBC5BE9E561429726B9E0E06D7E546B383532551C0B5jES1L" TargetMode="External"/><Relationship Id="rId2820" Type="http://schemas.openxmlformats.org/officeDocument/2006/relationships/hyperlink" Target="consultantplus://offline/ref=9CDB1662E21F722D0876C67300C3C7FBD8B49A68383295F6D2E006869D0F1C23972BDB8ABE9427kES1L" TargetMode="External"/><Relationship Id="rId2918" Type="http://schemas.openxmlformats.org/officeDocument/2006/relationships/hyperlink" Target="consultantplus://offline/ref=D68A2C91DCE0A67490F42DA26704B6823106543531EDDF3F27BB477EB579068042C1D7FBD194C58EN4LBK" TargetMode="External"/><Relationship Id="rId61" Type="http://schemas.openxmlformats.org/officeDocument/2006/relationships/hyperlink" Target="consultantplus://offline/ref=DFF212FAA968A39305ACB4886F2B59ACC0D392FF1E42600DB63D8AC8FD7AB237088DF3B28BF795IFy5N" TargetMode="External"/><Relationship Id="rId571" Type="http://schemas.openxmlformats.org/officeDocument/2006/relationships/hyperlink" Target="consultantplus://offline/ref=83CDFE6C94A11E41344EB64577A4A9A1681BEF0733D7FCD529EDD37623A3D0663E83F7A025BDFA392Bv6H" TargetMode="External"/><Relationship Id="rId669" Type="http://schemas.openxmlformats.org/officeDocument/2006/relationships/hyperlink" Target="consultantplus://offline/ref=A8792C08053E64277EDC99311BBDF864671667ADBEB7001CD5A30FB9UDQ" TargetMode="External"/><Relationship Id="rId876" Type="http://schemas.openxmlformats.org/officeDocument/2006/relationships/hyperlink" Target="consultantplus://offline/ref=D2816A05262A63DD544345F901AF766538A8845934CD76B2FC45EF64B403918701F654115B8DC35DHCXFQ" TargetMode="External"/><Relationship Id="rId1299" Type="http://schemas.openxmlformats.org/officeDocument/2006/relationships/hyperlink" Target="consultantplus://offline/ref=5279CDC37FC69079838261FA11EB6C4FC0B49BEF220955C9C6CBAC982E32DA4F41E26A01040D9836e5E2J" TargetMode="External"/><Relationship Id="rId1727" Type="http://schemas.openxmlformats.org/officeDocument/2006/relationships/hyperlink" Target="consultantplus://offline/ref=FC05722F22B69EAD8E4E50D84795EA008A0C86D198D34F3BEE8AAAF831015A450B1B26CEE872CAuASDJ" TargetMode="External"/><Relationship Id="rId1934" Type="http://schemas.openxmlformats.org/officeDocument/2006/relationships/hyperlink" Target="consultantplus://offline/ref=B3C1D7E997A5701A0D9940557D9616A5E041A827C11FC1B1ECB7F054D434100A5037392D9CFE2C26T5FEL" TargetMode="External"/><Relationship Id="rId2252" Type="http://schemas.openxmlformats.org/officeDocument/2006/relationships/hyperlink" Target="consultantplus://offline/ref=061C41D2C73C8579F30D0789ED0FBA7137E52365244E43EAB234D9AD0C07A36476C6323EB9B7A8A3U6R9P" TargetMode="External"/><Relationship Id="rId2557" Type="http://schemas.openxmlformats.org/officeDocument/2006/relationships/hyperlink" Target="consultantplus://offline/ref=7A451FA9CA1CDD2D1FE506B7572F67D74EC9CAC6BF91561429726B9E0Ej0S6L" TargetMode="External"/><Relationship Id="rId19" Type="http://schemas.openxmlformats.org/officeDocument/2006/relationships/hyperlink" Target="consultantplus://offline/ref=101A291F13D9075D105F0898F9B8E179A2E5DD7DE9C9355DF61F0FDEEE4BB4EF348AB9E03DEA28F3I3g2P" TargetMode="External"/><Relationship Id="rId224" Type="http://schemas.openxmlformats.org/officeDocument/2006/relationships/hyperlink" Target="consultantplus://offline/ref=BAE3DE6F7E320E77491B4C061DD3176CFBE6E450ED33B957C302F796D358D0879C2AD3D6BD7622P" TargetMode="External"/><Relationship Id="rId431" Type="http://schemas.openxmlformats.org/officeDocument/2006/relationships/hyperlink" Target="consultantplus://offline/ref=AAA9021A1AF8813AAAC30941E133BE79856429A8D559AAEEACB09F1A0C44B220ECA53F1BBA222EMDgAM" TargetMode="External"/><Relationship Id="rId529" Type="http://schemas.openxmlformats.org/officeDocument/2006/relationships/hyperlink" Target="consultantplus://offline/ref=F7705089585611A66376DF8A9D45D6D1B7F86D50C84C258BE8B707C5F6FD38AA75896620H3t6M" TargetMode="External"/><Relationship Id="rId736" Type="http://schemas.openxmlformats.org/officeDocument/2006/relationships/hyperlink" Target="consultantplus://offline/ref=A8792C08053E64277EDC99311BBDF864641F60AAB7E8571E84F60198434EE169A85A8C9257A5F195B6U0Q" TargetMode="External"/><Relationship Id="rId1061" Type="http://schemas.openxmlformats.org/officeDocument/2006/relationships/hyperlink" Target="consultantplus://offline/ref=8AFDFB100F01D5858D743D7508005AAC8FF374D814FEDA0655B92A0FAC23AA0125D1ACE09E19A43EC7Q" TargetMode="External"/><Relationship Id="rId1159" Type="http://schemas.openxmlformats.org/officeDocument/2006/relationships/hyperlink" Target="consultantplus://offline/ref=E2A9DC74754F73D8A536B4ACA34B010F67FC55693615F0DAB41392F4C3EEE19878946A100E736047CCQ" TargetMode="External"/><Relationship Id="rId1366" Type="http://schemas.openxmlformats.org/officeDocument/2006/relationships/hyperlink" Target="consultantplus://offline/ref=7BF66BB691830229B31CB351EFBF5D0B73CEF9B79DA3934C68C8E21EB1D148D2EFE5252558C571F5k675N" TargetMode="External"/><Relationship Id="rId2112" Type="http://schemas.openxmlformats.org/officeDocument/2006/relationships/hyperlink" Target="consultantplus://offline/ref=D221B73CFF80FAF3407BBF59F01B549B1942D2F991A813125936D4AC369B070A211F7552pAa4Q" TargetMode="External"/><Relationship Id="rId2196" Type="http://schemas.openxmlformats.org/officeDocument/2006/relationships/hyperlink" Target="consultantplus://offline/ref=D221B73CFF80FAF3407BBF59F01B549B1943DDF893AC13125936D4AC369B070A211F7554A3p7a0Q" TargetMode="External"/><Relationship Id="rId2417" Type="http://schemas.openxmlformats.org/officeDocument/2006/relationships/hyperlink" Target="consultantplus://offline/ref=10CE12B4079FE12EB995A85EE764248CD6E4888342D3588496082F6E5CAF3AA7B32F8669455ED21Ae0t4N" TargetMode="External"/><Relationship Id="rId2764" Type="http://schemas.openxmlformats.org/officeDocument/2006/relationships/hyperlink" Target="consultantplus://offline/ref=9CDB1662E21F722D0876C67300C3C7FBD0B898693131C8FCDAB90A849A0043349062D78EkBSBL" TargetMode="External"/><Relationship Id="rId2971" Type="http://schemas.openxmlformats.org/officeDocument/2006/relationships/hyperlink" Target="consultantplus://offline/ref=D68A2C91DCE0A67490F42DA26704B68231015B3038E7DF3F27BB477EB579068042C1D7FBD194C589N4LCK" TargetMode="External"/><Relationship Id="rId168" Type="http://schemas.openxmlformats.org/officeDocument/2006/relationships/hyperlink" Target="consultantplus://offline/ref=DFF212FAA968A39305ACB4886F2B59ACC4DF94FF134F3D07BE6486CAFA75ED200FC4FFB38BF796F3I1y3N" TargetMode="External"/><Relationship Id="rId943" Type="http://schemas.openxmlformats.org/officeDocument/2006/relationships/hyperlink" Target="consultantplus://offline/ref=8AFDFB100F01D5858D743D7508005AAC87FF72DD10F3870C5DE0260DAB2CF5162298A0E19E19A2E53FCFQ" TargetMode="External"/><Relationship Id="rId1019" Type="http://schemas.openxmlformats.org/officeDocument/2006/relationships/hyperlink" Target="consultantplus://offline/ref=8AFDFB100F01D5858D743D7508005AAC87FF75DE12F3870C5DE0260DAB2CF5162298A0E19E1CA6E23FC8Q" TargetMode="External"/><Relationship Id="rId1573" Type="http://schemas.openxmlformats.org/officeDocument/2006/relationships/hyperlink" Target="consultantplus://offline/ref=726341249C49132D18B3B16F3703B9C8344F7B85D48F48CD13F9E1BBCAB10AB54ED58BC446F8AF7Dy9m6N" TargetMode="External"/><Relationship Id="rId1780" Type="http://schemas.openxmlformats.org/officeDocument/2006/relationships/hyperlink" Target="consultantplus://offline/ref=83032FB1624C8604EAC50F372CC2616F2BDC12E308F818BF15C908D796C02E51FE9BD9B9360597hA1AJ" TargetMode="External"/><Relationship Id="rId1878" Type="http://schemas.openxmlformats.org/officeDocument/2006/relationships/hyperlink" Target="consultantplus://offline/ref=090B571A7AE7937866DA0A3AF8E6A486EB2C83CE091BFF38070790BDEC754B38681DEE87F39E7035LEP" TargetMode="External"/><Relationship Id="rId2624" Type="http://schemas.openxmlformats.org/officeDocument/2006/relationships/hyperlink" Target="consultantplus://offline/ref=7A451FA9CA1CDD2D1FE506B7572F67D74ECECAC4B593561429726B9E0E06D7E546B383532551C5B5jES4L" TargetMode="External"/><Relationship Id="rId2831" Type="http://schemas.openxmlformats.org/officeDocument/2006/relationships/hyperlink" Target="consultantplus://offline/ref=9CDB1662E21F722D0876C67300C3C7FBD0B89A6B303DC8FCDAB90A849A0043349062D78BBE9423E0kAS3L" TargetMode="External"/><Relationship Id="rId2929" Type="http://schemas.openxmlformats.org/officeDocument/2006/relationships/hyperlink" Target="consultantplus://offline/ref=D68A2C91DCE0A67490F42DA26704B6823100563731E6DF3F27BB477EB579068042C1D7FBD194C78CN4L5K" TargetMode="External"/><Relationship Id="rId72" Type="http://schemas.openxmlformats.org/officeDocument/2006/relationships/hyperlink" Target="consultantplus://offline/ref=DFF212FAA968A39305ACB4886F2B59ACC3D99FF41342600DB63D8AC8FD7AB237088DF3B28BF794IFy6N" TargetMode="External"/><Relationship Id="rId375" Type="http://schemas.openxmlformats.org/officeDocument/2006/relationships/hyperlink" Target="consultantplus://offline/ref=9BDA3E324D963694905222E47148A4CA89ECBFBCBD20DC97579AE8F6BE36F2CE21982F93F87E013EyC5CP" TargetMode="External"/><Relationship Id="rId582" Type="http://schemas.openxmlformats.org/officeDocument/2006/relationships/hyperlink" Target="consultantplus://offline/ref=83CDFE6C94A11E41344EB64577A4A9A1681AE30332D4FCD529EDD37623A3D0663E83F7A025BDFE3C2BvDH" TargetMode="External"/><Relationship Id="rId803" Type="http://schemas.openxmlformats.org/officeDocument/2006/relationships/hyperlink" Target="consultantplus://offline/ref=A8792C08053E64277EDC99311BBDF864641A69A8B3E3571E84F60198434EE169A85A8C9257A5F197B6U1Q" TargetMode="External"/><Relationship Id="rId1226" Type="http://schemas.openxmlformats.org/officeDocument/2006/relationships/hyperlink" Target="consultantplus://offline/ref=E2A9DC74754F73D8A536B4ACA34B010F63FA5063371BADD0BC4A9EF6C4E1BE8F7FDD66110E72647C44C9Q" TargetMode="External"/><Relationship Id="rId1433" Type="http://schemas.openxmlformats.org/officeDocument/2006/relationships/hyperlink" Target="consultantplus://offline/ref=5B15A0D6EB895CE8F7D924BFAA2696FCFBA94E9C42E12B85AC32F592CCU8bCK" TargetMode="External"/><Relationship Id="rId1640" Type="http://schemas.openxmlformats.org/officeDocument/2006/relationships/hyperlink" Target="consultantplus://offline/ref=75D7CC136065C969A6A541A06F369D9D8F3798B46C49BADDB0FE896B15FB96E7B7F7DD51D80542BCL0PFJ" TargetMode="External"/><Relationship Id="rId1738" Type="http://schemas.openxmlformats.org/officeDocument/2006/relationships/hyperlink" Target="consultantplus://offline/ref=FC05722F22B69EAD8E4E50D84795EA008A0C86D198D34F3BEE8AAAF831015A450B1B26CEE871C8uASBJ" TargetMode="External"/><Relationship Id="rId2056" Type="http://schemas.openxmlformats.org/officeDocument/2006/relationships/hyperlink" Target="consultantplus://offline/ref=296D972E6E42BAB50B5532BEC99CEA8873047FF83B38B376A042F4F7DEE237ED1EB821r0o4N" TargetMode="External"/><Relationship Id="rId2263" Type="http://schemas.openxmlformats.org/officeDocument/2006/relationships/hyperlink" Target="consultantplus://offline/ref=8FE3C70F40E86F0A311CAAC2BD362C3BCA3BA9A431E7C67EFAB58A4A609DE66FE5D02287CAC391EFLFD2K" TargetMode="External"/><Relationship Id="rId2470" Type="http://schemas.openxmlformats.org/officeDocument/2006/relationships/hyperlink" Target="consultantplus://offline/ref=7D82CEAC958B63F131B7440301B8C3E1CD24170F04A2A5E18B596017D2E80982E6D07D486F1E5BF9t7kCN" TargetMode="External"/><Relationship Id="rId3" Type="http://schemas.openxmlformats.org/officeDocument/2006/relationships/settings" Target="settings.xml"/><Relationship Id="rId235" Type="http://schemas.openxmlformats.org/officeDocument/2006/relationships/hyperlink" Target="consultantplus://offline/ref=BAE3DE6F7E320E77491B4C061DD3176CFBE3E254EF34B957C302F796D358D0879C2AD3D6B8619F507120P" TargetMode="External"/><Relationship Id="rId442" Type="http://schemas.openxmlformats.org/officeDocument/2006/relationships/hyperlink" Target="consultantplus://offline/ref=AAA9021A1AF8813AAAC30941E133BE7981672DA0D154F7E4A4E993180B4BED37EBEC331ABA202FD9MEg5M" TargetMode="External"/><Relationship Id="rId887" Type="http://schemas.openxmlformats.org/officeDocument/2006/relationships/hyperlink" Target="consultantplus://offline/ref=D2816A05262A63DD544345F901AF766538A885523ECD76B2FC45EF64B403918701F654115B8DC358HCXEQ" TargetMode="External"/><Relationship Id="rId1072" Type="http://schemas.openxmlformats.org/officeDocument/2006/relationships/hyperlink" Target="consultantplus://offline/ref=8AFDFB100F01D5858D743D7508005AAC8FF374D814FEDA0655B92A0FAC23AA0125D1ACE09E19A43EC7Q" TargetMode="External"/><Relationship Id="rId1500" Type="http://schemas.openxmlformats.org/officeDocument/2006/relationships/hyperlink" Target="consultantplus://offline/ref=726341249C49132D18B3B16F3703B9C8344F7B85D48F48CD13F9E1BBCAB10AB54ED58BC446F8AF72y9m2N" TargetMode="External"/><Relationship Id="rId1945" Type="http://schemas.openxmlformats.org/officeDocument/2006/relationships/image" Target="media/image2.wmf"/><Relationship Id="rId2123" Type="http://schemas.openxmlformats.org/officeDocument/2006/relationships/hyperlink" Target="consultantplus://offline/ref=D221B73CFF80FAF3407BBF59F01B549B1944D4FD93A413125936D4AC369B070A211F7557A773085Cp0a2Q" TargetMode="External"/><Relationship Id="rId2330" Type="http://schemas.openxmlformats.org/officeDocument/2006/relationships/hyperlink" Target="consultantplus://offline/ref=10CE12B4079FE12EB995A85EE764248CD6E587864BD4588496082F6E5CeAtFN" TargetMode="External"/><Relationship Id="rId2568" Type="http://schemas.openxmlformats.org/officeDocument/2006/relationships/hyperlink" Target="consultantplus://offline/ref=7A451FA9CA1CDD2D1FE506B7572F67D74EC9CAC6BF91561429726B9E0Ej0S6L" TargetMode="External"/><Relationship Id="rId2775" Type="http://schemas.openxmlformats.org/officeDocument/2006/relationships/hyperlink" Target="consultantplus://offline/ref=9CDB1662E21F722D0876C67300C3C7FBD8B49A68383295F6D2E006869D0F1C23972BDB8ABE9427kES1L" TargetMode="External"/><Relationship Id="rId302" Type="http://schemas.openxmlformats.org/officeDocument/2006/relationships/hyperlink" Target="consultantplus://offline/ref=023AD09E6F88483E5800896CC47FD62E38501F219DB38E89A26E82402B037D79310462FF89E4C0GEa1P" TargetMode="External"/><Relationship Id="rId747" Type="http://schemas.openxmlformats.org/officeDocument/2006/relationships/hyperlink" Target="consultantplus://offline/ref=A8792C08053E64277EDC99311BBDF864641A66A9B5E8571E84F60198434EE169A85A8C9257A5F195B6UAQ" TargetMode="External"/><Relationship Id="rId954" Type="http://schemas.openxmlformats.org/officeDocument/2006/relationships/hyperlink" Target="consultantplus://offline/ref=8AFDFB100F01D5858D743D7508005AAC8FF874DA14FEDA0655B92A0FAC23AA0125D1ACE09E19A43ECBQ" TargetMode="External"/><Relationship Id="rId1377" Type="http://schemas.openxmlformats.org/officeDocument/2006/relationships/hyperlink" Target="consultantplus://offline/ref=7BF66BB691830229B31CB351EFBF5D0B73C8F7B094AC934C68C8E21EB1D148D2EFE5252558C571F4k674N" TargetMode="External"/><Relationship Id="rId1584" Type="http://schemas.openxmlformats.org/officeDocument/2006/relationships/hyperlink" Target="consultantplus://offline/ref=75D7CC136065C969A6A541A06F369D9D8F3390B1624DBADDB0FE896B15FB96E7B7F7DD51D80542BFL0P7J" TargetMode="External"/><Relationship Id="rId1791" Type="http://schemas.openxmlformats.org/officeDocument/2006/relationships/hyperlink" Target="consultantplus://offline/ref=83032FB1624C8604EAC50F372CC2616F22DE1BEA05F545B51D9004D591CF7146F9D2D5B8360597A8h016J" TargetMode="External"/><Relationship Id="rId1805" Type="http://schemas.openxmlformats.org/officeDocument/2006/relationships/hyperlink" Target="consultantplus://offline/ref=83032FB1624C8604EAC50F372CC2616F22D81BE60DF245B51D9004D591CF7146F9D2D5B8360597AEh011J" TargetMode="External"/><Relationship Id="rId2428" Type="http://schemas.openxmlformats.org/officeDocument/2006/relationships/hyperlink" Target="consultantplus://offline/ref=10CE12B4079FE12EB995A85EE764248CD6E585844BD2588496082F6E5CAF3AA7B32F8669455ED11Fe0t7N" TargetMode="External"/><Relationship Id="rId2635" Type="http://schemas.openxmlformats.org/officeDocument/2006/relationships/hyperlink" Target="consultantplus://offline/ref=7A451FA9CA1CDD2D1FE506B7572F67D74EC9CAC6BF91561429726B9E0Ej0S6L" TargetMode="External"/><Relationship Id="rId2842" Type="http://schemas.openxmlformats.org/officeDocument/2006/relationships/hyperlink" Target="consultantplus://offline/ref=9CDB1662E21F722D0876C67300C3C7FBD0B89A6B303DC8FCDAB90A849A0043349062D78BBE9422E6kAS1L" TargetMode="External"/><Relationship Id="rId83" Type="http://schemas.openxmlformats.org/officeDocument/2006/relationships/hyperlink" Target="consultantplus://offline/ref=DFF212FAA968A39305ACB4886F2B59ACC4D396F21142600DB63D8AC8FD7AB237088DF3B28BF795IFyBN" TargetMode="External"/><Relationship Id="rId179" Type="http://schemas.openxmlformats.org/officeDocument/2006/relationships/hyperlink" Target="consultantplus://offline/ref=DFF212FAA968A39305ACB4886F2B59ACC4DC96F4104C3D07BE6486CAFA75ED200FC4FFB38BF790F7I1yBN" TargetMode="External"/><Relationship Id="rId386" Type="http://schemas.openxmlformats.org/officeDocument/2006/relationships/hyperlink" Target="consultantplus://offline/ref=AAA9021A1AF8813AAAC30941E133BE7981642BA2D057F7E4A4E993180B4BED37EBEC331ABA2321DFMEgAM" TargetMode="External"/><Relationship Id="rId593" Type="http://schemas.openxmlformats.org/officeDocument/2006/relationships/hyperlink" Target="consultantplus://offline/ref=83CDFE6C94A11E41344EB64577A4A9A1681BEF073CDDFCD529EDD37623A3D0663E83F7A025BDFF342BvFH" TargetMode="External"/><Relationship Id="rId607" Type="http://schemas.openxmlformats.org/officeDocument/2006/relationships/hyperlink" Target="consultantplus://offline/ref=83CDFE6C94A11E41344EB64577A4A9A16F1DE3023FDEA1DF21B4DF7424AC8F7139CAFBA125BDFF23v8H" TargetMode="External"/><Relationship Id="rId814" Type="http://schemas.openxmlformats.org/officeDocument/2006/relationships/hyperlink" Target="consultantplus://offline/ref=A8792C08053E64277EDC99311BBDF864641A66A8B5E4571E84F60198434EE169A85A8C9257A5F193B6U6Q" TargetMode="External"/><Relationship Id="rId1237" Type="http://schemas.openxmlformats.org/officeDocument/2006/relationships/hyperlink" Target="consultantplus://offline/ref=E2A9DC74754F73D8A536B4ACA34B010F63FA5063331EADD0BC4A9EF6C4E1BE8F7FDD66110E73657A44CFQ" TargetMode="External"/><Relationship Id="rId1444" Type="http://schemas.openxmlformats.org/officeDocument/2006/relationships/hyperlink" Target="consultantplus://offline/ref=9A126D6B439489E9567865F9AB5B4F9A50ABD0719FBD194FA18FCFA36C25XBK" TargetMode="External"/><Relationship Id="rId1651" Type="http://schemas.openxmlformats.org/officeDocument/2006/relationships/hyperlink" Target="consultantplus://offline/ref=75D7CC136065C969A6A541A06F369D9D8F3099BA6D4DBADDB0FE896B15FB96E7B7F7DD51D80542B9L0PBJ" TargetMode="External"/><Relationship Id="rId1889" Type="http://schemas.openxmlformats.org/officeDocument/2006/relationships/hyperlink" Target="consultantplus://offline/ref=4D6FCEBE97CCE463A04FE3CF6251CA656DCF49CECCF3ABB08042BCC3F4A783C36F12895036F4412A5FLEQ" TargetMode="External"/><Relationship Id="rId2067" Type="http://schemas.openxmlformats.org/officeDocument/2006/relationships/hyperlink" Target="consultantplus://offline/ref=296D972E6E42BAB50B5532BEC99CEA88730676FC3B3CB376A042F4F7DEE237ED1EB8210488F67988rFo5N" TargetMode="External"/><Relationship Id="rId2274" Type="http://schemas.openxmlformats.org/officeDocument/2006/relationships/hyperlink" Target="consultantplus://offline/ref=497020AC3C3DACA06F739CEB50A59A5677F9CC920F1731B6631E7234FB50D04BF3C43EB954DE1E98w3U1P" TargetMode="External"/><Relationship Id="rId2481" Type="http://schemas.openxmlformats.org/officeDocument/2006/relationships/hyperlink" Target="consultantplus://offline/ref=844FCC57ADC3EC953337758D254EA18FAB3FAE3221B05E66FC846DD3507BV3J" TargetMode="External"/><Relationship Id="rId2702" Type="http://schemas.openxmlformats.org/officeDocument/2006/relationships/hyperlink" Target="consultantplus://offline/ref=7A451FA9CA1CDD2D1FE506B7572F67D74ECFCBC5BE9E561429726B9E0E06D7E546B383532551C0B5jES1L" TargetMode="External"/><Relationship Id="rId246" Type="http://schemas.openxmlformats.org/officeDocument/2006/relationships/hyperlink" Target="consultantplus://offline/ref=BAE3DE6F7E320E77491B4C061DD3176CFBE4E554EB39B957C302F796D358D0879C2AD3D6B8619A597125P" TargetMode="External"/><Relationship Id="rId453" Type="http://schemas.openxmlformats.org/officeDocument/2006/relationships/hyperlink" Target="consultantplus://offline/ref=AAA9021A1AF8813AAAC30941E133BE7981602CA7D554F7E4A4E993180B4BED37EBEC331ABA2327D9MEg5M" TargetMode="External"/><Relationship Id="rId660" Type="http://schemas.openxmlformats.org/officeDocument/2006/relationships/hyperlink" Target="consultantplus://offline/ref=A8792C08053E64277EDC99311BBDF864641A64AFB5E3571E84F60198434EE169A85A8C9257A5F096B6U2Q" TargetMode="External"/><Relationship Id="rId898" Type="http://schemas.openxmlformats.org/officeDocument/2006/relationships/hyperlink" Target="consultantplus://offline/ref=D2816A05262A63DD544345F901AF766538AF81543ECA76B2FC45EF64B403918701F654115B8DC35BHCXDQ" TargetMode="External"/><Relationship Id="rId1083" Type="http://schemas.openxmlformats.org/officeDocument/2006/relationships/hyperlink" Target="consultantplus://offline/ref=8AFDFB100F01D5858D743D7508005AAC87FC73DC13F0870C5DE0260DAB2CF5162298A0E19E18A5E73FCBQ" TargetMode="External"/><Relationship Id="rId1290" Type="http://schemas.openxmlformats.org/officeDocument/2006/relationships/hyperlink" Target="consultantplus://offline/ref=E2A9DC74754F73D8A536B4ACA34B010F63F85568391FADD0BC4A9EF6C4E1BE8F7FDD66110E73657B44C6Q" TargetMode="External"/><Relationship Id="rId1304" Type="http://schemas.openxmlformats.org/officeDocument/2006/relationships/hyperlink" Target="consultantplus://offline/ref=305EBE3DB3AB208C8EC6AEAED93D1897E889E30616501E0E810819DB4032E546DDBDF12F8F69C272a114K" TargetMode="External"/><Relationship Id="rId1511" Type="http://schemas.openxmlformats.org/officeDocument/2006/relationships/hyperlink" Target="consultantplus://offline/ref=726341249C49132D18B3B16F3703B9C8344F7B85D48F48CD13F9E1BBCAB10AB54ED58BC446F8AF72y9mCN" TargetMode="External"/><Relationship Id="rId1749" Type="http://schemas.openxmlformats.org/officeDocument/2006/relationships/hyperlink" Target="consultantplus://offline/ref=9430CBA5E9599E24C1532A5D29A55061AEB0AF66ED9CCE539FD36D20F123F43F3BFF7073B76B21e6z1J" TargetMode="External"/><Relationship Id="rId1956" Type="http://schemas.openxmlformats.org/officeDocument/2006/relationships/image" Target="media/image6.wmf"/><Relationship Id="rId2134" Type="http://schemas.openxmlformats.org/officeDocument/2006/relationships/hyperlink" Target="consultantplus://offline/ref=D221B73CFF80FAF3407BBF59F01B549B1A40D5FB98FA44100863DApAa9Q" TargetMode="External"/><Relationship Id="rId2341" Type="http://schemas.openxmlformats.org/officeDocument/2006/relationships/hyperlink" Target="consultantplus://offline/ref=10CE12B4079FE12EB995A85EE764248CD6E5898A4AD5588496082F6E5CAF3AA7B32F8669455ED319e0tCN" TargetMode="External"/><Relationship Id="rId2579" Type="http://schemas.openxmlformats.org/officeDocument/2006/relationships/hyperlink" Target="consultantplus://offline/ref=7A451FA9CA1CDD2D1FE506B7572F67D74ECECAC4B593561429726B9E0E06D7E546B383532551C4B3jESDL" TargetMode="External"/><Relationship Id="rId2786" Type="http://schemas.openxmlformats.org/officeDocument/2006/relationships/hyperlink" Target="consultantplus://offline/ref=9CDB1662E21F722D0876C67300C3C7FBD0B898693131C8FCDAB90A849A0043349062D78EkBSEL" TargetMode="External"/><Relationship Id="rId106" Type="http://schemas.openxmlformats.org/officeDocument/2006/relationships/hyperlink" Target="consultantplus://offline/ref=DFF212FAA968A39305ACB4886F2B59ACC4D396F21142600DB63D8AC8FD7AB237088DF3B28BF797IFyBN" TargetMode="External"/><Relationship Id="rId313" Type="http://schemas.openxmlformats.org/officeDocument/2006/relationships/hyperlink" Target="consultantplus://offline/ref=7F3D6E5DB9667202195B786E9C511195C2ABAFD610D5FF90FC6E41E90883B28A549AFD6C14277F1BH3j4H" TargetMode="External"/><Relationship Id="rId758" Type="http://schemas.openxmlformats.org/officeDocument/2006/relationships/hyperlink" Target="consultantplus://offline/ref=A8792C08053E64277EDC99311BBDF864661A66AFB6EA0A148CAF0D9A4441BE7EAF13809357A5F0B9U2Q" TargetMode="External"/><Relationship Id="rId965" Type="http://schemas.openxmlformats.org/officeDocument/2006/relationships/hyperlink" Target="consultantplus://offline/ref=8AFDFB100F01D5858D743D7508005AAC87FC73DC17F5870C5DE0260DAB2CF5162298A0E19E19A4E33FC1Q" TargetMode="External"/><Relationship Id="rId1150" Type="http://schemas.openxmlformats.org/officeDocument/2006/relationships/hyperlink" Target="consultantplus://offline/ref=E2A9DC74754F73D8A536B4ACA34B010F63F85663321EADD0BC4A9EF6C4E1BE8F7FDD66110E73657E44CFQ" TargetMode="External"/><Relationship Id="rId1388" Type="http://schemas.openxmlformats.org/officeDocument/2006/relationships/hyperlink" Target="consultantplus://offline/ref=7BF66BB691830229B31CB351EFBF5D0B73CEFBB59AA2934C68C8E21EB1D148D2EFE5252558C570F5k67BN" TargetMode="External"/><Relationship Id="rId1595" Type="http://schemas.openxmlformats.org/officeDocument/2006/relationships/hyperlink" Target="consultantplus://offline/ref=75D7CC136065C969A6A541A06F369D9D8B3C94B66E46E7D7B8A7856912F4C9F0B0BED150D80542LBPEJ" TargetMode="External"/><Relationship Id="rId1609" Type="http://schemas.openxmlformats.org/officeDocument/2006/relationships/hyperlink" Target="consultantplus://offline/ref=75D7CC136065C969A6A541A06F369D9D8F3798B46C49BADDB0FE896B15FB96E7B7F7DD51D80542BAL0PFJ" TargetMode="External"/><Relationship Id="rId1816" Type="http://schemas.openxmlformats.org/officeDocument/2006/relationships/hyperlink" Target="consultantplus://offline/ref=101A291F13D9075D105F0898F9B8E179A2E5DD7DE9C9355DF61F0FDEEE4BB4EF348AB9E03DEA28F3I3g2P" TargetMode="External"/><Relationship Id="rId2439" Type="http://schemas.openxmlformats.org/officeDocument/2006/relationships/hyperlink" Target="consultantplus://offline/ref=10CE12B4079FE12EB995A85EE764248CD6E5878542D2588496082F6E5CAF3AA7B32F8669455FD01Ae0t3N" TargetMode="External"/><Relationship Id="rId2646" Type="http://schemas.openxmlformats.org/officeDocument/2006/relationships/hyperlink" Target="consultantplus://offline/ref=7A451FA9CA1CDD2D1FE506B7572F67D74ECEC8C6B49F561429726B9E0E06D7E546B38356j2S2L" TargetMode="External"/><Relationship Id="rId2853" Type="http://schemas.openxmlformats.org/officeDocument/2006/relationships/hyperlink" Target="consultantplus://offline/ref=9CDB1662E21F722D0876C67300C3C7FBD0B898693131C8FCDAB90A849A0043349062D78EkBSEL" TargetMode="External"/><Relationship Id="rId10" Type="http://schemas.openxmlformats.org/officeDocument/2006/relationships/hyperlink" Target="consultantplus://offline/ref=726341249C49132D18B3B16F3703B9C834487A84D28E48CD13F9E1BBCAB10AB54ED58BC446F8AF74y9m1N" TargetMode="External"/><Relationship Id="rId94" Type="http://schemas.openxmlformats.org/officeDocument/2006/relationships/hyperlink" Target="consultantplus://offline/ref=DFF212FAA968A39305ACB4886F2B59ACC4D396F21142600DB63D8AC8FD7AB237088DF3B28BF796IFy4N" TargetMode="External"/><Relationship Id="rId397" Type="http://schemas.openxmlformats.org/officeDocument/2006/relationships/hyperlink" Target="consultantplus://offline/ref=AAA9021A1AF8813AAAC30941E133BE7981642BA2D057F7E4A4E993180B4BED37EBEC331ABA2321DEMEgFM" TargetMode="External"/><Relationship Id="rId520" Type="http://schemas.openxmlformats.org/officeDocument/2006/relationships/hyperlink" Target="consultantplus://offline/ref=F7705089585611A66376DF8A9D45D6D1B7F86A5EC448258BE8B707C5F6FD38AA7589662530383875H5t2M" TargetMode="External"/><Relationship Id="rId618" Type="http://schemas.openxmlformats.org/officeDocument/2006/relationships/hyperlink" Target="consultantplus://offline/ref=83CDFE6C94A11E41344EB64577A4A9A16F1DE3023FDEA1DF21B4DF7424AC8F7139CAFBA125BDFF23v8H" TargetMode="External"/><Relationship Id="rId825" Type="http://schemas.openxmlformats.org/officeDocument/2006/relationships/hyperlink" Target="consultantplus://offline/ref=A8792C08053E64277EDC99311BBDF864641F61ABB3E8571E84F60198434EE169A85A8C9257A5F193B6U2Q" TargetMode="External"/><Relationship Id="rId1248" Type="http://schemas.openxmlformats.org/officeDocument/2006/relationships/hyperlink" Target="consultantplus://offline/ref=E2A9DC74754F73D8A536B4ACA34B010F6BF557673015F0DAB41392F4C3EEE19878946A100E736547CFQ" TargetMode="External"/><Relationship Id="rId1455" Type="http://schemas.openxmlformats.org/officeDocument/2006/relationships/hyperlink" Target="consultantplus://offline/ref=726341249C49132D18B3B16F3703B9C8344F7B85D48F48CD13F9E1BBCAB10AB54ED58BC446F8AF72y9m5N" TargetMode="External"/><Relationship Id="rId1662" Type="http://schemas.openxmlformats.org/officeDocument/2006/relationships/hyperlink" Target="consultantplus://offline/ref=75D7CC136065C969A6A541A06F369D9D8F3193B26B48BADDB0FE896B15FB96E7B7F7DD51D80542B9L0PFJ" TargetMode="External"/><Relationship Id="rId2078" Type="http://schemas.openxmlformats.org/officeDocument/2006/relationships/hyperlink" Target="consultantplus://offline/ref=296D972E6E42BAB50B5532BEC99CEA88730573F9343DB376A042F4F7DEE237ED1EB8210488F77D8FrFoAN" TargetMode="External"/><Relationship Id="rId2201" Type="http://schemas.openxmlformats.org/officeDocument/2006/relationships/hyperlink" Target="consultantplus://offline/ref=D221B73CFF80FAF3407BBF59F01B549B1945D3FB9AAA13125936D4AC369B070A211F7557A773085Dp0a3Q" TargetMode="External"/><Relationship Id="rId2285" Type="http://schemas.openxmlformats.org/officeDocument/2006/relationships/hyperlink" Target="consultantplus://offline/ref=A1ECBD859F5CD0F351FB3D6E8369EF0619B59AE8ED190FCBE6FCE0A814ED5B47A5B9A559AC22B425n7VAP" TargetMode="External"/><Relationship Id="rId2492" Type="http://schemas.openxmlformats.org/officeDocument/2006/relationships/hyperlink" Target="consultantplus://offline/ref=844FCC57ADC3EC953337758D254EA18FAB3FAE3221B05E66FC846DD3507BV3J" TargetMode="External"/><Relationship Id="rId2506" Type="http://schemas.openxmlformats.org/officeDocument/2006/relationships/hyperlink" Target="consultantplus://offline/ref=844FCC57ADC3EC953337758D254EA18FAB39AF3229B15E66FC846DD3507BV3J" TargetMode="External"/><Relationship Id="rId257" Type="http://schemas.openxmlformats.org/officeDocument/2006/relationships/hyperlink" Target="consultantplus://offline/ref=BAE3DE6F7E320E77491B4C061DD3176CFBE5E155E232B957C302F796D358D0879C2AD3D6B8619D597120P" TargetMode="External"/><Relationship Id="rId464" Type="http://schemas.openxmlformats.org/officeDocument/2006/relationships/hyperlink" Target="consultantplus://offline/ref=AAA9021A1AF8813AAAC30941E133BE79896B2CA6D759AAEEACB09F1A0C44B220ECA53F1BBA2327MDgDM" TargetMode="External"/><Relationship Id="rId1010" Type="http://schemas.openxmlformats.org/officeDocument/2006/relationships/hyperlink" Target="consultantplus://offline/ref=8AFDFB100F01D5858D743D7508005AAC87FF74D714FD870C5DE0260DAB2CF5162298A0E19E19A4E73FCDQ" TargetMode="External"/><Relationship Id="rId1094" Type="http://schemas.openxmlformats.org/officeDocument/2006/relationships/hyperlink" Target="consultantplus://offline/ref=E2A9DC74754F73D8A536B4ACA34B010F63FA5063371BADD0BC4A9EF6C4E1BE8F7FDD66110E72647E44CBQ" TargetMode="External"/><Relationship Id="rId1108" Type="http://schemas.openxmlformats.org/officeDocument/2006/relationships/hyperlink" Target="consultantplus://offline/ref=E2A9DC74754F73D8A536B4ACA34B010F63F959643018ADD0BC4A9EF6C4E1BE8F7FDD66110E73657344CAQ" TargetMode="External"/><Relationship Id="rId1315" Type="http://schemas.openxmlformats.org/officeDocument/2006/relationships/hyperlink" Target="consultantplus://offline/ref=9BF58CA216CDF5074B787785EE56F9E5B4776D00298144AACB9B922E939B88CC3F359512FAE72C3E1AK" TargetMode="External"/><Relationship Id="rId1967" Type="http://schemas.openxmlformats.org/officeDocument/2006/relationships/hyperlink" Target="consultantplus://offline/ref=B3C1D7E997A5701A0D9940557D9616A5E044A126C510C1B1ECB7F054D434100A5037392D9CFE2C2DT5F5L" TargetMode="External"/><Relationship Id="rId2145" Type="http://schemas.openxmlformats.org/officeDocument/2006/relationships/hyperlink" Target="consultantplus://offline/ref=D221B73CFF80FAF3407BBF59F01B549B1942D0F09BA813125936D4AC369B070A211F7555pAa4Q" TargetMode="External"/><Relationship Id="rId2713" Type="http://schemas.openxmlformats.org/officeDocument/2006/relationships/hyperlink" Target="consultantplus://offline/ref=7A451FA9CA1CDD2D1FE506B7572F67D74ECECAC4B593561429726B9E0E06D7E546B38356j2SDL" TargetMode="External"/><Relationship Id="rId2797" Type="http://schemas.openxmlformats.org/officeDocument/2006/relationships/hyperlink" Target="consultantplus://offline/ref=9CDB1662E21F722D0876C67300C3C7FBD0B898693131C8FCDAB90A849Ak0S0L" TargetMode="External"/><Relationship Id="rId2920" Type="http://schemas.openxmlformats.org/officeDocument/2006/relationships/hyperlink" Target="consultantplus://offline/ref=D68A2C91DCE0A67490F42DA26704B682310454343EEDDF3F27BB477EB579068042C1D7FBD194C58AN4LCK" TargetMode="External"/><Relationship Id="rId117" Type="http://schemas.openxmlformats.org/officeDocument/2006/relationships/hyperlink" Target="consultantplus://offline/ref=DFF212FAA968A39305ACB4886F2B59ACC4DF93F110413D07BE6486CAFA75ED200FC4FFB38BF794F6I1y3N" TargetMode="External"/><Relationship Id="rId671" Type="http://schemas.openxmlformats.org/officeDocument/2006/relationships/hyperlink" Target="consultantplus://offline/ref=A8792C08053E64277EDC99311BBDF864641A64A8B1E9571E84F60198434EE169A85A8C9257A5F192B6U6Q" TargetMode="External"/><Relationship Id="rId769" Type="http://schemas.openxmlformats.org/officeDocument/2006/relationships/hyperlink" Target="consultantplus://offline/ref=A8792C08053E64277EDC99311BBDF864641A60ADB2E6571E84F60198434EE169A85A8C9257A5F197B6U6Q" TargetMode="External"/><Relationship Id="rId976" Type="http://schemas.openxmlformats.org/officeDocument/2006/relationships/hyperlink" Target="consultantplus://offline/ref=8AFDFB100F01D5858D743D7508005AAC84F275DB1EA3D00E0CB52830C8Q" TargetMode="External"/><Relationship Id="rId1399" Type="http://schemas.openxmlformats.org/officeDocument/2006/relationships/hyperlink" Target="consultantplus://offline/ref=7BF66BB691830229B31CB351EFBF5D0B73CDFEB09AAF934C68C8E21EB1D148D2EFE5252558C771F0k674N" TargetMode="External"/><Relationship Id="rId2352" Type="http://schemas.openxmlformats.org/officeDocument/2006/relationships/hyperlink" Target="consultantplus://offline/ref=10CE12B4079FE12EB995A85EE764248CD6E5898A4AD5588496082F6E5CAF3AA7B32F8669455ED319e0tCN" TargetMode="External"/><Relationship Id="rId2657" Type="http://schemas.openxmlformats.org/officeDocument/2006/relationships/hyperlink" Target="consultantplus://offline/ref=7A451FA9CA1CDD2D1FE506B7572F67D74ECECFC8B991561429726B9E0E06D7E546B383532551C3B5jES3L" TargetMode="External"/><Relationship Id="rId324" Type="http://schemas.openxmlformats.org/officeDocument/2006/relationships/hyperlink" Target="consultantplus://offline/ref=E04358304914A1565C78D00BC9DA0E0C2560C6025ECDA6C49FBB76A4A62EE1C268FE1B9ABB56044DZ7lFH" TargetMode="External"/><Relationship Id="rId531" Type="http://schemas.openxmlformats.org/officeDocument/2006/relationships/hyperlink" Target="consultantplus://offline/ref=F7705089585611A66376DF8A9D45D6D1B7F86D50C44A258BE8B707C5F6HFtDM" TargetMode="External"/><Relationship Id="rId629" Type="http://schemas.openxmlformats.org/officeDocument/2006/relationships/hyperlink" Target="consultantplus://offline/ref=A8792C08053E64277EDC99311BBDF864641C64ADB1EA0A148CAF0D9A4441BE7EAF13809357A5F1B9UAQ" TargetMode="External"/><Relationship Id="rId1161" Type="http://schemas.openxmlformats.org/officeDocument/2006/relationships/hyperlink" Target="consultantplus://offline/ref=E2A9DC74754F73D8A536B4ACA34B010F67FC55693615F0DAB41392F4C3EEE19878946A100E736047C2Q" TargetMode="External"/><Relationship Id="rId1259" Type="http://schemas.openxmlformats.org/officeDocument/2006/relationships/hyperlink" Target="consultantplus://offline/ref=E2A9DC74754F73D8A536B4ACA34B010F63FA5063371BADD0BC4A9EF6C4E1BE8F7FDD66110E72647244CAQ" TargetMode="External"/><Relationship Id="rId1466" Type="http://schemas.openxmlformats.org/officeDocument/2006/relationships/hyperlink" Target="consultantplus://offline/ref=726341249C49132D18B3B16F3703B9C832437785D78415C71BA0EDB9CDBE55A2499C87C546F8ADy7m6N" TargetMode="External"/><Relationship Id="rId2005" Type="http://schemas.openxmlformats.org/officeDocument/2006/relationships/hyperlink" Target="consultantplus://offline/ref=B3C1D7E997A5701A0D9940557D9616A5E041A827C11FC1B1ECB7F054D434100A5037392D9CFE2C21T5F4L" TargetMode="External"/><Relationship Id="rId2212" Type="http://schemas.openxmlformats.org/officeDocument/2006/relationships/hyperlink" Target="consultantplus://offline/ref=D221B73CFF80FAF3407BBF59F01B549B1947D1F196A813125936D4AC369B070A211F7557A773085Fp0a9Q" TargetMode="External"/><Relationship Id="rId2864" Type="http://schemas.openxmlformats.org/officeDocument/2006/relationships/hyperlink" Target="consultantplus://offline/ref=D68A2C91DCE0A67490F42DA26704B6823106543531EDDF3F27BB477EB579068042C1D7FBD194C58EN4LFK" TargetMode="External"/><Relationship Id="rId836" Type="http://schemas.openxmlformats.org/officeDocument/2006/relationships/hyperlink" Target="consultantplus://offline/ref=D2816A05262A63DD544345F901AF766538A9875239C176B2FC45EF64B403918701F6541158H8X4Q" TargetMode="External"/><Relationship Id="rId1021" Type="http://schemas.openxmlformats.org/officeDocument/2006/relationships/hyperlink" Target="consultantplus://offline/ref=8AFDFB100F01D5858D743D7508005AAC83FA76D612FEDA0655B92A0FAC23AA0125D1ACE09E19A63EC1Q" TargetMode="External"/><Relationship Id="rId1119" Type="http://schemas.openxmlformats.org/officeDocument/2006/relationships/hyperlink" Target="consultantplus://offline/ref=E2A9DC74754F73D8A536B4ACA34B010F61FB57633315F0DAB41392F4C3EEE19878946A100E736547C2Q" TargetMode="External"/><Relationship Id="rId1673" Type="http://schemas.openxmlformats.org/officeDocument/2006/relationships/hyperlink" Target="consultantplus://offline/ref=75D7CC136065C969A6A541A06F369D9D8F3099BA6D4DBADDB0FE896B15FB96E7B7F7DD51D80542BFL0PFJ" TargetMode="External"/><Relationship Id="rId1880" Type="http://schemas.openxmlformats.org/officeDocument/2006/relationships/hyperlink" Target="consultantplus://offline/ref=090B571A7AE7937866DA0A3AF8E6A486EB2983C60319A2320F5E9CBFEB7A142F6F54E286F39E735B3DLEP" TargetMode="External"/><Relationship Id="rId1978" Type="http://schemas.openxmlformats.org/officeDocument/2006/relationships/hyperlink" Target="consultantplus://offline/ref=B3C1D7E997A5701A0D9940557D9616A5E041A22BC514C1B1ECB7F054D434100A5037392D9CFE2C25T5F4L" TargetMode="External"/><Relationship Id="rId2517" Type="http://schemas.openxmlformats.org/officeDocument/2006/relationships/hyperlink" Target="consultantplus://offline/ref=844FCC57ADC3EC953337758D254EA18FAB3EA33F25B05E66FC846DD3507BV3J" TargetMode="External"/><Relationship Id="rId2724" Type="http://schemas.openxmlformats.org/officeDocument/2006/relationships/hyperlink" Target="consultantplus://offline/ref=7A451FA9CA1CDD2D1FE506B7572F67D74ECECAC4B593561429726B9E0E06D7E546B383532551C2B0jES1L" TargetMode="External"/><Relationship Id="rId2931" Type="http://schemas.openxmlformats.org/officeDocument/2006/relationships/hyperlink" Target="consultantplus://offline/ref=D68A2C91DCE0A67490F42DA26704B6823104503830E7DF3F27BB477EB579068042C1D7FBD194C589N4LDK" TargetMode="External"/><Relationship Id="rId903" Type="http://schemas.openxmlformats.org/officeDocument/2006/relationships/hyperlink" Target="consultantplus://offline/ref=D2816A05262A63DD544345F901AF766530AD805638C22BB8F41CE366B30CCE9006BF5CH1X0Q" TargetMode="External"/><Relationship Id="rId1326" Type="http://schemas.openxmlformats.org/officeDocument/2006/relationships/hyperlink" Target="consultantplus://offline/ref=D78947BA22EC58D70BAEE44C4C9762A5083F8CA87180290CE385556714D056F228B68B4D5C9A54C6D436K" TargetMode="External"/><Relationship Id="rId1533" Type="http://schemas.openxmlformats.org/officeDocument/2006/relationships/hyperlink" Target="consultantplus://offline/ref=726341249C49132D18B3B16F3703B9C8344F778BDA8D48CD13F9E1BBCAB10AB54ED58BC446yFm0N" TargetMode="External"/><Relationship Id="rId1740" Type="http://schemas.openxmlformats.org/officeDocument/2006/relationships/hyperlink" Target="consultantplus://offline/ref=FC05722F22B69EAD8E4E50D84795EA00830C86D494DA1231E6D3A6FA360E05520C522ACFE876C2A9uDSDJ" TargetMode="External"/><Relationship Id="rId32" Type="http://schemas.openxmlformats.org/officeDocument/2006/relationships/hyperlink" Target="consultantplus://offline/ref=A7971BBBBDF4BFADE0261A254E8F0B3307B6302C3F0680373388D230F74AF4E3382466AC26E4B30Fo4lEL" TargetMode="External"/><Relationship Id="rId1600" Type="http://schemas.openxmlformats.org/officeDocument/2006/relationships/hyperlink" Target="consultantplus://offline/ref=75D7CC136065C969A6A541A06F369D9D8F3199BB6844BADDB0FE896B15FB96E7B7F7DD51D80542BBL0P6J" TargetMode="External"/><Relationship Id="rId1838" Type="http://schemas.openxmlformats.org/officeDocument/2006/relationships/hyperlink" Target="consultantplus://offline/ref=101A291F13D9075D105F0898F9B8E179A6E5DF77E2C26857FE4603DCIEg9P" TargetMode="External"/><Relationship Id="rId181" Type="http://schemas.openxmlformats.org/officeDocument/2006/relationships/hyperlink" Target="consultantplus://offline/ref=DFF212FAA968A39305ACB4886F2B59ACC2DC93F01642600DB63D8AC8FD7AB237088DF3B28BF79DIFy4N" TargetMode="External"/><Relationship Id="rId1905" Type="http://schemas.openxmlformats.org/officeDocument/2006/relationships/hyperlink" Target="consultantplus://offline/ref=4152A9AD67F265EFDEB9499558BDF185A3D43768157E4ED3E039B80E056388E77CC4903CAE9D964AS8P0P" TargetMode="External"/><Relationship Id="rId279" Type="http://schemas.openxmlformats.org/officeDocument/2006/relationships/hyperlink" Target="consultantplus://offline/ref=023AD09E6F88483E5800896CC47FD62E3E501B2699BED383AA378E422C0C226E364D6EFEG8a0P" TargetMode="External"/><Relationship Id="rId486" Type="http://schemas.openxmlformats.org/officeDocument/2006/relationships/hyperlink" Target="consultantplus://offline/ref=F7705089585611A66376DF8A9D45D6D1B7FB6956C548258BE8B707C5F6FD38AA75896625H3t9M" TargetMode="External"/><Relationship Id="rId693" Type="http://schemas.openxmlformats.org/officeDocument/2006/relationships/hyperlink" Target="consultantplus://offline/ref=A8792C08053E64277EDC99311BBDF864641A66A9B5E8571E84F60198434EE169A85A8C9257A5F194B6U1Q" TargetMode="External"/><Relationship Id="rId2167" Type="http://schemas.openxmlformats.org/officeDocument/2006/relationships/hyperlink" Target="consultantplus://offline/ref=D221B73CFF80FAF3407BBF59F01B549B1941D5FB97A513125936D4AC369B070A211F7550A1p7a7Q" TargetMode="External"/><Relationship Id="rId2374" Type="http://schemas.openxmlformats.org/officeDocument/2006/relationships/hyperlink" Target="consultantplus://offline/ref=10CE12B4079FE12EB995A85EE764248CD6E4868047D8588496082F6E5CAF3AA7B32F8669e4tCN" TargetMode="External"/><Relationship Id="rId2581" Type="http://schemas.openxmlformats.org/officeDocument/2006/relationships/hyperlink" Target="consultantplus://offline/ref=7A451FA9CA1CDD2D1FE506B7572F67D74ECECAC4B593561429726B9E0E06D7E546B38357j2S5L" TargetMode="External"/><Relationship Id="rId139" Type="http://schemas.openxmlformats.org/officeDocument/2006/relationships/hyperlink" Target="consultantplus://offline/ref=DFF212FAA968A39305ACB4886F2B59ACC4DE9EF617483D07BE6486CAFA75ED200FC4FFB38BF794F1I1y1N" TargetMode="External"/><Relationship Id="rId346" Type="http://schemas.openxmlformats.org/officeDocument/2006/relationships/hyperlink" Target="consultantplus://offline/ref=808462201649D55B36B6B968EC996B633918FA5DBECD1CEEED3B2F716B872FBA77C4F058B16985B8N8C0L" TargetMode="External"/><Relationship Id="rId553" Type="http://schemas.openxmlformats.org/officeDocument/2006/relationships/hyperlink" Target="consultantplus://offline/ref=83CDFE6C94A11E41344EB64577A4A9A16818EB0138D1FCD529EDD37623A3D0663E83F7A025BDFB3C2Bv8H" TargetMode="External"/><Relationship Id="rId760" Type="http://schemas.openxmlformats.org/officeDocument/2006/relationships/hyperlink" Target="consultantplus://offline/ref=A8792C08053E64277EDC99311BBDF864641A60ADB2E6571E84F60198434EE169A85A8C9257A5F197B6U0Q" TargetMode="External"/><Relationship Id="rId998" Type="http://schemas.openxmlformats.org/officeDocument/2006/relationships/hyperlink" Target="consultantplus://offline/ref=8AFDFB100F01D5858D743D7508005AAC8FF374D814FEDA0655B92A0FAC23AA0125D1ACE09E19A43EC7Q" TargetMode="External"/><Relationship Id="rId1183" Type="http://schemas.openxmlformats.org/officeDocument/2006/relationships/hyperlink" Target="consultantplus://offline/ref=E2A9DC74754F73D8A536B4ACA34B010F67FC55693615F0DAB41392F4C3EEE19878946A100E736347C8Q" TargetMode="External"/><Relationship Id="rId1390" Type="http://schemas.openxmlformats.org/officeDocument/2006/relationships/hyperlink" Target="consultantplus://offline/ref=7BF66BB691830229B31CB351EFBF5D0B73CEFBB59AA2934C68C8E21EB1D148D2EFE5252558C570F5k674N" TargetMode="External"/><Relationship Id="rId2027" Type="http://schemas.openxmlformats.org/officeDocument/2006/relationships/hyperlink" Target="consultantplus://offline/ref=B3C1D7E997A5701A0D9940557D9616A5E041A827C11FC1B1ECB7F054D434100A5037392D9CFE2C22T5F4L" TargetMode="External"/><Relationship Id="rId2234" Type="http://schemas.openxmlformats.org/officeDocument/2006/relationships/hyperlink" Target="consultantplus://offline/ref=061C41D2C73C8579F30D0789ED0FBA7137E52365244E43EAB234D9AD0C07A36476C6323EB9B7AAAEU6RAP" TargetMode="External"/><Relationship Id="rId2441" Type="http://schemas.openxmlformats.org/officeDocument/2006/relationships/hyperlink" Target="consultantplus://offline/ref=10CE12B4079FE12EB995A85EE764248CD6E6808A45D8588496082F6E5CAF3AA7B32F8669455FD71De0t2N" TargetMode="External"/><Relationship Id="rId2679" Type="http://schemas.openxmlformats.org/officeDocument/2006/relationships/hyperlink" Target="consultantplus://offline/ref=7A451FA9CA1CDD2D1FE506B7572F67D74ECECAC4B59E561429726B9E0E06D7E546B383532551C0B0jESCL" TargetMode="External"/><Relationship Id="rId2886" Type="http://schemas.openxmlformats.org/officeDocument/2006/relationships/hyperlink" Target="consultantplus://offline/ref=D68A2C91DCE0A67490F42DA26704B682310352313CE2DF3F27BB477EB579068042C1D7FBNDL8K" TargetMode="External"/><Relationship Id="rId206" Type="http://schemas.openxmlformats.org/officeDocument/2006/relationships/hyperlink" Target="consultantplus://offline/ref=DFF212FAA968A39305ACB4886F2B59ACC4DF93F11F4B3D07BE6486CAFA75ED200FC4FFB38BF795F0I1yBN" TargetMode="External"/><Relationship Id="rId413" Type="http://schemas.openxmlformats.org/officeDocument/2006/relationships/hyperlink" Target="consultantplus://offline/ref=AAA9021A1AF8813AAAC30941E133BE7981642BA2D057F7E4A4E993180B4BED37EBEC331ABA2321DEMEg4M" TargetMode="External"/><Relationship Id="rId858" Type="http://schemas.openxmlformats.org/officeDocument/2006/relationships/hyperlink" Target="consultantplus://offline/ref=D2816A05262A63DD544345F901AF766530AD805638C22BB8F41CE366B30CCE9006BF58105B8DC4H5XAQ" TargetMode="External"/><Relationship Id="rId1043" Type="http://schemas.openxmlformats.org/officeDocument/2006/relationships/hyperlink" Target="consultantplus://offline/ref=8AFDFB100F01D5858D743D7508005AAC8FF374D814FEDA0655B92A0FAC23AA0125D1ACE09E19A43EC7Q" TargetMode="External"/><Relationship Id="rId1488" Type="http://schemas.openxmlformats.org/officeDocument/2006/relationships/hyperlink" Target="consultantplus://offline/ref=726341249C49132D18B3B16F3703B9C8344E718DD28A48CD13F9E1BBCAB10AB54ED58BC446F8AF77y9m4N" TargetMode="External"/><Relationship Id="rId1695" Type="http://schemas.openxmlformats.org/officeDocument/2006/relationships/hyperlink" Target="consultantplus://offline/ref=75D7CC136065C969A6A541A06F369D9D883699B16F46E7D7B8A7856912F4C9F0B0BED150D80540LBPEJ" TargetMode="External"/><Relationship Id="rId2539" Type="http://schemas.openxmlformats.org/officeDocument/2006/relationships/hyperlink" Target="consultantplus://offline/ref=7A451FA9CA1CDD2D1FE506B7572F67D74ECECAC4B593561429726B9E0Ej0S6L" TargetMode="External"/><Relationship Id="rId2746" Type="http://schemas.openxmlformats.org/officeDocument/2006/relationships/hyperlink" Target="consultantplus://offline/ref=7A451FA9CA1CDD2D1FE506B7572F67D746C2CAC7BD9C0B1E212B679C090988F241FA8F522551C1jBS1L" TargetMode="External"/><Relationship Id="rId2953" Type="http://schemas.openxmlformats.org/officeDocument/2006/relationships/hyperlink" Target="consultantplus://offline/ref=D68A2C91DCE0A67490F42DA26704B682310353333CEDDF3F27BB477EB579068042C1D7FBD194C18FN4LBK" TargetMode="External"/><Relationship Id="rId620" Type="http://schemas.openxmlformats.org/officeDocument/2006/relationships/hyperlink" Target="consultantplus://offline/ref=83CDFE6C94A11E41344EB64577A4A9A1611BEF023FDEA1DF21B4DF7424AC8F7139CAFBA125B9FE23vBH" TargetMode="External"/><Relationship Id="rId718" Type="http://schemas.openxmlformats.org/officeDocument/2006/relationships/hyperlink" Target="consultantplus://offline/ref=A8792C08053E64277EDC99311BBDF864621B61AFBCEA0A148CAF0D9A4441BE7EAF13809357A5F3B9UAQ" TargetMode="External"/><Relationship Id="rId925" Type="http://schemas.openxmlformats.org/officeDocument/2006/relationships/hyperlink" Target="consultantplus://offline/ref=1E14F668275946919F146DFA51736E83798D327BD02FDBB94E581D8E072B07281836BD4D953CD6G8BDQ" TargetMode="External"/><Relationship Id="rId1250" Type="http://schemas.openxmlformats.org/officeDocument/2006/relationships/hyperlink" Target="consultantplus://offline/ref=E2A9DC74754F73D8A536B4ACA34B010F67FC55693615F0DAB41392F4C3EEE19878946A100E736347CCQ" TargetMode="External"/><Relationship Id="rId1348" Type="http://schemas.openxmlformats.org/officeDocument/2006/relationships/hyperlink" Target="consultantplus://offline/ref=1369B039CBE2571264B1B0216D0502D7382202B9C18ECFA2E480F37F03D5v6N" TargetMode="External"/><Relationship Id="rId1555" Type="http://schemas.openxmlformats.org/officeDocument/2006/relationships/hyperlink" Target="consultantplus://offline/ref=726341249C49132D18B3B16F3703B9C8344F7B85D48F48CD13F9E1BBCAB10AB54ED58BC446F8AF7Cy9m4N" TargetMode="External"/><Relationship Id="rId1762" Type="http://schemas.openxmlformats.org/officeDocument/2006/relationships/hyperlink" Target="consultantplus://offline/ref=83032FB1624C8604EAC50F372CC2616F22DA1AEB09F445B51D9004D591CF7146F9D2D5B8360596A8h012J" TargetMode="External"/><Relationship Id="rId2301" Type="http://schemas.openxmlformats.org/officeDocument/2006/relationships/hyperlink" Target="consultantplus://offline/ref=10CE12B4079FE12EB995A85EE764248CD6E4888342D3588496082F6E5CeAtFN" TargetMode="External"/><Relationship Id="rId2606" Type="http://schemas.openxmlformats.org/officeDocument/2006/relationships/hyperlink" Target="consultantplus://offline/ref=7A451FA9CA1CDD2D1FE506B7572F67D74ECECAC4B593561429726B9E0E06D7E546B383532551C4BDjES5L" TargetMode="External"/><Relationship Id="rId1110" Type="http://schemas.openxmlformats.org/officeDocument/2006/relationships/hyperlink" Target="consultantplus://offline/ref=E2A9DC74754F73D8A536B4ACA34B010F63F959643018ADD0BC4A9EF6C4E1BE8F7FDD66110E71617844C8Q" TargetMode="External"/><Relationship Id="rId1208" Type="http://schemas.openxmlformats.org/officeDocument/2006/relationships/hyperlink" Target="consultantplus://offline/ref=E2A9DC74754F73D8A536B4ACA34B010F63F85861311EADD0BC4A9EF6C4E1BE8F7FDD66120A47C0Q" TargetMode="External"/><Relationship Id="rId1415" Type="http://schemas.openxmlformats.org/officeDocument/2006/relationships/hyperlink" Target="consultantplus://offline/ref=A6E536BE3EC625B27793B34BFC6BAC813F112FE52C9D22C1B78EEB17A4T8bCK" TargetMode="External"/><Relationship Id="rId2813" Type="http://schemas.openxmlformats.org/officeDocument/2006/relationships/hyperlink" Target="consultantplus://offline/ref=9CDB1662E21F722D0876C67300C3C7FBD8B49A68383295F6D2E006869D0F1C23972BDB8ABE9427kES1L" TargetMode="External"/><Relationship Id="rId54" Type="http://schemas.openxmlformats.org/officeDocument/2006/relationships/hyperlink" Target="consultantplus://offline/ref=1DEEE3B43548F6791927369A58958D4AB050081D3401C7C0D7FFDE20E29896FB530D7F2F4F6F39A9j2y9N" TargetMode="External"/><Relationship Id="rId1622" Type="http://schemas.openxmlformats.org/officeDocument/2006/relationships/hyperlink" Target="consultantplus://offline/ref=75D7CC136065C969A6A541A06F369D9D8F3193B26B48BADDB0FE896B15FB96E7B7F7DD51D80542BAL0PEJ" TargetMode="External"/><Relationship Id="rId1927" Type="http://schemas.openxmlformats.org/officeDocument/2006/relationships/hyperlink" Target="consultantplus://offline/ref=B3C1D7E997A5701A0D9940557D9616A5E041A827C11FC1B1ECB7F054D434100A5037392D9CFE2C25T5F9L" TargetMode="External"/><Relationship Id="rId2091" Type="http://schemas.openxmlformats.org/officeDocument/2006/relationships/hyperlink" Target="consultantplus://offline/ref=7C1B55BA8AE653C91734CEF1585A3C8249F963E184E9695AE185CF065B4CEE5968D7D7CBDEB7633CG8r2N" TargetMode="External"/><Relationship Id="rId2189" Type="http://schemas.openxmlformats.org/officeDocument/2006/relationships/hyperlink" Target="consultantplus://offline/ref=D221B73CFF80FAF3407BBF59F01B549B1947D1F196A813125936D4AC369B070A211F7557A773085Ep0aEQ" TargetMode="External"/><Relationship Id="rId270" Type="http://schemas.openxmlformats.org/officeDocument/2006/relationships/hyperlink" Target="consultantplus://offline/ref=023AD09E6F88483E5800896CC47FD62E3E55192698B8D383AA378E422C0C226E364D6EFE89E4C2E3G6aAP" TargetMode="External"/><Relationship Id="rId2396" Type="http://schemas.openxmlformats.org/officeDocument/2006/relationships/hyperlink" Target="consultantplus://offline/ref=10CE12B4079FE12EB995A85EE764248CD6E4888344D9588496082F6E5CAF3AA7B32F8669455ED31De0t6N" TargetMode="External"/><Relationship Id="rId130" Type="http://schemas.openxmlformats.org/officeDocument/2006/relationships/hyperlink" Target="consultantplus://offline/ref=DFF212FAA968A39305ACB4886F2B59ACC4DF93F110413D07BE6486CAFA75ED200FC4FFB38BF794F6I1y4N" TargetMode="External"/><Relationship Id="rId368" Type="http://schemas.openxmlformats.org/officeDocument/2006/relationships/hyperlink" Target="consultantplus://offline/ref=9BDA3E324D963694905222E47148A4CA89EFBBBFBD25DC97579AE8F6BE36F2CE21982F93F87E0330yC5BP" TargetMode="External"/><Relationship Id="rId575" Type="http://schemas.openxmlformats.org/officeDocument/2006/relationships/hyperlink" Target="consultantplus://offline/ref=83CDFE6C94A11E41344EB64577A4A9A1681AE30332D4FCD529EDD37623A3D0663E83F7A025BDFE3D2Bv6H" TargetMode="External"/><Relationship Id="rId782" Type="http://schemas.openxmlformats.org/officeDocument/2006/relationships/hyperlink" Target="consultantplus://offline/ref=A8792C08053E64277EDC99311BBDF8646D1D61AFB1EA0A148CAF0D9A4441BE7EAF13809357A5F0B9U3Q" TargetMode="External"/><Relationship Id="rId2049" Type="http://schemas.openxmlformats.org/officeDocument/2006/relationships/hyperlink" Target="consultantplus://offline/ref=296D972E6E42BAB50B5532BEC99CEA88710875F83C34EE7CA81BF8F5D9ED68FA19F12D0588F47Dr8oCN" TargetMode="External"/><Relationship Id="rId2256" Type="http://schemas.openxmlformats.org/officeDocument/2006/relationships/hyperlink" Target="consultantplus://offline/ref=9AB29534F99A6288E7CB3837F19838F76E4BF45F54B8B2A12BEB911A99E701C05979E4BA35B95714h3P" TargetMode="External"/><Relationship Id="rId2463" Type="http://schemas.openxmlformats.org/officeDocument/2006/relationships/hyperlink" Target="consultantplus://offline/ref=7D82CEAC958B63F131B7440301B8C3E1CD251B0E09A1A5E18B596017D2E80982E6D07D4Et6k7N" TargetMode="External"/><Relationship Id="rId2670" Type="http://schemas.openxmlformats.org/officeDocument/2006/relationships/hyperlink" Target="consultantplus://offline/ref=7A451FA9CA1CDD2D1FE506B7572F67D74ECECAC4B593561429726B9E0E06D7E546B383532551C4B2jES5L" TargetMode="External"/><Relationship Id="rId228" Type="http://schemas.openxmlformats.org/officeDocument/2006/relationships/hyperlink" Target="consultantplus://offline/ref=BAE3DE6F7E320E77491B4C061DD3176CFBE5E252ED35B957C302F796D358D0879C2AD3D6B8619C527120P" TargetMode="External"/><Relationship Id="rId435" Type="http://schemas.openxmlformats.org/officeDocument/2006/relationships/hyperlink" Target="consultantplus://offline/ref=AAA9021A1AF8813AAAC30941E133BE7981642BA2D057F7E4A4E993180B4BED37EBEC331ABA2321D0MEg8M" TargetMode="External"/><Relationship Id="rId642" Type="http://schemas.openxmlformats.org/officeDocument/2006/relationships/hyperlink" Target="consultantplus://offline/ref=A8792C08053E64277EDC99311BBDF864601962ACB7EA0A148CAF0D9A4441BE7EAF13809357A5F1B9UBQ" TargetMode="External"/><Relationship Id="rId1065" Type="http://schemas.openxmlformats.org/officeDocument/2006/relationships/hyperlink" Target="consultantplus://offline/ref=8AFDFB100F01D5858D743D7508005AAC87FE76D916F3870C5DE0260DAB2CF5162298A0E19E19A4E53FCCQ" TargetMode="External"/><Relationship Id="rId1272" Type="http://schemas.openxmlformats.org/officeDocument/2006/relationships/hyperlink" Target="consultantplus://offline/ref=E2A9DC74754F73D8A536B4ACA34B010F63F851603018ADD0BC4A9EF6C4E1BE8F7FDD66110E73647A44CAQ" TargetMode="External"/><Relationship Id="rId2116" Type="http://schemas.openxmlformats.org/officeDocument/2006/relationships/hyperlink" Target="consultantplus://offline/ref=D221B73CFF80FAF3407BBF59F01B549B1942D2F991A813125936D4AC369B070A211F7555pAa5Q" TargetMode="External"/><Relationship Id="rId2323" Type="http://schemas.openxmlformats.org/officeDocument/2006/relationships/hyperlink" Target="consultantplus://offline/ref=10CE12B4079FE12EB995A85EE764248CD6E5898A4AD5588496082F6E5CAF3AA7B32F8669455ED319e0tCN" TargetMode="External"/><Relationship Id="rId2530" Type="http://schemas.openxmlformats.org/officeDocument/2006/relationships/hyperlink" Target="consultantplus://offline/ref=7A451FA9CA1CDD2D1FE506B7572F67D74ECEC8C6B49F561429726B9E0E06D7E546B38356j2S5L" TargetMode="External"/><Relationship Id="rId2768" Type="http://schemas.openxmlformats.org/officeDocument/2006/relationships/hyperlink" Target="consultantplus://offline/ref=9CDB1662E21F722D0876C67300C3C7FBD0B898693131C8FCDAB90A849A0043349062D78EkBSFL" TargetMode="External"/><Relationship Id="rId2975" Type="http://schemas.openxmlformats.org/officeDocument/2006/relationships/theme" Target="theme/theme1.xml"/><Relationship Id="rId502" Type="http://schemas.openxmlformats.org/officeDocument/2006/relationships/hyperlink" Target="consultantplus://offline/ref=F7705089585611A66376DF8A9D45D6D1B7F86D50C84C258BE8B707C5F6FD38AA7589662530383F7BH5t6M" TargetMode="External"/><Relationship Id="rId947" Type="http://schemas.openxmlformats.org/officeDocument/2006/relationships/hyperlink" Target="consultantplus://offline/ref=8AFDFB100F01D5858D743D7508005AAC83F972DC1DFEDA0655B92A0FAC23AA0125D1ACE09E19A43ECBQ" TargetMode="External"/><Relationship Id="rId1132" Type="http://schemas.openxmlformats.org/officeDocument/2006/relationships/hyperlink" Target="consultantplus://offline/ref=E2A9DC74754F73D8A536B4ACA34B010F67FC55693615F0DAB41392F4C3EEE19878946A100E736047CAQ" TargetMode="External"/><Relationship Id="rId1577" Type="http://schemas.openxmlformats.org/officeDocument/2006/relationships/hyperlink" Target="consultantplus://offline/ref=726341249C49132D18B3B16F3703B9C8344A7185DA8D48CD13F9E1BBCAB10AB54ED58BC446F8AF74y9m1N" TargetMode="External"/><Relationship Id="rId1784" Type="http://schemas.openxmlformats.org/officeDocument/2006/relationships/hyperlink" Target="consultantplus://offline/ref=83032FB1624C8604EAC50F372CC2616F22DA1AEB09F445B51D9004D591CF7146F9D2D5B8360596A9h017J" TargetMode="External"/><Relationship Id="rId1991" Type="http://schemas.openxmlformats.org/officeDocument/2006/relationships/hyperlink" Target="consultantplus://offline/ref=B3C1D7E997A5701A0D9940557D9616A5E041A22BC514C1B1ECB7F054D434100A5037392D9CFE2C26T5FDL" TargetMode="External"/><Relationship Id="rId2628" Type="http://schemas.openxmlformats.org/officeDocument/2006/relationships/hyperlink" Target="consultantplus://offline/ref=7A451FA9CA1CDD2D1FE506B7572F67D74ECECAC4B593561429726B9E0E06D7E546B38356j2SDL" TargetMode="External"/><Relationship Id="rId2835" Type="http://schemas.openxmlformats.org/officeDocument/2006/relationships/hyperlink" Target="consultantplus://offline/ref=9CDB1662E21F722D0876C67300C3C7FBD0B89A6B303DC8FCDAB90A849A0043349062D78BBE9423E3kAS4L" TargetMode="External"/><Relationship Id="rId76" Type="http://schemas.openxmlformats.org/officeDocument/2006/relationships/hyperlink" Target="consultantplus://offline/ref=DFF212FAA968A39305ACB4886F2B59ACC4D396F21142600DB63D8AC8FD7AB237088DF3B28BF795IFy7N" TargetMode="External"/><Relationship Id="rId807" Type="http://schemas.openxmlformats.org/officeDocument/2006/relationships/hyperlink" Target="consultantplus://offline/ref=A8792C08053E64277EDC99311BBDF864641A69A8B3E3571E84F60198434EE169A85A8C9257A5F197B6U0Q" TargetMode="External"/><Relationship Id="rId1437" Type="http://schemas.openxmlformats.org/officeDocument/2006/relationships/hyperlink" Target="consultantplus://offline/ref=1F562BD84202EB0B9DAF91F221A7D89FC7E1C7F2DFB1BA29A0E0B429ACZ5VDK" TargetMode="External"/><Relationship Id="rId1644" Type="http://schemas.openxmlformats.org/officeDocument/2006/relationships/hyperlink" Target="consultantplus://offline/ref=75D7CC136065C969A6A541A06F369D9D8F3198B16E49BADDB0FE896B15LFPBJ" TargetMode="External"/><Relationship Id="rId1851" Type="http://schemas.openxmlformats.org/officeDocument/2006/relationships/hyperlink" Target="consultantplus://offline/ref=090B571A7AE7937866DA0A3AF8E6A486EB2883C70610A2320F5E9CBFEB7A142F6F54E286F39E725A3DLBP" TargetMode="External"/><Relationship Id="rId2902" Type="http://schemas.openxmlformats.org/officeDocument/2006/relationships/hyperlink" Target="consultantplus://offline/ref=D68A2C91DCE0A67490F42DA26704B6823900563539EF82352FE24B7CNBL2K" TargetMode="External"/><Relationship Id="rId1504" Type="http://schemas.openxmlformats.org/officeDocument/2006/relationships/hyperlink" Target="consultantplus://offline/ref=726341249C49132D18B3B16F3703B9C8344E7A8BD78848CD13F9E1BBCAyBm1N" TargetMode="External"/><Relationship Id="rId1711" Type="http://schemas.openxmlformats.org/officeDocument/2006/relationships/hyperlink" Target="consultantplus://offline/ref=FC05722F22B69EAD8E4E50D84795EA00800F85D69CD34F3BEE8AAAF831015A450B1B26CEE876CCuAS1J" TargetMode="External"/><Relationship Id="rId1949" Type="http://schemas.openxmlformats.org/officeDocument/2006/relationships/image" Target="media/image4.wmf"/><Relationship Id="rId292" Type="http://schemas.openxmlformats.org/officeDocument/2006/relationships/hyperlink" Target="consultantplus://offline/ref=023AD09E6F88483E5800896CC47FD62E3C5512249BB38E89A26E8240G2aBP" TargetMode="External"/><Relationship Id="rId1809" Type="http://schemas.openxmlformats.org/officeDocument/2006/relationships/hyperlink" Target="consultantplus://offline/ref=83032FB1624C8604EAC50F372CC2616F22DE12E309F645B51D9004D591CF7146F9D2D5B8360596ACh016J" TargetMode="External"/><Relationship Id="rId597" Type="http://schemas.openxmlformats.org/officeDocument/2006/relationships/hyperlink" Target="consultantplus://offline/ref=83CDFE6C94A11E41344EB64577A4A9A1681BEF073CDDFCD529EDD37623A3D0663E83F7A025BDFE3B2BvBH" TargetMode="External"/><Relationship Id="rId2180" Type="http://schemas.openxmlformats.org/officeDocument/2006/relationships/hyperlink" Target="consultantplus://offline/ref=D221B73CFF80FAF3407BBF59F01B549B1C42D1FB94A74E18516FD8AE3194581D26567956A77308p5a4Q" TargetMode="External"/><Relationship Id="rId2278" Type="http://schemas.openxmlformats.org/officeDocument/2006/relationships/hyperlink" Target="consultantplus://offline/ref=497020AC3C3DACA06F739CEB50A59A5677FEC498061831B6631E7234FB50D04BF3C43EBB53D8w1UBP" TargetMode="External"/><Relationship Id="rId2485" Type="http://schemas.openxmlformats.org/officeDocument/2006/relationships/hyperlink" Target="consultantplus://offline/ref=844FCC57ADC3EC953337758D254EA18FAB3FAE3221B05E66FC846DD3507BV3J" TargetMode="External"/><Relationship Id="rId152" Type="http://schemas.openxmlformats.org/officeDocument/2006/relationships/hyperlink" Target="consultantplus://offline/ref=DFF212FAA968A39305ACB4886F2B59ACC2DC93F01642600DB63D8AC8FD7AB237088DF3B28BF793IFy5N" TargetMode="External"/><Relationship Id="rId457" Type="http://schemas.openxmlformats.org/officeDocument/2006/relationships/hyperlink" Target="consultantplus://offline/ref=AAA9021A1AF8813AAAC30941E133BE79866223A1D359AAEEACB09F1A0C44B220ECA53F1BBA2327MDg1M" TargetMode="External"/><Relationship Id="rId1087" Type="http://schemas.openxmlformats.org/officeDocument/2006/relationships/hyperlink" Target="consultantplus://offline/ref=E2A9DC74754F73D8A536B4ACA34B010F63FA5063371BADD0BC4A9EF6C4E1BE8F7FDD66110E72647F44C7Q" TargetMode="External"/><Relationship Id="rId1294" Type="http://schemas.openxmlformats.org/officeDocument/2006/relationships/hyperlink" Target="consultantplus://offline/ref=E2A9DC74754F73D8A536B4ACA34B010F67FB54603315F0DAB41392F4C3EEE19878946A100E736547C3Q" TargetMode="External"/><Relationship Id="rId2040" Type="http://schemas.openxmlformats.org/officeDocument/2006/relationships/hyperlink" Target="consultantplus://offline/ref=44D91B99EEC42D565238C8FD4B4824F7C204A54952D4653731ADF88D7A7A44K" TargetMode="External"/><Relationship Id="rId2138" Type="http://schemas.openxmlformats.org/officeDocument/2006/relationships/hyperlink" Target="consultantplus://offline/ref=D221B73CFF80FAF3407BBF59F01B549B1945D3FB9AAA13125936D4AC369B070A211F7557A773085Dp0a8Q" TargetMode="External"/><Relationship Id="rId2692" Type="http://schemas.openxmlformats.org/officeDocument/2006/relationships/hyperlink" Target="consultantplus://offline/ref=7A451FA9CA1CDD2D1FE506B7572F67D74ECECAC4B593561429726B9E0E06D7E546B383532551C3B6jESDL" TargetMode="External"/><Relationship Id="rId664" Type="http://schemas.openxmlformats.org/officeDocument/2006/relationships/hyperlink" Target="consultantplus://offline/ref=A8792C08053E64277EDC99311BBDF864641A60ADB2E6571E84F60198434EE169A85A8C9257A5F193B6U2Q" TargetMode="External"/><Relationship Id="rId871" Type="http://schemas.openxmlformats.org/officeDocument/2006/relationships/hyperlink" Target="consultantplus://offline/ref=D2816A05262A63DD544345F901AF766538A886513FCA76B2FC45EF64B403918701F654135CH8X5Q" TargetMode="External"/><Relationship Id="rId969" Type="http://schemas.openxmlformats.org/officeDocument/2006/relationships/hyperlink" Target="consultantplus://offline/ref=8AFDFB100F01D5858D743D7508005AAC87FE72DF14F3870C5DE0260DAB2CF5162298A0E19E19A4E23FCBQ" TargetMode="External"/><Relationship Id="rId1599" Type="http://schemas.openxmlformats.org/officeDocument/2006/relationships/hyperlink" Target="consultantplus://offline/ref=75D7CC136065C969A6A541A06F369D9D8F3193B26B48BADDB0FE896B15FB96E7B7F7DD51D80542BBL0P6J" TargetMode="External"/><Relationship Id="rId2345" Type="http://schemas.openxmlformats.org/officeDocument/2006/relationships/hyperlink" Target="consultantplus://offline/ref=10CE12B4079FE12EB995A85EE764248CD6E5858444D1588496082F6E5CAF3AA7B32F8669455ED319e0t5N" TargetMode="External"/><Relationship Id="rId2552" Type="http://schemas.openxmlformats.org/officeDocument/2006/relationships/hyperlink" Target="consultantplus://offline/ref=7A451FA9CA1CDD2D1FE506B7572F67D74ECECAC4B593561429726B9E0E06D7E546B3835321j5S4L" TargetMode="External"/><Relationship Id="rId317" Type="http://schemas.openxmlformats.org/officeDocument/2006/relationships/hyperlink" Target="consultantplus://offline/ref=7F3D6E5DB9667202195B786E9C511195C2ABAFD61FDFFF90FC6E41E90883B28A549AFD6C1427781DH3jAH" TargetMode="External"/><Relationship Id="rId524" Type="http://schemas.openxmlformats.org/officeDocument/2006/relationships/hyperlink" Target="consultantplus://offline/ref=F7705089585611A66376DF8A9D45D6D1B7F86D50C746258BE8B707C5F6FD38AA758966253038387AH5t9M" TargetMode="External"/><Relationship Id="rId731" Type="http://schemas.openxmlformats.org/officeDocument/2006/relationships/hyperlink" Target="consultantplus://offline/ref=A8792C08053E64277EDC99311BBDF864641A68A1B5E0571E84F60198434EE169A85A8C9257A5F190B6U6Q" TargetMode="External"/><Relationship Id="rId1154" Type="http://schemas.openxmlformats.org/officeDocument/2006/relationships/hyperlink" Target="consultantplus://offline/ref=E2A9DC74754F73D8A536B4ACA34B010F63F85968311FADD0BC4A9EF6C4E1BE8F7FDD66110E73667F44CCQ" TargetMode="External"/><Relationship Id="rId1361" Type="http://schemas.openxmlformats.org/officeDocument/2006/relationships/hyperlink" Target="consultantplus://offline/ref=1369B039CBE2571264B1B0216D0502D7382202B4C880CFA2E480F37F03566FA3E9D0B7DFDCCDD255DDvEN" TargetMode="External"/><Relationship Id="rId1459" Type="http://schemas.openxmlformats.org/officeDocument/2006/relationships/hyperlink" Target="consultantplus://offline/ref=726341249C49132D18B3B16F3703B9C8344E7A8CD38C48CD13F9E1BBCAB10AB54ED58BC446F8AE74y9m2N" TargetMode="External"/><Relationship Id="rId2205" Type="http://schemas.openxmlformats.org/officeDocument/2006/relationships/hyperlink" Target="consultantplus://offline/ref=D221B73CFF80FAF3407BBF59F01B549B1942D2FA92AE13125936D4AC369B070A211F7557A7730B5Ap0aEQ" TargetMode="External"/><Relationship Id="rId2412" Type="http://schemas.openxmlformats.org/officeDocument/2006/relationships/hyperlink" Target="consultantplus://offline/ref=10CE12B4079FE12EB995A85EE764248CD5E7848143DB058E9E51236C5BA065B0B4668A68455FD3e1tBN" TargetMode="External"/><Relationship Id="rId2857" Type="http://schemas.openxmlformats.org/officeDocument/2006/relationships/hyperlink" Target="consultantplus://offline/ref=9CDB1662E21F722D0876C67300C3C7FBD0B998663E3BC8FCDAB90A849A0043349062D78BBE9426E6kAS3L" TargetMode="External"/><Relationship Id="rId98" Type="http://schemas.openxmlformats.org/officeDocument/2006/relationships/hyperlink" Target="consultantplus://offline/ref=DFF212FAA968A39305ACB4886F2B59ACC4DF96F61F413D07BE6486CAFA75ED200FC4FFB38BF794F2I1y6N" TargetMode="External"/><Relationship Id="rId829" Type="http://schemas.openxmlformats.org/officeDocument/2006/relationships/hyperlink" Target="consultantplus://offline/ref=A8792C08053E64277EDC99311BBDF864641861ABB1E8571E84F60198434EE169A85A8C9257A5F896B6U0Q" TargetMode="External"/><Relationship Id="rId1014" Type="http://schemas.openxmlformats.org/officeDocument/2006/relationships/hyperlink" Target="consultantplus://offline/ref=8AFDFB100F01D5858D743D7508005AAC87FE72DF14F3870C5DE0260DAB2CF5162298A0E19E19A4E13FC0Q" TargetMode="External"/><Relationship Id="rId1221" Type="http://schemas.openxmlformats.org/officeDocument/2006/relationships/hyperlink" Target="consultantplus://offline/ref=E2A9DC74754F73D8A536B4ACA34B010F63F95661371BADD0BC4A9EF6C4E1BE8F7FDD66110E73607244C7Q" TargetMode="External"/><Relationship Id="rId1666" Type="http://schemas.openxmlformats.org/officeDocument/2006/relationships/hyperlink" Target="consultantplus://offline/ref=75D7CC136065C969A6A541A06F369D9D873391B4611BEDDFE1AB876E1DABDEF7F9B2D050D800L4P3J" TargetMode="External"/><Relationship Id="rId1873" Type="http://schemas.openxmlformats.org/officeDocument/2006/relationships/hyperlink" Target="consultantplus://offline/ref=090B571A7AE7937866DA0A3AF8E6A486EB298EC80614A2320F5E9CBFEB37LAP" TargetMode="External"/><Relationship Id="rId2717" Type="http://schemas.openxmlformats.org/officeDocument/2006/relationships/hyperlink" Target="consultantplus://offline/ref=7A451FA9CA1CDD2D1FE506B7572F67D74ECBCBC8BC9F561429726B9E0E06D7E546B383532551C1B6jES4L" TargetMode="External"/><Relationship Id="rId2924" Type="http://schemas.openxmlformats.org/officeDocument/2006/relationships/hyperlink" Target="consultantplus://offline/ref=D68A2C91DCE0A67490F42DA26704B682310454343EEDDF3F27BB477EB579068042C1D7FBD194C58BN4LFK" TargetMode="External"/><Relationship Id="rId1319" Type="http://schemas.openxmlformats.org/officeDocument/2006/relationships/hyperlink" Target="consultantplus://offline/ref=D78947BA22EC58D70BAEE44C4C9762A5083D85A17789290CE385556714D056F228B68B4D5C9A51C0D430K" TargetMode="External"/><Relationship Id="rId1526" Type="http://schemas.openxmlformats.org/officeDocument/2006/relationships/hyperlink" Target="consultantplus://offline/ref=726341249C49132D18B3B16F3703B9C8344F7B85D48F48CD13F9E1BBCAB10AB54ED58BC446F8AF73y9m4N" TargetMode="External"/><Relationship Id="rId1733" Type="http://schemas.openxmlformats.org/officeDocument/2006/relationships/hyperlink" Target="consultantplus://offline/ref=FC05722F22B69EAD8E4E50D84795EA00830C84DA9DDB1231E6D3A6FA360E05520C522ACFE876CAA1uDS5J" TargetMode="External"/><Relationship Id="rId1940" Type="http://schemas.openxmlformats.org/officeDocument/2006/relationships/hyperlink" Target="consultantplus://offline/ref=B3C1D7E997A5701A0D9940557D9616A5E841A229C31D9CBBE4EEFC56D33B4F1D577E352C9CFE2CT2F6L" TargetMode="External"/><Relationship Id="rId25" Type="http://schemas.openxmlformats.org/officeDocument/2006/relationships/hyperlink" Target="consultantplus://offline/ref=4152A9AD67F265EFDEB9499558BDF185A3D43768157E4ED3E039B80E056388E77CC4903CAE9D964AS8P0P" TargetMode="External"/><Relationship Id="rId1800" Type="http://schemas.openxmlformats.org/officeDocument/2006/relationships/hyperlink" Target="consultantplus://offline/ref=83032FB1624C8604EAC50F372CC2616F2BDC12E308F818BF15C908D796C02E51FE9BD9B9360595hA19J" TargetMode="External"/><Relationship Id="rId174" Type="http://schemas.openxmlformats.org/officeDocument/2006/relationships/hyperlink" Target="consultantplus://offline/ref=DFF212FAA968A39305ACB4886F2B59ACC2DC93F01642600DB63D8AC8FD7AB237088DF3B28BF79CIFy1N" TargetMode="External"/><Relationship Id="rId381" Type="http://schemas.openxmlformats.org/officeDocument/2006/relationships/hyperlink" Target="consultantplus://offline/ref=AAA9021A1AF8813AAAC30941E133BE79896623A8D459AAEEACB09F1A0C44B220ECA53F1BBA2327MDg0M" TargetMode="External"/><Relationship Id="rId2062" Type="http://schemas.openxmlformats.org/officeDocument/2006/relationships/hyperlink" Target="consultantplus://offline/ref=296D972E6E42BAB50B5532BEC99CEA88730573F9343DB376A042F4F7DEE237ED1EB8210488F77E89rFo4N" TargetMode="External"/><Relationship Id="rId241" Type="http://schemas.openxmlformats.org/officeDocument/2006/relationships/hyperlink" Target="consultantplus://offline/ref=BAE3DE6F7E320E77491B4C061DD3176CFBE3E254EF34B957C302F796D358D0879C2AD3D6B8619F507122P" TargetMode="External"/><Relationship Id="rId479" Type="http://schemas.openxmlformats.org/officeDocument/2006/relationships/hyperlink" Target="consultantplus://offline/ref=F7705089585611A66376DF8A9D45D6D1B7F86A5EC448258BE8B707C5F6FD38AA758966253038387BH5t9M" TargetMode="External"/><Relationship Id="rId686" Type="http://schemas.openxmlformats.org/officeDocument/2006/relationships/hyperlink" Target="consultantplus://offline/ref=A8792C08053E64277EDC99311BBDF864641B66A9B7E5571E84F60198434EE169A85A8C97B5U4Q" TargetMode="External"/><Relationship Id="rId893" Type="http://schemas.openxmlformats.org/officeDocument/2006/relationships/hyperlink" Target="consultantplus://offline/ref=D2816A05262A63DD544345F901AF766531AC84543EC22BB8F41CE366B30CCE9006BF58125F84C2H5XEQ" TargetMode="External"/><Relationship Id="rId2367" Type="http://schemas.openxmlformats.org/officeDocument/2006/relationships/hyperlink" Target="consultantplus://offline/ref=10CE12B4079FE12EB995A85EE764248CD6E4888342D3588496082F6E5CAF3AA7B32F8669455ED218e0t1N" TargetMode="External"/><Relationship Id="rId2574" Type="http://schemas.openxmlformats.org/officeDocument/2006/relationships/hyperlink" Target="consultantplus://offline/ref=7A451FA9CA1CDD2D1FE506B7572F67D74ECDCCC0B891561429726B9E0Ej0S6L" TargetMode="External"/><Relationship Id="rId2781" Type="http://schemas.openxmlformats.org/officeDocument/2006/relationships/hyperlink" Target="consultantplus://offline/ref=9CDB1662E21F722D0876C67300C3C7FBD0BF9A693A3FC8FCDAB90A849Ak0S0L" TargetMode="External"/><Relationship Id="rId339" Type="http://schemas.openxmlformats.org/officeDocument/2006/relationships/hyperlink" Target="consultantplus://offline/ref=808462201649D55B36B6B968EC996B63391FFA5FB4CF1CEEED3B2F716B872FBA77C4F058B16981B8N8CAL" TargetMode="External"/><Relationship Id="rId546" Type="http://schemas.openxmlformats.org/officeDocument/2006/relationships/hyperlink" Target="consultantplus://offline/ref=F7705089585611A66376DF8A9D45D6D1B7F86D50C746258BE8B707C5F6FD38AA758966253038387FH5t5M" TargetMode="External"/><Relationship Id="rId753" Type="http://schemas.openxmlformats.org/officeDocument/2006/relationships/hyperlink" Target="consultantplus://offline/ref=A8792C08053E64277EDC99311BBDF864641A69A8B3E3571E84F60198434EE169A85A8C9257A5F196B6U3Q" TargetMode="External"/><Relationship Id="rId1176" Type="http://schemas.openxmlformats.org/officeDocument/2006/relationships/hyperlink" Target="consultantplus://offline/ref=E2A9DC74754F73D8A536B4ACA34B010F63F851603018ADD0BC4A9EF6C4E1BE8F7FDD66110E73657344C7Q" TargetMode="External"/><Relationship Id="rId1383" Type="http://schemas.openxmlformats.org/officeDocument/2006/relationships/hyperlink" Target="consultantplus://offline/ref=7BF66BB691830229B31CB351EFBF5D0B73CEFBB59AA2934C68C8E21EB1D148D2EFE5252558C570F5k67EN" TargetMode="External"/><Relationship Id="rId2227" Type="http://schemas.openxmlformats.org/officeDocument/2006/relationships/hyperlink" Target="consultantplus://offline/ref=061C41D2C73C8579F30D0789ED0FBA7137E52366214643EAB234D9AD0CU0R7P" TargetMode="External"/><Relationship Id="rId2434" Type="http://schemas.openxmlformats.org/officeDocument/2006/relationships/hyperlink" Target="consultantplus://offline/ref=10CE12B4079FE12EB995A85EE764248CD6E4888342D3588496082F6E5CAF3AA7B32F8669455ED21Ee0tDN" TargetMode="External"/><Relationship Id="rId2879" Type="http://schemas.openxmlformats.org/officeDocument/2006/relationships/hyperlink" Target="consultantplus://offline/ref=D68A2C91DCE0A67490F42DA26704B6823100563730ECDF3F27BB477EB579068042C1D7NFL3K" TargetMode="External"/><Relationship Id="rId101" Type="http://schemas.openxmlformats.org/officeDocument/2006/relationships/hyperlink" Target="consultantplus://offline/ref=DFF212FAA968A39305ACB4886F2B59ACC4DF96F3144C3D07BE6486CAFA75ED200FC4FFB38BF794F2I1y0N" TargetMode="External"/><Relationship Id="rId406" Type="http://schemas.openxmlformats.org/officeDocument/2006/relationships/hyperlink" Target="consultantplus://offline/ref=AAA9021A1AF8813AAAC30941E133BE7981672DA0D154F7E4A4E993180B4BED37EBEC331ABA2020D1MEg4M" TargetMode="External"/><Relationship Id="rId960" Type="http://schemas.openxmlformats.org/officeDocument/2006/relationships/hyperlink" Target="consultantplus://offline/ref=8AFDFB100F01D5858D743D7508005AAC87FF72DD10F6870C5DE0260DAB2CF5162298A0E19E19A2E43FCAQ" TargetMode="External"/><Relationship Id="rId1036" Type="http://schemas.openxmlformats.org/officeDocument/2006/relationships/hyperlink" Target="consultantplus://offline/ref=8AFDFB100F01D5858D743D7508005AAC87FE72DE1DFD870C5DE0260DAB2CF5162298A0E19E19A4E23FC9Q" TargetMode="External"/><Relationship Id="rId1243" Type="http://schemas.openxmlformats.org/officeDocument/2006/relationships/hyperlink" Target="consultantplus://offline/ref=E2A9DC74754F73D8A536B4ACA34B010F63F959653317ADD0BC4A9EF6C44EC1Q" TargetMode="External"/><Relationship Id="rId1590" Type="http://schemas.openxmlformats.org/officeDocument/2006/relationships/hyperlink" Target="consultantplus://offline/ref=75D7CC136065C969A6A541A06F369D9D883699B16F46E7D7B8A7856912F4C9F0B0BED150D80540LBPAJ" TargetMode="External"/><Relationship Id="rId1688" Type="http://schemas.openxmlformats.org/officeDocument/2006/relationships/hyperlink" Target="consultantplus://offline/ref=75D7CC136065C969A6A541A06F369D9D8F3099BA6D4DBADDB0FE896B15FB96E7B7F7DD51D80542BEL0P6J" TargetMode="External"/><Relationship Id="rId1895" Type="http://schemas.openxmlformats.org/officeDocument/2006/relationships/hyperlink" Target="consultantplus://offline/ref=FF24955CEB67AB56DB4B0748F504A046BBD5044C09C287BCB9F8708C65J26FK" TargetMode="External"/><Relationship Id="rId2641" Type="http://schemas.openxmlformats.org/officeDocument/2006/relationships/hyperlink" Target="consultantplus://offline/ref=7A451FA9CA1CDD2D1FE506B7572F67D748C9CBC9BD9C0B1E212B679Cj0S9L" TargetMode="External"/><Relationship Id="rId2739" Type="http://schemas.openxmlformats.org/officeDocument/2006/relationships/hyperlink" Target="consultantplus://offline/ref=7A451FA9CA1CDD2D1FE506B7572F67D74ECECAC4B593561429726B9E0E06D7E546B383532551C5B3jES2L" TargetMode="External"/><Relationship Id="rId2946" Type="http://schemas.openxmlformats.org/officeDocument/2006/relationships/hyperlink" Target="consultantplus://offline/ref=D68A2C91DCE0A67490F42DA26704B6823100563731E6DF3F27BB477EB579068042C1D7FBD194C08DN4LAK" TargetMode="External"/><Relationship Id="rId613" Type="http://schemas.openxmlformats.org/officeDocument/2006/relationships/hyperlink" Target="consultantplus://offline/ref=83CDFE6C94A11E41344EB64577A4A9A16F1DE3023FDEA1DF21B4DF7424AC8F7139CAFBA125BDFF23v8H" TargetMode="External"/><Relationship Id="rId820" Type="http://schemas.openxmlformats.org/officeDocument/2006/relationships/hyperlink" Target="consultantplus://offline/ref=A8792C08053E64277EDC99311BBDF864641A60ADB2E6571E84F60198434EE169A85A8C9257A5F19BB6U0Q" TargetMode="External"/><Relationship Id="rId918" Type="http://schemas.openxmlformats.org/officeDocument/2006/relationships/hyperlink" Target="consultantplus://offline/ref=D2816A05262A63DD544345F901AF766530A984503FC22BB8F41CE366B30CCE9006BF58115A8DC2H5XCQ" TargetMode="External"/><Relationship Id="rId1450" Type="http://schemas.openxmlformats.org/officeDocument/2006/relationships/hyperlink" Target="consultantplus://offline/ref=726341249C49132D18B3B16F3703B9C834487A84D28E48CD13F9E1BBCAB10AB54ED58BC446F8AF74y9m1N" TargetMode="External"/><Relationship Id="rId1548" Type="http://schemas.openxmlformats.org/officeDocument/2006/relationships/hyperlink" Target="consultantplus://offline/ref=726341249C49132D18B3B16F3703B9C83C4F7789D28415C71BA0EDB9CDBE55A2499C87C546F9A7y7m0N" TargetMode="External"/><Relationship Id="rId1755" Type="http://schemas.openxmlformats.org/officeDocument/2006/relationships/hyperlink" Target="consultantplus://offline/ref=9430CBA5E9599E24C1532A5D29A55061AEB0AF66ED9CCE539FD36D20F123F43F3BFF7073B76B26e6z6J" TargetMode="External"/><Relationship Id="rId2501" Type="http://schemas.openxmlformats.org/officeDocument/2006/relationships/hyperlink" Target="consultantplus://offline/ref=844FCC57ADC3EC953337758D254EA18FAB38A33D29B35E66FC846DD350B3695638D2A600B41AC4F870VCJ" TargetMode="External"/><Relationship Id="rId1103" Type="http://schemas.openxmlformats.org/officeDocument/2006/relationships/hyperlink" Target="consultantplus://offline/ref=E2A9DC74754F73D8A536B4ACA34B010F63F85164391EADD0BC4A9EF6C4E1BE8F7FDD66110E73647C44C7Q" TargetMode="External"/><Relationship Id="rId1310" Type="http://schemas.openxmlformats.org/officeDocument/2006/relationships/hyperlink" Target="consultantplus://offline/ref=305EBE3DB3AB208C8EC6AEAED93D1897E889E30616501E0E810819DB4032E546DDBDF12F8F69C272a114K" TargetMode="External"/><Relationship Id="rId1408" Type="http://schemas.openxmlformats.org/officeDocument/2006/relationships/hyperlink" Target="consultantplus://offline/ref=A6E536BE3EC625B27793B34BFC6BAC813F112FE0289822C1B78EEB17A48CCF8480BE035DB6F90019TBb2K" TargetMode="External"/><Relationship Id="rId1962" Type="http://schemas.openxmlformats.org/officeDocument/2006/relationships/image" Target="media/image8.wmf"/><Relationship Id="rId2806" Type="http://schemas.openxmlformats.org/officeDocument/2006/relationships/hyperlink" Target="consultantplus://offline/ref=9CDB1662E21F722D0876C67300C3C7FBD0B89F673C3FC8FCDAB90A849A0043349062D78BBE9426E4kAS8L" TargetMode="External"/><Relationship Id="rId47" Type="http://schemas.openxmlformats.org/officeDocument/2006/relationships/hyperlink" Target="consultantplus://offline/ref=1DEEE3B43548F6791927369A58958D4AB0570F1E3600C7C0D7FFDE20E29896FB530D7F2F4F6F39ACj2y0N" TargetMode="External"/><Relationship Id="rId1615" Type="http://schemas.openxmlformats.org/officeDocument/2006/relationships/hyperlink" Target="consultantplus://offline/ref=75D7CC136065C969A6A541A06F369D9D8F3099BA6D4DBADDB0FE896B15FB96E7B7F7DD51D80542BAL0PCJ" TargetMode="External"/><Relationship Id="rId1822" Type="http://schemas.openxmlformats.org/officeDocument/2006/relationships/hyperlink" Target="consultantplus://offline/ref=101A291F13D9075D105F0898F9B8E179A2E5DD7DE2CD355DF61F0FDEEE4BB4EF348AB9E03DEA28F5I3gCP" TargetMode="External"/><Relationship Id="rId196" Type="http://schemas.openxmlformats.org/officeDocument/2006/relationships/hyperlink" Target="consultantplus://offline/ref=DFF212FAA968A39305ACB4886F2B59ACC4DF93F110413D07BE6486CAFA75ED200FC4FFB38BF794F5I1yBN" TargetMode="External"/><Relationship Id="rId2084" Type="http://schemas.openxmlformats.org/officeDocument/2006/relationships/hyperlink" Target="consultantplus://offline/ref=7C1B55BA8AE653C91734CEF1585A3C8249F96FEF85EE695AE185CF065B4CEE5968D7D7CBDEGBrEN" TargetMode="External"/><Relationship Id="rId2291" Type="http://schemas.openxmlformats.org/officeDocument/2006/relationships/hyperlink" Target="consultantplus://offline/ref=10CE12B4079FE12EB995A85EE764248CD6E5878A42D6588496082F6E5CeAtFN" TargetMode="External"/><Relationship Id="rId263" Type="http://schemas.openxmlformats.org/officeDocument/2006/relationships/hyperlink" Target="consultantplus://offline/ref=023AD09E6F88483E5800896CC47FD62E3E53182E98BED383AA378E422C0C226E364D6EFE89E4C3E1G6aCP" TargetMode="External"/><Relationship Id="rId470" Type="http://schemas.openxmlformats.org/officeDocument/2006/relationships/hyperlink" Target="consultantplus://offline/ref=F7705089585611A66376DF8A9D45D6D1BEF46C52C9457881E0EE0BC7F1F267BD72C06A24303839H7t4M" TargetMode="External"/><Relationship Id="rId2151" Type="http://schemas.openxmlformats.org/officeDocument/2006/relationships/hyperlink" Target="consultantplus://offline/ref=D221B73CFF80FAF3407BBF59F01B549B1042D0FA96A74E18516FD8AE3194581D26567956A7760Ep5a4Q" TargetMode="External"/><Relationship Id="rId2389" Type="http://schemas.openxmlformats.org/officeDocument/2006/relationships/hyperlink" Target="consultantplus://offline/ref=10CE12B4079FE12EB995A85EE764248CD6E5828A47D6588496082F6E5CAF3AA7B32F8661e4t1N" TargetMode="External"/><Relationship Id="rId2596" Type="http://schemas.openxmlformats.org/officeDocument/2006/relationships/hyperlink" Target="consultantplus://offline/ref=7A451FA9CA1CDD2D1FE506B7572F67D74AC3CDC2BF9C0B1E212B679C090988F241FA8F522551C0jBS1L" TargetMode="External"/><Relationship Id="rId123" Type="http://schemas.openxmlformats.org/officeDocument/2006/relationships/hyperlink" Target="consultantplus://offline/ref=DFF212FAA968A39305ACB4886F2B59ACC4DE9EF617483D07BE6486CAFA75ED200FC4FFB38BF794F1I1y0N" TargetMode="External"/><Relationship Id="rId330" Type="http://schemas.openxmlformats.org/officeDocument/2006/relationships/hyperlink" Target="consultantplus://offline/ref=E04358304914A1565C78D00BC9DA0E0C2564C30558CDA6C49FBB76A4A62EE1C268FE1B9ABB560D4EZ7lCH" TargetMode="External"/><Relationship Id="rId568" Type="http://schemas.openxmlformats.org/officeDocument/2006/relationships/hyperlink" Target="consultantplus://offline/ref=83CDFE6C94A11E41344EB64577A4A9A1681BEF073CDDFCD529EDD37623A3D0663E83F7A025BDFE3B2BvBH" TargetMode="External"/><Relationship Id="rId775" Type="http://schemas.openxmlformats.org/officeDocument/2006/relationships/hyperlink" Target="consultantplus://offline/ref=A8792C08053E64277EDC99311BBDF8646D1D61AFB1EA0A148CAF0D9A4441BE7EAF13809357A5F0B9U1Q" TargetMode="External"/><Relationship Id="rId982" Type="http://schemas.openxmlformats.org/officeDocument/2006/relationships/hyperlink" Target="consultantplus://offline/ref=8AFDFB100F01D5858D743D7508005AAC87FF7ADB14F3870C5DE0260DAB2CF5162298A0E19E19A0E53FCAQ" TargetMode="External"/><Relationship Id="rId1198" Type="http://schemas.openxmlformats.org/officeDocument/2006/relationships/hyperlink" Target="consultantplus://offline/ref=E2A9DC74754F73D8A536B4ACA34B010F63FD51603718ADD0BC4A9EF6C4E1BE8F7FDD66110E73647844C6Q" TargetMode="External"/><Relationship Id="rId2011" Type="http://schemas.openxmlformats.org/officeDocument/2006/relationships/hyperlink" Target="consultantplus://offline/ref=B3C1D7E997A5701A0D9940557D9616A5E044A12CCF14C1B1ECB7F054D434100A5037392D9CFE2C24T5F5L" TargetMode="External"/><Relationship Id="rId2249" Type="http://schemas.openxmlformats.org/officeDocument/2006/relationships/hyperlink" Target="consultantplus://offline/ref=061C41D2C73C8579F30D0789ED0FBA7137E52365244E43EAB234D9AD0C07A36476C6323EB9B7ABA7U6RBP" TargetMode="External"/><Relationship Id="rId2456" Type="http://schemas.openxmlformats.org/officeDocument/2006/relationships/hyperlink" Target="consultantplus://offline/ref=7D82CEAC958B63F131B7440301B8C3E1CD24190B02A2A5E18B596017D2tEk8N" TargetMode="External"/><Relationship Id="rId2663" Type="http://schemas.openxmlformats.org/officeDocument/2006/relationships/hyperlink" Target="consultantplus://offline/ref=7A451FA9CA1CDD2D1FE506B7572F67D74ECECAC4B59E561429726B9E0E06D7E546B383532551C0B1jESDL" TargetMode="External"/><Relationship Id="rId2870" Type="http://schemas.openxmlformats.org/officeDocument/2006/relationships/hyperlink" Target="consultantplus://offline/ref=D68A2C91DCE0A67490F42DA26704B6823100563731E6DF3F27BB477EB579068042C1D7FBD194C08DN4LAK" TargetMode="External"/><Relationship Id="rId428" Type="http://schemas.openxmlformats.org/officeDocument/2006/relationships/hyperlink" Target="consultantplus://offline/ref=AAA9021A1AF8813AAAC30941E133BE7981642BA2D057F7E4A4E993180B4BED37EBEC331ABA2321D1MEg4M" TargetMode="External"/><Relationship Id="rId635" Type="http://schemas.openxmlformats.org/officeDocument/2006/relationships/hyperlink" Target="consultantplus://offline/ref=A8792C08053E64277EDC99311BBDF864611763A1BCEA0A148CAF0D9A4441BE7EAF13809357A4F1B9UBQ" TargetMode="External"/><Relationship Id="rId842" Type="http://schemas.openxmlformats.org/officeDocument/2006/relationships/hyperlink" Target="consultantplus://offline/ref=D2816A05262A63DD544345F901AF766538AE88593FCF76B2FC45EF64B403918701F654115B8DC358HCX7Q" TargetMode="External"/><Relationship Id="rId1058" Type="http://schemas.openxmlformats.org/officeDocument/2006/relationships/hyperlink" Target="consultantplus://offline/ref=8AFDFB100F01D5858D743D7508005AAC83FA76D612FEDA0655B92A0FAC23AA0125D1ACE09E19A73ECBQ" TargetMode="External"/><Relationship Id="rId1265" Type="http://schemas.openxmlformats.org/officeDocument/2006/relationships/hyperlink" Target="consultantplus://offline/ref=E2A9DC74754F73D8A536B4ACA34B010F6BF557673015F0DAB41392F4C3EEE19878946A100E736547CFQ" TargetMode="External"/><Relationship Id="rId1472" Type="http://schemas.openxmlformats.org/officeDocument/2006/relationships/hyperlink" Target="consultantplus://offline/ref=726341249C49132D18B3B16F3703B9C8344F7B85D48F48CD13F9E1BBCAB10AB54ED58BC446F8AF72y9m6N" TargetMode="External"/><Relationship Id="rId2109" Type="http://schemas.openxmlformats.org/officeDocument/2006/relationships/hyperlink" Target="consultantplus://offline/ref=D221B73CFF80FAF3407BBF59F01B549B1942D2F991A813125936D4AC369B070A211F75p5a7Q" TargetMode="External"/><Relationship Id="rId2316" Type="http://schemas.openxmlformats.org/officeDocument/2006/relationships/hyperlink" Target="consultantplus://offline/ref=10CE12B4079FE12EB995A85EE764248CD6E5898A4AD5588496082F6E5CAF3AA7B32F8669455ED31Fe0t1N" TargetMode="External"/><Relationship Id="rId2523" Type="http://schemas.openxmlformats.org/officeDocument/2006/relationships/hyperlink" Target="consultantplus://offline/ref=844FCC57ADC3EC953337758D254EA18FAB38A33D29B35E66FC846DD350B3695638D2A600B571VBJ" TargetMode="External"/><Relationship Id="rId2730" Type="http://schemas.openxmlformats.org/officeDocument/2006/relationships/hyperlink" Target="consultantplus://offline/ref=7A451FA9CA1CDD2D1FE506B7572F67D74BC3CAC7BA9C0B1E212B679C090988F241FA8F522553C4jBS6L" TargetMode="External"/><Relationship Id="rId2968" Type="http://schemas.openxmlformats.org/officeDocument/2006/relationships/hyperlink" Target="consultantplus://offline/ref=D68A2C91DCE0A67490F42DA26704B68231005B333EE7DF3F27BB477EB579068042C1D7FBD2N9L0K" TargetMode="External"/><Relationship Id="rId702" Type="http://schemas.openxmlformats.org/officeDocument/2006/relationships/hyperlink" Target="consultantplus://offline/ref=A8792C08053E64277EDC99311BBDF864661F68ACBCEA0A148CAF0D9A4441BE7EAF13809357A5F0B9U6Q" TargetMode="External"/><Relationship Id="rId1125" Type="http://schemas.openxmlformats.org/officeDocument/2006/relationships/hyperlink" Target="consultantplus://offline/ref=E2A9DC74754F73D8A536B4ACA34B010F63F85160311DADD0BC4A9EF6C4E1BE8F7FDD66110E73657A44C9Q" TargetMode="External"/><Relationship Id="rId1332" Type="http://schemas.openxmlformats.org/officeDocument/2006/relationships/hyperlink" Target="consultantplus://offline/ref=D78947BA22EC58D70BAEE44C4C9762A5083E8DAC7389290CE385556714D056F228B68B4D5C9A58C2D432K" TargetMode="External"/><Relationship Id="rId1777" Type="http://schemas.openxmlformats.org/officeDocument/2006/relationships/hyperlink" Target="consultantplus://offline/ref=83032FB1624C8604EAC50F372CC2616F22DE1AE00BF045B51D9004D591CF7146F9D2D5BBh310J" TargetMode="External"/><Relationship Id="rId1984" Type="http://schemas.openxmlformats.org/officeDocument/2006/relationships/hyperlink" Target="consultantplus://offline/ref=B3C1D7E997A5701A0D9940557D9616A5E044A12CCF14C1B1ECB7F054D434100A5037392D9CFE2C24T5F5L" TargetMode="External"/><Relationship Id="rId2828" Type="http://schemas.openxmlformats.org/officeDocument/2006/relationships/hyperlink" Target="consultantplus://offline/ref=9CDB1662E21F722D0876C67300C3C7FBD0B898693131C8FCDAB90A849Ak0S0L" TargetMode="External"/><Relationship Id="rId69" Type="http://schemas.openxmlformats.org/officeDocument/2006/relationships/hyperlink" Target="consultantplus://offline/ref=DFF212FAA968A39305ACB4886F2B59ACC4DF93F110413D07BE6486CAFA75ED200FC4FFB38BF795F5I1y6N" TargetMode="External"/><Relationship Id="rId1637" Type="http://schemas.openxmlformats.org/officeDocument/2006/relationships/hyperlink" Target="consultantplus://offline/ref=75D7CC136065C969A6A541A06F369D9D8F3199BB6844BADDB0FE896B15FB96E7B7F7DD51D80542BAL0PCJ" TargetMode="External"/><Relationship Id="rId1844" Type="http://schemas.openxmlformats.org/officeDocument/2006/relationships/hyperlink" Target="consultantplus://offline/ref=090B571A7AE7937866DA0A3AF8E6A486E2248DC6011BFF38070790BDEC754B38681DEE87F39E7235LFP" TargetMode="External"/><Relationship Id="rId1704" Type="http://schemas.openxmlformats.org/officeDocument/2006/relationships/hyperlink" Target="consultantplus://offline/ref=FC05722F22B69EAD8E4E50D84795EA00840A8AD198D34F3BEE8AAAF831015A450B1B26CEE876CAuASFJ" TargetMode="External"/><Relationship Id="rId285" Type="http://schemas.openxmlformats.org/officeDocument/2006/relationships/hyperlink" Target="consultantplus://offline/ref=023AD09E6F88483E5800896CC47FD62E3E531A229FBDD383AA378E422C0C226E364D6EFE89E4C2E7G6aEP" TargetMode="External"/><Relationship Id="rId1911" Type="http://schemas.openxmlformats.org/officeDocument/2006/relationships/hyperlink" Target="consultantplus://offline/ref=B3C1D7E997A5701A0D9940557D9616A5E044A12CCF14C1B1ECB7F054D434100A5037392D9CFE2C24T5F8L" TargetMode="External"/><Relationship Id="rId492" Type="http://schemas.openxmlformats.org/officeDocument/2006/relationships/hyperlink" Target="consultantplus://offline/ref=F7705089585611A66376DF8A9D45D6D1B7F86A5EC448258BE8B707C5F6FD38AA7589662530383B7DH5t2M" TargetMode="External"/><Relationship Id="rId797" Type="http://schemas.openxmlformats.org/officeDocument/2006/relationships/hyperlink" Target="consultantplus://offline/ref=A8792C08053E64277EDC99311BBDF864641A66A8B5E4571E84F60198434EE169A85A8C9257A5F193B6U3Q" TargetMode="External"/><Relationship Id="rId2173" Type="http://schemas.openxmlformats.org/officeDocument/2006/relationships/hyperlink" Target="consultantplus://offline/ref=D221B73CFF80FAF3407BBF59F01B549B1D4ED0FA98FA44100863DApAa9Q" TargetMode="External"/><Relationship Id="rId2380" Type="http://schemas.openxmlformats.org/officeDocument/2006/relationships/hyperlink" Target="consultantplus://offline/ref=10CE12B4079FE12EB995A85EE764248CD6E4888342D3588496082F6E5CeAtFN" TargetMode="External"/><Relationship Id="rId2478" Type="http://schemas.openxmlformats.org/officeDocument/2006/relationships/hyperlink" Target="consultantplus://offline/ref=844FCC57ADC3EC953337758D254EA18FAB3FA53923B25E66FC846DD3507BV3J" TargetMode="External"/><Relationship Id="rId145" Type="http://schemas.openxmlformats.org/officeDocument/2006/relationships/hyperlink" Target="consultantplus://offline/ref=DFF212FAA968A39305ACB4886F2B59ACC4DF93F11F4B3D07BE6486CAFA75ED200FC4FFB38BF797FAI1y1N" TargetMode="External"/><Relationship Id="rId352" Type="http://schemas.openxmlformats.org/officeDocument/2006/relationships/hyperlink" Target="consultantplus://offline/ref=808462201649D55B36B6B968EC996B633918FA5DBECD1CEEED3B2F716B872FBA77C4F058B16984B8N8C3L" TargetMode="External"/><Relationship Id="rId1287" Type="http://schemas.openxmlformats.org/officeDocument/2006/relationships/hyperlink" Target="consultantplus://offline/ref=E2A9DC74754F73D8A536B4ACA34B010F6BF557673015F0DAB41392F4C3EEE19878946A100E736547CFQ" TargetMode="External"/><Relationship Id="rId2033" Type="http://schemas.openxmlformats.org/officeDocument/2006/relationships/hyperlink" Target="consultantplus://offline/ref=44D91B99EEC42D565238C8FD4B4824F7C204A54952D4653731ADF88D7A7A44K" TargetMode="External"/><Relationship Id="rId2240" Type="http://schemas.openxmlformats.org/officeDocument/2006/relationships/hyperlink" Target="consultantplus://offline/ref=061C41D2C73C8579F30D0789ED0FBA7137E52365244E43EAB234D9AD0C07A36476C6323EB9B7AAAEU6RAP" TargetMode="External"/><Relationship Id="rId2685" Type="http://schemas.openxmlformats.org/officeDocument/2006/relationships/hyperlink" Target="consultantplus://offline/ref=7A451FA9CA1CDD2D1FE506B7572F67D74ECECAC7BC95561429726B9E0E06D7E546B383532551C8B2jES1L" TargetMode="External"/><Relationship Id="rId2892" Type="http://schemas.openxmlformats.org/officeDocument/2006/relationships/hyperlink" Target="consultantplus://offline/ref=D68A2C91DCE0A67490F42DA26704B68231015B3038E7DF3F27BB477EB579068042C1D7FBD194C588N4L4K" TargetMode="External"/><Relationship Id="rId212" Type="http://schemas.openxmlformats.org/officeDocument/2006/relationships/hyperlink" Target="consultantplus://offline/ref=DFF212FAA968A39305ACB4886F2B59ACC4D396F21142600DB63D8AC8FD7AB237088DF3B28BF791IFy0N" TargetMode="External"/><Relationship Id="rId657" Type="http://schemas.openxmlformats.org/officeDocument/2006/relationships/hyperlink" Target="consultantplus://offline/ref=A8792C08053E64277EDC99311BBDF864641B64AFB3E9571E84F60198434EE169A85A8C9257A5F193B6U5Q" TargetMode="External"/><Relationship Id="rId864" Type="http://schemas.openxmlformats.org/officeDocument/2006/relationships/hyperlink" Target="consultantplus://offline/ref=D2816A05262A63DD544345F901AF766530A984503FC22BB8F41CE366B30CCE9006BF58115A8DC2H5XCQ" TargetMode="External"/><Relationship Id="rId1494" Type="http://schemas.openxmlformats.org/officeDocument/2006/relationships/hyperlink" Target="consultantplus://offline/ref=726341249C49132D18B3B16F3703B9C83748778BD18415C71BA0EDB9CDBE55A2499C87C546F8A7y7m4N" TargetMode="External"/><Relationship Id="rId1799" Type="http://schemas.openxmlformats.org/officeDocument/2006/relationships/hyperlink" Target="consultantplus://offline/ref=83032FB1624C8604EAC50F372CC2616F22DE1BEA05F545B51D9004D591CF7146F9D2D5B8360597A8h016J" TargetMode="External"/><Relationship Id="rId2100" Type="http://schemas.openxmlformats.org/officeDocument/2006/relationships/hyperlink" Target="consultantplus://offline/ref=D221B73CFF80FAF3407BBF59F01B549B1942D0FC93AD13125936D4AC369B070A211F7557A773095Ep0aAQ" TargetMode="External"/><Relationship Id="rId2338" Type="http://schemas.openxmlformats.org/officeDocument/2006/relationships/hyperlink" Target="consultantplus://offline/ref=10CE12B4079FE12EB995A147E064248CD3E6878742D8588496082F6E5CAF3AA7B32F8669455ED318e0t3N" TargetMode="External"/><Relationship Id="rId2545" Type="http://schemas.openxmlformats.org/officeDocument/2006/relationships/hyperlink" Target="consultantplus://offline/ref=7A451FA9CA1CDD2D1FE506B7572F67D74ECECAC4B593561429726B9E0Ej0S6L" TargetMode="External"/><Relationship Id="rId2752" Type="http://schemas.openxmlformats.org/officeDocument/2006/relationships/hyperlink" Target="consultantplus://offline/ref=7A451FA9CA1CDD2D1FE506B7572F67D749CBC5C0B99C0B1E212B679C090988F241FA8F522551C1jBSDL" TargetMode="External"/><Relationship Id="rId517" Type="http://schemas.openxmlformats.org/officeDocument/2006/relationships/hyperlink" Target="consultantplus://offline/ref=F7705089585611A66376DF8A9D45D6D1B7F86D50C746258BE8B707C5F6FD38AA758966253038387EH5t8M" TargetMode="External"/><Relationship Id="rId724" Type="http://schemas.openxmlformats.org/officeDocument/2006/relationships/hyperlink" Target="consultantplus://offline/ref=A8792C08053E64277EDC99311BBDF864641A66A9B5E8571E84F60198434EE169A85A8C9257A5F194B6UBQ" TargetMode="External"/><Relationship Id="rId931" Type="http://schemas.openxmlformats.org/officeDocument/2006/relationships/hyperlink" Target="consultantplus://offline/ref=1E14F668275946919F146DFA51736E837F88337AD12186B34601118C0024583F1F7FB14C953DD08CGAB8Q" TargetMode="External"/><Relationship Id="rId1147" Type="http://schemas.openxmlformats.org/officeDocument/2006/relationships/hyperlink" Target="consultantplus://offline/ref=E2A9DC74754F73D8A536B4ACA34B010F66F851603515F0DAB41392F4C3EEE19878946A100E736147C8Q" TargetMode="External"/><Relationship Id="rId1354" Type="http://schemas.openxmlformats.org/officeDocument/2006/relationships/hyperlink" Target="consultantplus://offline/ref=1369B039CBE2571264B1B0216D0502D73D2609B0C98D92A8ECD9FF7DD0v4N" TargetMode="External"/><Relationship Id="rId1561" Type="http://schemas.openxmlformats.org/officeDocument/2006/relationships/hyperlink" Target="consultantplus://offline/ref=726341249C49132D18B3B16F3703B9C8344F7085D68948CD13F9E1BBCAB10AB54ED58BC446F8AE7Dy9mDN" TargetMode="External"/><Relationship Id="rId2405" Type="http://schemas.openxmlformats.org/officeDocument/2006/relationships/hyperlink" Target="consultantplus://offline/ref=10CE12B4079FE12EB995A85EE764248CD6E4888342D3588496082F6E5CAF3AA7B32F8669455ED21Ae0t3N" TargetMode="External"/><Relationship Id="rId2612" Type="http://schemas.openxmlformats.org/officeDocument/2006/relationships/hyperlink" Target="consultantplus://offline/ref=7A451FA9CA1CDD2D1FE506B7572F67D74EC9CAC6BF91561429726B9E0Ej0S6L" TargetMode="External"/><Relationship Id="rId60" Type="http://schemas.openxmlformats.org/officeDocument/2006/relationships/hyperlink" Target="consultantplus://offline/ref=DFF212FAA968A39305ACB4886F2B59ACC2DC93F01642600DB63D8AC8FD7AB237088DF3B28BF791IFy7N" TargetMode="External"/><Relationship Id="rId1007" Type="http://schemas.openxmlformats.org/officeDocument/2006/relationships/hyperlink" Target="consultantplus://offline/ref=8AFDFB100F01D5858D743D7508005AAC83FC71D616FEDA0655B92A0FAC23AA0125D1ACE09E19A43EC6Q" TargetMode="External"/><Relationship Id="rId1214" Type="http://schemas.openxmlformats.org/officeDocument/2006/relationships/hyperlink" Target="consultantplus://offline/ref=E2A9DC74754F73D8A536B4ACA34B010F63F95162341DADD0BC4A9EF6C4E1BE8F7FDD66110E73637C44CDQ" TargetMode="External"/><Relationship Id="rId1421" Type="http://schemas.openxmlformats.org/officeDocument/2006/relationships/hyperlink" Target="consultantplus://offline/ref=A6E536BE3EC625B27793B644FF6BAC813D122AE728907FCBBFD7E715TAb3K" TargetMode="External"/><Relationship Id="rId1659" Type="http://schemas.openxmlformats.org/officeDocument/2006/relationships/hyperlink" Target="consultantplus://offline/ref=75D7CC136065C969A6A541A06F369D9D8F3095B4634FBADDB0FE896B15LFPBJ" TargetMode="External"/><Relationship Id="rId1866" Type="http://schemas.openxmlformats.org/officeDocument/2006/relationships/hyperlink" Target="consultantplus://offline/ref=090B571A7AE7937866DA0A3AF8E6A486EB2F82C90714A2320F5E9CBFEB7A142F6F54E286F39E735D3DLBP" TargetMode="External"/><Relationship Id="rId2917" Type="http://schemas.openxmlformats.org/officeDocument/2006/relationships/hyperlink" Target="consultantplus://offline/ref=D68A2C91DCE0A67490F42DA26704B6823105523531ECDF3F27BB477EB5N7L9K" TargetMode="External"/><Relationship Id="rId1519" Type="http://schemas.openxmlformats.org/officeDocument/2006/relationships/hyperlink" Target="consultantplus://offline/ref=726341249C49132D18B3B16F3703B9C8344E718DD28A48CD13F9E1BBCAB10AB54ED58BC446F8AF77y9m3N" TargetMode="External"/><Relationship Id="rId1726" Type="http://schemas.openxmlformats.org/officeDocument/2006/relationships/hyperlink" Target="consultantplus://offline/ref=FC05722F22B69EAD8E4E50D84795EA008A0C86D198D34F3BEE8AAAF831015A450B1B26CEE872CAuASAJ" TargetMode="External"/><Relationship Id="rId1933" Type="http://schemas.openxmlformats.org/officeDocument/2006/relationships/hyperlink" Target="consultantplus://offline/ref=B3C1D7E997A5701A0D9940557D9616A5E041A827C11FC1B1ECB7F054D434100A5037392D9CFE2C25T5F8L" TargetMode="External"/><Relationship Id="rId18" Type="http://schemas.openxmlformats.org/officeDocument/2006/relationships/hyperlink" Target="consultantplus://offline/ref=101A291F13D9075D105F0898F9B8E179A2E5DD7DE2CD355DF61F0FDEEE4BB4EF348AB9E03DEA28F5I3gCP" TargetMode="External"/><Relationship Id="rId2195" Type="http://schemas.openxmlformats.org/officeDocument/2006/relationships/hyperlink" Target="consultantplus://offline/ref=D221B73CFF80FAF3407BBF59F01B549B1942D0F09BA813125936D4AC369B070A211F7555pAa4Q" TargetMode="External"/><Relationship Id="rId167" Type="http://schemas.openxmlformats.org/officeDocument/2006/relationships/hyperlink" Target="consultantplus://offline/ref=DFF212FAA968A39305ACB4886F2B59ACC2DC93F01642600DB63D8AC8FD7AB237088DF3B28BF79CIFy2N" TargetMode="External"/><Relationship Id="rId374" Type="http://schemas.openxmlformats.org/officeDocument/2006/relationships/hyperlink" Target="consultantplus://offline/ref=9BDA3E324D963694905222E47148A4CA89EEBAB8B92BDC97579AE8F6BE36F2CE21982F93F87E0335yC59P" TargetMode="External"/><Relationship Id="rId581" Type="http://schemas.openxmlformats.org/officeDocument/2006/relationships/hyperlink" Target="consultantplus://offline/ref=83CDFE6C94A11E41344EB64577A4A9A1681AEC013CD6FCD529EDD37623A3D0663E83F7A025BDFF3F2BvDH" TargetMode="External"/><Relationship Id="rId2055" Type="http://schemas.openxmlformats.org/officeDocument/2006/relationships/hyperlink" Target="consultantplus://offline/ref=296D972E6E42BAB50B5532BEC99CEA88730573F9343DB376A042F4F7DEE237ED1EB8210488F7738ErFoBN" TargetMode="External"/><Relationship Id="rId2262" Type="http://schemas.openxmlformats.org/officeDocument/2006/relationships/hyperlink" Target="consultantplus://offline/ref=8FE3C70F40E86F0A311CAAC2BD362C3BCA3CACAE3DE3C67EFAB58A4A60L9DDK" TargetMode="External"/><Relationship Id="rId234" Type="http://schemas.openxmlformats.org/officeDocument/2006/relationships/hyperlink" Target="consultantplus://offline/ref=BAE3DE6F7E320E77491B4C061DD3176CFBE5E155E232B957C302F796D358D0879C2AD3D6B86199547122P" TargetMode="External"/><Relationship Id="rId679" Type="http://schemas.openxmlformats.org/officeDocument/2006/relationships/hyperlink" Target="consultantplus://offline/ref=A8792C08053E64277EDC99311BBDF864641B63A1BDE4571E84F60198434EE169A85A8C9257A5F193B6U3Q" TargetMode="External"/><Relationship Id="rId886" Type="http://schemas.openxmlformats.org/officeDocument/2006/relationships/hyperlink" Target="consultantplus://offline/ref=D2816A05262A63DD544345F901AF766538AB81533BCB76B2FC45EF64B403918701F654115B8DC251HCX6Q" TargetMode="External"/><Relationship Id="rId2567" Type="http://schemas.openxmlformats.org/officeDocument/2006/relationships/hyperlink" Target="consultantplus://offline/ref=7A451FA9CA1CDD2D1FE506B7572F67D74ECEC8C6B49F561429726B9E0Ej0S6L" TargetMode="External"/><Relationship Id="rId2774" Type="http://schemas.openxmlformats.org/officeDocument/2006/relationships/hyperlink" Target="consultantplus://offline/ref=9CDB1662E21F722D0876C67300C3C7FBD0B898693131C8FCDAB90A849A0043349062D78EkBSAL" TargetMode="External"/><Relationship Id="rId2" Type="http://schemas.openxmlformats.org/officeDocument/2006/relationships/styles" Target="styles.xml"/><Relationship Id="rId441" Type="http://schemas.openxmlformats.org/officeDocument/2006/relationships/hyperlink" Target="consultantplus://offline/ref=AAA9021A1AF8813AAAC30941E133BE7981642BA2D057F7E4A4E993180B4BED37EBEC331ABA2321D0MEgBM" TargetMode="External"/><Relationship Id="rId539" Type="http://schemas.openxmlformats.org/officeDocument/2006/relationships/hyperlink" Target="consultantplus://offline/ref=F7705089585611A66376DF8A9D45D6D1B7F86A5EC448258BE8B707C5F6FD38AA75896625303A387EH5t4M" TargetMode="External"/><Relationship Id="rId746" Type="http://schemas.openxmlformats.org/officeDocument/2006/relationships/hyperlink" Target="consultantplus://offline/ref=A8792C08053E64277EDC99311BBDF864641A60ADB2E6571E84F60198434EE169A85A8C9257A5F197B6U3Q" TargetMode="External"/><Relationship Id="rId1071" Type="http://schemas.openxmlformats.org/officeDocument/2006/relationships/hyperlink" Target="consultantplus://offline/ref=8AFDFB100F01D5858D743D7508005AAC87FE72DF14F3870C5DE0260DAB2CF5162298A0E19E19A4E63FCAQ" TargetMode="External"/><Relationship Id="rId1169" Type="http://schemas.openxmlformats.org/officeDocument/2006/relationships/hyperlink" Target="consultantplus://offline/ref=E2A9DC74754F73D8A536B4ACA34B010F67FC55693615F0DAB41392F4C3EEE19878946A100E736347C9Q" TargetMode="External"/><Relationship Id="rId1376" Type="http://schemas.openxmlformats.org/officeDocument/2006/relationships/hyperlink" Target="consultantplus://offline/ref=7BF66BB691830229B31CB351EFBF5D0B73CFF7BB9FA2934C68C8E21EB1D148D2EFE5252558C573F5k679N" TargetMode="External"/><Relationship Id="rId1583" Type="http://schemas.openxmlformats.org/officeDocument/2006/relationships/hyperlink" Target="consultantplus://offline/ref=75D7CC136065C969A6A541A06F369D9D8F3798B46C49BADDB0FE896B15FB96E7B7F7DD51D80542BBL0P6J" TargetMode="External"/><Relationship Id="rId2122" Type="http://schemas.openxmlformats.org/officeDocument/2006/relationships/hyperlink" Target="consultantplus://offline/ref=D221B73CFF80FAF3407BBF59F01B549B1943D3FB96A413125936D4AC369B070A211F7557A7730859p0a8Q" TargetMode="External"/><Relationship Id="rId2427" Type="http://schemas.openxmlformats.org/officeDocument/2006/relationships/hyperlink" Target="consultantplus://offline/ref=10CE12B4079FE12EB995A85EE764248CD6E585844BD2588496082F6E5CAF3AA7B32F8669455ED31Ee0tCN" TargetMode="External"/><Relationship Id="rId301" Type="http://schemas.openxmlformats.org/officeDocument/2006/relationships/hyperlink" Target="consultantplus://offline/ref=023AD09E6F88483E5800896CC47FD62E3E531D219DBAD383AA378E422C0C226E364D6EFE89E6C6E7G6aDP" TargetMode="External"/><Relationship Id="rId953" Type="http://schemas.openxmlformats.org/officeDocument/2006/relationships/hyperlink" Target="consultantplus://offline/ref=8AFDFB100F01D5858D743D7508005AAC87FC72DF17F1870C5DE0260DAB2CF5162298A0E19E19A7EB3FCAQ" TargetMode="External"/><Relationship Id="rId1029" Type="http://schemas.openxmlformats.org/officeDocument/2006/relationships/hyperlink" Target="consultantplus://offline/ref=8AFDFB100F01D5858D743D7508005AAC83F972DC1DFEDA0655B92A0FAC23AA0125D1ACE09E19A53EC7Q" TargetMode="External"/><Relationship Id="rId1236" Type="http://schemas.openxmlformats.org/officeDocument/2006/relationships/hyperlink" Target="consultantplus://offline/ref=E2A9DC74754F73D8A536B4ACA34B010F63FA5063371BADD0BC4A9EF6C4E1BE8F7FDD66110E72647344C9Q" TargetMode="External"/><Relationship Id="rId1790" Type="http://schemas.openxmlformats.org/officeDocument/2006/relationships/hyperlink" Target="consultantplus://offline/ref=83032FB1624C8604EAC50F372CC2616F22DA1AEB09F445B51D9004D591CF7146F9D2D5B8360596A9h016J" TargetMode="External"/><Relationship Id="rId1888" Type="http://schemas.openxmlformats.org/officeDocument/2006/relationships/hyperlink" Target="consultantplus://offline/ref=090B571A7AE7937866DA0A3AF8E6A486EB2983C60319A2320F5E9CBFEB7A142F6F54E286F39E735C3DLFP" TargetMode="External"/><Relationship Id="rId2634" Type="http://schemas.openxmlformats.org/officeDocument/2006/relationships/hyperlink" Target="consultantplus://offline/ref=7A451FA9CA1CDD2D1FE506B7572F67D74EC9CAC6BF91561429726B9E0Ej0S6L" TargetMode="External"/><Relationship Id="rId2841" Type="http://schemas.openxmlformats.org/officeDocument/2006/relationships/hyperlink" Target="consultantplus://offline/ref=9CDB1662E21F722D0876C67300C3C7FBD0B89A6B303DC8FCDAB90A849A0043349062D78BBE9421E4kAS6L" TargetMode="External"/><Relationship Id="rId2939" Type="http://schemas.openxmlformats.org/officeDocument/2006/relationships/hyperlink" Target="consultantplus://offline/ref=D68A2C91DCE0A67490F42DA26704B682310353323EE0DF3F27BB477EB579068042C1D7FBD194C189N4L9K" TargetMode="External"/><Relationship Id="rId82" Type="http://schemas.openxmlformats.org/officeDocument/2006/relationships/hyperlink" Target="consultantplus://offline/ref=DFF212FAA968A39305ACB4886F2B59ACC4DF92FF144B3D07BE6486CAFAI7y5N" TargetMode="External"/><Relationship Id="rId606" Type="http://schemas.openxmlformats.org/officeDocument/2006/relationships/hyperlink" Target="consultantplus://offline/ref=83CDFE6C94A11E41344EB64577A4A9A1681AE30332D4FCD529EDD37623A3D0663E83F7A025BDFE3C2BvCH" TargetMode="External"/><Relationship Id="rId813" Type="http://schemas.openxmlformats.org/officeDocument/2006/relationships/hyperlink" Target="consultantplus://offline/ref=A8792C08053E64277EDC99311BBDF864641A66A9B5E8571E84F60198434EE169A85A8C9257A5F19AB6UBQ" TargetMode="External"/><Relationship Id="rId1443" Type="http://schemas.openxmlformats.org/officeDocument/2006/relationships/hyperlink" Target="consultantplus://offline/ref=9A126D6B439489E9567865F9AB5B4F9A50ADD0749FBA194FA18FCFA36C5B205E7944777822X4K" TargetMode="External"/><Relationship Id="rId1650" Type="http://schemas.openxmlformats.org/officeDocument/2006/relationships/hyperlink" Target="consultantplus://offline/ref=75D7CC136065C969A6A541A06F369D9D8F3798B46C49BADDB0FE896B15FB96E7B7F7DD51D80542BAL0P9J" TargetMode="External"/><Relationship Id="rId1748" Type="http://schemas.openxmlformats.org/officeDocument/2006/relationships/hyperlink" Target="consultantplus://offline/ref=9430CBA5E9599E24C1532A5D29A55061AEB0AF66ED9CCE539FD36D20F123F43F3BFF7073B76B20e6zCJ" TargetMode="External"/><Relationship Id="rId2701" Type="http://schemas.openxmlformats.org/officeDocument/2006/relationships/hyperlink" Target="consultantplus://offline/ref=7A451FA9CA1CDD2D1FE506B7572F67D74ECECAC4B593561429726B9E0E06D7E546B383532551C3B3jES0L" TargetMode="External"/><Relationship Id="rId1303" Type="http://schemas.openxmlformats.org/officeDocument/2006/relationships/hyperlink" Target="consultantplus://offline/ref=C9754D8A55D89E434849A2C0801EFD330F54BD327D45435567245C71453CA922A9F6C440FB7A9ACD69E7J" TargetMode="External"/><Relationship Id="rId1510" Type="http://schemas.openxmlformats.org/officeDocument/2006/relationships/hyperlink" Target="consultantplus://offline/ref=726341249C49132D18B3B16F3703B9C8344F778BDA8D48CD13F9E1BBCAB10AB54ED58BC446F8A97Cy9m4N" TargetMode="External"/><Relationship Id="rId1955" Type="http://schemas.openxmlformats.org/officeDocument/2006/relationships/image" Target="media/image5.wmf"/><Relationship Id="rId1608" Type="http://schemas.openxmlformats.org/officeDocument/2006/relationships/hyperlink" Target="consultantplus://offline/ref=75D7CC136065C969A6A541A06F369D9D8B3C94B66E46E7D7B8A7856912F4C9F0B0BED150D80542LBP3J" TargetMode="External"/><Relationship Id="rId1815" Type="http://schemas.openxmlformats.org/officeDocument/2006/relationships/hyperlink" Target="consultantplus://offline/ref=101A291F13D9075D105F0898F9B8E179A2E5DD7DE2CD355DF61F0FDEEE4BB4EF348AB9E03DEA28F5I3gCP" TargetMode="External"/><Relationship Id="rId189" Type="http://schemas.openxmlformats.org/officeDocument/2006/relationships/hyperlink" Target="consultantplus://offline/ref=DFF212FAA968A39305ACB4886F2B59ACC2DC93F01642600DB63D8AC8FD7AB237088DF3B28BF695IFy0N" TargetMode="External"/><Relationship Id="rId396" Type="http://schemas.openxmlformats.org/officeDocument/2006/relationships/hyperlink" Target="consultantplus://offline/ref=AAA9021A1AF8813AAAC30941E133BE7981672DA0D057F7E4A4E993180B4BED37EBEC331ABA2324D0MEg9M" TargetMode="External"/><Relationship Id="rId2077" Type="http://schemas.openxmlformats.org/officeDocument/2006/relationships/hyperlink" Target="consultantplus://offline/ref=296D972E6E42BAB50B5532BEC99CEA8873057FF73539B376A042F4F7DEE237ED1EB8210488F77A8DrFo0N" TargetMode="External"/><Relationship Id="rId2284" Type="http://schemas.openxmlformats.org/officeDocument/2006/relationships/hyperlink" Target="consultantplus://offline/ref=A1ECBD859F5CD0F351FB3D6E8369EF0619B59AE8ED190FCBE6FCE0A814ED5B47A5B9A559AC22B424n7VFP" TargetMode="External"/><Relationship Id="rId2491" Type="http://schemas.openxmlformats.org/officeDocument/2006/relationships/hyperlink" Target="consultantplus://offline/ref=844FCC57ADC3EC953337758D254EA18FAB3FAE3221B05E66FC846DD3507BV3J" TargetMode="External"/><Relationship Id="rId256" Type="http://schemas.openxmlformats.org/officeDocument/2006/relationships/hyperlink" Target="consultantplus://offline/ref=BAE3DE6F7E320E77491B4C061DD3176CFDE6E154EB3BE45DCB5BFB94D4578F909B63DFD7B8619A7522P" TargetMode="External"/><Relationship Id="rId463" Type="http://schemas.openxmlformats.org/officeDocument/2006/relationships/hyperlink" Target="consultantplus://offline/ref=AAA9021A1AF8813AAAC30941E133BE79896623A8D459AAEEACB09F1A0C44B220ECA53F1BBA2323MDg8M" TargetMode="External"/><Relationship Id="rId670" Type="http://schemas.openxmlformats.org/officeDocument/2006/relationships/hyperlink" Target="consultantplus://offline/ref=A8792C08053E64277EDC99311BBDF864641B64A0BDE5571E84F6019843B4UEQ" TargetMode="External"/><Relationship Id="rId1093" Type="http://schemas.openxmlformats.org/officeDocument/2006/relationships/hyperlink" Target="consultantplus://offline/ref=E2A9DC74754F73D8A536B4ACA34B010F63FA5063371BADD0BC4A9EF6C4E1BE8F7FDD66110E72647E44CAQ" TargetMode="External"/><Relationship Id="rId2144" Type="http://schemas.openxmlformats.org/officeDocument/2006/relationships/hyperlink" Target="consultantplus://offline/ref=D221B73CFF80FAF3407BBF59F01B549B1945D3FB9AAA13125936D4AC369B070A211F7557A773085Dp0aCQ" TargetMode="External"/><Relationship Id="rId2351" Type="http://schemas.openxmlformats.org/officeDocument/2006/relationships/hyperlink" Target="consultantplus://offline/ref=10CE12B4079FE12EB995A85EE764248CD6E4888342D3588496082F6E5CAF3AA7B32F8669455ED31Ee0t4N" TargetMode="External"/><Relationship Id="rId2589" Type="http://schemas.openxmlformats.org/officeDocument/2006/relationships/hyperlink" Target="consultantplus://offline/ref=7A451FA9CA1CDD2D1FE506B7572F67D747C2CDC3BC9C0B1E212B679C090988F241FA8F522550C6jBS7L" TargetMode="External"/><Relationship Id="rId2796" Type="http://schemas.openxmlformats.org/officeDocument/2006/relationships/hyperlink" Target="consultantplus://offline/ref=9CDB1662E21F722D0876C67300C3C7FBD0B898693131C8FCDAB90A849A0043349062D78EkBS9L" TargetMode="External"/><Relationship Id="rId116" Type="http://schemas.openxmlformats.org/officeDocument/2006/relationships/hyperlink" Target="consultantplus://offline/ref=DFF212FAA968A39305ACB4886F2B59ACC4D895F5154A3D07BE6486CAFA75ED200FC4FFB38BF794F2I1y3N" TargetMode="External"/><Relationship Id="rId323" Type="http://schemas.openxmlformats.org/officeDocument/2006/relationships/hyperlink" Target="consultantplus://offline/ref=E04358304914A1565C78D00BC9DA0E0C2564C30558CDA6C49FBB76A4A62EE1C268FE1B9ABB560D4FZ7lBH" TargetMode="External"/><Relationship Id="rId530" Type="http://schemas.openxmlformats.org/officeDocument/2006/relationships/hyperlink" Target="consultantplus://offline/ref=F7705089585611A66376DF8A9D45D6D1B7FB6855C74B258BE8B707C5F6FD38AA7589662530393E7BH5t5M" TargetMode="External"/><Relationship Id="rId768" Type="http://schemas.openxmlformats.org/officeDocument/2006/relationships/hyperlink" Target="consultantplus://offline/ref=A8792C08053E64277EDC99311BBDF864601962ACB7EA0A148CAF0D9A4441BE7EAF13809357A5F1B9UBQ" TargetMode="External"/><Relationship Id="rId975" Type="http://schemas.openxmlformats.org/officeDocument/2006/relationships/hyperlink" Target="consultantplus://offline/ref=8AFDFB100F01D5858D743D7508005AAC87FE72DF14F3870C5DE0260DAB2CF5162298A0E19E19A4E23FCCQ" TargetMode="External"/><Relationship Id="rId1160" Type="http://schemas.openxmlformats.org/officeDocument/2006/relationships/hyperlink" Target="consultantplus://offline/ref=E2A9DC74754F73D8A536B4ACA34B010F67FC55693615F0DAB41392F4C3EEE19878946A100E736047C3Q" TargetMode="External"/><Relationship Id="rId1398" Type="http://schemas.openxmlformats.org/officeDocument/2006/relationships/hyperlink" Target="consultantplus://offline/ref=7BF66BB691830229B31CB351EFBF5D0B73CDFEB09AAF934C68C8E21EB1D148D2EFE5252558C771F0k67BN" TargetMode="External"/><Relationship Id="rId2004" Type="http://schemas.openxmlformats.org/officeDocument/2006/relationships/hyperlink" Target="consultantplus://offline/ref=B3C1D7E997A5701A0D9940557D9616A5E041A827C11FC1B1ECB7F054D434100A5037392D9CFE2C21T5FAL" TargetMode="External"/><Relationship Id="rId2211" Type="http://schemas.openxmlformats.org/officeDocument/2006/relationships/hyperlink" Target="consultantplus://offline/ref=D221B73CFF80FAF3407BBF59F01B549B1045D2FB96A74E18516FD8AE3194581D26567956A77B09p5a9Q" TargetMode="External"/><Relationship Id="rId2449" Type="http://schemas.openxmlformats.org/officeDocument/2006/relationships/hyperlink" Target="consultantplus://offline/ref=10CE12B4079FE12EB995A85EE764248CD6E4868047D8588496082F6E5CAF3AA7B32F8669455ED31Ae0t7N" TargetMode="External"/><Relationship Id="rId2656" Type="http://schemas.openxmlformats.org/officeDocument/2006/relationships/hyperlink" Target="consultantplus://offline/ref=7A451FA9CA1CDD2D1FE506B7572F67D74ECECFC8B991561429726B9E0Ej0S6L" TargetMode="External"/><Relationship Id="rId2863" Type="http://schemas.openxmlformats.org/officeDocument/2006/relationships/hyperlink" Target="consultantplus://offline/ref=9CDB1662E21F722D0876C67300C3C7FBD8B49A68383295F6D2E006869D0F1C23972BDB8ABE9427kES1L" TargetMode="External"/><Relationship Id="rId628" Type="http://schemas.openxmlformats.org/officeDocument/2006/relationships/hyperlink" Target="consultantplus://offline/ref=A8792C08053E64277EDC99311BBDF864611764A1B4EA0A148CAF0D9A4441BE7EAF13809357A5F1B9U5Q" TargetMode="External"/><Relationship Id="rId835" Type="http://schemas.openxmlformats.org/officeDocument/2006/relationships/hyperlink" Target="consultantplus://offline/ref=D2816A05262A63DD544345F901AF766538A9875239C176B2FC45EF64B403918701F6541158H8X5Q" TargetMode="External"/><Relationship Id="rId1258" Type="http://schemas.openxmlformats.org/officeDocument/2006/relationships/hyperlink" Target="consultantplus://offline/ref=E2A9DC74754F73D8A536B4ACA34B010F67FC55693615F0DAB41392F4C3EEE19878946A100E736347C3Q" TargetMode="External"/><Relationship Id="rId1465" Type="http://schemas.openxmlformats.org/officeDocument/2006/relationships/hyperlink" Target="consultantplus://offline/ref=726341249C49132D18B3B16F3703B9C83D4F7185D68415C71BA0EDB9CDBE55A2499C87C546F8A8y7m3N" TargetMode="External"/><Relationship Id="rId1672" Type="http://schemas.openxmlformats.org/officeDocument/2006/relationships/hyperlink" Target="consultantplus://offline/ref=75D7CC136065C969A6A541A06F369D9D8F3390B16C4EBADDB0FE896B15FB96E7B7F7DD51D80440B2L0PCJ" TargetMode="External"/><Relationship Id="rId2309" Type="http://schemas.openxmlformats.org/officeDocument/2006/relationships/hyperlink" Target="consultantplus://offline/ref=10CE12B4079FE12EB995A85EE764248CD6E6818246D6588496082F6E5CAF3AA7B32F8669e4tCN" TargetMode="External"/><Relationship Id="rId2516" Type="http://schemas.openxmlformats.org/officeDocument/2006/relationships/hyperlink" Target="consultantplus://offline/ref=844FCC57ADC3EC953337758D254EA18FAB38AF3328B45E66FC846DD350B3695638D2A600B41AC1FE70VAJ" TargetMode="External"/><Relationship Id="rId2723" Type="http://schemas.openxmlformats.org/officeDocument/2006/relationships/hyperlink" Target="consultantplus://offline/ref=7A451FA9CA1CDD2D1FE506B7572F67D74ECECAC4B593561429726B9E0E06D7E546B383532551C5B3jES1L" TargetMode="External"/><Relationship Id="rId1020" Type="http://schemas.openxmlformats.org/officeDocument/2006/relationships/hyperlink" Target="consultantplus://offline/ref=8AFDFB100F01D5858D743D7508005AAC87FC73DC13F0870C5DE0260DAB2CF5162298A0E19E18A5E03FCAQ" TargetMode="External"/><Relationship Id="rId1118" Type="http://schemas.openxmlformats.org/officeDocument/2006/relationships/hyperlink" Target="consultantplus://offline/ref=E2A9DC74754F73D8A536B4ACA34B010F63FF54603219ADD0BC4A9EF6C4E1BE8F7FDD66110E73657B44C6Q" TargetMode="External"/><Relationship Id="rId1325" Type="http://schemas.openxmlformats.org/officeDocument/2006/relationships/hyperlink" Target="consultantplus://offline/ref=D78947BA22EC58D70BAEE44C4C9762A5083F8CA87180290CE385556714D056F228B68B4D5C9A54C6D434K" TargetMode="External"/><Relationship Id="rId1532" Type="http://schemas.openxmlformats.org/officeDocument/2006/relationships/hyperlink" Target="consultantplus://offline/ref=726341249C49132D18B3B16F3703B9C834497789D68E48CD13F9E1BBCAB10AB54ED58BC446F8AE74y9m1N" TargetMode="External"/><Relationship Id="rId1977" Type="http://schemas.openxmlformats.org/officeDocument/2006/relationships/image" Target="media/image11.wmf"/><Relationship Id="rId2930" Type="http://schemas.openxmlformats.org/officeDocument/2006/relationships/hyperlink" Target="consultantplus://offline/ref=D68A2C91DCE0A67490F42DA26704B6823100563731E5DF3F27BB477EB579068042C1D7FBD194C48CN4LDK" TargetMode="External"/><Relationship Id="rId902" Type="http://schemas.openxmlformats.org/officeDocument/2006/relationships/hyperlink" Target="consultantplus://offline/ref=D2816A05262A63DD544345F901AF766531AC84543EC22BB8F41CE366B30CCE9006BF58125F84C2H5XEQ" TargetMode="External"/><Relationship Id="rId1837" Type="http://schemas.openxmlformats.org/officeDocument/2006/relationships/hyperlink" Target="consultantplus://offline/ref=101A291F13D9075D105F0898F9B8E179A2E5DD7DE9C9355DF61F0FDEEE4BB4EF348AB9E03DEA28F0I3gFP" TargetMode="External"/><Relationship Id="rId31" Type="http://schemas.openxmlformats.org/officeDocument/2006/relationships/hyperlink" Target="consultantplus://offline/ref=B3C1D7E997A5701A0D9940557D9616A5E044A12CCF14C1B1ECB7F054D434100A5037392D9CFE2C24T5F8L" TargetMode="External"/><Relationship Id="rId2099" Type="http://schemas.openxmlformats.org/officeDocument/2006/relationships/hyperlink" Target="consultantplus://offline/ref=D221B73CFF80FAF3407BBF59F01B549B1942D0FC93AD13125936D4AC369B070A211F7557A773085Cp0a2Q" TargetMode="External"/><Relationship Id="rId180" Type="http://schemas.openxmlformats.org/officeDocument/2006/relationships/hyperlink" Target="consultantplus://offline/ref=DFF212FAA968A39305ACB4886F2B59ACC4DE9EF6164A3D07BE6486CAFA75ED200FC4FFB38BF795F5I1y1N" TargetMode="External"/><Relationship Id="rId278" Type="http://schemas.openxmlformats.org/officeDocument/2006/relationships/hyperlink" Target="consultantplus://offline/ref=023AD09E6F88483E5800896CC47FD62E3E531F2094BAD383AA378E422C0C226E364D6EFE89E4C4E1G6aDP" TargetMode="External"/><Relationship Id="rId1904" Type="http://schemas.openxmlformats.org/officeDocument/2006/relationships/hyperlink" Target="consultantplus://offline/ref=4152A9AD67F265EFDEB9499558BDF185A3D439671F774ED3E039B80E056388E77CC4903CAE9D964ES8PDP" TargetMode="External"/><Relationship Id="rId485" Type="http://schemas.openxmlformats.org/officeDocument/2006/relationships/hyperlink" Target="consultantplus://offline/ref=F7705089585611A66376DF8A9D45D6D1B7F86A5EC448258BE8B707C5F6FD38AA7589662530383874H5t8M" TargetMode="External"/><Relationship Id="rId692" Type="http://schemas.openxmlformats.org/officeDocument/2006/relationships/hyperlink" Target="consultantplus://offline/ref=A8792C08053E64277EDC99311BBDF864641A60ADB2E6571E84F60198434EE169A85A8C9257A5F190B6U6Q" TargetMode="External"/><Relationship Id="rId2166" Type="http://schemas.openxmlformats.org/officeDocument/2006/relationships/hyperlink" Target="consultantplus://offline/ref=D221B73CFF80FAF3407BBF59F01B549B1942D2F891AA13125936D4AC369B070A211F7554A6p7aBQ" TargetMode="External"/><Relationship Id="rId2373" Type="http://schemas.openxmlformats.org/officeDocument/2006/relationships/hyperlink" Target="consultantplus://offline/ref=10CE12B4079FE12EB995A85EE764248CD6E4888342D3588496082F6E5CAF3AA7B32F8669455ED219e0t1N" TargetMode="External"/><Relationship Id="rId2580" Type="http://schemas.openxmlformats.org/officeDocument/2006/relationships/hyperlink" Target="consultantplus://offline/ref=7A451FA9CA1CDD2D1FE506B7572F67D74ECECAC4B593561429726B9E0E06D7E546B383532551C0B0jES3L" TargetMode="External"/><Relationship Id="rId138" Type="http://schemas.openxmlformats.org/officeDocument/2006/relationships/hyperlink" Target="consultantplus://offline/ref=DFF212FAA968A39305ACB4886F2B59ACC4DF90F6104C3D07BE6486CAFA75ED200FC4FFB38BF797F0I1y4N" TargetMode="External"/><Relationship Id="rId345" Type="http://schemas.openxmlformats.org/officeDocument/2006/relationships/hyperlink" Target="consultantplus://offline/ref=808462201649D55B36B6B968EC996B633918FA5DBECD1CEEED3B2F716B872FBA77C4F058B16983BFN8C0L" TargetMode="External"/><Relationship Id="rId552" Type="http://schemas.openxmlformats.org/officeDocument/2006/relationships/hyperlink" Target="consultantplus://offline/ref=F7705089585611A66376DF8A9D45D6D1B7F86A5EC448258BE8B707C5F6FD38AA7589662DH3t2M" TargetMode="External"/><Relationship Id="rId997" Type="http://schemas.openxmlformats.org/officeDocument/2006/relationships/hyperlink" Target="consultantplus://offline/ref=8AFDFB100F01D5858D743D7508005AAC83FA76D612FEDA0655B92A0FAC23AA0125D1ACE09E19A53EC5Q" TargetMode="External"/><Relationship Id="rId1182" Type="http://schemas.openxmlformats.org/officeDocument/2006/relationships/hyperlink" Target="consultantplus://offline/ref=E2A9DC74754F73D8A536B4ACA34B010F63F851603018ADD0BC4A9EF6C4E1BE8F7FDD66110E73657244CDQ" TargetMode="External"/><Relationship Id="rId2026" Type="http://schemas.openxmlformats.org/officeDocument/2006/relationships/hyperlink" Target="consultantplus://offline/ref=B3C1D7E997A5701A0D9940557D9616A5E646A52DC41D9CBBE4EEFC56D33B4F1D577E352C9CFE2DT2F4L" TargetMode="External"/><Relationship Id="rId2233" Type="http://schemas.openxmlformats.org/officeDocument/2006/relationships/hyperlink" Target="consultantplus://offline/ref=061C41D2C73C8579F30D0789ED0FBA7137E420632A4D43EAB234D9AD0C07A36476C6323EB9B7AFA3U6RBP" TargetMode="External"/><Relationship Id="rId2440" Type="http://schemas.openxmlformats.org/officeDocument/2006/relationships/hyperlink" Target="consultantplus://offline/ref=10CE12B4079FE12EB995A85EE764248CD6E6808A45D8588496082F6E5CAF3AA7B32F866B4057eDt4N" TargetMode="External"/><Relationship Id="rId2678" Type="http://schemas.openxmlformats.org/officeDocument/2006/relationships/hyperlink" Target="consultantplus://offline/ref=7A451FA9CA1CDD2D1FE506B7572F67D74ECECAC4B59E561429726B9E0E06D7E546B383532551C0B1jESDL" TargetMode="External"/><Relationship Id="rId2885" Type="http://schemas.openxmlformats.org/officeDocument/2006/relationships/hyperlink" Target="consultantplus://offline/ref=D68A2C91DCE0A67490F42DA26704B682310352313CE2DF3F27BB477EB579068042C1D7FCNDL2K" TargetMode="External"/><Relationship Id="rId205" Type="http://schemas.openxmlformats.org/officeDocument/2006/relationships/hyperlink" Target="consultantplus://offline/ref=DFF212FAA968A39305ACB4886F2B59ACC4DC90F51E42600DB63D8AC8FD7AB237088DF3B28BF795IFyBN" TargetMode="External"/><Relationship Id="rId412" Type="http://schemas.openxmlformats.org/officeDocument/2006/relationships/hyperlink" Target="consultantplus://offline/ref=AAA9021A1AF8813AAAC30941E133BE7981672DA0D154F7E4A4E993180B4BED37EBEC331ABA2020D0MEgDM" TargetMode="External"/><Relationship Id="rId857" Type="http://schemas.openxmlformats.org/officeDocument/2006/relationships/hyperlink" Target="consultantplus://offline/ref=D2816A05262A63DD544345F901AF766531AC84543EC22BB8F41CE366B30CCE9006BF58125F84C2H5XEQ" TargetMode="External"/><Relationship Id="rId1042" Type="http://schemas.openxmlformats.org/officeDocument/2006/relationships/hyperlink" Target="consultantplus://offline/ref=8AFDFB100F01D5858D743D7508005AAC87FC73DC12F6870C5DE0260DAB2CF5162298A0E19E18ACE43FCFQ" TargetMode="External"/><Relationship Id="rId1487" Type="http://schemas.openxmlformats.org/officeDocument/2006/relationships/hyperlink" Target="consultantplus://offline/ref=726341249C49132D18B3B16F3703B9C834487A84D28E48CD13F9E1BBCAB10AB54ED58BC446F8AF76y9m1N" TargetMode="External"/><Relationship Id="rId1694" Type="http://schemas.openxmlformats.org/officeDocument/2006/relationships/hyperlink" Target="consultantplus://offline/ref=75D7CC136065C969A6A541A06F369D9D883699B16F46E7D7B8A7856912F4C9F0B0BED150D80540LBP8J" TargetMode="External"/><Relationship Id="rId2300" Type="http://schemas.openxmlformats.org/officeDocument/2006/relationships/hyperlink" Target="consultantplus://offline/ref=10CE12B4079FE12EB995A85EE764248CD6E4888342D3588496082F6E5CAF3AA7B32F8669455ED11Ae0t5N" TargetMode="External"/><Relationship Id="rId2538" Type="http://schemas.openxmlformats.org/officeDocument/2006/relationships/hyperlink" Target="consultantplus://offline/ref=7A451FA9CA1CDD2D1FE506B7572F67D74ECECAC4B593561429726B9E0E06D7E546B3835321j5S4L" TargetMode="External"/><Relationship Id="rId2745" Type="http://schemas.openxmlformats.org/officeDocument/2006/relationships/hyperlink" Target="consultantplus://offline/ref=7A451FA9CA1CDD2D1FE506B7572F67D74ECEC8C6B49F561429726B9E0Ej0S6L" TargetMode="External"/><Relationship Id="rId2952" Type="http://schemas.openxmlformats.org/officeDocument/2006/relationships/hyperlink" Target="consultantplus://offline/ref=D68A2C91DCE0A67490F42DA26704B682310353333CEDDF3F27BB477EB579068042C1D7FBD195CD8EN4LAK" TargetMode="External"/><Relationship Id="rId717" Type="http://schemas.openxmlformats.org/officeDocument/2006/relationships/hyperlink" Target="consultantplus://offline/ref=A8792C08053E64277EDC99311BBDF864641A60AEB7E2571E84F60198434EE169A85A8C9257A5F195B6U0Q" TargetMode="External"/><Relationship Id="rId924" Type="http://schemas.openxmlformats.org/officeDocument/2006/relationships/hyperlink" Target="consultantplus://offline/ref=1E14F668275946919F146DFA51736E83798C3B78D32FDBB94E581D8E072B07281836BD4D953CD4G8B3Q" TargetMode="External"/><Relationship Id="rId1347" Type="http://schemas.openxmlformats.org/officeDocument/2006/relationships/hyperlink" Target="consultantplus://offline/ref=415CD31190BA8A43A51D134643618EC6074A2DBAAD26F5F8A75D419FEBC7v8N" TargetMode="External"/><Relationship Id="rId1554" Type="http://schemas.openxmlformats.org/officeDocument/2006/relationships/hyperlink" Target="consultantplus://offline/ref=726341249C49132D18B3B16F3703B9C8344F778BDA8D48CD13F9E1BBCAB10AB54ED58BC3y4m4N" TargetMode="External"/><Relationship Id="rId1761" Type="http://schemas.openxmlformats.org/officeDocument/2006/relationships/hyperlink" Target="consultantplus://offline/ref=83032FB1624C8604EAC50F372CC2616F2BDC12E308F818BF15C908D796C02E51FE9BD9B9360596hA1DJ" TargetMode="External"/><Relationship Id="rId1999" Type="http://schemas.openxmlformats.org/officeDocument/2006/relationships/hyperlink" Target="consultantplus://offline/ref=B3C1D7E997A5701A0D9940557D9616A5E044A12CCF14C1B1ECB7F054D434100A5037392D9CFE2C24T5F5L" TargetMode="External"/><Relationship Id="rId2605" Type="http://schemas.openxmlformats.org/officeDocument/2006/relationships/hyperlink" Target="consultantplus://offline/ref=7A451FA9CA1CDD2D1FE506B7572F67D747C2CDC3BC9C0B1E212B679C090988F241FA8F522550C5jBS1L" TargetMode="External"/><Relationship Id="rId2812" Type="http://schemas.openxmlformats.org/officeDocument/2006/relationships/hyperlink" Target="consultantplus://offline/ref=9CDB1662E21F722D0876C67300C3C7FBD0BB9D6D3D30C8FCDAB90A849Ak0S0L" TargetMode="External"/><Relationship Id="rId53" Type="http://schemas.openxmlformats.org/officeDocument/2006/relationships/hyperlink" Target="consultantplus://offline/ref=1DEEE3B43548F6791927369A58958D4AB0510D18340CC7C0D7FFDE20E29896FB530D7F2F4F6F39A8j2y3N" TargetMode="External"/><Relationship Id="rId1207" Type="http://schemas.openxmlformats.org/officeDocument/2006/relationships/hyperlink" Target="consultantplus://offline/ref=E2A9DC74754F73D8A536B4ACA34B010F63F957643616ADD0BC4A9EF6C4E1BE8F7FDD66110E73657844CCQ" TargetMode="External"/><Relationship Id="rId1414" Type="http://schemas.openxmlformats.org/officeDocument/2006/relationships/hyperlink" Target="consultantplus://offline/ref=A6E536BE3EC625B27793B34BFC6BAC81391429E12A907FCBBFD7E715A383909387F70F5CB6F901T1bCK" TargetMode="External"/><Relationship Id="rId1621" Type="http://schemas.openxmlformats.org/officeDocument/2006/relationships/hyperlink" Target="consultantplus://offline/ref=75D7CC136065C969A6A541A06F369D9D8F3099BA6D4DBADDB0FE896B15FB96E7B7F7DD51D80542BAL0PAJ" TargetMode="External"/><Relationship Id="rId1859" Type="http://schemas.openxmlformats.org/officeDocument/2006/relationships/hyperlink" Target="consultantplus://offline/ref=090B571A7AE7937866DA0A3AF8E6A486EB2982CC0514A2320F5E9CBFEB37LAP" TargetMode="External"/><Relationship Id="rId1719" Type="http://schemas.openxmlformats.org/officeDocument/2006/relationships/hyperlink" Target="consultantplus://offline/ref=FC05722F22B69EAD8E4E50D84795EA00830C86D494DA1231E6D3A6FA360E05520C522ACFE876C2A9uDS1J" TargetMode="External"/><Relationship Id="rId1926" Type="http://schemas.openxmlformats.org/officeDocument/2006/relationships/hyperlink" Target="consultantplus://offline/ref=B3C1D7E997A5701A0D9940557D9616A5E043A62ACE14C1B1ECB7F054D434100A5037392D9CFE2C25T5FDL" TargetMode="External"/><Relationship Id="rId2090" Type="http://schemas.openxmlformats.org/officeDocument/2006/relationships/hyperlink" Target="consultantplus://offline/ref=7C1B55BA8AE653C91734CEF1585A3C8249F96FEF85EE695AE185CF065B4CEE5968D7D7CFGDr6N" TargetMode="External"/><Relationship Id="rId2188" Type="http://schemas.openxmlformats.org/officeDocument/2006/relationships/hyperlink" Target="consultantplus://offline/ref=D221B73CFF80FAF3407BBF59F01B549B1C42D1FB94A74E18516FD8AE3194581D26567956A77308p5a4Q" TargetMode="External"/><Relationship Id="rId2395" Type="http://schemas.openxmlformats.org/officeDocument/2006/relationships/hyperlink" Target="consultantplus://offline/ref=10CE12B4079FE12EB995A85EE764248CD6E4888344D9588496082F6E5CAF3AA7B32F8669455ED31De0t1N" TargetMode="External"/><Relationship Id="rId367" Type="http://schemas.openxmlformats.org/officeDocument/2006/relationships/hyperlink" Target="consultantplus://offline/ref=9BDA3E324D963694905222E47148A4CA89EFBAB9B321DC97579AE8F6BE36F2CE21982F93F87E0633yC57P" TargetMode="External"/><Relationship Id="rId574" Type="http://schemas.openxmlformats.org/officeDocument/2006/relationships/hyperlink" Target="consultantplus://offline/ref=83CDFE6C94A11E41344EB64577A4A9A1681BEF0733D7FCD529EDD376232Av3H" TargetMode="External"/><Relationship Id="rId2048" Type="http://schemas.openxmlformats.org/officeDocument/2006/relationships/hyperlink" Target="consultantplus://offline/ref=296D972E6E42BAB50B5532BEC99CEA88710875F83C34EE7CA81BF8F5D9ED68FA19F12D0588F779r8o7N" TargetMode="External"/><Relationship Id="rId2255" Type="http://schemas.openxmlformats.org/officeDocument/2006/relationships/hyperlink" Target="consultantplus://offline/ref=061C41D2C73C8579F30D0789ED0FBA7137E52365244E43EAB234D9AD0C07A36476C6323EB9B7A8A3U6R9P" TargetMode="External"/><Relationship Id="rId227" Type="http://schemas.openxmlformats.org/officeDocument/2006/relationships/hyperlink" Target="consultantplus://offline/ref=BAE3DE6F7E320E77491B4C061DD3176CFDE6E154EB3BE45DCB5BFB94D4578F909B63DFD7B8619B7525P" TargetMode="External"/><Relationship Id="rId781" Type="http://schemas.openxmlformats.org/officeDocument/2006/relationships/hyperlink" Target="consultantplus://offline/ref=A8792C08053E64277EDC99311BBDF8646D1D61AFB1EA0A148CAF0D9A4441BE7EAF13809357A5F0B9U1Q" TargetMode="External"/><Relationship Id="rId879" Type="http://schemas.openxmlformats.org/officeDocument/2006/relationships/hyperlink" Target="consultantplus://offline/ref=D2816A05262A63DD544345F901AF766538A8845934CD76B2FC45EF64B403918701F654125BH8X5Q" TargetMode="External"/><Relationship Id="rId2462" Type="http://schemas.openxmlformats.org/officeDocument/2006/relationships/hyperlink" Target="consultantplus://offline/ref=7D82CEAC958B63F131B7440301B8C3E1CD24170F04A2A5E18B596017D2E80982E6D07D486F1E5BFDt7k2N" TargetMode="External"/><Relationship Id="rId2767" Type="http://schemas.openxmlformats.org/officeDocument/2006/relationships/hyperlink" Target="consultantplus://offline/ref=9CDB1662E21F722D0876C67300C3C7FBD0B898693131C8FCDAB90A849A0043349062D78EkBSBL" TargetMode="External"/><Relationship Id="rId434" Type="http://schemas.openxmlformats.org/officeDocument/2006/relationships/hyperlink" Target="consultantplus://offline/ref=AAA9021A1AF8813AAAC30941E133BE79896623A8D459AAEEACB09F1A0C44B220ECA53F1BBA2324MDgCM" TargetMode="External"/><Relationship Id="rId641" Type="http://schemas.openxmlformats.org/officeDocument/2006/relationships/hyperlink" Target="consultantplus://offline/ref=A8792C08053E64277EDC99311BBDF864601F60ACBCEA0A148CAF0D9A4441BE7EAF13809357A5F1B9UBQ" TargetMode="External"/><Relationship Id="rId739" Type="http://schemas.openxmlformats.org/officeDocument/2006/relationships/hyperlink" Target="consultantplus://offline/ref=A8792C08053E64277EDC99311BBDF864641C64ADB1EA0A148CAF0D9A4441BE7EAF13809357A5F1B9UBQ" TargetMode="External"/><Relationship Id="rId1064" Type="http://schemas.openxmlformats.org/officeDocument/2006/relationships/hyperlink" Target="consultantplus://offline/ref=8AFDFB100F01D5858D743D7508005AAC83FA76D612FEDA0655B92A0FAC23AA0125D1ACE09E19A03EC2Q" TargetMode="External"/><Relationship Id="rId1271" Type="http://schemas.openxmlformats.org/officeDocument/2006/relationships/hyperlink" Target="consultantplus://offline/ref=E2A9DC74754F73D8A536B4ACA34B010F67FC55693615F0DAB41392F4C3EEE19878946A100E736247C9Q" TargetMode="External"/><Relationship Id="rId1369" Type="http://schemas.openxmlformats.org/officeDocument/2006/relationships/hyperlink" Target="consultantplus://offline/ref=7BF66BB691830229B31CB351EFBF5D0B73CDFEBB94AB934C68C8E21EB1D148D2EFE5252558C570F2k67DN" TargetMode="External"/><Relationship Id="rId1576" Type="http://schemas.openxmlformats.org/officeDocument/2006/relationships/hyperlink" Target="consultantplus://offline/ref=726341249C49132D18B3B16F3703B9C8344F758ED28D48CD13F9E1BBCAB10AB54ED58BC446F8AC71y9m0N" TargetMode="External"/><Relationship Id="rId2115" Type="http://schemas.openxmlformats.org/officeDocument/2006/relationships/hyperlink" Target="consultantplus://offline/ref=D221B73CFF80FAF3407BBF59F01B549B1942D2F991A813125936D4AC369B070A211F7554pAaEQ" TargetMode="External"/><Relationship Id="rId2322" Type="http://schemas.openxmlformats.org/officeDocument/2006/relationships/hyperlink" Target="consultantplus://offline/ref=10CE12B4079FE12EB995A85EE764248CD6E5898A4AD5588496082F6E5CeAtFN" TargetMode="External"/><Relationship Id="rId2974" Type="http://schemas.openxmlformats.org/officeDocument/2006/relationships/fontTable" Target="fontTable.xml"/><Relationship Id="rId501" Type="http://schemas.openxmlformats.org/officeDocument/2006/relationships/hyperlink" Target="consultantplus://offline/ref=F7705089585611A66376DF8A9D45D6D1B7F86A5EC448258BE8B707C5F6FD38AA7589662DH3t0M" TargetMode="External"/><Relationship Id="rId946" Type="http://schemas.openxmlformats.org/officeDocument/2006/relationships/hyperlink" Target="consultantplus://offline/ref=8AFDFB100F01D5858D743D7508005AAC87FF74D912F6870C5DE0260DAB2CF5162298A0E19E19A0E03FC0Q" TargetMode="External"/><Relationship Id="rId1131" Type="http://schemas.openxmlformats.org/officeDocument/2006/relationships/hyperlink" Target="consultantplus://offline/ref=E2A9DC74754F73D8A536B4ACA34B010F6BF557673015F0DAB41392F4C3EEE19878946A100E736547CFQ" TargetMode="External"/><Relationship Id="rId1229" Type="http://schemas.openxmlformats.org/officeDocument/2006/relationships/hyperlink" Target="consultantplus://offline/ref=E2A9DC74754F73D8A536B4ACA34B010F6BF557673015F0DAB41392F4C3EEE19878946A100E736547CFQ" TargetMode="External"/><Relationship Id="rId1783" Type="http://schemas.openxmlformats.org/officeDocument/2006/relationships/hyperlink" Target="consultantplus://offline/ref=83032FB1624C8604EAC50F372CC2616F2BDC12E308F818BF15C908D796C02E51FE9BD9B9360597hA1BJ" TargetMode="External"/><Relationship Id="rId1990" Type="http://schemas.openxmlformats.org/officeDocument/2006/relationships/hyperlink" Target="consultantplus://offline/ref=B3C1D7E997A5701A0D9940557D9616A5E044A12CCF14C1B1ECB7F054D434100A5037392D9CFE2C25T5FCL" TargetMode="External"/><Relationship Id="rId2627" Type="http://schemas.openxmlformats.org/officeDocument/2006/relationships/hyperlink" Target="consultantplus://offline/ref=7A451FA9CA1CDD2D1FE506B7572F67D74ECECAC4B593561429726B9E0E06D7E546B383532551C2B3jES0L" TargetMode="External"/><Relationship Id="rId2834" Type="http://schemas.openxmlformats.org/officeDocument/2006/relationships/hyperlink" Target="consultantplus://offline/ref=9CDB1662E21F722D0876C67300C3C7FBD0B89A6B303DC8FCDAB90A849A0043349062D78BBE9423E3kAS6L" TargetMode="External"/><Relationship Id="rId75" Type="http://schemas.openxmlformats.org/officeDocument/2006/relationships/hyperlink" Target="consultantplus://offline/ref=DFF212FAA968A39305ACB4886F2B59ACC4DC96F4114A3D07BE6486CAFA75ED200FC4FFB38BF796FAI1y7N" TargetMode="External"/><Relationship Id="rId806" Type="http://schemas.openxmlformats.org/officeDocument/2006/relationships/hyperlink" Target="consultantplus://offline/ref=A8792C08053E64277EDC99311BBDF864641A66A8B5E4571E84F60198434EE169A85A8C9257A5F193B6U7Q" TargetMode="External"/><Relationship Id="rId1436" Type="http://schemas.openxmlformats.org/officeDocument/2006/relationships/hyperlink" Target="consultantplus://offline/ref=1F562BD84202EB0B9DAF91F221A7D89FC7E1C8F6DDB9BA29A0E0B429ACZ5VDK" TargetMode="External"/><Relationship Id="rId1643" Type="http://schemas.openxmlformats.org/officeDocument/2006/relationships/hyperlink" Target="consultantplus://offline/ref=75D7CC136065C969A6A541A06F369D9D8F3798B46C49BADDB0FE896B15FB96E7B7F7DD51D80542BAL0PAJ" TargetMode="External"/><Relationship Id="rId1850" Type="http://schemas.openxmlformats.org/officeDocument/2006/relationships/hyperlink" Target="consultantplus://offline/ref=090B571A7AE7937866DA0A3AF8E6A486EB2983C60319A2320F5E9CBFEB7A142F6F54E286F39E735A3DL8P" TargetMode="External"/><Relationship Id="rId2901" Type="http://schemas.openxmlformats.org/officeDocument/2006/relationships/hyperlink" Target="consultantplus://offline/ref=D68A2C91DCE0A67490F42DA26704B68231005A3930E1DF3F27BB477EB579068042C1D7FBD194C58EN4L9K" TargetMode="External"/><Relationship Id="rId1503" Type="http://schemas.openxmlformats.org/officeDocument/2006/relationships/hyperlink" Target="consultantplus://offline/ref=726341249C49132D18B3B16F3703B9C8344E7B84D18648CD13F9E1BBCAB10AB54ED58BC446F8AF76y9m7N" TargetMode="External"/><Relationship Id="rId1710" Type="http://schemas.openxmlformats.org/officeDocument/2006/relationships/hyperlink" Target="consultantplus://offline/ref=FC05722F22B69EAD8E4E50D84795EA00800F85D69CD34F3BEE8AAAF831015A450B1B26CEE876CCuAS0J" TargetMode="External"/><Relationship Id="rId1948" Type="http://schemas.openxmlformats.org/officeDocument/2006/relationships/hyperlink" Target="consultantplus://offline/ref=B3C1D7E997A5701A0D9940557D9616A5E047A22EC515C1B1ECB7F054D434100A5037392D9CFF2A2DT5F8L" TargetMode="External"/><Relationship Id="rId291" Type="http://schemas.openxmlformats.org/officeDocument/2006/relationships/hyperlink" Target="consultantplus://offline/ref=023AD09E6F88483E5800896CC47FD62E3E5513219FBCD383AA378E422C0C226E364D6EFE89E4C2E2G6a5P" TargetMode="External"/><Relationship Id="rId1808" Type="http://schemas.openxmlformats.org/officeDocument/2006/relationships/hyperlink" Target="consultantplus://offline/ref=83032FB1624C8604EAC50F372CC2616F22DE12E309F645B51D9004D591CF7146F9D2D5B8360596ABh011J" TargetMode="External"/><Relationship Id="rId151" Type="http://schemas.openxmlformats.org/officeDocument/2006/relationships/hyperlink" Target="consultantplus://offline/ref=DFF212FAA968A39305ACB4886F2B59ACC2DC93F01642600DB63D8AC8FD7AB237088DF3B28BF793IFy7N" TargetMode="External"/><Relationship Id="rId389" Type="http://schemas.openxmlformats.org/officeDocument/2006/relationships/hyperlink" Target="consultantplus://offline/ref=AAA9021A1AF8813AAAC30941E133BE79896623A8D459AAEEACB09F1A0C44B220ECA53F1BBA2326MDg9M" TargetMode="External"/><Relationship Id="rId596" Type="http://schemas.openxmlformats.org/officeDocument/2006/relationships/hyperlink" Target="consultantplus://offline/ref=83CDFE6C94A11E41344EB64577A4A9A1681BEF073CDDFCD529EDD37623A3D0663E83F7A025BDFF342BvCH" TargetMode="External"/><Relationship Id="rId2277" Type="http://schemas.openxmlformats.org/officeDocument/2006/relationships/hyperlink" Target="consultantplus://offline/ref=497020AC3C3DACA06F739CEB50A59A5677FFCB950C1831B6631E7234FBw5U0P" TargetMode="External"/><Relationship Id="rId2484" Type="http://schemas.openxmlformats.org/officeDocument/2006/relationships/hyperlink" Target="consultantplus://offline/ref=844FCC57ADC3EC953337758D254EA18FAB3FA53923B25E66FC846DD3507BV3J" TargetMode="External"/><Relationship Id="rId2691" Type="http://schemas.openxmlformats.org/officeDocument/2006/relationships/hyperlink" Target="consultantplus://offline/ref=7A451FA9CA1CDD2D1FE506B7572F67D74ECEC8C6B595561429726B9E0E06D7E546B383532551C2B6jES3L" TargetMode="External"/><Relationship Id="rId249" Type="http://schemas.openxmlformats.org/officeDocument/2006/relationships/hyperlink" Target="consultantplus://offline/ref=BAE3DE6F7E320E77491B4C061DD3176CFBE5E155E232B957C302F796D358D0879C2AD3D07B2AP" TargetMode="External"/><Relationship Id="rId456" Type="http://schemas.openxmlformats.org/officeDocument/2006/relationships/hyperlink" Target="consultantplus://offline/ref=AAA9021A1AF8813AAAC30941E133BE7981672CA5DF56F7E4A4E993180B4BED37EBEC331FMBg2M" TargetMode="External"/><Relationship Id="rId663" Type="http://schemas.openxmlformats.org/officeDocument/2006/relationships/hyperlink" Target="consultantplus://offline/ref=A8792C08053E64277EDC99311BBDF864641A60ADB2E6571E84F60198434EE169A85A8C9257A5F090B6U2Q" TargetMode="External"/><Relationship Id="rId870" Type="http://schemas.openxmlformats.org/officeDocument/2006/relationships/hyperlink" Target="consultantplus://offline/ref=D2816A05262A63DD544345F901AF766538A8845934CD76B2FC45EF64B403918701F654115B8DC35DHCXAQ" TargetMode="External"/><Relationship Id="rId1086" Type="http://schemas.openxmlformats.org/officeDocument/2006/relationships/hyperlink" Target="consultantplus://offline/ref=E2A9DC74754F73D8A536B4ACA34B010F63FA5063371BADD0BC4A9EF6C4E1BE8F7FDD66110E72647F44C6Q" TargetMode="External"/><Relationship Id="rId1293" Type="http://schemas.openxmlformats.org/officeDocument/2006/relationships/hyperlink" Target="consultantplus://offline/ref=E2A9DC74754F73D8A536B4ACA34B010F67FC55693615F0DAB41392F4C3EEE19878946A100E736247C2Q" TargetMode="External"/><Relationship Id="rId2137" Type="http://schemas.openxmlformats.org/officeDocument/2006/relationships/hyperlink" Target="consultantplus://offline/ref=D221B73CFF80FAF3407BBF59F01B549B1947D1F196A813125936D4AC369B070A211F7557A773085Dp0aFQ" TargetMode="External"/><Relationship Id="rId2344" Type="http://schemas.openxmlformats.org/officeDocument/2006/relationships/hyperlink" Target="consultantplus://offline/ref=10CE12B4079FE12EB995A85EE764248CD6E5858444D1588496082F6E5CeAtFN" TargetMode="External"/><Relationship Id="rId2551" Type="http://schemas.openxmlformats.org/officeDocument/2006/relationships/hyperlink" Target="consultantplus://offline/ref=7A451FA9CA1CDD2D1FE506B7572F67D74ECECAC4B593561429726B9E0E06D7E546B383532551C7B5jES5L" TargetMode="External"/><Relationship Id="rId2789" Type="http://schemas.openxmlformats.org/officeDocument/2006/relationships/hyperlink" Target="consultantplus://offline/ref=9CDB1662E21F722D0876C67300C3C7FBD0B898693F38C8FCDAB90A849A0043349062D78BBE9427E4kAS1L" TargetMode="External"/><Relationship Id="rId109" Type="http://schemas.openxmlformats.org/officeDocument/2006/relationships/hyperlink" Target="consultantplus://offline/ref=DFF212FAA968A39305ACB4886F2B59ACC4DE93F11E493D07BE6486CAFA75ED200FC4FFB5I8yEN" TargetMode="External"/><Relationship Id="rId316" Type="http://schemas.openxmlformats.org/officeDocument/2006/relationships/hyperlink" Target="consultantplus://offline/ref=7F3D6E5DB9667202195B786E9C511195C2ABAFD61FDFFF90FC6E41E908H8j3H" TargetMode="External"/><Relationship Id="rId523" Type="http://schemas.openxmlformats.org/officeDocument/2006/relationships/hyperlink" Target="consultantplus://offline/ref=F7705089585611A66376DF8A9D45D6D1B7F86D50C746258BE8B707C5F6HFtDM" TargetMode="External"/><Relationship Id="rId968" Type="http://schemas.openxmlformats.org/officeDocument/2006/relationships/hyperlink" Target="consultantplus://offline/ref=8AFDFB100F01D5858D743D7508005AAC83FA76D612FEDA0655B92A0FAC23AA0125D1ACE09E19A53EC3Q" TargetMode="External"/><Relationship Id="rId1153" Type="http://schemas.openxmlformats.org/officeDocument/2006/relationships/hyperlink" Target="consultantplus://offline/ref=E2A9DC74754F73D8A536B4ACA34B010F63F95661371BADD0BC4A9EF6C4E1BE8F7FDD66110E73607244CBQ" TargetMode="External"/><Relationship Id="rId1598" Type="http://schemas.openxmlformats.org/officeDocument/2006/relationships/hyperlink" Target="consultantplus://offline/ref=75D7CC136065C969A6A541A06F369D9D8F3390B1624DBADDB0FE896B15FB96E7B7F7DD51D80542BFL0P7J" TargetMode="External"/><Relationship Id="rId2204" Type="http://schemas.openxmlformats.org/officeDocument/2006/relationships/hyperlink" Target="consultantplus://offline/ref=D221B73CFF80FAF3407BBF59F01B549B1947D1F196A813125936D4AC369B070A211F7557A773085Ep0a2Q" TargetMode="External"/><Relationship Id="rId2649" Type="http://schemas.openxmlformats.org/officeDocument/2006/relationships/hyperlink" Target="consultantplus://offline/ref=7A451FA9CA1CDD2D1FE506B7572F67D74ECEC8C6B49F561429726B9E0E06D7E546B38356j2S4L" TargetMode="External"/><Relationship Id="rId2856" Type="http://schemas.openxmlformats.org/officeDocument/2006/relationships/hyperlink" Target="consultantplus://offline/ref=9CDB1662E21F722D0876C67300C3C7FBD8B49A68383295F6D2E006869D0F1C23972BDB8ABE9427kES1L" TargetMode="External"/><Relationship Id="rId97" Type="http://schemas.openxmlformats.org/officeDocument/2006/relationships/hyperlink" Target="consultantplus://offline/ref=DFF212FAA968A39305ACB4886F2B59ACC4D99EFF1F4D3D07BE6486CAFA75ED200FC4FFB38BF794F0I1y7N" TargetMode="External"/><Relationship Id="rId730" Type="http://schemas.openxmlformats.org/officeDocument/2006/relationships/hyperlink" Target="consultantplus://offline/ref=A8792C08053E64277EDC99311BBDF864641B64A0BDE5571E84F6019843B4UEQ" TargetMode="External"/><Relationship Id="rId828" Type="http://schemas.openxmlformats.org/officeDocument/2006/relationships/hyperlink" Target="consultantplus://offline/ref=A8792C08053E64277EDC99311BBDF864611764AEB7EA0A148CAF0D9A4441BE7EAF13809357A5F3B9U6Q" TargetMode="External"/><Relationship Id="rId1013" Type="http://schemas.openxmlformats.org/officeDocument/2006/relationships/hyperlink" Target="consultantplus://offline/ref=8AFDFB100F01D5858D743D7508005AAC87FF74DB12FD870C5DE0260DAB2CF5162298A0E19E19A4E13FC8Q" TargetMode="External"/><Relationship Id="rId1360" Type="http://schemas.openxmlformats.org/officeDocument/2006/relationships/hyperlink" Target="consultantplus://offline/ref=1369B039CBE2571264B1B0216D0502D738200AB1CA82CFA2E480F37F03566FA3E9D0B7DFDCCDD353DDv5N" TargetMode="External"/><Relationship Id="rId1458" Type="http://schemas.openxmlformats.org/officeDocument/2006/relationships/hyperlink" Target="consultantplus://offline/ref=726341249C49132D18B3B16F3703B9C8344E7A8CD38C48CD13F9E1BBCAB10AB54ED58BC446F8AF73y9m6N" TargetMode="External"/><Relationship Id="rId1665" Type="http://schemas.openxmlformats.org/officeDocument/2006/relationships/hyperlink" Target="consultantplus://offline/ref=75D7CC136065C969A6A541A06F369D9D863095B16F46E7D7B8A7856912F4C9F0B0BED150D80243LBP8J" TargetMode="External"/><Relationship Id="rId1872" Type="http://schemas.openxmlformats.org/officeDocument/2006/relationships/hyperlink" Target="consultantplus://offline/ref=090B571A7AE7937866DA0A3AF8E6A486EB298EC80614A2320F5E9CBFEB7A142F6F54E286F39E765E3DL4P" TargetMode="External"/><Relationship Id="rId2411" Type="http://schemas.openxmlformats.org/officeDocument/2006/relationships/hyperlink" Target="consultantplus://offline/ref=10CE12B4079FE12EB995A85EE764248CD5E7848143DB058E9E51236Ce5tBN" TargetMode="External"/><Relationship Id="rId2509" Type="http://schemas.openxmlformats.org/officeDocument/2006/relationships/hyperlink" Target="consultantplus://offline/ref=844FCC57ADC3EC953337758D254EA18FAB3EA03D20B65E66FC846DD350B3695638D2A600B41AC1FB70VDJ" TargetMode="External"/><Relationship Id="rId2716" Type="http://schemas.openxmlformats.org/officeDocument/2006/relationships/hyperlink" Target="consultantplus://offline/ref=7A451FA9CA1CDD2D1FE506B7572F67D749CBC5C0B99C0B1E212B679C090988F241FA8F522551C1jBSDL" TargetMode="External"/><Relationship Id="rId1220" Type="http://schemas.openxmlformats.org/officeDocument/2006/relationships/hyperlink" Target="consultantplus://offline/ref=E2A9DC74754F73D8A536B4ACA34B010F63F95766361DADD0BC4A9EF6C4E1BE8F7FDD66110E73617844C7Q" TargetMode="External"/><Relationship Id="rId1318" Type="http://schemas.openxmlformats.org/officeDocument/2006/relationships/hyperlink" Target="consultantplus://offline/ref=D78947BA22EC58D70BAEE44C4C9762A5083E8DAA7387290CE385556714D056F228B68B4D5C9A51C0D432K" TargetMode="External"/><Relationship Id="rId1525" Type="http://schemas.openxmlformats.org/officeDocument/2006/relationships/hyperlink" Target="consultantplus://offline/ref=726341249C49132D18B3B16F3703B9C8344E7A8CD38C48CD13F9E1BBCAB10AB54ED58BC446F8AE74y9m3N" TargetMode="External"/><Relationship Id="rId2923" Type="http://schemas.openxmlformats.org/officeDocument/2006/relationships/hyperlink" Target="consultantplus://offline/ref=D68A2C91DCE0A67490F42DA26704B682310454343EEDDF3F27BB477EB579068042C1D7FBD194C58BN4LDK" TargetMode="External"/><Relationship Id="rId1732" Type="http://schemas.openxmlformats.org/officeDocument/2006/relationships/hyperlink" Target="consultantplus://offline/ref=FC05722F22B69EAD8E4E50D84795EA00870087D699D34F3BEE8AAAF831015A450B1B26CEE876CBuASEJ" TargetMode="External"/><Relationship Id="rId24" Type="http://schemas.openxmlformats.org/officeDocument/2006/relationships/hyperlink" Target="consultantplus://offline/ref=090B571A7AE7937866DA0A3AF8E6A486EB2883C70610A2320F5E9CBFEB7A142F6F54E286F39E725A3DLBP" TargetMode="External"/><Relationship Id="rId2299" Type="http://schemas.openxmlformats.org/officeDocument/2006/relationships/hyperlink" Target="consultantplus://offline/ref=10CE12B4079FE12EB995A85EE764248CD6E4888342D3588496082F6E5CeAtFN" TargetMode="External"/><Relationship Id="rId173" Type="http://schemas.openxmlformats.org/officeDocument/2006/relationships/hyperlink" Target="consultantplus://offline/ref=DFF212FAA968A39305ACB4886F2B59ACC4DF94FF134F3D07BE6486CAFA75ED200FC4FFB38BF796F3I1y5N" TargetMode="External"/><Relationship Id="rId380" Type="http://schemas.openxmlformats.org/officeDocument/2006/relationships/hyperlink" Target="consultantplus://offline/ref=AAA9021A1AF8813AAAC30941E133BE7981672DA0D154F7E4A4E993180B4BED37EBEC331ABA2020D1MEgEM" TargetMode="External"/><Relationship Id="rId2061" Type="http://schemas.openxmlformats.org/officeDocument/2006/relationships/hyperlink" Target="consultantplus://offline/ref=296D972E6E42BAB50B5532BEC99CEA8874037FFC3834EE7CA81BF8F5D9ED68FA19F12D0588F77Br8oAN" TargetMode="External"/><Relationship Id="rId240" Type="http://schemas.openxmlformats.org/officeDocument/2006/relationships/hyperlink" Target="consultantplus://offline/ref=BAE3DE6F7E320E77491B4C061DD3176CFDE6E154EB3BE45DCB5BFB94D4578F909B63DFD7B8619B7528P" TargetMode="External"/><Relationship Id="rId478" Type="http://schemas.openxmlformats.org/officeDocument/2006/relationships/hyperlink" Target="consultantplus://offline/ref=F7705089585611A66376DF8A9D45D6D1B7F86A5EC448258BE8B707C5F6FD38AA758966253038387BH5t2M" TargetMode="External"/><Relationship Id="rId685" Type="http://schemas.openxmlformats.org/officeDocument/2006/relationships/hyperlink" Target="consultantplus://offline/ref=A8792C08053E64277EDC99311BBDF864641B67A8B2E7571E84F60198434EE169A85A8C9257A7F594B6UAQ" TargetMode="External"/><Relationship Id="rId892" Type="http://schemas.openxmlformats.org/officeDocument/2006/relationships/hyperlink" Target="consultantplus://offline/ref=D2816A05262A63DD544345F901AF766531AC84543EC22BB8F41CE366B30CCE9006BF58125F84C2H5XEQ" TargetMode="External"/><Relationship Id="rId2159" Type="http://schemas.openxmlformats.org/officeDocument/2006/relationships/hyperlink" Target="consultantplus://offline/ref=D221B73CFF80FAF3407BBF59F01B549B1942D7F09BAB13125936D4AC369B070A211F7557A773085Dp0a2Q" TargetMode="External"/><Relationship Id="rId2366" Type="http://schemas.openxmlformats.org/officeDocument/2006/relationships/hyperlink" Target="consultantplus://offline/ref=10CE12B4079FE12EB995A85EE764248CD6E4888342D3588496082F6E5CAF3AA7B32F8669455ED218e0t6N" TargetMode="External"/><Relationship Id="rId2573" Type="http://schemas.openxmlformats.org/officeDocument/2006/relationships/hyperlink" Target="consultantplus://offline/ref=7A451FA9CA1CDD2D1FE506B7572F67D746CAC4C1B99C0B1E212B679C090988F241FA8F522551C0jBSCL" TargetMode="External"/><Relationship Id="rId2780" Type="http://schemas.openxmlformats.org/officeDocument/2006/relationships/hyperlink" Target="consultantplus://offline/ref=9CDB1662E21F722D0876C67300C3C7FBD0B89F673C3FC8FCDAB90A849A0043349062D78BBE9426E4kAS5L" TargetMode="External"/><Relationship Id="rId100" Type="http://schemas.openxmlformats.org/officeDocument/2006/relationships/hyperlink" Target="consultantplus://offline/ref=DFF212FAA968A39305ACB4886F2B59ACC4DC96F4104A3D07BE6486CAFA75ED200FC4FFB38BF796F1I1yBN" TargetMode="External"/><Relationship Id="rId338" Type="http://schemas.openxmlformats.org/officeDocument/2006/relationships/hyperlink" Target="consultantplus://offline/ref=808462201649D55B36B6B968EC996B63391FFB50BFCD1CEEED3B2F716B872FBA77C4F058B16981BBN8CBL" TargetMode="External"/><Relationship Id="rId545" Type="http://schemas.openxmlformats.org/officeDocument/2006/relationships/hyperlink" Target="consultantplus://offline/ref=F7705089585611A66376DF8A9D45D6D1B7F86D50C746258BE8B707C5F6FD38AA758966253038387FH5t2M" TargetMode="External"/><Relationship Id="rId752" Type="http://schemas.openxmlformats.org/officeDocument/2006/relationships/hyperlink" Target="consultantplus://offline/ref=A8792C08053E64277EDC99311BBDF864641A69A8B3E3571E84F60198434EE169A85A8C9257A5F191B6UAQ" TargetMode="External"/><Relationship Id="rId1175" Type="http://schemas.openxmlformats.org/officeDocument/2006/relationships/hyperlink" Target="consultantplus://offline/ref=E2A9DC74754F73D8A536B4ACA34B010F63F851603018ADD0BC4A9EF6C4E1BE8F7FDD66110E73657344C9Q" TargetMode="External"/><Relationship Id="rId1382" Type="http://schemas.openxmlformats.org/officeDocument/2006/relationships/hyperlink" Target="consultantplus://offline/ref=7BF66BB691830229B31CB351EFBF5D0B73CEF9B79DA3934C68C8E21EB1D148D2EFE5252558C571F5k675N" TargetMode="External"/><Relationship Id="rId2019" Type="http://schemas.openxmlformats.org/officeDocument/2006/relationships/hyperlink" Target="consultantplus://offline/ref=B3C1D7E997A5701A0D9940557D9616A5E046A927CF1EC1B1ECB7F054D434100A5037392D9CFC252CT5F5L" TargetMode="External"/><Relationship Id="rId2226" Type="http://schemas.openxmlformats.org/officeDocument/2006/relationships/hyperlink" Target="consultantplus://offline/ref=061C41D2C73C8579F30D0789ED0FBA7137E420632A4D43EAB234D9AD0C07A36476C6323EB9B7A8A3U6R8P" TargetMode="External"/><Relationship Id="rId2433" Type="http://schemas.openxmlformats.org/officeDocument/2006/relationships/hyperlink" Target="consultantplus://offline/ref=10CE12B4079FE12EB995A85EE764248CD6E5898A4AD5588496082F6E5CAF3AA7B32F8669455ED01Ce0t1N" TargetMode="External"/><Relationship Id="rId2640" Type="http://schemas.openxmlformats.org/officeDocument/2006/relationships/hyperlink" Target="consultantplus://offline/ref=7A451FA9CA1CDD2D1FE506B7572F67D74ECECAC4B593561429726B9E0Ej0S6L" TargetMode="External"/><Relationship Id="rId2878" Type="http://schemas.openxmlformats.org/officeDocument/2006/relationships/hyperlink" Target="consultantplus://offline/ref=D68A2C91DCE0A67490F42DA26704B6823100573130E6DF3F27BB477EB579068042C1D7FBD194C481N4L8K" TargetMode="External"/><Relationship Id="rId405" Type="http://schemas.openxmlformats.org/officeDocument/2006/relationships/hyperlink" Target="consultantplus://offline/ref=AAA9021A1AF8813AAAC30941E133BE7981672DA0D154F7E4A4E993180B4BED37EBEC331ABA2020D1MEgAM" TargetMode="External"/><Relationship Id="rId612" Type="http://schemas.openxmlformats.org/officeDocument/2006/relationships/hyperlink" Target="consultantplus://offline/ref=83CDFE6C94A11E41344EB64577A4A9A1611BEF023FDEA1DF21B4DF7424AC8F7139CAFBA125B9FF23v8H" TargetMode="External"/><Relationship Id="rId1035" Type="http://schemas.openxmlformats.org/officeDocument/2006/relationships/hyperlink" Target="consultantplus://offline/ref=8AFDFB100F01D5858D743D7508005AAC87FE72DF15F6870C5DE0260DAB2CF5162298A0E19E19A4E23FC9Q" TargetMode="External"/><Relationship Id="rId1242" Type="http://schemas.openxmlformats.org/officeDocument/2006/relationships/hyperlink" Target="consultantplus://offline/ref=E2A9DC74754F73D8A536B4ACA34B010F63FA5063371BADD0BC4A9EF6C4E1BE8F7FDD66110E72647244CEQ" TargetMode="External"/><Relationship Id="rId1687" Type="http://schemas.openxmlformats.org/officeDocument/2006/relationships/hyperlink" Target="consultantplus://offline/ref=75D7CC136065C969A6A541A06F369D9D8F3090B36345BADDB0FE896B15FB96E7B7F7DD51D80542BAL0PBJ" TargetMode="External"/><Relationship Id="rId1894" Type="http://schemas.openxmlformats.org/officeDocument/2006/relationships/hyperlink" Target="consultantplus://offline/ref=FF24955CEB67AB56DB4B0748F504A046BBD5044C09C287BCB9F8708C65J26FK" TargetMode="External"/><Relationship Id="rId2500" Type="http://schemas.openxmlformats.org/officeDocument/2006/relationships/hyperlink" Target="consultantplus://offline/ref=844FCC57ADC3EC953337758D254EA18FAB39AE3A20B25E66FC846DD350B3695638D2A600B41AC1FA70VFJ" TargetMode="External"/><Relationship Id="rId2738" Type="http://schemas.openxmlformats.org/officeDocument/2006/relationships/hyperlink" Target="consultantplus://offline/ref=7A451FA9CA1CDD2D1FE506B7572F67D74ECEC8C6B49F561429726B9E0E06D7E546B38356j2SDL" TargetMode="External"/><Relationship Id="rId2945" Type="http://schemas.openxmlformats.org/officeDocument/2006/relationships/hyperlink" Target="consultantplus://offline/ref=D68A2C91DCE0A67490F42DA26704B6823100563731E6DF3F27BB477EB579068042C1D7FBD194C08CN4L9K" TargetMode="External"/><Relationship Id="rId917" Type="http://schemas.openxmlformats.org/officeDocument/2006/relationships/hyperlink" Target="consultantplus://offline/ref=D2816A05262A63DD544345F901AF766538AD865534CF76B2FC45EF64B403918701F654115B8DC359HCX6Q" TargetMode="External"/><Relationship Id="rId1102" Type="http://schemas.openxmlformats.org/officeDocument/2006/relationships/hyperlink" Target="consultantplus://offline/ref=E2A9DC74754F73D8A536B4ACA34B010F67FC55693615F0DAB41392F4C3EEE19878946A100E736147C2Q" TargetMode="External"/><Relationship Id="rId1547" Type="http://schemas.openxmlformats.org/officeDocument/2006/relationships/hyperlink" Target="consultantplus://offline/ref=726341249C49132D18B3B16F3703B9C83C4F7789D28415C71BA0EDB9CDBE55A2499C87C546F9ACy7m5N" TargetMode="External"/><Relationship Id="rId1754" Type="http://schemas.openxmlformats.org/officeDocument/2006/relationships/hyperlink" Target="consultantplus://offline/ref=9430CBA5E9599E24C1532A5D29A55061AEB0AF66ED9CCE539FD36D20F123F43F3BFF7073B76B25e6z5J" TargetMode="External"/><Relationship Id="rId1961" Type="http://schemas.openxmlformats.org/officeDocument/2006/relationships/hyperlink" Target="consultantplus://offline/ref=B3C1D7E997A5701A0D9940557D9616A5E044A12CCF14C1B1ECB7F054D434100A5037392D9CFE2C25T5FCL" TargetMode="External"/><Relationship Id="rId2805" Type="http://schemas.openxmlformats.org/officeDocument/2006/relationships/hyperlink" Target="consultantplus://offline/ref=9CDB1662E21F722D0876C67300C3C7FBD8B49A68383295F6D2E006869D0F1C23972BDB8ABE9427kES1L" TargetMode="External"/><Relationship Id="rId46" Type="http://schemas.openxmlformats.org/officeDocument/2006/relationships/hyperlink" Target="consultantplus://offline/ref=1DEEE3B43548F6791927369A58958D4AB0570F1D300CC7C0D7FFDE20E29896FB530D7F2F4F6F3CA1j2y0N" TargetMode="External"/><Relationship Id="rId1407" Type="http://schemas.openxmlformats.org/officeDocument/2006/relationships/hyperlink" Target="consultantplus://offline/ref=A6E536BE3EC625B27793B34BFC6BAC81371C2AEF22CD75C3E6DBE5T1b2K" TargetMode="External"/><Relationship Id="rId1614" Type="http://schemas.openxmlformats.org/officeDocument/2006/relationships/hyperlink" Target="consultantplus://offline/ref=75D7CC136065C969A6A541A06F369D9D8F3099BA6D4DBADDB0FE896B15FB96E7B7F7DD51D80542BAL0PDJ" TargetMode="External"/><Relationship Id="rId1821" Type="http://schemas.openxmlformats.org/officeDocument/2006/relationships/hyperlink" Target="consultantplus://offline/ref=101A291F13D9075D105F0898F9B8E179A2E5DD7DE4CB355DF61F0FDEEE4BB4EF348AB9E03DEA2AF1I3gEP" TargetMode="External"/><Relationship Id="rId195" Type="http://schemas.openxmlformats.org/officeDocument/2006/relationships/hyperlink" Target="consultantplus://offline/ref=DFF212FAA968A39305ACB4886F2B59ACC4DF93F110413D07BE6486CAFA75ED200FC4FFB38BF794F5I1y7N" TargetMode="External"/><Relationship Id="rId1919" Type="http://schemas.openxmlformats.org/officeDocument/2006/relationships/hyperlink" Target="consultantplus://offline/ref=B3C1D7E997A5701A0D9940557D9616A5E043A62ACE14C1B1ECB7F054D434100A5037392D9CFE2C24T5F8L" TargetMode="External"/><Relationship Id="rId2083" Type="http://schemas.openxmlformats.org/officeDocument/2006/relationships/hyperlink" Target="consultantplus://offline/ref=24ADEA40FAFB9B375A5BF317621A487D696E603620D37A45B0F3CC2CF8EDC027EEB227BFB6E8DE1EQ2K" TargetMode="External"/><Relationship Id="rId2290" Type="http://schemas.openxmlformats.org/officeDocument/2006/relationships/hyperlink" Target="consultantplus://offline/ref=10CE12B4079FE12EB995A85EE764248CD6E6818246D6588496082F6E5CeAtFN" TargetMode="External"/><Relationship Id="rId2388" Type="http://schemas.openxmlformats.org/officeDocument/2006/relationships/hyperlink" Target="consultantplus://offline/ref=10CE12B4079FE12EB995A85EE764248CD6E4888342D3588496082F6E5CAF3AA7B32F8669455ED310e0t3N" TargetMode="External"/><Relationship Id="rId2595" Type="http://schemas.openxmlformats.org/officeDocument/2006/relationships/hyperlink" Target="consultantplus://offline/ref=7A451FA9CA1CDD2D1FE506B7572F67D749CACFC9B59C0B1E212B679Cj0S9L" TargetMode="External"/><Relationship Id="rId262" Type="http://schemas.openxmlformats.org/officeDocument/2006/relationships/hyperlink" Target="consultantplus://offline/ref=023AD09E6F88483E5800896CC47FD62E38501F219DB38E89A26E82402B037D79310462FF89E4C3GEa7P" TargetMode="External"/><Relationship Id="rId567" Type="http://schemas.openxmlformats.org/officeDocument/2006/relationships/hyperlink" Target="consultantplus://offline/ref=83CDFE6C94A11E41344EB64577A4A9A1681BEF073CDDFCD529EDD37623A3D0663E83F7A025BDFF352BvCH" TargetMode="External"/><Relationship Id="rId1197" Type="http://schemas.openxmlformats.org/officeDocument/2006/relationships/hyperlink" Target="consultantplus://offline/ref=E2A9DC74754F73D8A536B4ACA34B010F63FD51603718ADD0BC4A9EF6C4E1BE8F7FDD66110E73647844C8Q" TargetMode="External"/><Relationship Id="rId2150" Type="http://schemas.openxmlformats.org/officeDocument/2006/relationships/hyperlink" Target="consultantplus://offline/ref=D221B73CFF80FAF3407BBF59F01B549B1942D7F09BAB13125936D4AC369B070A211F7557A773085Dp0aFQ" TargetMode="External"/><Relationship Id="rId2248" Type="http://schemas.openxmlformats.org/officeDocument/2006/relationships/hyperlink" Target="consultantplus://offline/ref=061C41D2C73C8579F30D0789ED0FBA7137E22567224E43EAB234D9AD0C07A36476C6323EB9B7AAA6U6R3P" TargetMode="External"/><Relationship Id="rId122" Type="http://schemas.openxmlformats.org/officeDocument/2006/relationships/hyperlink" Target="consultantplus://offline/ref=DFF212FAA968A39305ACB4886F2B59ACC4D895F5154A3D07BE6486CAFA75ED200FC4FFB38BF794F2I1y1N" TargetMode="External"/><Relationship Id="rId774" Type="http://schemas.openxmlformats.org/officeDocument/2006/relationships/hyperlink" Target="consultantplus://offline/ref=A8792C08053E64277EDC99311BBDF864641B64AFB3E9571E84F60198434EE169A85A8C9257A5F193B6U5Q" TargetMode="External"/><Relationship Id="rId981" Type="http://schemas.openxmlformats.org/officeDocument/2006/relationships/hyperlink" Target="consultantplus://offline/ref=8AFDFB100F01D5858D743D7508005AAC83F972DC1DFEDA0655B92A0FAC23AA0125D1ACE09E19A53EC0Q" TargetMode="External"/><Relationship Id="rId1057" Type="http://schemas.openxmlformats.org/officeDocument/2006/relationships/hyperlink" Target="consultantplus://offline/ref=8AFDFB100F01D5858D743D7508005AAC8FF374D814FEDA0655B92A0FAC23AA0125D1ACE09E19A43EC7Q" TargetMode="External"/><Relationship Id="rId2010" Type="http://schemas.openxmlformats.org/officeDocument/2006/relationships/hyperlink" Target="consultantplus://offline/ref=B3C1D7E997A5701A0D9940557D9616A5E041A827C11FC1B1ECB7F054D434100A5037392D9CFE2C22T5FEL" TargetMode="External"/><Relationship Id="rId2455" Type="http://schemas.openxmlformats.org/officeDocument/2006/relationships/hyperlink" Target="consultantplus://offline/ref=7D82CEAC958B63F131B7440301B8C3E1CD251B0E09A1A5E18B596017D2tEk8N" TargetMode="External"/><Relationship Id="rId2662" Type="http://schemas.openxmlformats.org/officeDocument/2006/relationships/hyperlink" Target="consultantplus://offline/ref=7A451FA9CA1CDD2D1FE506B7572F67D74ECEC8C6B49F561429726B9E0E06D7E546B38356j2S4L" TargetMode="External"/><Relationship Id="rId427" Type="http://schemas.openxmlformats.org/officeDocument/2006/relationships/hyperlink" Target="consultantplus://offline/ref=AAA9021A1AF8813AAAC30941E133BE7981662AA5D751F7E4A4E993180B4BED37EBEC331ABA2327D1MEg9M" TargetMode="External"/><Relationship Id="rId634" Type="http://schemas.openxmlformats.org/officeDocument/2006/relationships/hyperlink" Target="consultantplus://offline/ref=A8792C08053E64277EDC99311BBDF864671967A0B5EA0A148CAF0D9A4441BE7EAF13809357A5F1B9UAQ" TargetMode="External"/><Relationship Id="rId841" Type="http://schemas.openxmlformats.org/officeDocument/2006/relationships/hyperlink" Target="consultantplus://offline/ref=D2816A05262A63DD544345F901AF766538A885523ECD76B2FC45EF64B403918701F654115B8DC358HCXEQ" TargetMode="External"/><Relationship Id="rId1264" Type="http://schemas.openxmlformats.org/officeDocument/2006/relationships/hyperlink" Target="consultantplus://offline/ref=E2A9DC74754F73D8A536B4ACA34B010F63FC59663916ADD0BC4A9EF6C4E1BE8F7FDD66110E73657844C7Q" TargetMode="External"/><Relationship Id="rId1471" Type="http://schemas.openxmlformats.org/officeDocument/2006/relationships/hyperlink" Target="consultantplus://offline/ref=726341249C49132D18B3B16F3703B9C8344E7B84D18648CD13F9E1BBCAB10AB54ED58BC446F8AF75y9m2N" TargetMode="External"/><Relationship Id="rId1569" Type="http://schemas.openxmlformats.org/officeDocument/2006/relationships/hyperlink" Target="consultantplus://offline/ref=726341249C49132D18B3B16F3703B9C8344F7389D48A48CD13F9E1BBCAB10AB54ED58BC446F8AF76y9m4N" TargetMode="External"/><Relationship Id="rId2108" Type="http://schemas.openxmlformats.org/officeDocument/2006/relationships/hyperlink" Target="consultantplus://offline/ref=D221B73CFF80FAF3407BBF59F01B549B1943DCFF9AAF13125936D4AC36p9aBQ" TargetMode="External"/><Relationship Id="rId2315" Type="http://schemas.openxmlformats.org/officeDocument/2006/relationships/hyperlink" Target="consultantplus://offline/ref=10CE12B4079FE12EB995A85EE764248CD6E5898A4AD5588496082F6E5CAF3AA7B32F8669455ED31Ee0t1N" TargetMode="External"/><Relationship Id="rId2522" Type="http://schemas.openxmlformats.org/officeDocument/2006/relationships/hyperlink" Target="consultantplus://offline/ref=844FCC57ADC3EC953337758D254EA18FAB3EA33F25B05E66FC846DD350B3695638D2A600B41AC0FC70VBJ" TargetMode="External"/><Relationship Id="rId2967" Type="http://schemas.openxmlformats.org/officeDocument/2006/relationships/hyperlink" Target="consultantplus://offline/ref=D68A2C91DCE0A67490F42DA26704B68231055A333EE4DF3F27BB477EB579068042C1D7FBD194C489N4LCK" TargetMode="External"/><Relationship Id="rId701" Type="http://schemas.openxmlformats.org/officeDocument/2006/relationships/hyperlink" Target="consultantplus://offline/ref=A8792C08053E64277EDC99311BBDF864661F68ACBCEA0A148CAF0D9A4441BE7EAF13809357A5F0B9U1Q" TargetMode="External"/><Relationship Id="rId939" Type="http://schemas.openxmlformats.org/officeDocument/2006/relationships/hyperlink" Target="consultantplus://offline/ref=E00F051C81AD4B9B6291F8C81A87F7BC816C3F74E61F311932F3C1625F29FC886A803CD48839E257A2BAQ" TargetMode="External"/><Relationship Id="rId1124" Type="http://schemas.openxmlformats.org/officeDocument/2006/relationships/hyperlink" Target="consultantplus://offline/ref=E2A9DC74754F73D8A536B4ACA34B010F63F851603018ADD0BC4A9EF6C4E1BE8F7FDD66110E73657C44CCQ" TargetMode="External"/><Relationship Id="rId1331" Type="http://schemas.openxmlformats.org/officeDocument/2006/relationships/hyperlink" Target="consultantplus://offline/ref=D78947BA22EC58D70BAEE44C4C9762A5083E8CAB7482290CE385556714D056F228B68B4D5C9A51C0D431K" TargetMode="External"/><Relationship Id="rId1776" Type="http://schemas.openxmlformats.org/officeDocument/2006/relationships/hyperlink" Target="consultantplus://offline/ref=83032FB1624C8604EAC50F372CC2616F26DC15EB04F818BF15C908D796C02E51FE9BD9B9360795hA1FJ" TargetMode="External"/><Relationship Id="rId1983" Type="http://schemas.openxmlformats.org/officeDocument/2006/relationships/hyperlink" Target="consultantplus://offline/ref=B3C1D7E997A5701A0D9940557D9616A5E043A62ACE14C1B1ECB7F054D434100A5037392D9CFE2C26T5F4L" TargetMode="External"/><Relationship Id="rId2827" Type="http://schemas.openxmlformats.org/officeDocument/2006/relationships/hyperlink" Target="consultantplus://offline/ref=9CDB1662E21F722D0876C67300C3C7FBD0B89F673C3FC8FCDAB90A849Ak0S0L" TargetMode="External"/><Relationship Id="rId68" Type="http://schemas.openxmlformats.org/officeDocument/2006/relationships/hyperlink" Target="consultantplus://offline/ref=DFF212FAA968A39305ACB4886F2B59ACC4DF93F110413D07BE6486CAFA75ED200FC4FFB38BF794F0I1y1N" TargetMode="External"/><Relationship Id="rId1429" Type="http://schemas.openxmlformats.org/officeDocument/2006/relationships/hyperlink" Target="consultantplus://offline/ref=5B15A0D6EB895CE8F7D924BFAA2696FCF3A44F934DB07C87FD67FBU9b7K" TargetMode="External"/><Relationship Id="rId1636" Type="http://schemas.openxmlformats.org/officeDocument/2006/relationships/hyperlink" Target="consultantplus://offline/ref=75D7CC136065C969A6A541A06F369D9D8F3099BA6D4DBADDB0FE896B15FB96E7B7F7DD51D80542BAL0P7J" TargetMode="External"/><Relationship Id="rId1843" Type="http://schemas.openxmlformats.org/officeDocument/2006/relationships/hyperlink" Target="consultantplus://offline/ref=090B571A7AE7937866DA0A3AF8E6A486EB288FC90812A2320F5E9CBFEB7A142F6F54E28F3FL4P" TargetMode="External"/><Relationship Id="rId1703" Type="http://schemas.openxmlformats.org/officeDocument/2006/relationships/hyperlink" Target="consultantplus://offline/ref=FC05722F22B69EAD8E4E50D84795EA00870087D699D34F3BEE8AAAF831015A450B1B26CEE876CBuASEJ" TargetMode="External"/><Relationship Id="rId1910" Type="http://schemas.openxmlformats.org/officeDocument/2006/relationships/hyperlink" Target="consultantplus://offline/ref=B3C1D7E997A5701A0D9940557D9616A5E041A827C11FC1B1ECB7F054D434100A5037392D9CFE2C24T5F8L" TargetMode="External"/><Relationship Id="rId284" Type="http://schemas.openxmlformats.org/officeDocument/2006/relationships/hyperlink" Target="consultantplus://offline/ref=023AD09E6F88483E5800896CC47FD62E3E531F2094BAD383AA378E422C0C226E364D6EFE89E4C4EEG6aCP" TargetMode="External"/><Relationship Id="rId491" Type="http://schemas.openxmlformats.org/officeDocument/2006/relationships/hyperlink" Target="consultantplus://offline/ref=F7705089585611A66376DF8A9D45D6D1B7F86D50C746258BE8B707C5F6FD38AA758966253038387EH5t0M" TargetMode="External"/><Relationship Id="rId2172" Type="http://schemas.openxmlformats.org/officeDocument/2006/relationships/hyperlink" Target="consultantplus://offline/ref=D221B73CFF80FAF3407BBF59F01B549B1A40D5FB98FA44100863DApAa9Q" TargetMode="External"/><Relationship Id="rId144" Type="http://schemas.openxmlformats.org/officeDocument/2006/relationships/hyperlink" Target="consultantplus://offline/ref=DFF212FAA968A39305ACB4886F2B59ACC4DF93F11F4B3D07BE6486CAFA75ED200FC4FFB38BF797FBI1yAN" TargetMode="External"/><Relationship Id="rId589" Type="http://schemas.openxmlformats.org/officeDocument/2006/relationships/hyperlink" Target="consultantplus://offline/ref=83CDFE6C94A11E41344EB64577A4A9A16F1DE3023FDEA1DF21B4DF7424AC8F7139CAFBA125BDFF23v8H" TargetMode="External"/><Relationship Id="rId796" Type="http://schemas.openxmlformats.org/officeDocument/2006/relationships/hyperlink" Target="consultantplus://offline/ref=A8792C08053E64277EDC99311BBDF864641A66A9B5E8571E84F60198434EE169A85A8C9257A5F19AB6U0Q" TargetMode="External"/><Relationship Id="rId2477" Type="http://schemas.openxmlformats.org/officeDocument/2006/relationships/hyperlink" Target="consultantplus://offline/ref=3A24801EB9B138FCEA77B5F44BBB64317733CD76F3F422E8B5F168429AD79B483F612D134Do9N" TargetMode="External"/><Relationship Id="rId2684" Type="http://schemas.openxmlformats.org/officeDocument/2006/relationships/hyperlink" Target="consultantplus://offline/ref=7A451FA9CA1CDD2D1FE506B7572F67D74ECECAC7BC95561429726B9E0E06D7E546B383532551C9BCjESDL" TargetMode="External"/><Relationship Id="rId351" Type="http://schemas.openxmlformats.org/officeDocument/2006/relationships/hyperlink" Target="consultantplus://offline/ref=808462201649D55B36B6B968EC996B633919FC5BB6CA1CEEED3B2F716B872FBA77C4F058B16981BAN8C1L" TargetMode="External"/><Relationship Id="rId449" Type="http://schemas.openxmlformats.org/officeDocument/2006/relationships/hyperlink" Target="consultantplus://offline/ref=AAA9021A1AF8813AAAC30941E133BE7981672DA0D057F7E4A4E993180B4BED37EBEC331ABA2324D0MEg5M" TargetMode="External"/><Relationship Id="rId656" Type="http://schemas.openxmlformats.org/officeDocument/2006/relationships/hyperlink" Target="consultantplus://offline/ref=A8792C08053E64277EDC99311BBDF864641A69A8B3E3571E84F60198434EE169A85A8C9257A5F192B6UAQ" TargetMode="External"/><Relationship Id="rId863" Type="http://schemas.openxmlformats.org/officeDocument/2006/relationships/hyperlink" Target="consultantplus://offline/ref=D2816A05262A63DD544345F901AF766538AD865534CF76B2FC45EF64B403918701F654115B8DC359HCX6Q" TargetMode="External"/><Relationship Id="rId1079" Type="http://schemas.openxmlformats.org/officeDocument/2006/relationships/hyperlink" Target="consultantplus://offline/ref=8AFDFB100F01D5858D743D7508005AAC8FF374D814FEDA0655B92A0FAC23AA0125D1ACE09E19A43EC7Q" TargetMode="External"/><Relationship Id="rId1286" Type="http://schemas.openxmlformats.org/officeDocument/2006/relationships/hyperlink" Target="consultantplus://offline/ref=E2A9DC74754F73D8A536B4ACA34B010F63F851603018ADD0BC4A9EF6C4E1BE8F7FDD66110E73647944CFQ" TargetMode="External"/><Relationship Id="rId1493" Type="http://schemas.openxmlformats.org/officeDocument/2006/relationships/hyperlink" Target="consultantplus://offline/ref=726341249C49132D18B3B16F3703B9C834487A8BD58B48CD13F9E1BBCAB10AB54ED58BC446F8AF73y9m4N" TargetMode="External"/><Relationship Id="rId2032" Type="http://schemas.openxmlformats.org/officeDocument/2006/relationships/hyperlink" Target="consultantplus://offline/ref=44D91B99EEC42D565238C8FD4B4824F7C204A54952D4653731ADF88D7AA49E5EE00217EF7844K" TargetMode="External"/><Relationship Id="rId2337" Type="http://schemas.openxmlformats.org/officeDocument/2006/relationships/hyperlink" Target="consultantplus://offline/ref=10CE12B4079FE12EB995A147E064248CD5E7888146D8588496082F6E5CAF3AA7B32F8669455ED318e0tCN" TargetMode="External"/><Relationship Id="rId2544" Type="http://schemas.openxmlformats.org/officeDocument/2006/relationships/hyperlink" Target="consultantplus://offline/ref=7A451FA9CA1CDD2D1FE506B7572F67D74ECEC8C6B49F561429726B9E0E06D7E546B38356j2S5L" TargetMode="External"/><Relationship Id="rId2891" Type="http://schemas.openxmlformats.org/officeDocument/2006/relationships/hyperlink" Target="consultantplus://offline/ref=D68A2C91DCE0A67490F42DA26704B682310051393DE2DF3F27BB477EB579068042C1D7FBD194C481N4LEK" TargetMode="External"/><Relationship Id="rId211" Type="http://schemas.openxmlformats.org/officeDocument/2006/relationships/hyperlink" Target="consultantplus://offline/ref=DFF212FAA968A39305ACB4886F2B59ACC4D396F21142600DB63D8AC8FD7AB237088DF3B28BF791IFy3N" TargetMode="External"/><Relationship Id="rId309" Type="http://schemas.openxmlformats.org/officeDocument/2006/relationships/hyperlink" Target="consultantplus://offline/ref=7F3D6E5DB9667202195B786E9C511195C2ACA9D21AD4FF90FC6E41E90883B28A549AFD6C14277919H3j9H" TargetMode="External"/><Relationship Id="rId516" Type="http://schemas.openxmlformats.org/officeDocument/2006/relationships/hyperlink" Target="consultantplus://offline/ref=F7705089585611A66376DF8A9D45D6D1B7F86D50C84C258BE8B707C5F6FD38AA7589662530383A7AH5t8M" TargetMode="External"/><Relationship Id="rId1146" Type="http://schemas.openxmlformats.org/officeDocument/2006/relationships/hyperlink" Target="consultantplus://offline/ref=E2A9DC74754F73D8A536B4ACA34B010F67FC55693615F0DAB41392F4C3EEE19878946A100E736047CFQ" TargetMode="External"/><Relationship Id="rId1798" Type="http://schemas.openxmlformats.org/officeDocument/2006/relationships/hyperlink" Target="consultantplus://offline/ref=83032FB1624C8604EAC50F372CC2616F22DE12E309F645B51D9004D591CF7146F9D2D5B8360596A9h01FJ" TargetMode="External"/><Relationship Id="rId2751" Type="http://schemas.openxmlformats.org/officeDocument/2006/relationships/hyperlink" Target="consultantplus://offline/ref=7A451FA9CA1CDD2D1FE506B7572F67D74ECECAC4B593561429726B9E0E06D7E546B383532551C2B3jESCL" TargetMode="External"/><Relationship Id="rId2849" Type="http://schemas.openxmlformats.org/officeDocument/2006/relationships/hyperlink" Target="consultantplus://offline/ref=9CDB1662E21F722D0876C67300C3C7FBD8B49A68383295F6D2E006869D0F1C23972BDB8ABE9427kES1L" TargetMode="External"/><Relationship Id="rId723" Type="http://schemas.openxmlformats.org/officeDocument/2006/relationships/hyperlink" Target="consultantplus://offline/ref=A8792C08053E64277EDC99311BBDF864641A69A8B3E3571E84F60198434EE169A85A8C9257A5F191B6U0Q" TargetMode="External"/><Relationship Id="rId930" Type="http://schemas.openxmlformats.org/officeDocument/2006/relationships/hyperlink" Target="consultantplus://offline/ref=1E14F668275946919F146DFA51736E837F8A3A7CDF2486B34601118C0024583F1F7FB14C953CD48AGAB4Q" TargetMode="External"/><Relationship Id="rId1006" Type="http://schemas.openxmlformats.org/officeDocument/2006/relationships/hyperlink" Target="consultantplus://offline/ref=8AFDFB100F01D5858D743D7508005AAC87FE72DF14F3870C5DE0260DAB2CF5162298A0E19E19A4E13FCCQ" TargetMode="External"/><Relationship Id="rId1353" Type="http://schemas.openxmlformats.org/officeDocument/2006/relationships/hyperlink" Target="consultantplus://offline/ref=1369B039CBE2571264B1B0216D0502D738230EB7CD82CFA2E480F37F03D5v6N" TargetMode="External"/><Relationship Id="rId1560" Type="http://schemas.openxmlformats.org/officeDocument/2006/relationships/hyperlink" Target="consultantplus://offline/ref=726341249C49132D18B3B16F3703B9C8344F7085D68948CD13F9E1BBCAB10AB54ED58BC446F8AE7Dy9mDN" TargetMode="External"/><Relationship Id="rId1658" Type="http://schemas.openxmlformats.org/officeDocument/2006/relationships/hyperlink" Target="consultantplus://offline/ref=75D7CC136065C969A6A541A06F369D9D8F3798B46C49BADDB0FE896B15FB96E7B7F7DD51D80542B9L0PFJ" TargetMode="External"/><Relationship Id="rId1865" Type="http://schemas.openxmlformats.org/officeDocument/2006/relationships/hyperlink" Target="consultantplus://offline/ref=090B571A7AE7937866DA0A3AF8E6A486EB2989CF0015A2320F5E9CBFEB7A142F6F54E286F39E735D3DLDP" TargetMode="External"/><Relationship Id="rId2404" Type="http://schemas.openxmlformats.org/officeDocument/2006/relationships/hyperlink" Target="consultantplus://offline/ref=10CE12B4079FE12EB995A85EE764248CD6E4888342D3588496082F6E5CeAtFN" TargetMode="External"/><Relationship Id="rId2611" Type="http://schemas.openxmlformats.org/officeDocument/2006/relationships/hyperlink" Target="consultantplus://offline/ref=7A451FA9CA1CDD2D1FE506B7572F67D74ECEC8C6B49F561429726B9E0E06D7E546B38354j2S5L" TargetMode="External"/><Relationship Id="rId2709" Type="http://schemas.openxmlformats.org/officeDocument/2006/relationships/hyperlink" Target="consultantplus://offline/ref=7A451FA9CA1CDD2D1FE506B7572F67D749CBC5C0B99C0B1E212B679C090988F241FA8F522551C1jBSDL" TargetMode="External"/><Relationship Id="rId1213" Type="http://schemas.openxmlformats.org/officeDocument/2006/relationships/hyperlink" Target="consultantplus://offline/ref=E2A9DC74754F73D8A536B4ACA34B010F63FA5063371BADD0BC4A9EF6C4E1BE8F7FDD66110E72647C44CAQ" TargetMode="External"/><Relationship Id="rId1420" Type="http://schemas.openxmlformats.org/officeDocument/2006/relationships/hyperlink" Target="consultantplus://offline/ref=A6E536BE3EC625B27793B34BFC6BAC813F162DE12A9922C1B78EEB17A48CCF8480BE035DB6F90019TBb7K" TargetMode="External"/><Relationship Id="rId1518" Type="http://schemas.openxmlformats.org/officeDocument/2006/relationships/hyperlink" Target="consultantplus://offline/ref=726341249C49132D18B3B16F3703B9C8344E718DD28A48CD13F9E1BBCAB10AB54ED58BC446F8AF77y9m1N" TargetMode="External"/><Relationship Id="rId2916" Type="http://schemas.openxmlformats.org/officeDocument/2006/relationships/hyperlink" Target="consultantplus://offline/ref=D68A2C91DCE0A67490F42DA26704B682310454343EEDDF3F27BB477EB579068042C1D7FBD194C588N4L5K" TargetMode="External"/><Relationship Id="rId1725" Type="http://schemas.openxmlformats.org/officeDocument/2006/relationships/hyperlink" Target="consultantplus://offline/ref=FC05722F22B69EAD8E4E50D84795EA008A0C86D198D34F3BEE8AAAF831015A450B1B26CEE872CBuASEJ" TargetMode="External"/><Relationship Id="rId1932" Type="http://schemas.openxmlformats.org/officeDocument/2006/relationships/hyperlink" Target="consultantplus://offline/ref=B3C1D7E997A5701A0D9940557D9616A5E044A12CCF14C1B1ECB7F054D434100A5037392D9CFE2C25T5FCL" TargetMode="External"/><Relationship Id="rId17" Type="http://schemas.openxmlformats.org/officeDocument/2006/relationships/hyperlink" Target="consultantplus://offline/ref=101A291F13D9075D105F0898F9B8E179A5EBDE7EE8C26857FE4603DCE944EBF833C3B5E13DEA28IFgEP" TargetMode="External"/><Relationship Id="rId2194" Type="http://schemas.openxmlformats.org/officeDocument/2006/relationships/hyperlink" Target="consultantplus://offline/ref=D221B73CFF80FAF3407BBF59F01B549B1942D7F09BAB13125936D4AC369B070A211F7557A773085Fp0a8Q" TargetMode="External"/><Relationship Id="rId166" Type="http://schemas.openxmlformats.org/officeDocument/2006/relationships/hyperlink" Target="consultantplus://offline/ref=DFF212FAA968A39305ACB4886F2B59ACC4DF90F6104C3D07BE6486CAFA75ED200FC4FFB38BF797F0I1y5N" TargetMode="External"/><Relationship Id="rId373" Type="http://schemas.openxmlformats.org/officeDocument/2006/relationships/hyperlink" Target="consultantplus://offline/ref=9BDA3E324D963694905222E47148A4CA89EFBBBFBD25DC97579AE8F6BE36F2CE21982F93F87E0330yC59P" TargetMode="External"/><Relationship Id="rId580" Type="http://schemas.openxmlformats.org/officeDocument/2006/relationships/hyperlink" Target="consultantplus://offline/ref=83CDFE6C94A11E41344EB64577A4A9A1681AE30332D4FCD529EDD37623A3D0663E83F7A025BDFE3C2BvEH" TargetMode="External"/><Relationship Id="rId2054" Type="http://schemas.openxmlformats.org/officeDocument/2006/relationships/hyperlink" Target="consultantplus://offline/ref=296D972E6E42BAB50B5532BEC99CEA88730576FE3437B376A042F4F7DErEo2N" TargetMode="External"/><Relationship Id="rId2261" Type="http://schemas.openxmlformats.org/officeDocument/2006/relationships/hyperlink" Target="consultantplus://offline/ref=8FE3C70F40E86F0A311CABC6AE362C3BCA30A2AC3EB3917CABE0844F68CDAE7FAB952F86CAC3L9D6K" TargetMode="External"/><Relationship Id="rId2499" Type="http://schemas.openxmlformats.org/officeDocument/2006/relationships/hyperlink" Target="consultantplus://offline/ref=844FCC57ADC3EC953337758D254EA18FAB3BA73B24B75E66FC846DD350B3695638D2A6007BVDJ" TargetMode="External"/><Relationship Id="rId1" Type="http://schemas.openxmlformats.org/officeDocument/2006/relationships/customXml" Target="../customXml/item1.xml"/><Relationship Id="rId233" Type="http://schemas.openxmlformats.org/officeDocument/2006/relationships/hyperlink" Target="consultantplus://offline/ref=BAE3DE6F7E320E77491B4C061DD3176CFBE5E357E234B957C302F796D358D0879C2AD3D6B8619A577129P" TargetMode="External"/><Relationship Id="rId440" Type="http://schemas.openxmlformats.org/officeDocument/2006/relationships/hyperlink" Target="consultantplus://offline/ref=AAA9021A1AF8813AAAC30941E133BE7981662AA5D751F7E4A4E993180B4BED37EBEC331ABA2327D0MEgDM" TargetMode="External"/><Relationship Id="rId678" Type="http://schemas.openxmlformats.org/officeDocument/2006/relationships/hyperlink" Target="consultantplus://offline/ref=A8792C08053E64277EDC99311BBDF8646D1D62ABB4EA0A148CAF0D9A4441BE7EAF13809357A5F0B9U1Q" TargetMode="External"/><Relationship Id="rId885" Type="http://schemas.openxmlformats.org/officeDocument/2006/relationships/hyperlink" Target="consultantplus://offline/ref=D2816A05262A63DD544345F901AF766538A9875239C176B2FC45EF64B403918701F6541158H8X5Q" TargetMode="External"/><Relationship Id="rId1070" Type="http://schemas.openxmlformats.org/officeDocument/2006/relationships/hyperlink" Target="consultantplus://offline/ref=8AFDFB100F01D5858D743D7508005AAC82FC76DE17FEDA0655B92A0FAC23AA0125D1ACE09E19A43ECAQ" TargetMode="External"/><Relationship Id="rId2121" Type="http://schemas.openxmlformats.org/officeDocument/2006/relationships/hyperlink" Target="consultantplus://offline/ref=D221B73CFF80FAF3407BBF59F01B549B1943DCF193AD13125936D4AC369B070A211F7557A773085Ep0aEQ" TargetMode="External"/><Relationship Id="rId2359" Type="http://schemas.openxmlformats.org/officeDocument/2006/relationships/hyperlink" Target="consultantplus://offline/ref=10CE12B4079FE12EB995A85EE764248CD6E4888342D3588496082F6E5CAF3AA7B32F8669455ED311e0t6N" TargetMode="External"/><Relationship Id="rId2566" Type="http://schemas.openxmlformats.org/officeDocument/2006/relationships/hyperlink" Target="consultantplus://offline/ref=7A451FA9CA1CDD2D1FE507BA4143328442CAC8C7BB975D49237A32920C01D8BA51B4CA5F2451C1B5EDjDSDL" TargetMode="External"/><Relationship Id="rId2773" Type="http://schemas.openxmlformats.org/officeDocument/2006/relationships/hyperlink" Target="consultantplus://offline/ref=9CDB1662E21F722D0876C67300C3C7FBD0B9956E393AC8FCDAB90A849A0043349062D78BBE9426E6kAS0L" TargetMode="External"/><Relationship Id="rId300" Type="http://schemas.openxmlformats.org/officeDocument/2006/relationships/hyperlink" Target="consultantplus://offline/ref=023AD09E6F88483E5800896CC47FD62E3E531D219DBAD383AA378E422C0C226E364D6EFE89E6C1E3G6aBP" TargetMode="External"/><Relationship Id="rId538" Type="http://schemas.openxmlformats.org/officeDocument/2006/relationships/hyperlink" Target="consultantplus://offline/ref=F7705089585611A66376DF8A9D45D6D1B7F86A5EC448258BE8B707C5F6FD38AA7589662530383B7CH5t9M" TargetMode="External"/><Relationship Id="rId745" Type="http://schemas.openxmlformats.org/officeDocument/2006/relationships/hyperlink" Target="consultantplus://offline/ref=A8792C08053E64277EDC99311BBDF8646D1D64A8B5EA0A148CAF0D9A4441BE7EAF13809357A5F3B9U0Q" TargetMode="External"/><Relationship Id="rId952" Type="http://schemas.openxmlformats.org/officeDocument/2006/relationships/hyperlink" Target="consultantplus://offline/ref=8AFDFB100F01D5858D743D7508005AAC87FE72DB1DF5870C5DE0260DAB2CF5162298A0E19E19A5E43FC0Q" TargetMode="External"/><Relationship Id="rId1168" Type="http://schemas.openxmlformats.org/officeDocument/2006/relationships/hyperlink" Target="consultantplus://offline/ref=E2A9DC74754F73D8A536B4ACA34B010F67FC55693615F0DAB41392F4C3EEE19878946A100E736347C9Q" TargetMode="External"/><Relationship Id="rId1375" Type="http://schemas.openxmlformats.org/officeDocument/2006/relationships/hyperlink" Target="consultantplus://offline/ref=7BF66BB691830229B31CB351EFBF5D0B73C8F7B094AC934C68C8E21EB1D148D2EFE5252558C571F0k678N" TargetMode="External"/><Relationship Id="rId1582" Type="http://schemas.openxmlformats.org/officeDocument/2006/relationships/hyperlink" Target="consultantplus://offline/ref=75D7CC136065C969A6A541A06F369D9D8F3798BB6B4CBADDB0FE896B15FB96E7B7F7DD51D80542BBL0PAJ" TargetMode="External"/><Relationship Id="rId2219" Type="http://schemas.openxmlformats.org/officeDocument/2006/relationships/hyperlink" Target="consultantplus://offline/ref=D221B73CFF80FAF3407BBF59F01B549B1942D2F991A813125936D4AC369B070A211F7552pAa4Q" TargetMode="External"/><Relationship Id="rId2426" Type="http://schemas.openxmlformats.org/officeDocument/2006/relationships/hyperlink" Target="consultantplus://offline/ref=10CE12B4079FE12EB995A85EE764248CD6E5828A47D6588496082F6E5CAF3AA7B32F8669455ED21De0t3N" TargetMode="External"/><Relationship Id="rId2633" Type="http://schemas.openxmlformats.org/officeDocument/2006/relationships/hyperlink" Target="consultantplus://offline/ref=7A451FA9CA1CDD2D1FE506B7572F67D74ECEC8C6B49F561429726B9E0Ej0S6L" TargetMode="External"/><Relationship Id="rId81" Type="http://schemas.openxmlformats.org/officeDocument/2006/relationships/hyperlink" Target="consultantplus://offline/ref=DFF212FAA968A39305ACB4886F2B59ACC2DC93F01642600DB63D8AC8FD7AB237088DF3B28BF792IFy7N" TargetMode="External"/><Relationship Id="rId605" Type="http://schemas.openxmlformats.org/officeDocument/2006/relationships/hyperlink" Target="consultantplus://offline/ref=83CDFE6C94A11E41344EB64577A4A9A1681BED083AD7FCD529EDD37623A3D0663E83F7A025BDFF3F2BvDH" TargetMode="External"/><Relationship Id="rId812" Type="http://schemas.openxmlformats.org/officeDocument/2006/relationships/hyperlink" Target="consultantplus://offline/ref=A8792C08053E64277EDC99311BBDF864641A66A9B5E8571E84F60198434EE169A85A8C9257A5F19AB6U5Q" TargetMode="External"/><Relationship Id="rId1028" Type="http://schemas.openxmlformats.org/officeDocument/2006/relationships/hyperlink" Target="consultantplus://offline/ref=8AFDFB100F01D5858D743D7508005AAC87FF74DB12FD870C5DE0260DAB2CF5162298A0E19E19A4E13FCBQ" TargetMode="External"/><Relationship Id="rId1235" Type="http://schemas.openxmlformats.org/officeDocument/2006/relationships/hyperlink" Target="consultantplus://offline/ref=E2A9DC74754F73D8A536B4ACA34B010F6BF557673015F0DAB41392F4C3EEE19878946A100E736547CFQ" TargetMode="External"/><Relationship Id="rId1442" Type="http://schemas.openxmlformats.org/officeDocument/2006/relationships/hyperlink" Target="consultantplus://offline/ref=9A126D6B439489E9567865F9AB5B4F9A50A8D97C92B9194FA18FCFA36C5B205E7944777C279FDF6B24X1K" TargetMode="External"/><Relationship Id="rId1887" Type="http://schemas.openxmlformats.org/officeDocument/2006/relationships/hyperlink" Target="consultantplus://offline/ref=090B571A7AE7937866DA0A3AF8E6A486EB288FC90812A2320F5E9CBFEB7A142F6F54E286F39E705E3DL8P" TargetMode="External"/><Relationship Id="rId2840" Type="http://schemas.openxmlformats.org/officeDocument/2006/relationships/hyperlink" Target="consultantplus://offline/ref=9CDB1662E21F722D0876C67300C3C7FBD0B89A6B303DC8FCDAB90A849A0043349062D78BBE9421E4kAS6L" TargetMode="External"/><Relationship Id="rId2938" Type="http://schemas.openxmlformats.org/officeDocument/2006/relationships/hyperlink" Target="consultantplus://offline/ref=D68A2C91DCE0A67490F42DA26704B682310353323FE7DF3F27BB477EB579068042C1D7FBD194C781N4L8K" TargetMode="External"/><Relationship Id="rId1302" Type="http://schemas.openxmlformats.org/officeDocument/2006/relationships/hyperlink" Target="consultantplus://offline/ref=5279CDC37FC69079838261FA11EB6C4FC0B59BEF2B0A55C9C6CBAC982E32DA4F41E26A01040D9832e5EFJ" TargetMode="External"/><Relationship Id="rId1747" Type="http://schemas.openxmlformats.org/officeDocument/2006/relationships/hyperlink" Target="consultantplus://offline/ref=9430CBA5E9599E24C1532A5D29A55061AEB0AF66ED9CCE539FD36D20eFz1J" TargetMode="External"/><Relationship Id="rId1954" Type="http://schemas.openxmlformats.org/officeDocument/2006/relationships/hyperlink" Target="consultantplus://offline/ref=B3C1D7E997A5701A0D9940557D9616A5E041A827C11FC1B1ECB7F054D434100A5037392D9CFE2C20T5FCL" TargetMode="External"/><Relationship Id="rId2700" Type="http://schemas.openxmlformats.org/officeDocument/2006/relationships/hyperlink" Target="consultantplus://offline/ref=7A451FA9CA1CDD2D1FE506B7572F67D74ECECAC4B593561429726B9E0E06D7E546B383532551C3B0jESCL" TargetMode="External"/><Relationship Id="rId39" Type="http://schemas.openxmlformats.org/officeDocument/2006/relationships/hyperlink" Target="consultantplus://offline/ref=1DEEE3B43548F6791927369A58958D4AB0550818380E9ACADFA6D222E597C9EC5444732E4F6F39jAy1N" TargetMode="External"/><Relationship Id="rId1607" Type="http://schemas.openxmlformats.org/officeDocument/2006/relationships/hyperlink" Target="consultantplus://offline/ref=75D7CC136065C969A6A541A06F369D9D8F3390B1624DBADDB0FE896B15FB96E7B7F7DD51D80542BFL0P6J" TargetMode="External"/><Relationship Id="rId1814" Type="http://schemas.openxmlformats.org/officeDocument/2006/relationships/hyperlink" Target="consultantplus://offline/ref=101A291F13D9075D105F0898F9B8E179A5EBDE7EE8C26857FE4603DCE944EBF833C3B5E13DEA28IFgEP" TargetMode="External"/><Relationship Id="rId188" Type="http://schemas.openxmlformats.org/officeDocument/2006/relationships/hyperlink" Target="consultantplus://offline/ref=DFF212FAA968A39305ACB4886F2B59ACC2DC93F01642600DB63D8AC8FD7AB237088DF3B28BF694IFyAN" TargetMode="External"/><Relationship Id="rId395" Type="http://schemas.openxmlformats.org/officeDocument/2006/relationships/hyperlink" Target="consultantplus://offline/ref=AAA9021A1AF8813AAAC30941E133BE7981642BA2D057F7E4A4E993180B4BED37EBEC331ABA2321DEMEgEM" TargetMode="External"/><Relationship Id="rId2076" Type="http://schemas.openxmlformats.org/officeDocument/2006/relationships/hyperlink" Target="consultantplus://offline/ref=296D972E6E42BAB50B5532BEC99CEA88770972F73534EE7CA81BF8F5D9ED68FA19F12D0588F778r8oDN" TargetMode="External"/><Relationship Id="rId2283" Type="http://schemas.openxmlformats.org/officeDocument/2006/relationships/hyperlink" Target="consultantplus://offline/ref=A1ECBD859F5CD0F351FB3D6E8369EF0619B59AE8ED190FCBE6FCE0A814ED5B47A5B9A559AC22B42Bn7V8P" TargetMode="External"/><Relationship Id="rId2490" Type="http://schemas.openxmlformats.org/officeDocument/2006/relationships/hyperlink" Target="consultantplus://offline/ref=844FCC57ADC3EC953337758D254EA18FAB3FA53923B25E66FC846DD3507BV3J" TargetMode="External"/><Relationship Id="rId2588" Type="http://schemas.openxmlformats.org/officeDocument/2006/relationships/hyperlink" Target="consultantplus://offline/ref=7A451FA9CA1CDD2D1FE506B7572F67D74ECECAC4B593561429726B9E0E06D7E546B383532551C7B5jES0L" TargetMode="External"/><Relationship Id="rId255" Type="http://schemas.openxmlformats.org/officeDocument/2006/relationships/hyperlink" Target="consultantplus://offline/ref=BAE3DE6F7E320E77491B4C061DD3176CFBE5E252ED35B957C302F796D358D0879C2AD3D6B8619C527122P" TargetMode="External"/><Relationship Id="rId462" Type="http://schemas.openxmlformats.org/officeDocument/2006/relationships/hyperlink" Target="consultantplus://offline/ref=AAA9021A1AF8813AAAC30941E133BE7981672DA0D154F7E4A4E993180B4BED37EBEC331ABA202FDBMEgEM" TargetMode="External"/><Relationship Id="rId1092" Type="http://schemas.openxmlformats.org/officeDocument/2006/relationships/hyperlink" Target="consultantplus://offline/ref=E2A9DC74754F73D8A536B4ACA34B010F63FA5063371BADD0BC4A9EF6C4E1BE8F7FDD66110E72647E44CDQ" TargetMode="External"/><Relationship Id="rId1397" Type="http://schemas.openxmlformats.org/officeDocument/2006/relationships/hyperlink" Target="consultantplus://offline/ref=7BF66BB691830229B31CB351EFBF5D0B73C8F6B698A8934C68C8E21EB1D148D2EFE5252558C571F0k67CN" TargetMode="External"/><Relationship Id="rId2143" Type="http://schemas.openxmlformats.org/officeDocument/2006/relationships/hyperlink" Target="consultantplus://offline/ref=D221B73CFF80FAF3407BBF59F01B549B1945D3FB9AAA13125936D4AC369B070A211F7557A773085Dp0aEQ" TargetMode="External"/><Relationship Id="rId2350" Type="http://schemas.openxmlformats.org/officeDocument/2006/relationships/hyperlink" Target="consultantplus://offline/ref=10CE12B4079FE12EB995A85EE764248CD5E8868649860F86C75D21e6tBN" TargetMode="External"/><Relationship Id="rId2795" Type="http://schemas.openxmlformats.org/officeDocument/2006/relationships/hyperlink" Target="consultantplus://offline/ref=9CDB1662E21F722D0876C67300C3C7FBD0B898693131C8FCDAB90A849A0043349062D78EkBSFL" TargetMode="External"/><Relationship Id="rId115" Type="http://schemas.openxmlformats.org/officeDocument/2006/relationships/hyperlink" Target="consultantplus://offline/ref=DFF212FAA968A39305ACB4886F2B59ACC4DF93F110413D07BE6486CAFA75ED200FC4FFB38BF794F6I1y2N" TargetMode="External"/><Relationship Id="rId322" Type="http://schemas.openxmlformats.org/officeDocument/2006/relationships/hyperlink" Target="consultantplus://offline/ref=E04358304914A1565C78D00BC9DA0E0C2564C30558CDA6C49FBB76A4A62EE1C268FE1B9ABB560D4FZ7l9H" TargetMode="External"/><Relationship Id="rId767" Type="http://schemas.openxmlformats.org/officeDocument/2006/relationships/hyperlink" Target="consultantplus://offline/ref=A8792C08053E64277EDC99311BBDF864601F60ACBCEA0A148CAF0D9A4441BE7EAF13809357A5F1B9UBQ" TargetMode="External"/><Relationship Id="rId974" Type="http://schemas.openxmlformats.org/officeDocument/2006/relationships/hyperlink" Target="consultantplus://offline/ref=8AFDFB100F01D5858D743D7508005AAC83F972DC1DFEDA0655B92A0FAC23AA0125D1ACE09E19A53EC2Q" TargetMode="External"/><Relationship Id="rId2003" Type="http://schemas.openxmlformats.org/officeDocument/2006/relationships/hyperlink" Target="consultantplus://offline/ref=B3C1D7E997A5701A0D9940557D9616A5E044A12CCF14C1B1ECB7F054D434100A5037392D9CFE2C25T5FCL" TargetMode="External"/><Relationship Id="rId2210" Type="http://schemas.openxmlformats.org/officeDocument/2006/relationships/hyperlink" Target="consultantplus://offline/ref=D221B73CFF80FAF3407BBF59F01B549B1141D6FF91A74E18516FD8AE3194581D26567956A77309p5a5Q" TargetMode="External"/><Relationship Id="rId2448" Type="http://schemas.openxmlformats.org/officeDocument/2006/relationships/hyperlink" Target="consultantplus://offline/ref=10CE12B4079FE12EB995A85EE764248CD6E6808A45D8588496082F6E5CAF3AA7B32F8669455FD11Ce0t5N" TargetMode="External"/><Relationship Id="rId2655" Type="http://schemas.openxmlformats.org/officeDocument/2006/relationships/hyperlink" Target="consultantplus://offline/ref=7A451FA9CA1CDD2D1FE506B7572F67D74ECEC8C6B49F561429726B9E0Ej0S6L" TargetMode="External"/><Relationship Id="rId2862" Type="http://schemas.openxmlformats.org/officeDocument/2006/relationships/hyperlink" Target="consultantplus://offline/ref=9CDB1662E21F722D0876C67300C3C7FBD0B998663E3BC8FCDAB90A849A0043349062D78BBE9426E6kAS3L" TargetMode="External"/><Relationship Id="rId627" Type="http://schemas.openxmlformats.org/officeDocument/2006/relationships/hyperlink" Target="consultantplus://offline/ref=A8792C08053E64277EDC99311BBDF8646D1A69A9BEB7001CD5A30F9D4B1EA979E61F819357A5BFU9Q" TargetMode="External"/><Relationship Id="rId834" Type="http://schemas.openxmlformats.org/officeDocument/2006/relationships/hyperlink" Target="consultantplus://offline/ref=D2816A05262A63DD544345F901AF766538A9875239C176B2FC45EF64B403918701F65415H5XFQ" TargetMode="External"/><Relationship Id="rId1257" Type="http://schemas.openxmlformats.org/officeDocument/2006/relationships/hyperlink" Target="consultantplus://offline/ref=E2A9DC74754F73D8A536B4ACA34B010F63FA5063371BADD0BC4A9EF6C4E1BE8F7FDD66110E72647244CDQ" TargetMode="External"/><Relationship Id="rId1464" Type="http://schemas.openxmlformats.org/officeDocument/2006/relationships/hyperlink" Target="consultantplus://offline/ref=726341249C49132D18B3B16F3703B9C832437685D58415C71BA0EDB9yCmDN" TargetMode="External"/><Relationship Id="rId1671" Type="http://schemas.openxmlformats.org/officeDocument/2006/relationships/hyperlink" Target="consultantplus://offline/ref=75D7CC136065C969A6A541A06F369D9D863095B16F46E7D7B8A7856912F4C9F0B0BED150D80044LBP3J" TargetMode="External"/><Relationship Id="rId2308" Type="http://schemas.openxmlformats.org/officeDocument/2006/relationships/hyperlink" Target="consultantplus://offline/ref=10CE12B4079FE12EB995A85EE764248CD6E5878A42D6588496082F6E5CAF3AA7B32F8669455ED11Ae0t1N" TargetMode="External"/><Relationship Id="rId2515" Type="http://schemas.openxmlformats.org/officeDocument/2006/relationships/hyperlink" Target="consultantplus://offline/ref=844FCC57ADC3EC953337758D254EA18FAB38AF3328B75E66FC846DD350B3695638D2A600B41AC1F870V8J" TargetMode="External"/><Relationship Id="rId2722" Type="http://schemas.openxmlformats.org/officeDocument/2006/relationships/hyperlink" Target="consultantplus://offline/ref=7A451FA9CA1CDD2D1FE506B7572F67D74ECECAC4B593561429726B9E0E06D7E546B383532551C4B4jESCL" TargetMode="External"/><Relationship Id="rId901" Type="http://schemas.openxmlformats.org/officeDocument/2006/relationships/hyperlink" Target="consultantplus://offline/ref=D2816A05262A63DD544345F901AF766531AC84543EC22BB8F41CE366B30CCE9006BF58125F84C2H5XEQ" TargetMode="External"/><Relationship Id="rId1117" Type="http://schemas.openxmlformats.org/officeDocument/2006/relationships/hyperlink" Target="consultantplus://offline/ref=E2A9DC74754F73D8A536B4ACA34B010F63FC59663916ADD0BC4A9EF6C4E1BE8F7FDD66110E73657A44CBQ" TargetMode="External"/><Relationship Id="rId1324" Type="http://schemas.openxmlformats.org/officeDocument/2006/relationships/hyperlink" Target="consultantplus://offline/ref=D78947BA22EC58D70BAEE44C4C9762A5083F8CA87180290CE385556714D056F228B68B4D5C9A54C7D438K" TargetMode="External"/><Relationship Id="rId1531" Type="http://schemas.openxmlformats.org/officeDocument/2006/relationships/hyperlink" Target="consultantplus://offline/ref=726341249C49132D18B3B16F3703B9C83C4F7789D28415C71BA0EDB9CDBE55A2499C87C546F9A7y7m0N" TargetMode="External"/><Relationship Id="rId1769" Type="http://schemas.openxmlformats.org/officeDocument/2006/relationships/hyperlink" Target="consultantplus://offline/ref=83032FB1624C8604EAC50F372CC2616F26D911E108F818BF15C908D796C02E51FE9BD9B9360597hA1AJ" TargetMode="External"/><Relationship Id="rId1976" Type="http://schemas.openxmlformats.org/officeDocument/2006/relationships/image" Target="media/image10.wmf"/><Relationship Id="rId30" Type="http://schemas.openxmlformats.org/officeDocument/2006/relationships/hyperlink" Target="consultantplus://offline/ref=B3C1D7E997A5701A0D9940557D9616A5E041A827C11FC1B1ECB7F054D434100A5037392D9CFE2C24T5F8L" TargetMode="External"/><Relationship Id="rId1629" Type="http://schemas.openxmlformats.org/officeDocument/2006/relationships/hyperlink" Target="consultantplus://offline/ref=75D7CC136065C969A6A541A06F369D9D8F3499B36246E7D7B8A7856912F4C9F0B0BED150D80541LBPDJ" TargetMode="External"/><Relationship Id="rId1836" Type="http://schemas.openxmlformats.org/officeDocument/2006/relationships/hyperlink" Target="consultantplus://offline/ref=101A291F13D9075D105F0898F9B8E179A2E6DA78E8CA355DF61F0FDEEE4BB4EF348AB9E03DEA28F1I3gAP" TargetMode="External"/><Relationship Id="rId1903" Type="http://schemas.openxmlformats.org/officeDocument/2006/relationships/hyperlink" Target="consultantplus://offline/ref=4152A9AD67F265EFDEB9499558BDF185A3D336691E724ED3E039B80E056388E77CC4903CAE9D964FS8P7P" TargetMode="External"/><Relationship Id="rId2098" Type="http://schemas.openxmlformats.org/officeDocument/2006/relationships/hyperlink" Target="consultantplus://offline/ref=D221B73CFF80FAF3407BBF59F01B549B1944D5F19AA813125936D4AC369B070A211F7557A773085Dp0aBQ" TargetMode="External"/><Relationship Id="rId277" Type="http://schemas.openxmlformats.org/officeDocument/2006/relationships/hyperlink" Target="consultantplus://offline/ref=023AD09E6F88483E5800896CC47FD62E3E531F209BB0D383AA378E422C0C226E364D6EFE89E4C2E7G6aCP" TargetMode="External"/><Relationship Id="rId484" Type="http://schemas.openxmlformats.org/officeDocument/2006/relationships/hyperlink" Target="consultantplus://offline/ref=F7705089585611A66376DF8A9D45D6D1B7F86D50C84C258BE8B707C5F6FD38AA7589662530383F7BH5t0M" TargetMode="External"/><Relationship Id="rId2165" Type="http://schemas.openxmlformats.org/officeDocument/2006/relationships/hyperlink" Target="consultantplus://offline/ref=D221B73CFF80FAF3407BBF59F01B549B1942D7F09BAB13125936D4AC369B070A211F7557A773085Ep0aFQ" TargetMode="External"/><Relationship Id="rId137" Type="http://schemas.openxmlformats.org/officeDocument/2006/relationships/hyperlink" Target="consultantplus://offline/ref=DFF212FAA968A39305ACB4886F2B59ACC2DC93F01642600DB63D8AC8FD7AB237088DF3B28BF792IFyBN" TargetMode="External"/><Relationship Id="rId344" Type="http://schemas.openxmlformats.org/officeDocument/2006/relationships/hyperlink" Target="consultantplus://offline/ref=808462201649D55B36B6B968EC996B633918FA5DBECD1CEEED3B2F716B872FBA77C4F058B16983BFN8C2L" TargetMode="External"/><Relationship Id="rId691" Type="http://schemas.openxmlformats.org/officeDocument/2006/relationships/hyperlink" Target="consultantplus://offline/ref=A8792C08053E64277EDC99311BBDF864641A69A8B3E3571E84F60198434EE169A85A8C9257A5F193B6U0Q" TargetMode="External"/><Relationship Id="rId789" Type="http://schemas.openxmlformats.org/officeDocument/2006/relationships/hyperlink" Target="consultantplus://offline/ref=A8792C08053E64277EDC99311BBDF8646D1D64A8B5EA0A148CAF0D9A4441BE7EAF13809357A5F2B9U5Q" TargetMode="External"/><Relationship Id="rId996" Type="http://schemas.openxmlformats.org/officeDocument/2006/relationships/hyperlink" Target="consultantplus://offline/ref=8AFDFB100F01D5858D743D7508005AAC8FF374D814FEDA0655B92A0FAC23AA0125D1ACE09E19A43EC7Q" TargetMode="External"/><Relationship Id="rId2025" Type="http://schemas.openxmlformats.org/officeDocument/2006/relationships/hyperlink" Target="consultantplus://offline/ref=B3C1D7E997A5701A0D9940557D9616A5E047A329C715C1B1ECB7F054D434100A5037392D9CFE2826T5F5L" TargetMode="External"/><Relationship Id="rId2372" Type="http://schemas.openxmlformats.org/officeDocument/2006/relationships/hyperlink" Target="consultantplus://offline/ref=10CE12B4079FE12EB995A85EE764248CD6E5898A4AD5588496082F6E5CAF3AA7B32F8669455ED310e0t7N" TargetMode="External"/><Relationship Id="rId2677" Type="http://schemas.openxmlformats.org/officeDocument/2006/relationships/hyperlink" Target="consultantplus://offline/ref=7A451FA9CA1CDD2D1FE506B7572F67D747C2CDC3BC9C0B1E212B679C090988F241FA8F522551C7jBS6L" TargetMode="External"/><Relationship Id="rId2884" Type="http://schemas.openxmlformats.org/officeDocument/2006/relationships/hyperlink" Target="consultantplus://offline/ref=D68A2C91DCE0A67490F42DA26704B6823100543938E2DF3F27BB477EB5N7L9K" TargetMode="External"/><Relationship Id="rId551" Type="http://schemas.openxmlformats.org/officeDocument/2006/relationships/hyperlink" Target="consultantplus://offline/ref=F7705089585611A66376DF8A9D45D6D1B7F86A5EC448258BE8B707C5F6FD38AA7589662530383B7CH5t6M" TargetMode="External"/><Relationship Id="rId649" Type="http://schemas.openxmlformats.org/officeDocument/2006/relationships/hyperlink" Target="consultantplus://offline/ref=A8792C08053E64277EDC99311BBDF864641A60AEB7E2571E84F60198434EE169A85A8C9257A5F195B6U0Q" TargetMode="External"/><Relationship Id="rId856" Type="http://schemas.openxmlformats.org/officeDocument/2006/relationships/hyperlink" Target="consultantplus://offline/ref=D2816A05262A63DD544345F901AF766531AC84543EC22BB8F41CE366B30CCE9006BF58125F84C2H5XEQ" TargetMode="External"/><Relationship Id="rId1181" Type="http://schemas.openxmlformats.org/officeDocument/2006/relationships/hyperlink" Target="consultantplus://offline/ref=E2A9DC74754F73D8A536B4ACA34B010F67FC55693615F0DAB41392F4C3EEE19878946A100E736347C8Q" TargetMode="External"/><Relationship Id="rId1279" Type="http://schemas.openxmlformats.org/officeDocument/2006/relationships/hyperlink" Target="consultantplus://offline/ref=E2A9DC74754F73D8A536B4ACA34B010F6BF557673015F0DAB41392F4C3EEE19878946A100E736547CFQ" TargetMode="External"/><Relationship Id="rId1486" Type="http://schemas.openxmlformats.org/officeDocument/2006/relationships/hyperlink" Target="consultantplus://offline/ref=726341249C49132D18B3B16F3703B9C834497789D68E48CD13F9E1BBCAB10AB54ED58BC446F8AE74y9m1N" TargetMode="External"/><Relationship Id="rId2232" Type="http://schemas.openxmlformats.org/officeDocument/2006/relationships/hyperlink" Target="consultantplus://offline/ref=061C41D2C73C8579F30D0789ED0FBA7137E52365244E43EAB234D9AD0C07A36476C6323EB9B7AAAEU6RAP" TargetMode="External"/><Relationship Id="rId2537" Type="http://schemas.openxmlformats.org/officeDocument/2006/relationships/hyperlink" Target="consultantplus://offline/ref=7A451FA9CA1CDD2D1FE506B7572F67D74ECEC8C6B49F561429726B9E0Ej0S6L" TargetMode="External"/><Relationship Id="rId204" Type="http://schemas.openxmlformats.org/officeDocument/2006/relationships/hyperlink" Target="consultantplus://offline/ref=DFF212FAA968A39305ACB4886F2B59ACC4DF93F11F4B3D07BE6486CAFA75ED200FC4FFB38BF794F6I1yBN" TargetMode="External"/><Relationship Id="rId411" Type="http://schemas.openxmlformats.org/officeDocument/2006/relationships/hyperlink" Target="consultantplus://offline/ref=AAA9021A1AF8813AAAC30941E133BE7981672DA0D154F7E4A4E993180B4BED37EBEC331ABA2020D0MEgCM" TargetMode="External"/><Relationship Id="rId509" Type="http://schemas.openxmlformats.org/officeDocument/2006/relationships/hyperlink" Target="consultantplus://offline/ref=F7705089585611A66376DF8A9D45D6D1B7F86D50C746258BE8B707C5F6HFtDM" TargetMode="External"/><Relationship Id="rId1041" Type="http://schemas.openxmlformats.org/officeDocument/2006/relationships/hyperlink" Target="consultantplus://offline/ref=8AFDFB100F01D5858D743D7508005AAC8FF374D814FEDA0655B92A0FAC23AA0125D1ACE09E19A43EC7Q" TargetMode="External"/><Relationship Id="rId1139" Type="http://schemas.openxmlformats.org/officeDocument/2006/relationships/hyperlink" Target="consultantplus://offline/ref=E2A9DC74754F73D8A536B4ACA34B010F63F95661371BADD0BC4A9EF6C4E1BE8F7FDD66110E73607344C9Q" TargetMode="External"/><Relationship Id="rId1346" Type="http://schemas.openxmlformats.org/officeDocument/2006/relationships/hyperlink" Target="consultantplus://offline/ref=415CD31190BA8A43A51D134643618EC6074A2DB4A520F5F8A75D419FEB7874CA3537B3DD17D4A484CCvEN" TargetMode="External"/><Relationship Id="rId1693" Type="http://schemas.openxmlformats.org/officeDocument/2006/relationships/hyperlink" Target="consultantplus://offline/ref=75D7CC136065C969A6A541A06F369D9D8F3390B16C4EBADDB0FE896B15FB96E7B7F7DD51D80440BCL0P9J" TargetMode="External"/><Relationship Id="rId1998" Type="http://schemas.openxmlformats.org/officeDocument/2006/relationships/hyperlink" Target="consultantplus://offline/ref=B3C1D7E997A5701A0D9940557D9616A5E047A329C715C1B1ECB7F054D434100A5037392D9CFE2826T5F9L" TargetMode="External"/><Relationship Id="rId2744" Type="http://schemas.openxmlformats.org/officeDocument/2006/relationships/hyperlink" Target="consultantplus://offline/ref=7A451FA9CA1CDD2D1FE506B7572F67D74ECEC8C6B49F561429726B9E0E06D7E546B38356j2SDL" TargetMode="External"/><Relationship Id="rId2951" Type="http://schemas.openxmlformats.org/officeDocument/2006/relationships/hyperlink" Target="consultantplus://offline/ref=D68A2C91DCE0A67490F42DA26704B682310353333CEDDF3F27BB477EB579068042C1D7FBD794NCL5K" TargetMode="External"/><Relationship Id="rId716" Type="http://schemas.openxmlformats.org/officeDocument/2006/relationships/hyperlink" Target="consultantplus://offline/ref=A8792C08053E64277EDC99311BBDF864641A69A8B3E3571E84F60198434EE169A85A8C9257A5F191B6U2Q" TargetMode="External"/><Relationship Id="rId923" Type="http://schemas.openxmlformats.org/officeDocument/2006/relationships/hyperlink" Target="consultantplus://offline/ref=1E14F668275946919F146DFA51736E837F8D357ED02486B34601118C0024583F1F7FB14C953CD68BGABAQ" TargetMode="External"/><Relationship Id="rId1553" Type="http://schemas.openxmlformats.org/officeDocument/2006/relationships/hyperlink" Target="consultantplus://offline/ref=726341249C49132D18B3B16F3703B9C8344A768ED58748CD13F9E1BBCAB10AB54ED58BC446F8AD71y9mDN" TargetMode="External"/><Relationship Id="rId1760" Type="http://schemas.openxmlformats.org/officeDocument/2006/relationships/hyperlink" Target="consultantplus://offline/ref=83032FB1624C8604EAC50F372CC2616F22DF16E20DF645B51D9004D591CF7146F9D2D5B8360596ADh014J" TargetMode="External"/><Relationship Id="rId1858" Type="http://schemas.openxmlformats.org/officeDocument/2006/relationships/hyperlink" Target="consultantplus://offline/ref=090B571A7AE7937866DA0A3AF8E6A486EB2883C70610A2320F5E9CBFEB7A142F6F54E286F39E725B3DLFP" TargetMode="External"/><Relationship Id="rId2604" Type="http://schemas.openxmlformats.org/officeDocument/2006/relationships/hyperlink" Target="consultantplus://offline/ref=7A451FA9CA1CDD2D1FE506B7572F67D74ECFC8C9BB95561429726B9E0E06D7E546B383532551C0B6jES6L" TargetMode="External"/><Relationship Id="rId2811" Type="http://schemas.openxmlformats.org/officeDocument/2006/relationships/hyperlink" Target="consultantplus://offline/ref=9CDB1662E21F722D0876C67300C3C7FBD0BE9B69393EC8FCDAB90A849A0043349062D789BCk9SDL" TargetMode="External"/><Relationship Id="rId52" Type="http://schemas.openxmlformats.org/officeDocument/2006/relationships/hyperlink" Target="consultantplus://offline/ref=1DEEE3B43548F6791927369A58958D4AB0510D183306C7C0D7FFDE20E29896FB530D7F2F4F6F39A9j2y9N" TargetMode="External"/><Relationship Id="rId1206" Type="http://schemas.openxmlformats.org/officeDocument/2006/relationships/hyperlink" Target="consultantplus://offline/ref=E2A9DC74754F73D8A536B4ACA34B010F63F851603018ADD0BC4A9EF6C4E1BE8F7FDD66110E73647B44C8Q" TargetMode="External"/><Relationship Id="rId1413" Type="http://schemas.openxmlformats.org/officeDocument/2006/relationships/hyperlink" Target="consultantplus://offline/ref=A6E536BE3EC625B27793B34BFC6BAC81371529E628907FCBBFD7E715A383909387F70F5CB6F900T1b0K" TargetMode="External"/><Relationship Id="rId1620" Type="http://schemas.openxmlformats.org/officeDocument/2006/relationships/hyperlink" Target="consultantplus://offline/ref=75D7CC136065C969A6A541A06F369D9D8F3798BB6B4CBADDB0FE896B15FB96E7B7F7DD51D80542BAL0PBJ" TargetMode="External"/><Relationship Id="rId2909" Type="http://schemas.openxmlformats.org/officeDocument/2006/relationships/hyperlink" Target="consultantplus://offline/ref=D68A2C91DCE0A67490F42DA26704B68231005A3930E0DF3F27BB477EB579068042C1D7FBD194C580N4L4K" TargetMode="External"/><Relationship Id="rId1718" Type="http://schemas.openxmlformats.org/officeDocument/2006/relationships/hyperlink" Target="consultantplus://offline/ref=FC05722F22B69EAD8E4E50D84795EA008A0C86D198D34F3BEE8AAAF831015A450B1B26CEE872C3uASCJ" TargetMode="External"/><Relationship Id="rId1925" Type="http://schemas.openxmlformats.org/officeDocument/2006/relationships/hyperlink" Target="consultantplus://offline/ref=B3C1D7E997A5701A0D9940557D9616A5E041A827C11FC1B1ECB7F054D434100A5037392D9CFE2C25T5FEL" TargetMode="External"/><Relationship Id="rId299" Type="http://schemas.openxmlformats.org/officeDocument/2006/relationships/hyperlink" Target="consultantplus://offline/ref=023AD09E6F88483E5800896CC47FD62E3E52192E98B8D383AA378E422C0C226E364D6EFE89E4C3E5G6aCP" TargetMode="External"/><Relationship Id="rId2187" Type="http://schemas.openxmlformats.org/officeDocument/2006/relationships/hyperlink" Target="consultantplus://offline/ref=D221B73CFF80FAF3407BBF59F01B549B1942D7F09BAB13125936D4AC369B070A211F7557A773085Fp0a8Q" TargetMode="External"/><Relationship Id="rId2394" Type="http://schemas.openxmlformats.org/officeDocument/2006/relationships/hyperlink" Target="consultantplus://offline/ref=10CE12B4079FE12EB995A85EE764248CD6E585844BD2588496082F6E5CAF3AA7B32F866Fe4t6N" TargetMode="External"/><Relationship Id="rId159" Type="http://schemas.openxmlformats.org/officeDocument/2006/relationships/hyperlink" Target="consultantplus://offline/ref=DFF212FAA968A39305ACB4886F2B59ACC4DA9FF5134A3D07BE6486CAFAI7y5N" TargetMode="External"/><Relationship Id="rId366" Type="http://schemas.openxmlformats.org/officeDocument/2006/relationships/hyperlink" Target="consultantplus://offline/ref=9BDA3E324D963694905222E47148A4CA89EBBDB8BF24DC97579AE8F6BE36F2CE21982F93F87E0335yC5EP" TargetMode="External"/><Relationship Id="rId573" Type="http://schemas.openxmlformats.org/officeDocument/2006/relationships/hyperlink" Target="consultantplus://offline/ref=83CDFE6C94A11E41344EB64577A4A9A16B16EC053183ABD778B8DD27v3H" TargetMode="External"/><Relationship Id="rId780" Type="http://schemas.openxmlformats.org/officeDocument/2006/relationships/hyperlink" Target="consultantplus://offline/ref=A8792C08053E64277EDC99311BBDF8646D1D64A8B5EA0A148CAF0D9A4441BE7EAF13809357A5F2B9U7Q" TargetMode="External"/><Relationship Id="rId2047" Type="http://schemas.openxmlformats.org/officeDocument/2006/relationships/hyperlink" Target="consultantplus://offline/ref=296D972E6E42BAB50B5532BEC99CEA88730173FC3C37B376A042F4F7DEE237ED1EB8210488F77A8FrFo1N" TargetMode="External"/><Relationship Id="rId2254" Type="http://schemas.openxmlformats.org/officeDocument/2006/relationships/hyperlink" Target="consultantplus://offline/ref=061C41D2C73C8579F30D0789ED0FBA7137E52365244E43EAB234D9AD0C07A36476C6323EB9B7A8A3U6R9P" TargetMode="External"/><Relationship Id="rId2461" Type="http://schemas.openxmlformats.org/officeDocument/2006/relationships/hyperlink" Target="consultantplus://offline/ref=7D82CEAC958B63F131B7440301B8C3E1CD24190B03A0A5E18B596017D2tEk8N" TargetMode="External"/><Relationship Id="rId2699" Type="http://schemas.openxmlformats.org/officeDocument/2006/relationships/hyperlink" Target="consultantplus://offline/ref=7A451FA9CA1CDD2D1FE506B7572F67D74EC8CAC4B995561429726B9E0E06D7E546B383532551C1B6jES4L" TargetMode="External"/><Relationship Id="rId226" Type="http://schemas.openxmlformats.org/officeDocument/2006/relationships/hyperlink" Target="consultantplus://offline/ref=BAE3DE6F7E320E77491B4C061DD3176CFBE6E450ED33B957C302F796D358D0879C2AD3D6B86196547124P" TargetMode="External"/><Relationship Id="rId433" Type="http://schemas.openxmlformats.org/officeDocument/2006/relationships/hyperlink" Target="consultantplus://offline/ref=AAA9021A1AF8813AAAC30941E133BE79816622A5D754F7E4A4E993180B4BED37EBEC331ABA2327D8MEgDM" TargetMode="External"/><Relationship Id="rId878" Type="http://schemas.openxmlformats.org/officeDocument/2006/relationships/hyperlink" Target="consultantplus://offline/ref=D2816A05262A63DD544345F901AF766538A8845934CD76B2FC45EF64B403918701F654125EH8X8Q" TargetMode="External"/><Relationship Id="rId1063" Type="http://schemas.openxmlformats.org/officeDocument/2006/relationships/hyperlink" Target="consultantplus://offline/ref=8AFDFB100F01D5858D743D7508005AAC87FE72DF14F3870C5DE0260DAB2CF5162298A0E19E19A4E73FC0Q" TargetMode="External"/><Relationship Id="rId1270" Type="http://schemas.openxmlformats.org/officeDocument/2006/relationships/hyperlink" Target="consultantplus://offline/ref=E2A9DC74754F73D8A536B4ACA34B010F63F851603018ADD0BC4A9EF6C4E1BE8F7FDD66110E73647A44CCQ" TargetMode="External"/><Relationship Id="rId2114" Type="http://schemas.openxmlformats.org/officeDocument/2006/relationships/hyperlink" Target="consultantplus://offline/ref=D221B73CFF80FAF3407BBF59F01B549B1942D2F991A813125936D4AC36p9aBQ" TargetMode="External"/><Relationship Id="rId2559" Type="http://schemas.openxmlformats.org/officeDocument/2006/relationships/hyperlink" Target="consultantplus://offline/ref=7A451FA9CA1CDD2D1FE506B7572F67D74ECEC8C6B49F561429726B9E0Ej0S6L" TargetMode="External"/><Relationship Id="rId2766" Type="http://schemas.openxmlformats.org/officeDocument/2006/relationships/hyperlink" Target="consultantplus://offline/ref=9CDB1662E21F722D0876C67300C3C7FBD0B898693131C8FCDAB90A849A0043349062D78EkBSFL" TargetMode="External"/><Relationship Id="rId2973" Type="http://schemas.openxmlformats.org/officeDocument/2006/relationships/hyperlink" Target="consultantplus://offline/ref=D68A2C91DCE0A67490F42DA26704B6823106523539E2DF3F27BB477EB579068042C1D7FBD194C589N4LAK" TargetMode="External"/><Relationship Id="rId640" Type="http://schemas.openxmlformats.org/officeDocument/2006/relationships/hyperlink" Target="consultantplus://offline/ref=A8792C08053E64277EDC99311BBDF864641B67A8B2E7571E84F60198434EE169A85A8C9257A7F594B6U4Q" TargetMode="External"/><Relationship Id="rId738" Type="http://schemas.openxmlformats.org/officeDocument/2006/relationships/hyperlink" Target="consultantplus://offline/ref=A8792C08053E64277EDC99311BBDF864641A66A9B5E8571E84F60198434EE169A85A8C9257A5F195B6U5Q" TargetMode="External"/><Relationship Id="rId945" Type="http://schemas.openxmlformats.org/officeDocument/2006/relationships/hyperlink" Target="consultantplus://offline/ref=8AFDFB100F01D5858D743D7508005AAC83FA76D612FEDA0655B92A0FAC23AA0125D1ACE09E19A43ECBQ" TargetMode="External"/><Relationship Id="rId1368" Type="http://schemas.openxmlformats.org/officeDocument/2006/relationships/hyperlink" Target="consultantplus://offline/ref=7BF66BB691830229B31CB351EFBF5D0B70C3F8B797FCC44E399DEC1BB98100C2A1A0282459CDk777N" TargetMode="External"/><Relationship Id="rId1575" Type="http://schemas.openxmlformats.org/officeDocument/2006/relationships/hyperlink" Target="consultantplus://offline/ref=726341249C49132D18B3B16F3703B9C8344E718DD28A48CD13F9E1BBCAB10AB54ED58BC446F8AF70y9mCN" TargetMode="External"/><Relationship Id="rId1782" Type="http://schemas.openxmlformats.org/officeDocument/2006/relationships/hyperlink" Target="consultantplus://offline/ref=83032FB1624C8604EAC50F372CC2616F22DA1AEB09F445B51D9004D591CF7146F9D2D5B8360596A8h01EJ" TargetMode="External"/><Relationship Id="rId2321" Type="http://schemas.openxmlformats.org/officeDocument/2006/relationships/hyperlink" Target="consultantplus://offline/ref=10CE12B4079FE12EB995A85EE764248CD6E585844BD2588496082F6E5CAF3AA7B32F8669455ED61De0t2N" TargetMode="External"/><Relationship Id="rId2419" Type="http://schemas.openxmlformats.org/officeDocument/2006/relationships/hyperlink" Target="consultantplus://offline/ref=10CE12B4079FE12EB995A85EE764248CD6E4888342D3588496082F6E5CAF3AA7B32F8669455ED21Be0t4N" TargetMode="External"/><Relationship Id="rId2626" Type="http://schemas.openxmlformats.org/officeDocument/2006/relationships/hyperlink" Target="consultantplus://offline/ref=7A451FA9CA1CDD2D1FE506B7572F67D74ECECAC4B593561429726B9E0Ej0S6L" TargetMode="External"/><Relationship Id="rId2833" Type="http://schemas.openxmlformats.org/officeDocument/2006/relationships/hyperlink" Target="consultantplus://offline/ref=9CDB1662E21F722D0876C67300C3C7FBD0B89A6B303DC8FCDAB90A849A0043349062D78BBE9423E3kAS3L" TargetMode="External"/><Relationship Id="rId74" Type="http://schemas.openxmlformats.org/officeDocument/2006/relationships/hyperlink" Target="consultantplus://offline/ref=DFF212FAA968A39305ACB4886F2B59ACC4DE9EF617483D07BE6486CAFA75ED200FC4FFB38BF794F3I1yBN" TargetMode="External"/><Relationship Id="rId500" Type="http://schemas.openxmlformats.org/officeDocument/2006/relationships/hyperlink" Target="consultantplus://offline/ref=F7705089585611A66376DF8A9D45D6D1B7F86A5EC448258BE8B707C5F6FD38AA7589662530383875H5t2M" TargetMode="External"/><Relationship Id="rId805" Type="http://schemas.openxmlformats.org/officeDocument/2006/relationships/hyperlink" Target="consultantplus://offline/ref=A8792C08053E64277EDC99311BBDF864641A66A8B5E4571E84F60198434EE169A85A8C9257A5F193B6U0Q" TargetMode="External"/><Relationship Id="rId1130" Type="http://schemas.openxmlformats.org/officeDocument/2006/relationships/hyperlink" Target="consultantplus://offline/ref=E2A9DC74754F73D8A536B4ACA34B010F63FA5063371BADD0BC4A9EF6C4E1BE8F7FDD66110E72647D44C7Q" TargetMode="External"/><Relationship Id="rId1228" Type="http://schemas.openxmlformats.org/officeDocument/2006/relationships/hyperlink" Target="consultantplus://offline/ref=E2A9DC74754F73D8A536B4ACA34B010F63FA5063371BADD0BC4A9EF6C4E1BE8F7FDD66110E72647C44C6Q" TargetMode="External"/><Relationship Id="rId1435" Type="http://schemas.openxmlformats.org/officeDocument/2006/relationships/hyperlink" Target="consultantplus://offline/ref=5B15A0D6EB895CE8F7D924BFAA2696FCFDAC4C9D45ED768FA46BF990CB8367B8A3F82E45060399UCbCK" TargetMode="External"/><Relationship Id="rId1642" Type="http://schemas.openxmlformats.org/officeDocument/2006/relationships/hyperlink" Target="consultantplus://offline/ref=75D7CC136065C969A6A541A06F369D9D8F3193B26B48BADDB0FE896B15FB96E7B7F7DD51D80542BAL0P9J" TargetMode="External"/><Relationship Id="rId1947" Type="http://schemas.openxmlformats.org/officeDocument/2006/relationships/image" Target="media/image3.wmf"/><Relationship Id="rId2900" Type="http://schemas.openxmlformats.org/officeDocument/2006/relationships/hyperlink" Target="consultantplus://offline/ref=D68A2C91DCE0A67490F42DA26704B68231015B3038E7DF3F27BB477EB579068042C1D7FBD194C58CN4LFK" TargetMode="External"/><Relationship Id="rId1502" Type="http://schemas.openxmlformats.org/officeDocument/2006/relationships/hyperlink" Target="consultantplus://offline/ref=726341249C49132D18B3B16F3703B9C8344E718DD28A48CD13F9E1BBCAB10AB54ED58BC446F8AF77y9m7N" TargetMode="External"/><Relationship Id="rId1807" Type="http://schemas.openxmlformats.org/officeDocument/2006/relationships/hyperlink" Target="consultantplus://offline/ref=83032FB1624C8604EAC50F372CC2616F22DE1BEA05F545B51D9004D591CF7146F9D2D5B8360597A8h016J" TargetMode="External"/><Relationship Id="rId290" Type="http://schemas.openxmlformats.org/officeDocument/2006/relationships/hyperlink" Target="consultantplus://offline/ref=023AD09E6F88483E5800896CC47FD62E3E5212279DBBD383AA378E422C0C226E364D6EFE89E4C3E7G6aAP" TargetMode="External"/><Relationship Id="rId388" Type="http://schemas.openxmlformats.org/officeDocument/2006/relationships/hyperlink" Target="consultantplus://offline/ref=AAA9021A1AF8813AAAC30941E133BE7981672DA0D154F7E4A4E993180B4BED37EBEC331ABA2020D1MEg8M" TargetMode="External"/><Relationship Id="rId2069" Type="http://schemas.openxmlformats.org/officeDocument/2006/relationships/hyperlink" Target="consultantplus://offline/ref=296D972E6E42BAB50B5532BEC99CEA88730573F9343DB376A042F4F7DEE237ED1EB8210488F77D8FrFoAN" TargetMode="External"/><Relationship Id="rId150" Type="http://schemas.openxmlformats.org/officeDocument/2006/relationships/hyperlink" Target="consultantplus://offline/ref=DFF212FAA968A39305ACB4886F2B59ACC2DC93F01642600DB63D8AC8FD7AB237088DF3B28BF793IFy1N" TargetMode="External"/><Relationship Id="rId595" Type="http://schemas.openxmlformats.org/officeDocument/2006/relationships/hyperlink" Target="consultantplus://offline/ref=83CDFE6C94A11E41344EB64577A4A9A1611BEF023FDEA1DF21B4DF7424AC8F7139CAFBA125B9FE23vBH" TargetMode="External"/><Relationship Id="rId2276" Type="http://schemas.openxmlformats.org/officeDocument/2006/relationships/hyperlink" Target="consultantplus://offline/ref=497020AC3C3DACA06F739CEB50A59A5677FEC498061831B6631E7234FB50D04BF3C43EB954DD1D9Ew3U9P" TargetMode="External"/><Relationship Id="rId2483" Type="http://schemas.openxmlformats.org/officeDocument/2006/relationships/hyperlink" Target="consultantplus://offline/ref=844FCC57ADC3EC953337758D254EA18FAB3EA33F25B05E66FC846DD3507BV3J" TargetMode="External"/><Relationship Id="rId2690" Type="http://schemas.openxmlformats.org/officeDocument/2006/relationships/hyperlink" Target="consultantplus://offline/ref=7A451FA9CA1CDD2D1FE506B7572F67D747C2CDC3BC9C0B1E212B679C090988F241FA8F522551C2jBS3L" TargetMode="External"/><Relationship Id="rId248" Type="http://schemas.openxmlformats.org/officeDocument/2006/relationships/hyperlink" Target="consultantplus://offline/ref=BAE3DE6F7E320E77491B4C061DD3176CFBE6E450ED33B957C302F796D358D0879C2AD3D6B8639F527122P" TargetMode="External"/><Relationship Id="rId455" Type="http://schemas.openxmlformats.org/officeDocument/2006/relationships/hyperlink" Target="consultantplus://offline/ref=AAA9021A1AF8813AAAC30941E133BE7981672CA5DF56F7E4A4E993180B4BED37EBEC331ABA2323DEMEg9M" TargetMode="External"/><Relationship Id="rId662" Type="http://schemas.openxmlformats.org/officeDocument/2006/relationships/hyperlink" Target="consultantplus://offline/ref=A8792C08053E64277EDC99311BBDF864641B67A8B2E7571E84F60198434EE169A85A8C9257A7F594B6UBQ" TargetMode="External"/><Relationship Id="rId1085" Type="http://schemas.openxmlformats.org/officeDocument/2006/relationships/hyperlink" Target="consultantplus://offline/ref=E2A9DC74754F73D8A536B4ACA34B010F63FA5063371BADD0BC4A9EF6C4E1BE8F7FDD66110E72647F44C8Q" TargetMode="External"/><Relationship Id="rId1292" Type="http://schemas.openxmlformats.org/officeDocument/2006/relationships/hyperlink" Target="consultantplus://offline/ref=E2A9DC74754F73D8A536B4ACA34B010F63F956613618ADD0BC4A9EF6C4E1BE8F7FDD66110E76677944C6Q" TargetMode="External"/><Relationship Id="rId2136" Type="http://schemas.openxmlformats.org/officeDocument/2006/relationships/hyperlink" Target="consultantplus://offline/ref=D221B73CFF80FAF3407BBF59F01B549B1D4ED0FA98FA44100863DApAa9Q" TargetMode="External"/><Relationship Id="rId2343" Type="http://schemas.openxmlformats.org/officeDocument/2006/relationships/hyperlink" Target="consultantplus://offline/ref=10CE12B4079FE12EB995A85EE764248CD6E5828A47D6588496082F6E5CAF3AA7B32F8669455ED219e0t0N" TargetMode="External"/><Relationship Id="rId2550" Type="http://schemas.openxmlformats.org/officeDocument/2006/relationships/hyperlink" Target="consultantplus://offline/ref=7A451FA9CA1CDD2D1FE506B7572F67D74ECECAC4B593561429726B9E0E06D7E546B3835321j5S3L" TargetMode="External"/><Relationship Id="rId2788" Type="http://schemas.openxmlformats.org/officeDocument/2006/relationships/hyperlink" Target="consultantplus://offline/ref=9CDB1662E21F722D0876C67300C3C7FBD0B898693131C8FCDAB90A849A0043349062D78EkBSEL" TargetMode="External"/><Relationship Id="rId108" Type="http://schemas.openxmlformats.org/officeDocument/2006/relationships/hyperlink" Target="consultantplus://offline/ref=DFF212FAA968A39305ACB4886F2B59ACC4DF9FF3164A3D07BE6486CAFA75ED200FC4FFB38BF794F6I1y7N" TargetMode="External"/><Relationship Id="rId315" Type="http://schemas.openxmlformats.org/officeDocument/2006/relationships/hyperlink" Target="consultantplus://offline/ref=7F3D6E5DB9667202195B786E9C511195C2ABAFD61FDFFF90FC6E41E90883B28A549AFD6C1427781DH3jFH" TargetMode="External"/><Relationship Id="rId522" Type="http://schemas.openxmlformats.org/officeDocument/2006/relationships/hyperlink" Target="consultantplus://offline/ref=F7705089585611A66376DF8A9D45D6D1B7F86D50C746258BE8B707C5F6FD38AA758966253038387AH5t3M" TargetMode="External"/><Relationship Id="rId967" Type="http://schemas.openxmlformats.org/officeDocument/2006/relationships/hyperlink" Target="consultantplus://offline/ref=8AFDFB100F01D5858D743D7508005AAC87FE72DF14F3870C5DE0260DAB2CF5162298A0E19E19A4E23FC9Q" TargetMode="External"/><Relationship Id="rId1152" Type="http://schemas.openxmlformats.org/officeDocument/2006/relationships/hyperlink" Target="consultantplus://offline/ref=E2A9DC74754F73D8A536B4ACA34B010F63F95661371BADD0BC4A9EF6C4E1BE8F7FDD66110E73607244CAQ" TargetMode="External"/><Relationship Id="rId1597" Type="http://schemas.openxmlformats.org/officeDocument/2006/relationships/hyperlink" Target="consultantplus://offline/ref=75D7CC136065C969A6A541A06F369D9D8F3798B46C49BADDB0FE896B15FB96E7B7F7DD51D80542BBL0P6J" TargetMode="External"/><Relationship Id="rId2203" Type="http://schemas.openxmlformats.org/officeDocument/2006/relationships/hyperlink" Target="consultantplus://offline/ref=D221B73CFF80FAF3407BBF59F01B549B1943D3FB96A413125936D4AC369B070A211F7557A6p7aBQ" TargetMode="External"/><Relationship Id="rId2410" Type="http://schemas.openxmlformats.org/officeDocument/2006/relationships/hyperlink" Target="consultantplus://offline/ref=10CE12B4079FE12EB995A85EE764248CD6E587864BD9588496082F6E5CAF3AA7B32F8669455ED31Ee0t3N" TargetMode="External"/><Relationship Id="rId2648" Type="http://schemas.openxmlformats.org/officeDocument/2006/relationships/hyperlink" Target="consultantplus://offline/ref=7A451FA9CA1CDD2D1FE506B7572F67D74ECEC8C6B49F561429726B9E0E06D7E546B38356j2S4L" TargetMode="External"/><Relationship Id="rId2855" Type="http://schemas.openxmlformats.org/officeDocument/2006/relationships/hyperlink" Target="consultantplus://offline/ref=9CDB1662E21F722D0876C67300C3C7FBD0B898693131C8FCDAB90A849A0043349062D78EkBSEL" TargetMode="External"/><Relationship Id="rId96" Type="http://schemas.openxmlformats.org/officeDocument/2006/relationships/hyperlink" Target="consultantplus://offline/ref=DFF212FAA968A39305ACB4886F2B59ACC4D396F21142600DB63D8AC8FD7AB237088DF3B28BF796IFyBN" TargetMode="External"/><Relationship Id="rId827" Type="http://schemas.openxmlformats.org/officeDocument/2006/relationships/hyperlink" Target="consultantplus://offline/ref=A8792C08053E64277EDC99311BBDF864611764AEB7EA0A148CAF0D9A4441BE7EAF13809357A5F3B9U0Q" TargetMode="External"/><Relationship Id="rId1012" Type="http://schemas.openxmlformats.org/officeDocument/2006/relationships/hyperlink" Target="consultantplus://offline/ref=8AFDFB100F01D5858D743D7508005AAC87FF7ADA11F2870C5DE0260DAB32CCQ" TargetMode="External"/><Relationship Id="rId1457" Type="http://schemas.openxmlformats.org/officeDocument/2006/relationships/hyperlink" Target="consultantplus://offline/ref=726341249C49132D18B3B16F3703B9C8344E7A8CD38C48CD13F9E1BBCAB10AB54ED58BC446F8AF72y9m5N" TargetMode="External"/><Relationship Id="rId1664" Type="http://schemas.openxmlformats.org/officeDocument/2006/relationships/hyperlink" Target="consultantplus://offline/ref=75D7CC136065C969A6A541A06F369D9D8F3390B1624DBADDB0FE896B15FB96E7B7F7DD51D80542BEL0PDJ" TargetMode="External"/><Relationship Id="rId1871" Type="http://schemas.openxmlformats.org/officeDocument/2006/relationships/hyperlink" Target="consultantplus://offline/ref=090B571A7AE7937866DA0A3AF8E6A486EB2982C90517A2320F5E9CBFEB37LAP" TargetMode="External"/><Relationship Id="rId2508" Type="http://schemas.openxmlformats.org/officeDocument/2006/relationships/hyperlink" Target="consultantplus://offline/ref=844FCC57ADC3EC953337758D254EA18FAB3EA03D20B65E66FC846DD350B3695638D2A607B371V3J" TargetMode="External"/><Relationship Id="rId2715" Type="http://schemas.openxmlformats.org/officeDocument/2006/relationships/hyperlink" Target="consultantplus://offline/ref=7A451FA9CA1CDD2D1FE506B7572F67D749CBC5C0B99C0B1E212B679C090988F241FA8F522551C1jBSDL" TargetMode="External"/><Relationship Id="rId2922" Type="http://schemas.openxmlformats.org/officeDocument/2006/relationships/hyperlink" Target="consultantplus://offline/ref=D68A2C91DCE0A67490F42DA26704B682310053353FE1DF3F27BB477EB579068042C1D7FBD194C589N4LDK" TargetMode="External"/><Relationship Id="rId1317" Type="http://schemas.openxmlformats.org/officeDocument/2006/relationships/hyperlink" Target="consultantplus://offline/ref=DD17D90D4BB5F863B79A9921FF1B6CB82E627AE82A3C642C515AF936DCE3BD1777D3B653081A53h42FK" TargetMode="External"/><Relationship Id="rId1524" Type="http://schemas.openxmlformats.org/officeDocument/2006/relationships/hyperlink" Target="consultantplus://offline/ref=726341249C49132D18B3B16F3703B9C8344E748FD68748CD13F9E1BBCAB10AB54ED58BC1y4m0N" TargetMode="External"/><Relationship Id="rId1731" Type="http://schemas.openxmlformats.org/officeDocument/2006/relationships/hyperlink" Target="consultantplus://offline/ref=FC05722F22B69EAD8E4E50D84795EA00830C86D494DA1231E6D3A6FA360E05520C522ACFE876CFAEuDS3J" TargetMode="External"/><Relationship Id="rId1969" Type="http://schemas.openxmlformats.org/officeDocument/2006/relationships/hyperlink" Target="consultantplus://offline/ref=B3C1D7E997A5701A0D9940557D9616A5E041A22BC514C1B1ECB7F054D434100A5037392D9CFE2C25T5FBL" TargetMode="External"/><Relationship Id="rId23" Type="http://schemas.openxmlformats.org/officeDocument/2006/relationships/hyperlink" Target="consultantplus://offline/ref=090B571A7AE7937866DA0A3AF8E6A486EB2983C60319A2320F5E9CBFEB7A142F6F54E286F39E735A3DL8P" TargetMode="External"/><Relationship Id="rId1829" Type="http://schemas.openxmlformats.org/officeDocument/2006/relationships/hyperlink" Target="consultantplus://offline/ref=101A291F13D9075D105F0898F9B8E179A2E5DD7DE9C9355DF61F0FDEEE4BB4EF348AB9E03DEA28F0I3gAP" TargetMode="External"/><Relationship Id="rId2298" Type="http://schemas.openxmlformats.org/officeDocument/2006/relationships/hyperlink" Target="consultantplus://offline/ref=10CE12B4079FE12EB995A85EE764248CD6E4888342D3588496082F6E5CAF3AA7B32F8669455ED11Ae0t5N" TargetMode="External"/><Relationship Id="rId172" Type="http://schemas.openxmlformats.org/officeDocument/2006/relationships/hyperlink" Target="consultantplus://offline/ref=DFF212FAA968A39305ACB4886F2B59ACC4DE9EF6164A3D07BE6486CAFA75ED200FC4FFB38BF794FAI1y5N" TargetMode="External"/><Relationship Id="rId477" Type="http://schemas.openxmlformats.org/officeDocument/2006/relationships/hyperlink" Target="consultantplus://offline/ref=F7705089585611A66376DF8A9D45D6D1B7F86A5EC448258BE8B707C5F6FD38AA7589662530383879H5t6M" TargetMode="External"/><Relationship Id="rId684" Type="http://schemas.openxmlformats.org/officeDocument/2006/relationships/hyperlink" Target="consultantplus://offline/ref=A8792C08053E64277EDC99311BBDF864641860A9B7E5571E84F60198434EE169A85A8C9257A5F097B6U0Q" TargetMode="External"/><Relationship Id="rId2060" Type="http://schemas.openxmlformats.org/officeDocument/2006/relationships/hyperlink" Target="consultantplus://offline/ref=296D972E6E42BAB50B5532BEC99CEA887A0672FF3434EE7CA81BF8F5D9ED68FA19F12D0588F67Fr8oBN" TargetMode="External"/><Relationship Id="rId2158" Type="http://schemas.openxmlformats.org/officeDocument/2006/relationships/hyperlink" Target="consultantplus://offline/ref=D221B73CFF80FAF3407BBF59F01B549B1942D7F09BAB13125936D4AC369B070A211F7557A773085Dp0aDQ" TargetMode="External"/><Relationship Id="rId2365" Type="http://schemas.openxmlformats.org/officeDocument/2006/relationships/hyperlink" Target="consultantplus://offline/ref=10CE12B4079FE12EB995A85EE764248CD6E5898A4AD6588496082F6E5CAF3AA7B32F8669455ED31Ce0t0N" TargetMode="External"/><Relationship Id="rId337" Type="http://schemas.openxmlformats.org/officeDocument/2006/relationships/hyperlink" Target="consultantplus://offline/ref=808462201649D55B36B6B968EC996B63391BFC59B5CD1CEEED3B2F716B872FBA77C4F058B16987BFN8C3L" TargetMode="External"/><Relationship Id="rId891" Type="http://schemas.openxmlformats.org/officeDocument/2006/relationships/hyperlink" Target="consultantplus://offline/ref=D2816A05262A63DD544345F901AF766530A984503FC22BB8F41CE366B30CCE9006BF58115A8DC2H5XCQ" TargetMode="External"/><Relationship Id="rId989" Type="http://schemas.openxmlformats.org/officeDocument/2006/relationships/hyperlink" Target="consultantplus://offline/ref=8AFDFB100F01D5858D743D7508005AAC87FF7ADB14F3870C5DE0260DAB2CF5162298A0E19E19A0E53FCAQ" TargetMode="External"/><Relationship Id="rId2018" Type="http://schemas.openxmlformats.org/officeDocument/2006/relationships/hyperlink" Target="consultantplus://offline/ref=B3C1D7E997A5701A0D9940557D9616A5E041A827C11FC1B1ECB7F054D434100A5037392D9CFE2C22T5F8L" TargetMode="External"/><Relationship Id="rId2572" Type="http://schemas.openxmlformats.org/officeDocument/2006/relationships/hyperlink" Target="consultantplus://offline/ref=7A451FA9CA1CDD2D1FE506B7572F67D74ECECAC4B593561429726B9E0E06D7E546B383532550C0B3jESDL" TargetMode="External"/><Relationship Id="rId2877" Type="http://schemas.openxmlformats.org/officeDocument/2006/relationships/hyperlink" Target="consultantplus://offline/ref=D68A2C91DCE0A67490F42DA26704B682310353323EE0DF3F27BB477EB5N7L9K" TargetMode="External"/><Relationship Id="rId544" Type="http://schemas.openxmlformats.org/officeDocument/2006/relationships/hyperlink" Target="consultantplus://offline/ref=F7705089585611A66376DF8A9D45D6D1B7F86A5EC448258BE8B707C5F6HFtDM" TargetMode="External"/><Relationship Id="rId751" Type="http://schemas.openxmlformats.org/officeDocument/2006/relationships/hyperlink" Target="consultantplus://offline/ref=A8792C08053E64277EDC99311BBDF864641B67A8B2E7571E84F60198434EE169A85A8C9257A7F595B6UBQ" TargetMode="External"/><Relationship Id="rId849" Type="http://schemas.openxmlformats.org/officeDocument/2006/relationships/hyperlink" Target="consultantplus://offline/ref=D2816A05262A63DD544345F901AF766538AB81533BCB76B2FC45EF64B403918701F654115B8DC251HCX6Q" TargetMode="External"/><Relationship Id="rId1174" Type="http://schemas.openxmlformats.org/officeDocument/2006/relationships/hyperlink" Target="consultantplus://offline/ref=E2A9DC74754F73D8A536B4ACA34B010F63FF5968331BADD0BC4A9EF6C4E1BE8F7FDD66110E73657A44C9Q" TargetMode="External"/><Relationship Id="rId1381" Type="http://schemas.openxmlformats.org/officeDocument/2006/relationships/hyperlink" Target="consultantplus://offline/ref=7BF66BB691830229B31CB351EFBF5D0B73CEF9B09DA8934C68C8E21EB1kD71N" TargetMode="External"/><Relationship Id="rId1479" Type="http://schemas.openxmlformats.org/officeDocument/2006/relationships/hyperlink" Target="consultantplus://offline/ref=726341249C49132D18B3B16F3703B9C8344F778BDA8D48CD13F9E1BBCAB10AB54ED58BCCy4mFN" TargetMode="External"/><Relationship Id="rId1686" Type="http://schemas.openxmlformats.org/officeDocument/2006/relationships/hyperlink" Target="consultantplus://offline/ref=75D7CC136065C969A6A541A06F369D9D8F3390B16C4EBADDB0FE896B15FB96E7B7F7DD51D80440BEL0P8J" TargetMode="External"/><Relationship Id="rId2225" Type="http://schemas.openxmlformats.org/officeDocument/2006/relationships/hyperlink" Target="consultantplus://offline/ref=061C41D2C73C8579F30D0789ED0FBA7137E420632A4D43EAB234D9AD0C07A36476C6323EB9B7AEAEU6R3P" TargetMode="External"/><Relationship Id="rId2432" Type="http://schemas.openxmlformats.org/officeDocument/2006/relationships/hyperlink" Target="consultantplus://offline/ref=10CE12B4079FE12EB995A85EE764248CD6E5898A4AD5588496082F6E5CAF3AA7B32F8669455ED119e0t3N" TargetMode="External"/><Relationship Id="rId404" Type="http://schemas.openxmlformats.org/officeDocument/2006/relationships/hyperlink" Target="consultantplus://offline/ref=AAA9021A1AF8813AAAC30941E133BE79826A2DA5DD04A0E6F5BC9DM1gDM" TargetMode="External"/><Relationship Id="rId611" Type="http://schemas.openxmlformats.org/officeDocument/2006/relationships/hyperlink" Target="consultantplus://offline/ref=83CDFE6C94A11E41344EB64577A4A9A1681AE30332D4FCD529EDD37623A3D0663E83F7A025BDFE3C2BvBH" TargetMode="External"/><Relationship Id="rId1034" Type="http://schemas.openxmlformats.org/officeDocument/2006/relationships/hyperlink" Target="consultantplus://offline/ref=8AFDFB100F01D5858D743D7508005AAC87FF74DE11F0870C5DE0260DAB32CCQ" TargetMode="External"/><Relationship Id="rId1241" Type="http://schemas.openxmlformats.org/officeDocument/2006/relationships/hyperlink" Target="consultantplus://offline/ref=E2A9DC74754F73D8A536B4ACA34B010F63FA5063371BADD0BC4A9EF6C4E1BE8F7FDD66110E72647344C7Q" TargetMode="External"/><Relationship Id="rId1339" Type="http://schemas.openxmlformats.org/officeDocument/2006/relationships/hyperlink" Target="consultantplus://offline/ref=415CD31190BA8A43A51D134643618EC6074A2FB9A423F5F8A75D419FEB7874CA3537B3DD17D4A484CCv9N" TargetMode="External"/><Relationship Id="rId1893" Type="http://schemas.openxmlformats.org/officeDocument/2006/relationships/hyperlink" Target="consultantplus://offline/ref=FF24955CEB67AB56DB4B0748F504A046BBD2044F00C787BCB9F8708C652F299769164B6AAF45CDE8J66BK" TargetMode="External"/><Relationship Id="rId2737" Type="http://schemas.openxmlformats.org/officeDocument/2006/relationships/hyperlink" Target="consultantplus://offline/ref=7A451FA9CA1CDD2D1FE506B7572F67D74ECECAC4B593561429726B9E0E06D7E546B383532551C5B2jES1L" TargetMode="External"/><Relationship Id="rId2944" Type="http://schemas.openxmlformats.org/officeDocument/2006/relationships/hyperlink" Target="consultantplus://offline/ref=D68A2C91DCE0A67490F42DA26704B6823100563731E6DF3F27BB477EB579068042C1D7FDNDL2K" TargetMode="External"/><Relationship Id="rId709" Type="http://schemas.openxmlformats.org/officeDocument/2006/relationships/hyperlink" Target="consultantplus://offline/ref=A8792C08053E64277EDC99311BBDF864641A69A8B3E3571E84F60198434EE169A85A8C9257A5F190B6UBQ" TargetMode="External"/><Relationship Id="rId916" Type="http://schemas.openxmlformats.org/officeDocument/2006/relationships/hyperlink" Target="consultantplus://offline/ref=D2816A05262A63DD544345F901AF766538AF81543ECA76B2FC45EF64B403918701F654115B8DC35BHCXDQ" TargetMode="External"/><Relationship Id="rId1101" Type="http://schemas.openxmlformats.org/officeDocument/2006/relationships/hyperlink" Target="consultantplus://offline/ref=E2A9DC74754F73D8A536B4ACA34B010F63F956613618ADD0BC4A9EF6C4E1BE8F7FDD66110E76677A44C6Q" TargetMode="External"/><Relationship Id="rId1546" Type="http://schemas.openxmlformats.org/officeDocument/2006/relationships/hyperlink" Target="consultantplus://offline/ref=726341249C49132D18B3B16F3703B9C83C4F7789D28415C71BA0EDB9CDBE55A2499C87C546F8A6y7m7N" TargetMode="External"/><Relationship Id="rId1753" Type="http://schemas.openxmlformats.org/officeDocument/2006/relationships/hyperlink" Target="consultantplus://offline/ref=9430CBA5E9599E24C1532A5D29A55061AEB0AF66ED9CCE539FD36D20F123F43F3BFF7073B76B29e6z5J" TargetMode="External"/><Relationship Id="rId1960" Type="http://schemas.openxmlformats.org/officeDocument/2006/relationships/hyperlink" Target="consultantplus://offline/ref=B3C1D7E997A5701A0D9940557D9616A5E044A12CCF14C1B1ECB7F054D434100A5037392D9CFE2C24T5F5L" TargetMode="External"/><Relationship Id="rId2804" Type="http://schemas.openxmlformats.org/officeDocument/2006/relationships/hyperlink" Target="consultantplus://offline/ref=9CDB1662E21F722D0876C67300C3C7FBD8B49A68383295F6D2E006869D0F1C23972BDB8ABE9427kES1L" TargetMode="External"/><Relationship Id="rId45" Type="http://schemas.openxmlformats.org/officeDocument/2006/relationships/hyperlink" Target="consultantplus://offline/ref=1DEEE3B43548F6791927369A58958D4AB057071E3907C7C0D7FFDE20E29896FB530D7F2F4F6F38AEj2y2N" TargetMode="External"/><Relationship Id="rId1406" Type="http://schemas.openxmlformats.org/officeDocument/2006/relationships/hyperlink" Target="consultantplus://offline/ref=A6E536BE3EC625B27793B34BFC6BAC813F102AE7219922C1B78EEB17A48CCF8480BE035DB6F9001BTBb0K" TargetMode="External"/><Relationship Id="rId1613" Type="http://schemas.openxmlformats.org/officeDocument/2006/relationships/hyperlink" Target="consultantplus://offline/ref=75D7CC136065C969A6A541A06F369D9D8F3798BB6B4CBADDB0FE896B15FB96E7B7F7DD51D80542BAL0PDJ" TargetMode="External"/><Relationship Id="rId1820" Type="http://schemas.openxmlformats.org/officeDocument/2006/relationships/hyperlink" Target="consultantplus://offline/ref=101A291F13D9075D105F0898F9B8E179A5EBDE7EE8C26857FE4603DCE944EBF833C3B5E13DEA28IFgEP" TargetMode="External"/><Relationship Id="rId194" Type="http://schemas.openxmlformats.org/officeDocument/2006/relationships/hyperlink" Target="consultantplus://offline/ref=DFF212FAA968A39305ACB4886F2B59ACC4DB91F210403D07BE6486CAFA75ED200FC4FFB38BF794F3I1yAN" TargetMode="External"/><Relationship Id="rId1918" Type="http://schemas.openxmlformats.org/officeDocument/2006/relationships/hyperlink" Target="consultantplus://offline/ref=B3C1D7E997A5701A0D9940557D9616A5E047A329C715C1B1ECB7F054D434100A5037392D9CFE2826T5FEL" TargetMode="External"/><Relationship Id="rId2082" Type="http://schemas.openxmlformats.org/officeDocument/2006/relationships/hyperlink" Target="consultantplus://offline/ref=24ADEA40FAFB9B375A5BF317621A487D696A603F20DC274FB8AAC02EFFE29F30E9FB2BBEB6E8DDE418QBK" TargetMode="External"/><Relationship Id="rId261" Type="http://schemas.openxmlformats.org/officeDocument/2006/relationships/hyperlink" Target="consultantplus://offline/ref=023AD09E6F88483E5800896CC47FD62E3E531F2094BAD383AA378E422C0C226E364D6EFCG8a0P" TargetMode="External"/><Relationship Id="rId499" Type="http://schemas.openxmlformats.org/officeDocument/2006/relationships/hyperlink" Target="consultantplus://offline/ref=F7705089585611A66376DF8A9D45D6D1B7F86D50C746258BE8B707C5F6FD38AA758966253038387EH5t6M" TargetMode="External"/><Relationship Id="rId2387" Type="http://schemas.openxmlformats.org/officeDocument/2006/relationships/hyperlink" Target="consultantplus://offline/ref=10CE12B4079FE12EB995A85EE764248CD6E585844BD2588496082F6E5CAF3AA7B32F866Fe4t6N" TargetMode="External"/><Relationship Id="rId2594" Type="http://schemas.openxmlformats.org/officeDocument/2006/relationships/hyperlink" Target="consultantplus://offline/ref=7A451FA9CA1CDD2D1FE506B7572F67D74AC3CDC2BF9C0B1E212B679C090988F241FA8F522551C5jBS5L" TargetMode="External"/><Relationship Id="rId359" Type="http://schemas.openxmlformats.org/officeDocument/2006/relationships/hyperlink" Target="consultantplus://offline/ref=9BDA3E324D963694905222E47148A4CA89EBBDB8BF24DC97579AE8F6BE36F2CE21982F93F87E0336yC58P" TargetMode="External"/><Relationship Id="rId566" Type="http://schemas.openxmlformats.org/officeDocument/2006/relationships/hyperlink" Target="consultantplus://offline/ref=83CDFE6C94A11E41344EB64577A4A9A1681BEF073CDDFCD529EDD37623A3D0663E83F7A025BDFE3B2BvBH" TargetMode="External"/><Relationship Id="rId773" Type="http://schemas.openxmlformats.org/officeDocument/2006/relationships/hyperlink" Target="consultantplus://offline/ref=A8792C08053E64277EDC99311BBDF8646D1D64A8B5EA0A148CAF0D9A4441BE7EAF13809357A5F2B9U1Q" TargetMode="External"/><Relationship Id="rId1196" Type="http://schemas.openxmlformats.org/officeDocument/2006/relationships/hyperlink" Target="consultantplus://offline/ref=E2A9DC74754F73D8A536B4ACA34B010F63F851603018ADD0BC4A9EF6C4E1BE8F7FDD66110E73647B44CCQ" TargetMode="External"/><Relationship Id="rId2247" Type="http://schemas.openxmlformats.org/officeDocument/2006/relationships/hyperlink" Target="consultantplus://offline/ref=061C41D2C73C8579F30D0789ED0FBA7137E420632A4D43EAB234D9AD0C07A36476C6323EB9B7AFA3U6RBP" TargetMode="External"/><Relationship Id="rId2454" Type="http://schemas.openxmlformats.org/officeDocument/2006/relationships/hyperlink" Target="consultantplus://offline/ref=7D82CEAC958B63F131B7440301B8C3E1CD251C0005A5A5E18B596017D2tEk8N" TargetMode="External"/><Relationship Id="rId2899" Type="http://schemas.openxmlformats.org/officeDocument/2006/relationships/hyperlink" Target="consultantplus://offline/ref=D68A2C91DCE0A67490F42DA26704B682380C543838EF82352FE24B7CNBL2K" TargetMode="External"/><Relationship Id="rId121" Type="http://schemas.openxmlformats.org/officeDocument/2006/relationships/hyperlink" Target="consultantplus://offline/ref=DFF212FAA968A39305ACB4886F2B59ACC4DA9FF5134A3D07BE6486CAFA75ED200FC4FFB38BF794F2I1y5N" TargetMode="External"/><Relationship Id="rId219" Type="http://schemas.openxmlformats.org/officeDocument/2006/relationships/hyperlink" Target="consultantplus://offline/ref=BAE3DE6F7E320E77491B4C061DD3176CFBE6E450ED35B957C302F796D358D0879C2AD3D6B8619B557124P" TargetMode="External"/><Relationship Id="rId426" Type="http://schemas.openxmlformats.org/officeDocument/2006/relationships/hyperlink" Target="consultantplus://offline/ref=AAA9021A1AF8813AAAC30941E133BE79896623A8D459AAEEACB09F1A0C44B220ECA53F1BBA2325MDg0M" TargetMode="External"/><Relationship Id="rId633" Type="http://schemas.openxmlformats.org/officeDocument/2006/relationships/hyperlink" Target="consultantplus://offline/ref=A8792C08053E64277EDC99311BBDF8646C1969ABBEB7001CD5A30F9D4B1EA979E61F819357A5BFU9Q" TargetMode="External"/><Relationship Id="rId980" Type="http://schemas.openxmlformats.org/officeDocument/2006/relationships/hyperlink" Target="consultantplus://offline/ref=8AFDFB100F01D5858D743D7508005AAC87FE72DF11F2870C5DE0260DAB2CF5162298A0E19E19A4E03FCEQ" TargetMode="External"/><Relationship Id="rId1056" Type="http://schemas.openxmlformats.org/officeDocument/2006/relationships/hyperlink" Target="consultantplus://offline/ref=8AFDFB100F01D5858D743D7508005AAC83FA76D612FEDA0655B92A0FAC23AA0125D1ACE09E19A73EC4Q" TargetMode="External"/><Relationship Id="rId1263" Type="http://schemas.openxmlformats.org/officeDocument/2006/relationships/hyperlink" Target="consultantplus://offline/ref=E2A9DC74754F73D8A536B4ACA34B010F63F95661371BADD0BC4A9EF6C4E1BE8F7FDD66110E73637B44CDQ" TargetMode="External"/><Relationship Id="rId2107" Type="http://schemas.openxmlformats.org/officeDocument/2006/relationships/hyperlink" Target="consultantplus://offline/ref=D221B73CFF80FAF3407BBF59F01B549B1942D7F09BAB13125936D4AC369B070A211F7557A773085Dp0aBQ" TargetMode="External"/><Relationship Id="rId2314" Type="http://schemas.openxmlformats.org/officeDocument/2006/relationships/hyperlink" Target="consultantplus://offline/ref=10CE12B4079FE12EB995A85EE764248CD6E5898A4AD5588496082F6E5CeAtFN" TargetMode="External"/><Relationship Id="rId2661" Type="http://schemas.openxmlformats.org/officeDocument/2006/relationships/hyperlink" Target="consultantplus://offline/ref=7A451FA9CA1CDD2D1FE506B7572F67D74ECFC5C1BC94561429726B9E0Ej0S6L" TargetMode="External"/><Relationship Id="rId2759" Type="http://schemas.openxmlformats.org/officeDocument/2006/relationships/hyperlink" Target="consultantplus://offline/ref=7A451FA9CA1CDD2D1FE506B7572F67D74ECFC5C1BC94561429726B9E0Ej0S6L" TargetMode="External"/><Relationship Id="rId2966" Type="http://schemas.openxmlformats.org/officeDocument/2006/relationships/hyperlink" Target="consultantplus://offline/ref=D68A2C91DCE0A67490F42DA26704B68231055A333EE4DF3F27BB477EB579068042C1D7FBNDL4K" TargetMode="External"/><Relationship Id="rId840" Type="http://schemas.openxmlformats.org/officeDocument/2006/relationships/hyperlink" Target="consultantplus://offline/ref=D2816A05262A63DD544345F901AF766538AB81533BCB76B2FC45EF64B403918701F654115B8DC251HCX6Q" TargetMode="External"/><Relationship Id="rId938" Type="http://schemas.openxmlformats.org/officeDocument/2006/relationships/hyperlink" Target="consultantplus://offline/ref=E00F051C81AD4B9B6291F8C81A87F7BC816C3F74E61F311932F3C1625F29FC886A803CD48839E558A2BDQ" TargetMode="External"/><Relationship Id="rId1470" Type="http://schemas.openxmlformats.org/officeDocument/2006/relationships/hyperlink" Target="consultantplus://offline/ref=726341249C49132D18B3B16F3703B9C8344E718DD28A48CD13F9E1BBCAB10AB54ED58BC446F8AF76y9m7N" TargetMode="External"/><Relationship Id="rId1568" Type="http://schemas.openxmlformats.org/officeDocument/2006/relationships/hyperlink" Target="consultantplus://offline/ref=726341249C49132D18B3B16F3703B9C83D4F778ED68415C71BA0EDB9CDBE55A2499C87C546FDA9y7mCN" TargetMode="External"/><Relationship Id="rId1775" Type="http://schemas.openxmlformats.org/officeDocument/2006/relationships/hyperlink" Target="consultantplus://offline/ref=83032FB1624C8604EAC50F372CC2616F22D81AEA04F745B51D9004D591CF7146F9D2D5B8360596ABh012J" TargetMode="External"/><Relationship Id="rId2521" Type="http://schemas.openxmlformats.org/officeDocument/2006/relationships/hyperlink" Target="consultantplus://offline/ref=844FCC57ADC3EC953337758D254EA18FAB3CA03D22B35E66FC846DD350B3695638D2A600B41AC1FD70VEJ" TargetMode="External"/><Relationship Id="rId2619" Type="http://schemas.openxmlformats.org/officeDocument/2006/relationships/hyperlink" Target="consultantplus://offline/ref=7A451FA9CA1CDD2D1FE506B7572F67D74BC3CAC7BA9C0B1E212B679C090988F241FA8F522553C6jBSDL" TargetMode="External"/><Relationship Id="rId2826" Type="http://schemas.openxmlformats.org/officeDocument/2006/relationships/hyperlink" Target="consultantplus://offline/ref=9CDB1662E21F722D0876C67300C3C7FBD0B898693131C8FCDAB90A849Ak0S0L" TargetMode="External"/><Relationship Id="rId67" Type="http://schemas.openxmlformats.org/officeDocument/2006/relationships/hyperlink" Target="consultantplus://offline/ref=DFF212FAA968A39305ACB4886F2B59ACC4DF93F110413D07BE6486CAFA75ED200FC4FFB38BF794F1I1yBN" TargetMode="External"/><Relationship Id="rId700" Type="http://schemas.openxmlformats.org/officeDocument/2006/relationships/hyperlink" Target="consultantplus://offline/ref=A8792C08053E64277EDC99311BBDF864661F68ACBCEA0A148CAF0D9A4441BE7EAF13809357A5F0B9U3Q" TargetMode="External"/><Relationship Id="rId1123" Type="http://schemas.openxmlformats.org/officeDocument/2006/relationships/hyperlink" Target="consultantplus://offline/ref=E2A9DC74754F73D8A536B4ACA34B010F63FC59663916ADD0BC4A9EF6C4E1BE8F7FDD66110E73657944CAQ" TargetMode="External"/><Relationship Id="rId1330" Type="http://schemas.openxmlformats.org/officeDocument/2006/relationships/hyperlink" Target="consultantplus://offline/ref=D78947BA22EC58D70BAEE44C4C9762A5083E8DA87285290CE385556714D056F228B68B4D5C9A51C0D432K" TargetMode="External"/><Relationship Id="rId1428" Type="http://schemas.openxmlformats.org/officeDocument/2006/relationships/hyperlink" Target="consultantplus://offline/ref=5B15A0D6EB895CE8F7D924BFAA2696FCFBA84E9B44E72B85AC32F592CC8C38AFA4B12244060398C8U0b5K" TargetMode="External"/><Relationship Id="rId1635" Type="http://schemas.openxmlformats.org/officeDocument/2006/relationships/hyperlink" Target="consultantplus://offline/ref=75D7CC136065C969A6A541A06F369D9D8F3099BA6D4DBADDB0FE896B15FB96E7B7F7DD51D80542BAL0P8J" TargetMode="External"/><Relationship Id="rId1982" Type="http://schemas.openxmlformats.org/officeDocument/2006/relationships/image" Target="media/image14.wmf"/><Relationship Id="rId1842" Type="http://schemas.openxmlformats.org/officeDocument/2006/relationships/hyperlink" Target="consultantplus://offline/ref=090B571A7AE7937866DA0A3AF8E6A486EB2883C70610A2320F5E9CBFEB7A142F6F54E286F39E725A3DLBP" TargetMode="External"/><Relationship Id="rId1702" Type="http://schemas.openxmlformats.org/officeDocument/2006/relationships/hyperlink" Target="consultantplus://offline/ref=75D7CC136065C969A6A541A06F369D9D8F3090B36E48BADDB0FE896B15FB96E7B7F7DD51D80542BAL0PCJ" TargetMode="External"/><Relationship Id="rId283" Type="http://schemas.openxmlformats.org/officeDocument/2006/relationships/hyperlink" Target="consultantplus://offline/ref=023AD09E6F88483E5800896CC47FD62E3E52132294BAD383AA378E422C0C226E364D6EFE89E4C3E4G6a9P" TargetMode="External"/><Relationship Id="rId490" Type="http://schemas.openxmlformats.org/officeDocument/2006/relationships/hyperlink" Target="consultantplus://offline/ref=F7705089585611A66376DF8A9D45D6D1B7F86E56C649258BE8B707C5F6FD38AA758966253038397DH5t1M" TargetMode="External"/><Relationship Id="rId2171" Type="http://schemas.openxmlformats.org/officeDocument/2006/relationships/hyperlink" Target="consultantplus://offline/ref=D221B73CFF80FAF3407BBF59F01B549B1A40D5FB98FA44100863DApAa9Q" TargetMode="External"/><Relationship Id="rId143" Type="http://schemas.openxmlformats.org/officeDocument/2006/relationships/hyperlink" Target="consultantplus://offline/ref=DFF212FAA968A39305ACB4886F2B59ACC3DC95F01042600DB63D8AC8FD7AB237088DF3B28BF796IFyAN" TargetMode="External"/><Relationship Id="rId350" Type="http://schemas.openxmlformats.org/officeDocument/2006/relationships/hyperlink" Target="consultantplus://offline/ref=808462201649D55B36B6B968EC996B63391BFC59B5CD1CEEED3B2F716B872FBA77C4F058B16987BFN8C2L" TargetMode="External"/><Relationship Id="rId588" Type="http://schemas.openxmlformats.org/officeDocument/2006/relationships/hyperlink" Target="consultantplus://offline/ref=83CDFE6C94A11E41344EB64577A4A9A1681BEF073CDDFCD529EDD37623A3D0663E83F7A025BDFE3B2BvBH" TargetMode="External"/><Relationship Id="rId795" Type="http://schemas.openxmlformats.org/officeDocument/2006/relationships/hyperlink" Target="consultantplus://offline/ref=A8792C08053E64277EDC99311BBDF864641A66A9B5E8571E84F60198434EE169A85A8C9257A5F19AB6U1Q" TargetMode="External"/><Relationship Id="rId2031" Type="http://schemas.openxmlformats.org/officeDocument/2006/relationships/hyperlink" Target="consultantplus://offline/ref=B3C1D7E997A5701A0D9940557D9616A5E044A12CCF14C1B1ECB7F054D434100A5037392D9CFE2C25T5FCL" TargetMode="External"/><Relationship Id="rId2269" Type="http://schemas.openxmlformats.org/officeDocument/2006/relationships/hyperlink" Target="consultantplus://offline/ref=497020AC3C3DACA06F739CEB50A59A5677FCCC920F1131B6631E7234FB50D04BF3C43EB954DE1E90w3U4P" TargetMode="External"/><Relationship Id="rId2476" Type="http://schemas.openxmlformats.org/officeDocument/2006/relationships/hyperlink" Target="consultantplus://offline/ref=3A24801EB9B138FCEA77B5F44BBB64317732C873F5F522E8B5F168429AD79B483F612D14DAF460AE4Fo5N" TargetMode="External"/><Relationship Id="rId2683" Type="http://schemas.openxmlformats.org/officeDocument/2006/relationships/hyperlink" Target="consultantplus://offline/ref=7A451FA9CA1CDD2D1FE506B7572F67D74ECECAC7BC95561429726B9E0E06D7E546B383532551C8B5jES6L" TargetMode="External"/><Relationship Id="rId2890" Type="http://schemas.openxmlformats.org/officeDocument/2006/relationships/hyperlink" Target="consultantplus://offline/ref=D68A2C91DCE0A67490F42DA26704B682310051393DE2DF3F27BB477EB579068042C1D7FBD194C48FN4L5K" TargetMode="External"/><Relationship Id="rId9" Type="http://schemas.openxmlformats.org/officeDocument/2006/relationships/hyperlink" Target="consultantplus://offline/ref=726341249C49132D18B3B16F3703B9C8344A7185DA8D48CD13F9E1BBCAB10AB54ED58BC446F8AF74y9m1N" TargetMode="External"/><Relationship Id="rId210" Type="http://schemas.openxmlformats.org/officeDocument/2006/relationships/hyperlink" Target="consultantplus://offline/ref=DFF212FAA968A39305ACB4886F2B59ACC4DF9FFF1E4F3D07BE6486CAFA75ED200FC4FFB38BF795F3I1y3N" TargetMode="External"/><Relationship Id="rId448" Type="http://schemas.openxmlformats.org/officeDocument/2006/relationships/hyperlink" Target="consultantplus://offline/ref=AAA9021A1AF8813AAAC30941E133BE7981642BA2D057F7E4A4E993180B4BED37EBEC331ABA2321D0MEg4M" TargetMode="External"/><Relationship Id="rId655" Type="http://schemas.openxmlformats.org/officeDocument/2006/relationships/hyperlink" Target="consultantplus://offline/ref=A8792C08053E64277EDC99311BBDF864641B60ABB0E2571E84F60198434EE169A85A8C9257A5F796B6U3Q" TargetMode="External"/><Relationship Id="rId862" Type="http://schemas.openxmlformats.org/officeDocument/2006/relationships/hyperlink" Target="consultantplus://offline/ref=D2816A05262A63DD544345F901AF766538AF81543ECA76B2FC45EF64B403918701F654115B8DC35BHCXDQ" TargetMode="External"/><Relationship Id="rId1078" Type="http://schemas.openxmlformats.org/officeDocument/2006/relationships/hyperlink" Target="consultantplus://offline/ref=8AFDFB100F01D5858D743D7508005AAC87FC73DC13F0870C5DE0260DAB2CF5162298A0E19E18A5E73FC9Q" TargetMode="External"/><Relationship Id="rId1285" Type="http://schemas.openxmlformats.org/officeDocument/2006/relationships/hyperlink" Target="consultantplus://offline/ref=E2A9DC74754F73D8A536B4ACA34B010F63F851603018ADD0BC4A9EF6C4E1BE8F7FDD66110E73647944CEQ" TargetMode="External"/><Relationship Id="rId1492" Type="http://schemas.openxmlformats.org/officeDocument/2006/relationships/hyperlink" Target="consultantplus://offline/ref=726341249C49132D18B3B16F3703B9C834487A84D28E48CD13F9E1BBCAB10AB54ED58BC446F8AF76y9m3N" TargetMode="External"/><Relationship Id="rId2129" Type="http://schemas.openxmlformats.org/officeDocument/2006/relationships/hyperlink" Target="consultantplus://offline/ref=D221B73CFF80FAF3407BBF59F01B549B1947D1F196A813125936D4AC369B070A211F7557A773085Dp0aAQ" TargetMode="External"/><Relationship Id="rId2336" Type="http://schemas.openxmlformats.org/officeDocument/2006/relationships/hyperlink" Target="consultantplus://offline/ref=10CE12B4079FE12EB995A85EE764248CD6E587864BD4588496082F6E5CeAtFN" TargetMode="External"/><Relationship Id="rId2543" Type="http://schemas.openxmlformats.org/officeDocument/2006/relationships/hyperlink" Target="consultantplus://offline/ref=7A451FA9CA1CDD2D1FE506B7572F67D74EC9CAC6BF91561429726B9E0Ej0S6L" TargetMode="External"/><Relationship Id="rId2750" Type="http://schemas.openxmlformats.org/officeDocument/2006/relationships/hyperlink" Target="consultantplus://offline/ref=7A451FA9CA1CDD2D1FE506B7572F67D74ECEC8C6B49F561429726B9E0E06D7E546B38357j2S6L" TargetMode="External"/><Relationship Id="rId308" Type="http://schemas.openxmlformats.org/officeDocument/2006/relationships/hyperlink" Target="consultantplus://offline/ref=7F3D6E5DB9667202195B786E9C511195C2ACA9D21AD4FF90FC6E41E90883B28A549AFD6C14277919H3jAH" TargetMode="External"/><Relationship Id="rId515" Type="http://schemas.openxmlformats.org/officeDocument/2006/relationships/hyperlink" Target="consultantplus://offline/ref=F7705089585611A66376DF8A9D45D6D1B7F86F51C14C258BE8B707C5F6FD38AA75896625303A3F78H5t9M" TargetMode="External"/><Relationship Id="rId722" Type="http://schemas.openxmlformats.org/officeDocument/2006/relationships/hyperlink" Target="consultantplus://offline/ref=A8792C08053E64277EDC99311BBDF864641A66A9B5E8571E84F60198434EE169A85A8C9257A5F194B6U4Q" TargetMode="External"/><Relationship Id="rId1145" Type="http://schemas.openxmlformats.org/officeDocument/2006/relationships/hyperlink" Target="consultantplus://offline/ref=E2A9DC74754F73D8A536B4ACA34B010F63F95661371BADD0BC4A9EF6C4E1BE8F7FDD66110E73607244CEQ" TargetMode="External"/><Relationship Id="rId1352" Type="http://schemas.openxmlformats.org/officeDocument/2006/relationships/hyperlink" Target="consultantplus://offline/ref=1369B039CBE2571264B1B0216D0502D738230EB7CD81CFA2E480F37F03D5v6N" TargetMode="External"/><Relationship Id="rId1797" Type="http://schemas.openxmlformats.org/officeDocument/2006/relationships/hyperlink" Target="consultantplus://offline/ref=83032FB1624C8604EAC50F372CC2616F2BDC12E308F818BF15C908D796C02E51FE9BD9B9360595hA18J" TargetMode="External"/><Relationship Id="rId2403" Type="http://schemas.openxmlformats.org/officeDocument/2006/relationships/hyperlink" Target="consultantplus://offline/ref=10CE12B4079FE12EB995A85EE764248CDEE9878543DB058E9E51236C5BA065B0B4668A68455ED3e1tCN" TargetMode="External"/><Relationship Id="rId2848" Type="http://schemas.openxmlformats.org/officeDocument/2006/relationships/hyperlink" Target="consultantplus://offline/ref=9CDB1662E21F722D0876C67300C3C7FBD8B49A68383295F6D2E006869D0F1C23972BDB8ABE9427kES1L" TargetMode="External"/><Relationship Id="rId89" Type="http://schemas.openxmlformats.org/officeDocument/2006/relationships/hyperlink" Target="consultantplus://offline/ref=DFF212FAA968A39305ACB4886F2B59ACC4DF93F110413D07BE6486CAFA75ED200FC4FFB38BF794F7I1y7N" TargetMode="External"/><Relationship Id="rId1005" Type="http://schemas.openxmlformats.org/officeDocument/2006/relationships/hyperlink" Target="consultantplus://offline/ref=8AFDFB100F01D5858D743D7508005AAC87FE72DF14F3870C5DE0260DAB2CF5162298A0E19E19A4E13FCAQ" TargetMode="External"/><Relationship Id="rId1212" Type="http://schemas.openxmlformats.org/officeDocument/2006/relationships/hyperlink" Target="consultantplus://offline/ref=E2A9DC74754F73D8A536B4ACA34B010F63FA5063371BADD0BC4A9EF6C4E1BE8F7FDD66110E72647C44CDQ" TargetMode="External"/><Relationship Id="rId1657" Type="http://schemas.openxmlformats.org/officeDocument/2006/relationships/hyperlink" Target="consultantplus://offline/ref=75D7CC136065C969A6A541A06F369D9D8F3099BA6D4DBADDB0FE896B15FB96E7B7F7DD51D80542B9L0P9J" TargetMode="External"/><Relationship Id="rId1864" Type="http://schemas.openxmlformats.org/officeDocument/2006/relationships/hyperlink" Target="consultantplus://offline/ref=090B571A7AE7937866DA0A3AF8E6A486EB2C83CE091BFF38070790BDEC754B38681DEE87F39E7035LEP" TargetMode="External"/><Relationship Id="rId2610" Type="http://schemas.openxmlformats.org/officeDocument/2006/relationships/hyperlink" Target="consultantplus://offline/ref=7A451FA9CA1CDD2D1FE506B7572F67D74ECEC8C6B595561429726B9E0E06D7E546B383532551C4B0jES3L" TargetMode="External"/><Relationship Id="rId2708" Type="http://schemas.openxmlformats.org/officeDocument/2006/relationships/hyperlink" Target="consultantplus://offline/ref=7A451FA9CA1CDD2D1FE506B7572F67D749CBC5C0B99C0B1E212B679C090988F241FA8F522551C1jBSDL" TargetMode="External"/><Relationship Id="rId2915" Type="http://schemas.openxmlformats.org/officeDocument/2006/relationships/hyperlink" Target="consultantplus://offline/ref=D68A2C91DCE0A67490F42DA26704B682310454343EEDDF3F27BB477EB579068042C1D7FBD194C589N4LCK" TargetMode="External"/><Relationship Id="rId1517" Type="http://schemas.openxmlformats.org/officeDocument/2006/relationships/hyperlink" Target="consultantplus://offline/ref=726341249C49132D18B3B16F3703B9C83D4F778ED68415C71BA0EDB9CDBE55A2499C87C546FCAAy7m1N" TargetMode="External"/><Relationship Id="rId1724" Type="http://schemas.openxmlformats.org/officeDocument/2006/relationships/hyperlink" Target="consultantplus://offline/ref=FC05722F22B69EAD8E4E50D84795EA008A0C86D198D34F3BEE8AAAF831015A450B1B26CEE872C3uAS0J" TargetMode="External"/><Relationship Id="rId16" Type="http://schemas.openxmlformats.org/officeDocument/2006/relationships/hyperlink" Target="consultantplus://offline/ref=101A291F13D9075D105F0898F9B8E179A2E5DD7DE4CB355DF61F0FDEEE4BB4EF348AB9E03DEA2AF1I3gEP" TargetMode="External"/><Relationship Id="rId1931" Type="http://schemas.openxmlformats.org/officeDocument/2006/relationships/hyperlink" Target="consultantplus://offline/ref=B3C1D7E997A5701A0D9940557D9616A5E044A12CCF14C1B1ECB7F054D434100A5037392D9CFE2C24T5FBL" TargetMode="External"/><Relationship Id="rId2193" Type="http://schemas.openxmlformats.org/officeDocument/2006/relationships/hyperlink" Target="consultantplus://offline/ref=D221B73CFF80FAF3407BBF59F01B549B1942D7F09BAB13125936D4AC369B070A211F7557A773085Fp0a8Q" TargetMode="External"/><Relationship Id="rId2498" Type="http://schemas.openxmlformats.org/officeDocument/2006/relationships/hyperlink" Target="consultantplus://offline/ref=844FCC57ADC3EC953337758D254EA18FAB38A33D28B95E66FC846DD3507BV3J" TargetMode="External"/><Relationship Id="rId165" Type="http://schemas.openxmlformats.org/officeDocument/2006/relationships/hyperlink" Target="consultantplus://offline/ref=DFF212FAA968A39305ACB4886F2B59ACC4DF93F110413D07BE6486CAFA75ED200FC4FFB38BF794F5I1y1N" TargetMode="External"/><Relationship Id="rId372" Type="http://schemas.openxmlformats.org/officeDocument/2006/relationships/hyperlink" Target="consultantplus://offline/ref=9BDA3E324D963694905222E47148A4CA89EFBAB9B321DC97579AE8F6BE36F2CE21982F93F87E0436yC5EP" TargetMode="External"/><Relationship Id="rId677" Type="http://schemas.openxmlformats.org/officeDocument/2006/relationships/hyperlink" Target="consultantplus://offline/ref=A8792C08053E64277EDC99311BBDF8646D1D62ABB4EA0A148CAF0D9A4441BE7EAF13809357A5F0B9U3Q" TargetMode="External"/><Relationship Id="rId2053" Type="http://schemas.openxmlformats.org/officeDocument/2006/relationships/hyperlink" Target="consultantplus://offline/ref=296D972E6E42BAB50B5532BEC99CEA88730573F9343DB376A042F4F7DEE237ED1EB8210488F77C88rFo5N" TargetMode="External"/><Relationship Id="rId2260" Type="http://schemas.openxmlformats.org/officeDocument/2006/relationships/hyperlink" Target="consultantplus://offline/ref=8FE3C70F40E86F0A311CAAC2BD362C3BC831ABAA35EE9B74F2EC8648L6D7K" TargetMode="External"/><Relationship Id="rId2358" Type="http://schemas.openxmlformats.org/officeDocument/2006/relationships/hyperlink" Target="consultantplus://offline/ref=10CE12B4079FE12EB995A85EE764248CD6E585844BD2588496082F6E5CAF3AA7B32F8669455ED01Ee0tCN" TargetMode="External"/><Relationship Id="rId232" Type="http://schemas.openxmlformats.org/officeDocument/2006/relationships/hyperlink" Target="consultantplus://offline/ref=BAE3DE6F7E320E77491B4C061DD3176CFDE6E154EB3BE45DCB5BFB94D4578F909B63DFD7B8619B7527P" TargetMode="External"/><Relationship Id="rId884" Type="http://schemas.openxmlformats.org/officeDocument/2006/relationships/hyperlink" Target="consultantplus://offline/ref=D2816A05262A63DD544345F901AF766538A9875239C176B2FC45EF64B403918701F65415H5XFQ" TargetMode="External"/><Relationship Id="rId2120" Type="http://schemas.openxmlformats.org/officeDocument/2006/relationships/hyperlink" Target="consultantplus://offline/ref=D221B73CFF80FAF3407BBF59F01B549B1942D0F09BA813125936D4AC369B070A211F7555pAa4Q" TargetMode="External"/><Relationship Id="rId2565" Type="http://schemas.openxmlformats.org/officeDocument/2006/relationships/hyperlink" Target="consultantplus://offline/ref=7A451FA9CA1CDD2D1FE506B7572F67D746C2CAC7BD9C0B1E212B679C090988F241FA8F522551C1jBS1L" TargetMode="External"/><Relationship Id="rId2772" Type="http://schemas.openxmlformats.org/officeDocument/2006/relationships/hyperlink" Target="consultantplus://offline/ref=9CDB1662E21F722D0876C67300C3C7FBD0B89F673C3FC8FCDAB90A849A0043349062D78BBE9425E5kAS6L" TargetMode="External"/><Relationship Id="rId537" Type="http://schemas.openxmlformats.org/officeDocument/2006/relationships/hyperlink" Target="consultantplus://offline/ref=F7705089585611A66376DF8A9D45D6D1B7F86A5EC448258BE8B707C5F6FD38AA7589662530383878H5t7M" TargetMode="External"/><Relationship Id="rId744" Type="http://schemas.openxmlformats.org/officeDocument/2006/relationships/hyperlink" Target="consultantplus://offline/ref=A8792C08053E64277EDC99311BBDF864641A66A9B5E8571E84F60198434EE169A85A8C9257A5F195B6UBQ" TargetMode="External"/><Relationship Id="rId951" Type="http://schemas.openxmlformats.org/officeDocument/2006/relationships/hyperlink" Target="consultantplus://offline/ref=8AFDFB100F01D5858D743D7508005AAC87FE76D916F3870C5DE0260DAB2CF5162298A0E19E19A4E53FCCQ" TargetMode="External"/><Relationship Id="rId1167" Type="http://schemas.openxmlformats.org/officeDocument/2006/relationships/hyperlink" Target="consultantplus://offline/ref=E2A9DC74754F73D8A536B4ACA34B010F6BF557673015F0DAB41392F4C3EEE19878946A100E736547CFQ" TargetMode="External"/><Relationship Id="rId1374" Type="http://schemas.openxmlformats.org/officeDocument/2006/relationships/hyperlink" Target="consultantplus://offline/ref=7BF66BB691830229B31CB351EFBF5D0B73CFF7BB9FA2934C68C8E21EB1kD71N" TargetMode="External"/><Relationship Id="rId1581" Type="http://schemas.openxmlformats.org/officeDocument/2006/relationships/hyperlink" Target="consultantplus://offline/ref=75D7CC136065C969A6A541A06F369D9D8B3C94B66E46E7D7B8A7856912F4C9F0B0BED150D80542LBPEJ" TargetMode="External"/><Relationship Id="rId1679" Type="http://schemas.openxmlformats.org/officeDocument/2006/relationships/hyperlink" Target="consultantplus://offline/ref=75D7CC136065C969A6A541A06F369D9D8F3099BA6D4DBADDB0FE896B15FB96E7B7F7DD51D80542BEL0PEJ" TargetMode="External"/><Relationship Id="rId2218" Type="http://schemas.openxmlformats.org/officeDocument/2006/relationships/hyperlink" Target="consultantplus://offline/ref=D221B73CFF80FAF3407BBF59F01B549B1942D7F09BAB13125936D4AC369B070A211F7557A773085Fp0aFQ" TargetMode="External"/><Relationship Id="rId2425" Type="http://schemas.openxmlformats.org/officeDocument/2006/relationships/hyperlink" Target="consultantplus://offline/ref=10CE12B4079FE12EB995A85EE764248CD6E4888342D3588496082F6E5CAF3AA7B32F8669455ED21De0t7N" TargetMode="External"/><Relationship Id="rId2632" Type="http://schemas.openxmlformats.org/officeDocument/2006/relationships/hyperlink" Target="consultantplus://offline/ref=7A451FA9CA1CDD2D1FE506B7572F67D74ECECAC4B593561429726B9E0Ej0S6L" TargetMode="External"/><Relationship Id="rId80" Type="http://schemas.openxmlformats.org/officeDocument/2006/relationships/hyperlink" Target="consultantplus://offline/ref=DFF212FAA968A39305ACB4886F2B59ACC2DC93F01642600DB63D8AC8FD7AB237088DF3B28BF792IFy0N" TargetMode="External"/><Relationship Id="rId604" Type="http://schemas.openxmlformats.org/officeDocument/2006/relationships/hyperlink" Target="consultantplus://offline/ref=83CDFE6C94A11E41344EB64577A4A9A1611BEF023FDEA1DF21B4DF7424AC8F7139CAFBA125B9FE23vBH" TargetMode="External"/><Relationship Id="rId811" Type="http://schemas.openxmlformats.org/officeDocument/2006/relationships/hyperlink" Target="consultantplus://offline/ref=A8792C08053E64277EDC99311BBDF864641F61AFB5E4571E84F60198434EE169A85A8C9257A5F190B6U4Q" TargetMode="External"/><Relationship Id="rId1027" Type="http://schemas.openxmlformats.org/officeDocument/2006/relationships/hyperlink" Target="consultantplus://offline/ref=8AFDFB100F01D5858D743D7508005AAC83FA76D612FEDA0655B92A0FAC23AA0125D1ACE09E19A63EC4Q" TargetMode="External"/><Relationship Id="rId1234" Type="http://schemas.openxmlformats.org/officeDocument/2006/relationships/hyperlink" Target="consultantplus://offline/ref=E2A9DC74754F73D8A536B4ACA34B010F63FA5063371BADD0BC4A9EF6C4E1BE8F7FDD66110E72647344C8Q" TargetMode="External"/><Relationship Id="rId1441" Type="http://schemas.openxmlformats.org/officeDocument/2006/relationships/hyperlink" Target="consultantplus://offline/ref=1F562BD84202EB0B9DAF91F221A7D89FC7E6C4F3D3B9BA29A0E0B429AC5D88C8A221A28A024ABF81Z2VAK" TargetMode="External"/><Relationship Id="rId1886" Type="http://schemas.openxmlformats.org/officeDocument/2006/relationships/hyperlink" Target="consultantplus://offline/ref=090B571A7AE7937866DA0A3AF8E6A486EB2983C60319A2320F5E9CBFEB7A142F6F54E286F39E735C3DLEP" TargetMode="External"/><Relationship Id="rId2937" Type="http://schemas.openxmlformats.org/officeDocument/2006/relationships/hyperlink" Target="consultantplus://offline/ref=D68A2C91DCE0A67490F42DA26704B6823105563130E6DF3F27BB477EB579068042C1D7FBD194C58AN4L8K" TargetMode="External"/><Relationship Id="rId909" Type="http://schemas.openxmlformats.org/officeDocument/2006/relationships/hyperlink" Target="consultantplus://offline/ref=D2816A05262A63DD544345F901AF766538AF81543ECA76B2FC45EF64B403918701F654115B8DC35BHCXDQ" TargetMode="External"/><Relationship Id="rId1301" Type="http://schemas.openxmlformats.org/officeDocument/2006/relationships/hyperlink" Target="consultantplus://offline/ref=5279CDC37FC69079838261FA11EB6C4FC0B594EB2C0D55C9C6CBAC982E32DA4F41E26A01040C9B35e5E2J" TargetMode="External"/><Relationship Id="rId1539" Type="http://schemas.openxmlformats.org/officeDocument/2006/relationships/hyperlink" Target="consultantplus://offline/ref=726341249C49132D18B3B16F3703B9C8344F778BDA8D48CD13F9E1BBCAB10AB54ED58BC446F8AA70y9m6N" TargetMode="External"/><Relationship Id="rId1746" Type="http://schemas.openxmlformats.org/officeDocument/2006/relationships/hyperlink" Target="consultantplus://offline/ref=9430CBA5E9599E24C1532A5D29A55061ACB7A767E8919359978A6122F62CAB283CB67C72B76B2065eBz7J" TargetMode="External"/><Relationship Id="rId1953" Type="http://schemas.openxmlformats.org/officeDocument/2006/relationships/hyperlink" Target="consultantplus://offline/ref=B3C1D7E997A5701A0D9940557D9616A5E047A62FC315C1B1ECB7F054D434100A5037392D9CFE2D2CT5FCL" TargetMode="External"/><Relationship Id="rId38" Type="http://schemas.openxmlformats.org/officeDocument/2006/relationships/hyperlink" Target="consultantplus://offline/ref=497020AC3C3DACA06F739CEB50A59A5677FCCC96071531B6631E7234FB50D04BF3C43EB954DE1E99w3U6P" TargetMode="External"/><Relationship Id="rId1606" Type="http://schemas.openxmlformats.org/officeDocument/2006/relationships/hyperlink" Target="consultantplus://offline/ref=75D7CC136065C969A6A541A06F369D9D863095B16F46E7D7B8A7856912F4C9F0B0BED150D80045LBP3J" TargetMode="External"/><Relationship Id="rId1813" Type="http://schemas.openxmlformats.org/officeDocument/2006/relationships/hyperlink" Target="consultantplus://offline/ref=101A291F13D9075D105F0898F9B8E179A2E5DD7DE4CB355DF61F0FDEEE4BB4EF348AB9E03DEA2AF1I3gEP" TargetMode="External"/><Relationship Id="rId187" Type="http://schemas.openxmlformats.org/officeDocument/2006/relationships/hyperlink" Target="consultantplus://offline/ref=DFF212FAA968A39305ACB4886F2B59ACC4DE9EF6164A3D07BE6486CAFAI7y5N" TargetMode="External"/><Relationship Id="rId394" Type="http://schemas.openxmlformats.org/officeDocument/2006/relationships/hyperlink" Target="consultantplus://offline/ref=AAA9021A1AF8813AAAC30941E133BE79896623A8D459AAEEACB09F1A0C44B220ECA53F1BBA2326MDgBM" TargetMode="External"/><Relationship Id="rId2075" Type="http://schemas.openxmlformats.org/officeDocument/2006/relationships/hyperlink" Target="consultantplus://offline/ref=296D972E6E42BAB50B5532BEC99CEA88770972F73534EE7CA81BF8F5D9ED68FA19F12D0588F778r8oDN" TargetMode="External"/><Relationship Id="rId2282" Type="http://schemas.openxmlformats.org/officeDocument/2006/relationships/hyperlink" Target="consultantplus://offline/ref=A1ECBD859F5CD0F351FB3D6E8369EF0619B59AE8ED190FCBE6FCE0A814ED5B47A5B9A559AC22B42Bn7V8P" TargetMode="External"/><Relationship Id="rId254" Type="http://schemas.openxmlformats.org/officeDocument/2006/relationships/hyperlink" Target="consultantplus://offline/ref=BAE3DE6F7E320E77491B4C061DD3176CFDE6E154EB3BE45DCB5BFB94D4578F909B63DFD7B8619A7523P" TargetMode="External"/><Relationship Id="rId699" Type="http://schemas.openxmlformats.org/officeDocument/2006/relationships/hyperlink" Target="consultantplus://offline/ref=A8792C08053E64277EDC99311BBDF864641A69A8B3E3571E84F60198434EE169A85A8C9257A5F193B6UAQ" TargetMode="External"/><Relationship Id="rId1091" Type="http://schemas.openxmlformats.org/officeDocument/2006/relationships/hyperlink" Target="consultantplus://offline/ref=E2A9DC74754F73D8A536B4ACA34B010F63F85164371BADD0BC4A9EF6C4E1BE8F7FDD66110E73657D44C8Q" TargetMode="External"/><Relationship Id="rId2587" Type="http://schemas.openxmlformats.org/officeDocument/2006/relationships/hyperlink" Target="consultantplus://offline/ref=7A451FA9CA1CDD2D1FE506B7572F67D74ECECAC4B593561429726B9E0E06D7E546B383532551C1B2jESCL" TargetMode="External"/><Relationship Id="rId2794" Type="http://schemas.openxmlformats.org/officeDocument/2006/relationships/hyperlink" Target="consultantplus://offline/ref=9CDB1662E21F722D0876C67300C3C7FBD0B89A6B303DC8FCDAB90A849A0043349062D78BBBk9S2L" TargetMode="External"/><Relationship Id="rId114" Type="http://schemas.openxmlformats.org/officeDocument/2006/relationships/hyperlink" Target="consultantplus://offline/ref=DFF212FAA968A39305ACB4886F2B59ACC4DA9FF5134A3D07BE6486CAFA75ED200FC4FFB38BF794F2I1y6N" TargetMode="External"/><Relationship Id="rId461" Type="http://schemas.openxmlformats.org/officeDocument/2006/relationships/hyperlink" Target="consultantplus://offline/ref=AAA9021A1AF8813AAAC30941E133BE79896623A8D459AAEEACB09F1A0C44B220ECA53F1BBA2323MDg9M" TargetMode="External"/><Relationship Id="rId559" Type="http://schemas.openxmlformats.org/officeDocument/2006/relationships/hyperlink" Target="consultantplus://offline/ref=83CDFE6C94A11E41344EB64577A4A9A1681BEF073CDDFCD529EDD37623A3D0663E83F7A025BDFF3A2Bv7H" TargetMode="External"/><Relationship Id="rId766" Type="http://schemas.openxmlformats.org/officeDocument/2006/relationships/hyperlink" Target="consultantplus://offline/ref=A8792C08053E64277EDC99311BBDF864661A66AFB6EA0A148CAF0D9A4441BE7EAF13809357A5F0B9U3Q" TargetMode="External"/><Relationship Id="rId1189" Type="http://schemas.openxmlformats.org/officeDocument/2006/relationships/hyperlink" Target="consultantplus://offline/ref=E2A9DC74754F73D8A536B4ACA34B010F63F851603018ADD0BC4A9EF6C4E1BE8F7FDD66110E73657244C6Q" TargetMode="External"/><Relationship Id="rId1396" Type="http://schemas.openxmlformats.org/officeDocument/2006/relationships/hyperlink" Target="consultantplus://offline/ref=7BF66BB691830229B31CB351EFBF5D0B73CDFEB09AAF934C68C8E21EB1D148D2EFE5252558C771F0k67AN" TargetMode="External"/><Relationship Id="rId2142" Type="http://schemas.openxmlformats.org/officeDocument/2006/relationships/hyperlink" Target="consultantplus://offline/ref=D221B73CFF80FAF3407BBF59F01B549B1045D2FB96A74E18516FD8AE3194581D26567956A7750Bp5aAQ" TargetMode="External"/><Relationship Id="rId2447" Type="http://schemas.openxmlformats.org/officeDocument/2006/relationships/hyperlink" Target="consultantplus://offline/ref=10CE12B4079FE12EB995A85EE764248CD6E5878341D3588496082F6E5CAF3AA7B32F8669455ED31Ee0t5N" TargetMode="External"/><Relationship Id="rId321" Type="http://schemas.openxmlformats.org/officeDocument/2006/relationships/hyperlink" Target="consultantplus://offline/ref=E04358304914A1565C78D00BC9DA0E0C2560C6025ECDA6C49FBB76A4A62EE1C268FE1B9ABB56044DZ7lCH" TargetMode="External"/><Relationship Id="rId419" Type="http://schemas.openxmlformats.org/officeDocument/2006/relationships/hyperlink" Target="consultantplus://offline/ref=AAA9021A1AF8813AAAC30941E133BE7981642BA2D057F7E4A4E993180B4BED37EBEC331ABA2321D1MEgFM" TargetMode="External"/><Relationship Id="rId626" Type="http://schemas.openxmlformats.org/officeDocument/2006/relationships/hyperlink" Target="consultantplus://offline/ref=83CDFE6C94A11E41344EB64577A4A9A16B18EC093BDEA1DF21B4DF7424AC8F7139CAFBA125BDFE23vCH" TargetMode="External"/><Relationship Id="rId973" Type="http://schemas.openxmlformats.org/officeDocument/2006/relationships/hyperlink" Target="consultantplus://offline/ref=8AFDFB100F01D5858D743D7508005AAC83FA76D612FEDA0655B92A0FAC23AA0125D1ACE09E19A53EC2Q" TargetMode="External"/><Relationship Id="rId1049" Type="http://schemas.openxmlformats.org/officeDocument/2006/relationships/hyperlink" Target="consultantplus://offline/ref=8AFDFB100F01D5858D743D7508005AAC83FA76D612FEDA0655B92A0FAC23AA0125D1ACE09E19A73EC1Q" TargetMode="External"/><Relationship Id="rId1256" Type="http://schemas.openxmlformats.org/officeDocument/2006/relationships/hyperlink" Target="consultantplus://offline/ref=E2A9DC74754F73D8A536B4ACA34B010F63FC59663916ADD0BC4A9EF6C4E1BE8F7FDD66110E73657844C9Q" TargetMode="External"/><Relationship Id="rId2002" Type="http://schemas.openxmlformats.org/officeDocument/2006/relationships/hyperlink" Target="consultantplus://offline/ref=B3C1D7E997A5701A0D9940557D9616A5E044A12CCF14C1B1ECB7F054D434100A5037392D9CFE2C24T5F5L" TargetMode="External"/><Relationship Id="rId2307" Type="http://schemas.openxmlformats.org/officeDocument/2006/relationships/hyperlink" Target="consultantplus://offline/ref=10CE12B4079FE12EB995A85EE764248CD6E5878A42D6588496082F6E5CAF3AA7B32F8669455ED11Be0tDN" TargetMode="External"/><Relationship Id="rId2654" Type="http://schemas.openxmlformats.org/officeDocument/2006/relationships/hyperlink" Target="consultantplus://offline/ref=7A451FA9CA1CDD2D1FE506B7572F67D74ECECAC4B593561429726B9E0E06D7E546B383532551C3B1jES0L" TargetMode="External"/><Relationship Id="rId2861" Type="http://schemas.openxmlformats.org/officeDocument/2006/relationships/hyperlink" Target="consultantplus://offline/ref=9CDB1662E21F722D0876C67300C3C7FBD0B998663E3BC8FCDAB90A849A0043349062D78BBE9426E6kAS3L" TargetMode="External"/><Relationship Id="rId2959" Type="http://schemas.openxmlformats.org/officeDocument/2006/relationships/hyperlink" Target="consultantplus://offline/ref=D68A2C91DCE0A67490F42DA26704B682310556323EE5DF3F27BB477EB579068042C1D7FBD194C589N4LDK" TargetMode="External"/><Relationship Id="rId833" Type="http://schemas.openxmlformats.org/officeDocument/2006/relationships/hyperlink" Target="consultantplus://offline/ref=D2816A05262A63DD544345F901AF766538A9875239C176B2FC45EF64B403918701F6541158H8XBQ" TargetMode="External"/><Relationship Id="rId1116" Type="http://schemas.openxmlformats.org/officeDocument/2006/relationships/hyperlink" Target="consultantplus://offline/ref=E2A9DC74754F73D8A536B4ACA34B010F6BF557673015F0DAB41392F4C3EEE19878946A100E736547CFQ" TargetMode="External"/><Relationship Id="rId1463" Type="http://schemas.openxmlformats.org/officeDocument/2006/relationships/hyperlink" Target="consultantplus://offline/ref=726341249C49132D18B3B16F3703B9C8344F778BDA8D48CD13F9E1BBCAB10AB54ED58BC0y4m1N" TargetMode="External"/><Relationship Id="rId1670" Type="http://schemas.openxmlformats.org/officeDocument/2006/relationships/hyperlink" Target="consultantplus://offline/ref=75D7CC136065C969A6A541A06F369D9D8F3390B16C4EBADDB0FE896B15FB96E7B7F7DD51D80440BEL0P8J" TargetMode="External"/><Relationship Id="rId1768" Type="http://schemas.openxmlformats.org/officeDocument/2006/relationships/hyperlink" Target="consultantplus://offline/ref=83032FB1624C8604EAC50F372CC2616F26D911E108F818BF15C908D796C02E51FE9BD9B9360596hA1EJ" TargetMode="External"/><Relationship Id="rId2514" Type="http://schemas.openxmlformats.org/officeDocument/2006/relationships/hyperlink" Target="consultantplus://offline/ref=844FCC57ADC3EC953337758D254EA18FAB38A33D29B35E66FC846DD350B3695638D2A600B471V2J" TargetMode="External"/><Relationship Id="rId2721" Type="http://schemas.openxmlformats.org/officeDocument/2006/relationships/hyperlink" Target="consultantplus://offline/ref=7A451FA9CA1CDD2D1FE506B7572F67D74ECECAC4B593561429726B9E0E06D7E546B383532551C5BCjES2L" TargetMode="External"/><Relationship Id="rId2819" Type="http://schemas.openxmlformats.org/officeDocument/2006/relationships/hyperlink" Target="consultantplus://offline/ref=9CDB1662E21F722D0876C67300C3C7FBD0B898693131C8FCDAB90A849A0043349062D78EkBSDL" TargetMode="External"/><Relationship Id="rId900" Type="http://schemas.openxmlformats.org/officeDocument/2006/relationships/hyperlink" Target="consultantplus://offline/ref=D2816A05262A63DD544345F901AF766530A984503FC22BB8F41CE366B30CCE9006BF58115A8DC2H5XCQ" TargetMode="External"/><Relationship Id="rId1323" Type="http://schemas.openxmlformats.org/officeDocument/2006/relationships/hyperlink" Target="consultantplus://offline/ref=D78947BA22EC58D70BAEE44C4C9762A5083F8CA87180290CE385556714D056F228B68B4D5C9A57C8D431K" TargetMode="External"/><Relationship Id="rId1530" Type="http://schemas.openxmlformats.org/officeDocument/2006/relationships/hyperlink" Target="consultantplus://offline/ref=726341249C49132D18B3B16F3703B9C83D4F778ED68415C71BA0EDB9CDBE55A2499C87C546FEA9y7m6N" TargetMode="External"/><Relationship Id="rId1628" Type="http://schemas.openxmlformats.org/officeDocument/2006/relationships/hyperlink" Target="consultantplus://offline/ref=75D7CC136065C969A6A541A06F369D9D8F3193B26B48BADDB0FE896B15FB96E7B7F7DD51D80542BAL0PBJ" TargetMode="External"/><Relationship Id="rId1975" Type="http://schemas.openxmlformats.org/officeDocument/2006/relationships/image" Target="media/image9.wmf"/><Relationship Id="rId1835" Type="http://schemas.openxmlformats.org/officeDocument/2006/relationships/hyperlink" Target="consultantplus://offline/ref=101A291F13D9075D105F0898F9B8E179A2E6D878E9C1355DF61F0FDEEEI4gBP" TargetMode="External"/><Relationship Id="rId1902" Type="http://schemas.openxmlformats.org/officeDocument/2006/relationships/hyperlink" Target="consultantplus://offline/ref=4152A9AD67F265EFDEB9499558BDF185A3D43768157E4ED3E039B80E056388E77CC4903CAE9D964AS8P0P" TargetMode="External"/><Relationship Id="rId2097" Type="http://schemas.openxmlformats.org/officeDocument/2006/relationships/hyperlink" Target="consultantplus://offline/ref=D221B73CFF80FAF3407BBF59F01B549B1945DDFE9AAE13125936D4AC36p9aBQ" TargetMode="External"/><Relationship Id="rId276" Type="http://schemas.openxmlformats.org/officeDocument/2006/relationships/hyperlink" Target="consultantplus://offline/ref=023AD09E6F88483E5800896CC47FD62E3E521B219DB1D383AA378E422C0C226E364D6EFE89E4C6E6G6aDP" TargetMode="External"/><Relationship Id="rId483" Type="http://schemas.openxmlformats.org/officeDocument/2006/relationships/hyperlink" Target="consultantplus://offline/ref=F7705089585611A66376DF8A9D45D6D1B7F86D50C746258BE8B707C5F6FD38AA758966253038387DH5t6M" TargetMode="External"/><Relationship Id="rId690" Type="http://schemas.openxmlformats.org/officeDocument/2006/relationships/hyperlink" Target="consultantplus://offline/ref=A8792C08053E64277EDC99311BBDF864641A66A9B5E8571E84F60198434EE169A85A8C9257A5F194B6U3Q" TargetMode="External"/><Relationship Id="rId2164" Type="http://schemas.openxmlformats.org/officeDocument/2006/relationships/hyperlink" Target="consultantplus://offline/ref=D221B73CFF80FAF3407BBF59F01B549B1943D3FB96A413125936D4AC369B070A211F7551pAa6Q" TargetMode="External"/><Relationship Id="rId2371" Type="http://schemas.openxmlformats.org/officeDocument/2006/relationships/hyperlink" Target="consultantplus://offline/ref=10CE12B4079FE12EB995A85EE764248CD6E5898A4AD5588496082F6E5CAF3AA7B32F8669455ED218e0t2N" TargetMode="External"/><Relationship Id="rId136" Type="http://schemas.openxmlformats.org/officeDocument/2006/relationships/hyperlink" Target="consultantplus://offline/ref=DFF212FAA968A39305ACB4886F2B59ACC2DC93F01642600DB63D8AC8FD7AB237088DF3B28BF792IFy4N" TargetMode="External"/><Relationship Id="rId343" Type="http://schemas.openxmlformats.org/officeDocument/2006/relationships/hyperlink" Target="consultantplus://offline/ref=808462201649D55B36B6B968EC996B633918FA5DBECD1CEEED3B2F716B872FBA77C4F058B16985BDN8C1L" TargetMode="External"/><Relationship Id="rId550" Type="http://schemas.openxmlformats.org/officeDocument/2006/relationships/hyperlink" Target="consultantplus://offline/ref=F7705089585611A66376DF8A9D45D6D1B7F86A5EC448258BE8B707C5F6FD38AA7589662530383B7EH5t3M" TargetMode="External"/><Relationship Id="rId788" Type="http://schemas.openxmlformats.org/officeDocument/2006/relationships/hyperlink" Target="consultantplus://offline/ref=A8792C08053E64277EDC99311BBDF8646D1D62ABB4EA0A148CAF0D9A4441BE7EAF13809357A5F4B9U3Q" TargetMode="External"/><Relationship Id="rId995" Type="http://schemas.openxmlformats.org/officeDocument/2006/relationships/hyperlink" Target="consultantplus://offline/ref=8AFDFB100F01D5858D743D7508005AAC83FA76D612FEDA0655B92A0FAC23AA0125D1ACE09E19A53EC6Q" TargetMode="External"/><Relationship Id="rId1180" Type="http://schemas.openxmlformats.org/officeDocument/2006/relationships/hyperlink" Target="consultantplus://offline/ref=E2A9DC74754F73D8A536B4ACA34B010F63F851603018ADD0BC4A9EF6C4E1BE8F7FDD66110E73657244CFQ" TargetMode="External"/><Relationship Id="rId2024" Type="http://schemas.openxmlformats.org/officeDocument/2006/relationships/hyperlink" Target="consultantplus://offline/ref=B3C1D7E997A5701A0D9940557D9616A5E041A827C11FC1B1ECB7F054D434100A5037392D9CFE2C22T5F5L" TargetMode="External"/><Relationship Id="rId2231" Type="http://schemas.openxmlformats.org/officeDocument/2006/relationships/hyperlink" Target="consultantplus://offline/ref=061C41D2C73C8579F30D0789ED0FBA7137E52365244E43EAB234D9AD0CU0R7P" TargetMode="External"/><Relationship Id="rId2469" Type="http://schemas.openxmlformats.org/officeDocument/2006/relationships/hyperlink" Target="consultantplus://offline/ref=7D82CEAC958B63F131B7440301B8C3E1CD24170F04A2A5E18B596017D2E80982E6D07D486F1E5BF5t7kDN" TargetMode="External"/><Relationship Id="rId2676" Type="http://schemas.openxmlformats.org/officeDocument/2006/relationships/hyperlink" Target="consultantplus://offline/ref=7A451FA9CA1CDD2D1FE506B7572F67D74ECFCBC5BE9E561429726B9E0E06D7E546B383532551C0B5jES1L" TargetMode="External"/><Relationship Id="rId2883" Type="http://schemas.openxmlformats.org/officeDocument/2006/relationships/hyperlink" Target="consultantplus://offline/ref=D68A2C91DCE0A67490F42DA26704B682310352313CE2DF3F27BB477EB579068042C1D7FCNDL2K" TargetMode="External"/><Relationship Id="rId203" Type="http://schemas.openxmlformats.org/officeDocument/2006/relationships/hyperlink" Target="consultantplus://offline/ref=DFF212FAA968A39305ACB4886F2B59ACC4DF93F11F4B3D07BE6486CAFA75ED200FC4FFB38BF794F6I1yBN" TargetMode="External"/><Relationship Id="rId648" Type="http://schemas.openxmlformats.org/officeDocument/2006/relationships/hyperlink" Target="consultantplus://offline/ref=A8792C08053E64277EDC99311BBDF864641860A9B7E5571E84F60198434EE169A85A8C9257A5F097B6U0Q" TargetMode="External"/><Relationship Id="rId855" Type="http://schemas.openxmlformats.org/officeDocument/2006/relationships/hyperlink" Target="consultantplus://offline/ref=D2816A05262A63DD544345F901AF766530A984503FC22BB8F41CE366B30CCE9006BF58115A8DC2H5XCQ" TargetMode="External"/><Relationship Id="rId1040" Type="http://schemas.openxmlformats.org/officeDocument/2006/relationships/hyperlink" Target="consultantplus://offline/ref=8AFDFB100F01D5858D743D7508005AAC87FC73DC13F0870C5DE0260DAB2CF5162298A0E19E18A5E03FCCQ" TargetMode="External"/><Relationship Id="rId1278" Type="http://schemas.openxmlformats.org/officeDocument/2006/relationships/hyperlink" Target="consultantplus://offline/ref=E2A9DC74754F73D8A536B4ACA34B010F67FC55693615F0DAB41392F4C3EEE19878946A100E736247C8Q" TargetMode="External"/><Relationship Id="rId1485" Type="http://schemas.openxmlformats.org/officeDocument/2006/relationships/hyperlink" Target="consultantplus://offline/ref=726341249C49132D18B3B16F3703B9C8344F778BDA8D48CD13F9E1BBCAB10AB54ED58BC446yFm0N" TargetMode="External"/><Relationship Id="rId1692" Type="http://schemas.openxmlformats.org/officeDocument/2006/relationships/hyperlink" Target="consultantplus://offline/ref=75D7CC136065C969A6A541A06F369D9D8F3095B4634FBADDB0FE896B15FB96E7B7F7DD51D80544BBL0P6J" TargetMode="External"/><Relationship Id="rId2329" Type="http://schemas.openxmlformats.org/officeDocument/2006/relationships/hyperlink" Target="consultantplus://offline/ref=10CE12B4079FE12EB995A85EE764248CD6E6818246D6588496082F6E5CAF3AA7B32F866Be4t7N" TargetMode="External"/><Relationship Id="rId2536" Type="http://schemas.openxmlformats.org/officeDocument/2006/relationships/hyperlink" Target="consultantplus://offline/ref=7A451FA9CA1CDD2D1FE506B7572F67D74ECEC8C6B49F561429726B9E0E06D7E546B38356j2S5L" TargetMode="External"/><Relationship Id="rId2743" Type="http://schemas.openxmlformats.org/officeDocument/2006/relationships/hyperlink" Target="consultantplus://offline/ref=7A451FA9CA1CDD2D1FE506B7572F67D74ECECAC4B593561429726B9E0E06D7E546B383532551C4B3jESCL" TargetMode="External"/><Relationship Id="rId410" Type="http://schemas.openxmlformats.org/officeDocument/2006/relationships/hyperlink" Target="consultantplus://offline/ref=AAA9021A1AF8813AAAC30941E133BE7981672DA0D154F7E4A4E993180B4BED37EBEC331ABA2020D1MEg5M" TargetMode="External"/><Relationship Id="rId508" Type="http://schemas.openxmlformats.org/officeDocument/2006/relationships/hyperlink" Target="consultantplus://offline/ref=F7705089585611A66376DF8A9D45D6D1B7F86D50C746258BE8B707C5F6FD38AA758966253038387AH5t3M" TargetMode="External"/><Relationship Id="rId715" Type="http://schemas.openxmlformats.org/officeDocument/2006/relationships/hyperlink" Target="consultantplus://offline/ref=A8792C08053E64277EDC99311BBDF864641B64AAB5E6571E84F60198434EE169A85A8C92B5U5Q" TargetMode="External"/><Relationship Id="rId922" Type="http://schemas.openxmlformats.org/officeDocument/2006/relationships/hyperlink" Target="consultantplus://offline/ref=1E14F668275946919F146DFA51736E837B89367CD42FDBB94E581D8E072B07281836BD4D953CD4G8B3Q" TargetMode="External"/><Relationship Id="rId1138" Type="http://schemas.openxmlformats.org/officeDocument/2006/relationships/hyperlink" Target="consultantplus://offline/ref=E2A9DC74754F73D8A536B4ACA34B010F67FC55693615F0DAB41392F4C3EEE19878946A100E736047C8Q" TargetMode="External"/><Relationship Id="rId1345" Type="http://schemas.openxmlformats.org/officeDocument/2006/relationships/hyperlink" Target="consultantplus://offline/ref=415CD31190BA8A43A51D134643618EC6074B23B4A32AF5F8A75D419FEB7874CA3537B3DD17D4A48CCCv1N" TargetMode="External"/><Relationship Id="rId1552" Type="http://schemas.openxmlformats.org/officeDocument/2006/relationships/hyperlink" Target="consultantplus://offline/ref=726341249C49132D18B3B16F3703B9C8344F7B85D48F48CD13F9E1BBCAB10AB54ED58BC446F8AF73y9mDN" TargetMode="External"/><Relationship Id="rId1997" Type="http://schemas.openxmlformats.org/officeDocument/2006/relationships/hyperlink" Target="consultantplus://offline/ref=B3C1D7E997A5701A0D9940557D9616A5E841A229C31D9CBBE4EEFC56D33B4F1D577E352C9CFE2CT2F6L" TargetMode="External"/><Relationship Id="rId2603" Type="http://schemas.openxmlformats.org/officeDocument/2006/relationships/hyperlink" Target="consultantplus://offline/ref=7A451FA9CA1CDD2D1FE506B7572F67D74ECEC8C6B49F561429726B9E0E06D7E546B38357j2SDL" TargetMode="External"/><Relationship Id="rId2950" Type="http://schemas.openxmlformats.org/officeDocument/2006/relationships/hyperlink" Target="consultantplus://offline/ref=D68A2C91DCE0A67490F42DA26704B682310454343EEDDF3F27BB477EB579068042C1D7FBD194C58BN4LBK" TargetMode="External"/><Relationship Id="rId1205" Type="http://schemas.openxmlformats.org/officeDocument/2006/relationships/hyperlink" Target="consultantplus://offline/ref=E2A9DC74754F73D8A536B4ACA34B010F63F851603018ADD0BC4A9EF6C4E1BE8F7FDD66110E73647B44CBQ" TargetMode="External"/><Relationship Id="rId1857" Type="http://schemas.openxmlformats.org/officeDocument/2006/relationships/hyperlink" Target="consultantplus://offline/ref=090B571A7AE7937866DA0A3AF8E6A486E2248DC6011BFF38070790BDEC754B38681DEE87F39E7235LFP" TargetMode="External"/><Relationship Id="rId2810" Type="http://schemas.openxmlformats.org/officeDocument/2006/relationships/hyperlink" Target="consultantplus://offline/ref=9CDB1662E21F722D0876C67300C3C7FBD0BE9B69393EC8FCDAB90A849A0043349062D789BCk9S3L" TargetMode="External"/><Relationship Id="rId2908" Type="http://schemas.openxmlformats.org/officeDocument/2006/relationships/hyperlink" Target="consultantplus://offline/ref=D68A2C91DCE0A67490F42DA26704B682340356303AEF82352FE24B7CNBL2K" TargetMode="External"/><Relationship Id="rId51" Type="http://schemas.openxmlformats.org/officeDocument/2006/relationships/hyperlink" Target="consultantplus://offline/ref=1DEEE3B43548F6791927369A58958D4AB0520C1D3502C7C0D7FFDE20E29896FB530D7F2F4F6F39A9j2y9N" TargetMode="External"/><Relationship Id="rId1412" Type="http://schemas.openxmlformats.org/officeDocument/2006/relationships/hyperlink" Target="consultantplus://offline/ref=A6E536BE3EC625B27793B34BFC6BAC81371C2AEF22CD75C3E6DBE5T1b2K" TargetMode="External"/><Relationship Id="rId1717" Type="http://schemas.openxmlformats.org/officeDocument/2006/relationships/hyperlink" Target="consultantplus://offline/ref=FC05722F22B69EAD8E4E50D84795EA00870087D699D34F3BEE8AAAF831015A450B1B26CEE876CBuASEJ" TargetMode="External"/><Relationship Id="rId1924" Type="http://schemas.openxmlformats.org/officeDocument/2006/relationships/hyperlink" Target="consultantplus://offline/ref=B3C1D7E997A5701A0D9940557D9616A5E041A827C11FC1B1ECB7F054D434100A5037392D9CFE2C25T5FFL" TargetMode="External"/><Relationship Id="rId298" Type="http://schemas.openxmlformats.org/officeDocument/2006/relationships/hyperlink" Target="consultantplus://offline/ref=023AD09E6F88483E5800896CC47FD62E3E52192E98B8D383AA378E422C0C226E364D6EFE89E4C3E7G6a9P" TargetMode="External"/><Relationship Id="rId158" Type="http://schemas.openxmlformats.org/officeDocument/2006/relationships/hyperlink" Target="consultantplus://offline/ref=DFF212FAA968A39305ACB4886F2B59ACC4DA9FF5134A3D07BE6486CAFA75ED200FC4FFB38BF794F1I1y7N" TargetMode="External"/><Relationship Id="rId2186" Type="http://schemas.openxmlformats.org/officeDocument/2006/relationships/hyperlink" Target="consultantplus://offline/ref=D221B73CFF80FAF3407BBF59F01B549B1C42D1FB94A74E18516FD8AE3194581D26567956A77308p5a4Q" TargetMode="External"/><Relationship Id="rId2393" Type="http://schemas.openxmlformats.org/officeDocument/2006/relationships/hyperlink" Target="consultantplus://offline/ref=10CE12B4079FE12EB995A85EE764248CDEE9878543DB058E9E51236C5BA065B0B4668A68455ED3e1tCN" TargetMode="External"/><Relationship Id="rId2698" Type="http://schemas.openxmlformats.org/officeDocument/2006/relationships/hyperlink" Target="consultantplus://offline/ref=7A451FA9CA1CDD2D1FE506B7572F67D747C2CDC3BC9C0B1E212B679C090988F241FA8F522551C7jBS6L" TargetMode="External"/><Relationship Id="rId365" Type="http://schemas.openxmlformats.org/officeDocument/2006/relationships/hyperlink" Target="consultantplus://offline/ref=9BDA3E324D963694905222E47148A4CA89EEB7B8BE20DC97579AE8F6BE36F2CE21982F93F87E0335yC5AP" TargetMode="External"/><Relationship Id="rId572" Type="http://schemas.openxmlformats.org/officeDocument/2006/relationships/hyperlink" Target="consultantplus://offline/ref=83CDFE6C94A11E41344EB64577A4A9A1681BEF0733D7FCD529EDD37623A3D0663E83F7A025BDFA352Bv7H" TargetMode="External"/><Relationship Id="rId2046" Type="http://schemas.openxmlformats.org/officeDocument/2006/relationships/hyperlink" Target="consultantplus://offline/ref=A7971BBBBDF4BFADE0261A254E8F0B3307B63026360480373388D230F74AF4E3382466AC26E4B20Ao4l8L" TargetMode="External"/><Relationship Id="rId2253" Type="http://schemas.openxmlformats.org/officeDocument/2006/relationships/hyperlink" Target="consultantplus://offline/ref=061C41D2C73C8579F30D0789ED0FBA7137E52365244E43EAB234D9AD0CU0R7P" TargetMode="External"/><Relationship Id="rId2460" Type="http://schemas.openxmlformats.org/officeDocument/2006/relationships/hyperlink" Target="consultantplus://offline/ref=7D82CEAC958B63F131B7440301B8C3E1CD21190F04A1A5E18B596017D2tEk8N" TargetMode="External"/><Relationship Id="rId225" Type="http://schemas.openxmlformats.org/officeDocument/2006/relationships/hyperlink" Target="consultantplus://offline/ref=BAE3DE6F7E320E77491B4C061DD3176CFBE1E654EE37B957C302F796D358D0879C2AD3D6B8619F507123P" TargetMode="External"/><Relationship Id="rId432" Type="http://schemas.openxmlformats.org/officeDocument/2006/relationships/hyperlink" Target="consultantplus://offline/ref=AAA9021A1AF8813AAAC30941E133BE7981642BA2D057F7E4A4E993180B4BED37EBEC331ABA2321D0MEgDM" TargetMode="External"/><Relationship Id="rId877" Type="http://schemas.openxmlformats.org/officeDocument/2006/relationships/hyperlink" Target="consultantplus://offline/ref=D2816A05262A63DD544345F901AF766538A8845934CD76B2FC45EF64B403918701F654125DH8X4Q" TargetMode="External"/><Relationship Id="rId1062" Type="http://schemas.openxmlformats.org/officeDocument/2006/relationships/hyperlink" Target="consultantplus://offline/ref=8AFDFB100F01D5858D743D7508005AAC83FA76D612FEDA0655B92A0FAC23AA0125D1ACE09E19A03EC3Q" TargetMode="External"/><Relationship Id="rId2113" Type="http://schemas.openxmlformats.org/officeDocument/2006/relationships/hyperlink" Target="consultantplus://offline/ref=D221B73CFF80FAF3407BBF59F01B549B1943DCFF9AAF13125936D4AC36p9aBQ" TargetMode="External"/><Relationship Id="rId2320" Type="http://schemas.openxmlformats.org/officeDocument/2006/relationships/hyperlink" Target="consultantplus://offline/ref=10CE12B4079FE12EB995A85EE764248CD6E4888342D3588496082F6E5CAF3AA7B32F8669455ED31Ee0t4N" TargetMode="External"/><Relationship Id="rId2558" Type="http://schemas.openxmlformats.org/officeDocument/2006/relationships/hyperlink" Target="consultantplus://offline/ref=7A451FA9CA1CDD2D1FE506B7572F67D74EC9CAC6BF91561429726B9E0Ej0S6L" TargetMode="External"/><Relationship Id="rId2765" Type="http://schemas.openxmlformats.org/officeDocument/2006/relationships/hyperlink" Target="consultantplus://offline/ref=9CDB1662E21F722D0876C67300C3C7FBD0B898693131C8FCDAB90A849A0043349062D78EkBS9L" TargetMode="External"/><Relationship Id="rId2972" Type="http://schemas.openxmlformats.org/officeDocument/2006/relationships/hyperlink" Target="consultantplus://offline/ref=D68A2C91DCE0A67490F42DA26704B68231005A3930E1DF3F27BB477EB579068042C1D7FBD194C489N4LDK" TargetMode="External"/><Relationship Id="rId737" Type="http://schemas.openxmlformats.org/officeDocument/2006/relationships/hyperlink" Target="consultantplus://offline/ref=A8792C08053E64277EDC99311BBDF864641B67A8B2E7571E84F60198434EE169A85A8C9257A7F595B6U6Q" TargetMode="External"/><Relationship Id="rId944" Type="http://schemas.openxmlformats.org/officeDocument/2006/relationships/hyperlink" Target="consultantplus://offline/ref=8AFDFB100F01D5858D743D7508005AAC87FF75DE12F3870C5DE0260DAB2CF5162298A0E19E1CA6E33FC1Q" TargetMode="External"/><Relationship Id="rId1367" Type="http://schemas.openxmlformats.org/officeDocument/2006/relationships/hyperlink" Target="consultantplus://offline/ref=7BF66BB691830229B31CB351EFBF5D0B70C3F8B797FCC44E399DEC1BB98100C2A1A0282459CDk777N" TargetMode="External"/><Relationship Id="rId1574" Type="http://schemas.openxmlformats.org/officeDocument/2006/relationships/hyperlink" Target="consultantplus://offline/ref=726341249C49132D18B3B16F3703B9C8344F7B85D48F48CD13F9E1BBCAB10AB54ED58BC446F8AF7Dy9m7N" TargetMode="External"/><Relationship Id="rId1781" Type="http://schemas.openxmlformats.org/officeDocument/2006/relationships/hyperlink" Target="consultantplus://offline/ref=83032FB1624C8604EAC50F372CC2616F22DE1BEA05F545B51D9004D591CF7146F9D2D5B8360597A8h016J" TargetMode="External"/><Relationship Id="rId2418" Type="http://schemas.openxmlformats.org/officeDocument/2006/relationships/hyperlink" Target="consultantplus://offline/ref=10CE12B4079FE12EB995A85EE764248CD6E5828A47D6588496082F6E5CAF3AA7B32F8669455ED118e0tDN" TargetMode="External"/><Relationship Id="rId2625" Type="http://schemas.openxmlformats.org/officeDocument/2006/relationships/hyperlink" Target="consultantplus://offline/ref=7A451FA9CA1CDD2D1FE506B7572F67D74ECECAC4B593561429726B9E0E06D7E546B383532551C2B3jES7L" TargetMode="External"/><Relationship Id="rId2832" Type="http://schemas.openxmlformats.org/officeDocument/2006/relationships/hyperlink" Target="consultantplus://offline/ref=9CDB1662E21F722D0876C67300C3C7FBD0B89A6B303DC8FCDAB90A849A0043349062D78BBE9423E0kAS8L" TargetMode="External"/><Relationship Id="rId73" Type="http://schemas.openxmlformats.org/officeDocument/2006/relationships/hyperlink" Target="consultantplus://offline/ref=DFF212FAA968A39305ACB4886F2B59ACC4DE9FF0104E3D07BE6486CAFAI7y5N" TargetMode="External"/><Relationship Id="rId804" Type="http://schemas.openxmlformats.org/officeDocument/2006/relationships/hyperlink" Target="consultantplus://offline/ref=A8792C08053E64277EDC99311BBDF864641A60ADB2E6571E84F60198434EE169A85A8C9257A5F195B6UBQ" TargetMode="External"/><Relationship Id="rId1227" Type="http://schemas.openxmlformats.org/officeDocument/2006/relationships/hyperlink" Target="consultantplus://offline/ref=E2A9DC74754F73D8A536B4ACA34B010F6BFE57653015F0DAB41392F4C3EEE19878946A100E736447C9Q" TargetMode="External"/><Relationship Id="rId1434" Type="http://schemas.openxmlformats.org/officeDocument/2006/relationships/hyperlink" Target="consultantplus://offline/ref=5B15A0D6EB895CE8F7D924BFAA2696FCF3AD4C9A47ED768FA46BF990CB8367B8A3F82E45060398UCb0K" TargetMode="External"/><Relationship Id="rId1641" Type="http://schemas.openxmlformats.org/officeDocument/2006/relationships/hyperlink" Target="consultantplus://offline/ref=75D7CC136065C969A6A541A06F369D9D8C3795B46846E7D7B8A7856912F4C9F0B0BED150D8054ALBPBJ" TargetMode="External"/><Relationship Id="rId1879" Type="http://schemas.openxmlformats.org/officeDocument/2006/relationships/hyperlink" Target="consultantplus://offline/ref=090B571A7AE7937866DA0A3AF8E6A486EB2989CF0015A2320F5E9CBFEB7A142F6F54E286F39E735D3DLDP" TargetMode="External"/><Relationship Id="rId1501" Type="http://schemas.openxmlformats.org/officeDocument/2006/relationships/hyperlink" Target="consultantplus://offline/ref=726341249C49132D18B3B16F3703B9C834487A8BD58B48CD13F9E1BBCAB10AB54ED58BC446F8AF77y9m0N" TargetMode="External"/><Relationship Id="rId1739" Type="http://schemas.openxmlformats.org/officeDocument/2006/relationships/hyperlink" Target="consultantplus://offline/ref=FC05722F22B69EAD8E4E50D84795EA008A0C86D198D34F3BEE8AAAF831015A450B1B26CEE871CCuASCJ" TargetMode="External"/><Relationship Id="rId1946" Type="http://schemas.openxmlformats.org/officeDocument/2006/relationships/hyperlink" Target="consultantplus://offline/ref=B3C1D7E997A5701A0D9940557D9616A5E047A22EC515C1B1ECB7F054D434100A5037392D9CFF2A2DT5F8L" TargetMode="External"/><Relationship Id="rId1806" Type="http://schemas.openxmlformats.org/officeDocument/2006/relationships/hyperlink" Target="consultantplus://offline/ref=83032FB1624C8604EAC50F372CC2616F22DE12E309F645B51D9004D591CF7146F9D2D5B8360596ABh013J" TargetMode="External"/><Relationship Id="rId387" Type="http://schemas.openxmlformats.org/officeDocument/2006/relationships/hyperlink" Target="consultantplus://offline/ref=AAA9021A1AF8813AAAC30941E133BE7981672DA0D057F7E4A4E993180B4BED37EBEC331ABA2324D0MEgFM" TargetMode="External"/><Relationship Id="rId594" Type="http://schemas.openxmlformats.org/officeDocument/2006/relationships/hyperlink" Target="consultantplus://offline/ref=83CDFE6C94A11E41344EB64577A4A9A1681BEF073CDDFCD529EDD37623A3D0663E83F7A025BDFE3B2BvBH" TargetMode="External"/><Relationship Id="rId2068" Type="http://schemas.openxmlformats.org/officeDocument/2006/relationships/hyperlink" Target="consultantplus://offline/ref=296D972E6E42BAB50B5532BEC99CEA8873057FF73539B376A042F4F7DEE237ED1EB8210488F77B86rFo2N" TargetMode="External"/><Relationship Id="rId2275" Type="http://schemas.openxmlformats.org/officeDocument/2006/relationships/hyperlink" Target="consultantplus://offline/ref=497020AC3C3DACA06F739CEB50A59A5677F9CC920F1731B6631E7234FB50D04BF3C43EB954DE1E9Fw3U7P" TargetMode="External"/><Relationship Id="rId247" Type="http://schemas.openxmlformats.org/officeDocument/2006/relationships/hyperlink" Target="consultantplus://offline/ref=BAE3DE6F7E320E77491B4C061DD3176CFBE5E155ED38B957C302F796D358D0879C2AD3D6B8619F537127P" TargetMode="External"/><Relationship Id="rId899" Type="http://schemas.openxmlformats.org/officeDocument/2006/relationships/hyperlink" Target="consultantplus://offline/ref=D2816A05262A63DD544345F901AF766538AD865534CF76B2FC45EF64B403918701F654115B8DC359HCX6Q" TargetMode="External"/><Relationship Id="rId1084" Type="http://schemas.openxmlformats.org/officeDocument/2006/relationships/hyperlink" Target="consultantplus://offline/ref=E2A9DC74754F73D8A536B4ACA34B010F63FA5063371BADD0BC4A9EF6C4E1BE8F7FDD66110E72647F44CBQ" TargetMode="External"/><Relationship Id="rId2482" Type="http://schemas.openxmlformats.org/officeDocument/2006/relationships/hyperlink" Target="consultantplus://offline/ref=844FCC57ADC3EC953337758D254EA18FAB3EA33F25B05E66FC846DD3507BV3J" TargetMode="External"/><Relationship Id="rId2787" Type="http://schemas.openxmlformats.org/officeDocument/2006/relationships/hyperlink" Target="consultantplus://offline/ref=9CDB1662E21F722D0876C67300C3C7FBD0B89F673C3FC8FCDAB90A849A0043349062D78BBE9426E4kAS7L" TargetMode="External"/><Relationship Id="rId107" Type="http://schemas.openxmlformats.org/officeDocument/2006/relationships/hyperlink" Target="consultantplus://offline/ref=DFF212FAA968A39305ACB4886F2B59ACC4DE9EF617483D07BE6486CAFA75ED200FC4FFB38BF794F2I1y5N" TargetMode="External"/><Relationship Id="rId454" Type="http://schemas.openxmlformats.org/officeDocument/2006/relationships/hyperlink" Target="consultantplus://offline/ref=AAA9021A1AF8813AAAC30941E133BE7981642BA2D057F7E4A4E993180B4BED37EBEC331ABA2321D0MEg5M" TargetMode="External"/><Relationship Id="rId661" Type="http://schemas.openxmlformats.org/officeDocument/2006/relationships/hyperlink" Target="consultantplus://offline/ref=A8792C08053E64277EDC99311BBDF864641F60AAB7E8571E84F60198434EE169A85A8C9257A5F195B6U0Q" TargetMode="External"/><Relationship Id="rId759" Type="http://schemas.openxmlformats.org/officeDocument/2006/relationships/hyperlink" Target="consultantplus://offline/ref=A8792C08053E64277EDC99311BBDF864641A69A8B3E3571E84F60198434EE169A85A8C9257A5F196B6U0Q" TargetMode="External"/><Relationship Id="rId966" Type="http://schemas.openxmlformats.org/officeDocument/2006/relationships/hyperlink" Target="consultantplus://offline/ref=8AFDFB100F01D5858D743D7508005AAC84F275DB1EA3D00E0CB52830C8Q" TargetMode="External"/><Relationship Id="rId1291" Type="http://schemas.openxmlformats.org/officeDocument/2006/relationships/hyperlink" Target="consultantplus://offline/ref=E2A9DC74754F73D8A536B4ACA34B010F63F952683418ADD0BC4A9EF6C4E1BE8F7FDD66110E72657A44C9Q" TargetMode="External"/><Relationship Id="rId1389" Type="http://schemas.openxmlformats.org/officeDocument/2006/relationships/hyperlink" Target="consultantplus://offline/ref=7BF66BB691830229B31CB351EFBF5D0B73CDFEB198A3934C68C8E21EB1kD71N" TargetMode="External"/><Relationship Id="rId1596" Type="http://schemas.openxmlformats.org/officeDocument/2006/relationships/hyperlink" Target="consultantplus://offline/ref=75D7CC136065C969A6A541A06F369D9D8F3798BB6B4CBADDB0FE896B15FB96E7B7F7DD51D80542BAL0PFJ" TargetMode="External"/><Relationship Id="rId2135" Type="http://schemas.openxmlformats.org/officeDocument/2006/relationships/hyperlink" Target="consultantplus://offline/ref=D221B73CFF80FAF3407BBF59F01B549B1A40D5FB98FA44100863DApAa9Q" TargetMode="External"/><Relationship Id="rId2342" Type="http://schemas.openxmlformats.org/officeDocument/2006/relationships/hyperlink" Target="consultantplus://offline/ref=10CE12B4079FE12EB995A85EE764248CD5E8868649860F86C75D216B54FF72B7FD6A8B68445EeDt5N" TargetMode="External"/><Relationship Id="rId2647" Type="http://schemas.openxmlformats.org/officeDocument/2006/relationships/hyperlink" Target="consultantplus://offline/ref=7A451FA9CA1CDD2D1FE506B7572F67D74ECEC8C6B49F561429726B9E0E06D7E546B38356j2S2L" TargetMode="External"/><Relationship Id="rId314" Type="http://schemas.openxmlformats.org/officeDocument/2006/relationships/hyperlink" Target="consultantplus://offline/ref=7F3D6E5DB9667202195B786E9C511195C6A7AED811DCA29AF4374DEB0F8CED9D53D3F16D142778H1jDH" TargetMode="External"/><Relationship Id="rId521" Type="http://schemas.openxmlformats.org/officeDocument/2006/relationships/hyperlink" Target="consultantplus://offline/ref=F7705089585611A66376DF8A9D45D6D1B7F86D50C84C258BE8B707C5F6FD38AA7589662530383F7BH5t6M" TargetMode="External"/><Relationship Id="rId619" Type="http://schemas.openxmlformats.org/officeDocument/2006/relationships/hyperlink" Target="consultantplus://offline/ref=83CDFE6C94A11E41344EB64577A4A9A1611BEF023FDEA1DF21B4DF7424AC8F7139CAFBA125B9F623v5H" TargetMode="External"/><Relationship Id="rId1151" Type="http://schemas.openxmlformats.org/officeDocument/2006/relationships/hyperlink" Target="consultantplus://offline/ref=E2A9DC74754F73D8A536B4ACA34B010F63F956613618ADD0BC4A9EF6C4E1BE8F7FDD66110E76677944CEQ" TargetMode="External"/><Relationship Id="rId1249" Type="http://schemas.openxmlformats.org/officeDocument/2006/relationships/hyperlink" Target="consultantplus://offline/ref=E2A9DC74754F73D8A536B4ACA34B010F67FC55693615F0DAB41392F4C3EEE19878946A100E736347CDQ" TargetMode="External"/><Relationship Id="rId2202" Type="http://schemas.openxmlformats.org/officeDocument/2006/relationships/hyperlink" Target="consultantplus://offline/ref=D221B73CFF80FAF3407BBF59F01B549B1943D3FB96A413125936D4AC36p9aBQ" TargetMode="External"/><Relationship Id="rId2854" Type="http://schemas.openxmlformats.org/officeDocument/2006/relationships/hyperlink" Target="consultantplus://offline/ref=9CDB1662E21F722D0876C67300C3C7FBD0BF9A693A3FC8FCDAB90A849Ak0S0L" TargetMode="External"/><Relationship Id="rId95" Type="http://schemas.openxmlformats.org/officeDocument/2006/relationships/hyperlink" Target="consultantplus://offline/ref=DFF212FAA968A39305ACB4886F2B59ACC4DF93F11F4D3D07BE6486CAFA75ED200FC4FFB38BF796F4I1y1N" TargetMode="External"/><Relationship Id="rId826" Type="http://schemas.openxmlformats.org/officeDocument/2006/relationships/hyperlink" Target="consultantplus://offline/ref=A8792C08053E64277EDC99311BBDF864641A60ADB2E6571E84F60198434EE169A85A8C9257A5F19BB6U4Q" TargetMode="External"/><Relationship Id="rId1011" Type="http://schemas.openxmlformats.org/officeDocument/2006/relationships/hyperlink" Target="consultantplus://offline/ref=8AFDFB100F01D5858D743D7508005AAC87FE72DF14F3870C5DE0260DAB2CF5162298A0E19E19A4E13FCEQ" TargetMode="External"/><Relationship Id="rId1109" Type="http://schemas.openxmlformats.org/officeDocument/2006/relationships/hyperlink" Target="consultantplus://offline/ref=E2A9DC74754F73D8A536B4ACA34B010F63F959643018ADD0BC4A9EF6C4E1BE8F7FDD66110E70677B44C6Q" TargetMode="External"/><Relationship Id="rId1456" Type="http://schemas.openxmlformats.org/officeDocument/2006/relationships/hyperlink" Target="consultantplus://offline/ref=726341249C49132D18B3B16F3703B9C8344E7A8CD38C48CD13F9E1BBCAB10AB54ED58BC446F8AF70y9m6N" TargetMode="External"/><Relationship Id="rId1663" Type="http://schemas.openxmlformats.org/officeDocument/2006/relationships/hyperlink" Target="consultantplus://offline/ref=75D7CC136065C969A6A541A06F369D9D863095B16F46E7D7B8A7856912F4C9F0B0BED150D80240LBP8J" TargetMode="External"/><Relationship Id="rId1870" Type="http://schemas.openxmlformats.org/officeDocument/2006/relationships/hyperlink" Target="consultantplus://offline/ref=090B571A7AE7937866DA0A3AF8E6A486EB2983C60319A2320F5E9CBFEB7A142F6F54E286F39E735A3DL5P" TargetMode="External"/><Relationship Id="rId1968" Type="http://schemas.openxmlformats.org/officeDocument/2006/relationships/hyperlink" Target="consultantplus://offline/ref=B3C1D7E997A5701A0D9940557D9616A5E043A62ACE14C1B1ECB7F054D434100A5037392D9CFE2C26T5FAL" TargetMode="External"/><Relationship Id="rId2507" Type="http://schemas.openxmlformats.org/officeDocument/2006/relationships/hyperlink" Target="consultantplus://offline/ref=844FCC57ADC3EC953337758D254EA18FA338A33F21BA036CF4DD61D157BC36413F9BAA01B41AC07FVBJ" TargetMode="External"/><Relationship Id="rId2714" Type="http://schemas.openxmlformats.org/officeDocument/2006/relationships/hyperlink" Target="consultantplus://offline/ref=7A451FA9CA1CDD2D1FE506B7572F67D74ECECAC4B593561429726B9E0E06D7E546B383532551C5B5jES5L" TargetMode="External"/><Relationship Id="rId2921" Type="http://schemas.openxmlformats.org/officeDocument/2006/relationships/hyperlink" Target="consultantplus://offline/ref=D68A2C91DCE0A67490F42DA26704B682310454343EEDDF3F27BB477EB579068042C1D7FBD194C58AN4LEK" TargetMode="External"/><Relationship Id="rId1316" Type="http://schemas.openxmlformats.org/officeDocument/2006/relationships/hyperlink" Target="consultantplus://offline/ref=64EFAC27DAB9AF423232BCA1A924F2A58D795F9246B90574498B8F109CE6E3836A7BA059E91DA6Q925K" TargetMode="External"/><Relationship Id="rId1523" Type="http://schemas.openxmlformats.org/officeDocument/2006/relationships/hyperlink" Target="consultantplus://offline/ref=726341249C49132D18B3B16F3703B9C8344F778BDA8D48CD13F9E1BBCAB10AB54ED58BC446F8A97Cy9m4N" TargetMode="External"/><Relationship Id="rId1730" Type="http://schemas.openxmlformats.org/officeDocument/2006/relationships/hyperlink" Target="consultantplus://offline/ref=FC05722F22B69EAD8E4E50D84795EA008A0C86D198D34F3BEE8AAAF831015A450B1B26CEE871C8uASBJ" TargetMode="External"/><Relationship Id="rId22" Type="http://schemas.openxmlformats.org/officeDocument/2006/relationships/hyperlink" Target="consultantplus://offline/ref=090B571A7AE7937866DA0A3AF8E6A486EB2989CF0015A2320F5E9CBFEB7A142F6F54E286F39E735C3DL5P" TargetMode="External"/><Relationship Id="rId1828" Type="http://schemas.openxmlformats.org/officeDocument/2006/relationships/hyperlink" Target="consultantplus://offline/ref=101A291F13D9075D105F0898F9B8E179A2E2D47FE9C26857FE4603DCE944EBF833C3B5E13DEA2AIFg4P" TargetMode="External"/><Relationship Id="rId171" Type="http://schemas.openxmlformats.org/officeDocument/2006/relationships/hyperlink" Target="consultantplus://offline/ref=DFF212FAA968A39305ACB4886F2B59ACC4DF93F11F4B3D07BE6486CAFA75ED200FC4FFB38BF796F6I1yBN" TargetMode="External"/><Relationship Id="rId2297" Type="http://schemas.openxmlformats.org/officeDocument/2006/relationships/hyperlink" Target="consultantplus://offline/ref=10CE12B4079FE12EB995A85EE764248CD6E4888342D3588496082F6E5CAF3AA7B32F8669455ED11Ae0t5N" TargetMode="External"/><Relationship Id="rId269" Type="http://schemas.openxmlformats.org/officeDocument/2006/relationships/hyperlink" Target="consultantplus://offline/ref=023AD09E6F88483E5800896CC47FD62E3E53182E98BED383AA378E422C0C226E364D6EFE89E4C3E1G6aDP" TargetMode="External"/><Relationship Id="rId476" Type="http://schemas.openxmlformats.org/officeDocument/2006/relationships/hyperlink" Target="consultantplus://offline/ref=F7705089585611A66376DF8A9D45D6D1B7F86A5EC448258BE8B707C5F6FD38AA758966253038387DH5t6M" TargetMode="External"/><Relationship Id="rId683" Type="http://schemas.openxmlformats.org/officeDocument/2006/relationships/hyperlink" Target="consultantplus://offline/ref=A8792C08053E64277EDC99311BBDF8646D1D62ABB4EA0A148CAF0D9A4441BE7EAF13809357A5F0B9U6Q" TargetMode="External"/><Relationship Id="rId890" Type="http://schemas.openxmlformats.org/officeDocument/2006/relationships/hyperlink" Target="consultantplus://offline/ref=D2816A05262A63DD544345F901AF766538AD865534CF76B2FC45EF64B403918701F654115B8DC359HCX6Q" TargetMode="External"/><Relationship Id="rId2157" Type="http://schemas.openxmlformats.org/officeDocument/2006/relationships/hyperlink" Target="consultantplus://offline/ref=D221B73CFF80FAF3407BBF59F01B549B1946D3F89BAD13125936D4AC369B070A211F7557A773085Dp0a2Q" TargetMode="External"/><Relationship Id="rId2364" Type="http://schemas.openxmlformats.org/officeDocument/2006/relationships/hyperlink" Target="consultantplus://offline/ref=10CE12B4079FE12EB995A85EE764248CD6E4888342D3588496082F6E5CAF3AA7B32F8669455ED311e0t5N" TargetMode="External"/><Relationship Id="rId2571" Type="http://schemas.openxmlformats.org/officeDocument/2006/relationships/hyperlink" Target="consultantplus://offline/ref=7A451FA9CA1CDD2D1FE506B7572F67D74ECECAC4B593561429726B9E0E06D7E546B383532551C0B7jES7L" TargetMode="External"/><Relationship Id="rId129" Type="http://schemas.openxmlformats.org/officeDocument/2006/relationships/hyperlink" Target="consultantplus://offline/ref=DFF212FAA968A39305ACB4886F2B59ACC4D993F313483D07BE6486CAFA75ED200FC4FFB38BF795F3I1y7N" TargetMode="External"/><Relationship Id="rId336" Type="http://schemas.openxmlformats.org/officeDocument/2006/relationships/hyperlink" Target="consultantplus://offline/ref=808462201649D55B36B6B968EC996B633D15FD5BB4C241E4E56223736C8870AD708DFC59B16980NBCFL" TargetMode="External"/><Relationship Id="rId543" Type="http://schemas.openxmlformats.org/officeDocument/2006/relationships/hyperlink" Target="consultantplus://offline/ref=F7705089585611A66376DF8A9D45D6D1B7F86A5EC448258BE8B707C5F6FD38AA758966253038307BH5t8M" TargetMode="External"/><Relationship Id="rId988" Type="http://schemas.openxmlformats.org/officeDocument/2006/relationships/hyperlink" Target="consultantplus://offline/ref=8AFDFB100F01D5858D743D7508005AAC87FF7ADB14F3870C5DE0260DAB2CF5162298A0E19E19A4E63FCCQ" TargetMode="External"/><Relationship Id="rId1173" Type="http://schemas.openxmlformats.org/officeDocument/2006/relationships/hyperlink" Target="consultantplus://offline/ref=E2A9DC74754F73D8A536B4ACA34B010F63F851603018ADD0BC4A9EF6C4E1BE8F7FDD66110E73657344C9Q" TargetMode="External"/><Relationship Id="rId1380" Type="http://schemas.openxmlformats.org/officeDocument/2006/relationships/hyperlink" Target="consultantplus://offline/ref=7BF66BB691830229B31CB351EFBF5D0B73CFF7BB9FA2934C68C8E21EB1kD71N" TargetMode="External"/><Relationship Id="rId2017" Type="http://schemas.openxmlformats.org/officeDocument/2006/relationships/hyperlink" Target="consultantplus://offline/ref=B3C1D7E997A5701A0D9940557D9616A5E047A329C715C1B1ECB7F054D434100A5037392D9CFE2826T5FBL" TargetMode="External"/><Relationship Id="rId2224" Type="http://schemas.openxmlformats.org/officeDocument/2006/relationships/hyperlink" Target="consultantplus://offline/ref=061C41D2C73C8579F30D0789ED0FBA7137E52365244E43EAB234D9AD0C07A36476C6323EB9B7AAA7U6R9P" TargetMode="External"/><Relationship Id="rId2669" Type="http://schemas.openxmlformats.org/officeDocument/2006/relationships/hyperlink" Target="consultantplus://offline/ref=7A451FA9CA1CDD2D1FE506B7572F67D74ECECAC7BC95561429726B9E0E06D7E546B383532551C8B2jES1L" TargetMode="External"/><Relationship Id="rId2876" Type="http://schemas.openxmlformats.org/officeDocument/2006/relationships/hyperlink" Target="consultantplus://offline/ref=D68A2C91DCE0A67490F42DA26704B68231015B3038E7DF3F27BB477EB579068042C1D7FBD194C58CN4LCK" TargetMode="External"/><Relationship Id="rId403" Type="http://schemas.openxmlformats.org/officeDocument/2006/relationships/hyperlink" Target="consultantplus://offline/ref=AAA9021A1AF8813AAAC30941E133BE7981672DA0D154F7E4A4E993180B4BED37EBEC331ABA2020D1MEgAM" TargetMode="External"/><Relationship Id="rId750" Type="http://schemas.openxmlformats.org/officeDocument/2006/relationships/hyperlink" Target="consultantplus://offline/ref=A8792C08053E64277EDC99311BBDF864641F60AAB7E8571E84F60198434EE169A85A8C9257A5F195B6U0Q" TargetMode="External"/><Relationship Id="rId848" Type="http://schemas.openxmlformats.org/officeDocument/2006/relationships/hyperlink" Target="consultantplus://offline/ref=D2816A05262A63DD544345F901AF766530AD805638C22BB8F41CE366B30CCE9006BF5DH1X1Q" TargetMode="External"/><Relationship Id="rId1033" Type="http://schemas.openxmlformats.org/officeDocument/2006/relationships/hyperlink" Target="consultantplus://offline/ref=8AFDFB100F01D5858D743D7508005AAC87FC73DC12F5870C5DE0260DAB32CCQ" TargetMode="External"/><Relationship Id="rId1478" Type="http://schemas.openxmlformats.org/officeDocument/2006/relationships/hyperlink" Target="consultantplus://offline/ref=726341249C49132D18B3B16F3703B9C83748778BD18415C71BA0EDB9CDBE55A2499C87C546F8A7y7m4N" TargetMode="External"/><Relationship Id="rId1685" Type="http://schemas.openxmlformats.org/officeDocument/2006/relationships/hyperlink" Target="consultantplus://offline/ref=75D7CC136065C969A6A541A06F369D9D8B3C94BA6246E7D7B8A7856912F4C9F0B0BED150D80543LBP9J" TargetMode="External"/><Relationship Id="rId1892" Type="http://schemas.openxmlformats.org/officeDocument/2006/relationships/hyperlink" Target="consultantplus://offline/ref=FF24955CEB67AB56DB4B0748F504A046BBD5094E00C187BCB9F8708C652F299769164B6CJA6BK" TargetMode="External"/><Relationship Id="rId2431" Type="http://schemas.openxmlformats.org/officeDocument/2006/relationships/hyperlink" Target="consultantplus://offline/ref=10CE12B4079FE12EB995A85EE764248CD6E5898A4AD5588496082F6E5CAF3AA7B32F8669455ED119e0t3N" TargetMode="External"/><Relationship Id="rId2529" Type="http://schemas.openxmlformats.org/officeDocument/2006/relationships/hyperlink" Target="consultantplus://offline/ref=7A451FA9CA1CDD2D1FE506B7572F67D74EC9CAC6BF91561429726B9E0Ej0S6L" TargetMode="External"/><Relationship Id="rId2736" Type="http://schemas.openxmlformats.org/officeDocument/2006/relationships/hyperlink" Target="consultantplus://offline/ref=7A451FA9CA1CDD2D1FE506B7572F67D746C2CAC7BD9C0B1E212B679C090988F241FA8F522551C1jBS1L" TargetMode="External"/><Relationship Id="rId610" Type="http://schemas.openxmlformats.org/officeDocument/2006/relationships/hyperlink" Target="consultantplus://offline/ref=83CDFE6C94A11E41344EB64577A4A9A16F1DE3023FDEA1DF21B4DF7424AC8F7139CAFBA125BDFF23v8H" TargetMode="External"/><Relationship Id="rId708" Type="http://schemas.openxmlformats.org/officeDocument/2006/relationships/hyperlink" Target="consultantplus://offline/ref=A8792C08053E64277EDC99311BBDF864641B64ACB5E0571E84F60198434EE169A85A8C9257A5F193B6U2Q" TargetMode="External"/><Relationship Id="rId915" Type="http://schemas.openxmlformats.org/officeDocument/2006/relationships/hyperlink" Target="consultantplus://offline/ref=D2816A05262A63DD544345F901AF766538AE88593FCF76B2FC45EF64B403918701F654115B8DC358HCX7Q" TargetMode="External"/><Relationship Id="rId1240" Type="http://schemas.openxmlformats.org/officeDocument/2006/relationships/hyperlink" Target="consultantplus://offline/ref=E2A9DC74754F73D8A536B4ACA34B010F63FA5063371BADD0BC4A9EF6C4E1BE8F7FDD66110E72647344C6Q" TargetMode="External"/><Relationship Id="rId1338" Type="http://schemas.openxmlformats.org/officeDocument/2006/relationships/hyperlink" Target="consultantplus://offline/ref=97DC2C55C4346EC5EF6A44F2776382A7C62E38F4F9FA8F6A7356BFDD8314343B067FCD33876661FFh154K" TargetMode="External"/><Relationship Id="rId1545" Type="http://schemas.openxmlformats.org/officeDocument/2006/relationships/hyperlink" Target="consultantplus://offline/ref=726341249C49132D18B3B16F3703B9C83C4F7789D28415C71BA0EDB9CDBE55A2499C87C546F8AEy7m3N" TargetMode="External"/><Relationship Id="rId2943" Type="http://schemas.openxmlformats.org/officeDocument/2006/relationships/hyperlink" Target="consultantplus://offline/ref=D68A2C91DCE0A67490F42DA26704B6823100543939ECDF3F27BB477EB579068042C1D7FBD194C48AN4LCK" TargetMode="External"/><Relationship Id="rId1100" Type="http://schemas.openxmlformats.org/officeDocument/2006/relationships/hyperlink" Target="consultantplus://offline/ref=E2A9DC74754F73D8A536B4ACA34B010F6BF557673015F0DAB41392F4C3EEE19878946A100E736547CFQ" TargetMode="External"/><Relationship Id="rId1405" Type="http://schemas.openxmlformats.org/officeDocument/2006/relationships/hyperlink" Target="consultantplus://offline/ref=7BF66BB691830229B31CB351EFBF5D0B73CFF7BB95A2934C68C8E21EB1kD71N" TargetMode="External"/><Relationship Id="rId1752" Type="http://schemas.openxmlformats.org/officeDocument/2006/relationships/hyperlink" Target="consultantplus://offline/ref=9430CBA5E9599E24C1532A5D29A55061AEB0AF66ED9CCE539FD36D20F123F43F3BFF7073B76B26e6z3J" TargetMode="External"/><Relationship Id="rId2803" Type="http://schemas.openxmlformats.org/officeDocument/2006/relationships/hyperlink" Target="consultantplus://offline/ref=9CDB1662E21F722D0876C67300C3C7FBD0B898693131C8FCDAB90A849Ak0S0L" TargetMode="External"/><Relationship Id="rId44" Type="http://schemas.openxmlformats.org/officeDocument/2006/relationships/hyperlink" Target="consultantplus://offline/ref=1DEEE3B43548F6791927369A58958D4AB753091E390E9ACADFA6D222E597C9EC5444732E4F6F39jAy1N" TargetMode="External"/><Relationship Id="rId1612" Type="http://schemas.openxmlformats.org/officeDocument/2006/relationships/hyperlink" Target="consultantplus://offline/ref=75D7CC136065C969A6A541A06F369D9D8F3095B4634FBADDB0FE896B15FB96E7B7F7DD51D8L0PDJ" TargetMode="External"/><Relationship Id="rId1917" Type="http://schemas.openxmlformats.org/officeDocument/2006/relationships/hyperlink" Target="consultantplus://offline/ref=B3C1D7E997A5701A0D9940557D9616A5E840A52EC31D9CBBE4EEFC56D33B4F1D577E352C9CFE29T2F7L" TargetMode="External"/><Relationship Id="rId193" Type="http://schemas.openxmlformats.org/officeDocument/2006/relationships/hyperlink" Target="consultantplus://offline/ref=DFF212FAA968A39305ACB4886F2B59ACC4DF93F110413D07BE6486CAFA75ED200FC4FFB38BF795F5I1yBN" TargetMode="External"/><Relationship Id="rId498" Type="http://schemas.openxmlformats.org/officeDocument/2006/relationships/hyperlink" Target="consultantplus://offline/ref=F7705089585611A66376DF8A9D45D6D1B7F86D50C746258BE8B707C5F6FD38AA758966253038387EH5t4M" TargetMode="External"/><Relationship Id="rId2081" Type="http://schemas.openxmlformats.org/officeDocument/2006/relationships/hyperlink" Target="consultantplus://offline/ref=296D972E6E42BAB50B5532BEC99CEA88730377FF383DB376A042F4F7DEE237ED1EB8210488F77B8ErFo6N" TargetMode="External"/><Relationship Id="rId2179" Type="http://schemas.openxmlformats.org/officeDocument/2006/relationships/hyperlink" Target="consultantplus://offline/ref=D221B73CFF80FAF3407BBF59F01B549B1942D7F09BAB13125936D4AC369B070A211F7557A773085Fp0aBQ" TargetMode="External"/><Relationship Id="rId260" Type="http://schemas.openxmlformats.org/officeDocument/2006/relationships/hyperlink" Target="consultantplus://offline/ref=CF855FDF71CC37F4A725D3DBBB1AF4D6B6189E2234F2F4B7D051116074bBbDP" TargetMode="External"/><Relationship Id="rId2386" Type="http://schemas.openxmlformats.org/officeDocument/2006/relationships/hyperlink" Target="consultantplus://offline/ref=10CE12B4079FE12EB995A85EE764248CD6E585844BD2588496082F6E5CAF3AA7B32F866Ae4t6N" TargetMode="External"/><Relationship Id="rId2593" Type="http://schemas.openxmlformats.org/officeDocument/2006/relationships/hyperlink" Target="consultantplus://offline/ref=7A451FA9CA1CDD2D1FE506B7572F67D74AC3CDC2BF9C0B1E212B679C090988F241FA8F522551C2jBS1L" TargetMode="External"/><Relationship Id="rId120" Type="http://schemas.openxmlformats.org/officeDocument/2006/relationships/hyperlink" Target="consultantplus://offline/ref=DFF212FAA968A39305ACB4886F2B59ACC4DE9EF617483D07BE6486CAFA75ED200FC4FFB38BF794F1I1y3N" TargetMode="External"/><Relationship Id="rId358" Type="http://schemas.openxmlformats.org/officeDocument/2006/relationships/hyperlink" Target="consultantplus://offline/ref=808462201649D55B36B6B968EC996B633918FA5DBECD1CEEED3B2F716B872FBA77C4F058B16984BDN8CAL" TargetMode="External"/><Relationship Id="rId565" Type="http://schemas.openxmlformats.org/officeDocument/2006/relationships/hyperlink" Target="consultantplus://offline/ref=83CDFE6C94A11E41344EB64577A4A9A1681BEF073CDDFCD529EDD37623A3D0663E83F7A025BDFF352BvDH" TargetMode="External"/><Relationship Id="rId772" Type="http://schemas.openxmlformats.org/officeDocument/2006/relationships/hyperlink" Target="consultantplus://offline/ref=A8792C08053E64277EDC99311BBDF864641A60ADB2E6571E84F60198434EE169A85A8C9257A5F194B6U3Q" TargetMode="External"/><Relationship Id="rId1195" Type="http://schemas.openxmlformats.org/officeDocument/2006/relationships/hyperlink" Target="consultantplus://offline/ref=E2A9DC74754F73D8A536B4ACA34B010F63F85160311DADD0BC4A9EF6C4E1BE8F7FDD66110E73657A44C6Q" TargetMode="External"/><Relationship Id="rId2039" Type="http://schemas.openxmlformats.org/officeDocument/2006/relationships/hyperlink" Target="consultantplus://offline/ref=44D91B99EEC42D565238C8FD4B4824F7C204A54952D4653731ADF88D7A7A44K" TargetMode="External"/><Relationship Id="rId2246" Type="http://schemas.openxmlformats.org/officeDocument/2006/relationships/hyperlink" Target="consultantplus://offline/ref=061C41D2C73C8579F30D0789ED0FBA7137E5226D244B43EAB234D9AD0CU0R7P" TargetMode="External"/><Relationship Id="rId2453" Type="http://schemas.openxmlformats.org/officeDocument/2006/relationships/hyperlink" Target="consultantplus://offline/ref=7D82CEAC958B63F131B7440301B8C3E1CD20180B09A3A5E18B596017D2tEk8N" TargetMode="External"/><Relationship Id="rId2660" Type="http://schemas.openxmlformats.org/officeDocument/2006/relationships/hyperlink" Target="consultantplus://offline/ref=7A451FA9CA1CDD2D1FE506B7572F67D74ECFC5C1BC94561429726B9E0E06D7E546B383532551C0B1jES3L" TargetMode="External"/><Relationship Id="rId2898" Type="http://schemas.openxmlformats.org/officeDocument/2006/relationships/hyperlink" Target="consultantplus://offline/ref=D68A2C91DCE0A67490F42DA26704B68231005A3930E0DF3F27BB477EB5N7L9K" TargetMode="External"/><Relationship Id="rId218" Type="http://schemas.openxmlformats.org/officeDocument/2006/relationships/hyperlink" Target="consultantplus://offline/ref=BAE3DE6F7E320E77491B4C061DD3176CFBE5ED56E939B957C302F796D358D0879C2AD3D6B8619D567123P" TargetMode="External"/><Relationship Id="rId425" Type="http://schemas.openxmlformats.org/officeDocument/2006/relationships/hyperlink" Target="consultantplus://offline/ref=AAA9021A1AF8813AAAC30941E133BE7981672DA0D154F7E4A4E993180B4BED37EBEC331ABA202FD9MEgEM" TargetMode="External"/><Relationship Id="rId632" Type="http://schemas.openxmlformats.org/officeDocument/2006/relationships/hyperlink" Target="consultantplus://offline/ref=A8792C08053E64277EDC99311BBDF864611764AEB7EA0A148CAF0D9A4441BE7EAF13809357A5F1B9UAQ" TargetMode="External"/><Relationship Id="rId1055" Type="http://schemas.openxmlformats.org/officeDocument/2006/relationships/hyperlink" Target="consultantplus://offline/ref=8AFDFB100F01D5858D743D7508005AAC8EFF7ADF11FEDA0655B92A0FAC23AA0125D1ACE09E18A53ECBQ" TargetMode="External"/><Relationship Id="rId1262" Type="http://schemas.openxmlformats.org/officeDocument/2006/relationships/hyperlink" Target="consultantplus://offline/ref=E2A9DC74754F73D8A536B4ACA34B010F63F956613618ADD0BC4A9EF6C4E1BE8F7FDD66110E76677944C6Q" TargetMode="External"/><Relationship Id="rId2106" Type="http://schemas.openxmlformats.org/officeDocument/2006/relationships/hyperlink" Target="consultantplus://offline/ref=D221B73CFF80FAF3407BBF59F01B549B1942D7F09BAB13125936D4AC369B070A211F7557A773085Cp0aDQ" TargetMode="External"/><Relationship Id="rId2313" Type="http://schemas.openxmlformats.org/officeDocument/2006/relationships/hyperlink" Target="consultantplus://offline/ref=10CE12B4079FE12EB995A85EE764248CD6E585844BD2588496082F6E5CAF3AA7B32F8669455ED61De0t2N" TargetMode="External"/><Relationship Id="rId2520" Type="http://schemas.openxmlformats.org/officeDocument/2006/relationships/hyperlink" Target="consultantplus://offline/ref=844FCC57ADC3EC953337758D254EA18FAB3EA33F25B05E66FC846DD350B3695638D2A600B41AC1FD70VDJ" TargetMode="External"/><Relationship Id="rId2758" Type="http://schemas.openxmlformats.org/officeDocument/2006/relationships/hyperlink" Target="consultantplus://offline/ref=7A451FA9CA1CDD2D1FE506B7572F67D749CBC5C0B99C0B1E212B679C090988F241FA8F522551C1jBSDL" TargetMode="External"/><Relationship Id="rId2965" Type="http://schemas.openxmlformats.org/officeDocument/2006/relationships/hyperlink" Target="consultantplus://offline/ref=D68A2C91DCE0A67490F42DA26704B68231055A333EE4DF3F27BB477EB579068042C1D7FBD194C588N4L4K" TargetMode="External"/><Relationship Id="rId937" Type="http://schemas.openxmlformats.org/officeDocument/2006/relationships/hyperlink" Target="consultantplus://offline/ref=E00F051C81AD4B9B6291F8C81A87F7BC816C3F74E61F311932F3C1625F29FC886A803CD48839E558A2BDQ" TargetMode="External"/><Relationship Id="rId1122" Type="http://schemas.openxmlformats.org/officeDocument/2006/relationships/hyperlink" Target="consultantplus://offline/ref=E2A9DC74754F73D8A536B4ACA34B010F63F956613618ADD0BC4A9EF6C4E1BE8F7FDD66110E76677A44C6Q" TargetMode="External"/><Relationship Id="rId1567" Type="http://schemas.openxmlformats.org/officeDocument/2006/relationships/hyperlink" Target="consultantplus://offline/ref=726341249C49132D18B3B16F3703B9C8344F7B85D48F48CD13F9E1BBCAB10AB54ED58BC446F8AF7Dy9m4N" TargetMode="External"/><Relationship Id="rId1774" Type="http://schemas.openxmlformats.org/officeDocument/2006/relationships/hyperlink" Target="consultantplus://offline/ref=83032FB1624C8604EAC50F372CC2616F22DE12E309F645B51D9004D591CF7146F9D2D5B8360596A9h012J" TargetMode="External"/><Relationship Id="rId1981" Type="http://schemas.openxmlformats.org/officeDocument/2006/relationships/image" Target="media/image13.wmf"/><Relationship Id="rId2618" Type="http://schemas.openxmlformats.org/officeDocument/2006/relationships/hyperlink" Target="consultantplus://offline/ref=7A451FA9CA1CDD2D1FE506B7572F67D74BC3CAC7BA9C0B1E212B679C090988F241FA8F522550C9jBS2L" TargetMode="External"/><Relationship Id="rId2825" Type="http://schemas.openxmlformats.org/officeDocument/2006/relationships/hyperlink" Target="consultantplus://offline/ref=9CDB1662E21F722D0876C67300C3C7FBD8B49A68383295F6D2E006869D0F1C23972BDB8ABE9427kES1L" TargetMode="External"/><Relationship Id="rId66" Type="http://schemas.openxmlformats.org/officeDocument/2006/relationships/hyperlink" Target="consultantplus://offline/ref=DFF212FAA968A39305ACB4886F2B59ACC4DC97F7124F3D07BE6486CAFA75ED200FC4FFB3I8y2N" TargetMode="External"/><Relationship Id="rId1427" Type="http://schemas.openxmlformats.org/officeDocument/2006/relationships/hyperlink" Target="consultantplus://offline/ref=5B15A0D6EB895CE8F7D924BFAA2696FCF3A44F934DB07C87FD67FBU9b7K" TargetMode="External"/><Relationship Id="rId1634" Type="http://schemas.openxmlformats.org/officeDocument/2006/relationships/hyperlink" Target="consultantplus://offline/ref=75D7CC136065C969A6A541A06F369D9D8F3798BB6B4CBADDB0FE896B15FB96E7B7F7DD51D80542BAL0P8J" TargetMode="External"/><Relationship Id="rId1841" Type="http://schemas.openxmlformats.org/officeDocument/2006/relationships/hyperlink" Target="consultantplus://offline/ref=090B571A7AE7937866DA0A3AF8E6A486EB2983C60319A2320F5E9CBFEB7A142F6F54E286F39E735A3DL8P" TargetMode="External"/><Relationship Id="rId1939" Type="http://schemas.openxmlformats.org/officeDocument/2006/relationships/hyperlink" Target="consultantplus://offline/ref=B3C1D7E997A5701A0D9940557D9616A5E041A827C11FC1B1ECB7F054D434100A5037392D9CFE2C26T5F8L" TargetMode="External"/><Relationship Id="rId1701" Type="http://schemas.openxmlformats.org/officeDocument/2006/relationships/hyperlink" Target="consultantplus://offline/ref=75D7CC136065C969A6A541A06F369D9D8F3090B36E48BADDB0FE896B15FB96E7B7F7DD51D80542BAL0PDJ" TargetMode="External"/><Relationship Id="rId282" Type="http://schemas.openxmlformats.org/officeDocument/2006/relationships/hyperlink" Target="consultantplus://offline/ref=023AD09E6F88483E5800896CC47FD62E38501F219DB38E89A26E82402B037D79310462FF89E4C3GEa3P" TargetMode="External"/><Relationship Id="rId587" Type="http://schemas.openxmlformats.org/officeDocument/2006/relationships/hyperlink" Target="consultantplus://offline/ref=83CDFE6C94A11E41344EB64577A4A9A1681BEF073CDDFCD529EDD37623A3D0663E83F7A025BDFF352Bv7H" TargetMode="External"/><Relationship Id="rId2170" Type="http://schemas.openxmlformats.org/officeDocument/2006/relationships/hyperlink" Target="consultantplus://offline/ref=D221B73CFF80FAF3407BBF59F01B549B1942D2FA92AE13125936D4AC369B070A211F7557A7730B5Ap0aEQ" TargetMode="External"/><Relationship Id="rId2268" Type="http://schemas.openxmlformats.org/officeDocument/2006/relationships/hyperlink" Target="consultantplus://offline/ref=497020AC3C3DACA06F739CEB50A59A5677F9CA99091331B6631E7234FB50D04BF3C43EB954DE1E9Cw3U0P" TargetMode="External"/><Relationship Id="rId8" Type="http://schemas.openxmlformats.org/officeDocument/2006/relationships/hyperlink" Target="consultantplus://offline/ref=9A126D6B439489E9567865F9AB5B4F9A50A8D97C92B9194FA18FCFA36C5B205E7944777C279FDF6B24X1K" TargetMode="External"/><Relationship Id="rId142" Type="http://schemas.openxmlformats.org/officeDocument/2006/relationships/hyperlink" Target="consultantplus://offline/ref=DFF212FAA968A39305ACB4886F2B59ACC4DF9FF3174F3D07BE6486CAFA75ED200FC4FFB38BF79CFBI1y2N" TargetMode="External"/><Relationship Id="rId447" Type="http://schemas.openxmlformats.org/officeDocument/2006/relationships/hyperlink" Target="consultantplus://offline/ref=AAA9021A1AF8813AAAC30941E133BE7981672EA7D05AF7E4A4E993180B4BED37EBEC331ABA2327DEMEgAM" TargetMode="External"/><Relationship Id="rId794" Type="http://schemas.openxmlformats.org/officeDocument/2006/relationships/hyperlink" Target="consultantplus://offline/ref=A8792C08053E64277EDC99311BBDF864641A66A9B5E8571E84F60198434EE169A85A8C9257A5F19AB6U2Q" TargetMode="External"/><Relationship Id="rId1077" Type="http://schemas.openxmlformats.org/officeDocument/2006/relationships/hyperlink" Target="consultantplus://offline/ref=8AFDFB100F01D5858D743D7508005AAC83FA76D612FEDA0655B92A0FAC23AA0125D1ACE09E19A03EC6Q" TargetMode="External"/><Relationship Id="rId2030" Type="http://schemas.openxmlformats.org/officeDocument/2006/relationships/hyperlink" Target="consultantplus://offline/ref=B3C1D7E997A5701A0D9940557D9616A5E044A12CCF14C1B1ECB7F054D434100A5037392D9CFE2C25T5FDL" TargetMode="External"/><Relationship Id="rId2128" Type="http://schemas.openxmlformats.org/officeDocument/2006/relationships/hyperlink" Target="consultantplus://offline/ref=D221B73CFF80FAF3407BBF59F01B549B1943D3FB96A413125936D4AC36p9aBQ" TargetMode="External"/><Relationship Id="rId2475" Type="http://schemas.openxmlformats.org/officeDocument/2006/relationships/hyperlink" Target="consultantplus://offline/ref=3A24801EB9B138FCEA77B5F44BBB64317732C873F4F422E8B5F168429A4Do7N" TargetMode="External"/><Relationship Id="rId2682" Type="http://schemas.openxmlformats.org/officeDocument/2006/relationships/hyperlink" Target="consultantplus://offline/ref=7A451FA9CA1CDD2D1FE506B7572F67D74ECECAC4B593561429726B9E0E06D7E546B383532551C3B3jES6L" TargetMode="External"/><Relationship Id="rId654" Type="http://schemas.openxmlformats.org/officeDocument/2006/relationships/hyperlink" Target="consultantplus://offline/ref=A8792C08053E64277EDC99311BBDF864641A66A8B5E4571E84F60198434EE169A85A8C9257A5F192B6UBQ" TargetMode="External"/><Relationship Id="rId861" Type="http://schemas.openxmlformats.org/officeDocument/2006/relationships/hyperlink" Target="consultantplus://offline/ref=D2816A05262A63DD544345F901AF766538AE88593FCF76B2FC45EF64B403918701F654115B8DC358HCX7Q" TargetMode="External"/><Relationship Id="rId959" Type="http://schemas.openxmlformats.org/officeDocument/2006/relationships/hyperlink" Target="consultantplus://offline/ref=8AFDFB100F01D5858D743D7508005AAC87FE72DF15F6870C5DE0260DAB2CF5162298A0E19E19A4E33FC0Q" TargetMode="External"/><Relationship Id="rId1284" Type="http://schemas.openxmlformats.org/officeDocument/2006/relationships/hyperlink" Target="consultantplus://offline/ref=E2A9DC74754F73D8A536B4ACA34B010F63F956613618ADD0BC4A9EF6C4E1BE8F7FDD66110E76677944C6Q" TargetMode="External"/><Relationship Id="rId1491" Type="http://schemas.openxmlformats.org/officeDocument/2006/relationships/hyperlink" Target="consultantplus://offline/ref=726341249C49132D18B3B16F3703B9C8344F7B85D48F48CD13F9E1BBCAB10AB54ED58BC446F8AF72y9m1N" TargetMode="External"/><Relationship Id="rId1589" Type="http://schemas.openxmlformats.org/officeDocument/2006/relationships/hyperlink" Target="consultantplus://offline/ref=75D7CC136065C969A6A541A06F369D9D8F3095B4634FBADDB0FE896B15FB96E7B7F7DD51D80547BCL0PCJ" TargetMode="External"/><Relationship Id="rId2335" Type="http://schemas.openxmlformats.org/officeDocument/2006/relationships/hyperlink" Target="consultantplus://offline/ref=10CE12B4079FE12EB995A85EE764248CD6E6818246D6588496082F6E5CeAtFN" TargetMode="External"/><Relationship Id="rId2542" Type="http://schemas.openxmlformats.org/officeDocument/2006/relationships/hyperlink" Target="consultantplus://offline/ref=7A451FA9CA1CDD2D1FE506B7572F67D74EC9CAC6BF91561429726B9E0Ej0S6L" TargetMode="External"/><Relationship Id="rId307" Type="http://schemas.openxmlformats.org/officeDocument/2006/relationships/hyperlink" Target="consultantplus://offline/ref=7F3D6E5DB9667202195B786E9C511195C2ACA9D21AD4FF90FC6E41E90883B28A549AFD6C14277919H3j5H" TargetMode="External"/><Relationship Id="rId514" Type="http://schemas.openxmlformats.org/officeDocument/2006/relationships/hyperlink" Target="consultantplus://offline/ref=F7705089585611A66376DF8A9D45D6D1B7F86F51C14C258BE8B707C5F6FD38AA75896625303A3F7FH5t4M" TargetMode="External"/><Relationship Id="rId721" Type="http://schemas.openxmlformats.org/officeDocument/2006/relationships/hyperlink" Target="consultantplus://offline/ref=A8792C08053E64277EDC99311BBDF864641D62A1B5E9571E84F60198434EE169A85A8C9257A5F190B6UAQ" TargetMode="External"/><Relationship Id="rId1144" Type="http://schemas.openxmlformats.org/officeDocument/2006/relationships/hyperlink" Target="consultantplus://offline/ref=E2A9DC74754F73D8A536B4ACA34B010F67FC55693615F0DAB41392F4C3EEE19878946A100E736047C8Q" TargetMode="External"/><Relationship Id="rId1351" Type="http://schemas.openxmlformats.org/officeDocument/2006/relationships/hyperlink" Target="consultantplus://offline/ref=1369B039CBE2571264B1B0216D0502D738230CB1CA85CFA2E480F37F03566FA3E9D0B7D6DDv4N" TargetMode="External"/><Relationship Id="rId1449" Type="http://schemas.openxmlformats.org/officeDocument/2006/relationships/hyperlink" Target="consultantplus://offline/ref=726341249C49132D18B3B16F3703B9C8344A7185DA8D48CD13F9E1BBCAB10AB54ED58BC446F8AF74y9m1N" TargetMode="External"/><Relationship Id="rId1796" Type="http://schemas.openxmlformats.org/officeDocument/2006/relationships/hyperlink" Target="consultantplus://offline/ref=83032FB1624C8604EAC50F372CC2616F22DF16E20DF645B51D9004D591CF7146F9D2D5B8360596ADh014J" TargetMode="External"/><Relationship Id="rId2402" Type="http://schemas.openxmlformats.org/officeDocument/2006/relationships/hyperlink" Target="consultantplus://offline/ref=10CE12B4079FE12EB995A85EE764248CD6E585844BD2588496082F6E5CAF3AA7B32F866Fe4t2N" TargetMode="External"/><Relationship Id="rId2847" Type="http://schemas.openxmlformats.org/officeDocument/2006/relationships/hyperlink" Target="consultantplus://offline/ref=9CDB1662E21F722D0876C67300C3C7FBD8B49A68383295F6D2E006869D0F1C23972BDB8ABE9427kES1L" TargetMode="External"/><Relationship Id="rId88" Type="http://schemas.openxmlformats.org/officeDocument/2006/relationships/hyperlink" Target="consultantplus://offline/ref=DFF212FAA968A39305ACB4886F2B59ACC4DE9EF617483D07BE6486CAFA75ED200FC4FFB38BF794F2I1y6N" TargetMode="External"/><Relationship Id="rId819" Type="http://schemas.openxmlformats.org/officeDocument/2006/relationships/hyperlink" Target="consultantplus://offline/ref=A8792C08053E64277EDC99311BBDF864641B67A8B2E7571E84F60198434EE169A85A8C9257A7F59AB6U0Q" TargetMode="External"/><Relationship Id="rId1004" Type="http://schemas.openxmlformats.org/officeDocument/2006/relationships/hyperlink" Target="consultantplus://offline/ref=8AFDFB100F01D5858D743D7508005AAC83FA76D612FEDA0655B92A0FAC23AA0125D1ACE09E19A53ECAQ" TargetMode="External"/><Relationship Id="rId1211" Type="http://schemas.openxmlformats.org/officeDocument/2006/relationships/hyperlink" Target="consultantplus://offline/ref=E2A9DC74754F73D8A536B4ACA34B010F63FA5063371BADD0BC4A9EF6C4E1BE8F7FDD66110E72647C44CCQ" TargetMode="External"/><Relationship Id="rId1656" Type="http://schemas.openxmlformats.org/officeDocument/2006/relationships/hyperlink" Target="consultantplus://offline/ref=75D7CC136065C969A6A541A06F369D9D8F3194B56D49BADDB0FE896B15FB96E7B7F7DD51D80547BFL0PBJ" TargetMode="External"/><Relationship Id="rId1863" Type="http://schemas.openxmlformats.org/officeDocument/2006/relationships/hyperlink" Target="consultantplus://offline/ref=090B571A7AE7937866DA0A3AF8E6A486EB2983C60319A2320F5E9CBFEB7A142F6F54E286F39E735A3DL9P" TargetMode="External"/><Relationship Id="rId2707" Type="http://schemas.openxmlformats.org/officeDocument/2006/relationships/hyperlink" Target="consultantplus://offline/ref=7A451FA9CA1CDD2D1FE506B7572F67D74ECECAC4B593561429726B9E0E06D7E546B38356j2SDL" TargetMode="External"/><Relationship Id="rId2914" Type="http://schemas.openxmlformats.org/officeDocument/2006/relationships/hyperlink" Target="consultantplus://offline/ref=D68A2C91DCE0A67490F42CAF7168E3D13D04563031E0D4622DB31E72B77EN0L9K" TargetMode="External"/><Relationship Id="rId1309" Type="http://schemas.openxmlformats.org/officeDocument/2006/relationships/hyperlink" Target="consultantplus://offline/ref=305EBE3DB3AB208C8EC6AEAED93D1897E888E80F14541E0E810819DB4032E546DDBDF12F8F69C774a113K" TargetMode="External"/><Relationship Id="rId1516" Type="http://schemas.openxmlformats.org/officeDocument/2006/relationships/hyperlink" Target="consultantplus://offline/ref=726341249C49132D18B3B16F3703B9C8344F7B85D48F48CD13F9E1BBCAB10AB54ED58BC446F8AF72y9mDN" TargetMode="External"/><Relationship Id="rId1723" Type="http://schemas.openxmlformats.org/officeDocument/2006/relationships/hyperlink" Target="consultantplus://offline/ref=FC05722F22B69EAD8E4E50D84795EA008A0C86D198D34F3BEE8AAAF831015A450B1B26CEE872C3uASCJ" TargetMode="External"/><Relationship Id="rId1930" Type="http://schemas.openxmlformats.org/officeDocument/2006/relationships/hyperlink" Target="consultantplus://offline/ref=B3C1D7E997A5701A0D9940557D9616A5E046A728C316C1B1ECB7F054D434100A5037392D9CFE2C25T5FCL" TargetMode="External"/><Relationship Id="rId15" Type="http://schemas.openxmlformats.org/officeDocument/2006/relationships/hyperlink" Target="consultantplus://offline/ref=726341249C49132D18B3B16F3703B9C8344F7B85D48F48CD13F9E1BBCAB10AB54ED58BC446F8AF72y9m5N" TargetMode="External"/><Relationship Id="rId2192" Type="http://schemas.openxmlformats.org/officeDocument/2006/relationships/hyperlink" Target="consultantplus://offline/ref=D221B73CFF80FAF3407BBF59F01B549B1942D7F09BAB13125936D4AC369B070A211F7557A773085Fp0a8Q" TargetMode="External"/><Relationship Id="rId164" Type="http://schemas.openxmlformats.org/officeDocument/2006/relationships/hyperlink" Target="consultantplus://offline/ref=DFF212FAA968A39305ACB4886F2B59ACC4DB9FF61E42600DB63D8AC8FD7AB237088DF3B28BF795IFyBN" TargetMode="External"/><Relationship Id="rId371" Type="http://schemas.openxmlformats.org/officeDocument/2006/relationships/hyperlink" Target="consultantplus://offline/ref=9BDA3E324D963694905222E47148A4CA89EFBAB9B321DC97579AE8F6BE36F2CE21982F93F87E0530yC5FP" TargetMode="External"/><Relationship Id="rId2052" Type="http://schemas.openxmlformats.org/officeDocument/2006/relationships/hyperlink" Target="consultantplus://offline/ref=296D972E6E42BAB50B5532BEC99CEA88710876F63D34EE7CA81BF8F5rDo9N" TargetMode="External"/><Relationship Id="rId2497" Type="http://schemas.openxmlformats.org/officeDocument/2006/relationships/hyperlink" Target="consultantplus://offline/ref=844FCC57ADC3EC953337758D254EA18FAB3FA53923B25E66FC846DD350B3695638D2A600B41AC1FE70V8J" TargetMode="External"/><Relationship Id="rId469" Type="http://schemas.openxmlformats.org/officeDocument/2006/relationships/hyperlink" Target="consultantplus://offline/ref=AAA9021A1AF8813AAAC30941E133BE79896623A8D459AAEEACB09F1A0C44B220ECA53F1BBA2323MDgBM" TargetMode="External"/><Relationship Id="rId676" Type="http://schemas.openxmlformats.org/officeDocument/2006/relationships/hyperlink" Target="consultantplus://offline/ref=A8792C08053E64277EDC99311BBDF864641A60ADB2E6571E84F60198434EE169A85A8C9257A5F193B6UAQ" TargetMode="External"/><Relationship Id="rId883" Type="http://schemas.openxmlformats.org/officeDocument/2006/relationships/hyperlink" Target="consultantplus://offline/ref=D2816A05262A63DD544345F901AF766538A9875239C176B2FC45EF64B403918701F654115B8DC35BHCX6Q" TargetMode="External"/><Relationship Id="rId1099" Type="http://schemas.openxmlformats.org/officeDocument/2006/relationships/hyperlink" Target="consultantplus://offline/ref=E2A9DC74754F73D8A536B4ACA34B010F63FA5063371BADD0BC4A9EF6C4E1BE8F7FDD66110E72647D44CEQ" TargetMode="External"/><Relationship Id="rId2357" Type="http://schemas.openxmlformats.org/officeDocument/2006/relationships/hyperlink" Target="consultantplus://offline/ref=10CE12B4079FE12EB995A85EE764248CD6E4888342D3588496082F6E5CAF3AA7B32F8669455ED311e0t5N" TargetMode="External"/><Relationship Id="rId2564" Type="http://schemas.openxmlformats.org/officeDocument/2006/relationships/hyperlink" Target="consultantplus://offline/ref=7A451FA9CA1CDD2D1FE506B7572F67D74EC9CAC6BF91561429726B9E0Ej0S6L" TargetMode="External"/><Relationship Id="rId231" Type="http://schemas.openxmlformats.org/officeDocument/2006/relationships/hyperlink" Target="consultantplus://offline/ref=BAE3DE6F7E320E77491B4C061DD3176CFBE5E252ED35B957C302F796D358D0879C2AD3D6B8619C527123P" TargetMode="External"/><Relationship Id="rId329" Type="http://schemas.openxmlformats.org/officeDocument/2006/relationships/hyperlink" Target="consultantplus://offline/ref=E04358304914A1565C78D00BC9DA0E0C2560C20B5DCEA6C49FBB76A4A62EE1C268FE1B9ABB560C4CZ7lFH" TargetMode="External"/><Relationship Id="rId536" Type="http://schemas.openxmlformats.org/officeDocument/2006/relationships/hyperlink" Target="consultantplus://offline/ref=F7705089585611A66376DF8A9D45D6D1B7F86A5EC448258BE8B707C5F6FD38AA7589662530383B7CH5t6M" TargetMode="External"/><Relationship Id="rId1166" Type="http://schemas.openxmlformats.org/officeDocument/2006/relationships/hyperlink" Target="consultantplus://offline/ref=E2A9DC74754F73D8A536B4ACA34B010F63F851603018ADD0BC4A9EF6C4E1BE8F7FDD66110E73657344CBQ" TargetMode="External"/><Relationship Id="rId1373" Type="http://schemas.openxmlformats.org/officeDocument/2006/relationships/hyperlink" Target="consultantplus://offline/ref=7BF66BB691830229B31CB351EFBF5D0B73CFF7B79FAE934C68C8E21EB1kD71N" TargetMode="External"/><Relationship Id="rId2217" Type="http://schemas.openxmlformats.org/officeDocument/2006/relationships/hyperlink" Target="consultantplus://offline/ref=D221B73CFF80FAF3407BBF59F01B549B1947D1F196A813125936D4AC369B070A211F7557A773085Fp0aFQ" TargetMode="External"/><Relationship Id="rId2771" Type="http://schemas.openxmlformats.org/officeDocument/2006/relationships/hyperlink" Target="consultantplus://offline/ref=9CDB1662E21F722D0876C67300C3C7FBD0B89869303BC8FCDAB90A849A0043349062D78BBE9422E0kAS6L" TargetMode="External"/><Relationship Id="rId2869" Type="http://schemas.openxmlformats.org/officeDocument/2006/relationships/hyperlink" Target="consultantplus://offline/ref=D68A2C91DCE0A67490F42DA26704B6823100563731E6DF3F27BB477EB579068042C1D7FBD194C78CN4LEK" TargetMode="External"/><Relationship Id="rId743" Type="http://schemas.openxmlformats.org/officeDocument/2006/relationships/hyperlink" Target="consultantplus://offline/ref=A8792C08053E64277EDC99311BBDF864641A60ADB2E6571E84F60198434EE169A85A8C9257A5F196B6UBQ" TargetMode="External"/><Relationship Id="rId950" Type="http://schemas.openxmlformats.org/officeDocument/2006/relationships/hyperlink" Target="consultantplus://offline/ref=8AFDFB100F01D5858D743D7508005AAC87FE72DB13F0870C5DE0260DAB2CF5162298A0E19E19A4E53FCDQ" TargetMode="External"/><Relationship Id="rId1026" Type="http://schemas.openxmlformats.org/officeDocument/2006/relationships/hyperlink" Target="consultantplus://offline/ref=8AFDFB100F01D5858D743D7508005AAC83FA76D612FEDA0655B92A0FAC23AA0125D1ACE09E19A63EC5Q" TargetMode="External"/><Relationship Id="rId1580" Type="http://schemas.openxmlformats.org/officeDocument/2006/relationships/hyperlink" Target="consultantplus://offline/ref=75D7CC136065C969A6A541A06F369D9D883699B16F46E7D7B8A7856912F4C9F0B0BED150D80540LBPBJ" TargetMode="External"/><Relationship Id="rId1678" Type="http://schemas.openxmlformats.org/officeDocument/2006/relationships/hyperlink" Target="consultantplus://offline/ref=75D7CC136065C969A6A541A06F369D9D8F3099BA6D4DBADDB0FE896B15FB96E7B7F7DD51D80542BEL0PFJ" TargetMode="External"/><Relationship Id="rId1885" Type="http://schemas.openxmlformats.org/officeDocument/2006/relationships/hyperlink" Target="consultantplus://offline/ref=090B571A7AE7937866DA0A3AF8E6A486EB2983C60319A2320F5E9CBFEB7A142F6F54E286F39E735B3DL4P" TargetMode="External"/><Relationship Id="rId2424" Type="http://schemas.openxmlformats.org/officeDocument/2006/relationships/hyperlink" Target="consultantplus://offline/ref=10CE12B4079FE12EB995A85EE764248CD6E5828A47D6588496082F6E5CAF3AA7B32F8669455ED21Ce0tCN" TargetMode="External"/><Relationship Id="rId2631" Type="http://schemas.openxmlformats.org/officeDocument/2006/relationships/hyperlink" Target="consultantplus://offline/ref=7A451FA9CA1CDD2D1FE506B7572F67D74ECECAC4B593561429726B9E0Ej0S6L" TargetMode="External"/><Relationship Id="rId2729" Type="http://schemas.openxmlformats.org/officeDocument/2006/relationships/hyperlink" Target="consultantplus://offline/ref=7A451FA9CA1CDD2D1FE506B7572F67D74BC3CAC7BA9C0B1E212B679C090988F241FA8F522553C3jBS5L" TargetMode="External"/><Relationship Id="rId2936" Type="http://schemas.openxmlformats.org/officeDocument/2006/relationships/hyperlink" Target="consultantplus://offline/ref=D68A2C91DCE0A67490F42DA26704B6823100563731E6DF3F27BB477EB579068042C1D7F8NDL0K" TargetMode="External"/><Relationship Id="rId603" Type="http://schemas.openxmlformats.org/officeDocument/2006/relationships/hyperlink" Target="consultantplus://offline/ref=83CDFE6C94A11E41344EB64577A4A9A1611BEF023FDEA1DF21B4DF7424AC8F7139CAFBA125B9F623v5H" TargetMode="External"/><Relationship Id="rId810" Type="http://schemas.openxmlformats.org/officeDocument/2006/relationships/hyperlink" Target="consultantplus://offline/ref=A8792C08053E64277EDC99311BBDF8646D1D64A8B5EA0A148CAF0D9A4441BE7EAF13809357A5F2B9U3Q" TargetMode="External"/><Relationship Id="rId908" Type="http://schemas.openxmlformats.org/officeDocument/2006/relationships/hyperlink" Target="consultantplus://offline/ref=D2816A05262A63DD544345F901AF766538AE88593FCF76B2FC45EF64B403918701F654115B8DC358HCX7Q" TargetMode="External"/><Relationship Id="rId1233" Type="http://schemas.openxmlformats.org/officeDocument/2006/relationships/hyperlink" Target="consultantplus://offline/ref=E2A9DC74754F73D8A536B4ACA34B010F63FA5063371BADD0BC4A9EF6C4E1BE8F7FDD66110E72647344CAQ" TargetMode="External"/><Relationship Id="rId1440" Type="http://schemas.openxmlformats.org/officeDocument/2006/relationships/hyperlink" Target="consultantplus://offline/ref=1F562BD84202EB0B9DAF91F221A7D89FC7E6C4F3D3B9BA29A0E0B429AC5D88C8A221A28A024ABF81Z2VAK" TargetMode="External"/><Relationship Id="rId1538" Type="http://schemas.openxmlformats.org/officeDocument/2006/relationships/hyperlink" Target="consultantplus://offline/ref=726341249C49132D18B3B16F3703B9C8344F7B85D48F48CD13F9E1BBCAB10AB54ED58BC446F8AF73y9m1N" TargetMode="External"/><Relationship Id="rId1300" Type="http://schemas.openxmlformats.org/officeDocument/2006/relationships/hyperlink" Target="consultantplus://offline/ref=5279CDC37FC69079838261FA11EB6C4FC0B595EC220A55C9C6CBAC982E32DA4F41E26A01040D9933e5E7J" TargetMode="External"/><Relationship Id="rId1745" Type="http://schemas.openxmlformats.org/officeDocument/2006/relationships/hyperlink" Target="consultantplus://offline/ref=9430CBA5E9599E24C1532A5D29A55061ACB7A767E8919359978A6122F62CAB283CB67C72B76B2065eBz7J" TargetMode="External"/><Relationship Id="rId1952" Type="http://schemas.openxmlformats.org/officeDocument/2006/relationships/hyperlink" Target="consultantplus://offline/ref=B3C1D7E997A5701A0D9940557D9616A5E046A727C013C1B1ECB7F054D434100A5037392D9CFE2C24T5FBL" TargetMode="External"/><Relationship Id="rId37" Type="http://schemas.openxmlformats.org/officeDocument/2006/relationships/hyperlink" Target="consultantplus://offline/ref=D221B73CFF80FAF3407BBF59F01B549B1942D7F09BAB13125936D4AC369B070A211F7557A773085Cp0aDQ" TargetMode="External"/><Relationship Id="rId1605" Type="http://schemas.openxmlformats.org/officeDocument/2006/relationships/hyperlink" Target="consultantplus://offline/ref=75D7CC136065C969A6A541A06F369D9D8F3390B16C4EBADDB0FE896B15FB96E7B7F7DD51D80440BEL0P8J" TargetMode="External"/><Relationship Id="rId1812" Type="http://schemas.openxmlformats.org/officeDocument/2006/relationships/hyperlink" Target="consultantplus://offline/ref=83032FB1624C8604EAC50F372CC2616F22DF16E20DF645B51D9004D591CF7146F9D2D5B8360596ADh014J" TargetMode="External"/><Relationship Id="rId186" Type="http://schemas.openxmlformats.org/officeDocument/2006/relationships/hyperlink" Target="consultantplus://offline/ref=DFF212FAA968A39305ACB4886F2B59ACC4DF94FF134F3D07BE6486CAFA75ED200FC4FFBBI8yBN" TargetMode="External"/><Relationship Id="rId393" Type="http://schemas.openxmlformats.org/officeDocument/2006/relationships/hyperlink" Target="consultantplus://offline/ref=AAA9021A1AF8813AAAC30941E133BE7981642BA2D057F7E4A4E993180B4BED37EBEC331ABA2321DEMEgCM" TargetMode="External"/><Relationship Id="rId2074" Type="http://schemas.openxmlformats.org/officeDocument/2006/relationships/hyperlink" Target="consultantplus://offline/ref=296D972E6E42BAB50B5532BEC99CEA8873047FF83B38B376A042F4F7DEE237ED1EB8210488F77B8CrFo4N" TargetMode="External"/><Relationship Id="rId2281" Type="http://schemas.openxmlformats.org/officeDocument/2006/relationships/hyperlink" Target="consultantplus://offline/ref=A1ECBD859F5CD0F351FB3D6E8369EF0619B59AE8ED190FCBE6FCE0A814ED5B47A5B9A559AC22B42An7VCP" TargetMode="External"/><Relationship Id="rId253" Type="http://schemas.openxmlformats.org/officeDocument/2006/relationships/hyperlink" Target="consultantplus://offline/ref=BAE3DE6F7E320E77491B4C061DD3176CFBE4E452ED31B957C302F796D358D0879C2AD3D6B8619F507121P" TargetMode="External"/><Relationship Id="rId460" Type="http://schemas.openxmlformats.org/officeDocument/2006/relationships/hyperlink" Target="consultantplus://offline/ref=AAA9021A1AF8813AAAC30941E133BE7981672DA0D154F7E4A4E993180B4BED37EBEC331ABA202FDBMEgEM" TargetMode="External"/><Relationship Id="rId698" Type="http://schemas.openxmlformats.org/officeDocument/2006/relationships/hyperlink" Target="consultantplus://offline/ref=A8792C08053E64277EDC99311BBDF864641A69A8B3E3571E84F60198434EE169A85A8C9257A5F193B6U4Q" TargetMode="External"/><Relationship Id="rId1090" Type="http://schemas.openxmlformats.org/officeDocument/2006/relationships/hyperlink" Target="consultantplus://offline/ref=E2A9DC74754F73D8A536B4ACA34B010F63F85164371DADD0BC4A9EF6C4E1BE8F7FDD66110E73657844C8Q" TargetMode="External"/><Relationship Id="rId2141" Type="http://schemas.openxmlformats.org/officeDocument/2006/relationships/hyperlink" Target="consultantplus://offline/ref=D221B73CFF80FAF3407BBF59F01B549B1947D1F196A813125936D4AC369B070A211F7557A773085Dp0a3Q" TargetMode="External"/><Relationship Id="rId2379" Type="http://schemas.openxmlformats.org/officeDocument/2006/relationships/hyperlink" Target="consultantplus://offline/ref=10CE12B4079FE12EB995A85EE764248CD6E5828A47D6588496082F6E5CeAtFN" TargetMode="External"/><Relationship Id="rId2586" Type="http://schemas.openxmlformats.org/officeDocument/2006/relationships/hyperlink" Target="consultantplus://offline/ref=7A451FA9CA1CDD2D1FE506B7572F67D74AC3CDC2BF9C0B1E212B679C090988F241FA8F522551C0jBS1L" TargetMode="External"/><Relationship Id="rId2793" Type="http://schemas.openxmlformats.org/officeDocument/2006/relationships/hyperlink" Target="consultantplus://offline/ref=9CDB1662E21F722D0876C67300C3C7FBD8B49A68383295F6D2E006869D0F1C23972BDB8ABE9427kES1L" TargetMode="External"/><Relationship Id="rId113" Type="http://schemas.openxmlformats.org/officeDocument/2006/relationships/hyperlink" Target="consultantplus://offline/ref=DFF212FAA968A39305ACB4886F2B59ACC4DA9FF5134A3D07BE6486CAFA75ED200FC4FFB38BF794F2I1y0N" TargetMode="External"/><Relationship Id="rId320" Type="http://schemas.openxmlformats.org/officeDocument/2006/relationships/hyperlink" Target="consultantplus://offline/ref=E04358304914A1565C78D00BC9DA0E0C2560C6025ECDA6C49FBB76A4A62EE1C268FE1B9ABB56044DZ7lDH" TargetMode="External"/><Relationship Id="rId558" Type="http://schemas.openxmlformats.org/officeDocument/2006/relationships/hyperlink" Target="consultantplus://offline/ref=83CDFE6C94A11E41344EB64577A4A9A1681BED093AD5FCD529EDD37623A3D0663E83F7A025BDFF392Bv9H" TargetMode="External"/><Relationship Id="rId765" Type="http://schemas.openxmlformats.org/officeDocument/2006/relationships/hyperlink" Target="consultantplus://offline/ref=A8792C08053E64277EDC99311BBDF864611763A1BCEA0A148CAF0D9A4441BE7EAF13809357A4F0B9U0Q" TargetMode="External"/><Relationship Id="rId972" Type="http://schemas.openxmlformats.org/officeDocument/2006/relationships/hyperlink" Target="consultantplus://offline/ref=8AFDFB100F01D5858D743D7508005AAC8FF374D814FEDA0655B92A0FAC23AA0125D1ACE09E19A43EC7Q" TargetMode="External"/><Relationship Id="rId1188" Type="http://schemas.openxmlformats.org/officeDocument/2006/relationships/hyperlink" Target="consultantplus://offline/ref=E2A9DC74754F73D8A536B4ACA34B010F63F851603018ADD0BC4A9EF6C4E1BE8F7FDD66110E73657244C6Q" TargetMode="External"/><Relationship Id="rId1395" Type="http://schemas.openxmlformats.org/officeDocument/2006/relationships/hyperlink" Target="consultantplus://offline/ref=7BF66BB691830229B31CB351EFBF5D0B73CDFEB09AAF934C68C8E21EB1D148D2EFE5252558C771F0k679N" TargetMode="External"/><Relationship Id="rId2001" Type="http://schemas.openxmlformats.org/officeDocument/2006/relationships/hyperlink" Target="consultantplus://offline/ref=B3C1D7E997A5701A0D9940557D9616A5E043A62ACE14C1B1ECB7F054D434100A5037392D9CFE2C27T5F4L" TargetMode="External"/><Relationship Id="rId2239" Type="http://schemas.openxmlformats.org/officeDocument/2006/relationships/hyperlink" Target="consultantplus://offline/ref=061C41D2C73C8579F30D068DFE0FBA7137E82F65281814E8E361D7UAR8P" TargetMode="External"/><Relationship Id="rId2446" Type="http://schemas.openxmlformats.org/officeDocument/2006/relationships/hyperlink" Target="consultantplus://offline/ref=10CE12B4079FE12EB995A85EE764248CD6E5878341D3588496082F6E5CeAtFN" TargetMode="External"/><Relationship Id="rId2653" Type="http://schemas.openxmlformats.org/officeDocument/2006/relationships/hyperlink" Target="consultantplus://offline/ref=7A451FA9CA1CDD2D1FE506B7572F67D74ECECAC4B593561429726B9E0E06D7E546B383532551C3B1jES7L" TargetMode="External"/><Relationship Id="rId2860" Type="http://schemas.openxmlformats.org/officeDocument/2006/relationships/hyperlink" Target="consultantplus://offline/ref=9CDB1662E21F722D0876C67300C3C7FBD8B49A68383295F6D2E006869D0F1C23972BDB8ABE9427kES1L" TargetMode="External"/><Relationship Id="rId418" Type="http://schemas.openxmlformats.org/officeDocument/2006/relationships/hyperlink" Target="consultantplus://offline/ref=AAA9021A1AF8813AAAC30941E133BE7981642BA2D057F7E4A4E993180B4BED37EBEC331ABA2321D1MEgEM" TargetMode="External"/><Relationship Id="rId625" Type="http://schemas.openxmlformats.org/officeDocument/2006/relationships/hyperlink" Target="consultantplus://offline/ref=83CDFE6C94A11E41344EB64577A4A9A1681BEF073CDDFCD529EDD37623A3D0663E83F7A025BDFE3D2BvEH" TargetMode="External"/><Relationship Id="rId832" Type="http://schemas.openxmlformats.org/officeDocument/2006/relationships/hyperlink" Target="consultantplus://offline/ref=D2816A05262A63DD544345F901AF76653EA8815635C22BB8F41CE366B30CCE9006BF58105B8DC0H5X1Q" TargetMode="External"/><Relationship Id="rId1048" Type="http://schemas.openxmlformats.org/officeDocument/2006/relationships/hyperlink" Target="consultantplus://offline/ref=8AFDFB100F01D5858D743D7508005AAC87FF75DE12F3870C5DE0260DAB2CF5162298A0E19E1CA6E23FCEQ" TargetMode="External"/><Relationship Id="rId1255" Type="http://schemas.openxmlformats.org/officeDocument/2006/relationships/hyperlink" Target="consultantplus://offline/ref=E2A9DC74754F73D8A536B4ACA34B010F63F956613618ADD0BC4A9EF6C4E1BE8F7FDD66110E76677944C6Q" TargetMode="External"/><Relationship Id="rId1462" Type="http://schemas.openxmlformats.org/officeDocument/2006/relationships/hyperlink" Target="consultantplus://offline/ref=726341249C49132D18B3B16F3703B9C8344E7A8CD38C48CD13F9E1BBCAB10AB54ED58BC446F8AE73y9m7N" TargetMode="External"/><Relationship Id="rId2306" Type="http://schemas.openxmlformats.org/officeDocument/2006/relationships/hyperlink" Target="consultantplus://offline/ref=10CE12B4079FE12EB995A85EE764248CDFE8898B46DB058E9E51236C5BA065B0B4668A68455ED3e1tEN" TargetMode="External"/><Relationship Id="rId2513" Type="http://schemas.openxmlformats.org/officeDocument/2006/relationships/hyperlink" Target="consultantplus://offline/ref=844FCC57ADC3EC953337758D254EA18FAB38AF3328B45E66FC846DD350B3695638D2A600B41AC1F470VEJ" TargetMode="External"/><Relationship Id="rId2958" Type="http://schemas.openxmlformats.org/officeDocument/2006/relationships/hyperlink" Target="consultantplus://offline/ref=D68A2C91DCE0A67490F42DA26704B682310454323FECDF3F27BB477EB579068042C1D7FBD194C589N4LDK" TargetMode="External"/><Relationship Id="rId1115" Type="http://schemas.openxmlformats.org/officeDocument/2006/relationships/hyperlink" Target="consultantplus://offline/ref=E2A9DC74754F73D8A536B4ACA34B010F63FA5063371BADD0BC4A9EF6C4E1BE8F7FDD66110E72647D44C6Q" TargetMode="External"/><Relationship Id="rId1322" Type="http://schemas.openxmlformats.org/officeDocument/2006/relationships/hyperlink" Target="consultantplus://offline/ref=D78947BA22EC58D70BAEE44C4C9762A5083F8CA87180290CE385556714D056F228B68B4D5C9A54C7D430K" TargetMode="External"/><Relationship Id="rId1767" Type="http://schemas.openxmlformats.org/officeDocument/2006/relationships/hyperlink" Target="consultantplus://offline/ref=83032FB1624C8604EAC50F372CC2616F26D911E704F818BF15C908D7h916J" TargetMode="External"/><Relationship Id="rId1974" Type="http://schemas.openxmlformats.org/officeDocument/2006/relationships/hyperlink" Target="consultantplus://offline/ref=B3C1D7E997A5701A0D9940557D9616A5E041A827C11FC1B1ECB7F054D434100A5037392D9CFE2C20T5FAL" TargetMode="External"/><Relationship Id="rId2720" Type="http://schemas.openxmlformats.org/officeDocument/2006/relationships/hyperlink" Target="consultantplus://offline/ref=7A451FA9CA1CDD2D1FE506B7572F67D74ECECAC4B593561429726B9E0E06D7E546B383532551C5B2jES4L" TargetMode="External"/><Relationship Id="rId2818" Type="http://schemas.openxmlformats.org/officeDocument/2006/relationships/hyperlink" Target="consultantplus://offline/ref=9CDB1662E21F722D0876C67300C3C7FBD0B898693131C8FCDAB90A849Ak0S0L" TargetMode="External"/><Relationship Id="rId59" Type="http://schemas.openxmlformats.org/officeDocument/2006/relationships/hyperlink" Target="consultantplus://offline/ref=DFF212FAA968A39305ACB4886F2B59ACC4DF93F11E413D07BE6486CAFAI7y5N" TargetMode="External"/><Relationship Id="rId1627" Type="http://schemas.openxmlformats.org/officeDocument/2006/relationships/hyperlink" Target="consultantplus://offline/ref=75D7CC136065C969A6A541A06F369D9D8F3199BB6844BADDB0FE896B15FB96E7B7F7DD51D80542BAL0PEJ" TargetMode="External"/><Relationship Id="rId1834" Type="http://schemas.openxmlformats.org/officeDocument/2006/relationships/hyperlink" Target="consultantplus://offline/ref=101A291F13D9075D105F0898F9B8E179A2E5DD7DE2CD355DF61F0FDEEE4BB4EF348AB9E03DEA28F5I3gCP" TargetMode="External"/><Relationship Id="rId2096" Type="http://schemas.openxmlformats.org/officeDocument/2006/relationships/hyperlink" Target="consultantplus://offline/ref=D221B73CFF80FAF3407BBF59F01B549B1942D7F09BAB13125936D4AC369B070A211F7557A773085Cp0aDQ" TargetMode="External"/><Relationship Id="rId1901" Type="http://schemas.openxmlformats.org/officeDocument/2006/relationships/hyperlink" Target="consultantplus://offline/ref=C3A7EB7ABE0912C073862873E514B7987440C75F4CC221A4A19D147ABE252E05A948B4EC4D688392rCeAP" TargetMode="External"/><Relationship Id="rId275" Type="http://schemas.openxmlformats.org/officeDocument/2006/relationships/hyperlink" Target="consultantplus://offline/ref=023AD09E6F88483E5800896CC47FD62E3E5212279DBBD383AA378E422C0C226E364D6EFE89E4C0E4G6aCP" TargetMode="External"/><Relationship Id="rId482" Type="http://schemas.openxmlformats.org/officeDocument/2006/relationships/hyperlink" Target="consultantplus://offline/ref=F7705089585611A66376DF8A9D45D6D1B7F86D50C746258BE8B707C5F6FD38AA758966253038387DH5t4M" TargetMode="External"/><Relationship Id="rId2163" Type="http://schemas.openxmlformats.org/officeDocument/2006/relationships/hyperlink" Target="consultantplus://offline/ref=D221B73CFF80FAF3407BBF59F01B549B1942D7F09BAB13125936D4AC369B070A211F7557A773085Ep0a9Q" TargetMode="External"/><Relationship Id="rId2370" Type="http://schemas.openxmlformats.org/officeDocument/2006/relationships/hyperlink" Target="consultantplus://offline/ref=10CE12B4079FE12EB995A85EE764248CD6E5898A4AD5588496082F6E5CAF3AA7B32F8669455ED310e0t7N" TargetMode="External"/><Relationship Id="rId135" Type="http://schemas.openxmlformats.org/officeDocument/2006/relationships/hyperlink" Target="consultantplus://offline/ref=DFF212FAA968A39305ACB4886F2B59ACC4DF93F11F4B3D07BE6486CAFA75ED200FC4FFB38BF797F7I1y1N" TargetMode="External"/><Relationship Id="rId342" Type="http://schemas.openxmlformats.org/officeDocument/2006/relationships/hyperlink" Target="consultantplus://offline/ref=808462201649D55B36B6B968EC996B633918FA5DBECD1CEEED3B2F716B872FBA77C4F058B16985BEN8CAL" TargetMode="External"/><Relationship Id="rId787" Type="http://schemas.openxmlformats.org/officeDocument/2006/relationships/hyperlink" Target="consultantplus://offline/ref=A8792C08053E64277EDC99311BBDF864641A69A8B3E3571E84F60198434EE169A85A8C9257A5F196B6UAQ" TargetMode="External"/><Relationship Id="rId994" Type="http://schemas.openxmlformats.org/officeDocument/2006/relationships/hyperlink" Target="consultantplus://offline/ref=8AFDFB100F01D5858D743D7508005AAC83FA76D612FEDA0655B92A0FAC23AA0125D1ACE09E19A53EC7Q" TargetMode="External"/><Relationship Id="rId2023" Type="http://schemas.openxmlformats.org/officeDocument/2006/relationships/hyperlink" Target="consultantplus://offline/ref=B3C1D7E997A5701A0D9940557D9616A5E047A527CE16C1B1ECB7F054D434100A5037392D9CFE2C20T5F4L" TargetMode="External"/><Relationship Id="rId2230" Type="http://schemas.openxmlformats.org/officeDocument/2006/relationships/hyperlink" Target="consultantplus://offline/ref=061C41D2C73C8579F30D0789ED0FBA7137E52365244E43EAB234D9AD0C07A36476C6323EB9B7AAAEU6RAP" TargetMode="External"/><Relationship Id="rId2468" Type="http://schemas.openxmlformats.org/officeDocument/2006/relationships/hyperlink" Target="consultantplus://offline/ref=7D82CEAC958B63F131B7440301B8C3E1CD24170F04A2A5E18B596017D2E80982E6D07D486F1E5BF5t7kCN" TargetMode="External"/><Relationship Id="rId2675" Type="http://schemas.openxmlformats.org/officeDocument/2006/relationships/hyperlink" Target="consultantplus://offline/ref=7A451FA9CA1CDD2D1FE506B7572F67D74ECECAC4B593561429726B9E0E06D7E546B383532551C3B1jES7L" TargetMode="External"/><Relationship Id="rId2882" Type="http://schemas.openxmlformats.org/officeDocument/2006/relationships/hyperlink" Target="consultantplus://offline/ref=D68A2C91DCE0A67490F42DA26704B6823100543731E7DF3F27BB477EB5N7L9K" TargetMode="External"/><Relationship Id="rId202" Type="http://schemas.openxmlformats.org/officeDocument/2006/relationships/hyperlink" Target="consultantplus://offline/ref=DFF212FAA968A39305ACB4886F2B59ACC4DF93F11F4B3D07BE6486CAFA75ED200FC4FFB38BF796F6I1yBN" TargetMode="External"/><Relationship Id="rId647" Type="http://schemas.openxmlformats.org/officeDocument/2006/relationships/hyperlink" Target="consultantplus://offline/ref=A8792C08053E64277EDC99311BBDF864641D62A1B5E9571E84F60198434EE169A85A8C9257A5F190B6UAQ" TargetMode="External"/><Relationship Id="rId854" Type="http://schemas.openxmlformats.org/officeDocument/2006/relationships/hyperlink" Target="consultantplus://offline/ref=D2816A05262A63DD544345F901AF766538AD865534CF76B2FC45EF64B403918701F654115B8DC359HCX6Q" TargetMode="External"/><Relationship Id="rId1277" Type="http://schemas.openxmlformats.org/officeDocument/2006/relationships/hyperlink" Target="consultantplus://offline/ref=E2A9DC74754F73D8A536B4ACA34B010F6BF557673015F0DAB41392F4C3EEE19878946A100E736547CFQ" TargetMode="External"/><Relationship Id="rId1484" Type="http://schemas.openxmlformats.org/officeDocument/2006/relationships/hyperlink" Target="consultantplus://offline/ref=726341249C49132D18B3B16F3703B9C8344E718DD28A48CD13F9E1BBCAB10AB54ED58BC446F8AF76y9mDN" TargetMode="External"/><Relationship Id="rId1691" Type="http://schemas.openxmlformats.org/officeDocument/2006/relationships/hyperlink" Target="consultantplus://offline/ref=75D7CC136065C969A6A541A06F369D9D863095B16F46E7D7B8A7856912F4C9F0B0BED150D80044LBP3J" TargetMode="External"/><Relationship Id="rId2328" Type="http://schemas.openxmlformats.org/officeDocument/2006/relationships/hyperlink" Target="consultantplus://offline/ref=10CE12B4079FE12EB995A85EE764248CD6E6818246D6588496082F6E5CAF3AA7B32F8669e4tCN" TargetMode="External"/><Relationship Id="rId2535" Type="http://schemas.openxmlformats.org/officeDocument/2006/relationships/hyperlink" Target="consultantplus://offline/ref=7A451FA9CA1CDD2D1FE506B7572F67D74DC3CBC4B7C101167827659B06569FF508F68E522758jCS7L" TargetMode="External"/><Relationship Id="rId2742" Type="http://schemas.openxmlformats.org/officeDocument/2006/relationships/hyperlink" Target="consultantplus://offline/ref=7A451FA9CA1CDD2D1FE506B7572F67D747C2CDC3BC9C0B1E212B679C090988F241FA8F522550C7jBS7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C78FA9-635E-426B-8C19-2317C0325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577</Pages>
  <Words>362893</Words>
  <Characters>2068495</Characters>
  <Application>Microsoft Office Word</Application>
  <DocSecurity>0</DocSecurity>
  <Lines>17237</Lines>
  <Paragraphs>4853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2426535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Минобразования 41.</dc:creator>
  <cp:lastModifiedBy>Охрана труда</cp:lastModifiedBy>
  <cp:revision>3</cp:revision>
  <cp:lastPrinted>2014-04-30T14:00:00Z</cp:lastPrinted>
  <dcterms:created xsi:type="dcterms:W3CDTF">2016-05-10T03:37:00Z</dcterms:created>
  <dcterms:modified xsi:type="dcterms:W3CDTF">2016-06-30T04:02:00Z</dcterms:modified>
</cp:coreProperties>
</file>