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C8" w:rsidRDefault="003C67C8" w:rsidP="003C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  <w:r w:rsidRPr="003C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E21AD0" w:rsidRPr="003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454416" w:rsidRPr="003C67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C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D0" w:rsidRPr="003C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защите прав субъектов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AD0" w:rsidRDefault="00454416" w:rsidP="003C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67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Портал персональных данных </w:t>
      </w:r>
      <w:r w:rsidR="00F550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5" w:history="1"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http</w:t>
        </w:r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://</w:t>
        </w:r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pd</w:t>
        </w:r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rsoc</w:t>
        </w:r>
        <w:proofErr w:type="spellEnd"/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="00E21AD0" w:rsidRPr="003C67C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/</w:t>
        </w:r>
      </w:hyperlink>
      <w:r w:rsidR="00E21AD0" w:rsidRPr="003C67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55015" w:rsidRPr="00F55015" w:rsidRDefault="00F55015" w:rsidP="003C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50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Документация размещена на портале.</w:t>
      </w:r>
    </w:p>
    <w:p w:rsidR="00715631" w:rsidRDefault="00715631" w:rsidP="00715631">
      <w:pPr>
        <w:tabs>
          <w:tab w:val="left" w:pos="284"/>
        </w:tabs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15631" w:rsidRDefault="00EC7778" w:rsidP="00715631">
      <w:pPr>
        <w:tabs>
          <w:tab w:val="left" w:pos="284"/>
        </w:tabs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56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Законодательство</w:t>
      </w:r>
      <w:r w:rsidR="00715631" w:rsidRPr="007156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регламентирующее з</w:t>
      </w:r>
      <w:r w:rsidRPr="007156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ащит</w:t>
      </w:r>
      <w:r w:rsidR="00715631" w:rsidRPr="007156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Pr="007156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EC7778" w:rsidRDefault="00EC7778" w:rsidP="00715631">
      <w:pPr>
        <w:tabs>
          <w:tab w:val="left" w:pos="284"/>
        </w:tabs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56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персональных данных</w:t>
      </w:r>
    </w:p>
    <w:p w:rsidR="00D479CC" w:rsidRDefault="00D479CC" w:rsidP="00715631">
      <w:pPr>
        <w:tabs>
          <w:tab w:val="left" w:pos="284"/>
        </w:tabs>
        <w:spacing w:after="0" w:line="240" w:lineRule="auto"/>
        <w:ind w:left="-426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C7778" w:rsidRPr="00F96C89" w:rsidRDefault="00EC7778" w:rsidP="008C794E">
      <w:pPr>
        <w:numPr>
          <w:ilvl w:val="0"/>
          <w:numId w:val="1"/>
        </w:numPr>
        <w:tabs>
          <w:tab w:val="left" w:pos="182"/>
        </w:tabs>
        <w:spacing w:after="0" w:line="240" w:lineRule="auto"/>
        <w:ind w:left="-426" w:firstLine="284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96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защите физических лиц при автоматизированной обработке персональных данных (Страсбург, 28 января 1981 г.) (с изменениями от 15 июня 1999 г.)</w:t>
      </w:r>
      <w:r w:rsidR="008C794E" w:rsidRPr="00F9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96C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r w:rsidRPr="00F96C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Pr="00F96C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104</w:t>
        </w:r>
        <w:r w:rsidRPr="00F96C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C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48 </w:t>
        </w:r>
        <w:proofErr w:type="spellStart"/>
        <w:r w:rsidRPr="00F96C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Kb</w:t>
        </w:r>
        <w:proofErr w:type="spellEnd"/>
      </w:hyperlink>
      <w:r w:rsidR="00D479CC" w:rsidRPr="00F96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479CC" w:rsidRPr="00F96C89">
        <w:rPr>
          <w:sz w:val="24"/>
          <w:szCs w:val="24"/>
        </w:rPr>
        <w:t> </w:t>
      </w:r>
      <w:hyperlink r:id="rId7" w:tgtFrame="_blank" w:history="1">
        <w:r w:rsidR="00D479CC" w:rsidRPr="00F96C8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HTML</w:t>
        </w:r>
      </w:hyperlink>
    </w:p>
    <w:p w:rsidR="00B707CA" w:rsidRPr="00F96C89" w:rsidRDefault="00B707CA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Федеральный закон от 19 декабря 2005 г. №160-ФЗ "О ратификации Конвенции Совета Европы о защите физических лиц при автоматизированной обработке персональных данных"</w:t>
      </w:r>
      <w:r w:rsidR="008C794E" w:rsidRPr="00F96C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</w:t>
        </w:r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3.20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  <w:r w:rsidRPr="00F96C89">
        <w:rPr>
          <w:rFonts w:ascii="Times New Roman" w:hAnsi="Times New Roman" w:cs="Times New Roman"/>
          <w:sz w:val="24"/>
          <w:szCs w:val="24"/>
        </w:rPr>
        <w:t>,  </w:t>
      </w:r>
      <w:hyperlink r:id="rId9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HT</w:t>
        </w:r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</w:hyperlink>
      <w:r w:rsidRPr="00F9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CA" w:rsidRPr="00F96C89" w:rsidRDefault="00B707CA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на всенародном голосовании 12 декабря 1993 г.)</w:t>
      </w:r>
      <w:r w:rsidR="008C794E" w:rsidRPr="00F96C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658.55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  <w:r w:rsidRPr="00F96C89">
        <w:rPr>
          <w:rFonts w:ascii="Times New Roman" w:hAnsi="Times New Roman" w:cs="Times New Roman"/>
          <w:sz w:val="24"/>
          <w:szCs w:val="24"/>
        </w:rPr>
        <w:t>,  </w:t>
      </w:r>
      <w:hyperlink r:id="rId11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</w:hyperlink>
      <w:r w:rsidRPr="00F9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CA" w:rsidRPr="00F96C89" w:rsidRDefault="00B707CA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Федеральный закон от 27 июля 2006 г. N 152-ФЗ "О персональных данных" (с последними изменениями от 25 июля 2011 г.)</w:t>
      </w:r>
      <w:r w:rsidR="008C794E" w:rsidRPr="00F96C8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397.85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B707CA" w:rsidRPr="00F96C89" w:rsidRDefault="00B707CA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Федеральный закон от 27 июля 2006 г. N 149-ФЗ "Об информации, информационных технологиях и о защите информации" (с последними изменениями от 21 июля 2011 г.)</w:t>
      </w:r>
      <w:r w:rsidR="008C794E" w:rsidRPr="00F96C8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222.18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B707CA" w:rsidRPr="00F96C89" w:rsidRDefault="00B707CA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№ 197-ФЗ (с последними изменениями от 21 июня 2012 г.)</w:t>
      </w:r>
      <w:r w:rsidR="008C794E" w:rsidRPr="00F96C8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2.79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Mb</w:t>
        </w:r>
        <w:proofErr w:type="spellEnd"/>
      </w:hyperlink>
    </w:p>
    <w:p w:rsidR="00B707CA" w:rsidRPr="00F96C89" w:rsidRDefault="00B707CA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"Об электронной подписи"</w:t>
      </w:r>
      <w:r w:rsidR="008C794E" w:rsidRPr="00F96C8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268.74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17 марта 2008 года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</w:t>
      </w:r>
      <w:hyperlink r:id="rId16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66.20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C794E">
      <w:pPr>
        <w:numPr>
          <w:ilvl w:val="0"/>
          <w:numId w:val="1"/>
        </w:numPr>
        <w:tabs>
          <w:tab w:val="num" w:pos="-426"/>
          <w:tab w:val="left" w:pos="182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6 марта 1997 года N 188 "Об утверждении перечня сведений конфиденциального характера" </w:t>
      </w:r>
      <w:hyperlink r:id="rId17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47.64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182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Распоряжение Президента Российской Федерации от 10 июля 2001 года №366-рп "О подписании Конвенции о защите физических лиц при автоматизированной обработке персональных данных" </w:t>
      </w:r>
      <w:hyperlink r:id="rId18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39.19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182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</w:t>
      </w:r>
      <w:hyperlink r:id="rId19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95.07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182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4 марта 2010 г. N 125 "О перечне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Федерацию" </w:t>
      </w:r>
      <w:hyperlink r:id="rId20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61.04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</w:t>
      </w:r>
      <w:proofErr w:type="spellStart"/>
      <w:proofErr w:type="gramStart"/>
      <w:r w:rsidRPr="00F96C8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96C89">
        <w:rPr>
          <w:rFonts w:ascii="Times New Roman" w:hAnsi="Times New Roman" w:cs="Times New Roman"/>
          <w:sz w:val="24"/>
          <w:szCs w:val="24"/>
        </w:rPr>
        <w:t>ентября</w:t>
      </w:r>
      <w:proofErr w:type="spellEnd"/>
      <w:r w:rsidRPr="00F96C89">
        <w:rPr>
          <w:rFonts w:ascii="Times New Roman" w:hAnsi="Times New Roman" w:cs="Times New Roman"/>
          <w:sz w:val="24"/>
          <w:szCs w:val="24"/>
        </w:rPr>
        <w:t xml:space="preserve"> 2008 г. №687 "Об утверждении Положения об особенностях обработки персональных данных, осуществляемой без использования средств автоматизации" </w:t>
      </w:r>
      <w:hyperlink r:id="rId21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111.32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июля 2008 г. №512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</w:t>
      </w:r>
      <w:hyperlink r:id="rId22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86.80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12 декабря 2005 г. N 756 "О представлении Президенту Российской Федерации предложения о подписании Дополнительного протокола к Конвенции Совета Европы о защите физических лиц при автоматизированной обработке персональных данных, касающегося наблюдательных органов и трансграничной передачи данных" </w:t>
      </w:r>
      <w:hyperlink r:id="rId23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57.81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 ноября 2012 г. № 1119 "Об утверждении требований к защите персональных данных при их обработке в информационных системах персональных данных" </w:t>
      </w:r>
      <w:hyperlink r:id="rId24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92.90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15 августа 2007 г. №1055-р "О плане подготовки проектов нормативных актов, необходимых для реализации Федерального закона "О персональных данных" </w:t>
      </w:r>
      <w:hyperlink r:id="rId25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100.53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proofErr w:type="gramStart"/>
      <w:r w:rsidRPr="00F96C89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14 ноября 2011 г. N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 </w:t>
      </w:r>
      <w:hyperlink r:id="rId26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671.76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  <w:proofErr w:type="gramEnd"/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21 декабря 2011 г. N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«Введение реестра операторов, осуществляющих обработку персональных данных» </w:t>
      </w:r>
      <w:hyperlink r:id="rId27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1.08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Mb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техническому и экспортному контролю от 5 февраля 2010 г. N 58 «Об утверждении Положения о методах и способах защиты информации в информационных системах персональных данных» </w:t>
      </w:r>
      <w:hyperlink r:id="rId28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81.07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>Приказ ФСТЭК России, ФСБ России и Министерства информационных технологий и связи Российской Федерации от 13.02.2008 № 55/86/20 «</w:t>
      </w:r>
      <w:proofErr w:type="gramStart"/>
      <w:r w:rsidRPr="00F96C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6C89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 классификации информационных систем персональных данных» </w:t>
      </w:r>
      <w:hyperlink r:id="rId29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110.96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Приказ ФСБ России и ФСТЭК России от 31.08.2010 № 416/489 «Об утверждении требований о защите информации, содержащейся в информационных системах общего пользования» </w:t>
      </w:r>
      <w:hyperlink r:id="rId30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121.01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C794E" w:rsidRPr="00F96C89" w:rsidRDefault="008C794E" w:rsidP="0083697B">
      <w:pPr>
        <w:numPr>
          <w:ilvl w:val="0"/>
          <w:numId w:val="1"/>
        </w:numPr>
        <w:tabs>
          <w:tab w:val="num" w:pos="-426"/>
          <w:tab w:val="left" w:pos="284"/>
        </w:tabs>
        <w:spacing w:before="100" w:beforeAutospacing="1" w:after="100" w:afterAutospacing="1" w:line="240" w:lineRule="auto"/>
        <w:ind w:left="-426" w:firstLine="328"/>
        <w:rPr>
          <w:rFonts w:ascii="Times New Roman" w:hAnsi="Times New Roman" w:cs="Times New Roman"/>
          <w:sz w:val="24"/>
          <w:szCs w:val="24"/>
        </w:rPr>
      </w:pPr>
      <w:r w:rsidRPr="00F96C8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C8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96C89">
        <w:rPr>
          <w:rFonts w:ascii="Times New Roman" w:hAnsi="Times New Roman" w:cs="Times New Roman"/>
          <w:sz w:val="24"/>
          <w:szCs w:val="24"/>
        </w:rPr>
        <w:t xml:space="preserve"> от 19 августа 2011 г. №706 "Об утверждении Рекомендаций по заполнению образца формы уведомления об обработке (о намерении осуществлять обработку) персональных данных" </w:t>
      </w:r>
      <w:hyperlink r:id="rId31" w:tgtFrame="_blank" w:history="1"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 xml:space="preserve">RTF, 458.54 </w:t>
        </w:r>
        <w:proofErr w:type="spellStart"/>
        <w:r w:rsidRPr="00F96C89">
          <w:rPr>
            <w:rStyle w:val="a3"/>
            <w:rFonts w:ascii="Times New Roman" w:hAnsi="Times New Roman" w:cs="Times New Roman"/>
            <w:sz w:val="24"/>
            <w:szCs w:val="24"/>
          </w:rPr>
          <w:t>Kb</w:t>
        </w:r>
        <w:proofErr w:type="spellEnd"/>
      </w:hyperlink>
    </w:p>
    <w:p w:rsidR="00817798" w:rsidRDefault="009C38BD" w:rsidP="008177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 обеспечению с помощью </w:t>
      </w:r>
      <w:proofErr w:type="spellStart"/>
      <w:r w:rsidRPr="009C3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9C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персональных данных при их обработке в информационных системах персональных данных с использованием средств автоматизации Утверждены ФСБ России 21 февраля 2008 года № 149/54-144 </w:t>
      </w:r>
      <w:r w:rsidR="0073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9B04DC" w:rsidRPr="003C5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http://iecp.ru/eds/legislation/information-security/n-149-54-144</w:t>
        </w:r>
      </w:hyperlink>
      <w:r w:rsidR="009B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31" w:rsidRPr="00AB4031" w:rsidRDefault="00EC7778" w:rsidP="00AB40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</w:t>
      </w:r>
      <w:r w:rsidR="00203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2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43D" w:rsidRPr="002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 ФСБ России 21 февраля 2008 года № 149/6/6-622</w:t>
      </w:r>
      <w:r w:rsidR="0042043D" w:rsidRPr="00203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43D" w:rsidRPr="00203EB5">
        <w:rPr>
          <w:bCs/>
        </w:rPr>
        <w:t xml:space="preserve"> </w:t>
      </w:r>
      <w:hyperlink r:id="rId33" w:history="1">
        <w:r w:rsidR="0042043D" w:rsidRPr="00203EB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http://www.cryptocom.ru/law/regulations.html</w:t>
        </w:r>
      </w:hyperlink>
      <w:r w:rsidR="0042043D" w:rsidRPr="00203E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7DCA" w:rsidRDefault="00EC7778" w:rsidP="007A7D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документы ФСТЭК России. </w:t>
      </w:r>
      <w:r w:rsidR="00AB4031" w:rsidRPr="00AB4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 угроз безопасности персональных данных при их обработке в информационных системах персональных данных" о</w:t>
      </w:r>
      <w:r w:rsidR="00AB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15 февраля 2008 года </w:t>
      </w:r>
      <w:hyperlink r:id="rId34" w:history="1">
        <w:r w:rsidR="00AB4031" w:rsidRPr="003C5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http://www.zki.infosec.ru/law/personal/144/</w:t>
        </w:r>
      </w:hyperlink>
      <w:r w:rsidR="00AB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DCA" w:rsidRPr="007A7DCA" w:rsidRDefault="00EC7778" w:rsidP="007A7D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документы ФСТЭК России. </w:t>
      </w:r>
      <w:r w:rsidR="007A7DCA" w:rsidRPr="007A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данных" от 15 февраля 2008 года</w:t>
      </w:r>
      <w:r w:rsidR="007A7DCA" w:rsidRPr="007A7DCA">
        <w:rPr>
          <w:rStyle w:val="a9"/>
        </w:rPr>
        <w:t xml:space="preserve"> </w:t>
      </w:r>
      <w:hyperlink r:id="rId35" w:history="1">
        <w:r w:rsidR="007A7DCA" w:rsidRPr="007A7DCA">
          <w:rPr>
            <w:rStyle w:val="a3"/>
            <w:rFonts w:ascii="Times New Roman" w:hAnsi="Times New Roman" w:cs="Times New Roman"/>
            <w:sz w:val="24"/>
            <w:szCs w:val="24"/>
          </w:rPr>
          <w:t>http://www.zki.infosec.ru/law/personal/143/</w:t>
        </w:r>
      </w:hyperlink>
      <w:r w:rsidR="007A7DCA">
        <w:rPr>
          <w:rStyle w:val="a9"/>
        </w:rPr>
        <w:t xml:space="preserve"> </w:t>
      </w:r>
    </w:p>
    <w:p w:rsidR="00EC7778" w:rsidRPr="00EC7778" w:rsidRDefault="00EC7778" w:rsidP="008369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от 5 февраля 2010 г. № 58 «Об утверждении положения о методах и способах защиты информации в информационных системах персональных данных»</w:t>
      </w:r>
      <w:r w:rsidRPr="00EC7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="007A7DCA" w:rsidRPr="009B0158">
          <w:rPr>
            <w:rStyle w:val="a3"/>
            <w:rFonts w:ascii="Times New Roman" w:hAnsi="Times New Roman" w:cs="Times New Roman"/>
            <w:sz w:val="24"/>
            <w:szCs w:val="24"/>
          </w:rPr>
          <w:t>http://www.zki.infosec.ru/law/personal/172/</w:t>
        </w:r>
      </w:hyperlink>
      <w:r w:rsidR="007A7DCA">
        <w:t xml:space="preserve"> </w:t>
      </w:r>
    </w:p>
    <w:p w:rsidR="00074FBA" w:rsidRPr="00074FBA" w:rsidRDefault="00074FBA" w:rsidP="009B01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74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Типовой регламент ФСБ от 08 августа 2009 года № 149/7/2/6-1173</w:t>
      </w:r>
      <w:r w:rsidRPr="00074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74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регламент проведения в пределах полномочий мероприятий по контролю (надзору) за выполнением требований, установленных Правительством РФ, к обеспечению безопасности персональных данных при их обработке в информационных системах персональных данных</w:t>
      </w:r>
      <w:r>
        <w:rPr>
          <w:rStyle w:val="a9"/>
        </w:rPr>
        <w:t xml:space="preserve"> </w:t>
      </w:r>
      <w:hyperlink r:id="rId37" w:history="1">
        <w:r w:rsidRPr="00074FBA">
          <w:rPr>
            <w:rStyle w:val="a3"/>
            <w:rFonts w:ascii="Times New Roman" w:hAnsi="Times New Roman" w:cs="Times New Roman"/>
            <w:sz w:val="24"/>
            <w:szCs w:val="24"/>
          </w:rPr>
          <w:t>http://www.zki.infosec.ru/law/personal/173/</w:t>
        </w:r>
      </w:hyperlink>
      <w:r>
        <w:rPr>
          <w:rStyle w:val="a9"/>
        </w:rPr>
        <w:t xml:space="preserve"> </w:t>
      </w:r>
    </w:p>
    <w:p w:rsidR="00460B9D" w:rsidRPr="00817798" w:rsidRDefault="00460B9D" w:rsidP="00460B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15 апреля 2009 г. №</w:t>
      </w:r>
      <w:r w:rsidRPr="00E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 «Об утверждении порядка формирования и ведения федеральных </w:t>
      </w:r>
      <w:proofErr w:type="gramStart"/>
      <w:r w:rsidRPr="00E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E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информации»</w:t>
      </w:r>
      <w:r w:rsidR="009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817798">
          <w:rPr>
            <w:rStyle w:val="a3"/>
            <w:rFonts w:ascii="Times New Roman" w:hAnsi="Times New Roman" w:cs="Times New Roman"/>
            <w:sz w:val="24"/>
            <w:szCs w:val="24"/>
          </w:rPr>
          <w:t>http://www.rg.ru/2009/07/08/ege-dok.html</w:t>
        </w:r>
      </w:hyperlink>
      <w:r w:rsidRPr="0081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58" w:rsidRPr="00950F51" w:rsidRDefault="009B0158" w:rsidP="009B01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Федерального агентства по образованию от 29.07.2009 № 17–110</w:t>
      </w:r>
      <w:r w:rsidR="00950F51" w:rsidRPr="009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защиты персональных данных»</w:t>
      </w:r>
      <w:r w:rsidR="000F4C6D" w:rsidRPr="009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="00950F51" w:rsidRPr="00950F51">
          <w:rPr>
            <w:rStyle w:val="a3"/>
            <w:rFonts w:ascii="Times New Roman" w:hAnsi="Times New Roman" w:cs="Times New Roman"/>
            <w:sz w:val="24"/>
            <w:szCs w:val="24"/>
          </w:rPr>
          <w:t>http://www.ed.gov.ru/files/materials/10432/pi17-110.pdf</w:t>
        </w:r>
      </w:hyperlink>
      <w:r w:rsidR="00950F51" w:rsidRPr="00950F51">
        <w:t xml:space="preserve"> </w:t>
      </w:r>
    </w:p>
    <w:p w:rsidR="00BE1EEB" w:rsidRPr="00AE58E0" w:rsidRDefault="00EC7778" w:rsidP="00BE1E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E5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A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июля 2010 г. № 482 «Об утверждении образца формы уведомления об обработке персональных данных»</w:t>
      </w:r>
      <w:hyperlink r:id="rId40" w:history="1">
        <w:r w:rsidR="000F4C6D" w:rsidRPr="00AE58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C1EA4" w:rsidRPr="008C1E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http://base.consultant.ru/cons/cgi/online.cgi?req=doc;base=LAW;n=118598</w:t>
        </w:r>
      </w:hyperlink>
      <w:r w:rsidR="008C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EEB" w:rsidRPr="00AE58E0" w:rsidRDefault="00BE1EEB" w:rsidP="00BE1E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КОАП РФ за нарушения в области защиты информации и обработки персональных данных </w:t>
      </w:r>
      <w:hyperlink r:id="rId41" w:history="1">
        <w:r w:rsidRPr="00AE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PDF,</w:t>
        </w:r>
        <w:r w:rsidRPr="00AE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E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96.5 </w:t>
        </w:r>
        <w:proofErr w:type="spellStart"/>
        <w:r w:rsidRPr="00AE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Kb</w:t>
        </w:r>
        <w:proofErr w:type="spellEnd"/>
      </w:hyperlink>
    </w:p>
    <w:sectPr w:rsidR="00BE1EEB" w:rsidRPr="00AE58E0" w:rsidSect="00AE58E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981"/>
    <w:multiLevelType w:val="multilevel"/>
    <w:tmpl w:val="D134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6791"/>
    <w:multiLevelType w:val="multilevel"/>
    <w:tmpl w:val="C116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83843"/>
    <w:multiLevelType w:val="multilevel"/>
    <w:tmpl w:val="2E3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0675D"/>
    <w:multiLevelType w:val="multilevel"/>
    <w:tmpl w:val="3BFA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C35"/>
    <w:multiLevelType w:val="multilevel"/>
    <w:tmpl w:val="0E62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535D7"/>
    <w:multiLevelType w:val="multilevel"/>
    <w:tmpl w:val="8B98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54C7C"/>
    <w:multiLevelType w:val="multilevel"/>
    <w:tmpl w:val="FEC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778"/>
    <w:rsid w:val="00066FDF"/>
    <w:rsid w:val="0007207A"/>
    <w:rsid w:val="00074FBA"/>
    <w:rsid w:val="0008420D"/>
    <w:rsid w:val="000C6C80"/>
    <w:rsid w:val="000F4C6D"/>
    <w:rsid w:val="001C4CB7"/>
    <w:rsid w:val="001C54E4"/>
    <w:rsid w:val="00203EB5"/>
    <w:rsid w:val="002B0ED9"/>
    <w:rsid w:val="002B1CF2"/>
    <w:rsid w:val="002B5B1C"/>
    <w:rsid w:val="002E1058"/>
    <w:rsid w:val="003C67C8"/>
    <w:rsid w:val="0042043D"/>
    <w:rsid w:val="00454416"/>
    <w:rsid w:val="00460B9D"/>
    <w:rsid w:val="004773B6"/>
    <w:rsid w:val="00484B2C"/>
    <w:rsid w:val="00485125"/>
    <w:rsid w:val="004A5105"/>
    <w:rsid w:val="00504FC8"/>
    <w:rsid w:val="00597C00"/>
    <w:rsid w:val="005A5559"/>
    <w:rsid w:val="005A79B8"/>
    <w:rsid w:val="007129AC"/>
    <w:rsid w:val="00715631"/>
    <w:rsid w:val="007309CA"/>
    <w:rsid w:val="007A7DCA"/>
    <w:rsid w:val="007C1902"/>
    <w:rsid w:val="0081122A"/>
    <w:rsid w:val="00817798"/>
    <w:rsid w:val="0083697B"/>
    <w:rsid w:val="008C1EA4"/>
    <w:rsid w:val="008C794E"/>
    <w:rsid w:val="00950F51"/>
    <w:rsid w:val="00960310"/>
    <w:rsid w:val="009B0158"/>
    <w:rsid w:val="009B04DC"/>
    <w:rsid w:val="009C38BD"/>
    <w:rsid w:val="00A10886"/>
    <w:rsid w:val="00AB4031"/>
    <w:rsid w:val="00AC66C8"/>
    <w:rsid w:val="00AE58E0"/>
    <w:rsid w:val="00B34076"/>
    <w:rsid w:val="00B707CA"/>
    <w:rsid w:val="00BE1EEB"/>
    <w:rsid w:val="00D43B2A"/>
    <w:rsid w:val="00D479CC"/>
    <w:rsid w:val="00E21AD0"/>
    <w:rsid w:val="00E307E3"/>
    <w:rsid w:val="00E91561"/>
    <w:rsid w:val="00EC7778"/>
    <w:rsid w:val="00EF7FA0"/>
    <w:rsid w:val="00F55015"/>
    <w:rsid w:val="00F96C89"/>
    <w:rsid w:val="00FC3B5E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8"/>
  </w:style>
  <w:style w:type="paragraph" w:styleId="1">
    <w:name w:val="heading 1"/>
    <w:basedOn w:val="a"/>
    <w:link w:val="10"/>
    <w:uiPriority w:val="9"/>
    <w:qFormat/>
    <w:rsid w:val="00EC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C77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AD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5441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4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204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0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E1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651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soc.ru/docs/FZ_o_ratifikacii_Konvencii.rtf" TargetMode="External"/><Relationship Id="rId13" Type="http://schemas.openxmlformats.org/officeDocument/2006/relationships/hyperlink" Target="http://pd.rsoc.ru/docs/Federal6nyj_zakon_ot_27_ijulja_2006_g._N_149-FZ.rtf" TargetMode="External"/><Relationship Id="rId18" Type="http://schemas.openxmlformats.org/officeDocument/2006/relationships/hyperlink" Target="http://pd.rsoc.ru/docs/doc_712.rtf" TargetMode="External"/><Relationship Id="rId26" Type="http://schemas.openxmlformats.org/officeDocument/2006/relationships/hyperlink" Target="http://pd.rsoc.ru/docs/Prikaz_Minkomsvjazi_RF_ot_14_11_2011_N_312__Ob_utverzhdenii_Ad_1.rtf" TargetMode="External"/><Relationship Id="rId39" Type="http://schemas.openxmlformats.org/officeDocument/2006/relationships/hyperlink" Target="http://www.ed.gov.ru/files/materials/10432/pi17-1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d.rsoc.ru/docs/Postanovlenie_Pravitel6stva_RF_ot_15_sentjabrja_2008_g._N_687.rtf" TargetMode="External"/><Relationship Id="rId34" Type="http://schemas.openxmlformats.org/officeDocument/2006/relationships/hyperlink" Target="http://www.zki.infosec.ru/law/personal/14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d.rsoc.ru/law/exiting-legislation/document170.htm?print=1" TargetMode="External"/><Relationship Id="rId12" Type="http://schemas.openxmlformats.org/officeDocument/2006/relationships/hyperlink" Target="http://pd.rsoc.ru/docs/Federal6nyj_zakon_ot_27_ijulja_2006_g._N_152-FZ.rtf" TargetMode="External"/><Relationship Id="rId17" Type="http://schemas.openxmlformats.org/officeDocument/2006/relationships/hyperlink" Target="http://pd.rsoc.ru/docs/doc_709.rtf" TargetMode="External"/><Relationship Id="rId25" Type="http://schemas.openxmlformats.org/officeDocument/2006/relationships/hyperlink" Target="http://pd.rsoc.ru/docs/1055.rtf" TargetMode="External"/><Relationship Id="rId33" Type="http://schemas.openxmlformats.org/officeDocument/2006/relationships/hyperlink" Target="http://www.cryptocom.ru/law/regulations.html" TargetMode="External"/><Relationship Id="rId38" Type="http://schemas.openxmlformats.org/officeDocument/2006/relationships/hyperlink" Target="http://www.rg.ru/2009/07/08/ege-d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d.rsoc.ru/docs/doc_711.rtf" TargetMode="External"/><Relationship Id="rId20" Type="http://schemas.openxmlformats.org/officeDocument/2006/relationships/hyperlink" Target="http://pd.rsoc.ru/docs/Postanovlenie_Pravitel6stva_RF_ot_4_marta_2010_g._N_125.rtf" TargetMode="External"/><Relationship Id="rId29" Type="http://schemas.openxmlformats.org/officeDocument/2006/relationships/hyperlink" Target="http://pd.rsoc.ru/docs/Prikaz_FSTJEK_RF_N_55_FSB_RF_N_86_Mininformsvjazi_RF_N_20_ot.rtf" TargetMode="External"/><Relationship Id="rId41" Type="http://schemas.openxmlformats.org/officeDocument/2006/relationships/hyperlink" Target="http://services.softline.ru/uploads/files/f5f16c0c746c796fc6b8b33efcf1983163fb312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.rsoc.ru/docs/Konvencija_o_zashhite_fizicheskikh_lic_pri_avtomatizirovannoj_obrabotke_PD_1.rtf" TargetMode="External"/><Relationship Id="rId11" Type="http://schemas.openxmlformats.org/officeDocument/2006/relationships/hyperlink" Target="http://pd.rsoc.ru/law/p132/document196.htm?print=1" TargetMode="External"/><Relationship Id="rId24" Type="http://schemas.openxmlformats.org/officeDocument/2006/relationships/hyperlink" Target="http://pd.rsoc.ru/docs/Postanovlenie_Pravitel6stva_Rossijskoj_Federacii_ot_01_nojabrja_2012_g._N_1119.rtf" TargetMode="External"/><Relationship Id="rId32" Type="http://schemas.openxmlformats.org/officeDocument/2006/relationships/hyperlink" Target="http://iecp.ru/eds/legislation/information-security/n-149-54-144" TargetMode="External"/><Relationship Id="rId37" Type="http://schemas.openxmlformats.org/officeDocument/2006/relationships/hyperlink" Target="http://www.zki.infosec.ru/law/personal/173/" TargetMode="External"/><Relationship Id="rId40" Type="http://schemas.openxmlformats.org/officeDocument/2006/relationships/hyperlink" Target="&#1052;&#1086;&#1081;%20&#1076;&#1080;&#1089;&#1090;&#1072;&#1085;&#1094;&#1080;&#1086;&#1085;&#1085;&#1099;&#1081;%20&#1082;&#1091;&#1088;&#1089;/Mod%201/&#1055;&#1088;&#1080;&#1082;&#1072;&#1079;%20&#1056;&#1086;&#1089;&#1082;&#1086;&#1084;&#1085;&#1072;&#1076;&#1079;&#1086;&#1088;&#1072;%20&#1086;&#1090;%2016%20&#1080;&#1102;&#1083;&#1103;%202010%20&#1075;.%20&#8470;%20482%20&#1054;&#1073;%20&#1091;&#1090;&#1074;&#1077;&#1088;&#1078;&#1076;&#1077;&#1085;&#1080;&#1080;%20&#1086;&#1073;&#1088;&#1072;&#1079;&#1094;&#1072;%20&#1092;&#1086;&#1088;&#1084;&#1099;%20&#1091;&#1074;&#1077;&#1076;&#1086;&#1084;&#1083;&#1077;&#1085;&#1080;&#1103;%20&#1086;&#1073;%20&#1086;&#1073;&#1088;&#1072;&#1073;&#1086;&#1090;&#1082;&#1077;%20&#1087;&#1077;&#1088;&#1089;&#1086;&#1085;&#1072;&#1083;&#1100;&#1085;&#1099;&#1093;%20&#1076;&#1072;&#1085;&#1085;&#1099;&#1093;.doc" TargetMode="External"/><Relationship Id="rId5" Type="http://schemas.openxmlformats.org/officeDocument/2006/relationships/hyperlink" Target="http://pd.rsoc.ru/" TargetMode="External"/><Relationship Id="rId15" Type="http://schemas.openxmlformats.org/officeDocument/2006/relationships/hyperlink" Target="http://pd.rsoc.ru/docs/Federal6nyj_zakon_ot_6_aprelja_2011_g._N_63-FZ.rtf" TargetMode="External"/><Relationship Id="rId23" Type="http://schemas.openxmlformats.org/officeDocument/2006/relationships/hyperlink" Target="http://pd.rsoc.ru/docs/Postanovlenie_Pravitel6stva_RF_ot_12_dekabrja_2005_g._N_756_1.rtf" TargetMode="External"/><Relationship Id="rId28" Type="http://schemas.openxmlformats.org/officeDocument/2006/relationships/hyperlink" Target="http://pd.rsoc.ru/docs/Prikaz_FSTJEK_58.rtf" TargetMode="External"/><Relationship Id="rId36" Type="http://schemas.openxmlformats.org/officeDocument/2006/relationships/hyperlink" Target="http://www.zki.infosec.ru/law/personal/172/" TargetMode="External"/><Relationship Id="rId10" Type="http://schemas.openxmlformats.org/officeDocument/2006/relationships/hyperlink" Target="http://pd.rsoc.ru/docs/Konstitucija_Rossijskoj_Federacii.rtf" TargetMode="External"/><Relationship Id="rId19" Type="http://schemas.openxmlformats.org/officeDocument/2006/relationships/hyperlink" Target="http://pd.rsoc.ru/docs/Postanovlenie_Pravitel6stva_RF_ot_21_marta_2012_g._N_211.rtf" TargetMode="External"/><Relationship Id="rId31" Type="http://schemas.openxmlformats.org/officeDocument/2006/relationships/hyperlink" Target="http://pd.rsoc.ru/docs/docR_755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.rsoc.ru/law/p132/document172.htm?print=1" TargetMode="External"/><Relationship Id="rId14" Type="http://schemas.openxmlformats.org/officeDocument/2006/relationships/hyperlink" Target="http://pd.rsoc.ru/docs/Trudovoj_kodeks_Rossijskoj_Federacii_ot_30_dekabrja_2001.rtf" TargetMode="External"/><Relationship Id="rId22" Type="http://schemas.openxmlformats.org/officeDocument/2006/relationships/hyperlink" Target="http://pd.rsoc.ru/docs/Postanovlenie_Pravitel6stva_RF_ot_6_ijulja_2008_g._N_512.rtf" TargetMode="External"/><Relationship Id="rId27" Type="http://schemas.openxmlformats.org/officeDocument/2006/relationships/hyperlink" Target="http://pd.rsoc.ru/docs/Prikaz_346.rtf" TargetMode="External"/><Relationship Id="rId30" Type="http://schemas.openxmlformats.org/officeDocument/2006/relationships/hyperlink" Target="http://pd.rsoc.ru/docs/Prikaz_FSB_RF_N_416_FSTJEK_RF_N_489_ot_31_08_2010__Ob_utverzh.rtf" TargetMode="External"/><Relationship Id="rId35" Type="http://schemas.openxmlformats.org/officeDocument/2006/relationships/hyperlink" Target="http://www.zki.infosec.ru/law/personal/14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2013-02-10T04:51:00Z</dcterms:created>
  <dcterms:modified xsi:type="dcterms:W3CDTF">2013-02-10T08:08:00Z</dcterms:modified>
</cp:coreProperties>
</file>