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0B2B7B">
      <w:pPr>
        <w:rPr>
          <w:sz w:val="28"/>
          <w:szCs w:val="28"/>
        </w:rPr>
      </w:pPr>
    </w:p>
    <w:p w:rsidR="000B2B7B" w:rsidRDefault="00B11F7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0B2B7B" w:rsidRDefault="00B11F7B">
      <w:pPr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z w:val="64"/>
          <w:szCs w:val="64"/>
        </w:rPr>
        <w:t>«</w:t>
      </w:r>
      <w:r w:rsidR="00BE5664">
        <w:rPr>
          <w:rFonts w:ascii="Times New Roman" w:eastAsia="Times New Roman" w:hAnsi="Times New Roman" w:cs="Times New Roman"/>
          <w:sz w:val="64"/>
          <w:szCs w:val="64"/>
        </w:rPr>
        <w:t>РАЗРАБОТКА МОБИЛЬНЫХ ПРИЛОЖЕНИЙ</w:t>
      </w:r>
      <w:r>
        <w:rPr>
          <w:rFonts w:ascii="Times New Roman" w:eastAsia="Times New Roman" w:hAnsi="Times New Roman" w:cs="Times New Roman"/>
          <w:sz w:val="64"/>
          <w:szCs w:val="64"/>
        </w:rPr>
        <w:t>»</w:t>
      </w:r>
    </w:p>
    <w:p w:rsidR="000B2B7B" w:rsidRDefault="000B2B7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B2B7B" w:rsidRDefault="000B2B7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B2B7B" w:rsidRDefault="000B2B7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B2B7B" w:rsidRDefault="000B2B7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B2B7B" w:rsidRDefault="000B2B7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B2B7B" w:rsidRPr="00BE5664" w:rsidRDefault="00B11F7B" w:rsidP="00BE56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 w:rsidRPr="00BE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E5664" w:rsidRPr="00BE566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Разработка мобильных приложений</w:t>
      </w:r>
      <w:r w:rsidR="00BE5664" w:rsidRPr="00BE56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2B7B" w:rsidRPr="00BE5664" w:rsidRDefault="00B11F7B" w:rsidP="00BE5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индивидуальный </w:t>
      </w:r>
    </w:p>
    <w:p w:rsidR="000B2B7B" w:rsidRPr="00BE5664" w:rsidRDefault="000B2B7B" w:rsidP="00BE56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B7B" w:rsidRPr="00BE5664" w:rsidRDefault="00B11F7B" w:rsidP="00BE5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азработка мобильных приложений включает в себя разработку приложений для мобильных устройств, которые в данном случае относятся к портативным электронным устройствам, таким как смартфоны, планшеты, смарт-часы, электронные книги. Под приложениями подразумев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ается не только предустановленное программное обеспечение этих устройств, но и общие операционные системы, платформы и языки, поддерживаемые этими устройствами. Мобильные приложения относятся к классу программных систем высокой сложности.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Процесс создания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и запуска мобильных приложений часто понимается как последовательность шагов или этапов. В эти этапы процесса разработки мобильных приложений вовлечено много разных людей и высококвалифицированных специалистов внутри организации, включая бизнес, маркетинг,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дизайн и разработку. Этапы процесса разработки мобильного приложения: стратегия, планирование, дизайн, разработка, тестирование, выпуск.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При разработке приложений необходимы учитывать некоторые особенности: работа мобильных устройств осуществляется на акк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умуляторах и не всегда оснащены такими мощными производительными процессорами, как у персональных компьютеров. Помимо этого, современные смартфоны и планшеты универсально имеют дополнительные устройства, как гироскопы, акселерометры, GPS/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Глонас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>, NFC и каме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ры, которые предоставляют уникальные возможности для расширения функциональности приложения. Как правило, продают мобильные устройства с некоторыми, заранее установленными приложениями. 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Разработчики приложений могут создавать мобильные приложения, которые доступны для каждой операционной системы телефона или планшета в отдельности. Сегодня мобильное приложение имеет особое значение для компаний, которые в своей деятельности уделяет большо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е внимание использованию Интернета. Улучшение приложения и укрепление авторитета и репутации компании взаимосвязаны.</w:t>
      </w:r>
    </w:p>
    <w:p w:rsidR="000B2B7B" w:rsidRPr="00BE5664" w:rsidRDefault="00B11F7B" w:rsidP="00BE5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Описание особенностей профессиональной деятельности специалиста</w:t>
      </w:r>
      <w:r w:rsidR="00BE5664"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0B2B7B" w:rsidRPr="00BE5664" w:rsidRDefault="00B11F7B" w:rsidP="00BE5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специалиста по разработке мобильных приложений — создание мобильного приложения, сочетающего в себе такие обязательные качества, как безотказная работа на одной или сразу нескольких мобильных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операционных платформ (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>), понятный интерфейс, чтобы у пользователя не возникало проблем при работе с экранами небольшого размера (например, умными часами). Все взаимодействие с внешними ресурсами должно быть защищено, чтобы данные не попадали в руки злоумышленников. Приложения м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огут решать какую-либо проблему пользователя или иметь развлекательный характер.</w:t>
      </w:r>
    </w:p>
    <w:p w:rsidR="000B2B7B" w:rsidRPr="00BE5664" w:rsidRDefault="00B11F7B" w:rsidP="00BE5664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Креативность: разработчики должны иметь способность генерировать идеи и концепции для приложений.</w:t>
      </w:r>
    </w:p>
    <w:p w:rsidR="000B2B7B" w:rsidRPr="00BE5664" w:rsidRDefault="00B11F7B" w:rsidP="00BE5664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Технические навыки: разработчики должны иметь знания и навыки в области прогр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аммирования, графики, звука, анимации и других технологий, используемых в разработке мобильных приложений.</w:t>
      </w:r>
    </w:p>
    <w:p w:rsidR="000B2B7B" w:rsidRPr="00BE5664" w:rsidRDefault="00B11F7B" w:rsidP="00BE5664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Командная работа: разработка мобильных приложений часто включает в себя работу в команде с другими специалистами, такими как дизайнеры, аналитики и д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0B2B7B" w:rsidRPr="00BE5664" w:rsidRDefault="00B11F7B" w:rsidP="00BE5664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Инновации и постоянное самообразование: разработка мобильных приложений — это динамично развивающаяся область, и поэтому разработчики должны быть готовы к постоянному самообразованию и изучению новых технологий и трендов в этой области.</w:t>
      </w:r>
    </w:p>
    <w:p w:rsidR="000B2B7B" w:rsidRPr="00BE5664" w:rsidRDefault="00B11F7B" w:rsidP="00BE5664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Тестирование и о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тладка: разработчики должны уметь тестировать и отлаживать свои работы, чтобы обеспечить качество и </w:t>
      </w:r>
      <w:r w:rsidR="00BE5664" w:rsidRPr="00BE5664">
        <w:rPr>
          <w:rFonts w:ascii="Times New Roman" w:eastAsia="Times New Roman" w:hAnsi="Times New Roman" w:cs="Times New Roman"/>
          <w:sz w:val="28"/>
          <w:szCs w:val="28"/>
        </w:rPr>
        <w:t>надежность приложений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B7B" w:rsidRPr="00BE5664" w:rsidRDefault="00B11F7B" w:rsidP="00BE5664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dofygcy5td0d" w:colFirst="0" w:colLast="0"/>
      <w:bookmarkEnd w:id="1"/>
      <w:r w:rsidRPr="00BE5664">
        <w:rPr>
          <w:rFonts w:ascii="Times New Roman" w:eastAsia="Times New Roman" w:hAnsi="Times New Roman" w:cs="Times New Roman"/>
          <w:sz w:val="28"/>
          <w:szCs w:val="28"/>
        </w:rPr>
        <w:t>Гибкость: разработчики должны быть готовы к работе над различными платформами и девайсами, а также быть способными адаптировать свои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работы к различным требованиям и ограничениям.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2" w:name="_lereta5y0z1v" w:colFirst="0" w:colLast="0"/>
      <w:bookmarkEnd w:id="2"/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Технологии применения в профессиональной деятельности</w:t>
      </w:r>
      <w:bookmarkStart w:id="3" w:name="_p6b7714lxad6" w:colFirst="0" w:colLast="0"/>
      <w:bookmarkEnd w:id="3"/>
      <w:r w:rsidR="00BE5664"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c0ajl81686" w:colFirst="0" w:colLast="0"/>
      <w:bookmarkEnd w:id="4"/>
      <w:r w:rsidRPr="00BE5664">
        <w:rPr>
          <w:rFonts w:ascii="Times New Roman" w:eastAsia="Times New Roman" w:hAnsi="Times New Roman" w:cs="Times New Roman"/>
          <w:sz w:val="28"/>
          <w:szCs w:val="28"/>
        </w:rPr>
        <w:t>Для разработки мобильных приложений необходимы языки программирования. Для разных платформ подходят разные языки, поэтому изначально нужно понимание инте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ресующей платформы. Разработка мобильных приложений для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чаще всего выполняется на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— объектно-ориентированном, высокоуровневом языке, на котором написано больше 90% всех приложений </w:t>
      </w:r>
      <w:proofErr w:type="gramStart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андроид</w:t>
      </w:r>
      <w:proofErr w:type="spellEnd"/>
      <w:proofErr w:type="gram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. Так же большую популярность набирает язык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Kotlin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про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платформу, то здесь используется современный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Swift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. Так же как для одной, так и другой платформы все чаще стали использовать кроссплатформенные решения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Flutter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React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Native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2B7B" w:rsidRPr="00BE5664" w:rsidRDefault="00B11F7B" w:rsidP="00BE56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5" w:name="_7264k8u6zbh9" w:colFirst="0" w:colLast="0"/>
      <w:bookmarkEnd w:id="5"/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Особенности внедрения в индустрию, в каких средах применя</w:t>
      </w:r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ется</w:t>
      </w:r>
      <w:bookmarkStart w:id="6" w:name="_nutrbpv6z4wy" w:colFirst="0" w:colLast="0"/>
      <w:bookmarkEnd w:id="6"/>
      <w:r w:rsidR="00BE5664"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yp32n2st8r18" w:colFirst="0" w:colLast="0"/>
      <w:bookmarkEnd w:id="7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Владельцам бизнеса мобильное приложение может быть необходимым в таких случаях: если это мобильный софт, который помогает руководить внутренними процессами в компании, то есть автоматизировать бизнес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для ресторанов, гостиниц, торговых цент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ров) и повышать эффективность сотрудников (доступ к общим файлам и базам данных, коммуникация, управление процессами и задачами и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>). если это программа, которая помогает решать бизнес-задачи (увеличивать продажи, повышать лояльность клиентов и узнаваемо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сть бренда, выполнять прочие маркетинговые цели). В случае, если приложение разрабатывается чисто для клиентов, то это может быть клуб лояльности в приложении, или приложение как дополнение к услугам компании (онлайн-каталоги, банкинг,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трекеры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доставки и п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рочие). </w:t>
      </w:r>
    </w:p>
    <w:p w:rsidR="000B2B7B" w:rsidRPr="00BE5664" w:rsidRDefault="00B11F7B" w:rsidP="00BE56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ngl51481ya18" w:colFirst="0" w:colLast="0"/>
      <w:bookmarkEnd w:id="8"/>
      <w:r w:rsidRPr="00BE5664">
        <w:rPr>
          <w:rFonts w:ascii="Times New Roman" w:eastAsia="Times New Roman" w:hAnsi="Times New Roman" w:cs="Times New Roman"/>
          <w:sz w:val="28"/>
          <w:szCs w:val="28"/>
        </w:rPr>
        <w:t>Мобильное приложение помогает развитию бизнеса следующими инструментами:</w:t>
      </w:r>
    </w:p>
    <w:p w:rsidR="000B2B7B" w:rsidRPr="00BE5664" w:rsidRDefault="00B11F7B" w:rsidP="00BE5664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89yclw2kldj1" w:colFirst="0" w:colLast="0"/>
      <w:bookmarkEnd w:id="9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Привлечь и сохранить целевую аудиторию, а значит увеличить продажи (программы лояльности, уведомления о скидках, акциях и новинках). Таким образом бизнес может осуществлять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ачпоинт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с клиентом. </w:t>
      </w:r>
    </w:p>
    <w:p w:rsidR="000B2B7B" w:rsidRPr="00BE5664" w:rsidRDefault="00B11F7B" w:rsidP="00BE5664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2gm17qfxiqyv" w:colFirst="0" w:colLast="0"/>
      <w:bookmarkEnd w:id="10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Бизнес может предлагать клиенту дополнительные бонусы только за то, что он использует приложение. </w:t>
      </w:r>
    </w:p>
    <w:p w:rsidR="000B2B7B" w:rsidRPr="00BE5664" w:rsidRDefault="00B11F7B" w:rsidP="00BE5664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snsyqkl9huu" w:colFirst="0" w:colLast="0"/>
      <w:bookmarkEnd w:id="11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Построение лояльных отношений с клиентом — это преимущество выплывает как результат работы первых двух из списка. Все любят приятные сюрпризы, для этого клиенты и подписываются на программы лояльности. </w:t>
      </w:r>
    </w:p>
    <w:p w:rsidR="000B2B7B" w:rsidRPr="00BE5664" w:rsidRDefault="00B11F7B" w:rsidP="00BE5664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5ak9p2hzttft" w:colFirst="0" w:colLast="0"/>
      <w:bookmarkEnd w:id="12"/>
      <w:r w:rsidRPr="00BE5664">
        <w:rPr>
          <w:rFonts w:ascii="Times New Roman" w:eastAsia="Times New Roman" w:hAnsi="Times New Roman" w:cs="Times New Roman"/>
          <w:sz w:val="28"/>
          <w:szCs w:val="28"/>
        </w:rPr>
        <w:t>Формирование доверия у клиентов посредством коммуника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ции через приложение. Согласно опросам, люди в 2 раза охотнее пользуются мобильными приложениями от владельцев бизнеса, если в них грамотно настроены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-уведомления. </w:t>
      </w:r>
    </w:p>
    <w:p w:rsidR="000B2B7B" w:rsidRPr="00BE5664" w:rsidRDefault="00B11F7B" w:rsidP="00BE5664">
      <w:pPr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g2dgc0i3g3n1" w:colFirst="0" w:colLast="0"/>
      <w:bookmarkEnd w:id="13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Пользователи более доверительно относятся к ссылкам и переходят по ним, если владельцы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бизнеса уведомляют своих клиентов лично. К тому же, здесь есть огромный простор для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таргетинга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целевой аудитории (например, по </w:t>
      </w:r>
      <w:proofErr w:type="spellStart"/>
      <w:r w:rsidRPr="00BE5664">
        <w:rPr>
          <w:rFonts w:ascii="Times New Roman" w:eastAsia="Times New Roman" w:hAnsi="Times New Roman" w:cs="Times New Roman"/>
          <w:sz w:val="28"/>
          <w:szCs w:val="28"/>
        </w:rPr>
        <w:t>геопозиции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и предпочтениям). </w:t>
      </w:r>
      <w:bookmarkStart w:id="14" w:name="_1covzqc5p7sc" w:colFirst="0" w:colLast="0"/>
      <w:bookmarkStart w:id="15" w:name="_6vnma9mbdlx5" w:colFirst="0" w:colLast="0"/>
      <w:bookmarkEnd w:id="14"/>
      <w:bookmarkEnd w:id="15"/>
    </w:p>
    <w:p w:rsidR="00BE5664" w:rsidRPr="00BE5664" w:rsidRDefault="00BE5664" w:rsidP="00BE5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B7B" w:rsidRPr="00BE5664" w:rsidRDefault="00B11F7B" w:rsidP="00BE5664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gjdgxs" w:colFirst="0" w:colLast="0"/>
      <w:bookmarkEnd w:id="16"/>
      <w:r w:rsidRPr="00BE5664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BE5664" w:rsidRPr="00BE5664" w:rsidRDefault="00B11F7B" w:rsidP="00BE5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Поскольку Описание компетенции содержит лишь информацию, относящуюся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к соответствующей компетенции, его необходимо использовать на основании следующих документов:</w:t>
      </w:r>
    </w:p>
    <w:p w:rsidR="000B2B7B" w:rsidRPr="00BE5664" w:rsidRDefault="00B11F7B" w:rsidP="00BE5664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ФГОС СПО</w:t>
      </w:r>
    </w:p>
    <w:p w:rsidR="00BE5664" w:rsidRPr="00BE5664" w:rsidRDefault="00B11F7B" w:rsidP="00BE566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ФГОС 09.02.03 Программирование в компьютерных системах, 28 июля 2014 г. N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804, Министерства образования и науки Российской Федерации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ФГОС 09.02.04 Инфо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рмационные системы (по отраслям), 4 мая 2014 г. N 525, Министерства образования и науки Российской Федерации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ФГОС 09.02.05 Прикладная информатика (по отраслям), 13 августа 2014 г. N 1001, Министерства образования и науки Российской Федерации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09.02.07 Информационные системы и программирование,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9 декабря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г. N 1547, Министерства образования и науки Россий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ской Федерации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5664" w:rsidRPr="00BE5664" w:rsidRDefault="00B11F7B" w:rsidP="00BE5664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стандарт:</w:t>
      </w:r>
    </w:p>
    <w:p w:rsidR="00BE5664" w:rsidRPr="00BE5664" w:rsidRDefault="00B11F7B" w:rsidP="00BE566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06.001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Профессиональный стандарт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Программист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, утвержден приказом Министерства труда и социальной защиты Российской Федерации от 18 ноября 2013 г. № 679н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06.015 Профессиональный стандарт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Специалист по информаци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онным системам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, утвержден приказом Министерства труда и социальной защиты Российской Федерации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spellEnd"/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12 декабря 2016г. № 896н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06.025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Профессиональный стандарт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</w:t>
      </w:r>
      <w:proofErr w:type="spellStart"/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Web</w:t>
      </w:r>
      <w:proofErr w:type="spellEnd"/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мультимедийных приложений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 приказом Министерства труда и социальной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защиты Российской Федерации от 18 января 2017 г. № 44н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06.004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 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Специалист по тестированию в области информационных технологий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»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утвержден приказом Министерства труда и социальной защиты Российской Федерации от 02 сентября 2021 г. № 531н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5664" w:rsidRPr="00BE5664" w:rsidRDefault="00B11F7B" w:rsidP="00BE566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06.012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 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Менеджер пр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одуктов в области информационных технологий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»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утвержден приказом Министерства труда и социальной защиты Российской Федерации от 16 сентября 2021 г. № 636н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2B7B" w:rsidRPr="00BE5664" w:rsidRDefault="00B11F7B" w:rsidP="00BE5664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06.019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 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Технический писатель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»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(Специалист по технической документации в области ИТ),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утвержден приказом Министерства труда и социальной защиты Российской Федерации от 03 октября 2022 г. № 609н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2B7B" w:rsidRPr="00BE5664" w:rsidRDefault="00B11F7B" w:rsidP="00BE5664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ЕТКС</w:t>
      </w:r>
    </w:p>
    <w:p w:rsidR="000B2B7B" w:rsidRPr="00BE5664" w:rsidRDefault="00B11F7B" w:rsidP="00BE5664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ЕКТС Инженер-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программист утвержденные Постановлением Минтр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уда РФ от 21.08.1998 № 37 (редакция от 15.05.2013)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.</w:t>
      </w:r>
    </w:p>
    <w:p w:rsidR="000B2B7B" w:rsidRPr="00BE5664" w:rsidRDefault="00B11F7B" w:rsidP="00BE5664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ГОСТы</w:t>
      </w:r>
    </w:p>
    <w:p w:rsidR="000B2B7B" w:rsidRPr="00BE5664" w:rsidRDefault="00B11F7B" w:rsidP="00BE5664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ГОСТ Р 51904-2002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Государственный стандарт Российской Федерации. Программное обеспечение встроенных систем. Общие требования к разработке и документированию</w:t>
      </w:r>
    </w:p>
    <w:p w:rsidR="000B2B7B" w:rsidRPr="00BE5664" w:rsidRDefault="00B11F7B" w:rsidP="00BE5664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2B7B" w:rsidRPr="00BE5664" w:rsidRDefault="00B11F7B" w:rsidP="00BE5664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главного государс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твенного санитарного врача РФ от 28 сентября 2020 г. № 28 «Об утверждении санитарных правил СП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2.4.3648-20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СП 2.4.3648-20), пост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ановление Главного государственного санитарного врача РФ от 28 января 2021 г. N 2 </w:t>
      </w:r>
      <w:r w:rsidR="00BE5664" w:rsidRPr="00BE56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 w:rsidR="00BE5664" w:rsidRPr="00BE56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, постановление Главного государственного санитарного врача РФ от 02.12.2020 № 40 (СП 2.2.3670-20 «Санитарно-эпидемиологические требования к условиям труда»)</w:t>
      </w:r>
      <w:r w:rsidR="00BE5664" w:rsidRPr="00BE5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664" w:rsidRPr="00BE5664" w:rsidRDefault="00BE5664" w:rsidP="00BE566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B7B" w:rsidRPr="00BE5664" w:rsidRDefault="00B11F7B" w:rsidP="00BE566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 w:rsidRPr="00BE56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566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пределяется профессиональной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областью специалиста и базируется </w:t>
      </w:r>
      <w:r w:rsidR="00BE5664" w:rsidRPr="00BE5664">
        <w:rPr>
          <w:rFonts w:ascii="Times New Roman" w:eastAsia="Times New Roman" w:hAnsi="Times New Roman" w:cs="Times New Roman"/>
          <w:sz w:val="28"/>
          <w:szCs w:val="28"/>
        </w:rPr>
        <w:br/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на требованиях современного рынка труда к данному специалисту</w:t>
      </w:r>
      <w:r w:rsidRPr="00BE56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2B7B" w:rsidRPr="00BE5664" w:rsidRDefault="000B2B7B" w:rsidP="00BE566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0B2B7B" w:rsidRPr="00BE5664">
        <w:tc>
          <w:tcPr>
            <w:tcW w:w="989" w:type="dxa"/>
            <w:shd w:val="clear" w:color="auto" w:fill="92D050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0B2B7B" w:rsidRPr="00BE5664" w:rsidRDefault="00B11F7B" w:rsidP="00BE56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Сопровождение развития существующего ИТ-продукта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требований и проектирование программного обеспечения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Оформление и компоновка технической документации на продукцию в сфере информационно-коммуникационных технологий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Подготовка интерфейсной графики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Проектирование и дизайн интерфейса по готовому образцу или концепции интерфейса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администрирование и защита баз данных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работоспособности и </w:t>
            </w:r>
            <w:proofErr w:type="spellStart"/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кода программного обеспечения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0B2B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Подготовка тестовых данных и выполнение тестовых процедур ПО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Разработка тестовых случаев, проведение тестирования ПО и исследование результатов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Разработка документации, ориентированной на конечного пользователя, на продукцию в сфере информационно-коммуникационных технологий, разработка стандартизированных технических документов на основе предоставленного материала</w:t>
            </w:r>
          </w:p>
        </w:tc>
      </w:tr>
      <w:tr w:rsidR="000B2B7B" w:rsidRPr="00BE5664" w:rsidTr="00BE5664">
        <w:tc>
          <w:tcPr>
            <w:tcW w:w="989" w:type="dxa"/>
            <w:shd w:val="clear" w:color="auto" w:fill="BFBFBF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56" w:type="dxa"/>
            <w:vAlign w:val="center"/>
          </w:tcPr>
          <w:p w:rsidR="000B2B7B" w:rsidRPr="00BE5664" w:rsidRDefault="00B11F7B" w:rsidP="00BE56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Выполнение работ по созданию </w:t>
            </w:r>
            <w:r w:rsidRPr="00BE56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(модификации) и сопровождению ИС, автоматизирующих задачи организационного управления и бизнес-процессы</w:t>
            </w:r>
          </w:p>
        </w:tc>
      </w:tr>
    </w:tbl>
    <w:p w:rsidR="000B2B7B" w:rsidRDefault="000B2B7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2B7B" w:rsidRDefault="000B2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B2B7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F7B" w:rsidRDefault="00B11F7B">
      <w:pPr>
        <w:spacing w:after="0" w:line="240" w:lineRule="auto"/>
      </w:pPr>
      <w:r>
        <w:separator/>
      </w:r>
    </w:p>
  </w:endnote>
  <w:endnote w:type="continuationSeparator" w:id="0">
    <w:p w:rsidR="00B11F7B" w:rsidRDefault="00B1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B7B" w:rsidRDefault="00B11F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E5664">
      <w:rPr>
        <w:color w:val="000000"/>
      </w:rPr>
      <w:fldChar w:fldCharType="separate"/>
    </w:r>
    <w:r w:rsidR="00BE5664">
      <w:rPr>
        <w:noProof/>
        <w:color w:val="000000"/>
      </w:rPr>
      <w:t>2</w:t>
    </w:r>
    <w:r>
      <w:rPr>
        <w:color w:val="000000"/>
      </w:rPr>
      <w:fldChar w:fldCharType="end"/>
    </w:r>
  </w:p>
  <w:p w:rsidR="000B2B7B" w:rsidRDefault="000B2B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F7B" w:rsidRDefault="00B11F7B">
      <w:pPr>
        <w:spacing w:after="0" w:line="240" w:lineRule="auto"/>
      </w:pPr>
      <w:r>
        <w:separator/>
      </w:r>
    </w:p>
  </w:footnote>
  <w:footnote w:type="continuationSeparator" w:id="0">
    <w:p w:rsidR="00B11F7B" w:rsidRDefault="00B1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0421"/>
    <w:multiLevelType w:val="multilevel"/>
    <w:tmpl w:val="4E6C05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5FE626A"/>
    <w:multiLevelType w:val="hybridMultilevel"/>
    <w:tmpl w:val="A97C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1E6"/>
    <w:multiLevelType w:val="multilevel"/>
    <w:tmpl w:val="BB2626E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B5000"/>
    <w:multiLevelType w:val="hybridMultilevel"/>
    <w:tmpl w:val="3466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E45"/>
    <w:multiLevelType w:val="hybridMultilevel"/>
    <w:tmpl w:val="17E8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5CF1"/>
    <w:multiLevelType w:val="multilevel"/>
    <w:tmpl w:val="9FDC22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BB2240"/>
    <w:multiLevelType w:val="hybridMultilevel"/>
    <w:tmpl w:val="3466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3E5A"/>
    <w:multiLevelType w:val="hybridMultilevel"/>
    <w:tmpl w:val="6460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39ED"/>
    <w:multiLevelType w:val="multilevel"/>
    <w:tmpl w:val="03342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7B"/>
    <w:rsid w:val="000B2B7B"/>
    <w:rsid w:val="00B11F7B"/>
    <w:rsid w:val="00B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1DADA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BE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2023-02-05T07:50:00Z</dcterms:created>
  <dcterms:modified xsi:type="dcterms:W3CDTF">2023-02-05T07:58:00Z</dcterms:modified>
</cp:coreProperties>
</file>