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6"/>
        <w:tblW w:w="1092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960"/>
        <w:gridCol w:w="2584"/>
      </w:tblGrid>
      <w:tr w:rsidR="0012288C" w:rsidTr="00812EBB">
        <w:trPr>
          <w:trHeight w:val="435"/>
        </w:trPr>
        <w:tc>
          <w:tcPr>
            <w:tcW w:w="7376" w:type="dxa"/>
          </w:tcPr>
          <w:p w:rsidR="0012288C" w:rsidRPr="005921DD" w:rsidRDefault="0012288C" w:rsidP="0012288C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8C" w:rsidRPr="006F2F53" w:rsidRDefault="0012288C" w:rsidP="0012288C">
            <w:pPr>
              <w:widowControl w:val="0"/>
              <w:jc w:val="center"/>
              <w:rPr>
                <w:color w:val="000000"/>
                <w:kern w:val="28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288C" w:rsidRDefault="0012288C" w:rsidP="0012288C">
            <w:pPr>
              <w:widowControl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973CB0" w:rsidRDefault="00973CB0">
      <w:pPr>
        <w:rPr>
          <w:sz w:val="28"/>
          <w:szCs w:val="28"/>
        </w:rPr>
      </w:pPr>
      <w:bookmarkStart w:id="0" w:name="_GoBack"/>
      <w:bookmarkEnd w:id="0"/>
    </w:p>
    <w:p w:rsidR="00973CB0" w:rsidRDefault="00973CB0">
      <w:pPr>
        <w:rPr>
          <w:sz w:val="28"/>
          <w:szCs w:val="28"/>
        </w:rPr>
      </w:pPr>
    </w:p>
    <w:p w:rsidR="00973CB0" w:rsidRDefault="00973CB0">
      <w:pPr>
        <w:rPr>
          <w:sz w:val="28"/>
          <w:szCs w:val="28"/>
        </w:rPr>
      </w:pPr>
    </w:p>
    <w:p w:rsidR="00973CB0" w:rsidRDefault="00973CB0">
      <w:pPr>
        <w:rPr>
          <w:sz w:val="28"/>
          <w:szCs w:val="28"/>
        </w:rPr>
      </w:pPr>
    </w:p>
    <w:p w:rsidR="00973CB0" w:rsidRDefault="0012288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973CB0" w:rsidRDefault="0012288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«РЕМОНТ И ОБСЛУЖИВАНИЕ ЛЕГКОВЫХ АВТОМОБИЛЕЙ - ЮНИОРЫ»</w:t>
      </w:r>
    </w:p>
    <w:p w:rsidR="00973CB0" w:rsidRDefault="00973CB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3CB0" w:rsidRDefault="00973CB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3CB0" w:rsidRDefault="00973CB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3CB0" w:rsidRDefault="00973CB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3CB0" w:rsidRDefault="009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CB0" w:rsidRDefault="001228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Ремонт и обслуживание легковых автомобилей - Юниоры</w:t>
      </w:r>
    </w:p>
    <w:p w:rsidR="00973CB0" w:rsidRDefault="001228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индивидуальный</w:t>
      </w:r>
    </w:p>
    <w:p w:rsidR="00973CB0" w:rsidRDefault="00973C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3CB0" w:rsidRDefault="001228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 ремонта и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C">
        <w:rPr>
          <w:rFonts w:ascii="Times New Roman" w:hAnsi="Times New Roman" w:cs="Times New Roman"/>
          <w:sz w:val="28"/>
          <w:szCs w:val="28"/>
        </w:rPr>
        <w:t xml:space="preserve"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</w:r>
      <w:proofErr w:type="spellStart"/>
      <w:r w:rsidRPr="0012288C">
        <w:rPr>
          <w:rFonts w:ascii="Times New Roman" w:hAnsi="Times New Roman" w:cs="Times New Roman"/>
          <w:sz w:val="28"/>
          <w:szCs w:val="28"/>
        </w:rPr>
        <w:t>пробеговые</w:t>
      </w:r>
      <w:proofErr w:type="spellEnd"/>
      <w:r w:rsidRPr="0012288C">
        <w:rPr>
          <w:rFonts w:ascii="Times New Roman" w:hAnsi="Times New Roman" w:cs="Times New Roman"/>
          <w:sz w:val="28"/>
          <w:szCs w:val="28"/>
        </w:rPr>
        <w:t xml:space="preserve"> испытания автомобилей после ремонта. Оформляет приемо-сдаточную документацию</w:t>
      </w:r>
      <w:r>
        <w:rPr>
          <w:rFonts w:ascii="Times New Roman" w:hAnsi="Times New Roman" w:cs="Times New Roman"/>
          <w:sz w:val="28"/>
          <w:szCs w:val="28"/>
          <w:shd w:val="clear" w:color="auto" w:fill="F8F8F9"/>
        </w:rPr>
        <w:t>.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 должен знать: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конструктивные особенности автомобилей, их электрических и монтажных схем;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отдельных агрегатов автомобилей;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виды, свойства и правила использования электротехнических и изоляционных материалов;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обрабатываемых металлов;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условия на ремонт, сборку, испытание, регулировку и сдачу агрегатов и узлов автоматики электрооборудования;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действующие технические условия, допуски, посадки, классы точности и чистоты обработки;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технологию ремонта автомобилей различных марок;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эксплуатации используемого оборудования;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выявления и способы устранения дефектов;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оформления приемно-сдаточной документации.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 должен уметь: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уровень сложности неисправности и пути ее устранения;</w:t>
      </w:r>
    </w:p>
    <w:p w:rsidR="00973CB0" w:rsidRDefault="00122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973CB0" w:rsidRDefault="00973C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B0" w:rsidRDefault="0012288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973CB0" w:rsidRDefault="00973C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B0" w:rsidRDefault="0012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73CB0" w:rsidRDefault="0012288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3CB0" w:rsidRDefault="0012288C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- 23.01.17 Мастер по ремонту и обслуживанию автомобиля (Утвержден приказом Министерства образования и науки Российской Федерации от 9 декабря 2016 г. N 1581);</w:t>
      </w:r>
    </w:p>
    <w:p w:rsidR="00973CB0" w:rsidRDefault="0012288C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973CB0" w:rsidRDefault="0012288C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- 23.02.07 Техническое обслуживание и ремонт двигателей, систем и агрегатов автомобилей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твержден приказом Министерства образования и науки Российской Федерации от 9 декабря 2016 г. N 1568);</w:t>
      </w:r>
    </w:p>
    <w:p w:rsidR="00973CB0" w:rsidRDefault="0012288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3CB0" w:rsidRDefault="0012288C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- 31.004 Специалист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мехатронным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системам автомобиля (утвержден приказом Министерства труда и социальной защиты Российской Федерации от 13.03.2017 № 275н);</w:t>
      </w:r>
    </w:p>
    <w:p w:rsidR="00973CB0" w:rsidRDefault="0012288C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- 33.005 Специалист по техническому диагностированию и контролю технического состояния автотранспортных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973CB0" w:rsidRDefault="0012288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ЕТКС:</w:t>
      </w:r>
    </w:p>
    <w:p w:rsidR="00973CB0" w:rsidRDefault="0012288C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Слесарь по ремонту автомобилей (Часть №2 выпуска №2 ЕТКС.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973CB0" w:rsidRDefault="0012288C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Слесарь механосборочных работ (Часть №2 выпуска №2 ЕТКС.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973CB0" w:rsidRDefault="00973C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B0" w:rsidRDefault="0012288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3CB0" w:rsidRDefault="0012288C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973CB0" w:rsidRDefault="0012288C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2.2.2.540-96 «Гигиенические требования к ручным инструментам и организации работ»;</w:t>
      </w:r>
    </w:p>
    <w:p w:rsidR="00973CB0" w:rsidRDefault="0012288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 (СНИП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973CB0" w:rsidRDefault="0012288C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:rsidR="00973CB0" w:rsidRDefault="0012288C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:rsidR="00973CB0" w:rsidRDefault="00973CB0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73CB0" w:rsidRDefault="00973CB0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73CB0" w:rsidRDefault="0012288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973CB0" w:rsidRDefault="00973CB0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9"/>
        <w:gridCol w:w="9142"/>
      </w:tblGrid>
      <w:tr w:rsidR="00973CB0">
        <w:tc>
          <w:tcPr>
            <w:tcW w:w="529" w:type="pct"/>
            <w:shd w:val="clear" w:color="auto" w:fill="92D050"/>
            <w:noWrap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noWrap/>
          </w:tcPr>
          <w:p w:rsidR="00973CB0" w:rsidRDefault="0012288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регламентных работ по поддержанию автотранспортных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 в исправном состоянии</w:t>
            </w:r>
          </w:p>
        </w:tc>
      </w:tr>
      <w:tr w:rsidR="00973CB0">
        <w:tc>
          <w:tcPr>
            <w:tcW w:w="529" w:type="pct"/>
            <w:shd w:val="clear" w:color="auto" w:fill="BFBFBF"/>
            <w:noWrap/>
            <w:vAlign w:val="center"/>
          </w:tcPr>
          <w:p w:rsidR="00973CB0" w:rsidRDefault="00122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noWrap/>
            <w:vAlign w:val="center"/>
          </w:tcPr>
          <w:p w:rsidR="00973CB0" w:rsidRDefault="001228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</w:tbl>
    <w:p w:rsidR="00973CB0" w:rsidRDefault="00973CB0">
      <w:pPr>
        <w:rPr>
          <w:rFonts w:ascii="Times New Roman" w:hAnsi="Times New Roman" w:cs="Times New Roman"/>
          <w:sz w:val="72"/>
          <w:szCs w:val="72"/>
        </w:rPr>
      </w:pPr>
    </w:p>
    <w:sectPr w:rsidR="00973CB0" w:rsidSect="00973C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87" w:rsidRDefault="000C3587">
      <w:pPr>
        <w:spacing w:after="0" w:line="240" w:lineRule="auto"/>
      </w:pPr>
      <w:r>
        <w:separator/>
      </w:r>
    </w:p>
  </w:endnote>
  <w:endnote w:type="continuationSeparator" w:id="0">
    <w:p w:rsidR="000C3587" w:rsidRDefault="000C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973CB0" w:rsidRDefault="00973CB0">
        <w:pPr>
          <w:pStyle w:val="13"/>
          <w:jc w:val="center"/>
        </w:pPr>
        <w:r>
          <w:fldChar w:fldCharType="begin"/>
        </w:r>
        <w:r w:rsidR="0012288C">
          <w:instrText>PAGE   \* MERGEFORMAT</w:instrText>
        </w:r>
        <w:r>
          <w:fldChar w:fldCharType="separate"/>
        </w:r>
        <w:r w:rsidR="00812EBB">
          <w:rPr>
            <w:noProof/>
          </w:rPr>
          <w:t>5</w:t>
        </w:r>
        <w:r>
          <w:fldChar w:fldCharType="end"/>
        </w:r>
      </w:p>
    </w:sdtContent>
  </w:sdt>
  <w:p w:rsidR="00973CB0" w:rsidRDefault="00973CB0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87" w:rsidRDefault="000C3587">
      <w:pPr>
        <w:spacing w:after="0" w:line="240" w:lineRule="auto"/>
      </w:pPr>
      <w:r>
        <w:separator/>
      </w:r>
    </w:p>
  </w:footnote>
  <w:footnote w:type="continuationSeparator" w:id="0">
    <w:p w:rsidR="000C3587" w:rsidRDefault="000C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8F"/>
    <w:multiLevelType w:val="hybridMultilevel"/>
    <w:tmpl w:val="ECC6F502"/>
    <w:lvl w:ilvl="0" w:tplc="F00A3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D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C6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48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83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45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1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A1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3F73"/>
    <w:multiLevelType w:val="hybridMultilevel"/>
    <w:tmpl w:val="C47687BA"/>
    <w:lvl w:ilvl="0" w:tplc="5C42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3E0D7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9ACF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E848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F82E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6632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9E3E3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E699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2A60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B63FD2"/>
    <w:multiLevelType w:val="hybridMultilevel"/>
    <w:tmpl w:val="FD6CA78A"/>
    <w:lvl w:ilvl="0" w:tplc="04D6D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215C">
      <w:numFmt w:val="none"/>
      <w:lvlText w:val=""/>
      <w:lvlJc w:val="left"/>
      <w:pPr>
        <w:tabs>
          <w:tab w:val="num" w:pos="360"/>
        </w:tabs>
      </w:pPr>
    </w:lvl>
    <w:lvl w:ilvl="2" w:tplc="069606D8">
      <w:numFmt w:val="none"/>
      <w:lvlText w:val=""/>
      <w:lvlJc w:val="left"/>
      <w:pPr>
        <w:tabs>
          <w:tab w:val="num" w:pos="360"/>
        </w:tabs>
      </w:pPr>
    </w:lvl>
    <w:lvl w:ilvl="3" w:tplc="D5C6BE00">
      <w:numFmt w:val="none"/>
      <w:lvlText w:val=""/>
      <w:lvlJc w:val="left"/>
      <w:pPr>
        <w:tabs>
          <w:tab w:val="num" w:pos="360"/>
        </w:tabs>
      </w:pPr>
    </w:lvl>
    <w:lvl w:ilvl="4" w:tplc="7A9E735A">
      <w:numFmt w:val="none"/>
      <w:lvlText w:val=""/>
      <w:lvlJc w:val="left"/>
      <w:pPr>
        <w:tabs>
          <w:tab w:val="num" w:pos="360"/>
        </w:tabs>
      </w:pPr>
    </w:lvl>
    <w:lvl w:ilvl="5" w:tplc="DE0C30D6">
      <w:numFmt w:val="none"/>
      <w:lvlText w:val=""/>
      <w:lvlJc w:val="left"/>
      <w:pPr>
        <w:tabs>
          <w:tab w:val="num" w:pos="360"/>
        </w:tabs>
      </w:pPr>
    </w:lvl>
    <w:lvl w:ilvl="6" w:tplc="F6FCAB82">
      <w:numFmt w:val="none"/>
      <w:lvlText w:val=""/>
      <w:lvlJc w:val="left"/>
      <w:pPr>
        <w:tabs>
          <w:tab w:val="num" w:pos="360"/>
        </w:tabs>
      </w:pPr>
    </w:lvl>
    <w:lvl w:ilvl="7" w:tplc="2EDCF95C">
      <w:numFmt w:val="none"/>
      <w:lvlText w:val=""/>
      <w:lvlJc w:val="left"/>
      <w:pPr>
        <w:tabs>
          <w:tab w:val="num" w:pos="360"/>
        </w:tabs>
      </w:pPr>
    </w:lvl>
    <w:lvl w:ilvl="8" w:tplc="C81A1C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E50356"/>
    <w:multiLevelType w:val="hybridMultilevel"/>
    <w:tmpl w:val="35F6B046"/>
    <w:lvl w:ilvl="0" w:tplc="167CE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AB23A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F422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3273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42CE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A6887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B213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8A65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D472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574B2B"/>
    <w:multiLevelType w:val="hybridMultilevel"/>
    <w:tmpl w:val="F6F259FE"/>
    <w:lvl w:ilvl="0" w:tplc="F638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8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6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02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84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3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3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24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CB0"/>
    <w:rsid w:val="000C3587"/>
    <w:rsid w:val="0012288C"/>
    <w:rsid w:val="00812EBB"/>
    <w:rsid w:val="0097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73CB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73CB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73CB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73CB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73CB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73CB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73CB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73CB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73CB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73CB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73CB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73CB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73CB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73CB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73CB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73CB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73CB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73CB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73CB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73CB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3CB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73CB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CB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3CB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3CB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73C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73CB0"/>
    <w:rPr>
      <w:i/>
    </w:rPr>
  </w:style>
  <w:style w:type="character" w:customStyle="1" w:styleId="HeaderChar">
    <w:name w:val="Header Char"/>
    <w:basedOn w:val="a0"/>
    <w:uiPriority w:val="99"/>
    <w:rsid w:val="00973CB0"/>
  </w:style>
  <w:style w:type="character" w:customStyle="1" w:styleId="FooterChar">
    <w:name w:val="Footer Char"/>
    <w:basedOn w:val="a0"/>
    <w:uiPriority w:val="99"/>
    <w:rsid w:val="00973CB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73CB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973CB0"/>
  </w:style>
  <w:style w:type="table" w:styleId="aa">
    <w:name w:val="Table Grid"/>
    <w:basedOn w:val="a1"/>
    <w:uiPriority w:val="59"/>
    <w:rsid w:val="00973C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73C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3C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7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3C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973CB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73CB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73CB0"/>
    <w:rPr>
      <w:sz w:val="18"/>
    </w:rPr>
  </w:style>
  <w:style w:type="character" w:styleId="ae">
    <w:name w:val="footnote reference"/>
    <w:basedOn w:val="a0"/>
    <w:uiPriority w:val="99"/>
    <w:unhideWhenUsed/>
    <w:rsid w:val="00973CB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73CB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73CB0"/>
    <w:rPr>
      <w:sz w:val="20"/>
    </w:rPr>
  </w:style>
  <w:style w:type="character" w:styleId="af1">
    <w:name w:val="endnote reference"/>
    <w:basedOn w:val="a0"/>
    <w:uiPriority w:val="99"/>
    <w:semiHidden/>
    <w:unhideWhenUsed/>
    <w:rsid w:val="00973CB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3CB0"/>
    <w:pPr>
      <w:spacing w:after="57"/>
    </w:pPr>
  </w:style>
  <w:style w:type="paragraph" w:styleId="22">
    <w:name w:val="toc 2"/>
    <w:basedOn w:val="a"/>
    <w:next w:val="a"/>
    <w:uiPriority w:val="39"/>
    <w:unhideWhenUsed/>
    <w:rsid w:val="00973CB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3CB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3CB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3CB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3CB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3CB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3CB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3CB0"/>
    <w:pPr>
      <w:spacing w:after="57"/>
      <w:ind w:left="2268"/>
    </w:pPr>
  </w:style>
  <w:style w:type="paragraph" w:styleId="af2">
    <w:name w:val="TOC Heading"/>
    <w:uiPriority w:val="39"/>
    <w:unhideWhenUsed/>
    <w:rsid w:val="00973CB0"/>
  </w:style>
  <w:style w:type="paragraph" w:styleId="af3">
    <w:name w:val="table of figures"/>
    <w:basedOn w:val="a"/>
    <w:next w:val="a"/>
    <w:uiPriority w:val="99"/>
    <w:unhideWhenUsed/>
    <w:rsid w:val="00973CB0"/>
    <w:pPr>
      <w:spacing w:after="0"/>
    </w:pPr>
  </w:style>
  <w:style w:type="paragraph" w:styleId="af4">
    <w:name w:val="List Paragraph"/>
    <w:basedOn w:val="a"/>
    <w:link w:val="af5"/>
    <w:uiPriority w:val="34"/>
    <w:qFormat/>
    <w:rsid w:val="00973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973CB0"/>
    <w:rPr>
      <w:rFonts w:ascii="Calibri" w:eastAsia="Calibri" w:hAnsi="Calibri" w:cs="Times New Roman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97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973CB0"/>
  </w:style>
  <w:style w:type="paragraph" w:customStyle="1" w:styleId="13">
    <w:name w:val="Нижний колонтитул1"/>
    <w:basedOn w:val="a"/>
    <w:link w:val="af7"/>
    <w:uiPriority w:val="99"/>
    <w:unhideWhenUsed/>
    <w:rsid w:val="0097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97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15</cp:revision>
  <dcterms:created xsi:type="dcterms:W3CDTF">2023-01-11T11:48:00Z</dcterms:created>
  <dcterms:modified xsi:type="dcterms:W3CDTF">2023-03-09T04:56:00Z</dcterms:modified>
</cp:coreProperties>
</file>