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C91E20" w:rsidRPr="009955F8" w:rsidRDefault="00C91E20" w:rsidP="00C91E20"/>
        <w:p w:rsidR="00C91E20" w:rsidRPr="009955F8" w:rsidRDefault="00C91E20" w:rsidP="00C91E20">
          <w:pPr>
            <w:ind w:left="-1701"/>
            <w:jc w:val="center"/>
            <w:rPr>
              <w:rFonts w:eastAsia="Arial Unicode MS"/>
              <w:sz w:val="72"/>
              <w:szCs w:val="72"/>
            </w:rPr>
          </w:pPr>
        </w:p>
        <w:p w:rsidR="00C91E20" w:rsidRPr="009955F8" w:rsidRDefault="00C91E20" w:rsidP="00C91E20">
          <w:pPr>
            <w:jc w:val="center"/>
            <w:rPr>
              <w:rFonts w:eastAsia="Arial Unicode MS"/>
              <w:sz w:val="56"/>
              <w:szCs w:val="56"/>
            </w:rPr>
          </w:pPr>
          <w:r w:rsidRPr="009955F8">
            <w:rPr>
              <w:rFonts w:eastAsia="Arial Unicode MS"/>
              <w:sz w:val="56"/>
              <w:szCs w:val="56"/>
            </w:rPr>
            <w:t>ТЕХНИЧЕСКОЕ ОПИСАНИЕ КОМПЕТЕНЦИИ</w:t>
          </w:r>
        </w:p>
        <w:p w:rsidR="00C91E20" w:rsidRPr="009955F8" w:rsidRDefault="00C91E20" w:rsidP="00C91E20">
          <w:pPr>
            <w:jc w:val="center"/>
            <w:rPr>
              <w:rFonts w:eastAsia="Arial Unicode MS"/>
              <w:sz w:val="72"/>
              <w:szCs w:val="72"/>
            </w:rPr>
          </w:pPr>
          <w:r w:rsidRPr="009955F8">
            <w:rPr>
              <w:rFonts w:eastAsia="Arial Unicode MS"/>
              <w:b/>
              <w:noProof/>
              <w:color w:val="FFFFFF"/>
              <w:sz w:val="56"/>
              <w:szCs w:val="56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="Arial Unicode MS"/>
              <w:color w:val="FF0000"/>
              <w:sz w:val="56"/>
              <w:szCs w:val="56"/>
            </w:rPr>
            <w:t>Преподавание музыки в школе</w:t>
          </w:r>
        </w:p>
        <w:p w:rsidR="00C91E20" w:rsidRPr="009955F8" w:rsidRDefault="00C91E20" w:rsidP="00C91E20">
          <w:pPr>
            <w:rPr>
              <w:rFonts w:eastAsia="Arial Unicode MS"/>
              <w:sz w:val="72"/>
              <w:szCs w:val="72"/>
            </w:rPr>
          </w:pPr>
        </w:p>
        <w:p w:rsidR="00C91E20" w:rsidRPr="009955F8" w:rsidRDefault="00C91E20" w:rsidP="00C91E20">
          <w:pPr>
            <w:rPr>
              <w:rFonts w:eastAsia="Arial Unicode MS"/>
              <w:sz w:val="72"/>
              <w:szCs w:val="72"/>
            </w:rPr>
          </w:pPr>
        </w:p>
        <w:p w:rsidR="00C91E20" w:rsidRPr="009955F8" w:rsidRDefault="00C91E20" w:rsidP="00C91E20">
          <w:pPr>
            <w:rPr>
              <w:rFonts w:eastAsia="Arial Unicode MS"/>
              <w:sz w:val="72"/>
              <w:szCs w:val="72"/>
            </w:rPr>
          </w:pPr>
        </w:p>
        <w:p w:rsidR="00C91E20" w:rsidRPr="009955F8" w:rsidRDefault="00C91E20" w:rsidP="00C91E20">
          <w:pPr>
            <w:rPr>
              <w:rFonts w:eastAsia="Arial Unicode MS"/>
              <w:sz w:val="72"/>
              <w:szCs w:val="72"/>
            </w:rPr>
          </w:pPr>
        </w:p>
        <w:p w:rsidR="00C91E20" w:rsidRPr="009955F8" w:rsidRDefault="00C91E20" w:rsidP="00C91E20">
          <w:pPr>
            <w:jc w:val="center"/>
            <w:rPr>
              <w:rFonts w:eastAsia="Arial Unicode MS"/>
              <w:sz w:val="72"/>
              <w:szCs w:val="72"/>
            </w:rPr>
          </w:pPr>
          <w:r w:rsidRPr="009955F8">
            <w:rPr>
              <w:rFonts w:eastAsia="Arial Unicode MS"/>
              <w:b/>
              <w:noProof/>
              <w:color w:val="FFFFFF"/>
              <w:sz w:val="72"/>
              <w:szCs w:val="72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C91E20" w:rsidRPr="009955F8" w:rsidRDefault="00C91E20" w:rsidP="00C91E20">
      <w:pPr>
        <w:tabs>
          <w:tab w:val="left" w:pos="4665"/>
        </w:tabs>
        <w:ind w:left="-1701"/>
        <w:jc w:val="right"/>
        <w:rPr>
          <w:rFonts w:eastAsia="Arial Unicode MS"/>
          <w:b/>
          <w:sz w:val="72"/>
          <w:szCs w:val="72"/>
        </w:rPr>
      </w:pPr>
    </w:p>
    <w:p w:rsidR="00C91E20" w:rsidRPr="009955F8" w:rsidRDefault="00C91E20" w:rsidP="00C91E20">
      <w:pPr>
        <w:tabs>
          <w:tab w:val="left" w:pos="4665"/>
        </w:tabs>
        <w:rPr>
          <w:rFonts w:eastAsia="Arial Unicode MS"/>
        </w:rPr>
      </w:pPr>
    </w:p>
    <w:p w:rsidR="00C91E20" w:rsidRPr="009955F8" w:rsidRDefault="00C91E20" w:rsidP="00C91E20">
      <w:pPr>
        <w:ind w:left="-1701"/>
        <w:rPr>
          <w:rFonts w:eastAsia="Arial Unicode M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rPr>
          <w:rFonts w:eastAsia="Segoe UI"/>
          <w:sz w:val="19"/>
          <w:szCs w:val="19"/>
          <w:lang w:bidi="en-US"/>
        </w:rPr>
      </w:pPr>
      <w:r>
        <w:rPr>
          <w:lang w:bidi="en-US"/>
        </w:rPr>
        <w:br w:type="page"/>
      </w:r>
    </w:p>
    <w:p w:rsidR="00C91E20" w:rsidRPr="004C35C7" w:rsidRDefault="00C91E20" w:rsidP="004C35C7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C35C7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4C35C7">
        <w:rPr>
          <w:rFonts w:ascii="Times New Roman" w:hAnsi="Times New Roman" w:cs="Times New Roman"/>
          <w:sz w:val="24"/>
          <w:szCs w:val="24"/>
          <w:lang w:val="en-US" w:bidi="en-US"/>
        </w:rPr>
        <w:t>WSR</w:t>
      </w:r>
      <w:r w:rsidRPr="004C35C7">
        <w:rPr>
          <w:rFonts w:ascii="Times New Roman" w:hAnsi="Times New Roman" w:cs="Times New Roman"/>
          <w:sz w:val="24"/>
          <w:szCs w:val="24"/>
          <w:lang w:bidi="en-US"/>
        </w:rPr>
        <w:t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:rsidR="00C91E20" w:rsidRPr="004C35C7" w:rsidRDefault="00C91E20" w:rsidP="004C35C7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 w:rsidRPr="004C35C7">
        <w:rPr>
          <w:rFonts w:ascii="Times New Roman" w:hAnsi="Times New Roman"/>
          <w:b/>
          <w:lang w:val="ru-RU"/>
        </w:rPr>
        <w:t>Техническое описание включает в себя следующие разделы:</w:t>
      </w:r>
    </w:p>
    <w:p w:rsidR="00C91E20" w:rsidRPr="004C35C7" w:rsidRDefault="000B709B" w:rsidP="004C35C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r w:rsidRPr="000B709B">
        <w:rPr>
          <w:rFonts w:ascii="Times New Roman" w:hAnsi="Times New Roman"/>
          <w:bCs w:val="0"/>
          <w:szCs w:val="24"/>
          <w:lang w:val="ru-RU"/>
        </w:rPr>
        <w:fldChar w:fldCharType="begin"/>
      </w:r>
      <w:r w:rsidR="00C91E20" w:rsidRPr="004C35C7">
        <w:rPr>
          <w:rFonts w:ascii="Times New Roman" w:hAnsi="Times New Roman"/>
          <w:bCs w:val="0"/>
          <w:szCs w:val="24"/>
          <w:lang w:val="ru-RU"/>
        </w:rPr>
        <w:instrText xml:space="preserve"> TOC \o "1-2" \h \z \u </w:instrText>
      </w:r>
      <w:r w:rsidRPr="000B709B">
        <w:rPr>
          <w:rFonts w:ascii="Times New Roman" w:hAnsi="Times New Roman"/>
          <w:bCs w:val="0"/>
          <w:szCs w:val="24"/>
          <w:lang w:val="ru-RU"/>
        </w:rPr>
        <w:fldChar w:fldCharType="separate"/>
      </w:r>
      <w:hyperlink w:anchor="_Toc489607678" w:history="1">
        <w:r w:rsidR="00C91E20" w:rsidRPr="004C35C7">
          <w:rPr>
            <w:rStyle w:val="ab"/>
            <w:rFonts w:ascii="Times New Roman" w:hAnsi="Times New Roman"/>
            <w:noProof/>
            <w:szCs w:val="24"/>
          </w:rPr>
          <w:t>1. ВВЕДЕНИЕ</w:t>
        </w:r>
        <w:r w:rsidR="00C91E20" w:rsidRPr="004C35C7">
          <w:rPr>
            <w:rFonts w:ascii="Times New Roman" w:hAnsi="Times New Roman"/>
            <w:noProof/>
            <w:webHidden/>
            <w:szCs w:val="24"/>
          </w:rPr>
          <w:tab/>
        </w:r>
        <w:r w:rsidRPr="004C35C7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4C35C7">
          <w:rPr>
            <w:rFonts w:ascii="Times New Roman" w:hAnsi="Times New Roman"/>
            <w:noProof/>
            <w:webHidden/>
            <w:szCs w:val="24"/>
          </w:rPr>
          <w:instrText xml:space="preserve"> PAGEREF _Toc489607678 \h </w:instrText>
        </w:r>
        <w:r w:rsidRPr="004C35C7">
          <w:rPr>
            <w:rFonts w:ascii="Times New Roman" w:hAnsi="Times New Roman"/>
            <w:noProof/>
            <w:webHidden/>
            <w:szCs w:val="24"/>
          </w:rPr>
        </w:r>
        <w:r w:rsidRPr="004C35C7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524AC">
          <w:rPr>
            <w:rFonts w:ascii="Times New Roman" w:hAnsi="Times New Roman"/>
            <w:noProof/>
            <w:webHidden/>
            <w:szCs w:val="24"/>
          </w:rPr>
          <w:t>4</w:t>
        </w:r>
        <w:r w:rsidRPr="004C35C7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79" w:history="1">
        <w:r w:rsidR="00C91E20" w:rsidRPr="004C35C7">
          <w:rPr>
            <w:rStyle w:val="ab"/>
            <w:noProof/>
            <w:szCs w:val="24"/>
          </w:rPr>
          <w:t>1.1. НАЗВАНИЕ И ОПИСАНИЕ ПРОФЕССИОНАЛЬНОЙ КОМПЕТЕНЦИИ</w:t>
        </w:r>
        <w:r w:rsidR="00C91E20" w:rsidRPr="004C35C7">
          <w:rPr>
            <w:noProof/>
            <w:webHidden/>
            <w:szCs w:val="24"/>
          </w:rPr>
          <w:tab/>
        </w:r>
        <w:r w:rsidRPr="004C35C7">
          <w:rPr>
            <w:noProof/>
            <w:webHidden/>
            <w:szCs w:val="24"/>
          </w:rPr>
          <w:fldChar w:fldCharType="begin"/>
        </w:r>
        <w:r w:rsidR="00C91E20" w:rsidRPr="004C35C7">
          <w:rPr>
            <w:noProof/>
            <w:webHidden/>
            <w:szCs w:val="24"/>
          </w:rPr>
          <w:instrText xml:space="preserve"> PAGEREF _Toc489607679 \h </w:instrText>
        </w:r>
        <w:r w:rsidRPr="004C35C7">
          <w:rPr>
            <w:noProof/>
            <w:webHidden/>
            <w:szCs w:val="24"/>
          </w:rPr>
        </w:r>
        <w:r w:rsidRPr="004C35C7">
          <w:rPr>
            <w:noProof/>
            <w:webHidden/>
            <w:szCs w:val="24"/>
          </w:rPr>
          <w:fldChar w:fldCharType="separate"/>
        </w:r>
        <w:r w:rsidR="00A524AC">
          <w:rPr>
            <w:noProof/>
            <w:webHidden/>
            <w:szCs w:val="24"/>
          </w:rPr>
          <w:t>4</w:t>
        </w:r>
        <w:r w:rsidRPr="004C35C7">
          <w:rPr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80" w:history="1">
        <w:r w:rsidR="00C91E20" w:rsidRPr="004C35C7">
          <w:rPr>
            <w:rStyle w:val="ab"/>
            <w:noProof/>
            <w:szCs w:val="24"/>
          </w:rPr>
          <w:t>1.2. ВАЖНОСТЬ И ЗНАЧЕНИЕ НАСТОЯЩЕГО ДОКУМЕНТА</w:t>
        </w:r>
        <w:r w:rsidR="00C91E20" w:rsidRPr="004C35C7">
          <w:rPr>
            <w:noProof/>
            <w:webHidden/>
            <w:szCs w:val="24"/>
          </w:rPr>
          <w:tab/>
        </w:r>
        <w:r w:rsidRPr="004C35C7">
          <w:rPr>
            <w:noProof/>
            <w:webHidden/>
            <w:szCs w:val="24"/>
          </w:rPr>
          <w:fldChar w:fldCharType="begin"/>
        </w:r>
        <w:r w:rsidR="00C91E20" w:rsidRPr="004C35C7">
          <w:rPr>
            <w:noProof/>
            <w:webHidden/>
            <w:szCs w:val="24"/>
          </w:rPr>
          <w:instrText xml:space="preserve"> PAGEREF _Toc489607680 \h </w:instrText>
        </w:r>
        <w:r w:rsidRPr="004C35C7">
          <w:rPr>
            <w:noProof/>
            <w:webHidden/>
            <w:szCs w:val="24"/>
          </w:rPr>
        </w:r>
        <w:r w:rsidRPr="004C35C7">
          <w:rPr>
            <w:noProof/>
            <w:webHidden/>
            <w:szCs w:val="24"/>
          </w:rPr>
          <w:fldChar w:fldCharType="separate"/>
        </w:r>
        <w:r w:rsidR="00A524AC">
          <w:rPr>
            <w:noProof/>
            <w:webHidden/>
            <w:szCs w:val="24"/>
          </w:rPr>
          <w:t>5</w:t>
        </w:r>
        <w:r w:rsidRPr="004C35C7">
          <w:rPr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81" w:history="1">
        <w:r w:rsidR="00C91E20" w:rsidRPr="004C35C7">
          <w:rPr>
            <w:rStyle w:val="ab"/>
            <w:noProof/>
            <w:szCs w:val="24"/>
          </w:rPr>
          <w:t>1.3. АССОЦИИРОВАННЫЕ ДОКУМЕНТЫ</w:t>
        </w:r>
        <w:r w:rsidR="00C91E20" w:rsidRPr="004C35C7">
          <w:rPr>
            <w:noProof/>
            <w:webHidden/>
            <w:szCs w:val="24"/>
          </w:rPr>
          <w:tab/>
        </w:r>
        <w:r w:rsidRPr="004C35C7">
          <w:rPr>
            <w:noProof/>
            <w:webHidden/>
            <w:szCs w:val="24"/>
          </w:rPr>
          <w:fldChar w:fldCharType="begin"/>
        </w:r>
        <w:r w:rsidR="00C91E20" w:rsidRPr="004C35C7">
          <w:rPr>
            <w:noProof/>
            <w:webHidden/>
            <w:szCs w:val="24"/>
          </w:rPr>
          <w:instrText xml:space="preserve"> PAGEREF _Toc489607681 \h </w:instrText>
        </w:r>
        <w:r w:rsidRPr="004C35C7">
          <w:rPr>
            <w:noProof/>
            <w:webHidden/>
            <w:szCs w:val="24"/>
          </w:rPr>
        </w:r>
        <w:r w:rsidRPr="004C35C7">
          <w:rPr>
            <w:noProof/>
            <w:webHidden/>
            <w:szCs w:val="24"/>
          </w:rPr>
          <w:fldChar w:fldCharType="separate"/>
        </w:r>
        <w:r w:rsidR="00A524AC">
          <w:rPr>
            <w:noProof/>
            <w:webHidden/>
            <w:szCs w:val="24"/>
          </w:rPr>
          <w:t>5</w:t>
        </w:r>
        <w:r w:rsidRPr="004C35C7">
          <w:rPr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hyperlink w:anchor="_Toc489607682" w:history="1">
        <w:r w:rsidR="00C91E20" w:rsidRPr="004C35C7">
          <w:rPr>
            <w:rStyle w:val="ab"/>
            <w:rFonts w:ascii="Times New Roman" w:hAnsi="Times New Roman"/>
            <w:noProof/>
            <w:szCs w:val="24"/>
          </w:rPr>
          <w:t>2. СПЕЦИФИКАЦИЯ СТАНДАРТА WORLDSKILLS (</w:t>
        </w:r>
        <w:r w:rsidR="00C91E20" w:rsidRPr="004C35C7">
          <w:rPr>
            <w:rStyle w:val="ab"/>
            <w:rFonts w:ascii="Times New Roman" w:hAnsi="Times New Roman"/>
            <w:noProof/>
            <w:szCs w:val="24"/>
            <w:lang w:val="en-US"/>
          </w:rPr>
          <w:t>WSSS</w:t>
        </w:r>
        <w:r w:rsidR="00C91E20" w:rsidRPr="004C35C7">
          <w:rPr>
            <w:rStyle w:val="ab"/>
            <w:rFonts w:ascii="Times New Roman" w:hAnsi="Times New Roman"/>
            <w:noProof/>
            <w:szCs w:val="24"/>
          </w:rPr>
          <w:t>)</w:t>
        </w:r>
        <w:r w:rsidR="00C91E20" w:rsidRPr="004C35C7">
          <w:rPr>
            <w:rFonts w:ascii="Times New Roman" w:hAnsi="Times New Roman"/>
            <w:noProof/>
            <w:webHidden/>
            <w:szCs w:val="24"/>
          </w:rPr>
          <w:tab/>
        </w:r>
        <w:r w:rsidRPr="004C35C7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4C35C7">
          <w:rPr>
            <w:rFonts w:ascii="Times New Roman" w:hAnsi="Times New Roman"/>
            <w:noProof/>
            <w:webHidden/>
            <w:szCs w:val="24"/>
          </w:rPr>
          <w:instrText xml:space="preserve"> PAGEREF _Toc489607682 \h </w:instrText>
        </w:r>
        <w:r w:rsidRPr="004C35C7">
          <w:rPr>
            <w:rFonts w:ascii="Times New Roman" w:hAnsi="Times New Roman"/>
            <w:noProof/>
            <w:webHidden/>
            <w:szCs w:val="24"/>
          </w:rPr>
        </w:r>
        <w:r w:rsidRPr="004C35C7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524AC">
          <w:rPr>
            <w:rFonts w:ascii="Times New Roman" w:hAnsi="Times New Roman"/>
            <w:noProof/>
            <w:webHidden/>
            <w:szCs w:val="24"/>
          </w:rPr>
          <w:t>5</w:t>
        </w:r>
        <w:r w:rsidRPr="004C35C7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83" w:history="1">
        <w:r w:rsidR="00C91E20" w:rsidRPr="004C35C7">
          <w:rPr>
            <w:rStyle w:val="ab"/>
            <w:noProof/>
            <w:szCs w:val="24"/>
          </w:rPr>
          <w:t>2.1. ОБЩИЕ СВЕДЕНИЯ О СПЕЦИФИКАЦИИ СТАНДАРТОВ WORLDSKILLS (WSSS)</w:t>
        </w:r>
        <w:r w:rsidR="00C91E20" w:rsidRPr="004C35C7">
          <w:rPr>
            <w:noProof/>
            <w:webHidden/>
            <w:szCs w:val="24"/>
          </w:rPr>
          <w:tab/>
        </w:r>
        <w:r w:rsidRPr="004C35C7">
          <w:rPr>
            <w:noProof/>
            <w:webHidden/>
            <w:szCs w:val="24"/>
          </w:rPr>
          <w:fldChar w:fldCharType="begin"/>
        </w:r>
        <w:r w:rsidR="00C91E20" w:rsidRPr="004C35C7">
          <w:rPr>
            <w:noProof/>
            <w:webHidden/>
            <w:szCs w:val="24"/>
          </w:rPr>
          <w:instrText xml:space="preserve"> PAGEREF _Toc489607683 \h </w:instrText>
        </w:r>
        <w:r w:rsidRPr="004C35C7">
          <w:rPr>
            <w:noProof/>
            <w:webHidden/>
            <w:szCs w:val="24"/>
          </w:rPr>
        </w:r>
        <w:r w:rsidRPr="004C35C7">
          <w:rPr>
            <w:noProof/>
            <w:webHidden/>
            <w:szCs w:val="24"/>
          </w:rPr>
          <w:fldChar w:fldCharType="separate"/>
        </w:r>
        <w:r w:rsidR="00A524AC">
          <w:rPr>
            <w:noProof/>
            <w:webHidden/>
            <w:szCs w:val="24"/>
          </w:rPr>
          <w:t>5</w:t>
        </w:r>
        <w:r w:rsidRPr="004C35C7">
          <w:rPr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hyperlink w:anchor="_Toc489607684" w:history="1">
        <w:r w:rsidR="00C91E20" w:rsidRPr="004C35C7">
          <w:rPr>
            <w:rStyle w:val="ab"/>
            <w:rFonts w:ascii="Times New Roman" w:hAnsi="Times New Roman"/>
            <w:noProof/>
            <w:szCs w:val="24"/>
          </w:rPr>
          <w:t>3. ОЦЕНОЧНАЯ СТРАТЕГИЯ И ТЕХНИЧЕСКИЕ ОСОБЕННОСТИ ОЦЕНКИ</w:t>
        </w:r>
        <w:r w:rsidR="00C91E20" w:rsidRPr="004C35C7">
          <w:rPr>
            <w:rFonts w:ascii="Times New Roman" w:hAnsi="Times New Roman"/>
            <w:noProof/>
            <w:webHidden/>
            <w:szCs w:val="24"/>
          </w:rPr>
          <w:tab/>
        </w:r>
        <w:r w:rsidR="008E6199" w:rsidRPr="004C35C7">
          <w:rPr>
            <w:rFonts w:ascii="Times New Roman" w:hAnsi="Times New Roman"/>
            <w:noProof/>
            <w:webHidden/>
            <w:szCs w:val="24"/>
            <w:lang w:val="ru-RU"/>
          </w:rPr>
          <w:t>8</w:t>
        </w:r>
      </w:hyperlink>
    </w:p>
    <w:p w:rsidR="00C91E20" w:rsidRPr="004C35C7" w:rsidRDefault="009A5716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r w:rsidRPr="004C35C7">
        <w:rPr>
          <w:szCs w:val="24"/>
        </w:rPr>
        <w:t>3.1. ОСНОВНЫЕ ТРЕБОВАНИЯ</w:t>
      </w:r>
      <w:r w:rsidRPr="004C35C7">
        <w:rPr>
          <w:webHidden/>
          <w:szCs w:val="24"/>
        </w:rPr>
        <w:tab/>
        <w:t>8</w:t>
      </w:r>
    </w:p>
    <w:p w:rsidR="00C91E20" w:rsidRPr="004C35C7" w:rsidRDefault="000B709B" w:rsidP="004C35C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hyperlink w:anchor="_Toc489607686" w:history="1">
        <w:r w:rsidR="00C91E20" w:rsidRPr="004C35C7">
          <w:rPr>
            <w:rStyle w:val="ab"/>
            <w:rFonts w:ascii="Times New Roman" w:hAnsi="Times New Roman"/>
            <w:noProof/>
            <w:szCs w:val="24"/>
          </w:rPr>
          <w:t>4. СХЕМА ВЫСТАВЛЕНИЯ ОЦЕНКИ</w:t>
        </w:r>
        <w:r w:rsidR="00C91E20" w:rsidRPr="004C35C7">
          <w:rPr>
            <w:rFonts w:ascii="Times New Roman" w:hAnsi="Times New Roman"/>
            <w:noProof/>
            <w:webHidden/>
            <w:szCs w:val="24"/>
          </w:rPr>
          <w:tab/>
        </w:r>
        <w:r w:rsidRPr="004C35C7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4C35C7">
          <w:rPr>
            <w:rFonts w:ascii="Times New Roman" w:hAnsi="Times New Roman"/>
            <w:noProof/>
            <w:webHidden/>
            <w:szCs w:val="24"/>
          </w:rPr>
          <w:instrText xml:space="preserve"> PAGEREF _Toc489607686 \h </w:instrText>
        </w:r>
        <w:r w:rsidRPr="004C35C7">
          <w:rPr>
            <w:rFonts w:ascii="Times New Roman" w:hAnsi="Times New Roman"/>
            <w:noProof/>
            <w:webHidden/>
            <w:szCs w:val="24"/>
          </w:rPr>
        </w:r>
        <w:r w:rsidRPr="004C35C7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524AC">
          <w:rPr>
            <w:rFonts w:ascii="Times New Roman" w:hAnsi="Times New Roman"/>
            <w:noProof/>
            <w:webHidden/>
            <w:szCs w:val="24"/>
          </w:rPr>
          <w:t>9</w:t>
        </w:r>
        <w:r w:rsidRPr="004C35C7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87" w:history="1">
        <w:r w:rsidR="00C91E20" w:rsidRPr="004C35C7">
          <w:rPr>
            <w:rStyle w:val="ab"/>
            <w:noProof/>
            <w:szCs w:val="24"/>
          </w:rPr>
          <w:t>4.1. ОБЩИЕ УКАЗАНИЯ</w:t>
        </w:r>
        <w:r w:rsidR="00C91E20" w:rsidRPr="004C35C7">
          <w:rPr>
            <w:noProof/>
            <w:webHidden/>
            <w:szCs w:val="24"/>
          </w:rPr>
          <w:tab/>
        </w:r>
        <w:r w:rsidRPr="004C35C7">
          <w:rPr>
            <w:noProof/>
            <w:webHidden/>
            <w:szCs w:val="24"/>
          </w:rPr>
          <w:fldChar w:fldCharType="begin"/>
        </w:r>
        <w:r w:rsidR="00C91E20" w:rsidRPr="004C35C7">
          <w:rPr>
            <w:noProof/>
            <w:webHidden/>
            <w:szCs w:val="24"/>
          </w:rPr>
          <w:instrText xml:space="preserve"> PAGEREF _Toc489607687 \h </w:instrText>
        </w:r>
        <w:r w:rsidRPr="004C35C7">
          <w:rPr>
            <w:noProof/>
            <w:webHidden/>
            <w:szCs w:val="24"/>
          </w:rPr>
        </w:r>
        <w:r w:rsidRPr="004C35C7">
          <w:rPr>
            <w:noProof/>
            <w:webHidden/>
            <w:szCs w:val="24"/>
          </w:rPr>
          <w:fldChar w:fldCharType="separate"/>
        </w:r>
        <w:r w:rsidR="00A524AC">
          <w:rPr>
            <w:noProof/>
            <w:webHidden/>
            <w:szCs w:val="24"/>
          </w:rPr>
          <w:t>9</w:t>
        </w:r>
        <w:r w:rsidRPr="004C35C7">
          <w:rPr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88" w:history="1">
        <w:r w:rsidR="00C91E20" w:rsidRPr="004C35C7">
          <w:rPr>
            <w:rStyle w:val="ab"/>
            <w:noProof/>
            <w:szCs w:val="24"/>
          </w:rPr>
          <w:t>4.2. КРИТЕРИИ ОЦЕНКИ</w:t>
        </w:r>
        <w:r w:rsidR="00C91E20" w:rsidRPr="004C35C7">
          <w:rPr>
            <w:noProof/>
            <w:webHidden/>
            <w:szCs w:val="24"/>
          </w:rPr>
          <w:tab/>
        </w:r>
        <w:r w:rsidRPr="004C35C7">
          <w:rPr>
            <w:noProof/>
            <w:webHidden/>
            <w:szCs w:val="24"/>
          </w:rPr>
          <w:fldChar w:fldCharType="begin"/>
        </w:r>
        <w:r w:rsidR="00C91E20" w:rsidRPr="004C35C7">
          <w:rPr>
            <w:noProof/>
            <w:webHidden/>
            <w:szCs w:val="24"/>
          </w:rPr>
          <w:instrText xml:space="preserve"> PAGEREF _Toc489607688 \h </w:instrText>
        </w:r>
        <w:r w:rsidRPr="004C35C7">
          <w:rPr>
            <w:noProof/>
            <w:webHidden/>
            <w:szCs w:val="24"/>
          </w:rPr>
        </w:r>
        <w:r w:rsidRPr="004C35C7">
          <w:rPr>
            <w:noProof/>
            <w:webHidden/>
            <w:szCs w:val="24"/>
          </w:rPr>
          <w:fldChar w:fldCharType="separate"/>
        </w:r>
        <w:r w:rsidR="00A524AC">
          <w:rPr>
            <w:noProof/>
            <w:webHidden/>
            <w:szCs w:val="24"/>
          </w:rPr>
          <w:t>10</w:t>
        </w:r>
        <w:r w:rsidRPr="004C35C7">
          <w:rPr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89" w:history="1">
        <w:r w:rsidR="00C91E20" w:rsidRPr="004C35C7">
          <w:rPr>
            <w:rStyle w:val="ab"/>
            <w:noProof/>
            <w:szCs w:val="24"/>
          </w:rPr>
          <w:t>4.3. СУБКРИТЕРИИ</w:t>
        </w:r>
        <w:r w:rsidR="00C91E20" w:rsidRPr="004C35C7">
          <w:rPr>
            <w:noProof/>
            <w:webHidden/>
            <w:szCs w:val="24"/>
          </w:rPr>
          <w:tab/>
        </w:r>
        <w:r w:rsidRPr="004C35C7">
          <w:rPr>
            <w:noProof/>
            <w:webHidden/>
            <w:szCs w:val="24"/>
          </w:rPr>
          <w:fldChar w:fldCharType="begin"/>
        </w:r>
        <w:r w:rsidR="00C91E20" w:rsidRPr="004C35C7">
          <w:rPr>
            <w:noProof/>
            <w:webHidden/>
            <w:szCs w:val="24"/>
          </w:rPr>
          <w:instrText xml:space="preserve"> PAGEREF _Toc489607689 \h </w:instrText>
        </w:r>
        <w:r w:rsidRPr="004C35C7">
          <w:rPr>
            <w:noProof/>
            <w:webHidden/>
            <w:szCs w:val="24"/>
          </w:rPr>
        </w:r>
        <w:r w:rsidRPr="004C35C7">
          <w:rPr>
            <w:noProof/>
            <w:webHidden/>
            <w:szCs w:val="24"/>
          </w:rPr>
          <w:fldChar w:fldCharType="separate"/>
        </w:r>
        <w:r w:rsidR="00A524AC">
          <w:rPr>
            <w:noProof/>
            <w:webHidden/>
            <w:szCs w:val="24"/>
          </w:rPr>
          <w:t>11</w:t>
        </w:r>
        <w:r w:rsidRPr="004C35C7">
          <w:rPr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0" w:history="1">
        <w:r w:rsidR="00C91E20" w:rsidRPr="004C35C7">
          <w:rPr>
            <w:rStyle w:val="ab"/>
            <w:noProof/>
            <w:szCs w:val="24"/>
          </w:rPr>
          <w:t>4.4. АСПЕКТЫ</w:t>
        </w:r>
        <w:r w:rsidR="00C91E20" w:rsidRPr="004C35C7">
          <w:rPr>
            <w:noProof/>
            <w:webHidden/>
            <w:szCs w:val="24"/>
          </w:rPr>
          <w:tab/>
        </w:r>
        <w:r w:rsidRPr="004C35C7">
          <w:rPr>
            <w:noProof/>
            <w:webHidden/>
            <w:szCs w:val="24"/>
          </w:rPr>
          <w:fldChar w:fldCharType="begin"/>
        </w:r>
        <w:r w:rsidR="00C91E20" w:rsidRPr="004C35C7">
          <w:rPr>
            <w:noProof/>
            <w:webHidden/>
            <w:szCs w:val="24"/>
          </w:rPr>
          <w:instrText xml:space="preserve"> PAGEREF _Toc489607690 \h </w:instrText>
        </w:r>
        <w:r w:rsidRPr="004C35C7">
          <w:rPr>
            <w:noProof/>
            <w:webHidden/>
            <w:szCs w:val="24"/>
          </w:rPr>
        </w:r>
        <w:r w:rsidRPr="004C35C7">
          <w:rPr>
            <w:noProof/>
            <w:webHidden/>
            <w:szCs w:val="24"/>
          </w:rPr>
          <w:fldChar w:fldCharType="separate"/>
        </w:r>
        <w:r w:rsidR="00A524AC">
          <w:rPr>
            <w:noProof/>
            <w:webHidden/>
            <w:szCs w:val="24"/>
          </w:rPr>
          <w:t>11</w:t>
        </w:r>
        <w:r w:rsidRPr="004C35C7">
          <w:rPr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1" w:history="1">
        <w:r w:rsidR="00C91E20" w:rsidRPr="004C35C7">
          <w:rPr>
            <w:rStyle w:val="ab"/>
            <w:noProof/>
            <w:szCs w:val="24"/>
          </w:rPr>
          <w:t>4.5. МНЕНИЕ СУДЕЙ (СУДЕЙСКАЯ ОЦЕНКА)</w:t>
        </w:r>
        <w:r w:rsidR="00C91E20" w:rsidRPr="004C35C7">
          <w:rPr>
            <w:noProof/>
            <w:webHidden/>
            <w:szCs w:val="24"/>
          </w:rPr>
          <w:tab/>
        </w:r>
        <w:r w:rsidRPr="004C35C7">
          <w:rPr>
            <w:noProof/>
            <w:webHidden/>
            <w:szCs w:val="24"/>
          </w:rPr>
          <w:fldChar w:fldCharType="begin"/>
        </w:r>
        <w:r w:rsidR="00C91E20" w:rsidRPr="004C35C7">
          <w:rPr>
            <w:noProof/>
            <w:webHidden/>
            <w:szCs w:val="24"/>
          </w:rPr>
          <w:instrText xml:space="preserve"> PAGEREF _Toc489607691 \h </w:instrText>
        </w:r>
        <w:r w:rsidRPr="004C35C7">
          <w:rPr>
            <w:noProof/>
            <w:webHidden/>
            <w:szCs w:val="24"/>
          </w:rPr>
        </w:r>
        <w:r w:rsidRPr="004C35C7">
          <w:rPr>
            <w:noProof/>
            <w:webHidden/>
            <w:szCs w:val="24"/>
          </w:rPr>
          <w:fldChar w:fldCharType="separate"/>
        </w:r>
        <w:r w:rsidR="00A524AC">
          <w:rPr>
            <w:noProof/>
            <w:webHidden/>
            <w:szCs w:val="24"/>
          </w:rPr>
          <w:t>12</w:t>
        </w:r>
        <w:r w:rsidRPr="004C35C7">
          <w:rPr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2" w:history="1">
        <w:r w:rsidR="00C91E20" w:rsidRPr="004C35C7">
          <w:rPr>
            <w:rStyle w:val="ab"/>
            <w:noProof/>
            <w:szCs w:val="24"/>
          </w:rPr>
          <w:t>4.6. ИЗМЕРИМАЯ ОЦЕНКА</w:t>
        </w:r>
        <w:r w:rsidR="00C91E20" w:rsidRPr="004C35C7">
          <w:rPr>
            <w:noProof/>
            <w:webHidden/>
            <w:szCs w:val="24"/>
          </w:rPr>
          <w:tab/>
        </w:r>
        <w:r w:rsidRPr="004C35C7">
          <w:rPr>
            <w:noProof/>
            <w:webHidden/>
            <w:szCs w:val="24"/>
          </w:rPr>
          <w:fldChar w:fldCharType="begin"/>
        </w:r>
        <w:r w:rsidR="00C91E20" w:rsidRPr="004C35C7">
          <w:rPr>
            <w:noProof/>
            <w:webHidden/>
            <w:szCs w:val="24"/>
          </w:rPr>
          <w:instrText xml:space="preserve"> PAGEREF _Toc489607692 \h </w:instrText>
        </w:r>
        <w:r w:rsidRPr="004C35C7">
          <w:rPr>
            <w:noProof/>
            <w:webHidden/>
            <w:szCs w:val="24"/>
          </w:rPr>
        </w:r>
        <w:r w:rsidRPr="004C35C7">
          <w:rPr>
            <w:noProof/>
            <w:webHidden/>
            <w:szCs w:val="24"/>
          </w:rPr>
          <w:fldChar w:fldCharType="separate"/>
        </w:r>
        <w:r w:rsidR="00A524AC">
          <w:rPr>
            <w:noProof/>
            <w:webHidden/>
            <w:szCs w:val="24"/>
          </w:rPr>
          <w:t>12</w:t>
        </w:r>
        <w:r w:rsidRPr="004C35C7">
          <w:rPr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3" w:history="1">
        <w:r w:rsidR="00C91E20" w:rsidRPr="004C35C7">
          <w:rPr>
            <w:rStyle w:val="ab"/>
            <w:noProof/>
            <w:szCs w:val="24"/>
          </w:rPr>
          <w:t>4.7. ИСПОЛЬЗОВАНИЕ ИЗМЕРИМЫХ И СУДЕЙСКИХ ОЦЕНОК</w:t>
        </w:r>
        <w:r w:rsidR="00C91E20" w:rsidRPr="004C35C7">
          <w:rPr>
            <w:noProof/>
            <w:webHidden/>
            <w:szCs w:val="24"/>
          </w:rPr>
          <w:tab/>
        </w:r>
        <w:r w:rsidRPr="004C35C7">
          <w:rPr>
            <w:noProof/>
            <w:webHidden/>
            <w:szCs w:val="24"/>
          </w:rPr>
          <w:fldChar w:fldCharType="begin"/>
        </w:r>
        <w:r w:rsidR="00C91E20" w:rsidRPr="004C35C7">
          <w:rPr>
            <w:noProof/>
            <w:webHidden/>
            <w:szCs w:val="24"/>
          </w:rPr>
          <w:instrText xml:space="preserve"> PAGEREF _Toc489607693 \h </w:instrText>
        </w:r>
        <w:r w:rsidRPr="004C35C7">
          <w:rPr>
            <w:noProof/>
            <w:webHidden/>
            <w:szCs w:val="24"/>
          </w:rPr>
        </w:r>
        <w:r w:rsidRPr="004C35C7">
          <w:rPr>
            <w:noProof/>
            <w:webHidden/>
            <w:szCs w:val="24"/>
          </w:rPr>
          <w:fldChar w:fldCharType="separate"/>
        </w:r>
        <w:r w:rsidR="00A524AC">
          <w:rPr>
            <w:noProof/>
            <w:webHidden/>
            <w:szCs w:val="24"/>
          </w:rPr>
          <w:t>12</w:t>
        </w:r>
        <w:r w:rsidRPr="004C35C7">
          <w:rPr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4" w:history="1">
        <w:r w:rsidR="00C91E20" w:rsidRPr="004C35C7">
          <w:rPr>
            <w:rStyle w:val="ab"/>
            <w:noProof/>
            <w:szCs w:val="24"/>
          </w:rPr>
          <w:t>4.8. СПЕЦИФИКАЦИЯ ОЦЕНКИ КОМПЕТЕНЦИИ</w:t>
        </w:r>
        <w:r w:rsidR="00C91E20" w:rsidRPr="004C35C7">
          <w:rPr>
            <w:noProof/>
            <w:webHidden/>
            <w:szCs w:val="24"/>
          </w:rPr>
          <w:tab/>
        </w:r>
        <w:r w:rsidRPr="004C35C7">
          <w:rPr>
            <w:noProof/>
            <w:webHidden/>
            <w:szCs w:val="24"/>
          </w:rPr>
          <w:fldChar w:fldCharType="begin"/>
        </w:r>
        <w:r w:rsidR="00C91E20" w:rsidRPr="004C35C7">
          <w:rPr>
            <w:noProof/>
            <w:webHidden/>
            <w:szCs w:val="24"/>
          </w:rPr>
          <w:instrText xml:space="preserve"> PAGEREF _Toc489607694 \h </w:instrText>
        </w:r>
        <w:r w:rsidRPr="004C35C7">
          <w:rPr>
            <w:noProof/>
            <w:webHidden/>
            <w:szCs w:val="24"/>
          </w:rPr>
        </w:r>
        <w:r w:rsidRPr="004C35C7">
          <w:rPr>
            <w:noProof/>
            <w:webHidden/>
            <w:szCs w:val="24"/>
          </w:rPr>
          <w:fldChar w:fldCharType="separate"/>
        </w:r>
        <w:r w:rsidR="00A524AC">
          <w:rPr>
            <w:noProof/>
            <w:webHidden/>
            <w:szCs w:val="24"/>
          </w:rPr>
          <w:t>13</w:t>
        </w:r>
        <w:r w:rsidRPr="004C35C7">
          <w:rPr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5" w:history="1">
        <w:r w:rsidR="00C91E20" w:rsidRPr="004C35C7">
          <w:rPr>
            <w:rStyle w:val="ab"/>
            <w:noProof/>
            <w:szCs w:val="24"/>
          </w:rPr>
          <w:t>4.9. РЕГЛАМЕНТ ОЦЕНКИ</w:t>
        </w:r>
        <w:r w:rsidR="00C91E20" w:rsidRPr="004C35C7">
          <w:rPr>
            <w:noProof/>
            <w:webHidden/>
            <w:szCs w:val="24"/>
          </w:rPr>
          <w:tab/>
        </w:r>
        <w:r w:rsidRPr="004C35C7">
          <w:rPr>
            <w:noProof/>
            <w:webHidden/>
            <w:szCs w:val="24"/>
          </w:rPr>
          <w:fldChar w:fldCharType="begin"/>
        </w:r>
        <w:r w:rsidR="00C91E20" w:rsidRPr="004C35C7">
          <w:rPr>
            <w:noProof/>
            <w:webHidden/>
            <w:szCs w:val="24"/>
          </w:rPr>
          <w:instrText xml:space="preserve"> PAGEREF _Toc489607695 \h </w:instrText>
        </w:r>
        <w:r w:rsidRPr="004C35C7">
          <w:rPr>
            <w:noProof/>
            <w:webHidden/>
            <w:szCs w:val="24"/>
          </w:rPr>
        </w:r>
        <w:r w:rsidRPr="004C35C7">
          <w:rPr>
            <w:noProof/>
            <w:webHidden/>
            <w:szCs w:val="24"/>
          </w:rPr>
          <w:fldChar w:fldCharType="separate"/>
        </w:r>
        <w:r w:rsidR="00A524AC">
          <w:rPr>
            <w:noProof/>
            <w:webHidden/>
            <w:szCs w:val="24"/>
          </w:rPr>
          <w:t>14</w:t>
        </w:r>
        <w:r w:rsidRPr="004C35C7">
          <w:rPr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hyperlink w:anchor="_Toc489607696" w:history="1">
        <w:r w:rsidR="00C91E20" w:rsidRPr="004C35C7">
          <w:rPr>
            <w:rStyle w:val="ab"/>
            <w:rFonts w:ascii="Times New Roman" w:hAnsi="Times New Roman"/>
            <w:noProof/>
            <w:szCs w:val="24"/>
          </w:rPr>
          <w:t>5. КОНКУРСНОЕ ЗАДАНИЕ</w:t>
        </w:r>
        <w:r w:rsidR="00C91E20" w:rsidRPr="004C35C7">
          <w:rPr>
            <w:rFonts w:ascii="Times New Roman" w:hAnsi="Times New Roman"/>
            <w:noProof/>
            <w:webHidden/>
            <w:szCs w:val="24"/>
          </w:rPr>
          <w:tab/>
        </w:r>
        <w:r w:rsidRPr="004C35C7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4C35C7">
          <w:rPr>
            <w:rFonts w:ascii="Times New Roman" w:hAnsi="Times New Roman"/>
            <w:noProof/>
            <w:webHidden/>
            <w:szCs w:val="24"/>
          </w:rPr>
          <w:instrText xml:space="preserve"> PAGEREF _Toc489607696 \h </w:instrText>
        </w:r>
        <w:r w:rsidRPr="004C35C7">
          <w:rPr>
            <w:rFonts w:ascii="Times New Roman" w:hAnsi="Times New Roman"/>
            <w:noProof/>
            <w:webHidden/>
            <w:szCs w:val="24"/>
          </w:rPr>
        </w:r>
        <w:r w:rsidRPr="004C35C7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524AC">
          <w:rPr>
            <w:rFonts w:ascii="Times New Roman" w:hAnsi="Times New Roman"/>
            <w:noProof/>
            <w:webHidden/>
            <w:szCs w:val="24"/>
          </w:rPr>
          <w:t>14</w:t>
        </w:r>
        <w:r w:rsidRPr="004C35C7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7" w:history="1">
        <w:r w:rsidR="00C91E20" w:rsidRPr="004C35C7">
          <w:rPr>
            <w:rStyle w:val="ab"/>
            <w:noProof/>
            <w:szCs w:val="24"/>
          </w:rPr>
          <w:t>5.1. ОСНОВНЫЕ ТРЕБОВАНИЯ</w:t>
        </w:r>
        <w:r w:rsidR="00C91E20" w:rsidRPr="004C35C7">
          <w:rPr>
            <w:noProof/>
            <w:webHidden/>
            <w:szCs w:val="24"/>
          </w:rPr>
          <w:tab/>
        </w:r>
        <w:r w:rsidRPr="004C35C7">
          <w:rPr>
            <w:noProof/>
            <w:webHidden/>
            <w:szCs w:val="24"/>
          </w:rPr>
          <w:fldChar w:fldCharType="begin"/>
        </w:r>
        <w:r w:rsidR="00C91E20" w:rsidRPr="004C35C7">
          <w:rPr>
            <w:noProof/>
            <w:webHidden/>
            <w:szCs w:val="24"/>
          </w:rPr>
          <w:instrText xml:space="preserve"> PAGEREF _Toc489607697 \h </w:instrText>
        </w:r>
        <w:r w:rsidRPr="004C35C7">
          <w:rPr>
            <w:noProof/>
            <w:webHidden/>
            <w:szCs w:val="24"/>
          </w:rPr>
        </w:r>
        <w:r w:rsidRPr="004C35C7">
          <w:rPr>
            <w:noProof/>
            <w:webHidden/>
            <w:szCs w:val="24"/>
          </w:rPr>
          <w:fldChar w:fldCharType="separate"/>
        </w:r>
        <w:r w:rsidR="00A524AC">
          <w:rPr>
            <w:noProof/>
            <w:webHidden/>
            <w:szCs w:val="24"/>
          </w:rPr>
          <w:t>14</w:t>
        </w:r>
        <w:r w:rsidRPr="004C35C7">
          <w:rPr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8" w:history="1">
        <w:r w:rsidR="00C91E20" w:rsidRPr="004C35C7">
          <w:rPr>
            <w:rStyle w:val="ab"/>
            <w:noProof/>
            <w:szCs w:val="24"/>
          </w:rPr>
          <w:t>5.2. СТРУКТУРА КОНКУРСНОГО ЗАДАНИЯ</w:t>
        </w:r>
        <w:r w:rsidR="00C91E20" w:rsidRPr="004C35C7">
          <w:rPr>
            <w:noProof/>
            <w:webHidden/>
            <w:szCs w:val="24"/>
          </w:rPr>
          <w:tab/>
        </w:r>
        <w:r w:rsidRPr="004C35C7">
          <w:rPr>
            <w:noProof/>
            <w:webHidden/>
            <w:szCs w:val="24"/>
          </w:rPr>
          <w:fldChar w:fldCharType="begin"/>
        </w:r>
        <w:r w:rsidR="00C91E20" w:rsidRPr="004C35C7">
          <w:rPr>
            <w:noProof/>
            <w:webHidden/>
            <w:szCs w:val="24"/>
          </w:rPr>
          <w:instrText xml:space="preserve"> PAGEREF _Toc489607698 \h </w:instrText>
        </w:r>
        <w:r w:rsidRPr="004C35C7">
          <w:rPr>
            <w:noProof/>
            <w:webHidden/>
            <w:szCs w:val="24"/>
          </w:rPr>
        </w:r>
        <w:r w:rsidRPr="004C35C7">
          <w:rPr>
            <w:noProof/>
            <w:webHidden/>
            <w:szCs w:val="24"/>
          </w:rPr>
          <w:fldChar w:fldCharType="separate"/>
        </w:r>
        <w:r w:rsidR="00A524AC">
          <w:rPr>
            <w:noProof/>
            <w:webHidden/>
            <w:szCs w:val="24"/>
          </w:rPr>
          <w:t>21</w:t>
        </w:r>
        <w:r w:rsidRPr="004C35C7">
          <w:rPr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699" w:history="1">
        <w:r w:rsidR="00C91E20" w:rsidRPr="004C35C7">
          <w:rPr>
            <w:rStyle w:val="ab"/>
            <w:noProof/>
            <w:szCs w:val="24"/>
          </w:rPr>
          <w:t>5.3. ТРЕБОВАНИЯ К РАЗРАБОТКЕ КОНКУРСНОГО ЗАДАНИЯ</w:t>
        </w:r>
        <w:r w:rsidR="00C91E20" w:rsidRPr="004C35C7">
          <w:rPr>
            <w:noProof/>
            <w:webHidden/>
            <w:szCs w:val="24"/>
          </w:rPr>
          <w:tab/>
        </w:r>
        <w:r w:rsidRPr="004C35C7">
          <w:rPr>
            <w:noProof/>
            <w:webHidden/>
            <w:szCs w:val="24"/>
          </w:rPr>
          <w:fldChar w:fldCharType="begin"/>
        </w:r>
        <w:r w:rsidR="00C91E20" w:rsidRPr="004C35C7">
          <w:rPr>
            <w:noProof/>
            <w:webHidden/>
            <w:szCs w:val="24"/>
          </w:rPr>
          <w:instrText xml:space="preserve"> PAGEREF _Toc489607699 \h </w:instrText>
        </w:r>
        <w:r w:rsidRPr="004C35C7">
          <w:rPr>
            <w:noProof/>
            <w:webHidden/>
            <w:szCs w:val="24"/>
          </w:rPr>
        </w:r>
        <w:r w:rsidRPr="004C35C7">
          <w:rPr>
            <w:noProof/>
            <w:webHidden/>
            <w:szCs w:val="24"/>
          </w:rPr>
          <w:fldChar w:fldCharType="separate"/>
        </w:r>
        <w:r w:rsidR="00A524AC">
          <w:rPr>
            <w:noProof/>
            <w:webHidden/>
            <w:szCs w:val="24"/>
          </w:rPr>
          <w:t>21</w:t>
        </w:r>
        <w:r w:rsidRPr="004C35C7">
          <w:rPr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00" w:history="1">
        <w:r w:rsidR="00C91E20" w:rsidRPr="004C35C7">
          <w:rPr>
            <w:rStyle w:val="ab"/>
            <w:noProof/>
            <w:szCs w:val="24"/>
          </w:rPr>
          <w:t>5.4. РАЗРАБОТКА КОНКУРСНОГО ЗАДАНИЯ</w:t>
        </w:r>
        <w:r w:rsidR="00C91E20" w:rsidRPr="004C35C7">
          <w:rPr>
            <w:noProof/>
            <w:webHidden/>
            <w:szCs w:val="24"/>
          </w:rPr>
          <w:tab/>
        </w:r>
        <w:r w:rsidRPr="004C35C7">
          <w:rPr>
            <w:noProof/>
            <w:webHidden/>
            <w:szCs w:val="24"/>
          </w:rPr>
          <w:fldChar w:fldCharType="begin"/>
        </w:r>
        <w:r w:rsidR="00C91E20" w:rsidRPr="004C35C7">
          <w:rPr>
            <w:noProof/>
            <w:webHidden/>
            <w:szCs w:val="24"/>
          </w:rPr>
          <w:instrText xml:space="preserve"> PAGEREF _Toc489607700 \h </w:instrText>
        </w:r>
        <w:r w:rsidRPr="004C35C7">
          <w:rPr>
            <w:noProof/>
            <w:webHidden/>
            <w:szCs w:val="24"/>
          </w:rPr>
        </w:r>
        <w:r w:rsidRPr="004C35C7">
          <w:rPr>
            <w:noProof/>
            <w:webHidden/>
            <w:szCs w:val="24"/>
          </w:rPr>
          <w:fldChar w:fldCharType="separate"/>
        </w:r>
        <w:r w:rsidR="00A524AC">
          <w:rPr>
            <w:noProof/>
            <w:webHidden/>
            <w:szCs w:val="24"/>
          </w:rPr>
          <w:t>22</w:t>
        </w:r>
        <w:r w:rsidRPr="004C35C7">
          <w:rPr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01" w:history="1">
        <w:r w:rsidR="00C91E20" w:rsidRPr="004C35C7">
          <w:rPr>
            <w:rStyle w:val="ab"/>
            <w:noProof/>
            <w:szCs w:val="24"/>
          </w:rPr>
          <w:t>5.5</w:t>
        </w:r>
        <w:r w:rsidR="009D5F55" w:rsidRPr="004C35C7">
          <w:rPr>
            <w:rStyle w:val="ab"/>
            <w:noProof/>
            <w:szCs w:val="24"/>
          </w:rPr>
          <w:t>.</w:t>
        </w:r>
        <w:r w:rsidR="00C91E20" w:rsidRPr="004C35C7">
          <w:rPr>
            <w:rStyle w:val="ab"/>
            <w:noProof/>
            <w:szCs w:val="24"/>
          </w:rPr>
          <w:t xml:space="preserve"> УТВЕРЖДЕНИЕ КОНКУРСНОГО ЗАДАНИЯ</w:t>
        </w:r>
        <w:r w:rsidR="00C91E20" w:rsidRPr="004C35C7">
          <w:rPr>
            <w:noProof/>
            <w:webHidden/>
            <w:szCs w:val="24"/>
          </w:rPr>
          <w:tab/>
        </w:r>
        <w:r w:rsidRPr="004C35C7">
          <w:rPr>
            <w:noProof/>
            <w:webHidden/>
            <w:szCs w:val="24"/>
          </w:rPr>
          <w:fldChar w:fldCharType="begin"/>
        </w:r>
        <w:r w:rsidR="00C91E20" w:rsidRPr="004C35C7">
          <w:rPr>
            <w:noProof/>
            <w:webHidden/>
            <w:szCs w:val="24"/>
          </w:rPr>
          <w:instrText xml:space="preserve"> PAGEREF _Toc489607701 \h </w:instrText>
        </w:r>
        <w:r w:rsidRPr="004C35C7">
          <w:rPr>
            <w:noProof/>
            <w:webHidden/>
            <w:szCs w:val="24"/>
          </w:rPr>
        </w:r>
        <w:r w:rsidRPr="004C35C7">
          <w:rPr>
            <w:noProof/>
            <w:webHidden/>
            <w:szCs w:val="24"/>
          </w:rPr>
          <w:fldChar w:fldCharType="separate"/>
        </w:r>
        <w:r w:rsidR="00A524AC">
          <w:rPr>
            <w:noProof/>
            <w:webHidden/>
            <w:szCs w:val="24"/>
          </w:rPr>
          <w:t>24</w:t>
        </w:r>
        <w:r w:rsidRPr="004C35C7">
          <w:rPr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hyperlink w:anchor="_Toc489607703" w:history="1">
        <w:r w:rsidR="00C91E20" w:rsidRPr="004C35C7">
          <w:rPr>
            <w:rStyle w:val="ab"/>
            <w:rFonts w:ascii="Times New Roman" w:hAnsi="Times New Roman"/>
            <w:noProof/>
            <w:szCs w:val="24"/>
          </w:rPr>
          <w:t>6. УПРАВЛЕНИЕ КОМПЕТЕНЦИЕЙ И ОБЩЕНИЕ</w:t>
        </w:r>
        <w:r w:rsidR="00C91E20" w:rsidRPr="004C35C7">
          <w:rPr>
            <w:rFonts w:ascii="Times New Roman" w:hAnsi="Times New Roman"/>
            <w:noProof/>
            <w:webHidden/>
            <w:szCs w:val="24"/>
          </w:rPr>
          <w:tab/>
        </w:r>
        <w:r w:rsidRPr="004C35C7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4C35C7">
          <w:rPr>
            <w:rFonts w:ascii="Times New Roman" w:hAnsi="Times New Roman"/>
            <w:noProof/>
            <w:webHidden/>
            <w:szCs w:val="24"/>
          </w:rPr>
          <w:instrText xml:space="preserve"> PAGEREF _Toc489607703 \h </w:instrText>
        </w:r>
        <w:r w:rsidRPr="004C35C7">
          <w:rPr>
            <w:rFonts w:ascii="Times New Roman" w:hAnsi="Times New Roman"/>
            <w:noProof/>
            <w:webHidden/>
            <w:szCs w:val="24"/>
          </w:rPr>
        </w:r>
        <w:r w:rsidRPr="004C35C7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524AC">
          <w:rPr>
            <w:rFonts w:ascii="Times New Roman" w:hAnsi="Times New Roman"/>
            <w:noProof/>
            <w:webHidden/>
            <w:szCs w:val="24"/>
          </w:rPr>
          <w:t>24</w:t>
        </w:r>
        <w:r w:rsidRPr="004C35C7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04" w:history="1">
        <w:r w:rsidR="00C91E20" w:rsidRPr="004C35C7">
          <w:rPr>
            <w:rStyle w:val="ab"/>
            <w:noProof/>
            <w:szCs w:val="24"/>
          </w:rPr>
          <w:t>6.1</w:t>
        </w:r>
        <w:r w:rsidR="009D5F55" w:rsidRPr="004C35C7">
          <w:rPr>
            <w:rStyle w:val="ab"/>
            <w:noProof/>
            <w:szCs w:val="24"/>
          </w:rPr>
          <w:t>.</w:t>
        </w:r>
        <w:r w:rsidR="00C91E20" w:rsidRPr="004C35C7">
          <w:rPr>
            <w:rStyle w:val="ab"/>
            <w:noProof/>
            <w:szCs w:val="24"/>
          </w:rPr>
          <w:t xml:space="preserve"> ДИСКУССИОННЫЙ ФОРУМ</w:t>
        </w:r>
        <w:r w:rsidR="00C91E20" w:rsidRPr="004C35C7">
          <w:rPr>
            <w:noProof/>
            <w:webHidden/>
            <w:szCs w:val="24"/>
          </w:rPr>
          <w:tab/>
        </w:r>
        <w:r w:rsidRPr="004C35C7">
          <w:rPr>
            <w:noProof/>
            <w:webHidden/>
            <w:szCs w:val="24"/>
          </w:rPr>
          <w:fldChar w:fldCharType="begin"/>
        </w:r>
        <w:r w:rsidR="00C91E20" w:rsidRPr="004C35C7">
          <w:rPr>
            <w:noProof/>
            <w:webHidden/>
            <w:szCs w:val="24"/>
          </w:rPr>
          <w:instrText xml:space="preserve"> PAGEREF _Toc489607704 \h </w:instrText>
        </w:r>
        <w:r w:rsidRPr="004C35C7">
          <w:rPr>
            <w:noProof/>
            <w:webHidden/>
            <w:szCs w:val="24"/>
          </w:rPr>
        </w:r>
        <w:r w:rsidRPr="004C35C7">
          <w:rPr>
            <w:noProof/>
            <w:webHidden/>
            <w:szCs w:val="24"/>
          </w:rPr>
          <w:fldChar w:fldCharType="separate"/>
        </w:r>
        <w:r w:rsidR="00A524AC">
          <w:rPr>
            <w:noProof/>
            <w:webHidden/>
            <w:szCs w:val="24"/>
          </w:rPr>
          <w:t>24</w:t>
        </w:r>
        <w:r w:rsidRPr="004C35C7">
          <w:rPr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05" w:history="1">
        <w:r w:rsidR="00C91E20" w:rsidRPr="004C35C7">
          <w:rPr>
            <w:rStyle w:val="ab"/>
            <w:noProof/>
            <w:szCs w:val="24"/>
          </w:rPr>
          <w:t>6.2. ИНФОРМАЦИЯ ДЛЯ УЧАСТНИКОВ ЧЕМПИОНАТА</w:t>
        </w:r>
        <w:r w:rsidR="00C91E20" w:rsidRPr="004C35C7">
          <w:rPr>
            <w:noProof/>
            <w:webHidden/>
            <w:szCs w:val="24"/>
          </w:rPr>
          <w:tab/>
        </w:r>
        <w:r w:rsidRPr="004C35C7">
          <w:rPr>
            <w:noProof/>
            <w:webHidden/>
            <w:szCs w:val="24"/>
          </w:rPr>
          <w:fldChar w:fldCharType="begin"/>
        </w:r>
        <w:r w:rsidR="00C91E20" w:rsidRPr="004C35C7">
          <w:rPr>
            <w:noProof/>
            <w:webHidden/>
            <w:szCs w:val="24"/>
          </w:rPr>
          <w:instrText xml:space="preserve"> PAGEREF _Toc489607705 \h </w:instrText>
        </w:r>
        <w:r w:rsidRPr="004C35C7">
          <w:rPr>
            <w:noProof/>
            <w:webHidden/>
            <w:szCs w:val="24"/>
          </w:rPr>
        </w:r>
        <w:r w:rsidRPr="004C35C7">
          <w:rPr>
            <w:noProof/>
            <w:webHidden/>
            <w:szCs w:val="24"/>
          </w:rPr>
          <w:fldChar w:fldCharType="separate"/>
        </w:r>
        <w:r w:rsidR="00A524AC">
          <w:rPr>
            <w:noProof/>
            <w:webHidden/>
            <w:szCs w:val="24"/>
          </w:rPr>
          <w:t>24</w:t>
        </w:r>
        <w:r w:rsidRPr="004C35C7">
          <w:rPr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06" w:history="1">
        <w:r w:rsidR="00C91E20" w:rsidRPr="004C35C7">
          <w:rPr>
            <w:rStyle w:val="ab"/>
            <w:noProof/>
            <w:szCs w:val="24"/>
          </w:rPr>
          <w:t>6.3. АРХИВ КОНКУРСНЫХ ЗАДАНИЙ</w:t>
        </w:r>
        <w:r w:rsidR="00C91E20" w:rsidRPr="004C35C7">
          <w:rPr>
            <w:noProof/>
            <w:webHidden/>
            <w:szCs w:val="24"/>
          </w:rPr>
          <w:tab/>
        </w:r>
        <w:r w:rsidRPr="004C35C7">
          <w:rPr>
            <w:noProof/>
            <w:webHidden/>
            <w:szCs w:val="24"/>
          </w:rPr>
          <w:fldChar w:fldCharType="begin"/>
        </w:r>
        <w:r w:rsidR="00C91E20" w:rsidRPr="004C35C7">
          <w:rPr>
            <w:noProof/>
            <w:webHidden/>
            <w:szCs w:val="24"/>
          </w:rPr>
          <w:instrText xml:space="preserve"> PAGEREF _Toc489607706 \h </w:instrText>
        </w:r>
        <w:r w:rsidRPr="004C35C7">
          <w:rPr>
            <w:noProof/>
            <w:webHidden/>
            <w:szCs w:val="24"/>
          </w:rPr>
        </w:r>
        <w:r w:rsidRPr="004C35C7">
          <w:rPr>
            <w:noProof/>
            <w:webHidden/>
            <w:szCs w:val="24"/>
          </w:rPr>
          <w:fldChar w:fldCharType="separate"/>
        </w:r>
        <w:r w:rsidR="00A524AC">
          <w:rPr>
            <w:noProof/>
            <w:webHidden/>
            <w:szCs w:val="24"/>
          </w:rPr>
          <w:t>24</w:t>
        </w:r>
        <w:r w:rsidRPr="004C35C7">
          <w:rPr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07" w:history="1">
        <w:r w:rsidR="00C91E20" w:rsidRPr="004C35C7">
          <w:rPr>
            <w:rStyle w:val="ab"/>
            <w:noProof/>
            <w:szCs w:val="24"/>
          </w:rPr>
          <w:t>6.4. УПРАВЛЕНИЕ КОМПЕТЕНЦИЕЙ</w:t>
        </w:r>
        <w:r w:rsidR="00C91E20" w:rsidRPr="004C35C7">
          <w:rPr>
            <w:noProof/>
            <w:webHidden/>
            <w:szCs w:val="24"/>
          </w:rPr>
          <w:tab/>
        </w:r>
        <w:r w:rsidRPr="004C35C7">
          <w:rPr>
            <w:noProof/>
            <w:webHidden/>
            <w:szCs w:val="24"/>
          </w:rPr>
          <w:fldChar w:fldCharType="begin"/>
        </w:r>
        <w:r w:rsidR="00C91E20" w:rsidRPr="004C35C7">
          <w:rPr>
            <w:noProof/>
            <w:webHidden/>
            <w:szCs w:val="24"/>
          </w:rPr>
          <w:instrText xml:space="preserve"> PAGEREF _Toc489607707 \h </w:instrText>
        </w:r>
        <w:r w:rsidRPr="004C35C7">
          <w:rPr>
            <w:noProof/>
            <w:webHidden/>
            <w:szCs w:val="24"/>
          </w:rPr>
        </w:r>
        <w:r w:rsidRPr="004C35C7">
          <w:rPr>
            <w:noProof/>
            <w:webHidden/>
            <w:szCs w:val="24"/>
          </w:rPr>
          <w:fldChar w:fldCharType="separate"/>
        </w:r>
        <w:r w:rsidR="00A524AC">
          <w:rPr>
            <w:noProof/>
            <w:webHidden/>
            <w:szCs w:val="24"/>
          </w:rPr>
          <w:t>24</w:t>
        </w:r>
        <w:r w:rsidRPr="004C35C7">
          <w:rPr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hyperlink w:anchor="_Toc489607708" w:history="1">
        <w:r w:rsidR="00C91E20" w:rsidRPr="004C35C7">
          <w:rPr>
            <w:rStyle w:val="ab"/>
            <w:rFonts w:ascii="Times New Roman" w:hAnsi="Times New Roman"/>
            <w:noProof/>
            <w:szCs w:val="24"/>
          </w:rPr>
          <w:t>7. ТРЕБОВАНИЯ ОХРАНЫ ТРУДА И ТЕХНИКИ БЕЗОПАСНОСТИ</w:t>
        </w:r>
        <w:r w:rsidR="00C91E20" w:rsidRPr="004C35C7">
          <w:rPr>
            <w:rFonts w:ascii="Times New Roman" w:hAnsi="Times New Roman"/>
            <w:noProof/>
            <w:webHidden/>
            <w:szCs w:val="24"/>
          </w:rPr>
          <w:tab/>
        </w:r>
        <w:r w:rsidRPr="004C35C7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4C35C7">
          <w:rPr>
            <w:rFonts w:ascii="Times New Roman" w:hAnsi="Times New Roman"/>
            <w:noProof/>
            <w:webHidden/>
            <w:szCs w:val="24"/>
          </w:rPr>
          <w:instrText xml:space="preserve"> PAGEREF _Toc489607708 \h </w:instrText>
        </w:r>
        <w:r w:rsidRPr="004C35C7">
          <w:rPr>
            <w:rFonts w:ascii="Times New Roman" w:hAnsi="Times New Roman"/>
            <w:noProof/>
            <w:webHidden/>
            <w:szCs w:val="24"/>
          </w:rPr>
        </w:r>
        <w:r w:rsidRPr="004C35C7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524AC">
          <w:rPr>
            <w:rFonts w:ascii="Times New Roman" w:hAnsi="Times New Roman"/>
            <w:noProof/>
            <w:webHidden/>
            <w:szCs w:val="24"/>
          </w:rPr>
          <w:t>25</w:t>
        </w:r>
        <w:r w:rsidRPr="004C35C7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09" w:history="1">
        <w:r w:rsidR="00C91E20" w:rsidRPr="004C35C7">
          <w:rPr>
            <w:rStyle w:val="ab"/>
            <w:noProof/>
            <w:szCs w:val="24"/>
          </w:rPr>
          <w:t>7.1</w:t>
        </w:r>
        <w:r w:rsidR="009D5F55" w:rsidRPr="004C35C7">
          <w:rPr>
            <w:rStyle w:val="ab"/>
            <w:noProof/>
            <w:szCs w:val="24"/>
          </w:rPr>
          <w:t>.</w:t>
        </w:r>
        <w:r w:rsidR="00C91E20" w:rsidRPr="004C35C7">
          <w:rPr>
            <w:rStyle w:val="ab"/>
            <w:noProof/>
            <w:szCs w:val="24"/>
          </w:rPr>
          <w:t xml:space="preserve"> ТРЕБОВАНИЯ ОХРАНЫ ТРУДА И ТЕХНИКИ БЕЗОПАСНОСТИ НА ЧЕМПИОНАТЕ</w:t>
        </w:r>
        <w:r w:rsidR="00C91E20" w:rsidRPr="004C35C7">
          <w:rPr>
            <w:noProof/>
            <w:webHidden/>
            <w:szCs w:val="24"/>
          </w:rPr>
          <w:tab/>
        </w:r>
        <w:r w:rsidRPr="004C35C7">
          <w:rPr>
            <w:noProof/>
            <w:webHidden/>
            <w:szCs w:val="24"/>
          </w:rPr>
          <w:fldChar w:fldCharType="begin"/>
        </w:r>
        <w:r w:rsidR="00C91E20" w:rsidRPr="004C35C7">
          <w:rPr>
            <w:noProof/>
            <w:webHidden/>
            <w:szCs w:val="24"/>
          </w:rPr>
          <w:instrText xml:space="preserve"> PAGEREF _Toc489607709 \h </w:instrText>
        </w:r>
        <w:r w:rsidRPr="004C35C7">
          <w:rPr>
            <w:noProof/>
            <w:webHidden/>
            <w:szCs w:val="24"/>
          </w:rPr>
        </w:r>
        <w:r w:rsidRPr="004C35C7">
          <w:rPr>
            <w:noProof/>
            <w:webHidden/>
            <w:szCs w:val="24"/>
          </w:rPr>
          <w:fldChar w:fldCharType="separate"/>
        </w:r>
        <w:r w:rsidR="00A524AC">
          <w:rPr>
            <w:noProof/>
            <w:webHidden/>
            <w:szCs w:val="24"/>
          </w:rPr>
          <w:t>25</w:t>
        </w:r>
        <w:r w:rsidRPr="004C35C7">
          <w:rPr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10" w:history="1">
        <w:r w:rsidR="00C91E20" w:rsidRPr="004C35C7">
          <w:rPr>
            <w:rStyle w:val="ab"/>
            <w:noProof/>
            <w:szCs w:val="24"/>
          </w:rPr>
          <w:t>7.2</w:t>
        </w:r>
        <w:r w:rsidR="009D5F55" w:rsidRPr="004C35C7">
          <w:rPr>
            <w:rStyle w:val="ab"/>
            <w:noProof/>
            <w:szCs w:val="24"/>
          </w:rPr>
          <w:t>.</w:t>
        </w:r>
        <w:r w:rsidR="00C91E20" w:rsidRPr="004C35C7">
          <w:rPr>
            <w:rStyle w:val="ab"/>
            <w:noProof/>
            <w:szCs w:val="24"/>
          </w:rPr>
          <w:t xml:space="preserve"> СПЕЦИФИЧНЫЕ ТРЕБОВАНИЯ ОХРАНЫ ТРУДА, ТЕХНИКИ БЕЗОПАСНОСТИ И ОКРУЖАЮЩЕЙ СРЕДЫ КОМПЕТЕНЦИИ</w:t>
        </w:r>
        <w:r w:rsidR="00C91E20" w:rsidRPr="004C35C7">
          <w:rPr>
            <w:noProof/>
            <w:webHidden/>
            <w:szCs w:val="24"/>
          </w:rPr>
          <w:tab/>
        </w:r>
        <w:r w:rsidRPr="004C35C7">
          <w:rPr>
            <w:noProof/>
            <w:webHidden/>
            <w:szCs w:val="24"/>
          </w:rPr>
          <w:fldChar w:fldCharType="begin"/>
        </w:r>
        <w:r w:rsidR="00C91E20" w:rsidRPr="004C35C7">
          <w:rPr>
            <w:noProof/>
            <w:webHidden/>
            <w:szCs w:val="24"/>
          </w:rPr>
          <w:instrText xml:space="preserve"> PAGEREF _Toc489607710 \h </w:instrText>
        </w:r>
        <w:r w:rsidRPr="004C35C7">
          <w:rPr>
            <w:noProof/>
            <w:webHidden/>
            <w:szCs w:val="24"/>
          </w:rPr>
        </w:r>
        <w:r w:rsidRPr="004C35C7">
          <w:rPr>
            <w:noProof/>
            <w:webHidden/>
            <w:szCs w:val="24"/>
          </w:rPr>
          <w:fldChar w:fldCharType="separate"/>
        </w:r>
        <w:r w:rsidR="00A524AC">
          <w:rPr>
            <w:noProof/>
            <w:webHidden/>
            <w:szCs w:val="24"/>
          </w:rPr>
          <w:t>25</w:t>
        </w:r>
        <w:r w:rsidRPr="004C35C7">
          <w:rPr>
            <w:noProof/>
            <w:webHidden/>
            <w:szCs w:val="24"/>
          </w:rPr>
          <w:fldChar w:fldCharType="end"/>
        </w:r>
      </w:hyperlink>
    </w:p>
    <w:p w:rsidR="005B7D54" w:rsidRDefault="000B709B" w:rsidP="005B7D54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hyperlink w:anchor="_Toc489607711" w:history="1">
        <w:r w:rsidR="00C91E20" w:rsidRPr="004C35C7">
          <w:rPr>
            <w:rStyle w:val="ab"/>
            <w:rFonts w:ascii="Times New Roman" w:hAnsi="Times New Roman"/>
            <w:noProof/>
            <w:szCs w:val="24"/>
            <w:lang w:val="ru-RU"/>
          </w:rPr>
          <w:t>8. МАТЕРИАЛЫ И ОБОРУДОВАНИЕ</w:t>
        </w:r>
        <w:r w:rsidR="00C91E20" w:rsidRPr="004C35C7">
          <w:rPr>
            <w:rFonts w:ascii="Times New Roman" w:hAnsi="Times New Roman"/>
            <w:noProof/>
            <w:webHidden/>
            <w:szCs w:val="24"/>
            <w:lang w:val="ru-RU"/>
          </w:rPr>
          <w:tab/>
        </w:r>
        <w:r w:rsidRPr="004C35C7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4C35C7">
          <w:rPr>
            <w:rFonts w:ascii="Times New Roman" w:hAnsi="Times New Roman"/>
            <w:noProof/>
            <w:webHidden/>
            <w:szCs w:val="24"/>
            <w:lang w:val="ru-RU"/>
          </w:rPr>
          <w:instrText xml:space="preserve"> </w:instrText>
        </w:r>
        <w:r w:rsidR="00C91E20" w:rsidRPr="004C35C7">
          <w:rPr>
            <w:rFonts w:ascii="Times New Roman" w:hAnsi="Times New Roman"/>
            <w:noProof/>
            <w:webHidden/>
            <w:szCs w:val="24"/>
          </w:rPr>
          <w:instrText>PAGEREF</w:instrText>
        </w:r>
        <w:r w:rsidR="00C91E20" w:rsidRPr="004C35C7">
          <w:rPr>
            <w:rFonts w:ascii="Times New Roman" w:hAnsi="Times New Roman"/>
            <w:noProof/>
            <w:webHidden/>
            <w:szCs w:val="24"/>
            <w:lang w:val="ru-RU"/>
          </w:rPr>
          <w:instrText xml:space="preserve"> _</w:instrText>
        </w:r>
        <w:r w:rsidR="00C91E20" w:rsidRPr="004C35C7">
          <w:rPr>
            <w:rFonts w:ascii="Times New Roman" w:hAnsi="Times New Roman"/>
            <w:noProof/>
            <w:webHidden/>
            <w:szCs w:val="24"/>
          </w:rPr>
          <w:instrText>Toc</w:instrText>
        </w:r>
        <w:r w:rsidR="00C91E20" w:rsidRPr="004C35C7">
          <w:rPr>
            <w:rFonts w:ascii="Times New Roman" w:hAnsi="Times New Roman"/>
            <w:noProof/>
            <w:webHidden/>
            <w:szCs w:val="24"/>
            <w:lang w:val="ru-RU"/>
          </w:rPr>
          <w:instrText>489607711 \</w:instrText>
        </w:r>
        <w:r w:rsidR="00C91E20" w:rsidRPr="004C35C7">
          <w:rPr>
            <w:rFonts w:ascii="Times New Roman" w:hAnsi="Times New Roman"/>
            <w:noProof/>
            <w:webHidden/>
            <w:szCs w:val="24"/>
          </w:rPr>
          <w:instrText>h</w:instrText>
        </w:r>
        <w:r w:rsidR="00C91E20" w:rsidRPr="004C35C7">
          <w:rPr>
            <w:rFonts w:ascii="Times New Roman" w:hAnsi="Times New Roman"/>
            <w:noProof/>
            <w:webHidden/>
            <w:szCs w:val="24"/>
            <w:lang w:val="ru-RU"/>
          </w:rPr>
          <w:instrText xml:space="preserve"> </w:instrText>
        </w:r>
        <w:r w:rsidRPr="004C35C7">
          <w:rPr>
            <w:rFonts w:ascii="Times New Roman" w:hAnsi="Times New Roman"/>
            <w:noProof/>
            <w:webHidden/>
            <w:szCs w:val="24"/>
          </w:rPr>
        </w:r>
        <w:r w:rsidRPr="004C35C7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524AC" w:rsidRPr="002C15A7">
          <w:rPr>
            <w:rFonts w:ascii="Times New Roman" w:hAnsi="Times New Roman"/>
            <w:noProof/>
            <w:webHidden/>
            <w:szCs w:val="24"/>
            <w:lang w:val="ru-RU"/>
          </w:rPr>
          <w:t>26</w:t>
        </w:r>
        <w:r w:rsidRPr="004C35C7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5B7D54" w:rsidRDefault="000B709B" w:rsidP="005B7D54">
      <w:pPr>
        <w:pStyle w:val="11"/>
        <w:rPr>
          <w:rFonts w:eastAsiaTheme="minorEastAsia"/>
          <w:noProof/>
          <w:szCs w:val="24"/>
          <w:lang w:val="ru-RU"/>
        </w:rPr>
      </w:pPr>
      <w:hyperlink w:anchor="_Toc489607712" w:history="1">
        <w:r w:rsidR="00C91E20" w:rsidRPr="005B7D54">
          <w:rPr>
            <w:rStyle w:val="ab"/>
            <w:noProof/>
            <w:szCs w:val="24"/>
            <w:lang w:val="ru-RU"/>
          </w:rPr>
          <w:t>8.1. ИНФРАСТРУКТУРНЫЙ ЛИСТ</w:t>
        </w:r>
        <w:r w:rsidR="00C91E20" w:rsidRPr="005B7D54">
          <w:rPr>
            <w:noProof/>
            <w:webHidden/>
            <w:szCs w:val="24"/>
            <w:lang w:val="ru-RU"/>
          </w:rPr>
          <w:tab/>
        </w:r>
        <w:r w:rsidRPr="004C35C7">
          <w:rPr>
            <w:noProof/>
            <w:webHidden/>
            <w:szCs w:val="24"/>
          </w:rPr>
          <w:fldChar w:fldCharType="begin"/>
        </w:r>
        <w:r w:rsidR="00C91E20" w:rsidRPr="005B7D54">
          <w:rPr>
            <w:noProof/>
            <w:webHidden/>
            <w:szCs w:val="24"/>
            <w:lang w:val="ru-RU"/>
          </w:rPr>
          <w:instrText xml:space="preserve"> </w:instrText>
        </w:r>
        <w:r w:rsidR="00C91E20" w:rsidRPr="004C35C7">
          <w:rPr>
            <w:noProof/>
            <w:webHidden/>
            <w:szCs w:val="24"/>
          </w:rPr>
          <w:instrText>PAGEREF</w:instrText>
        </w:r>
        <w:r w:rsidR="00C91E20" w:rsidRPr="005B7D54">
          <w:rPr>
            <w:noProof/>
            <w:webHidden/>
            <w:szCs w:val="24"/>
            <w:lang w:val="ru-RU"/>
          </w:rPr>
          <w:instrText xml:space="preserve"> _</w:instrText>
        </w:r>
        <w:r w:rsidR="00C91E20" w:rsidRPr="004C35C7">
          <w:rPr>
            <w:noProof/>
            <w:webHidden/>
            <w:szCs w:val="24"/>
          </w:rPr>
          <w:instrText>Toc</w:instrText>
        </w:r>
        <w:r w:rsidR="00C91E20" w:rsidRPr="005B7D54">
          <w:rPr>
            <w:noProof/>
            <w:webHidden/>
            <w:szCs w:val="24"/>
            <w:lang w:val="ru-RU"/>
          </w:rPr>
          <w:instrText>489607712 \</w:instrText>
        </w:r>
        <w:r w:rsidR="00C91E20" w:rsidRPr="004C35C7">
          <w:rPr>
            <w:noProof/>
            <w:webHidden/>
            <w:szCs w:val="24"/>
          </w:rPr>
          <w:instrText>h</w:instrText>
        </w:r>
        <w:r w:rsidR="00C91E20" w:rsidRPr="005B7D54">
          <w:rPr>
            <w:noProof/>
            <w:webHidden/>
            <w:szCs w:val="24"/>
            <w:lang w:val="ru-RU"/>
          </w:rPr>
          <w:instrText xml:space="preserve"> </w:instrText>
        </w:r>
        <w:r w:rsidRPr="004C35C7">
          <w:rPr>
            <w:noProof/>
            <w:webHidden/>
            <w:szCs w:val="24"/>
          </w:rPr>
        </w:r>
        <w:r w:rsidRPr="004C35C7">
          <w:rPr>
            <w:noProof/>
            <w:webHidden/>
            <w:szCs w:val="24"/>
          </w:rPr>
          <w:fldChar w:fldCharType="separate"/>
        </w:r>
        <w:r w:rsidR="00A524AC" w:rsidRPr="005B7D54">
          <w:rPr>
            <w:noProof/>
            <w:webHidden/>
            <w:szCs w:val="24"/>
            <w:lang w:val="ru-RU"/>
          </w:rPr>
          <w:t>26</w:t>
        </w:r>
        <w:r w:rsidRPr="004C35C7">
          <w:rPr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13" w:history="1">
        <w:r w:rsidR="00C91E20" w:rsidRPr="004C35C7">
          <w:rPr>
            <w:rStyle w:val="ab"/>
            <w:noProof/>
            <w:szCs w:val="24"/>
          </w:rPr>
          <w:t>8.2. МАТЕРИАЛЫ, ОБОРУДОВАНИЕ И ИНСТРУМЕНТЫ В ИНСТРУМЕНТАЛЬНОМ ЯЩИКЕ (ТУЛБОКС, TOOLBOX)</w:t>
        </w:r>
        <w:r w:rsidR="00C91E20" w:rsidRPr="004C35C7">
          <w:rPr>
            <w:noProof/>
            <w:webHidden/>
            <w:szCs w:val="24"/>
          </w:rPr>
          <w:tab/>
        </w:r>
        <w:r w:rsidRPr="004C35C7">
          <w:rPr>
            <w:noProof/>
            <w:webHidden/>
            <w:szCs w:val="24"/>
          </w:rPr>
          <w:fldChar w:fldCharType="begin"/>
        </w:r>
        <w:r w:rsidR="00C91E20" w:rsidRPr="004C35C7">
          <w:rPr>
            <w:noProof/>
            <w:webHidden/>
            <w:szCs w:val="24"/>
          </w:rPr>
          <w:instrText xml:space="preserve"> PAGEREF _Toc489607713 \h </w:instrText>
        </w:r>
        <w:r w:rsidRPr="004C35C7">
          <w:rPr>
            <w:noProof/>
            <w:webHidden/>
            <w:szCs w:val="24"/>
          </w:rPr>
        </w:r>
        <w:r w:rsidRPr="004C35C7">
          <w:rPr>
            <w:noProof/>
            <w:webHidden/>
            <w:szCs w:val="24"/>
          </w:rPr>
          <w:fldChar w:fldCharType="separate"/>
        </w:r>
        <w:r w:rsidR="00A524AC">
          <w:rPr>
            <w:noProof/>
            <w:webHidden/>
            <w:szCs w:val="24"/>
          </w:rPr>
          <w:t>26</w:t>
        </w:r>
        <w:r w:rsidRPr="004C35C7">
          <w:rPr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14" w:history="1">
        <w:r w:rsidR="00C91E20" w:rsidRPr="004C35C7">
          <w:rPr>
            <w:rStyle w:val="ab"/>
            <w:noProof/>
            <w:szCs w:val="24"/>
          </w:rPr>
          <w:t>8.3. МАТЕРИАЛЫ И ОБОРУДОВАНИЕ, ЗАПРЕЩЕННЫЕ НА ПЛОЩАДКЕ</w:t>
        </w:r>
        <w:r w:rsidR="00C91E20" w:rsidRPr="004C35C7">
          <w:rPr>
            <w:noProof/>
            <w:webHidden/>
            <w:szCs w:val="24"/>
          </w:rPr>
          <w:tab/>
        </w:r>
        <w:r w:rsidRPr="004C35C7">
          <w:rPr>
            <w:noProof/>
            <w:webHidden/>
            <w:szCs w:val="24"/>
          </w:rPr>
          <w:fldChar w:fldCharType="begin"/>
        </w:r>
        <w:r w:rsidR="00C91E20" w:rsidRPr="004C35C7">
          <w:rPr>
            <w:noProof/>
            <w:webHidden/>
            <w:szCs w:val="24"/>
          </w:rPr>
          <w:instrText xml:space="preserve"> PAGEREF _Toc489607714 \h </w:instrText>
        </w:r>
        <w:r w:rsidRPr="004C35C7">
          <w:rPr>
            <w:noProof/>
            <w:webHidden/>
            <w:szCs w:val="24"/>
          </w:rPr>
        </w:r>
        <w:r w:rsidRPr="004C35C7">
          <w:rPr>
            <w:noProof/>
            <w:webHidden/>
            <w:szCs w:val="24"/>
          </w:rPr>
          <w:fldChar w:fldCharType="separate"/>
        </w:r>
        <w:r w:rsidR="00A524AC">
          <w:rPr>
            <w:noProof/>
            <w:webHidden/>
            <w:szCs w:val="24"/>
          </w:rPr>
          <w:t>26</w:t>
        </w:r>
        <w:r w:rsidRPr="004C35C7">
          <w:rPr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25"/>
        <w:tabs>
          <w:tab w:val="right" w:leader="dot" w:pos="9629"/>
        </w:tabs>
        <w:rPr>
          <w:rFonts w:eastAsiaTheme="minorEastAsia"/>
          <w:noProof/>
          <w:szCs w:val="24"/>
        </w:rPr>
      </w:pPr>
      <w:hyperlink w:anchor="_Toc489607715" w:history="1">
        <w:r w:rsidR="00C91E20" w:rsidRPr="004C35C7">
          <w:rPr>
            <w:rStyle w:val="ab"/>
            <w:noProof/>
            <w:szCs w:val="24"/>
          </w:rPr>
          <w:t>8.4. ПРЕДЛАГАЕМАЯ СХЕМА КОНКУРСНОЙ ПЛОЩАДКИ</w:t>
        </w:r>
        <w:r w:rsidR="00C91E20" w:rsidRPr="004C35C7">
          <w:rPr>
            <w:noProof/>
            <w:webHidden/>
            <w:szCs w:val="24"/>
          </w:rPr>
          <w:tab/>
        </w:r>
        <w:r w:rsidRPr="004C35C7">
          <w:rPr>
            <w:noProof/>
            <w:webHidden/>
            <w:szCs w:val="24"/>
          </w:rPr>
          <w:fldChar w:fldCharType="begin"/>
        </w:r>
        <w:r w:rsidR="00C91E20" w:rsidRPr="004C35C7">
          <w:rPr>
            <w:noProof/>
            <w:webHidden/>
            <w:szCs w:val="24"/>
          </w:rPr>
          <w:instrText xml:space="preserve"> PAGEREF _Toc489607715 \h </w:instrText>
        </w:r>
        <w:r w:rsidRPr="004C35C7">
          <w:rPr>
            <w:noProof/>
            <w:webHidden/>
            <w:szCs w:val="24"/>
          </w:rPr>
        </w:r>
        <w:r w:rsidRPr="004C35C7">
          <w:rPr>
            <w:noProof/>
            <w:webHidden/>
            <w:szCs w:val="24"/>
          </w:rPr>
          <w:fldChar w:fldCharType="separate"/>
        </w:r>
        <w:r w:rsidR="00A524AC">
          <w:rPr>
            <w:noProof/>
            <w:webHidden/>
            <w:szCs w:val="24"/>
          </w:rPr>
          <w:t>26</w:t>
        </w:r>
        <w:r w:rsidRPr="004C35C7">
          <w:rPr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/>
        </w:rPr>
      </w:pPr>
      <w:hyperlink w:anchor="_Toc489607716" w:history="1">
        <w:r w:rsidR="00C91E20" w:rsidRPr="004C35C7">
          <w:rPr>
            <w:rStyle w:val="ab"/>
            <w:rFonts w:ascii="Times New Roman" w:hAnsi="Times New Roman"/>
            <w:noProof/>
            <w:szCs w:val="24"/>
            <w:lang w:val="ru-RU"/>
          </w:rPr>
          <w:t xml:space="preserve">9. </w:t>
        </w:r>
        <w:r w:rsidR="00387566" w:rsidRPr="004C35C7">
          <w:rPr>
            <w:rStyle w:val="ab"/>
            <w:rFonts w:ascii="Times New Roman" w:hAnsi="Times New Roman"/>
            <w:noProof/>
            <w:szCs w:val="24"/>
            <w:lang w:val="ru-RU"/>
          </w:rPr>
          <w:t>ПРЕДСТАВЛЕНИЕ ПРОФЕССИОНАЛЬНОЙ ОБЛАСТИ ПОСЕТИТЕЛЯМ И СМИ</w:t>
        </w:r>
        <w:r w:rsidR="00C91E20" w:rsidRPr="004C35C7">
          <w:rPr>
            <w:rFonts w:ascii="Times New Roman" w:hAnsi="Times New Roman"/>
            <w:noProof/>
            <w:webHidden/>
            <w:szCs w:val="24"/>
            <w:lang w:val="ru-RU"/>
          </w:rPr>
          <w:tab/>
        </w:r>
        <w:r w:rsidRPr="004C35C7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91E20" w:rsidRPr="004C35C7">
          <w:rPr>
            <w:rFonts w:ascii="Times New Roman" w:hAnsi="Times New Roman"/>
            <w:noProof/>
            <w:webHidden/>
            <w:szCs w:val="24"/>
            <w:lang w:val="ru-RU"/>
          </w:rPr>
          <w:instrText xml:space="preserve"> </w:instrText>
        </w:r>
        <w:r w:rsidR="00C91E20" w:rsidRPr="004C35C7">
          <w:rPr>
            <w:rFonts w:ascii="Times New Roman" w:hAnsi="Times New Roman"/>
            <w:noProof/>
            <w:webHidden/>
            <w:szCs w:val="24"/>
          </w:rPr>
          <w:instrText>PAGEREF</w:instrText>
        </w:r>
        <w:r w:rsidR="00C91E20" w:rsidRPr="004C35C7">
          <w:rPr>
            <w:rFonts w:ascii="Times New Roman" w:hAnsi="Times New Roman"/>
            <w:noProof/>
            <w:webHidden/>
            <w:szCs w:val="24"/>
            <w:lang w:val="ru-RU"/>
          </w:rPr>
          <w:instrText xml:space="preserve"> _</w:instrText>
        </w:r>
        <w:r w:rsidR="00C91E20" w:rsidRPr="004C35C7">
          <w:rPr>
            <w:rFonts w:ascii="Times New Roman" w:hAnsi="Times New Roman"/>
            <w:noProof/>
            <w:webHidden/>
            <w:szCs w:val="24"/>
          </w:rPr>
          <w:instrText>Toc</w:instrText>
        </w:r>
        <w:r w:rsidR="00C91E20" w:rsidRPr="004C35C7">
          <w:rPr>
            <w:rFonts w:ascii="Times New Roman" w:hAnsi="Times New Roman"/>
            <w:noProof/>
            <w:webHidden/>
            <w:szCs w:val="24"/>
            <w:lang w:val="ru-RU"/>
          </w:rPr>
          <w:instrText>489607716 \</w:instrText>
        </w:r>
        <w:r w:rsidR="00C91E20" w:rsidRPr="004C35C7">
          <w:rPr>
            <w:rFonts w:ascii="Times New Roman" w:hAnsi="Times New Roman"/>
            <w:noProof/>
            <w:webHidden/>
            <w:szCs w:val="24"/>
          </w:rPr>
          <w:instrText>h</w:instrText>
        </w:r>
        <w:r w:rsidR="00C91E20" w:rsidRPr="004C35C7">
          <w:rPr>
            <w:rFonts w:ascii="Times New Roman" w:hAnsi="Times New Roman"/>
            <w:noProof/>
            <w:webHidden/>
            <w:szCs w:val="24"/>
            <w:lang w:val="ru-RU"/>
          </w:rPr>
          <w:instrText xml:space="preserve"> </w:instrText>
        </w:r>
        <w:r w:rsidRPr="004C35C7">
          <w:rPr>
            <w:rFonts w:ascii="Times New Roman" w:hAnsi="Times New Roman"/>
            <w:noProof/>
            <w:webHidden/>
            <w:szCs w:val="24"/>
          </w:rPr>
        </w:r>
        <w:r w:rsidRPr="004C35C7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524AC" w:rsidRPr="002C15A7">
          <w:rPr>
            <w:rFonts w:ascii="Times New Roman" w:hAnsi="Times New Roman"/>
            <w:noProof/>
            <w:webHidden/>
            <w:szCs w:val="24"/>
            <w:lang w:val="ru-RU"/>
          </w:rPr>
          <w:t>27</w:t>
        </w:r>
        <w:r w:rsidRPr="004C35C7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91E20" w:rsidRPr="004C35C7" w:rsidRDefault="000B709B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  <w:r w:rsidRPr="004C35C7">
        <w:rPr>
          <w:rFonts w:ascii="Times New Roman" w:hAnsi="Times New Roman"/>
          <w:bCs/>
          <w:lang w:val="ru-RU"/>
        </w:rPr>
        <w:fldChar w:fldCharType="end"/>
      </w:r>
    </w:p>
    <w:p w:rsidR="00C91E20" w:rsidRPr="004C35C7" w:rsidRDefault="00AE0644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Приложение 1 (</w:t>
      </w:r>
      <w:proofErr w:type="spellStart"/>
      <w:r>
        <w:rPr>
          <w:rFonts w:ascii="Times New Roman" w:hAnsi="Times New Roman"/>
          <w:bCs/>
          <w:lang w:val="ru-RU"/>
        </w:rPr>
        <w:t>стр</w:t>
      </w:r>
      <w:proofErr w:type="spellEnd"/>
      <w:r>
        <w:rPr>
          <w:rFonts w:ascii="Times New Roman" w:hAnsi="Times New Roman"/>
          <w:bCs/>
          <w:lang w:val="ru-RU"/>
        </w:rPr>
        <w:t xml:space="preserve"> 28)</w:t>
      </w: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C91E20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lang w:val="ru-RU"/>
        </w:rPr>
      </w:pPr>
    </w:p>
    <w:p w:rsidR="00C91E20" w:rsidRPr="004C35C7" w:rsidRDefault="000B709B" w:rsidP="004C35C7">
      <w:pPr>
        <w:pStyle w:val="bullet"/>
        <w:tabs>
          <w:tab w:val="clear" w:pos="360"/>
        </w:tabs>
        <w:jc w:val="both"/>
        <w:rPr>
          <w:rFonts w:ascii="Times New Roman" w:hAnsi="Times New Roman"/>
          <w:color w:val="808080"/>
          <w:lang w:val="ru-RU"/>
        </w:rPr>
      </w:pPr>
      <w:hyperlink r:id="rId9" w:tgtFrame="_blank" w:tooltip="Все права защищены" w:history="1">
        <w:r w:rsidR="00C91E20" w:rsidRPr="004C35C7">
          <w:rPr>
            <w:rFonts w:ascii="Times New Roman" w:hAnsi="Times New Roman"/>
            <w:color w:val="808080"/>
            <w:u w:val="single"/>
          </w:rPr>
          <w:t>Copyright</w:t>
        </w:r>
      </w:hyperlink>
      <w:r w:rsidR="00C91E20" w:rsidRPr="004C35C7">
        <w:rPr>
          <w:rFonts w:ascii="Times New Roman" w:hAnsi="Times New Roman"/>
          <w:color w:val="808080"/>
        </w:rPr>
        <w:t> </w:t>
      </w:r>
      <w:hyperlink r:id="rId10" w:tgtFrame="_blank" w:tooltip="Copyright" w:history="1">
        <w:r w:rsidR="00C91E20" w:rsidRPr="004C35C7">
          <w:rPr>
            <w:rFonts w:ascii="Times New Roman" w:hAnsi="Times New Roman"/>
            <w:color w:val="808080"/>
            <w:u w:val="single"/>
            <w:lang w:val="ru-RU"/>
          </w:rPr>
          <w:t>©</w:t>
        </w:r>
      </w:hyperlink>
      <w:r w:rsidR="00C91E20" w:rsidRPr="004C35C7">
        <w:rPr>
          <w:rFonts w:ascii="Times New Roman" w:hAnsi="Times New Roman"/>
          <w:color w:val="808080"/>
          <w:lang w:val="ru-RU"/>
        </w:rPr>
        <w:t xml:space="preserve"> 2017 СОЮЗ «ВОРЛДСКИЛЛС РОССИЯ» </w:t>
      </w:r>
    </w:p>
    <w:p w:rsidR="00C91E20" w:rsidRPr="004C35C7" w:rsidRDefault="000B709B" w:rsidP="004C35C7">
      <w:pPr>
        <w:spacing w:line="360" w:lineRule="auto"/>
        <w:rPr>
          <w:color w:val="808080"/>
        </w:rPr>
      </w:pPr>
      <w:hyperlink r:id="rId11" w:tgtFrame="_blank" w:tooltip="Регистрация авторских прав" w:history="1">
        <w:r w:rsidR="00C91E20" w:rsidRPr="004C35C7">
          <w:rPr>
            <w:color w:val="808080"/>
            <w:u w:val="single"/>
          </w:rPr>
          <w:t>Все права защищены</w:t>
        </w:r>
      </w:hyperlink>
    </w:p>
    <w:p w:rsidR="00C91E20" w:rsidRPr="004C35C7" w:rsidRDefault="00C91E20" w:rsidP="004C35C7">
      <w:pPr>
        <w:spacing w:line="360" w:lineRule="auto"/>
        <w:rPr>
          <w:color w:val="808080"/>
        </w:rPr>
      </w:pPr>
      <w:r w:rsidRPr="004C35C7">
        <w:rPr>
          <w:color w:val="808080"/>
        </w:rPr>
        <w:t> </w:t>
      </w:r>
    </w:p>
    <w:p w:rsidR="00C91E20" w:rsidRPr="004C35C7" w:rsidRDefault="00C91E20" w:rsidP="004C35C7">
      <w:pPr>
        <w:spacing w:line="360" w:lineRule="auto"/>
        <w:rPr>
          <w:color w:val="808080"/>
        </w:rPr>
      </w:pPr>
      <w:r w:rsidRPr="004C35C7">
        <w:rPr>
          <w:color w:val="808080"/>
        </w:rPr>
        <w:lastRenderedPageBreak/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C91E20" w:rsidRPr="004C35C7" w:rsidRDefault="00C91E20" w:rsidP="004C35C7">
      <w:pPr>
        <w:pStyle w:val="-1"/>
        <w:spacing w:before="0" w:after="0"/>
        <w:rPr>
          <w:rFonts w:ascii="Times New Roman" w:hAnsi="Times New Roman"/>
          <w:sz w:val="24"/>
        </w:rPr>
      </w:pPr>
      <w:bookmarkStart w:id="0" w:name="_Toc450204622"/>
      <w:r w:rsidRPr="004C35C7">
        <w:rPr>
          <w:rFonts w:ascii="Times New Roman" w:hAnsi="Times New Roman"/>
          <w:sz w:val="24"/>
        </w:rPr>
        <w:br w:type="page"/>
      </w:r>
      <w:bookmarkStart w:id="1" w:name="_Toc489607678"/>
      <w:bookmarkEnd w:id="0"/>
      <w:r w:rsidRPr="004C35C7">
        <w:rPr>
          <w:rFonts w:ascii="Times New Roman" w:hAnsi="Times New Roman"/>
          <w:sz w:val="24"/>
        </w:rPr>
        <w:lastRenderedPageBreak/>
        <w:t>1. ВВЕДЕНИЕ</w:t>
      </w:r>
      <w:bookmarkEnd w:id="1"/>
    </w:p>
    <w:p w:rsidR="00C91E20" w:rsidRPr="004C35C7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2" w:name="_Toc489607679"/>
      <w:r w:rsidRPr="004C35C7">
        <w:rPr>
          <w:rFonts w:ascii="Times New Roman" w:hAnsi="Times New Roman"/>
          <w:sz w:val="24"/>
        </w:rPr>
        <w:t xml:space="preserve">1.1. </w:t>
      </w:r>
      <w:r w:rsidRPr="004C35C7">
        <w:rPr>
          <w:rFonts w:ascii="Times New Roman" w:hAnsi="Times New Roman"/>
          <w:caps/>
          <w:sz w:val="24"/>
        </w:rPr>
        <w:t>Название и описание профессиональной компетенции</w:t>
      </w:r>
      <w:bookmarkEnd w:id="2"/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1.1.1</w:t>
      </w:r>
      <w:r w:rsidRPr="004C35C7">
        <w:tab/>
        <w:t xml:space="preserve">Название профессиональной компетенции: 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Преподавание музыки в школе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1.1.2</w:t>
      </w:r>
      <w:r w:rsidRPr="004C35C7">
        <w:tab/>
        <w:t>Описание профессиональной компетенции.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 xml:space="preserve">Учитель музыки </w:t>
      </w:r>
    </w:p>
    <w:p w:rsidR="00B50C9D" w:rsidRPr="004C35C7" w:rsidRDefault="00C91E20" w:rsidP="004C35C7">
      <w:pPr>
        <w:spacing w:line="360" w:lineRule="auto"/>
        <w:ind w:firstLine="709"/>
        <w:jc w:val="both"/>
      </w:pPr>
      <w:r w:rsidRPr="004C35C7">
        <w:t xml:space="preserve">Профессионально-педагогическая компетентность учителя музыки требует многоуровневой, квалифицированной подготовки, так как она синтезирует основные виды </w:t>
      </w:r>
      <w:r w:rsidR="00024957" w:rsidRPr="004C35C7">
        <w:t>музыкально-</w:t>
      </w:r>
      <w:r w:rsidRPr="004C35C7">
        <w:t xml:space="preserve">творческой деятельности. </w:t>
      </w:r>
    </w:p>
    <w:p w:rsidR="00B50C9D" w:rsidRPr="004C35C7" w:rsidRDefault="00B50C9D" w:rsidP="004C35C7">
      <w:pPr>
        <w:spacing w:line="360" w:lineRule="auto"/>
        <w:ind w:firstLine="709"/>
        <w:jc w:val="both"/>
      </w:pPr>
      <w:proofErr w:type="gramStart"/>
      <w:r w:rsidRPr="004C35C7">
        <w:t>Гармоничное сочетание учителем музыки разнообразных видов творческой, музыкальной и</w:t>
      </w:r>
      <w:r w:rsidR="000311D7" w:rsidRPr="004C35C7">
        <w:t xml:space="preserve"> интеллектуальной деятельности </w:t>
      </w:r>
      <w:r w:rsidRPr="004C35C7">
        <w:t>в образовательном процессе выражается в:</w:t>
      </w:r>
      <w:r w:rsidR="00D7431A">
        <w:t xml:space="preserve"> </w:t>
      </w:r>
      <w:r w:rsidRPr="004C35C7">
        <w:t>умении вовлечь ребенка в творческий процесс, создании благоприятной эстетической атмосферы на занятии, помощи школьникам в корректировке своего мировосприятия с духовными и аксиологическими ориентирами, в том числе и в области музыкального искусства, – это показатель высокого профессионализма специалиста в области музыкального образования.</w:t>
      </w:r>
      <w:proofErr w:type="gramEnd"/>
      <w:r w:rsidR="00D7431A">
        <w:t xml:space="preserve"> </w:t>
      </w:r>
      <w:r w:rsidRPr="004C35C7">
        <w:t>Кроме того, исключительная актуальность дисциплины эстетического цикла связана с развитием эмоционального интеллекта личности будущего – самосознающего субъекта, специалиста в любой сфере профессиональной и гражданской деятельности.</w:t>
      </w:r>
    </w:p>
    <w:p w:rsidR="00B50C9D" w:rsidRPr="004C35C7" w:rsidRDefault="00B50C9D" w:rsidP="004C35C7">
      <w:pPr>
        <w:spacing w:line="360" w:lineRule="auto"/>
        <w:ind w:firstLine="709"/>
        <w:jc w:val="both"/>
      </w:pPr>
      <w:r w:rsidRPr="004C35C7">
        <w:t xml:space="preserve">Значимость компетенции «Преподавание музыки в школе» продиктована практикой, вытекающей из социального запроса. </w:t>
      </w:r>
    </w:p>
    <w:p w:rsidR="00B50C9D" w:rsidRPr="004C35C7" w:rsidRDefault="00B50C9D" w:rsidP="004C35C7">
      <w:pPr>
        <w:spacing w:line="360" w:lineRule="auto"/>
        <w:ind w:firstLine="709"/>
        <w:jc w:val="both"/>
      </w:pPr>
      <w:r w:rsidRPr="004C35C7">
        <w:t>Участие в соревнованиях профессионального мастерства по стандартам WorldSkills для современного студента – будущего учителя музыки, это:</w:t>
      </w:r>
    </w:p>
    <w:p w:rsidR="00B50C9D" w:rsidRPr="004C35C7" w:rsidRDefault="00B50C9D" w:rsidP="004C35C7">
      <w:pPr>
        <w:pStyle w:val="aff0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</w:rPr>
      </w:pPr>
      <w:r w:rsidRPr="004C35C7">
        <w:rPr>
          <w:rFonts w:ascii="Times New Roman" w:hAnsi="Times New Roman"/>
        </w:rPr>
        <w:t>повышение престижа профессии;</w:t>
      </w:r>
    </w:p>
    <w:p w:rsidR="00B50C9D" w:rsidRPr="004C35C7" w:rsidRDefault="00B50C9D" w:rsidP="004C35C7">
      <w:pPr>
        <w:pStyle w:val="aff0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</w:rPr>
      </w:pPr>
      <w:r w:rsidRPr="004C35C7">
        <w:rPr>
          <w:rFonts w:ascii="Times New Roman" w:hAnsi="Times New Roman"/>
        </w:rPr>
        <w:t>возможность продемонстрировать уникальную специфику профессии учителя музыки российскому и мировому сообществу;</w:t>
      </w:r>
    </w:p>
    <w:p w:rsidR="00B50C9D" w:rsidRPr="004C35C7" w:rsidRDefault="00B50C9D" w:rsidP="004C35C7">
      <w:pPr>
        <w:pStyle w:val="aff0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</w:rPr>
      </w:pPr>
      <w:r w:rsidRPr="004C35C7">
        <w:rPr>
          <w:rFonts w:ascii="Times New Roman" w:hAnsi="Times New Roman"/>
        </w:rPr>
        <w:t>внедрение и апробация лучших практик;</w:t>
      </w:r>
    </w:p>
    <w:p w:rsidR="00B50C9D" w:rsidRPr="004C35C7" w:rsidRDefault="00B50C9D" w:rsidP="004C35C7">
      <w:pPr>
        <w:pStyle w:val="aff0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</w:rPr>
      </w:pPr>
      <w:r w:rsidRPr="004C35C7">
        <w:rPr>
          <w:rFonts w:ascii="Times New Roman" w:hAnsi="Times New Roman"/>
        </w:rPr>
        <w:t>повышение престижа высококвалифицированных кадров;</w:t>
      </w:r>
    </w:p>
    <w:p w:rsidR="00B50C9D" w:rsidRPr="004C35C7" w:rsidRDefault="00B50C9D" w:rsidP="004C35C7">
      <w:pPr>
        <w:pStyle w:val="aff0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</w:rPr>
      </w:pPr>
      <w:r w:rsidRPr="004C35C7">
        <w:rPr>
          <w:rFonts w:ascii="Times New Roman" w:hAnsi="Times New Roman"/>
        </w:rPr>
        <w:t xml:space="preserve">профессиональная ориентация и самоопределение; </w:t>
      </w:r>
    </w:p>
    <w:p w:rsidR="00B50C9D" w:rsidRPr="004C35C7" w:rsidRDefault="00B50C9D" w:rsidP="004C35C7">
      <w:pPr>
        <w:pStyle w:val="aff0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</w:rPr>
      </w:pPr>
      <w:r w:rsidRPr="004C35C7">
        <w:rPr>
          <w:rFonts w:ascii="Times New Roman" w:hAnsi="Times New Roman"/>
        </w:rPr>
        <w:t>место проб в среде единомышленников;</w:t>
      </w:r>
    </w:p>
    <w:p w:rsidR="00B50C9D" w:rsidRPr="004C35C7" w:rsidRDefault="00B50C9D" w:rsidP="004C35C7">
      <w:pPr>
        <w:pStyle w:val="aff0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</w:rPr>
      </w:pPr>
      <w:r w:rsidRPr="004C35C7">
        <w:rPr>
          <w:rFonts w:ascii="Times New Roman" w:hAnsi="Times New Roman"/>
        </w:rPr>
        <w:t>развитие карьерной траектории участников;</w:t>
      </w:r>
    </w:p>
    <w:p w:rsidR="00B50C9D" w:rsidRPr="004C35C7" w:rsidRDefault="00B50C9D" w:rsidP="004C35C7">
      <w:pPr>
        <w:pStyle w:val="aff0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</w:rPr>
      </w:pPr>
      <w:r w:rsidRPr="004C35C7">
        <w:rPr>
          <w:rFonts w:ascii="Times New Roman" w:hAnsi="Times New Roman"/>
        </w:rPr>
        <w:t>оценка личного успеха.</w:t>
      </w:r>
    </w:p>
    <w:p w:rsidR="00C91E20" w:rsidRPr="004C35C7" w:rsidRDefault="00B50C9D" w:rsidP="004C35C7">
      <w:pPr>
        <w:spacing w:line="360" w:lineRule="auto"/>
        <w:ind w:firstLine="709"/>
        <w:jc w:val="both"/>
      </w:pPr>
      <w:r w:rsidRPr="004C35C7">
        <w:lastRenderedPageBreak/>
        <w:t xml:space="preserve">Конкурсное задание компетенции «Преподавание музыки в школе» представляет собой кластер профессиональных и общекультурных компетенций, предъявляемых учителю музыки на современном этапе образования. Каждый из </w:t>
      </w:r>
      <w:r w:rsidR="002C15A7">
        <w:t>пяти</w:t>
      </w:r>
      <w:r w:rsidRPr="004C35C7">
        <w:t xml:space="preserve"> модулей раскрывает методологические и практические аспекты деятельности учителя музыки, демонстрирует инновационные педагогические технологии, широко внедряемые на сегодняшний день в общее музыкальное образование детей на международном уровне. </w:t>
      </w:r>
    </w:p>
    <w:p w:rsidR="00C91E20" w:rsidRPr="004C35C7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3" w:name="_Toc489607680"/>
      <w:r w:rsidRPr="004C35C7">
        <w:rPr>
          <w:rFonts w:ascii="Times New Roman" w:hAnsi="Times New Roman"/>
          <w:sz w:val="24"/>
        </w:rPr>
        <w:t>1.2. ВАЖНОСТЬ И ЗНАЧЕНИЕ НАСТОЯЩЕГО ДОКУМЕНТА</w:t>
      </w:r>
      <w:bookmarkEnd w:id="3"/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</w:t>
      </w:r>
      <w:r w:rsidRPr="004C35C7">
        <w:rPr>
          <w:lang w:val="en-US"/>
        </w:rPr>
        <w:t>WSR</w:t>
      </w:r>
      <w:r w:rsidRPr="004C35C7">
        <w:t xml:space="preserve"> признаёт авторское право </w:t>
      </w:r>
      <w:proofErr w:type="spellStart"/>
      <w:r w:rsidRPr="004C35C7">
        <w:rPr>
          <w:lang w:val="en-US"/>
        </w:rPr>
        <w:t>WorldSkillsInternational</w:t>
      </w:r>
      <w:proofErr w:type="spellEnd"/>
      <w:r w:rsidRPr="004C35C7">
        <w:t xml:space="preserve"> (</w:t>
      </w:r>
      <w:r w:rsidRPr="004C35C7">
        <w:rPr>
          <w:lang w:val="en-US"/>
        </w:rPr>
        <w:t>WSI</w:t>
      </w:r>
      <w:r w:rsidRPr="004C35C7">
        <w:t xml:space="preserve">). </w:t>
      </w:r>
      <w:proofErr w:type="gramStart"/>
      <w:r w:rsidRPr="004C35C7">
        <w:rPr>
          <w:lang w:val="en-US"/>
        </w:rPr>
        <w:t>WSR</w:t>
      </w:r>
      <w:r w:rsidRPr="004C35C7">
        <w:t xml:space="preserve"> также признаёт права интеллектуальной собственности </w:t>
      </w:r>
      <w:r w:rsidRPr="004C35C7">
        <w:rPr>
          <w:lang w:val="en-US"/>
        </w:rPr>
        <w:t>WSI</w:t>
      </w:r>
      <w:r w:rsidRPr="004C35C7">
        <w:t xml:space="preserve"> в отношении принципов, методов и процедур оценки.</w:t>
      </w:r>
      <w:proofErr w:type="gramEnd"/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Каждый эксперт и участник должен знать и понимать данное Техническое описание.</w:t>
      </w:r>
    </w:p>
    <w:p w:rsidR="00C91E20" w:rsidRPr="004C35C7" w:rsidRDefault="00C91E20" w:rsidP="004C35C7">
      <w:pPr>
        <w:pStyle w:val="-2"/>
        <w:spacing w:before="0" w:after="0"/>
        <w:ind w:firstLine="709"/>
        <w:rPr>
          <w:rFonts w:ascii="Times New Roman" w:hAnsi="Times New Roman"/>
          <w:caps/>
          <w:sz w:val="24"/>
        </w:rPr>
      </w:pPr>
      <w:bookmarkStart w:id="4" w:name="_Toc489607681"/>
      <w:r w:rsidRPr="004C35C7">
        <w:rPr>
          <w:rFonts w:ascii="Times New Roman" w:hAnsi="Times New Roman"/>
          <w:caps/>
          <w:sz w:val="24"/>
        </w:rPr>
        <w:t>1.3. АССОЦИИРОВАННЫЕ ДОКУМЕНТЫ</w:t>
      </w:r>
      <w:bookmarkEnd w:id="4"/>
    </w:p>
    <w:p w:rsidR="00C91E20" w:rsidRPr="004C35C7" w:rsidRDefault="00C91E20" w:rsidP="004C35C7">
      <w:pPr>
        <w:pStyle w:val="afa"/>
        <w:ind w:firstLine="709"/>
        <w:rPr>
          <w:szCs w:val="24"/>
        </w:rPr>
      </w:pPr>
      <w:r w:rsidRPr="004C35C7">
        <w:rPr>
          <w:szCs w:val="24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C91E20" w:rsidRPr="004C35C7" w:rsidRDefault="00C91E20" w:rsidP="004C35C7">
      <w:pPr>
        <w:numPr>
          <w:ilvl w:val="0"/>
          <w:numId w:val="35"/>
        </w:numPr>
        <w:spacing w:line="360" w:lineRule="auto"/>
        <w:jc w:val="both"/>
      </w:pPr>
      <w:r w:rsidRPr="004C35C7">
        <w:t>WSR, Регламент проведения чемпионата;</w:t>
      </w:r>
    </w:p>
    <w:p w:rsidR="00C91E20" w:rsidRPr="004C35C7" w:rsidRDefault="00C91E20" w:rsidP="004C35C7">
      <w:pPr>
        <w:numPr>
          <w:ilvl w:val="0"/>
          <w:numId w:val="35"/>
        </w:numPr>
        <w:spacing w:line="360" w:lineRule="auto"/>
        <w:jc w:val="both"/>
      </w:pPr>
      <w:r w:rsidRPr="004C35C7">
        <w:t>WSR, онлайн-ресурс</w:t>
      </w:r>
      <w:r w:rsidR="00024957" w:rsidRPr="004C35C7">
        <w:t xml:space="preserve">ы, </w:t>
      </w:r>
      <w:proofErr w:type="gramStart"/>
      <w:r w:rsidR="00024957" w:rsidRPr="004C35C7">
        <w:t>указанные</w:t>
      </w:r>
      <w:proofErr w:type="gramEnd"/>
      <w:r w:rsidR="00024957" w:rsidRPr="004C35C7">
        <w:t xml:space="preserve"> в данном документе;</w:t>
      </w:r>
    </w:p>
    <w:p w:rsidR="00C91E20" w:rsidRPr="004C35C7" w:rsidRDefault="00C91E20" w:rsidP="004C35C7">
      <w:pPr>
        <w:numPr>
          <w:ilvl w:val="0"/>
          <w:numId w:val="35"/>
        </w:numPr>
        <w:spacing w:line="360" w:lineRule="auto"/>
        <w:jc w:val="both"/>
      </w:pPr>
      <w:r w:rsidRPr="004C35C7">
        <w:rPr>
          <w:lang w:val="en-US"/>
        </w:rPr>
        <w:t>WSR</w:t>
      </w:r>
      <w:r w:rsidRPr="004C35C7">
        <w:t>, политика и нормативные положения</w:t>
      </w:r>
      <w:r w:rsidR="00024957" w:rsidRPr="004C35C7">
        <w:t>;</w:t>
      </w:r>
    </w:p>
    <w:p w:rsidR="00C91E20" w:rsidRPr="004C35C7" w:rsidRDefault="00C91E20" w:rsidP="004C35C7">
      <w:pPr>
        <w:numPr>
          <w:ilvl w:val="0"/>
          <w:numId w:val="35"/>
        </w:numPr>
        <w:spacing w:line="360" w:lineRule="auto"/>
        <w:jc w:val="both"/>
      </w:pPr>
      <w:r w:rsidRPr="004C35C7">
        <w:t>Инструкция по охране труда и технике безопасности по компетенции</w:t>
      </w:r>
      <w:r w:rsidR="00024957" w:rsidRPr="004C35C7">
        <w:t>.</w:t>
      </w:r>
    </w:p>
    <w:p w:rsidR="004C35C7" w:rsidRDefault="004C35C7" w:rsidP="004C35C7">
      <w:pPr>
        <w:pStyle w:val="-1"/>
        <w:spacing w:before="0" w:after="0"/>
        <w:rPr>
          <w:rFonts w:ascii="Times New Roman" w:hAnsi="Times New Roman"/>
          <w:sz w:val="24"/>
        </w:rPr>
      </w:pPr>
      <w:bookmarkStart w:id="5" w:name="_Toc489607682"/>
    </w:p>
    <w:p w:rsidR="00C91E20" w:rsidRPr="004C35C7" w:rsidRDefault="00C91E20" w:rsidP="004C35C7">
      <w:pPr>
        <w:pStyle w:val="-1"/>
        <w:spacing w:before="0" w:after="0"/>
        <w:rPr>
          <w:rFonts w:ascii="Times New Roman" w:hAnsi="Times New Roman"/>
          <w:sz w:val="24"/>
        </w:rPr>
      </w:pPr>
      <w:r w:rsidRPr="004C35C7">
        <w:rPr>
          <w:rFonts w:ascii="Times New Roman" w:hAnsi="Times New Roman"/>
          <w:sz w:val="24"/>
        </w:rPr>
        <w:t>2. СПЕЦИФИКАЦИЯ СТАНДАРТА WORLDSKILLS (</w:t>
      </w:r>
      <w:r w:rsidRPr="004C35C7">
        <w:rPr>
          <w:rFonts w:ascii="Times New Roman" w:hAnsi="Times New Roman"/>
          <w:sz w:val="24"/>
          <w:lang w:val="en-US"/>
        </w:rPr>
        <w:t>WSSS</w:t>
      </w:r>
      <w:r w:rsidRPr="004C35C7">
        <w:rPr>
          <w:rFonts w:ascii="Times New Roman" w:hAnsi="Times New Roman"/>
          <w:sz w:val="24"/>
        </w:rPr>
        <w:t>)</w:t>
      </w:r>
      <w:bookmarkEnd w:id="5"/>
    </w:p>
    <w:p w:rsidR="00C91E20" w:rsidRPr="004C35C7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6" w:name="_Toc489607683"/>
      <w:r w:rsidRPr="004C35C7">
        <w:rPr>
          <w:rFonts w:ascii="Times New Roman" w:hAnsi="Times New Roman"/>
          <w:sz w:val="24"/>
        </w:rPr>
        <w:t>2.1. ОБЩИЕ СВЕДЕНИЯ О СПЕЦИФИКАЦИИ СТАНДАРТОВ WORLDSKILLS (WSSS)</w:t>
      </w:r>
      <w:bookmarkEnd w:id="6"/>
    </w:p>
    <w:p w:rsidR="004577F1" w:rsidRPr="004C35C7" w:rsidRDefault="00C91E20" w:rsidP="004C35C7">
      <w:pPr>
        <w:spacing w:line="360" w:lineRule="auto"/>
        <w:ind w:firstLine="709"/>
        <w:jc w:val="both"/>
      </w:pPr>
      <w:proofErr w:type="gramStart"/>
      <w:r w:rsidRPr="004C35C7">
        <w:rPr>
          <w:color w:val="000000" w:themeColor="text1"/>
          <w:lang w:val="en-US"/>
        </w:rPr>
        <w:t>WSSS</w:t>
      </w:r>
      <w:r w:rsidRPr="004C35C7">
        <w:rPr>
          <w:color w:val="000000" w:themeColor="text1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Pr="004C35C7">
        <w:rPr>
          <w:color w:val="000000" w:themeColor="text1"/>
        </w:rPr>
        <w:t xml:space="preserve"> Она должна отражать коллективное общее понимание того, что соответствующая </w:t>
      </w:r>
      <w:r w:rsidR="004577F1" w:rsidRPr="004C35C7">
        <w:t>педагогическая специальность/професси</w:t>
      </w:r>
      <w:proofErr w:type="gramStart"/>
      <w:r w:rsidR="004577F1" w:rsidRPr="004C35C7">
        <w:t>я</w:t>
      </w:r>
      <w:r w:rsidR="004577F1" w:rsidRPr="004C35C7">
        <w:rPr>
          <w:color w:val="000000" w:themeColor="text1"/>
        </w:rPr>
        <w:t>(</w:t>
      </w:r>
      <w:proofErr w:type="gramEnd"/>
      <w:r w:rsidR="004577F1" w:rsidRPr="004C35C7">
        <w:rPr>
          <w:color w:val="000000" w:themeColor="text1"/>
        </w:rPr>
        <w:t xml:space="preserve">учитель музыки) представляет безусловную важность для промышленного и делового сектора отечественной экономики, так как: с одной стороны, она </w:t>
      </w:r>
      <w:r w:rsidR="004577F1" w:rsidRPr="004C35C7">
        <w:t xml:space="preserve">органично входит в структуру музыкального менеджмента – открытую и специфическую социокультурную систему по обеспечению образовательных и культурных запросов населения; с другой – это творческий компонент духовной сферы </w:t>
      </w:r>
      <w:r w:rsidR="004577F1" w:rsidRPr="004C35C7">
        <w:lastRenderedPageBreak/>
        <w:t>социума, активно поддерживаемый предпринимательством и бизнесом, исторически содействующий существовани</w:t>
      </w:r>
      <w:r w:rsidR="00077D97" w:rsidRPr="004C35C7">
        <w:t>ю</w:t>
      </w:r>
      <w:r w:rsidR="004577F1" w:rsidRPr="004C35C7">
        <w:t xml:space="preserve"> искусства (в частности, музыки): меценатство, антрепренёрство, спонсорство, патронат.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Целью компетенции является демонстрация лучших международных практик</w:t>
      </w:r>
      <w:r w:rsidR="005C3274" w:rsidRPr="004C35C7">
        <w:t xml:space="preserve"> в области музыкального образования</w:t>
      </w:r>
      <w:r w:rsidRPr="004C35C7">
        <w:t xml:space="preserve">, как описано в </w:t>
      </w:r>
      <w:r w:rsidRPr="004C35C7">
        <w:rPr>
          <w:lang w:val="en-US"/>
        </w:rPr>
        <w:t>WSSS</w:t>
      </w:r>
      <w:r w:rsidR="00910C1C" w:rsidRPr="004C35C7">
        <w:t xml:space="preserve"> и</w:t>
      </w:r>
      <w:r w:rsidRPr="004C35C7">
        <w:t xml:space="preserve"> в той степени, в кот</w:t>
      </w:r>
      <w:r w:rsidR="00910C1C" w:rsidRPr="004C35C7">
        <w:t xml:space="preserve">орой они могут быть реализованы. </w:t>
      </w:r>
      <w:r w:rsidRPr="004C35C7">
        <w:t xml:space="preserve">Таким образом, </w:t>
      </w:r>
      <w:r w:rsidRPr="004C35C7">
        <w:rPr>
          <w:lang w:val="en-US"/>
        </w:rPr>
        <w:t>WSSS</w:t>
      </w:r>
      <w:r w:rsidR="00B50C9D" w:rsidRPr="004C35C7">
        <w:t xml:space="preserve"> является руководством </w:t>
      </w:r>
      <w:r w:rsidRPr="004C35C7">
        <w:t xml:space="preserve">по подготовке </w:t>
      </w:r>
      <w:r w:rsidR="00910C1C" w:rsidRPr="004C35C7">
        <w:t>к</w:t>
      </w:r>
      <w:r w:rsidRPr="004C35C7">
        <w:t xml:space="preserve"> соревновани</w:t>
      </w:r>
      <w:r w:rsidR="00910C1C" w:rsidRPr="004C35C7">
        <w:t xml:space="preserve">ям </w:t>
      </w:r>
      <w:r w:rsidRPr="004C35C7">
        <w:t xml:space="preserve"> по компетенции.</w:t>
      </w:r>
    </w:p>
    <w:p w:rsidR="00C91E20" w:rsidRPr="004C35C7" w:rsidRDefault="00C91E20" w:rsidP="004C35C7">
      <w:pPr>
        <w:spacing w:line="360" w:lineRule="auto"/>
        <w:ind w:firstLine="709"/>
        <w:jc w:val="both"/>
        <w:rPr>
          <w:color w:val="000000" w:themeColor="text1"/>
        </w:rPr>
      </w:pPr>
      <w:r w:rsidRPr="004C35C7">
        <w:rPr>
          <w:color w:val="000000" w:themeColor="text1"/>
        </w:rPr>
        <w:t xml:space="preserve">В соревнованиях по компетенции проверка </w:t>
      </w:r>
      <w:r w:rsidR="00076B4E" w:rsidRPr="004C35C7">
        <w:t>знаний и умений в области</w:t>
      </w:r>
      <w:r w:rsidR="00076B4E" w:rsidRPr="004C35C7">
        <w:rPr>
          <w:color w:val="FF0000"/>
        </w:rPr>
        <w:t xml:space="preserve">  </w:t>
      </w:r>
      <w:r w:rsidR="00076B4E" w:rsidRPr="004C35C7">
        <w:rPr>
          <w:color w:val="000000" w:themeColor="text1"/>
        </w:rPr>
        <w:t xml:space="preserve">музыкально – педагогического образования </w:t>
      </w:r>
      <w:r w:rsidRPr="004C35C7">
        <w:rPr>
          <w:color w:val="000000" w:themeColor="text1"/>
        </w:rPr>
        <w:t>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C91E20" w:rsidRPr="004C35C7" w:rsidRDefault="00C91E20" w:rsidP="004C35C7">
      <w:pPr>
        <w:spacing w:line="360" w:lineRule="auto"/>
        <w:ind w:firstLine="709"/>
        <w:jc w:val="both"/>
        <w:rPr>
          <w:color w:val="000000" w:themeColor="text1"/>
        </w:rPr>
      </w:pPr>
      <w:proofErr w:type="gramStart"/>
      <w:r w:rsidRPr="004C35C7">
        <w:rPr>
          <w:color w:val="000000" w:themeColor="text1"/>
          <w:lang w:val="en-US"/>
        </w:rPr>
        <w:t>WSSS</w:t>
      </w:r>
      <w:r w:rsidRPr="004C35C7">
        <w:rPr>
          <w:color w:val="000000" w:themeColor="text1"/>
        </w:rPr>
        <w:t xml:space="preserve"> разделена на четкие разделы с номерами и заголовками.</w:t>
      </w:r>
      <w:proofErr w:type="gramEnd"/>
    </w:p>
    <w:p w:rsidR="00C91E20" w:rsidRPr="004C35C7" w:rsidRDefault="00C91E20" w:rsidP="004C35C7">
      <w:pPr>
        <w:spacing w:line="360" w:lineRule="auto"/>
        <w:ind w:firstLine="709"/>
        <w:jc w:val="both"/>
        <w:rPr>
          <w:color w:val="000000" w:themeColor="text1"/>
        </w:rPr>
      </w:pPr>
      <w:r w:rsidRPr="004C35C7">
        <w:rPr>
          <w:color w:val="000000" w:themeColor="text1"/>
        </w:rPr>
        <w:t xml:space="preserve">Каждому разделу назначен процент относительной важности в рамках </w:t>
      </w:r>
      <w:r w:rsidRPr="004C35C7">
        <w:rPr>
          <w:color w:val="000000" w:themeColor="text1"/>
          <w:lang w:val="en-US"/>
        </w:rPr>
        <w:t>WSSS</w:t>
      </w:r>
      <w:r w:rsidRPr="004C35C7">
        <w:rPr>
          <w:color w:val="000000" w:themeColor="text1"/>
        </w:rPr>
        <w:t>. Сумма всех процентов относительной важности составляет 100.</w:t>
      </w:r>
    </w:p>
    <w:p w:rsidR="00C91E20" w:rsidRPr="00AE0644" w:rsidRDefault="00C91E20" w:rsidP="004C35C7">
      <w:pPr>
        <w:spacing w:line="360" w:lineRule="auto"/>
        <w:ind w:firstLine="709"/>
        <w:jc w:val="both"/>
        <w:rPr>
          <w:u w:val="single"/>
        </w:rPr>
      </w:pPr>
      <w:r w:rsidRPr="004C35C7">
        <w:rPr>
          <w:color w:val="000000" w:themeColor="text1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Pr="004C35C7">
        <w:rPr>
          <w:color w:val="000000" w:themeColor="text1"/>
          <w:lang w:val="en-US"/>
        </w:rPr>
        <w:t>WSSS</w:t>
      </w:r>
      <w:r w:rsidRPr="004C35C7">
        <w:t xml:space="preserve">. Они должны отражать </w:t>
      </w:r>
      <w:r w:rsidRPr="004C35C7">
        <w:rPr>
          <w:lang w:val="en-US"/>
        </w:rPr>
        <w:t>WSSS</w:t>
      </w:r>
      <w:r w:rsidRPr="004C35C7">
        <w:t xml:space="preserve"> настолько всесторонне, насколько допускают ограничения соревнования по компетенции.</w:t>
      </w:r>
      <w:r w:rsidR="00055867">
        <w:t xml:space="preserve"> </w:t>
      </w:r>
      <w:r w:rsidR="00055867" w:rsidRPr="00AE0644">
        <w:rPr>
          <w:u w:val="single"/>
        </w:rPr>
        <w:t xml:space="preserve">Для подготовки участников предоставляется Приложение 1 (в соответствии и разделами </w:t>
      </w:r>
      <w:r w:rsidR="00055867" w:rsidRPr="00AE0644">
        <w:rPr>
          <w:color w:val="000000" w:themeColor="text1"/>
          <w:u w:val="single"/>
          <w:lang w:val="en-US"/>
        </w:rPr>
        <w:t>WSSS</w:t>
      </w:r>
      <w:r w:rsidR="00055867" w:rsidRPr="00AE0644">
        <w:rPr>
          <w:color w:val="000000" w:themeColor="text1"/>
          <w:u w:val="single"/>
        </w:rPr>
        <w:t xml:space="preserve"> и конкурсным заданием)</w:t>
      </w:r>
      <w:r w:rsidR="00AE0644" w:rsidRPr="00AE0644">
        <w:rPr>
          <w:color w:val="000000" w:themeColor="text1"/>
          <w:u w:val="single"/>
        </w:rPr>
        <w:t xml:space="preserve"> </w:t>
      </w:r>
      <w:proofErr w:type="gramStart"/>
      <w:r w:rsidR="00AE0644" w:rsidRPr="00AE0644">
        <w:rPr>
          <w:color w:val="000000" w:themeColor="text1"/>
          <w:u w:val="single"/>
        </w:rPr>
        <w:t>–с</w:t>
      </w:r>
      <w:proofErr w:type="gramEnd"/>
      <w:r w:rsidR="00AE0644" w:rsidRPr="00AE0644">
        <w:rPr>
          <w:color w:val="000000" w:themeColor="text1"/>
          <w:u w:val="single"/>
        </w:rPr>
        <w:t>тр.28</w:t>
      </w:r>
      <w:r w:rsidR="00055867" w:rsidRPr="00AE0644">
        <w:rPr>
          <w:color w:val="000000" w:themeColor="text1"/>
          <w:u w:val="single"/>
        </w:rPr>
        <w:t>.</w:t>
      </w:r>
    </w:p>
    <w:p w:rsidR="00C91E20" w:rsidRPr="00D7431A" w:rsidRDefault="00C91E20" w:rsidP="004C35C7">
      <w:pPr>
        <w:spacing w:line="360" w:lineRule="auto"/>
        <w:ind w:firstLine="709"/>
        <w:jc w:val="both"/>
        <w:rPr>
          <w:color w:val="000000" w:themeColor="text1"/>
        </w:rPr>
      </w:pPr>
      <w:r w:rsidRPr="00D7431A">
        <w:rPr>
          <w:color w:val="000000" w:themeColor="text1"/>
        </w:rPr>
        <w:t xml:space="preserve">Схема выставления оценок и конкурсное задание будут отражать распределение оценок в рамках </w:t>
      </w:r>
      <w:r w:rsidRPr="00D7431A">
        <w:rPr>
          <w:color w:val="000000" w:themeColor="text1"/>
          <w:lang w:val="en-US"/>
        </w:rPr>
        <w:t>WSSS</w:t>
      </w:r>
      <w:r w:rsidRPr="00D7431A">
        <w:rPr>
          <w:color w:val="000000" w:themeColor="text1"/>
        </w:rPr>
        <w:t xml:space="preserve"> в максимально возможной степени. Допускаются колебания в пределах</w:t>
      </w:r>
      <w:r w:rsidR="00BC1E45" w:rsidRPr="00D7431A">
        <w:rPr>
          <w:color w:val="000000" w:themeColor="text1"/>
        </w:rPr>
        <w:t xml:space="preserve"> 5% при условии, что они не исказят</w:t>
      </w:r>
      <w:r w:rsidRPr="00D7431A">
        <w:rPr>
          <w:color w:val="000000" w:themeColor="text1"/>
        </w:rPr>
        <w:t xml:space="preserve"> весовые коэффициенты, заданные условиями </w:t>
      </w:r>
      <w:r w:rsidRPr="00D7431A">
        <w:rPr>
          <w:color w:val="000000" w:themeColor="text1"/>
          <w:lang w:val="en-US"/>
        </w:rPr>
        <w:t>WSSS</w:t>
      </w:r>
      <w:r w:rsidRPr="00D7431A">
        <w:rPr>
          <w:color w:val="000000" w:themeColor="text1"/>
        </w:rPr>
        <w:t>.</w:t>
      </w:r>
    </w:p>
    <w:tbl>
      <w:tblPr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/>
      </w:tblPr>
      <w:tblGrid>
        <w:gridCol w:w="515"/>
        <w:gridCol w:w="7883"/>
        <w:gridCol w:w="1457"/>
      </w:tblGrid>
      <w:tr w:rsidR="00C91E20" w:rsidRPr="00102D30" w:rsidTr="0088446A">
        <w:tc>
          <w:tcPr>
            <w:tcW w:w="8398" w:type="dxa"/>
            <w:gridSpan w:val="2"/>
            <w:shd w:val="clear" w:color="auto" w:fill="4F81BD" w:themeFill="accent1"/>
          </w:tcPr>
          <w:p w:rsidR="00C91E20" w:rsidRPr="00D579C1" w:rsidRDefault="00C91E20" w:rsidP="004C35C7">
            <w:pPr>
              <w:rPr>
                <w:b/>
                <w:color w:val="FFFFFF" w:themeColor="background1"/>
              </w:rPr>
            </w:pPr>
            <w:r w:rsidRPr="00D579C1">
              <w:rPr>
                <w:b/>
                <w:color w:val="FFFFFF" w:themeColor="background1"/>
              </w:rPr>
              <w:t>Раздел</w:t>
            </w:r>
          </w:p>
        </w:tc>
        <w:tc>
          <w:tcPr>
            <w:tcW w:w="1457" w:type="dxa"/>
            <w:shd w:val="clear" w:color="auto" w:fill="4F81BD" w:themeFill="accent1"/>
          </w:tcPr>
          <w:p w:rsidR="00C91E20" w:rsidRPr="00D579C1" w:rsidRDefault="00C91E20" w:rsidP="004C35C7">
            <w:pPr>
              <w:rPr>
                <w:b/>
                <w:color w:val="FFFFFF" w:themeColor="background1"/>
              </w:rPr>
            </w:pPr>
            <w:r w:rsidRPr="00D579C1">
              <w:rPr>
                <w:b/>
                <w:color w:val="FFFFFF" w:themeColor="background1"/>
              </w:rPr>
              <w:t>Важность</w:t>
            </w:r>
          </w:p>
          <w:p w:rsidR="00C91E20" w:rsidRPr="00D579C1" w:rsidRDefault="00C91E20" w:rsidP="004C35C7">
            <w:pPr>
              <w:rPr>
                <w:b/>
                <w:color w:val="FFFFFF" w:themeColor="background1"/>
              </w:rPr>
            </w:pPr>
            <w:r w:rsidRPr="00D579C1">
              <w:rPr>
                <w:b/>
                <w:color w:val="FFFFFF" w:themeColor="background1"/>
              </w:rPr>
              <w:t>(%)</w:t>
            </w:r>
          </w:p>
        </w:tc>
      </w:tr>
      <w:tr w:rsidR="00C91E20" w:rsidRPr="004C35C7" w:rsidTr="0088446A">
        <w:tc>
          <w:tcPr>
            <w:tcW w:w="515" w:type="dxa"/>
            <w:shd w:val="clear" w:color="auto" w:fill="17365D" w:themeFill="text2" w:themeFillShade="BF"/>
          </w:tcPr>
          <w:p w:rsidR="00C91E20" w:rsidRPr="004C35C7" w:rsidRDefault="00C91E20" w:rsidP="004C35C7">
            <w:pPr>
              <w:rPr>
                <w:b/>
                <w:color w:val="FFFFFF" w:themeColor="background1"/>
              </w:rPr>
            </w:pPr>
            <w:r w:rsidRPr="004C35C7">
              <w:rPr>
                <w:b/>
                <w:color w:val="FFFFFF" w:themeColor="background1"/>
              </w:rPr>
              <w:t>1</w:t>
            </w:r>
          </w:p>
        </w:tc>
        <w:tc>
          <w:tcPr>
            <w:tcW w:w="7883" w:type="dxa"/>
            <w:shd w:val="clear" w:color="auto" w:fill="17365D" w:themeFill="text2" w:themeFillShade="BF"/>
          </w:tcPr>
          <w:p w:rsidR="00C91E20" w:rsidRPr="004C35C7" w:rsidRDefault="00C91E20" w:rsidP="004C35C7">
            <w:pPr>
              <w:rPr>
                <w:b/>
                <w:color w:val="FFFFFF" w:themeColor="background1"/>
              </w:rPr>
            </w:pPr>
            <w:r w:rsidRPr="004C35C7">
              <w:rPr>
                <w:b/>
                <w:color w:val="FFFFFF" w:themeColor="background1"/>
              </w:rPr>
              <w:t>Организация работы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C91E20" w:rsidRPr="004C35C7" w:rsidRDefault="004B57C4" w:rsidP="004C35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9,5</w:t>
            </w:r>
          </w:p>
        </w:tc>
      </w:tr>
      <w:tr w:rsidR="00C91E20" w:rsidRPr="004C35C7" w:rsidTr="0088446A">
        <w:tc>
          <w:tcPr>
            <w:tcW w:w="515" w:type="dxa"/>
          </w:tcPr>
          <w:p w:rsidR="00C91E20" w:rsidRPr="004C35C7" w:rsidRDefault="00C91E20" w:rsidP="004C35C7">
            <w:pPr>
              <w:rPr>
                <w:b/>
              </w:rPr>
            </w:pPr>
          </w:p>
        </w:tc>
        <w:tc>
          <w:tcPr>
            <w:tcW w:w="7883" w:type="dxa"/>
          </w:tcPr>
          <w:p w:rsidR="00C91E20" w:rsidRPr="004C35C7" w:rsidRDefault="00C91E20" w:rsidP="004C35C7">
            <w:pPr>
              <w:rPr>
                <w:b/>
              </w:rPr>
            </w:pPr>
            <w:r w:rsidRPr="004C35C7">
              <w:rPr>
                <w:b/>
              </w:rPr>
              <w:t>Участник должен знать и понимать:</w:t>
            </w:r>
          </w:p>
          <w:p w:rsidR="00C91E20" w:rsidRPr="004C35C7" w:rsidRDefault="00C91E20" w:rsidP="004C35C7">
            <w:r w:rsidRPr="004C35C7">
              <w:t>- регламентирующие документы и технику безопасности;</w:t>
            </w:r>
          </w:p>
          <w:p w:rsidR="00C91E20" w:rsidRPr="004C35C7" w:rsidRDefault="00C91E20" w:rsidP="004C35C7">
            <w:pPr>
              <w:rPr>
                <w:highlight w:val="yellow"/>
              </w:rPr>
            </w:pPr>
            <w:r w:rsidRPr="004C35C7">
              <w:t>- основные принципы работы с электрооборудованием;</w:t>
            </w:r>
          </w:p>
          <w:p w:rsidR="00C91E20" w:rsidRPr="004C35C7" w:rsidRDefault="00C91E20" w:rsidP="004C35C7">
            <w:pPr>
              <w:rPr>
                <w:i/>
              </w:rPr>
            </w:pPr>
            <w:r w:rsidRPr="004C35C7">
              <w:rPr>
                <w:i/>
              </w:rPr>
              <w:t xml:space="preserve">- </w:t>
            </w:r>
            <w:r w:rsidRPr="004C35C7">
              <w:t>педагогические, гигиенические, специальные требования к созданию учебного пространства;</w:t>
            </w:r>
          </w:p>
          <w:p w:rsidR="00C91E20" w:rsidRPr="004C35C7" w:rsidRDefault="00C91E20" w:rsidP="004C35C7">
            <w:r w:rsidRPr="004C35C7">
              <w:t>- принципы организации рабочего времени;</w:t>
            </w:r>
          </w:p>
          <w:p w:rsidR="00C91E20" w:rsidRDefault="00C91E20" w:rsidP="004C35C7">
            <w:r w:rsidRPr="004C35C7">
              <w:t>- оптимальное использование учебного пространства;</w:t>
            </w:r>
          </w:p>
          <w:p w:rsidR="00D66D65" w:rsidRPr="004C35C7" w:rsidRDefault="00D66D65" w:rsidP="004C35C7">
            <w:r>
              <w:t>- основные принципы отбора информации;</w:t>
            </w:r>
          </w:p>
          <w:p w:rsidR="00C91E20" w:rsidRPr="004C35C7" w:rsidRDefault="00C91E20" w:rsidP="004C35C7">
            <w:r w:rsidRPr="004C35C7">
              <w:t>- важность управления собственным профессиональным развитием.</w:t>
            </w:r>
          </w:p>
        </w:tc>
        <w:tc>
          <w:tcPr>
            <w:tcW w:w="1457" w:type="dxa"/>
          </w:tcPr>
          <w:p w:rsidR="00C91E20" w:rsidRPr="004C35C7" w:rsidRDefault="00C91E20" w:rsidP="004C35C7">
            <w:pPr>
              <w:rPr>
                <w:b/>
              </w:rPr>
            </w:pPr>
          </w:p>
        </w:tc>
      </w:tr>
      <w:tr w:rsidR="00C91E20" w:rsidRPr="004C35C7" w:rsidTr="0088446A">
        <w:tc>
          <w:tcPr>
            <w:tcW w:w="515" w:type="dxa"/>
          </w:tcPr>
          <w:p w:rsidR="00C91E20" w:rsidRPr="004C35C7" w:rsidRDefault="00C91E20" w:rsidP="004C35C7">
            <w:pPr>
              <w:rPr>
                <w:b/>
              </w:rPr>
            </w:pPr>
          </w:p>
        </w:tc>
        <w:tc>
          <w:tcPr>
            <w:tcW w:w="7883" w:type="dxa"/>
          </w:tcPr>
          <w:p w:rsidR="00C91E20" w:rsidRPr="004C35C7" w:rsidRDefault="00C91E20" w:rsidP="004C35C7">
            <w:pPr>
              <w:rPr>
                <w:b/>
              </w:rPr>
            </w:pPr>
            <w:r w:rsidRPr="004C35C7">
              <w:rPr>
                <w:b/>
              </w:rPr>
              <w:t>Участник должен уметь:</w:t>
            </w:r>
          </w:p>
          <w:p w:rsidR="00C91E20" w:rsidRPr="004C35C7" w:rsidRDefault="00C91E20" w:rsidP="004C35C7">
            <w:r w:rsidRPr="004C35C7">
              <w:t>- следовать предписаниям регламентирующих документов и техники безопасности;</w:t>
            </w:r>
          </w:p>
          <w:p w:rsidR="00C91E20" w:rsidRPr="004C35C7" w:rsidRDefault="00C91E20" w:rsidP="004C35C7">
            <w:r w:rsidRPr="004C35C7">
              <w:t>- использовать предложенное электрооборудование;</w:t>
            </w:r>
          </w:p>
          <w:p w:rsidR="00C91E20" w:rsidRPr="004C35C7" w:rsidRDefault="00C91E20" w:rsidP="004C35C7">
            <w:r w:rsidRPr="004C35C7">
              <w:t xml:space="preserve">- планировать свою работу согласно педагогическим, гигиеническим, </w:t>
            </w:r>
            <w:r w:rsidRPr="004C35C7">
              <w:lastRenderedPageBreak/>
              <w:t>специальным требованиям к созданию учебного пространства;</w:t>
            </w:r>
          </w:p>
          <w:p w:rsidR="00C91E20" w:rsidRDefault="00C91E20" w:rsidP="004C35C7">
            <w:r w:rsidRPr="004C35C7">
              <w:t>- планировать свою работу в соответствии с принципами организации рабочего времени;</w:t>
            </w:r>
          </w:p>
          <w:p w:rsidR="00D66D65" w:rsidRPr="004C35C7" w:rsidRDefault="00D66D65" w:rsidP="004C35C7">
            <w:r>
              <w:t>- подбирать информацию в соответствии с целями;</w:t>
            </w:r>
          </w:p>
          <w:p w:rsidR="00C91E20" w:rsidRPr="004C35C7" w:rsidRDefault="00C91E20" w:rsidP="004C35C7">
            <w:r w:rsidRPr="004C35C7">
              <w:t>- максимально эффективно использовать учебное пространство;</w:t>
            </w:r>
          </w:p>
          <w:p w:rsidR="00C91E20" w:rsidRPr="004C35C7" w:rsidRDefault="00C91E20" w:rsidP="004C35C7">
            <w:r w:rsidRPr="004C35C7">
              <w:t>- анализировать и совершенствовать  собственную деятельность с учётом современных тенденций в музыкально-педагогическом образовании.</w:t>
            </w:r>
          </w:p>
        </w:tc>
        <w:tc>
          <w:tcPr>
            <w:tcW w:w="1457" w:type="dxa"/>
          </w:tcPr>
          <w:p w:rsidR="00C91E20" w:rsidRPr="004C35C7" w:rsidRDefault="00C91E20" w:rsidP="004C35C7">
            <w:pPr>
              <w:rPr>
                <w:b/>
              </w:rPr>
            </w:pPr>
          </w:p>
        </w:tc>
      </w:tr>
      <w:tr w:rsidR="00C91E20" w:rsidRPr="004C35C7" w:rsidTr="0088446A">
        <w:tc>
          <w:tcPr>
            <w:tcW w:w="515" w:type="dxa"/>
            <w:shd w:val="clear" w:color="auto" w:fill="17365D" w:themeFill="text2" w:themeFillShade="BF"/>
          </w:tcPr>
          <w:p w:rsidR="00C91E20" w:rsidRPr="004C35C7" w:rsidRDefault="00C91E20" w:rsidP="004C35C7">
            <w:pPr>
              <w:rPr>
                <w:b/>
                <w:color w:val="FFFFFF" w:themeColor="background1"/>
              </w:rPr>
            </w:pPr>
            <w:r w:rsidRPr="004C35C7">
              <w:rPr>
                <w:b/>
                <w:color w:val="FFFFFF" w:themeColor="background1"/>
              </w:rPr>
              <w:lastRenderedPageBreak/>
              <w:t>2</w:t>
            </w:r>
          </w:p>
        </w:tc>
        <w:tc>
          <w:tcPr>
            <w:tcW w:w="7883" w:type="dxa"/>
            <w:shd w:val="clear" w:color="auto" w:fill="17365D" w:themeFill="text2" w:themeFillShade="BF"/>
          </w:tcPr>
          <w:p w:rsidR="00C91E20" w:rsidRPr="004C35C7" w:rsidRDefault="00C91E20" w:rsidP="004C35C7">
            <w:pPr>
              <w:rPr>
                <w:b/>
                <w:color w:val="FFFFFF" w:themeColor="background1"/>
              </w:rPr>
            </w:pPr>
            <w:r w:rsidRPr="004C35C7">
              <w:rPr>
                <w:b/>
                <w:color w:val="FFFFFF" w:themeColor="background1"/>
              </w:rPr>
              <w:t>Организация педагогической деятельности и управление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C91E20" w:rsidRPr="004C35C7" w:rsidRDefault="004C25E6" w:rsidP="004C35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17</w:t>
            </w:r>
          </w:p>
        </w:tc>
      </w:tr>
      <w:tr w:rsidR="00C91E20" w:rsidRPr="004C35C7" w:rsidTr="0088446A">
        <w:tc>
          <w:tcPr>
            <w:tcW w:w="515" w:type="dxa"/>
          </w:tcPr>
          <w:p w:rsidR="00C91E20" w:rsidRPr="004C35C7" w:rsidRDefault="00C91E20" w:rsidP="004C35C7">
            <w:pPr>
              <w:rPr>
                <w:b/>
              </w:rPr>
            </w:pPr>
          </w:p>
        </w:tc>
        <w:tc>
          <w:tcPr>
            <w:tcW w:w="7883" w:type="dxa"/>
          </w:tcPr>
          <w:p w:rsidR="00C91E20" w:rsidRPr="004C35C7" w:rsidRDefault="00C91E20" w:rsidP="004C35C7">
            <w:pPr>
              <w:rPr>
                <w:b/>
              </w:rPr>
            </w:pPr>
            <w:r w:rsidRPr="004C35C7">
              <w:rPr>
                <w:b/>
              </w:rPr>
              <w:t>Специалист должен знать и понимать:</w:t>
            </w:r>
          </w:p>
          <w:p w:rsidR="00C91E20" w:rsidRPr="004C35C7" w:rsidRDefault="00C91E20" w:rsidP="004C35C7">
            <w:r w:rsidRPr="004C35C7">
              <w:t>- теоретические и практические принципы методической деятельности в области музыкального образования детей в общеобразовательных организациях;</w:t>
            </w:r>
          </w:p>
          <w:p w:rsidR="00C91E20" w:rsidRPr="004C35C7" w:rsidRDefault="00C91E20" w:rsidP="004C35C7">
            <w:r w:rsidRPr="004C35C7">
              <w:t>- методические принципы музыкального образования детей в общеобразовательных организациях;</w:t>
            </w:r>
          </w:p>
          <w:p w:rsidR="00C91E20" w:rsidRPr="004C35C7" w:rsidRDefault="00C91E20" w:rsidP="004C35C7">
            <w:r w:rsidRPr="004C35C7">
              <w:t>- особенности современных подходов и педагогических технологий музыкального образования;</w:t>
            </w:r>
          </w:p>
          <w:p w:rsidR="00C91E20" w:rsidRDefault="00C91E20" w:rsidP="004C35C7">
            <w:r w:rsidRPr="004C35C7">
              <w:t>- основы подготовки к публичному выступлению, отчету, реферированию, конспектированию</w:t>
            </w:r>
            <w:r w:rsidR="004325F5">
              <w:t>;</w:t>
            </w:r>
          </w:p>
          <w:p w:rsidR="004325F5" w:rsidRDefault="004325F5" w:rsidP="004C35C7">
            <w:r>
              <w:t xml:space="preserve">- </w:t>
            </w:r>
            <w:r w:rsidR="007A0001">
              <w:t>мировую музыкальную литературу;</w:t>
            </w:r>
          </w:p>
          <w:p w:rsidR="00833255" w:rsidRDefault="00833255" w:rsidP="004C35C7">
            <w:r>
              <w:t>- музыкальную грамоту;</w:t>
            </w:r>
          </w:p>
          <w:p w:rsidR="00A14580" w:rsidRPr="004C35C7" w:rsidRDefault="00A14580" w:rsidP="004C35C7">
            <w:r>
              <w:t>- принципы аранжировки произведений для различных составов, в том числе смешанных вокально-инструментальных.</w:t>
            </w:r>
          </w:p>
        </w:tc>
        <w:tc>
          <w:tcPr>
            <w:tcW w:w="1457" w:type="dxa"/>
          </w:tcPr>
          <w:p w:rsidR="00C91E20" w:rsidRPr="004C35C7" w:rsidRDefault="00C91E20" w:rsidP="004C35C7">
            <w:pPr>
              <w:rPr>
                <w:b/>
              </w:rPr>
            </w:pPr>
          </w:p>
        </w:tc>
      </w:tr>
      <w:tr w:rsidR="00C91E20" w:rsidRPr="004C35C7" w:rsidTr="0088446A">
        <w:tc>
          <w:tcPr>
            <w:tcW w:w="515" w:type="dxa"/>
          </w:tcPr>
          <w:p w:rsidR="00C91E20" w:rsidRPr="004C35C7" w:rsidRDefault="00C91E20" w:rsidP="004C35C7">
            <w:pPr>
              <w:rPr>
                <w:b/>
              </w:rPr>
            </w:pPr>
          </w:p>
        </w:tc>
        <w:tc>
          <w:tcPr>
            <w:tcW w:w="7883" w:type="dxa"/>
          </w:tcPr>
          <w:p w:rsidR="00C91E20" w:rsidRPr="004C35C7" w:rsidRDefault="00C91E20" w:rsidP="004C35C7">
            <w:pPr>
              <w:rPr>
                <w:b/>
              </w:rPr>
            </w:pPr>
            <w:r w:rsidRPr="004C35C7">
              <w:rPr>
                <w:b/>
              </w:rPr>
              <w:t>Специалист должен уметь:</w:t>
            </w:r>
          </w:p>
          <w:p w:rsidR="00C91E20" w:rsidRPr="004C35C7" w:rsidRDefault="00C91E20" w:rsidP="004C35C7">
            <w:r w:rsidRPr="004C35C7">
              <w:t>- планировать собственную деятельность;</w:t>
            </w:r>
          </w:p>
          <w:p w:rsidR="00C91E20" w:rsidRPr="004C35C7" w:rsidRDefault="00C91E20" w:rsidP="004C35C7">
            <w:r w:rsidRPr="004C35C7">
              <w:t>- организовывать и проводить учебные занятия;</w:t>
            </w:r>
          </w:p>
          <w:p w:rsidR="00C91E20" w:rsidRPr="004C35C7" w:rsidRDefault="00C91E20" w:rsidP="004C35C7">
            <w:r w:rsidRPr="004C35C7">
              <w:t>- анализировать учебные занятия;</w:t>
            </w:r>
          </w:p>
          <w:p w:rsidR="00C91E20" w:rsidRPr="004C35C7" w:rsidRDefault="00C91E20" w:rsidP="004C35C7">
            <w:r w:rsidRPr="004C35C7">
              <w:t>- вести документацию;</w:t>
            </w:r>
          </w:p>
          <w:p w:rsidR="00664F05" w:rsidRDefault="00C91E20" w:rsidP="004C35C7">
            <w:proofErr w:type="gramStart"/>
            <w:r w:rsidRPr="004C35C7">
              <w:t>- определять цели и задачи, планировать музыкальные занятия  обучающихся в общеобразовательных организациях</w:t>
            </w:r>
            <w:r w:rsidR="007A0001">
              <w:t>;</w:t>
            </w:r>
            <w:proofErr w:type="gramEnd"/>
          </w:p>
          <w:p w:rsidR="007A0001" w:rsidRDefault="007A0001" w:rsidP="004C35C7">
            <w:r>
              <w:t>- узнавать знакомые музыкальные произведения на слух;</w:t>
            </w:r>
          </w:p>
          <w:p w:rsidR="00A14580" w:rsidRPr="004C35C7" w:rsidRDefault="00A14580" w:rsidP="00A14580">
            <w:r>
              <w:t>- аранжировать произведения педагогического репертуара для различных составов, в том числе смешанных вокально-инструментальных.</w:t>
            </w:r>
          </w:p>
        </w:tc>
        <w:tc>
          <w:tcPr>
            <w:tcW w:w="1457" w:type="dxa"/>
          </w:tcPr>
          <w:p w:rsidR="00C91E20" w:rsidRPr="004C35C7" w:rsidRDefault="00C91E20" w:rsidP="004C35C7">
            <w:pPr>
              <w:rPr>
                <w:b/>
              </w:rPr>
            </w:pPr>
          </w:p>
        </w:tc>
      </w:tr>
      <w:tr w:rsidR="00C91E20" w:rsidRPr="004C35C7" w:rsidTr="0088446A">
        <w:tc>
          <w:tcPr>
            <w:tcW w:w="515" w:type="dxa"/>
            <w:shd w:val="clear" w:color="auto" w:fill="17365D" w:themeFill="text2" w:themeFillShade="BF"/>
          </w:tcPr>
          <w:p w:rsidR="00C91E20" w:rsidRPr="004C35C7" w:rsidRDefault="00C91E20" w:rsidP="004C35C7">
            <w:pPr>
              <w:rPr>
                <w:b/>
                <w:color w:val="FFFFFF" w:themeColor="background1"/>
              </w:rPr>
            </w:pPr>
            <w:r w:rsidRPr="004C35C7">
              <w:rPr>
                <w:b/>
                <w:color w:val="FFFFFF" w:themeColor="background1"/>
              </w:rPr>
              <w:t>3</w:t>
            </w:r>
          </w:p>
        </w:tc>
        <w:tc>
          <w:tcPr>
            <w:tcW w:w="7883" w:type="dxa"/>
            <w:shd w:val="clear" w:color="auto" w:fill="17365D" w:themeFill="text2" w:themeFillShade="BF"/>
          </w:tcPr>
          <w:p w:rsidR="00C91E20" w:rsidRPr="004C35C7" w:rsidRDefault="00C91E20" w:rsidP="004C35C7">
            <w:pPr>
              <w:rPr>
                <w:b/>
                <w:color w:val="FFFFFF" w:themeColor="background1"/>
              </w:rPr>
            </w:pPr>
            <w:r w:rsidRPr="004C35C7">
              <w:rPr>
                <w:b/>
                <w:color w:val="FFFFFF" w:themeColor="background1"/>
              </w:rPr>
              <w:t>Организация исполнительской деятельности и управление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E006B6" w:rsidRPr="004C35C7" w:rsidRDefault="004C25E6" w:rsidP="004C35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38</w:t>
            </w:r>
          </w:p>
        </w:tc>
      </w:tr>
      <w:tr w:rsidR="00C91E20" w:rsidRPr="004C35C7" w:rsidTr="0088446A">
        <w:tc>
          <w:tcPr>
            <w:tcW w:w="515" w:type="dxa"/>
          </w:tcPr>
          <w:p w:rsidR="00C91E20" w:rsidRPr="004C35C7" w:rsidRDefault="00C91E20" w:rsidP="004C35C7">
            <w:pPr>
              <w:rPr>
                <w:b/>
              </w:rPr>
            </w:pPr>
          </w:p>
        </w:tc>
        <w:tc>
          <w:tcPr>
            <w:tcW w:w="7883" w:type="dxa"/>
          </w:tcPr>
          <w:p w:rsidR="00C91E20" w:rsidRPr="004C35C7" w:rsidRDefault="00C91E20" w:rsidP="004C35C7">
            <w:pPr>
              <w:rPr>
                <w:b/>
              </w:rPr>
            </w:pPr>
            <w:r w:rsidRPr="004C35C7">
              <w:rPr>
                <w:b/>
              </w:rPr>
              <w:t>Специалист должен знать и понимать:</w:t>
            </w:r>
          </w:p>
          <w:p w:rsidR="00B204B6" w:rsidRDefault="009E72C4" w:rsidP="004C35C7">
            <w:r>
              <w:t>- основы мировой художественной культуры, музыкальной культуры;</w:t>
            </w:r>
          </w:p>
          <w:p w:rsidR="00C91E20" w:rsidRPr="004C35C7" w:rsidRDefault="00C91E20" w:rsidP="004C35C7">
            <w:r w:rsidRPr="004C35C7">
              <w:t xml:space="preserve">- элементы </w:t>
            </w:r>
            <w:r w:rsidR="006D507E">
              <w:rPr>
                <w:lang w:val="en-US"/>
              </w:rPr>
              <w:t>body</w:t>
            </w:r>
            <w:r w:rsidR="006D507E" w:rsidRPr="006D507E">
              <w:t xml:space="preserve"> </w:t>
            </w:r>
            <w:r w:rsidR="006D507E">
              <w:rPr>
                <w:lang w:val="en-US"/>
              </w:rPr>
              <w:t>percussion</w:t>
            </w:r>
            <w:r w:rsidRPr="004C35C7">
              <w:t>, хореографии</w:t>
            </w:r>
            <w:r w:rsidR="006D507E">
              <w:t>, сценического движения</w:t>
            </w:r>
            <w:r w:rsidRPr="004C35C7">
              <w:t>;</w:t>
            </w:r>
          </w:p>
          <w:p w:rsidR="00543961" w:rsidRDefault="00C91E20" w:rsidP="004C35C7">
            <w:r w:rsidRPr="004C35C7">
              <w:t>- основы вокальной, хоровой, инструментальной  деятельности;</w:t>
            </w:r>
          </w:p>
          <w:p w:rsidR="00CC462E" w:rsidRDefault="00543961" w:rsidP="004C35C7">
            <w:r>
              <w:t xml:space="preserve">- </w:t>
            </w:r>
            <w:r w:rsidRPr="00543961">
              <w:t>основы актёрского мастерства;</w:t>
            </w:r>
            <w:r>
              <w:t xml:space="preserve"> </w:t>
            </w:r>
          </w:p>
          <w:p w:rsidR="00543961" w:rsidRPr="004C35C7" w:rsidRDefault="00543961" w:rsidP="004C35C7">
            <w:r>
              <w:t>- основы работы с местным музыкально-этнографическим материалом;</w:t>
            </w:r>
          </w:p>
          <w:p w:rsidR="00EB41AB" w:rsidRPr="004C35C7" w:rsidRDefault="00C91E20" w:rsidP="004C35C7">
            <w:r w:rsidRPr="004C35C7">
              <w:t>- основы работы по организации исполнительской деятельности детского состава исполнителей.</w:t>
            </w:r>
          </w:p>
        </w:tc>
        <w:tc>
          <w:tcPr>
            <w:tcW w:w="1457" w:type="dxa"/>
          </w:tcPr>
          <w:p w:rsidR="00C91E20" w:rsidRPr="004C35C7" w:rsidRDefault="00C91E20" w:rsidP="004C35C7">
            <w:pPr>
              <w:rPr>
                <w:b/>
              </w:rPr>
            </w:pPr>
          </w:p>
        </w:tc>
      </w:tr>
      <w:tr w:rsidR="00C91E20" w:rsidRPr="004C35C7" w:rsidTr="0088446A">
        <w:tc>
          <w:tcPr>
            <w:tcW w:w="515" w:type="dxa"/>
          </w:tcPr>
          <w:p w:rsidR="00C91E20" w:rsidRPr="004C35C7" w:rsidRDefault="00C91E20" w:rsidP="004C35C7">
            <w:pPr>
              <w:rPr>
                <w:b/>
              </w:rPr>
            </w:pPr>
          </w:p>
        </w:tc>
        <w:tc>
          <w:tcPr>
            <w:tcW w:w="7883" w:type="dxa"/>
          </w:tcPr>
          <w:p w:rsidR="00C91E20" w:rsidRPr="004C35C7" w:rsidRDefault="00C91E20" w:rsidP="004C35C7">
            <w:pPr>
              <w:rPr>
                <w:b/>
              </w:rPr>
            </w:pPr>
            <w:r w:rsidRPr="004C35C7">
              <w:rPr>
                <w:b/>
              </w:rPr>
              <w:t>Специалист должен уметь:</w:t>
            </w:r>
          </w:p>
          <w:p w:rsidR="00C91E20" w:rsidRPr="004C35C7" w:rsidRDefault="00C91E20" w:rsidP="004C35C7">
            <w:r w:rsidRPr="004C35C7">
              <w:t xml:space="preserve">- включать элементы </w:t>
            </w:r>
            <w:r w:rsidR="006D507E">
              <w:rPr>
                <w:lang w:val="en-US"/>
              </w:rPr>
              <w:t>body</w:t>
            </w:r>
            <w:r w:rsidR="006D507E" w:rsidRPr="006D507E">
              <w:t xml:space="preserve"> </w:t>
            </w:r>
            <w:r w:rsidR="006D507E">
              <w:rPr>
                <w:lang w:val="en-US"/>
              </w:rPr>
              <w:t>percussion</w:t>
            </w:r>
            <w:r w:rsidRPr="004C35C7">
              <w:t>, хореографии в исполнительскую деятельность;</w:t>
            </w:r>
          </w:p>
          <w:p w:rsidR="00C91E20" w:rsidRDefault="00C91E20" w:rsidP="004C35C7">
            <w:r w:rsidRPr="004C35C7">
              <w:t>- исполнять музыкально-педагогический репертуар;</w:t>
            </w:r>
          </w:p>
          <w:p w:rsidR="00543961" w:rsidRPr="004C35C7" w:rsidRDefault="00543961" w:rsidP="004C35C7">
            <w:r>
              <w:t>- исполнять произведения музыкально-этнографического направления;</w:t>
            </w:r>
          </w:p>
          <w:p w:rsidR="00C91E20" w:rsidRDefault="00C91E20" w:rsidP="004C35C7">
            <w:r w:rsidRPr="004C35C7">
              <w:t>- на профессиональном уровне управлять детским составом исполнителей</w:t>
            </w:r>
            <w:r w:rsidR="00543961">
              <w:t>;</w:t>
            </w:r>
          </w:p>
          <w:p w:rsidR="00CC462E" w:rsidRDefault="00543961" w:rsidP="004C35C7">
            <w:r>
              <w:t>- владеть сценической речью, пластикой и мимикой;</w:t>
            </w:r>
          </w:p>
          <w:p w:rsidR="00543961" w:rsidRPr="004C35C7" w:rsidRDefault="00543961" w:rsidP="004C35C7">
            <w:r>
              <w:lastRenderedPageBreak/>
              <w:t xml:space="preserve">- </w:t>
            </w:r>
            <w:r w:rsidR="00CC462E">
              <w:t>владеть способами музыкального сопровождения речи;</w:t>
            </w:r>
          </w:p>
        </w:tc>
        <w:tc>
          <w:tcPr>
            <w:tcW w:w="1457" w:type="dxa"/>
          </w:tcPr>
          <w:p w:rsidR="00C91E20" w:rsidRPr="004C35C7" w:rsidRDefault="00C91E20" w:rsidP="004C35C7">
            <w:pPr>
              <w:rPr>
                <w:b/>
              </w:rPr>
            </w:pPr>
          </w:p>
        </w:tc>
      </w:tr>
      <w:tr w:rsidR="00C91E20" w:rsidRPr="004C35C7" w:rsidTr="0088446A">
        <w:tc>
          <w:tcPr>
            <w:tcW w:w="515" w:type="dxa"/>
            <w:shd w:val="clear" w:color="auto" w:fill="17365D" w:themeFill="text2" w:themeFillShade="BF"/>
          </w:tcPr>
          <w:p w:rsidR="00C91E20" w:rsidRPr="004C35C7" w:rsidRDefault="00C91E20" w:rsidP="004C35C7">
            <w:pPr>
              <w:rPr>
                <w:b/>
                <w:color w:val="FFFFFF" w:themeColor="background1"/>
              </w:rPr>
            </w:pPr>
            <w:r w:rsidRPr="004C35C7">
              <w:rPr>
                <w:b/>
                <w:color w:val="FFFFFF" w:themeColor="background1"/>
              </w:rPr>
              <w:lastRenderedPageBreak/>
              <w:t>4</w:t>
            </w:r>
          </w:p>
        </w:tc>
        <w:tc>
          <w:tcPr>
            <w:tcW w:w="7883" w:type="dxa"/>
            <w:shd w:val="clear" w:color="auto" w:fill="17365D" w:themeFill="text2" w:themeFillShade="BF"/>
          </w:tcPr>
          <w:p w:rsidR="00C91E20" w:rsidRPr="004C35C7" w:rsidRDefault="00C91E20" w:rsidP="004C35C7">
            <w:pPr>
              <w:rPr>
                <w:b/>
                <w:color w:val="FFFFFF" w:themeColor="background1"/>
              </w:rPr>
            </w:pPr>
            <w:r w:rsidRPr="004C35C7">
              <w:rPr>
                <w:b/>
                <w:color w:val="FFFFFF" w:themeColor="background1"/>
              </w:rPr>
              <w:t>Цифровизация музыкально-педагогической деятельности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C91E20" w:rsidRPr="004C35C7" w:rsidRDefault="004B57C4" w:rsidP="004C35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21</w:t>
            </w:r>
          </w:p>
        </w:tc>
      </w:tr>
      <w:tr w:rsidR="00C91E20" w:rsidRPr="004C35C7" w:rsidTr="0088446A">
        <w:tc>
          <w:tcPr>
            <w:tcW w:w="515" w:type="dxa"/>
          </w:tcPr>
          <w:p w:rsidR="00C91E20" w:rsidRPr="004C35C7" w:rsidRDefault="00C91E20" w:rsidP="004C35C7">
            <w:pPr>
              <w:rPr>
                <w:b/>
              </w:rPr>
            </w:pPr>
          </w:p>
        </w:tc>
        <w:tc>
          <w:tcPr>
            <w:tcW w:w="7883" w:type="dxa"/>
          </w:tcPr>
          <w:p w:rsidR="00C91E20" w:rsidRPr="004C35C7" w:rsidRDefault="00C91E20" w:rsidP="004C35C7">
            <w:pPr>
              <w:rPr>
                <w:b/>
              </w:rPr>
            </w:pPr>
            <w:r w:rsidRPr="004C35C7">
              <w:rPr>
                <w:b/>
              </w:rPr>
              <w:t>Специалист должен знать и понимать:</w:t>
            </w:r>
          </w:p>
          <w:p w:rsidR="00C91E20" w:rsidRPr="004C35C7" w:rsidRDefault="00C91E20" w:rsidP="004C35C7">
            <w:r w:rsidRPr="004C35C7">
              <w:t>- специальные ком</w:t>
            </w:r>
            <w:r w:rsidR="00BC1E45" w:rsidRPr="004C35C7">
              <w:t>пьютерные программы для создания</w:t>
            </w:r>
            <w:r w:rsidRPr="004C35C7">
              <w:t xml:space="preserve"> мультимедиа</w:t>
            </w:r>
            <w:r w:rsidR="0075730B" w:rsidRPr="004C35C7">
              <w:t xml:space="preserve"> продукта</w:t>
            </w:r>
            <w:r w:rsidRPr="004C35C7">
              <w:t>, их возможности;</w:t>
            </w:r>
          </w:p>
          <w:p w:rsidR="00C91E20" w:rsidRPr="004C35C7" w:rsidRDefault="00C91E20" w:rsidP="004C35C7">
            <w:r w:rsidRPr="004C35C7">
              <w:t>- специальные компьютерные музыкальные программы, их возможности;</w:t>
            </w:r>
          </w:p>
          <w:p w:rsidR="00C91E20" w:rsidRPr="004C35C7" w:rsidRDefault="00C91E20" w:rsidP="004C35C7">
            <w:pPr>
              <w:suppressAutoHyphens/>
              <w:jc w:val="both"/>
              <w:rPr>
                <w:lang w:eastAsia="ar-SA"/>
              </w:rPr>
            </w:pPr>
            <w:r w:rsidRPr="004C35C7">
              <w:t xml:space="preserve">- </w:t>
            </w:r>
            <w:r w:rsidRPr="004C35C7">
              <w:rPr>
                <w:lang w:eastAsia="ar-SA"/>
              </w:rPr>
              <w:t xml:space="preserve">основы преобразования звука в цифровой формат; </w:t>
            </w:r>
          </w:p>
          <w:p w:rsidR="00C91E20" w:rsidRPr="004C35C7" w:rsidRDefault="00C91E20" w:rsidP="004C35C7">
            <w:pPr>
              <w:suppressAutoHyphens/>
              <w:jc w:val="both"/>
              <w:rPr>
                <w:lang w:eastAsia="ar-SA"/>
              </w:rPr>
            </w:pPr>
            <w:r w:rsidRPr="004C35C7">
              <w:rPr>
                <w:lang w:eastAsia="ar-SA"/>
              </w:rPr>
              <w:t xml:space="preserve">- основные форматы записи и воспроизведения музыки; </w:t>
            </w:r>
          </w:p>
          <w:p w:rsidR="00C91E20" w:rsidRDefault="00BC1E45" w:rsidP="004C35C7">
            <w:pPr>
              <w:suppressAutoHyphens/>
              <w:jc w:val="both"/>
              <w:rPr>
                <w:lang w:eastAsia="ar-SA"/>
              </w:rPr>
            </w:pPr>
            <w:r w:rsidRPr="004C35C7">
              <w:rPr>
                <w:lang w:eastAsia="ar-SA"/>
              </w:rPr>
              <w:t>-</w:t>
            </w:r>
            <w:r w:rsidR="006D507E">
              <w:rPr>
                <w:lang w:eastAsia="ar-SA"/>
              </w:rPr>
              <w:t xml:space="preserve"> </w:t>
            </w:r>
            <w:r w:rsidR="00C91E20" w:rsidRPr="004C35C7">
              <w:rPr>
                <w:lang w:eastAsia="ar-SA"/>
              </w:rPr>
              <w:t>современные профессиональные музыкальные программы, использующиеся в звукозаписи и композиции;</w:t>
            </w:r>
          </w:p>
          <w:p w:rsidR="00C91E20" w:rsidRPr="004C35C7" w:rsidRDefault="00C91E20" w:rsidP="004C35C7">
            <w:pPr>
              <w:suppressAutoHyphens/>
              <w:jc w:val="both"/>
              <w:rPr>
                <w:lang w:eastAsia="ar-SA"/>
              </w:rPr>
            </w:pPr>
            <w:r w:rsidRPr="004C35C7">
              <w:rPr>
                <w:lang w:eastAsia="ar-SA"/>
              </w:rPr>
              <w:t xml:space="preserve">- основы работы со звуковыми файлами и </w:t>
            </w:r>
            <w:r w:rsidRPr="004C35C7">
              <w:rPr>
                <w:lang w:val="en-US" w:eastAsia="ar-SA"/>
              </w:rPr>
              <w:t>MIDI</w:t>
            </w:r>
            <w:r w:rsidRPr="004C35C7">
              <w:rPr>
                <w:lang w:eastAsia="ar-SA"/>
              </w:rPr>
              <w:t>-файлами.</w:t>
            </w:r>
          </w:p>
        </w:tc>
        <w:tc>
          <w:tcPr>
            <w:tcW w:w="1457" w:type="dxa"/>
          </w:tcPr>
          <w:p w:rsidR="00C91E20" w:rsidRPr="004C35C7" w:rsidRDefault="00C91E20" w:rsidP="004C35C7">
            <w:pPr>
              <w:rPr>
                <w:b/>
              </w:rPr>
            </w:pPr>
          </w:p>
        </w:tc>
      </w:tr>
      <w:tr w:rsidR="00C91E20" w:rsidRPr="004C35C7" w:rsidTr="0088446A">
        <w:tc>
          <w:tcPr>
            <w:tcW w:w="515" w:type="dxa"/>
          </w:tcPr>
          <w:p w:rsidR="00C91E20" w:rsidRPr="004C35C7" w:rsidRDefault="00C91E20" w:rsidP="004C35C7">
            <w:pPr>
              <w:rPr>
                <w:b/>
              </w:rPr>
            </w:pPr>
          </w:p>
        </w:tc>
        <w:tc>
          <w:tcPr>
            <w:tcW w:w="7883" w:type="dxa"/>
          </w:tcPr>
          <w:p w:rsidR="00C91E20" w:rsidRPr="004C35C7" w:rsidRDefault="00C91E20" w:rsidP="004C35C7">
            <w:pPr>
              <w:rPr>
                <w:b/>
              </w:rPr>
            </w:pPr>
            <w:r w:rsidRPr="004C35C7">
              <w:rPr>
                <w:b/>
              </w:rPr>
              <w:t>Специалист должен уметь:</w:t>
            </w:r>
          </w:p>
          <w:p w:rsidR="00C91E20" w:rsidRPr="004C35C7" w:rsidRDefault="00C91E20" w:rsidP="004C35C7">
            <w:pPr>
              <w:suppressAutoHyphens/>
              <w:jc w:val="both"/>
              <w:rPr>
                <w:lang w:eastAsia="ar-SA"/>
              </w:rPr>
            </w:pPr>
            <w:r w:rsidRPr="004C35C7">
              <w:t xml:space="preserve">- </w:t>
            </w:r>
            <w:r w:rsidR="0075730B" w:rsidRPr="004C35C7">
              <w:rPr>
                <w:lang w:eastAsia="ar-SA"/>
              </w:rPr>
              <w:t>создавать мультимедиа продукт</w:t>
            </w:r>
            <w:r w:rsidRPr="004C35C7">
              <w:rPr>
                <w:lang w:eastAsia="ar-SA"/>
              </w:rPr>
              <w:t>;</w:t>
            </w:r>
          </w:p>
          <w:p w:rsidR="00C91E20" w:rsidRPr="004C35C7" w:rsidRDefault="00C91E20" w:rsidP="004C35C7">
            <w:pPr>
              <w:suppressAutoHyphens/>
              <w:jc w:val="both"/>
              <w:rPr>
                <w:lang w:eastAsia="ar-SA"/>
              </w:rPr>
            </w:pPr>
            <w:r w:rsidRPr="004C35C7">
              <w:t xml:space="preserve">- </w:t>
            </w:r>
            <w:r w:rsidRPr="004C35C7">
              <w:rPr>
                <w:lang w:eastAsia="ar-SA"/>
              </w:rPr>
              <w:t>производить запись и воспроизведение звуковых файлов;</w:t>
            </w:r>
          </w:p>
          <w:p w:rsidR="0075730B" w:rsidRDefault="00BC1E45" w:rsidP="004C35C7">
            <w:pPr>
              <w:suppressAutoHyphens/>
              <w:jc w:val="both"/>
              <w:rPr>
                <w:lang w:eastAsia="ar-SA"/>
              </w:rPr>
            </w:pPr>
            <w:r w:rsidRPr="004C35C7">
              <w:rPr>
                <w:lang w:eastAsia="ar-SA"/>
              </w:rPr>
              <w:t>-</w:t>
            </w:r>
            <w:r w:rsidR="006D507E">
              <w:rPr>
                <w:lang w:eastAsia="ar-SA"/>
              </w:rPr>
              <w:t xml:space="preserve"> </w:t>
            </w:r>
            <w:r w:rsidR="00C91E20" w:rsidRPr="004C35C7">
              <w:rPr>
                <w:lang w:eastAsia="ar-SA"/>
              </w:rPr>
              <w:t>работать с программами – аудио</w:t>
            </w:r>
            <w:r w:rsidR="006D507E">
              <w:rPr>
                <w:lang w:eastAsia="ar-SA"/>
              </w:rPr>
              <w:t xml:space="preserve"> </w:t>
            </w:r>
            <w:r w:rsidR="00C91E20" w:rsidRPr="004C35C7">
              <w:rPr>
                <w:lang w:eastAsia="ar-SA"/>
              </w:rPr>
              <w:t>редакторами (вырезать фрагменты аудиофайла</w:t>
            </w:r>
            <w:r w:rsidR="0075730B" w:rsidRPr="004C35C7">
              <w:rPr>
                <w:lang w:eastAsia="ar-SA"/>
              </w:rPr>
              <w:t>,</w:t>
            </w:r>
            <w:r w:rsidR="00C91E20" w:rsidRPr="004C35C7">
              <w:rPr>
                <w:lang w:eastAsia="ar-SA"/>
              </w:rPr>
              <w:t xml:space="preserve"> редактировать темп и уровень звучания; составлять зв</w:t>
            </w:r>
            <w:r w:rsidR="0075730B" w:rsidRPr="004C35C7">
              <w:rPr>
                <w:lang w:eastAsia="ar-SA"/>
              </w:rPr>
              <w:t>уковые коллажи; панорамировать);</w:t>
            </w:r>
          </w:p>
          <w:p w:rsidR="006D507E" w:rsidRPr="006D507E" w:rsidRDefault="006D507E" w:rsidP="004C35C7">
            <w:pPr>
              <w:suppressAutoHyphens/>
              <w:jc w:val="both"/>
              <w:rPr>
                <w:b/>
                <w:lang w:eastAsia="ar-SA"/>
              </w:rPr>
            </w:pPr>
            <w:r w:rsidRPr="004C35C7">
              <w:rPr>
                <w:lang w:eastAsia="ar-SA"/>
              </w:rPr>
              <w:t>-</w:t>
            </w:r>
            <w:r>
              <w:rPr>
                <w:lang w:eastAsia="ar-SA"/>
              </w:rPr>
              <w:t xml:space="preserve"> работать с программами – нотными </w:t>
            </w:r>
            <w:r w:rsidRPr="004C35C7">
              <w:rPr>
                <w:lang w:eastAsia="ar-SA"/>
              </w:rPr>
              <w:t>редакторами</w:t>
            </w:r>
            <w:r>
              <w:rPr>
                <w:lang w:eastAsia="ar-SA"/>
              </w:rPr>
              <w:t xml:space="preserve"> (составлять и оформлять нотный текст, аранжировать, создавать аудио файл);</w:t>
            </w:r>
          </w:p>
          <w:p w:rsidR="0075730B" w:rsidRPr="004C35C7" w:rsidRDefault="0075730B" w:rsidP="004C35C7">
            <w:pPr>
              <w:suppressAutoHyphens/>
              <w:jc w:val="both"/>
            </w:pPr>
            <w:r w:rsidRPr="004C35C7">
              <w:t xml:space="preserve">- работать с видео редакторами для создания видеоряда (вырезать фрагменты видео файла, составлять видео коллажи, соотносить аудио ряд </w:t>
            </w:r>
            <w:proofErr w:type="gramStart"/>
            <w:r w:rsidRPr="004C35C7">
              <w:t>с</w:t>
            </w:r>
            <w:proofErr w:type="gramEnd"/>
            <w:r w:rsidRPr="004C35C7">
              <w:t xml:space="preserve"> визуальным рядом)</w:t>
            </w:r>
            <w:r w:rsidR="00743CA6" w:rsidRPr="004C35C7">
              <w:t>;</w:t>
            </w:r>
          </w:p>
          <w:p w:rsidR="00393FEF" w:rsidRPr="004C35C7" w:rsidRDefault="0075730B" w:rsidP="004C35C7">
            <w:pPr>
              <w:suppressAutoHyphens/>
              <w:jc w:val="both"/>
              <w:rPr>
                <w:lang w:eastAsia="ar-SA"/>
              </w:rPr>
            </w:pPr>
            <w:r w:rsidRPr="004C35C7">
              <w:rPr>
                <w:lang w:eastAsia="ar-SA"/>
              </w:rPr>
              <w:t xml:space="preserve">- </w:t>
            </w:r>
            <w:r w:rsidR="00C91E20" w:rsidRPr="004C35C7">
              <w:rPr>
                <w:lang w:eastAsia="ar-SA"/>
              </w:rPr>
              <w:t>работа</w:t>
            </w:r>
            <w:r w:rsidRPr="004C35C7">
              <w:rPr>
                <w:lang w:eastAsia="ar-SA"/>
              </w:rPr>
              <w:t>ть</w:t>
            </w:r>
            <w:r w:rsidR="00C91E20" w:rsidRPr="004C35C7">
              <w:rPr>
                <w:lang w:eastAsia="ar-SA"/>
              </w:rPr>
              <w:t xml:space="preserve"> с </w:t>
            </w:r>
            <w:r w:rsidR="00393FEF" w:rsidRPr="004C35C7">
              <w:rPr>
                <w:lang w:eastAsia="ar-SA"/>
              </w:rPr>
              <w:t xml:space="preserve">оборудованием: </w:t>
            </w:r>
            <w:r w:rsidR="00C91E20" w:rsidRPr="004C35C7">
              <w:rPr>
                <w:lang w:eastAsia="ar-SA"/>
              </w:rPr>
              <w:t>наушник</w:t>
            </w:r>
            <w:r w:rsidR="00393FEF" w:rsidRPr="004C35C7">
              <w:rPr>
                <w:lang w:eastAsia="ar-SA"/>
              </w:rPr>
              <w:t>и</w:t>
            </w:r>
            <w:r w:rsidRPr="004C35C7">
              <w:rPr>
                <w:lang w:eastAsia="ar-SA"/>
              </w:rPr>
              <w:t>,</w:t>
            </w:r>
            <w:r w:rsidR="00C91E20" w:rsidRPr="004C35C7">
              <w:rPr>
                <w:lang w:eastAsia="ar-SA"/>
              </w:rPr>
              <w:t xml:space="preserve"> микрофон</w:t>
            </w:r>
            <w:r w:rsidR="00393FEF" w:rsidRPr="004C35C7">
              <w:rPr>
                <w:lang w:eastAsia="ar-SA"/>
              </w:rPr>
              <w:t xml:space="preserve">, проектор, </w:t>
            </w:r>
            <w:r w:rsidR="005C40C3" w:rsidRPr="004C35C7">
              <w:rPr>
                <w:lang w:eastAsia="ar-SA"/>
              </w:rPr>
              <w:t xml:space="preserve">микшерный </w:t>
            </w:r>
            <w:r w:rsidR="00393FEF" w:rsidRPr="004C35C7">
              <w:rPr>
                <w:lang w:eastAsia="ar-SA"/>
              </w:rPr>
              <w:t>пульт</w:t>
            </w:r>
            <w:r w:rsidR="00743CA6" w:rsidRPr="004C35C7">
              <w:rPr>
                <w:lang w:eastAsia="ar-SA"/>
              </w:rPr>
              <w:t>;</w:t>
            </w:r>
          </w:p>
          <w:p w:rsidR="00393FEF" w:rsidRPr="004C35C7" w:rsidRDefault="00E54F32" w:rsidP="004C35C7">
            <w:pPr>
              <w:suppressAutoHyphens/>
              <w:jc w:val="both"/>
              <w:rPr>
                <w:lang w:eastAsia="ar-SA"/>
              </w:rPr>
            </w:pPr>
            <w:r w:rsidRPr="004C35C7">
              <w:rPr>
                <w:lang w:eastAsia="ar-SA"/>
              </w:rPr>
              <w:t>- р</w:t>
            </w:r>
            <w:r w:rsidR="00393FEF" w:rsidRPr="004C35C7">
              <w:rPr>
                <w:lang w:eastAsia="ar-SA"/>
              </w:rPr>
              <w:t xml:space="preserve">аботать с музыкальными материалами: </w:t>
            </w:r>
            <w:r w:rsidR="0075730B" w:rsidRPr="004C35C7">
              <w:rPr>
                <w:lang w:eastAsia="ar-SA"/>
              </w:rPr>
              <w:t>фонограмм</w:t>
            </w:r>
            <w:r w:rsidR="00393FEF" w:rsidRPr="004C35C7">
              <w:rPr>
                <w:lang w:eastAsia="ar-SA"/>
              </w:rPr>
              <w:t>ы, видеозаписи</w:t>
            </w:r>
            <w:r w:rsidR="00743CA6" w:rsidRPr="004C35C7">
              <w:rPr>
                <w:lang w:eastAsia="ar-SA"/>
              </w:rPr>
              <w:t>.</w:t>
            </w:r>
          </w:p>
        </w:tc>
        <w:tc>
          <w:tcPr>
            <w:tcW w:w="1457" w:type="dxa"/>
          </w:tcPr>
          <w:p w:rsidR="00C91E20" w:rsidRPr="004C35C7" w:rsidRDefault="00C91E20" w:rsidP="004C35C7">
            <w:pPr>
              <w:rPr>
                <w:b/>
              </w:rPr>
            </w:pPr>
          </w:p>
        </w:tc>
      </w:tr>
      <w:tr w:rsidR="00C91E20" w:rsidRPr="004C35C7" w:rsidTr="0088446A">
        <w:tc>
          <w:tcPr>
            <w:tcW w:w="515" w:type="dxa"/>
            <w:shd w:val="clear" w:color="auto" w:fill="17365D" w:themeFill="text2" w:themeFillShade="BF"/>
          </w:tcPr>
          <w:p w:rsidR="00C91E20" w:rsidRPr="004C35C7" w:rsidRDefault="00C91E20" w:rsidP="004C35C7">
            <w:pPr>
              <w:rPr>
                <w:b/>
                <w:color w:val="FFFFFF" w:themeColor="background1"/>
              </w:rPr>
            </w:pPr>
            <w:r w:rsidRPr="004C35C7">
              <w:rPr>
                <w:b/>
                <w:color w:val="FFFFFF" w:themeColor="background1"/>
              </w:rPr>
              <w:t>5</w:t>
            </w:r>
          </w:p>
        </w:tc>
        <w:tc>
          <w:tcPr>
            <w:tcW w:w="7883" w:type="dxa"/>
            <w:shd w:val="clear" w:color="auto" w:fill="17365D" w:themeFill="text2" w:themeFillShade="BF"/>
          </w:tcPr>
          <w:p w:rsidR="00C91E20" w:rsidRPr="004C35C7" w:rsidRDefault="00C91E20" w:rsidP="004C35C7">
            <w:pPr>
              <w:rPr>
                <w:b/>
                <w:color w:val="FFFFFF" w:themeColor="background1"/>
              </w:rPr>
            </w:pPr>
            <w:r w:rsidRPr="004C35C7">
              <w:rPr>
                <w:b/>
                <w:color w:val="FFFFFF" w:themeColor="background1"/>
              </w:rPr>
              <w:t>Коммуникация и взаимодействие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C91E20" w:rsidRPr="004C35C7" w:rsidRDefault="004B57C4" w:rsidP="004C35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14,5</w:t>
            </w:r>
          </w:p>
        </w:tc>
      </w:tr>
      <w:tr w:rsidR="00C91E20" w:rsidRPr="004C35C7" w:rsidTr="0088446A">
        <w:tc>
          <w:tcPr>
            <w:tcW w:w="515" w:type="dxa"/>
          </w:tcPr>
          <w:p w:rsidR="00C91E20" w:rsidRPr="004C35C7" w:rsidRDefault="00C91E20" w:rsidP="004C35C7">
            <w:pPr>
              <w:rPr>
                <w:b/>
              </w:rPr>
            </w:pPr>
          </w:p>
        </w:tc>
        <w:tc>
          <w:tcPr>
            <w:tcW w:w="7883" w:type="dxa"/>
          </w:tcPr>
          <w:p w:rsidR="00C91E20" w:rsidRPr="004C35C7" w:rsidRDefault="00C91E20" w:rsidP="004C35C7">
            <w:pPr>
              <w:rPr>
                <w:b/>
              </w:rPr>
            </w:pPr>
            <w:r w:rsidRPr="004C35C7">
              <w:rPr>
                <w:b/>
              </w:rPr>
              <w:t>Специалист должен знать и понимать:</w:t>
            </w:r>
          </w:p>
          <w:p w:rsidR="00C91E20" w:rsidRDefault="00C91E20" w:rsidP="004C35C7">
            <w:r w:rsidRPr="004C35C7">
              <w:t>- способы обобщения, представления и распространения педагогического опыта;</w:t>
            </w:r>
          </w:p>
          <w:p w:rsidR="004A12A4" w:rsidRPr="004C35C7" w:rsidRDefault="004A12A4" w:rsidP="004C35C7">
            <w:r>
              <w:t>- нормы русского языка</w:t>
            </w:r>
            <w:r w:rsidR="00F24931">
              <w:t xml:space="preserve"> и культуры речи;</w:t>
            </w:r>
          </w:p>
          <w:p w:rsidR="00C91E20" w:rsidRPr="004C35C7" w:rsidRDefault="00C91E20" w:rsidP="004C35C7">
            <w:r w:rsidRPr="004C35C7">
              <w:t>- важность построения и поддержания продуктивного взаимодействия в рамках образовательного процесса;</w:t>
            </w:r>
          </w:p>
          <w:p w:rsidR="00C91E20" w:rsidRDefault="00C91E20" w:rsidP="004C35C7">
            <w:r w:rsidRPr="004C35C7">
              <w:t>- принципы взаимодействия с аудиторией;</w:t>
            </w:r>
          </w:p>
          <w:p w:rsidR="004325F5" w:rsidRPr="004C35C7" w:rsidRDefault="004325F5" w:rsidP="004C35C7">
            <w:r>
              <w:t>- принципы подбора информации для самопрезентации с учётом целевой аудитории;</w:t>
            </w:r>
          </w:p>
          <w:p w:rsidR="00C91E20" w:rsidRPr="004C35C7" w:rsidRDefault="00C91E20" w:rsidP="004C35C7">
            <w:r w:rsidRPr="004C35C7">
              <w:t>- способы разрешения конфликтных ситуаций.</w:t>
            </w:r>
          </w:p>
        </w:tc>
        <w:tc>
          <w:tcPr>
            <w:tcW w:w="1457" w:type="dxa"/>
          </w:tcPr>
          <w:p w:rsidR="00C91E20" w:rsidRPr="004C35C7" w:rsidRDefault="00C91E20" w:rsidP="004C35C7">
            <w:pPr>
              <w:rPr>
                <w:b/>
              </w:rPr>
            </w:pPr>
          </w:p>
        </w:tc>
      </w:tr>
      <w:tr w:rsidR="00C91E20" w:rsidRPr="004C35C7" w:rsidTr="0088446A">
        <w:tc>
          <w:tcPr>
            <w:tcW w:w="515" w:type="dxa"/>
          </w:tcPr>
          <w:p w:rsidR="00C91E20" w:rsidRPr="004C35C7" w:rsidRDefault="00C91E20" w:rsidP="004C35C7">
            <w:pPr>
              <w:rPr>
                <w:b/>
              </w:rPr>
            </w:pPr>
          </w:p>
        </w:tc>
        <w:tc>
          <w:tcPr>
            <w:tcW w:w="7883" w:type="dxa"/>
          </w:tcPr>
          <w:p w:rsidR="00C91E20" w:rsidRPr="004C35C7" w:rsidRDefault="00C91E20" w:rsidP="004C35C7">
            <w:pPr>
              <w:rPr>
                <w:b/>
              </w:rPr>
            </w:pPr>
            <w:r w:rsidRPr="004C35C7">
              <w:rPr>
                <w:b/>
              </w:rPr>
              <w:t>Специалист должен уметь:</w:t>
            </w:r>
          </w:p>
          <w:p w:rsidR="00C91E20" w:rsidRDefault="00C91E20" w:rsidP="004C35C7">
            <w:r w:rsidRPr="004C35C7">
              <w:t>- применять, обобщать и распространять педагогический опыт посредством коммуникационных систем;</w:t>
            </w:r>
          </w:p>
          <w:p w:rsidR="00F24931" w:rsidRPr="004C35C7" w:rsidRDefault="00F24931" w:rsidP="004C35C7">
            <w:r>
              <w:t xml:space="preserve">- применять нормы русского языка и культуры речи; </w:t>
            </w:r>
          </w:p>
          <w:p w:rsidR="00C91E20" w:rsidRDefault="00C91E20" w:rsidP="004C35C7">
            <w:r w:rsidRPr="004C35C7">
              <w:t>- выстраивать продуктивное взаимодействие в рамках образовательного процесса;</w:t>
            </w:r>
          </w:p>
          <w:p w:rsidR="004325F5" w:rsidRPr="00CC462E" w:rsidRDefault="00CC462E" w:rsidP="004C35C7">
            <w:r w:rsidRPr="00CC462E">
              <w:t xml:space="preserve">- осуществлять </w:t>
            </w:r>
            <w:r w:rsidR="004325F5" w:rsidRPr="00CC462E">
              <w:t>с</w:t>
            </w:r>
            <w:r w:rsidRPr="00CC462E">
              <w:t>амопрезентацию;</w:t>
            </w:r>
          </w:p>
          <w:p w:rsidR="00C91E20" w:rsidRPr="004C35C7" w:rsidRDefault="00C91E20" w:rsidP="004C35C7">
            <w:r w:rsidRPr="004C35C7">
              <w:t>- взаимодействовать с аудиторией;</w:t>
            </w:r>
          </w:p>
          <w:p w:rsidR="00C91E20" w:rsidRPr="004C35C7" w:rsidRDefault="00C91E20" w:rsidP="004C35C7">
            <w:r w:rsidRPr="004C35C7">
              <w:t>- результативно действовать в нестандартных (конфликтных) ситуациях.</w:t>
            </w:r>
          </w:p>
        </w:tc>
        <w:tc>
          <w:tcPr>
            <w:tcW w:w="1457" w:type="dxa"/>
          </w:tcPr>
          <w:p w:rsidR="00C91E20" w:rsidRPr="004C35C7" w:rsidRDefault="00C91E20" w:rsidP="004C35C7">
            <w:pPr>
              <w:rPr>
                <w:b/>
              </w:rPr>
            </w:pPr>
          </w:p>
        </w:tc>
      </w:tr>
      <w:tr w:rsidR="00C91E20" w:rsidRPr="004C35C7" w:rsidTr="0088446A">
        <w:tc>
          <w:tcPr>
            <w:tcW w:w="515" w:type="dxa"/>
            <w:shd w:val="clear" w:color="auto" w:fill="17365D" w:themeFill="text2" w:themeFillShade="BF"/>
          </w:tcPr>
          <w:p w:rsidR="00C91E20" w:rsidRPr="004C35C7" w:rsidRDefault="00C91E20" w:rsidP="004C35C7">
            <w:pPr>
              <w:rPr>
                <w:b/>
                <w:color w:val="FFFFFF" w:themeColor="background1"/>
              </w:rPr>
            </w:pPr>
          </w:p>
        </w:tc>
        <w:tc>
          <w:tcPr>
            <w:tcW w:w="7883" w:type="dxa"/>
            <w:shd w:val="clear" w:color="auto" w:fill="17365D" w:themeFill="text2" w:themeFillShade="BF"/>
          </w:tcPr>
          <w:p w:rsidR="00C91E20" w:rsidRPr="004C35C7" w:rsidRDefault="00C91E20" w:rsidP="004C35C7">
            <w:pPr>
              <w:rPr>
                <w:b/>
                <w:color w:val="FFFFFF" w:themeColor="background1"/>
              </w:rPr>
            </w:pPr>
            <w:r w:rsidRPr="004C35C7">
              <w:rPr>
                <w:b/>
                <w:color w:val="FFFFFF" w:themeColor="background1"/>
              </w:rPr>
              <w:t>Всего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C91E20" w:rsidRPr="004C35C7" w:rsidRDefault="00C91E20" w:rsidP="004C35C7">
            <w:pPr>
              <w:rPr>
                <w:b/>
                <w:color w:val="FFFFFF" w:themeColor="background1"/>
              </w:rPr>
            </w:pPr>
            <w:r w:rsidRPr="004C35C7">
              <w:rPr>
                <w:b/>
                <w:color w:val="FFFFFF" w:themeColor="background1"/>
              </w:rPr>
              <w:t>100</w:t>
            </w:r>
          </w:p>
        </w:tc>
      </w:tr>
    </w:tbl>
    <w:p w:rsidR="004C35C7" w:rsidRDefault="004C35C7" w:rsidP="004C35C7">
      <w:pPr>
        <w:pStyle w:val="-1"/>
        <w:spacing w:before="0" w:after="0"/>
        <w:rPr>
          <w:rFonts w:ascii="Times New Roman" w:hAnsi="Times New Roman"/>
          <w:sz w:val="24"/>
        </w:rPr>
      </w:pPr>
      <w:bookmarkStart w:id="7" w:name="_Toc489607684"/>
    </w:p>
    <w:p w:rsidR="00C91E20" w:rsidRPr="004C35C7" w:rsidRDefault="00C91E20" w:rsidP="004C35C7">
      <w:pPr>
        <w:pStyle w:val="-1"/>
        <w:spacing w:before="0" w:after="0"/>
        <w:rPr>
          <w:rFonts w:ascii="Times New Roman" w:hAnsi="Times New Roman"/>
          <w:sz w:val="24"/>
        </w:rPr>
      </w:pPr>
      <w:r w:rsidRPr="004C35C7">
        <w:rPr>
          <w:rFonts w:ascii="Times New Roman" w:hAnsi="Times New Roman"/>
          <w:sz w:val="24"/>
        </w:rPr>
        <w:t>3. ОЦЕНОЧНАЯ СТРАТЕГИЯ И ТЕХНИЧЕСКИЕ ОСОБЕННОСТИ ОЦЕНКИ</w:t>
      </w:r>
      <w:bookmarkEnd w:id="7"/>
    </w:p>
    <w:p w:rsidR="00C91E20" w:rsidRPr="004C35C7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8" w:name="_Toc489607685"/>
      <w:r w:rsidRPr="004C35C7">
        <w:rPr>
          <w:rFonts w:ascii="Times New Roman" w:hAnsi="Times New Roman"/>
          <w:sz w:val="24"/>
        </w:rPr>
        <w:t>3.1. ОСНОВНЫЕ ТРЕБОВАНИЯ</w:t>
      </w:r>
      <w:bookmarkEnd w:id="8"/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Стратегия устанавливает принципы и методы, которым должны соответствовать оценка и начисление баллов W</w:t>
      </w:r>
      <w:r w:rsidRPr="004C35C7">
        <w:rPr>
          <w:lang w:val="en-US"/>
        </w:rPr>
        <w:t>SR</w:t>
      </w:r>
      <w:r w:rsidRPr="004C35C7">
        <w:t>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Экспертная оценка лежит в основе соревнований</w:t>
      </w:r>
      <w:r w:rsidR="00102D30" w:rsidRPr="00102D30">
        <w:t xml:space="preserve"> </w:t>
      </w:r>
      <w:r w:rsidRPr="004C35C7">
        <w:t>W</w:t>
      </w:r>
      <w:r w:rsidRPr="004C35C7">
        <w:rPr>
          <w:lang w:val="en-US"/>
        </w:rPr>
        <w:t>SR</w:t>
      </w:r>
      <w:r w:rsidRPr="004C35C7"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 w:rsidRPr="004C35C7">
        <w:rPr>
          <w:lang w:val="en-US"/>
        </w:rPr>
        <w:t>SR</w:t>
      </w:r>
      <w:r w:rsidRPr="004C35C7">
        <w:t>: схема выставления оценки, конкурсное задание и информационная система чемпионата (CIS).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Оценка на соревнованиях W</w:t>
      </w:r>
      <w:r w:rsidRPr="004C35C7">
        <w:rPr>
          <w:lang w:val="en-US"/>
        </w:rPr>
        <w:t>SR</w:t>
      </w:r>
      <w:r w:rsidRPr="004C35C7">
        <w:t xml:space="preserve"> попадает в одну из двух категорий: измерение и судейское решение</w:t>
      </w:r>
      <w:r w:rsidR="00414A83" w:rsidRPr="004C35C7">
        <w:t>, с</w:t>
      </w:r>
      <w:r w:rsidRPr="004C35C7">
        <w:t>оответственно они называются объективной и с</w:t>
      </w:r>
      <w:r w:rsidR="00076B4E" w:rsidRPr="004C35C7">
        <w:t>удейской (субъективной)</w:t>
      </w:r>
      <w:r w:rsidRPr="004C35C7">
        <w:t xml:space="preserve"> оценкой. Для обеих категорий оценки используются установленные критерии, по которым оценивается каждый аспект и является существенным для обеспечения качества в целом.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 xml:space="preserve">Схема выставления оценки должна соответствовать процентным показателям в </w:t>
      </w:r>
      <w:r w:rsidRPr="004C35C7">
        <w:rPr>
          <w:lang w:val="en-US"/>
        </w:rPr>
        <w:t>WSSS</w:t>
      </w:r>
      <w:r w:rsidRPr="004C35C7">
        <w:t>. Конкурсное задание является средством оценки для соревнования по компетенции, и оно также должно соответствовать</w:t>
      </w:r>
      <w:proofErr w:type="gramStart"/>
      <w:r w:rsidRPr="004C35C7">
        <w:rPr>
          <w:lang w:val="en-US"/>
        </w:rPr>
        <w:t>WSSS</w:t>
      </w:r>
      <w:proofErr w:type="gramEnd"/>
      <w:r w:rsidRPr="004C35C7">
        <w:t>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разрабатыва</w:t>
      </w:r>
      <w:r w:rsidR="00B33A37" w:rsidRPr="004C35C7">
        <w:t>ет</w:t>
      </w:r>
      <w:r w:rsidRPr="004C35C7">
        <w:t>ся посредством ите</w:t>
      </w:r>
      <w:r w:rsidR="00705C43" w:rsidRPr="004C35C7">
        <w:t>г</w:t>
      </w:r>
      <w:r w:rsidRPr="004C35C7">
        <w:t xml:space="preserve">ративного процесса для того, чтобы совместно оптимизировать взаимосвязи в рамках </w:t>
      </w:r>
      <w:r w:rsidRPr="004C35C7">
        <w:rPr>
          <w:lang w:val="en-US"/>
        </w:rPr>
        <w:t>WSSS</w:t>
      </w:r>
      <w:r w:rsidRPr="004C35C7">
        <w:t xml:space="preserve"> и Стратегии оценки. Они представляются на утверждение Менеджеру компетенции вместе, чтобы демонстрировать их качество и соответствие </w:t>
      </w:r>
      <w:r w:rsidRPr="004C35C7">
        <w:rPr>
          <w:lang w:val="en-US"/>
        </w:rPr>
        <w:t>WSSS</w:t>
      </w:r>
      <w:r w:rsidRPr="004C35C7">
        <w:t>.</w:t>
      </w:r>
    </w:p>
    <w:p w:rsidR="004C35C7" w:rsidRDefault="004C35C7" w:rsidP="004C35C7">
      <w:pPr>
        <w:pStyle w:val="-1"/>
        <w:spacing w:before="0" w:after="0"/>
        <w:rPr>
          <w:rFonts w:ascii="Times New Roman" w:hAnsi="Times New Roman"/>
          <w:sz w:val="24"/>
        </w:rPr>
      </w:pPr>
      <w:bookmarkStart w:id="9" w:name="_Toc489607686"/>
    </w:p>
    <w:p w:rsidR="00C91E20" w:rsidRPr="004C35C7" w:rsidRDefault="00C91E20" w:rsidP="004C35C7">
      <w:pPr>
        <w:pStyle w:val="-1"/>
        <w:spacing w:before="0" w:after="0"/>
        <w:rPr>
          <w:rFonts w:ascii="Times New Roman" w:hAnsi="Times New Roman"/>
          <w:sz w:val="24"/>
        </w:rPr>
      </w:pPr>
      <w:r w:rsidRPr="004C35C7">
        <w:rPr>
          <w:rFonts w:ascii="Times New Roman" w:hAnsi="Times New Roman"/>
          <w:sz w:val="24"/>
        </w:rPr>
        <w:t>4. СХЕМА ВЫСТАВЛЕНИЯ ОЦЕНки</w:t>
      </w:r>
      <w:bookmarkEnd w:id="9"/>
    </w:p>
    <w:p w:rsidR="00C91E20" w:rsidRPr="004C35C7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10" w:name="_Toc489607687"/>
      <w:r w:rsidRPr="004C35C7">
        <w:rPr>
          <w:rFonts w:ascii="Times New Roman" w:hAnsi="Times New Roman"/>
          <w:sz w:val="24"/>
        </w:rPr>
        <w:t>4.1. ОБЩИЕ УКАЗАНИЯ</w:t>
      </w:r>
      <w:bookmarkEnd w:id="10"/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В данном разделе описывается роль и место Схемы выставления оценки,</w:t>
      </w:r>
      <w:r w:rsidR="008A6027" w:rsidRPr="004C35C7">
        <w:t xml:space="preserve"> </w:t>
      </w:r>
      <w:r w:rsidRPr="004C35C7">
        <w:t>процесс выставления экспертом оц</w:t>
      </w:r>
      <w:r w:rsidR="002800B2" w:rsidRPr="004C35C7">
        <w:t>енки конкурсанту за выполнение К</w:t>
      </w:r>
      <w:r w:rsidRPr="004C35C7">
        <w:t>онкурсного задания, а также процедуры и требования к выставлению оценки.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lastRenderedPageBreak/>
        <w:t xml:space="preserve">Схема выставления оценки является основным инструментом соревнований </w:t>
      </w:r>
      <w:r w:rsidRPr="004C35C7">
        <w:rPr>
          <w:lang w:val="en-US"/>
        </w:rPr>
        <w:t>WSR</w:t>
      </w:r>
      <w:r w:rsidRPr="004C35C7">
        <w:t xml:space="preserve">, определяя соответствиеоценки Конкурсного задания и </w:t>
      </w:r>
      <w:r w:rsidRPr="004C35C7">
        <w:rPr>
          <w:lang w:val="en-US"/>
        </w:rPr>
        <w:t>WSSS</w:t>
      </w:r>
      <w:r w:rsidRPr="004C35C7">
        <w:t xml:space="preserve">. </w:t>
      </w:r>
      <w:r w:rsidR="00B33A37" w:rsidRPr="004C35C7">
        <w:t>Р</w:t>
      </w:r>
      <w:r w:rsidRPr="004C35C7">
        <w:t>аспределени</w:t>
      </w:r>
      <w:r w:rsidR="00B33A37" w:rsidRPr="004C35C7">
        <w:t>е</w:t>
      </w:r>
      <w:r w:rsidRPr="004C35C7">
        <w:t xml:space="preserve"> баллов по</w:t>
      </w:r>
      <w:r w:rsidR="00B33A37" w:rsidRPr="004C35C7">
        <w:t xml:space="preserve"> каждому оцениваемому аспекту соо</w:t>
      </w:r>
      <w:r w:rsidRPr="004C35C7">
        <w:t>тнос</w:t>
      </w:r>
      <w:r w:rsidR="00B33A37" w:rsidRPr="004C35C7">
        <w:t>итсясо всеми блокам</w:t>
      </w:r>
      <w:r w:rsidR="006245B1" w:rsidRPr="004C35C7">
        <w:t>и</w:t>
      </w:r>
      <w:proofErr w:type="gramStart"/>
      <w:r w:rsidRPr="004C35C7">
        <w:rPr>
          <w:lang w:val="en-US"/>
        </w:rPr>
        <w:t>WSSS</w:t>
      </w:r>
      <w:proofErr w:type="gramEnd"/>
      <w:r w:rsidRPr="004C35C7">
        <w:t>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 xml:space="preserve">Отражая весовые коэффициенты, указанные в </w:t>
      </w:r>
      <w:r w:rsidRPr="004C35C7">
        <w:rPr>
          <w:lang w:val="en-US"/>
        </w:rPr>
        <w:t>WSSS</w:t>
      </w:r>
      <w:r w:rsidRPr="004C35C7"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Кроме того, всем экспертам предлагается представлять свои предложения по разработке Схем выставления оценки и Конкурсных заданий</w:t>
      </w:r>
      <w:r w:rsidR="00195689">
        <w:t xml:space="preserve"> </w:t>
      </w:r>
      <w:r w:rsidRPr="004C35C7">
        <w:t>на форум экспертов для дальнейшего их рассмотрения Менеджером компетенции.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</w:t>
      </w:r>
      <w:r w:rsidR="00195689">
        <w:t xml:space="preserve"> </w:t>
      </w:r>
      <w:r w:rsidRPr="004C35C7">
        <w:t>Главный эксперт является ответственным за данный процесс</w:t>
      </w:r>
      <w:r w:rsidR="001B7D62" w:rsidRPr="004C35C7">
        <w:t>.</w:t>
      </w:r>
    </w:p>
    <w:p w:rsidR="00C91E20" w:rsidRPr="004C35C7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11" w:name="_Toc489607688"/>
      <w:r w:rsidRPr="004C35C7">
        <w:rPr>
          <w:rFonts w:ascii="Times New Roman" w:hAnsi="Times New Roman"/>
          <w:sz w:val="24"/>
        </w:rPr>
        <w:t>4.2. КРИТЕРИИ ОЦЕНКИ</w:t>
      </w:r>
      <w:bookmarkEnd w:id="11"/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Основные заголовки Схемы выставления оце</w:t>
      </w:r>
      <w:r w:rsidR="001B7D62" w:rsidRPr="004C35C7">
        <w:t>нки являются критериями оценки</w:t>
      </w:r>
      <w:r w:rsidRPr="004C35C7">
        <w:t xml:space="preserve">. Как правило, бывает от пяти до девяти критериев оценки, при этом количество критериев оценки должно быть не менее трёх. Схема выставления оценки должна отражать долевые соотношения, указанные в </w:t>
      </w:r>
      <w:r w:rsidRPr="004C35C7">
        <w:rPr>
          <w:lang w:val="en-US"/>
        </w:rPr>
        <w:t>WSSS</w:t>
      </w:r>
      <w:r w:rsidRPr="004C35C7">
        <w:t>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Критерии оценки создаются лицом (группой лиц), разрабатывающим Схему выставления оценки</w:t>
      </w:r>
      <w:r w:rsidR="001B7D62" w:rsidRPr="004C35C7">
        <w:t xml:space="preserve"> для оценивания </w:t>
      </w:r>
      <w:r w:rsidRPr="004C35C7">
        <w:t xml:space="preserve">Конкурсного задания. 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Сводная ведомость оценок, генерируемая CIS, включает перечень критериев оценки.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lastRenderedPageBreak/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:rsidR="00C91E20" w:rsidRPr="004C35C7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12" w:name="_Toc489607689"/>
      <w:r w:rsidRPr="004C35C7">
        <w:rPr>
          <w:rFonts w:ascii="Times New Roman" w:hAnsi="Times New Roman"/>
          <w:sz w:val="24"/>
        </w:rPr>
        <w:t>4.3. СУБКРИТЕРИИ</w:t>
      </w:r>
      <w:bookmarkEnd w:id="12"/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Каждый критерий оценки разделяется на один или более субкритериев. Каждый субкритерий становится заголовком Схемы выставления оценок.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В каждой ведомости оценок (субкритериев) указан конкретный день, в который она будет заполняться.</w:t>
      </w:r>
    </w:p>
    <w:p w:rsidR="00C91E20" w:rsidRPr="004C35C7" w:rsidRDefault="00C91E20" w:rsidP="004C35C7">
      <w:pPr>
        <w:spacing w:line="360" w:lineRule="auto"/>
        <w:ind w:firstLine="709"/>
        <w:jc w:val="both"/>
      </w:pPr>
      <w:r w:rsidRPr="004C35C7"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C91E20" w:rsidRPr="004C35C7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13" w:name="_Toc489607690"/>
      <w:r w:rsidRPr="004C35C7">
        <w:rPr>
          <w:rFonts w:ascii="Times New Roman" w:hAnsi="Times New Roman"/>
          <w:sz w:val="24"/>
        </w:rPr>
        <w:t xml:space="preserve"> 4.4. АСПЕКТЫ</w:t>
      </w:r>
      <w:bookmarkEnd w:id="13"/>
    </w:p>
    <w:p w:rsidR="00C91E20" w:rsidRPr="004C35C7" w:rsidRDefault="00C91E20" w:rsidP="004C35C7">
      <w:pPr>
        <w:pStyle w:val="ae"/>
        <w:widowControl/>
        <w:ind w:firstLine="709"/>
        <w:rPr>
          <w:rFonts w:ascii="Times New Roman" w:hAnsi="Times New Roman"/>
          <w:szCs w:val="24"/>
          <w:lang w:val="ru-RU"/>
        </w:rPr>
      </w:pPr>
      <w:r w:rsidRPr="004C35C7">
        <w:rPr>
          <w:rFonts w:ascii="Times New Roman" w:hAnsi="Times New Roman"/>
          <w:szCs w:val="24"/>
          <w:lang w:val="ru-RU"/>
        </w:rPr>
        <w:t>Каждый аспект подробно описывает о</w:t>
      </w:r>
      <w:r w:rsidR="00A074A8" w:rsidRPr="004C35C7">
        <w:rPr>
          <w:rFonts w:ascii="Times New Roman" w:hAnsi="Times New Roman"/>
          <w:szCs w:val="24"/>
          <w:lang w:val="ru-RU"/>
        </w:rPr>
        <w:t>дин из оцениваемых показателей</w:t>
      </w:r>
      <w:r w:rsidRPr="004C35C7">
        <w:rPr>
          <w:rFonts w:ascii="Times New Roman" w:hAnsi="Times New Roman"/>
          <w:szCs w:val="24"/>
          <w:lang w:val="ru-RU"/>
        </w:rPr>
        <w:t xml:space="preserve">. </w:t>
      </w:r>
    </w:p>
    <w:p w:rsidR="00C91E20" w:rsidRPr="004C35C7" w:rsidRDefault="00C91E20" w:rsidP="004C35C7">
      <w:pPr>
        <w:pStyle w:val="ae"/>
        <w:widowControl/>
        <w:ind w:firstLine="709"/>
        <w:rPr>
          <w:rFonts w:ascii="Times New Roman" w:hAnsi="Times New Roman"/>
          <w:szCs w:val="24"/>
          <w:lang w:val="ru-RU"/>
        </w:rPr>
      </w:pPr>
      <w:r w:rsidRPr="004C35C7">
        <w:rPr>
          <w:rFonts w:ascii="Times New Roman" w:hAnsi="Times New Roman"/>
          <w:szCs w:val="24"/>
          <w:lang w:val="ru-RU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C91E20" w:rsidRDefault="00C91E20" w:rsidP="004C35C7">
      <w:pPr>
        <w:pStyle w:val="ae"/>
        <w:widowControl/>
        <w:ind w:firstLine="709"/>
        <w:rPr>
          <w:rFonts w:ascii="Times New Roman" w:hAnsi="Times New Roman"/>
          <w:szCs w:val="24"/>
          <w:lang w:val="ru-RU"/>
        </w:rPr>
      </w:pPr>
      <w:r w:rsidRPr="004C35C7">
        <w:rPr>
          <w:rFonts w:ascii="Times New Roman" w:hAnsi="Times New Roman"/>
          <w:szCs w:val="24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Pr="004C35C7">
        <w:rPr>
          <w:rFonts w:ascii="Times New Roman" w:hAnsi="Times New Roman"/>
          <w:szCs w:val="24"/>
          <w:lang w:val="en-US"/>
        </w:rPr>
        <w:t>WSSS</w:t>
      </w:r>
      <w:r w:rsidRPr="004C35C7">
        <w:rPr>
          <w:rFonts w:ascii="Times New Roman" w:hAnsi="Times New Roman"/>
          <w:szCs w:val="24"/>
          <w:lang w:val="ru-RU"/>
        </w:rPr>
        <w:t>. Она будет отображаться в таблице распределения баллов CIS, в следующем формате:</w:t>
      </w:r>
    </w:p>
    <w:p w:rsidR="004A2059" w:rsidRPr="004C35C7" w:rsidRDefault="004A2059" w:rsidP="004C35C7">
      <w:pPr>
        <w:pStyle w:val="ae"/>
        <w:widowControl/>
        <w:ind w:firstLine="709"/>
        <w:rPr>
          <w:rFonts w:ascii="Times New Roman" w:hAnsi="Times New Roman"/>
          <w:szCs w:val="24"/>
          <w:lang w:val="ru-RU"/>
        </w:rPr>
      </w:pPr>
    </w:p>
    <w:tbl>
      <w:tblPr>
        <w:tblW w:w="10277" w:type="dxa"/>
        <w:jc w:val="center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/>
      </w:tblPr>
      <w:tblGrid>
        <w:gridCol w:w="1616"/>
        <w:gridCol w:w="600"/>
        <w:gridCol w:w="756"/>
        <w:gridCol w:w="709"/>
        <w:gridCol w:w="850"/>
        <w:gridCol w:w="709"/>
        <w:gridCol w:w="851"/>
        <w:gridCol w:w="1418"/>
        <w:gridCol w:w="1417"/>
        <w:gridCol w:w="1351"/>
      </w:tblGrid>
      <w:tr w:rsidR="00DE31F3" w:rsidRPr="00102D30" w:rsidTr="00DE31F3">
        <w:trPr>
          <w:cantSplit/>
          <w:trHeight w:val="1431"/>
          <w:jc w:val="center"/>
        </w:trPr>
        <w:tc>
          <w:tcPr>
            <w:tcW w:w="6091" w:type="dxa"/>
            <w:gridSpan w:val="7"/>
            <w:shd w:val="clear" w:color="auto" w:fill="4F81BD" w:themeFill="accent1"/>
            <w:vAlign w:val="center"/>
          </w:tcPr>
          <w:p w:rsidR="00FA0F5E" w:rsidRPr="00102D30" w:rsidRDefault="00FA0F5E" w:rsidP="004C35C7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102D30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1418" w:type="dxa"/>
            <w:shd w:val="clear" w:color="auto" w:fill="4F81BD" w:themeFill="accent1"/>
            <w:textDirection w:val="btLr"/>
          </w:tcPr>
          <w:p w:rsidR="00FA0F5E" w:rsidRPr="00102D30" w:rsidRDefault="00FA0F5E" w:rsidP="004C35C7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102D30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417" w:type="dxa"/>
            <w:shd w:val="clear" w:color="auto" w:fill="4F81BD" w:themeFill="accent1"/>
            <w:textDirection w:val="btLr"/>
          </w:tcPr>
          <w:p w:rsidR="00FA0F5E" w:rsidRPr="00102D30" w:rsidRDefault="00FA0F5E" w:rsidP="004C35C7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102D30">
              <w:rPr>
                <w:b/>
                <w:color w:val="FFFFFF" w:themeColor="background1"/>
              </w:rPr>
              <w:t>БАЛЛЫ СПЕЦИФИКАЦИИ СТАНДАРТОВ WORLDSKILLS НА КАЖДЫЙ РАЗДЕЛ</w:t>
            </w:r>
          </w:p>
        </w:tc>
        <w:tc>
          <w:tcPr>
            <w:tcW w:w="1351" w:type="dxa"/>
            <w:shd w:val="clear" w:color="auto" w:fill="4F81BD" w:themeFill="accent1"/>
            <w:textDirection w:val="btLr"/>
          </w:tcPr>
          <w:p w:rsidR="00FA0F5E" w:rsidRPr="00102D30" w:rsidRDefault="00FA0F5E" w:rsidP="004C35C7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102D30">
              <w:rPr>
                <w:b/>
                <w:color w:val="FFFFFF" w:themeColor="background1"/>
              </w:rPr>
              <w:t>ВЕЛИЧИНА ОТКЛОНЕНИЯ</w:t>
            </w:r>
          </w:p>
        </w:tc>
      </w:tr>
      <w:tr w:rsidR="00DE31F3" w:rsidRPr="00102D30" w:rsidTr="00DE31F3">
        <w:trPr>
          <w:trHeight w:val="671"/>
          <w:jc w:val="center"/>
        </w:trPr>
        <w:tc>
          <w:tcPr>
            <w:tcW w:w="1616" w:type="dxa"/>
            <w:vMerge w:val="restart"/>
            <w:shd w:val="clear" w:color="auto" w:fill="4F81BD" w:themeFill="accent1"/>
            <w:textDirection w:val="btLr"/>
            <w:vAlign w:val="center"/>
          </w:tcPr>
          <w:p w:rsidR="00EB33AB" w:rsidRPr="00102D30" w:rsidRDefault="00EB33AB" w:rsidP="00EB33AB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102D30">
              <w:rPr>
                <w:b/>
                <w:color w:val="FFFFFF" w:themeColor="background1"/>
              </w:rPr>
              <w:t xml:space="preserve">Разделы Спецификации стандарта </w:t>
            </w:r>
            <w:r w:rsidRPr="00102D30">
              <w:rPr>
                <w:b/>
                <w:color w:val="FFFFFF" w:themeColor="background1"/>
                <w:lang w:val="en-US"/>
              </w:rPr>
              <w:t>WS</w:t>
            </w:r>
            <w:r w:rsidRPr="00102D30">
              <w:rPr>
                <w:b/>
                <w:color w:val="FFFFFF" w:themeColor="background1"/>
              </w:rPr>
              <w:t xml:space="preserve"> (</w:t>
            </w:r>
            <w:r w:rsidRPr="00102D30">
              <w:rPr>
                <w:b/>
                <w:color w:val="FFFFFF" w:themeColor="background1"/>
                <w:lang w:val="en-US"/>
              </w:rPr>
              <w:t>WSSS</w:t>
            </w:r>
            <w:r w:rsidRPr="00102D30">
              <w:rPr>
                <w:b/>
                <w:color w:val="FFFFFF" w:themeColor="background1"/>
              </w:rPr>
              <w:t>)</w:t>
            </w: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EB33AB" w:rsidRPr="00102D30" w:rsidRDefault="00EB33AB" w:rsidP="00EB33AB">
            <w:pPr>
              <w:jc w:val="center"/>
            </w:pPr>
          </w:p>
        </w:tc>
        <w:tc>
          <w:tcPr>
            <w:tcW w:w="756" w:type="dxa"/>
            <w:shd w:val="clear" w:color="auto" w:fill="17365D" w:themeFill="text2" w:themeFillShade="BF"/>
            <w:vAlign w:val="center"/>
          </w:tcPr>
          <w:p w:rsidR="00EB33AB" w:rsidRPr="00102D30" w:rsidRDefault="00EB33AB" w:rsidP="00DE31F3">
            <w:pPr>
              <w:jc w:val="center"/>
              <w:rPr>
                <w:b/>
                <w:lang w:val="en-US"/>
              </w:rPr>
            </w:pPr>
            <w:r w:rsidRPr="00102D30">
              <w:rPr>
                <w:b/>
                <w:lang w:val="en-US"/>
              </w:rPr>
              <w:t>A</w:t>
            </w:r>
          </w:p>
        </w:tc>
        <w:tc>
          <w:tcPr>
            <w:tcW w:w="709" w:type="dxa"/>
            <w:shd w:val="clear" w:color="auto" w:fill="17365D" w:themeFill="text2" w:themeFillShade="BF"/>
            <w:vAlign w:val="center"/>
          </w:tcPr>
          <w:p w:rsidR="00EB33AB" w:rsidRPr="00DE31F3" w:rsidRDefault="00EB33AB" w:rsidP="00DE31F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В</w:t>
            </w: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:rsidR="00EB33AB" w:rsidRPr="00102D30" w:rsidRDefault="00EB33AB" w:rsidP="00DE31F3">
            <w:pPr>
              <w:jc w:val="center"/>
              <w:rPr>
                <w:b/>
                <w:lang w:val="en-US"/>
              </w:rPr>
            </w:pPr>
            <w:r w:rsidRPr="00102D30">
              <w:rPr>
                <w:b/>
                <w:lang w:val="en-US"/>
              </w:rPr>
              <w:t>C</w:t>
            </w:r>
          </w:p>
        </w:tc>
        <w:tc>
          <w:tcPr>
            <w:tcW w:w="709" w:type="dxa"/>
            <w:shd w:val="clear" w:color="auto" w:fill="17365D" w:themeFill="text2" w:themeFillShade="BF"/>
            <w:vAlign w:val="center"/>
          </w:tcPr>
          <w:p w:rsidR="00EB33AB" w:rsidRPr="00102D30" w:rsidRDefault="00EB33AB" w:rsidP="00DE31F3">
            <w:pPr>
              <w:jc w:val="center"/>
              <w:rPr>
                <w:b/>
                <w:lang w:val="en-US"/>
              </w:rPr>
            </w:pPr>
            <w:r w:rsidRPr="00102D30">
              <w:rPr>
                <w:b/>
                <w:lang w:val="en-US"/>
              </w:rPr>
              <w:t>D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EB33AB" w:rsidRPr="00EB33AB" w:rsidRDefault="00EB33AB" w:rsidP="00DE31F3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1418" w:type="dxa"/>
            <w:shd w:val="clear" w:color="auto" w:fill="17365D" w:themeFill="text2" w:themeFillShade="BF"/>
            <w:vAlign w:val="center"/>
          </w:tcPr>
          <w:p w:rsidR="00EB33AB" w:rsidRPr="00102D30" w:rsidRDefault="00EB33AB" w:rsidP="00EB33AB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17365D" w:themeFill="text2" w:themeFillShade="BF"/>
          </w:tcPr>
          <w:p w:rsidR="00EB33AB" w:rsidRPr="00102D30" w:rsidRDefault="00EB33AB" w:rsidP="00EB33AB">
            <w:pPr>
              <w:jc w:val="both"/>
              <w:rPr>
                <w:b/>
              </w:rPr>
            </w:pPr>
          </w:p>
        </w:tc>
        <w:tc>
          <w:tcPr>
            <w:tcW w:w="1351" w:type="dxa"/>
            <w:shd w:val="clear" w:color="auto" w:fill="17365D" w:themeFill="text2" w:themeFillShade="BF"/>
          </w:tcPr>
          <w:p w:rsidR="00EB33AB" w:rsidRPr="00102D30" w:rsidRDefault="00EB33AB" w:rsidP="00EB33AB">
            <w:pPr>
              <w:jc w:val="both"/>
              <w:rPr>
                <w:b/>
              </w:rPr>
            </w:pPr>
          </w:p>
        </w:tc>
      </w:tr>
      <w:tr w:rsidR="00A92097" w:rsidRPr="00102D30" w:rsidTr="00194F21">
        <w:trPr>
          <w:trHeight w:val="583"/>
          <w:jc w:val="center"/>
        </w:trPr>
        <w:tc>
          <w:tcPr>
            <w:tcW w:w="1616" w:type="dxa"/>
            <w:vMerge/>
            <w:shd w:val="clear" w:color="auto" w:fill="4F81BD" w:themeFill="accent1"/>
          </w:tcPr>
          <w:p w:rsidR="00A92097" w:rsidRPr="00102D30" w:rsidRDefault="00A92097" w:rsidP="00194F21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A92097" w:rsidRPr="00102D30" w:rsidRDefault="00A92097" w:rsidP="00194F21">
            <w:pPr>
              <w:jc w:val="center"/>
              <w:rPr>
                <w:b/>
                <w:lang w:val="en-US"/>
              </w:rPr>
            </w:pPr>
            <w:r w:rsidRPr="00102D30">
              <w:rPr>
                <w:b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A92097" w:rsidRPr="004C21CC" w:rsidRDefault="00A92097" w:rsidP="00194F21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A92097" w:rsidRPr="00194F21" w:rsidRDefault="00A92097" w:rsidP="00194F21">
            <w:pPr>
              <w:jc w:val="center"/>
            </w:pPr>
            <w:r>
              <w:t>3,5</w:t>
            </w:r>
          </w:p>
        </w:tc>
        <w:tc>
          <w:tcPr>
            <w:tcW w:w="850" w:type="dxa"/>
            <w:vAlign w:val="center"/>
          </w:tcPr>
          <w:p w:rsidR="00A92097" w:rsidRPr="00102D30" w:rsidRDefault="00A92097" w:rsidP="00194F21">
            <w:pPr>
              <w:jc w:val="center"/>
            </w:pPr>
            <w: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097" w:rsidRPr="00102D30" w:rsidRDefault="00A92097" w:rsidP="00194F21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097" w:rsidRPr="00102D30" w:rsidRDefault="00A92097" w:rsidP="00194F21">
            <w:pPr>
              <w:jc w:val="center"/>
            </w:pPr>
            <w:r>
              <w:t>0,5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92097" w:rsidRPr="00102D30" w:rsidRDefault="00A92097" w:rsidP="00194F21">
            <w:pPr>
              <w:jc w:val="center"/>
            </w:pPr>
            <w:r>
              <w:t>9,5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2097" w:rsidRPr="00102D30" w:rsidRDefault="00A92097" w:rsidP="007648FB">
            <w:pPr>
              <w:jc w:val="center"/>
            </w:pPr>
            <w:r>
              <w:t>9,5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A92097" w:rsidRPr="00102D30" w:rsidRDefault="00A92097" w:rsidP="00194F21">
            <w:pPr>
              <w:jc w:val="center"/>
            </w:pPr>
            <w:r>
              <w:t>0</w:t>
            </w:r>
          </w:p>
        </w:tc>
      </w:tr>
      <w:tr w:rsidR="00A92097" w:rsidRPr="00102D30" w:rsidTr="00194F21">
        <w:trPr>
          <w:trHeight w:val="429"/>
          <w:jc w:val="center"/>
        </w:trPr>
        <w:tc>
          <w:tcPr>
            <w:tcW w:w="1616" w:type="dxa"/>
            <w:vMerge/>
            <w:shd w:val="clear" w:color="auto" w:fill="4F81BD" w:themeFill="accent1"/>
          </w:tcPr>
          <w:p w:rsidR="00A92097" w:rsidRPr="00102D30" w:rsidRDefault="00A92097" w:rsidP="00194F21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A92097" w:rsidRPr="00102D30" w:rsidRDefault="00A92097" w:rsidP="00194F21">
            <w:pPr>
              <w:jc w:val="center"/>
              <w:rPr>
                <w:b/>
                <w:lang w:val="en-US"/>
              </w:rPr>
            </w:pPr>
            <w:r w:rsidRPr="00102D30">
              <w:rPr>
                <w:b/>
                <w:lang w:val="en-US"/>
              </w:rPr>
              <w:t>2</w:t>
            </w:r>
          </w:p>
        </w:tc>
        <w:tc>
          <w:tcPr>
            <w:tcW w:w="756" w:type="dxa"/>
            <w:vAlign w:val="center"/>
          </w:tcPr>
          <w:p w:rsidR="00A92097" w:rsidRPr="00102D30" w:rsidRDefault="00A92097" w:rsidP="00194F21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2097" w:rsidRPr="00102D30" w:rsidRDefault="00A92097" w:rsidP="00194F21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A92097" w:rsidRPr="00102D30" w:rsidRDefault="00A92097" w:rsidP="00194F21">
            <w:pPr>
              <w:jc w:val="center"/>
            </w:pPr>
            <w: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097" w:rsidRPr="00102D30" w:rsidRDefault="00A92097" w:rsidP="00D37969">
            <w:pPr>
              <w:jc w:val="center"/>
            </w:pPr>
            <w:r>
              <w:t>11</w:t>
            </w:r>
            <w:r w:rsidR="002617A5">
              <w:t>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097" w:rsidRPr="00102D30" w:rsidRDefault="00A92097" w:rsidP="00194F21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92097" w:rsidRPr="00102D30" w:rsidRDefault="00A92097" w:rsidP="002617A5">
            <w:pPr>
              <w:jc w:val="center"/>
            </w:pPr>
            <w:r>
              <w:t>1</w:t>
            </w:r>
            <w:r w:rsidR="002617A5">
              <w:t>7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2097" w:rsidRPr="00102D30" w:rsidRDefault="00A92097" w:rsidP="002617A5">
            <w:pPr>
              <w:jc w:val="center"/>
            </w:pPr>
            <w:r>
              <w:t>1</w:t>
            </w:r>
            <w:r w:rsidR="002617A5">
              <w:t>7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A92097" w:rsidRPr="00102D30" w:rsidRDefault="00A92097" w:rsidP="00194F21">
            <w:pPr>
              <w:jc w:val="center"/>
            </w:pPr>
            <w:r>
              <w:t>0</w:t>
            </w:r>
          </w:p>
        </w:tc>
      </w:tr>
      <w:tr w:rsidR="00A92097" w:rsidRPr="00102D30" w:rsidTr="00194F21">
        <w:trPr>
          <w:trHeight w:val="394"/>
          <w:jc w:val="center"/>
        </w:trPr>
        <w:tc>
          <w:tcPr>
            <w:tcW w:w="1616" w:type="dxa"/>
            <w:vMerge/>
            <w:shd w:val="clear" w:color="auto" w:fill="4F81BD" w:themeFill="accent1"/>
          </w:tcPr>
          <w:p w:rsidR="00A92097" w:rsidRPr="00102D30" w:rsidRDefault="00A92097" w:rsidP="00194F21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A92097" w:rsidRPr="00102D30" w:rsidRDefault="00A92097" w:rsidP="00194F21">
            <w:pPr>
              <w:jc w:val="center"/>
              <w:rPr>
                <w:b/>
                <w:lang w:val="en-US"/>
              </w:rPr>
            </w:pPr>
            <w:r w:rsidRPr="00102D30">
              <w:rPr>
                <w:b/>
                <w:lang w:val="en-US"/>
              </w:rPr>
              <w:t>3</w:t>
            </w:r>
          </w:p>
        </w:tc>
        <w:tc>
          <w:tcPr>
            <w:tcW w:w="756" w:type="dxa"/>
            <w:vAlign w:val="center"/>
          </w:tcPr>
          <w:p w:rsidR="00A92097" w:rsidRPr="00102D30" w:rsidRDefault="00A92097" w:rsidP="00194F21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2097" w:rsidRPr="00102D30" w:rsidRDefault="00A92097" w:rsidP="002617A5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A92097" w:rsidRPr="00102D30" w:rsidRDefault="00A92097" w:rsidP="00194F21">
            <w:pPr>
              <w:jc w:val="center"/>
            </w:pPr>
            <w: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097" w:rsidRPr="00102D30" w:rsidRDefault="00A92097" w:rsidP="00194F21">
            <w:pPr>
              <w:jc w:val="center"/>
            </w:pPr>
            <w:r>
              <w:t>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097" w:rsidRPr="00102D30" w:rsidRDefault="00A92097" w:rsidP="00194F21">
            <w:pPr>
              <w:jc w:val="center"/>
            </w:pPr>
            <w:r>
              <w:t>0,5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92097" w:rsidRPr="00102D30" w:rsidRDefault="00A92097" w:rsidP="00194F21">
            <w:pPr>
              <w:jc w:val="center"/>
            </w:pPr>
            <w:r>
              <w:t>38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2097" w:rsidRPr="00102D30" w:rsidRDefault="00A92097" w:rsidP="002617A5">
            <w:pPr>
              <w:jc w:val="center"/>
            </w:pPr>
            <w:r>
              <w:t>38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A92097" w:rsidRPr="00102D30" w:rsidRDefault="00A92097" w:rsidP="00194F21">
            <w:pPr>
              <w:jc w:val="center"/>
            </w:pPr>
            <w:r>
              <w:t>0</w:t>
            </w:r>
          </w:p>
        </w:tc>
      </w:tr>
      <w:tr w:rsidR="00A92097" w:rsidRPr="00102D30" w:rsidTr="00194F21">
        <w:trPr>
          <w:trHeight w:val="427"/>
          <w:jc w:val="center"/>
        </w:trPr>
        <w:tc>
          <w:tcPr>
            <w:tcW w:w="1616" w:type="dxa"/>
            <w:vMerge/>
            <w:shd w:val="clear" w:color="auto" w:fill="4F81BD" w:themeFill="accent1"/>
          </w:tcPr>
          <w:p w:rsidR="00A92097" w:rsidRPr="00102D30" w:rsidRDefault="00A92097" w:rsidP="00194F21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A92097" w:rsidRPr="00102D30" w:rsidRDefault="00A92097" w:rsidP="00194F21">
            <w:pPr>
              <w:jc w:val="center"/>
              <w:rPr>
                <w:b/>
                <w:lang w:val="en-US"/>
              </w:rPr>
            </w:pPr>
            <w:r w:rsidRPr="00102D30">
              <w:rPr>
                <w:b/>
                <w:lang w:val="en-US"/>
              </w:rPr>
              <w:t>4</w:t>
            </w:r>
          </w:p>
        </w:tc>
        <w:tc>
          <w:tcPr>
            <w:tcW w:w="756" w:type="dxa"/>
            <w:vAlign w:val="center"/>
          </w:tcPr>
          <w:p w:rsidR="00A92097" w:rsidRPr="00D37969" w:rsidRDefault="00A92097" w:rsidP="00194F21">
            <w:pPr>
              <w:jc w:val="center"/>
            </w:pPr>
            <w:r>
              <w:t>8,5</w:t>
            </w:r>
          </w:p>
        </w:tc>
        <w:tc>
          <w:tcPr>
            <w:tcW w:w="709" w:type="dxa"/>
            <w:vAlign w:val="center"/>
          </w:tcPr>
          <w:p w:rsidR="00A92097" w:rsidRPr="00102D30" w:rsidRDefault="00A92097" w:rsidP="00194F21">
            <w:pPr>
              <w:jc w:val="center"/>
            </w:pPr>
            <w:r>
              <w:t>0,5</w:t>
            </w:r>
          </w:p>
        </w:tc>
        <w:tc>
          <w:tcPr>
            <w:tcW w:w="850" w:type="dxa"/>
            <w:vAlign w:val="center"/>
          </w:tcPr>
          <w:p w:rsidR="00A92097" w:rsidRPr="00102D30" w:rsidRDefault="00A92097" w:rsidP="00194F21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097" w:rsidRPr="00102D30" w:rsidRDefault="00A92097" w:rsidP="00194F21">
            <w:pPr>
              <w:jc w:val="center"/>
            </w:pPr>
            <w:r>
              <w:t>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097" w:rsidRPr="00102D30" w:rsidRDefault="00A92097" w:rsidP="00194F21">
            <w:pPr>
              <w:jc w:val="center"/>
            </w:pPr>
            <w:r>
              <w:t>10,5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92097" w:rsidRPr="00102D30" w:rsidRDefault="00A92097" w:rsidP="00194F21">
            <w:pPr>
              <w:jc w:val="center"/>
            </w:pPr>
            <w:r>
              <w:t>21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2097" w:rsidRPr="00102D30" w:rsidRDefault="00A92097" w:rsidP="007648FB">
            <w:pPr>
              <w:jc w:val="center"/>
            </w:pPr>
            <w:r>
              <w:t>21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A92097" w:rsidRPr="00102D30" w:rsidRDefault="00A92097" w:rsidP="00194F21">
            <w:pPr>
              <w:jc w:val="center"/>
            </w:pPr>
            <w:r>
              <w:t>0</w:t>
            </w:r>
          </w:p>
        </w:tc>
      </w:tr>
      <w:tr w:rsidR="00A92097" w:rsidRPr="00102D30" w:rsidTr="00194F21">
        <w:trPr>
          <w:trHeight w:val="421"/>
          <w:jc w:val="center"/>
        </w:trPr>
        <w:tc>
          <w:tcPr>
            <w:tcW w:w="1616" w:type="dxa"/>
            <w:vMerge/>
            <w:shd w:val="clear" w:color="auto" w:fill="4F81BD" w:themeFill="accent1"/>
          </w:tcPr>
          <w:p w:rsidR="00A92097" w:rsidRPr="00102D30" w:rsidRDefault="00A92097" w:rsidP="00194F21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A92097" w:rsidRPr="00102D30" w:rsidRDefault="00A92097" w:rsidP="00194F21">
            <w:pPr>
              <w:jc w:val="center"/>
              <w:rPr>
                <w:b/>
                <w:lang w:val="en-US"/>
              </w:rPr>
            </w:pPr>
            <w:r w:rsidRPr="00102D30">
              <w:rPr>
                <w:b/>
                <w:lang w:val="en-US"/>
              </w:rPr>
              <w:t>5</w:t>
            </w:r>
          </w:p>
        </w:tc>
        <w:tc>
          <w:tcPr>
            <w:tcW w:w="756" w:type="dxa"/>
            <w:vAlign w:val="center"/>
          </w:tcPr>
          <w:p w:rsidR="00A92097" w:rsidRPr="00102D30" w:rsidRDefault="00A92097" w:rsidP="00194F21">
            <w:pPr>
              <w:jc w:val="center"/>
            </w:pPr>
            <w:r>
              <w:t>2,5</w:t>
            </w:r>
          </w:p>
        </w:tc>
        <w:tc>
          <w:tcPr>
            <w:tcW w:w="709" w:type="dxa"/>
            <w:vAlign w:val="center"/>
          </w:tcPr>
          <w:p w:rsidR="00A92097" w:rsidRPr="00102D30" w:rsidRDefault="00A92097" w:rsidP="00194F21">
            <w:pPr>
              <w:jc w:val="center"/>
            </w:pPr>
            <w:r>
              <w:t>4,5</w:t>
            </w:r>
          </w:p>
        </w:tc>
        <w:tc>
          <w:tcPr>
            <w:tcW w:w="850" w:type="dxa"/>
            <w:vAlign w:val="center"/>
          </w:tcPr>
          <w:p w:rsidR="00A92097" w:rsidRPr="00102D30" w:rsidRDefault="00A92097" w:rsidP="00194F21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097" w:rsidRPr="00102D30" w:rsidRDefault="00A92097" w:rsidP="00194F21">
            <w:pPr>
              <w:jc w:val="center"/>
            </w:pPr>
            <w:r>
              <w:t>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097" w:rsidRPr="00102D30" w:rsidRDefault="00A92097" w:rsidP="00194F21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92097" w:rsidRPr="00102D30" w:rsidRDefault="00A92097" w:rsidP="00194F21">
            <w:pPr>
              <w:jc w:val="center"/>
            </w:pPr>
            <w:r>
              <w:t>14,5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2097" w:rsidRPr="00102D30" w:rsidRDefault="00A92097" w:rsidP="007648FB">
            <w:pPr>
              <w:jc w:val="center"/>
            </w:pPr>
            <w:r>
              <w:t>14,5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A92097" w:rsidRPr="00102D30" w:rsidRDefault="00A92097" w:rsidP="00194F21">
            <w:pPr>
              <w:jc w:val="center"/>
            </w:pPr>
            <w:r>
              <w:t>0</w:t>
            </w:r>
          </w:p>
        </w:tc>
      </w:tr>
      <w:tr w:rsidR="00194F21" w:rsidRPr="004C35C7" w:rsidTr="00DE31F3">
        <w:trPr>
          <w:cantSplit/>
          <w:trHeight w:val="1285"/>
          <w:jc w:val="center"/>
        </w:trPr>
        <w:tc>
          <w:tcPr>
            <w:tcW w:w="1616" w:type="dxa"/>
            <w:shd w:val="clear" w:color="auto" w:fill="4F81BD" w:themeFill="accent1"/>
            <w:textDirection w:val="btLr"/>
            <w:vAlign w:val="center"/>
          </w:tcPr>
          <w:p w:rsidR="00194F21" w:rsidRPr="00102D30" w:rsidRDefault="00194F21" w:rsidP="00194F21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102D30">
              <w:rPr>
                <w:b/>
                <w:color w:val="FFFFFF" w:themeColor="background1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17365D" w:themeFill="text2" w:themeFillShade="BF"/>
          </w:tcPr>
          <w:p w:rsidR="00194F21" w:rsidRPr="00102D30" w:rsidRDefault="00194F21" w:rsidP="00194F21">
            <w:pPr>
              <w:jc w:val="both"/>
            </w:pP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194F21" w:rsidRPr="004C21CC" w:rsidRDefault="00194F21" w:rsidP="00194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94F21" w:rsidRPr="002617A5" w:rsidRDefault="002617A5" w:rsidP="00194F21">
            <w:pPr>
              <w:jc w:val="center"/>
            </w:pPr>
            <w:r>
              <w:t>27,5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4F21" w:rsidRPr="004C21CC" w:rsidRDefault="00194F21" w:rsidP="00194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94F21" w:rsidRPr="002617A5" w:rsidRDefault="00194F21" w:rsidP="002617A5">
            <w:pPr>
              <w:jc w:val="center"/>
            </w:pPr>
            <w:r>
              <w:rPr>
                <w:lang w:val="en-US"/>
              </w:rPr>
              <w:t>2</w:t>
            </w:r>
            <w:r w:rsidR="002617A5">
              <w:t>9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94F21" w:rsidRPr="00A92097" w:rsidRDefault="00194F21" w:rsidP="00194F21">
            <w:pPr>
              <w:jc w:val="center"/>
            </w:pPr>
            <w:r>
              <w:rPr>
                <w:lang w:val="en-US"/>
              </w:rPr>
              <w:t>1</w:t>
            </w:r>
            <w:r w:rsidR="00A92097">
              <w:t>1,5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94F21" w:rsidRPr="00102D30" w:rsidRDefault="00194F21" w:rsidP="00194F21">
            <w:pPr>
              <w:jc w:val="center"/>
            </w:pPr>
            <w:r w:rsidRPr="00102D30">
              <w:t>100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94F21" w:rsidRPr="00102D30" w:rsidRDefault="00194F21" w:rsidP="00194F21">
            <w:pPr>
              <w:jc w:val="center"/>
            </w:pPr>
            <w:r w:rsidRPr="00102D30">
              <w:t>100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194F21" w:rsidRPr="004C35C7" w:rsidRDefault="00194F21" w:rsidP="00194F21">
            <w:pPr>
              <w:jc w:val="center"/>
            </w:pPr>
            <w:r>
              <w:t>0</w:t>
            </w:r>
          </w:p>
        </w:tc>
      </w:tr>
    </w:tbl>
    <w:p w:rsidR="00C91E20" w:rsidRPr="004C35C7" w:rsidRDefault="00C91E20" w:rsidP="00C91E20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14" w:name="_Toc489607691"/>
    </w:p>
    <w:p w:rsidR="00C91E20" w:rsidRPr="004C35C7" w:rsidRDefault="00C91E20" w:rsidP="00C91E20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r w:rsidRPr="004C35C7">
        <w:rPr>
          <w:rFonts w:ascii="Times New Roman" w:hAnsi="Times New Roman"/>
          <w:sz w:val="24"/>
        </w:rPr>
        <w:t>4.5. МНЕНИЕ СУДЕЙ (СУДЕЙСКАЯ ОЦЕНКА)</w:t>
      </w:r>
      <w:bookmarkEnd w:id="14"/>
    </w:p>
    <w:p w:rsidR="00C91E20" w:rsidRPr="004C35C7" w:rsidRDefault="00C91E20" w:rsidP="00C91E20">
      <w:pPr>
        <w:pStyle w:val="ae"/>
        <w:widowControl/>
        <w:ind w:firstLine="709"/>
        <w:rPr>
          <w:rFonts w:ascii="Times New Roman" w:hAnsi="Times New Roman"/>
          <w:szCs w:val="24"/>
          <w:lang w:val="ru-RU"/>
        </w:rPr>
      </w:pPr>
      <w:r w:rsidRPr="004C35C7">
        <w:rPr>
          <w:rFonts w:ascii="Times New Roman" w:hAnsi="Times New Roman"/>
          <w:szCs w:val="24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C91E20" w:rsidRPr="004C35C7" w:rsidRDefault="00C91E20" w:rsidP="0088446A">
      <w:pPr>
        <w:pStyle w:val="ae"/>
        <w:widowControl/>
        <w:ind w:left="851"/>
        <w:rPr>
          <w:rFonts w:ascii="Times New Roman" w:hAnsi="Times New Roman"/>
          <w:szCs w:val="24"/>
          <w:lang w:val="ru-RU"/>
        </w:rPr>
      </w:pPr>
      <w:r w:rsidRPr="004C35C7">
        <w:rPr>
          <w:rFonts w:ascii="Times New Roman" w:hAnsi="Times New Roman"/>
          <w:szCs w:val="24"/>
          <w:lang w:val="ru-RU"/>
        </w:rPr>
        <w:t>шкалы 0–3, где:</w:t>
      </w:r>
    </w:p>
    <w:p w:rsidR="00C91E20" w:rsidRPr="004C35C7" w:rsidRDefault="00C91E20" w:rsidP="0088446A">
      <w:pPr>
        <w:pStyle w:val="ae"/>
        <w:widowControl/>
        <w:numPr>
          <w:ilvl w:val="0"/>
          <w:numId w:val="10"/>
        </w:numPr>
        <w:tabs>
          <w:tab w:val="left" w:pos="993"/>
        </w:tabs>
        <w:ind w:left="709" w:firstLine="0"/>
        <w:rPr>
          <w:rFonts w:ascii="Times New Roman" w:hAnsi="Times New Roman"/>
          <w:szCs w:val="24"/>
          <w:lang w:val="ru-RU"/>
        </w:rPr>
      </w:pPr>
      <w:r w:rsidRPr="004C35C7">
        <w:rPr>
          <w:rFonts w:ascii="Times New Roman" w:hAnsi="Times New Roman"/>
          <w:szCs w:val="24"/>
          <w:lang w:val="ru-RU"/>
        </w:rPr>
        <w:t>0 – участник не приступил к выполнению предложенных заданий конкурса;</w:t>
      </w:r>
    </w:p>
    <w:p w:rsidR="00C91E20" w:rsidRPr="004C35C7" w:rsidRDefault="00C91E20" w:rsidP="0088446A">
      <w:pPr>
        <w:pStyle w:val="ae"/>
        <w:widowControl/>
        <w:numPr>
          <w:ilvl w:val="0"/>
          <w:numId w:val="10"/>
        </w:numPr>
        <w:tabs>
          <w:tab w:val="left" w:pos="993"/>
        </w:tabs>
        <w:ind w:left="709" w:firstLine="0"/>
        <w:rPr>
          <w:rFonts w:ascii="Times New Roman" w:hAnsi="Times New Roman"/>
          <w:szCs w:val="24"/>
          <w:lang w:val="ru-RU"/>
        </w:rPr>
      </w:pPr>
      <w:r w:rsidRPr="004C35C7">
        <w:rPr>
          <w:rFonts w:ascii="Times New Roman" w:hAnsi="Times New Roman"/>
          <w:szCs w:val="24"/>
          <w:lang w:val="ru-RU"/>
        </w:rPr>
        <w:t>1 - участник выполнил задания не в соответствии с нормами общепринятых стандартов;</w:t>
      </w:r>
    </w:p>
    <w:p w:rsidR="00C91E20" w:rsidRPr="004C35C7" w:rsidRDefault="00C91E20" w:rsidP="0088446A">
      <w:pPr>
        <w:pStyle w:val="ae"/>
        <w:widowControl/>
        <w:numPr>
          <w:ilvl w:val="0"/>
          <w:numId w:val="10"/>
        </w:numPr>
        <w:tabs>
          <w:tab w:val="left" w:pos="993"/>
        </w:tabs>
        <w:ind w:left="709" w:firstLine="0"/>
        <w:rPr>
          <w:rFonts w:ascii="Times New Roman" w:hAnsi="Times New Roman"/>
          <w:szCs w:val="24"/>
          <w:lang w:val="ru-RU"/>
        </w:rPr>
      </w:pPr>
      <w:r w:rsidRPr="004C35C7">
        <w:rPr>
          <w:rFonts w:ascii="Times New Roman" w:hAnsi="Times New Roman"/>
          <w:szCs w:val="24"/>
          <w:lang w:val="ru-RU"/>
        </w:rPr>
        <w:t>2 - участник выполнил задания в соответствии с принятыми нормами или справился лучше;</w:t>
      </w:r>
    </w:p>
    <w:p w:rsidR="00C91E20" w:rsidRPr="004C35C7" w:rsidRDefault="00C91E20" w:rsidP="0088446A">
      <w:pPr>
        <w:pStyle w:val="ae"/>
        <w:widowControl/>
        <w:numPr>
          <w:ilvl w:val="0"/>
          <w:numId w:val="10"/>
        </w:numPr>
        <w:tabs>
          <w:tab w:val="left" w:pos="993"/>
        </w:tabs>
        <w:ind w:left="709" w:firstLine="0"/>
        <w:rPr>
          <w:rFonts w:ascii="Times New Roman" w:hAnsi="Times New Roman"/>
          <w:szCs w:val="24"/>
          <w:lang w:val="ru-RU"/>
        </w:rPr>
      </w:pPr>
      <w:r w:rsidRPr="004C35C7">
        <w:rPr>
          <w:rFonts w:ascii="Times New Roman" w:hAnsi="Times New Roman"/>
          <w:szCs w:val="24"/>
          <w:lang w:val="ru-RU"/>
        </w:rPr>
        <w:t>3 –выполнение превосходит стандарт, отличное выполнение задания.</w:t>
      </w:r>
    </w:p>
    <w:p w:rsidR="00C91E20" w:rsidRPr="004C35C7" w:rsidRDefault="00C91E20" w:rsidP="00C91E20">
      <w:pPr>
        <w:pStyle w:val="ae"/>
        <w:widowControl/>
        <w:ind w:firstLine="709"/>
        <w:rPr>
          <w:rFonts w:ascii="Times New Roman" w:hAnsi="Times New Roman"/>
          <w:szCs w:val="24"/>
          <w:lang w:val="ru-RU"/>
        </w:rPr>
      </w:pPr>
      <w:r w:rsidRPr="004C35C7">
        <w:rPr>
          <w:rFonts w:ascii="Times New Roman" w:hAnsi="Times New Roman"/>
          <w:szCs w:val="24"/>
          <w:lang w:val="ru-RU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C91E20" w:rsidRPr="004C35C7" w:rsidRDefault="00C91E20" w:rsidP="00C91E20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15" w:name="_Toc489607692"/>
      <w:r w:rsidRPr="004C35C7">
        <w:rPr>
          <w:rFonts w:ascii="Times New Roman" w:hAnsi="Times New Roman"/>
          <w:sz w:val="24"/>
        </w:rPr>
        <w:t>4.6.</w:t>
      </w:r>
      <w:r w:rsidR="00941823">
        <w:rPr>
          <w:rFonts w:ascii="Times New Roman" w:hAnsi="Times New Roman"/>
          <w:sz w:val="24"/>
        </w:rPr>
        <w:t xml:space="preserve"> </w:t>
      </w:r>
      <w:r w:rsidRPr="004C35C7">
        <w:rPr>
          <w:rFonts w:ascii="Times New Roman" w:hAnsi="Times New Roman"/>
          <w:sz w:val="24"/>
        </w:rPr>
        <w:t>ИЗМЕРИМАЯ ОЦЕНКА</w:t>
      </w:r>
      <w:bookmarkEnd w:id="15"/>
    </w:p>
    <w:p w:rsidR="00C91E20" w:rsidRPr="004C35C7" w:rsidRDefault="00C91E20" w:rsidP="00C91E20">
      <w:pPr>
        <w:pStyle w:val="ae"/>
        <w:widowControl/>
        <w:ind w:firstLine="709"/>
        <w:rPr>
          <w:rFonts w:ascii="Times New Roman" w:hAnsi="Times New Roman"/>
          <w:szCs w:val="24"/>
          <w:lang w:val="ru-RU"/>
        </w:rPr>
      </w:pPr>
      <w:r w:rsidRPr="004C35C7">
        <w:rPr>
          <w:rFonts w:ascii="Times New Roman" w:hAnsi="Times New Roman"/>
          <w:szCs w:val="24"/>
          <w:lang w:val="ru-RU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C91E20" w:rsidRPr="004C35C7" w:rsidRDefault="00C91E20" w:rsidP="00C91E20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16" w:name="_Toc489607693"/>
      <w:r w:rsidRPr="004C35C7">
        <w:rPr>
          <w:rFonts w:ascii="Times New Roman" w:hAnsi="Times New Roman"/>
          <w:sz w:val="24"/>
        </w:rPr>
        <w:t>4.7. ИСПОЛЬЗОВАНИЕ ИЗМЕРИМЫХ И СУДЕЙСКИХ ОЦЕНОК</w:t>
      </w:r>
      <w:bookmarkEnd w:id="16"/>
    </w:p>
    <w:p w:rsidR="00C91E20" w:rsidRDefault="00C91E20" w:rsidP="00A126D9">
      <w:pPr>
        <w:spacing w:line="360" w:lineRule="auto"/>
        <w:ind w:firstLine="709"/>
        <w:jc w:val="both"/>
      </w:pPr>
      <w:r w:rsidRPr="004C35C7"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W w:w="9776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930"/>
        <w:gridCol w:w="5061"/>
        <w:gridCol w:w="1340"/>
        <w:gridCol w:w="1455"/>
        <w:gridCol w:w="990"/>
      </w:tblGrid>
      <w:tr w:rsidR="00C91E20" w:rsidRPr="00D93656" w:rsidTr="003F25AA">
        <w:tc>
          <w:tcPr>
            <w:tcW w:w="5991" w:type="dxa"/>
            <w:gridSpan w:val="2"/>
            <w:shd w:val="clear" w:color="auto" w:fill="8DB3E2" w:themeFill="text2" w:themeFillTint="66"/>
          </w:tcPr>
          <w:p w:rsidR="00C91E20" w:rsidRPr="00D93656" w:rsidRDefault="00C91E20" w:rsidP="004C35C7">
            <w:pPr>
              <w:jc w:val="both"/>
              <w:rPr>
                <w:b/>
                <w:color w:val="FFFFFF" w:themeColor="background1"/>
              </w:rPr>
            </w:pPr>
            <w:r w:rsidRPr="00D93656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3785" w:type="dxa"/>
            <w:gridSpan w:val="3"/>
            <w:shd w:val="clear" w:color="auto" w:fill="8DB3E2" w:themeFill="text2" w:themeFillTint="66"/>
          </w:tcPr>
          <w:p w:rsidR="00C91E20" w:rsidRPr="00D93656" w:rsidRDefault="00C91E20" w:rsidP="004C35C7">
            <w:pPr>
              <w:jc w:val="both"/>
              <w:rPr>
                <w:b/>
                <w:color w:val="FFFFFF" w:themeColor="background1"/>
              </w:rPr>
            </w:pPr>
            <w:r w:rsidRPr="00D93656">
              <w:rPr>
                <w:b/>
                <w:color w:val="FFFFFF" w:themeColor="background1"/>
              </w:rPr>
              <w:t>Баллы</w:t>
            </w:r>
          </w:p>
        </w:tc>
      </w:tr>
      <w:tr w:rsidR="00C91E20" w:rsidRPr="00D93656" w:rsidTr="003F25AA">
        <w:tc>
          <w:tcPr>
            <w:tcW w:w="930" w:type="dxa"/>
            <w:shd w:val="clear" w:color="auto" w:fill="17365D" w:themeFill="text2" w:themeFillShade="BF"/>
          </w:tcPr>
          <w:p w:rsidR="00C91E20" w:rsidRPr="00D93656" w:rsidRDefault="00C91E20" w:rsidP="004C35C7">
            <w:pPr>
              <w:jc w:val="both"/>
              <w:rPr>
                <w:b/>
              </w:rPr>
            </w:pPr>
          </w:p>
        </w:tc>
        <w:tc>
          <w:tcPr>
            <w:tcW w:w="5061" w:type="dxa"/>
            <w:shd w:val="clear" w:color="auto" w:fill="17365D" w:themeFill="text2" w:themeFillShade="BF"/>
          </w:tcPr>
          <w:p w:rsidR="00C91E20" w:rsidRPr="00D93656" w:rsidRDefault="00C91E20" w:rsidP="004C35C7">
            <w:pPr>
              <w:jc w:val="both"/>
              <w:rPr>
                <w:b/>
              </w:rPr>
            </w:pPr>
          </w:p>
        </w:tc>
        <w:tc>
          <w:tcPr>
            <w:tcW w:w="1340" w:type="dxa"/>
            <w:shd w:val="clear" w:color="auto" w:fill="17365D" w:themeFill="text2" w:themeFillShade="BF"/>
          </w:tcPr>
          <w:p w:rsidR="00C91E20" w:rsidRPr="00D93656" w:rsidRDefault="00C91E20" w:rsidP="004C35C7">
            <w:pPr>
              <w:jc w:val="both"/>
              <w:rPr>
                <w:b/>
              </w:rPr>
            </w:pPr>
            <w:r w:rsidRPr="00D93656">
              <w:rPr>
                <w:b/>
              </w:rPr>
              <w:t>Мнение судей</w:t>
            </w:r>
          </w:p>
        </w:tc>
        <w:tc>
          <w:tcPr>
            <w:tcW w:w="1455" w:type="dxa"/>
            <w:shd w:val="clear" w:color="auto" w:fill="17365D" w:themeFill="text2" w:themeFillShade="BF"/>
          </w:tcPr>
          <w:p w:rsidR="00C91E20" w:rsidRPr="00D93656" w:rsidRDefault="00C91E20" w:rsidP="004C35C7">
            <w:pPr>
              <w:jc w:val="both"/>
              <w:rPr>
                <w:b/>
              </w:rPr>
            </w:pPr>
            <w:r w:rsidRPr="00D93656">
              <w:rPr>
                <w:b/>
              </w:rPr>
              <w:t>Измеримая</w:t>
            </w:r>
          </w:p>
        </w:tc>
        <w:tc>
          <w:tcPr>
            <w:tcW w:w="990" w:type="dxa"/>
            <w:shd w:val="clear" w:color="auto" w:fill="17365D" w:themeFill="text2" w:themeFillShade="BF"/>
          </w:tcPr>
          <w:p w:rsidR="00C91E20" w:rsidRPr="00D93656" w:rsidRDefault="00C91E20" w:rsidP="004C35C7">
            <w:pPr>
              <w:jc w:val="both"/>
              <w:rPr>
                <w:b/>
              </w:rPr>
            </w:pPr>
            <w:r w:rsidRPr="00D93656">
              <w:rPr>
                <w:b/>
              </w:rPr>
              <w:t>Всего</w:t>
            </w:r>
          </w:p>
        </w:tc>
      </w:tr>
      <w:tr w:rsidR="00C8485C" w:rsidRPr="00D93656" w:rsidTr="003F25AA">
        <w:trPr>
          <w:trHeight w:val="90"/>
        </w:trPr>
        <w:tc>
          <w:tcPr>
            <w:tcW w:w="930" w:type="dxa"/>
            <w:shd w:val="clear" w:color="auto" w:fill="17365D" w:themeFill="text2" w:themeFillShade="BF"/>
          </w:tcPr>
          <w:p w:rsidR="00C8485C" w:rsidRPr="00D93656" w:rsidRDefault="00C8485C" w:rsidP="003F25AA">
            <w:pPr>
              <w:jc w:val="both"/>
              <w:rPr>
                <w:b/>
                <w:lang w:val="en-US"/>
              </w:rPr>
            </w:pPr>
            <w:r w:rsidRPr="00D93656">
              <w:rPr>
                <w:b/>
                <w:lang w:val="en-US"/>
              </w:rPr>
              <w:t>A</w:t>
            </w:r>
          </w:p>
        </w:tc>
        <w:tc>
          <w:tcPr>
            <w:tcW w:w="5061" w:type="dxa"/>
          </w:tcPr>
          <w:p w:rsidR="00C8485C" w:rsidRPr="00D93656" w:rsidRDefault="00C8485C" w:rsidP="003F25AA">
            <w:pPr>
              <w:jc w:val="both"/>
              <w:rPr>
                <w:b/>
              </w:rPr>
            </w:pPr>
            <w:r w:rsidRPr="00D93656">
              <w:t>Создание видеоклипа</w:t>
            </w:r>
          </w:p>
        </w:tc>
        <w:tc>
          <w:tcPr>
            <w:tcW w:w="1340" w:type="dxa"/>
          </w:tcPr>
          <w:p w:rsidR="00C8485C" w:rsidRPr="00A03E02" w:rsidRDefault="00C8485C" w:rsidP="007648FB">
            <w:pPr>
              <w:ind w:hanging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55" w:type="dxa"/>
          </w:tcPr>
          <w:p w:rsidR="00C8485C" w:rsidRPr="00A03E02" w:rsidRDefault="00C8485C" w:rsidP="007648FB">
            <w:pPr>
              <w:ind w:hanging="34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90" w:type="dxa"/>
          </w:tcPr>
          <w:p w:rsidR="00C8485C" w:rsidRPr="00A03E02" w:rsidRDefault="00C8485C" w:rsidP="007648FB">
            <w:pPr>
              <w:ind w:hanging="34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C8485C" w:rsidRPr="00D93656" w:rsidTr="003F25AA">
        <w:trPr>
          <w:trHeight w:val="90"/>
        </w:trPr>
        <w:tc>
          <w:tcPr>
            <w:tcW w:w="930" w:type="dxa"/>
            <w:shd w:val="clear" w:color="auto" w:fill="17365D" w:themeFill="text2" w:themeFillShade="BF"/>
          </w:tcPr>
          <w:p w:rsidR="00C8485C" w:rsidRPr="003F25AA" w:rsidRDefault="00C8485C" w:rsidP="003F25AA">
            <w:pPr>
              <w:jc w:val="both"/>
              <w:rPr>
                <w:b/>
                <w:lang w:val="en-US"/>
              </w:rPr>
            </w:pPr>
            <w:r w:rsidRPr="003F25AA">
              <w:rPr>
                <w:b/>
                <w:lang w:val="en-US"/>
              </w:rPr>
              <w:t>В</w:t>
            </w:r>
          </w:p>
        </w:tc>
        <w:tc>
          <w:tcPr>
            <w:tcW w:w="5061" w:type="dxa"/>
          </w:tcPr>
          <w:p w:rsidR="00C8485C" w:rsidRPr="003F25AA" w:rsidRDefault="00C8485C" w:rsidP="003F25AA">
            <w:pPr>
              <w:jc w:val="both"/>
            </w:pPr>
            <w:r w:rsidRPr="003F25AA">
              <w:t>Творческий баттл</w:t>
            </w:r>
          </w:p>
        </w:tc>
        <w:tc>
          <w:tcPr>
            <w:tcW w:w="1340" w:type="dxa"/>
          </w:tcPr>
          <w:p w:rsidR="00C8485C" w:rsidRPr="00A03E02" w:rsidRDefault="00E42B04" w:rsidP="007648FB">
            <w:pPr>
              <w:ind w:hanging="34"/>
              <w:jc w:val="center"/>
              <w:rPr>
                <w:szCs w:val="28"/>
              </w:rPr>
            </w:pPr>
            <w:r>
              <w:rPr>
                <w:szCs w:val="28"/>
              </w:rPr>
              <w:t>7,5</w:t>
            </w:r>
          </w:p>
        </w:tc>
        <w:tc>
          <w:tcPr>
            <w:tcW w:w="1455" w:type="dxa"/>
          </w:tcPr>
          <w:p w:rsidR="00C8485C" w:rsidRPr="00A03E02" w:rsidRDefault="00C8485C" w:rsidP="007648FB">
            <w:pPr>
              <w:ind w:hanging="34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90" w:type="dxa"/>
          </w:tcPr>
          <w:p w:rsidR="00C8485C" w:rsidRPr="00A03E02" w:rsidRDefault="00C8485C" w:rsidP="007648FB">
            <w:pPr>
              <w:ind w:hanging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42B04">
              <w:rPr>
                <w:szCs w:val="28"/>
              </w:rPr>
              <w:t>7,5</w:t>
            </w:r>
          </w:p>
        </w:tc>
      </w:tr>
      <w:tr w:rsidR="00C8485C" w:rsidRPr="00D93656" w:rsidTr="003F25AA">
        <w:trPr>
          <w:trHeight w:val="849"/>
        </w:trPr>
        <w:tc>
          <w:tcPr>
            <w:tcW w:w="930" w:type="dxa"/>
            <w:shd w:val="clear" w:color="auto" w:fill="17365D" w:themeFill="text2" w:themeFillShade="BF"/>
          </w:tcPr>
          <w:p w:rsidR="00C8485C" w:rsidRPr="00D93656" w:rsidRDefault="00C8485C" w:rsidP="003F25AA">
            <w:pPr>
              <w:jc w:val="both"/>
              <w:rPr>
                <w:b/>
                <w:lang w:val="en-US"/>
              </w:rPr>
            </w:pPr>
            <w:r w:rsidRPr="00D93656">
              <w:rPr>
                <w:b/>
                <w:lang w:val="en-US"/>
              </w:rPr>
              <w:t>C</w:t>
            </w:r>
          </w:p>
        </w:tc>
        <w:tc>
          <w:tcPr>
            <w:tcW w:w="5061" w:type="dxa"/>
          </w:tcPr>
          <w:p w:rsidR="00C8485C" w:rsidRPr="00D93656" w:rsidRDefault="00C8485C" w:rsidP="003F25AA">
            <w:pPr>
              <w:jc w:val="both"/>
            </w:pPr>
            <w:r w:rsidRPr="00D93656">
              <w:t>Исполнение ритмической импровизации на детских шумовых инструментах с использованием элементов хореографии, body percussion, перестроения-дефиле</w:t>
            </w:r>
          </w:p>
        </w:tc>
        <w:tc>
          <w:tcPr>
            <w:tcW w:w="1340" w:type="dxa"/>
          </w:tcPr>
          <w:p w:rsidR="00C8485C" w:rsidRPr="00A03E02" w:rsidRDefault="00C8485C" w:rsidP="007648FB">
            <w:pPr>
              <w:ind w:hanging="34"/>
              <w:jc w:val="center"/>
              <w:rPr>
                <w:szCs w:val="28"/>
              </w:rPr>
            </w:pPr>
            <w:r>
              <w:rPr>
                <w:szCs w:val="28"/>
              </w:rPr>
              <w:t>2,5</w:t>
            </w:r>
          </w:p>
        </w:tc>
        <w:tc>
          <w:tcPr>
            <w:tcW w:w="1455" w:type="dxa"/>
          </w:tcPr>
          <w:p w:rsidR="00C8485C" w:rsidRPr="00A03E02" w:rsidRDefault="00C8485C" w:rsidP="007648FB">
            <w:pPr>
              <w:ind w:hanging="34"/>
              <w:jc w:val="center"/>
              <w:rPr>
                <w:szCs w:val="28"/>
              </w:rPr>
            </w:pPr>
            <w:r>
              <w:rPr>
                <w:szCs w:val="28"/>
              </w:rPr>
              <w:t>16,5</w:t>
            </w:r>
          </w:p>
        </w:tc>
        <w:tc>
          <w:tcPr>
            <w:tcW w:w="990" w:type="dxa"/>
          </w:tcPr>
          <w:p w:rsidR="00C8485C" w:rsidRPr="00A03E02" w:rsidRDefault="00C8485C" w:rsidP="007648FB">
            <w:pPr>
              <w:ind w:hanging="34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C8485C" w:rsidRPr="00D93656" w:rsidTr="003F25AA">
        <w:tc>
          <w:tcPr>
            <w:tcW w:w="930" w:type="dxa"/>
            <w:shd w:val="clear" w:color="auto" w:fill="17365D" w:themeFill="text2" w:themeFillShade="BF"/>
          </w:tcPr>
          <w:p w:rsidR="00C8485C" w:rsidRPr="00D93656" w:rsidRDefault="00C8485C" w:rsidP="003F25AA">
            <w:pPr>
              <w:jc w:val="both"/>
              <w:rPr>
                <w:b/>
                <w:lang w:val="en-US"/>
              </w:rPr>
            </w:pPr>
            <w:r w:rsidRPr="00D93656">
              <w:rPr>
                <w:b/>
                <w:lang w:val="en-US"/>
              </w:rPr>
              <w:t>D</w:t>
            </w:r>
          </w:p>
        </w:tc>
        <w:tc>
          <w:tcPr>
            <w:tcW w:w="5061" w:type="dxa"/>
          </w:tcPr>
          <w:p w:rsidR="00C8485C" w:rsidRPr="003F25AA" w:rsidRDefault="00C8485C" w:rsidP="003F25AA">
            <w:pPr>
              <w:jc w:val="both"/>
            </w:pPr>
            <w:r w:rsidRPr="00D93656">
              <w:t>Учебное занятие по музыке</w:t>
            </w:r>
          </w:p>
        </w:tc>
        <w:tc>
          <w:tcPr>
            <w:tcW w:w="1340" w:type="dxa"/>
          </w:tcPr>
          <w:p w:rsidR="00C8485C" w:rsidRPr="00A03E02" w:rsidRDefault="00C8485C" w:rsidP="007648FB">
            <w:pPr>
              <w:ind w:hanging="34"/>
              <w:jc w:val="center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  <w:tc>
          <w:tcPr>
            <w:tcW w:w="1455" w:type="dxa"/>
          </w:tcPr>
          <w:p w:rsidR="00C8485C" w:rsidRPr="00A03E02" w:rsidRDefault="00C8485C" w:rsidP="007648FB">
            <w:pPr>
              <w:ind w:hanging="34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E42B04">
              <w:rPr>
                <w:szCs w:val="28"/>
              </w:rPr>
              <w:t>,5</w:t>
            </w:r>
          </w:p>
        </w:tc>
        <w:tc>
          <w:tcPr>
            <w:tcW w:w="990" w:type="dxa"/>
          </w:tcPr>
          <w:p w:rsidR="00C8485C" w:rsidRPr="00A03E02" w:rsidRDefault="00E42B04" w:rsidP="007648FB">
            <w:pPr>
              <w:ind w:hanging="34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C8485C" w:rsidRPr="00D93656" w:rsidTr="003F25AA">
        <w:tc>
          <w:tcPr>
            <w:tcW w:w="930" w:type="dxa"/>
            <w:shd w:val="clear" w:color="auto" w:fill="17365D" w:themeFill="text2" w:themeFillShade="BF"/>
          </w:tcPr>
          <w:p w:rsidR="00C8485C" w:rsidRPr="003F25AA" w:rsidRDefault="00C8485C" w:rsidP="003F25AA">
            <w:pPr>
              <w:jc w:val="both"/>
              <w:rPr>
                <w:b/>
                <w:lang w:val="en-US"/>
              </w:rPr>
            </w:pPr>
            <w:r w:rsidRPr="003F25AA">
              <w:rPr>
                <w:b/>
                <w:lang w:val="en-US"/>
              </w:rPr>
              <w:t>Е</w:t>
            </w:r>
          </w:p>
        </w:tc>
        <w:tc>
          <w:tcPr>
            <w:tcW w:w="5061" w:type="dxa"/>
          </w:tcPr>
          <w:p w:rsidR="00C8485C" w:rsidRPr="003F25AA" w:rsidRDefault="00C8485C" w:rsidP="003F25AA">
            <w:pPr>
              <w:jc w:val="both"/>
            </w:pPr>
            <w:r w:rsidRPr="003F25AA">
              <w:t>Создание нотного текста и запись аудио-файла</w:t>
            </w:r>
          </w:p>
        </w:tc>
        <w:tc>
          <w:tcPr>
            <w:tcW w:w="1340" w:type="dxa"/>
          </w:tcPr>
          <w:p w:rsidR="00C8485C" w:rsidRPr="00A03E02" w:rsidRDefault="00C8485C" w:rsidP="007648FB">
            <w:pPr>
              <w:ind w:hanging="34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455" w:type="dxa"/>
          </w:tcPr>
          <w:p w:rsidR="00C8485C" w:rsidRPr="00A03E02" w:rsidRDefault="00C8485C" w:rsidP="007648FB">
            <w:pPr>
              <w:ind w:hanging="34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90" w:type="dxa"/>
          </w:tcPr>
          <w:p w:rsidR="00C8485C" w:rsidRPr="00A03E02" w:rsidRDefault="00C8485C" w:rsidP="007648FB">
            <w:pPr>
              <w:ind w:hanging="34"/>
              <w:jc w:val="center"/>
              <w:rPr>
                <w:szCs w:val="28"/>
              </w:rPr>
            </w:pPr>
            <w:r>
              <w:rPr>
                <w:szCs w:val="28"/>
              </w:rPr>
              <w:t>11,5</w:t>
            </w:r>
          </w:p>
        </w:tc>
      </w:tr>
      <w:tr w:rsidR="003F25AA" w:rsidRPr="004C35C7" w:rsidTr="003F25AA">
        <w:tc>
          <w:tcPr>
            <w:tcW w:w="930" w:type="dxa"/>
            <w:shd w:val="clear" w:color="auto" w:fill="17365D" w:themeFill="text2" w:themeFillShade="BF"/>
          </w:tcPr>
          <w:p w:rsidR="003F25AA" w:rsidRPr="00D93656" w:rsidRDefault="003F25AA" w:rsidP="003F25AA">
            <w:pPr>
              <w:jc w:val="both"/>
              <w:rPr>
                <w:b/>
              </w:rPr>
            </w:pPr>
            <w:r w:rsidRPr="00D93656">
              <w:rPr>
                <w:b/>
              </w:rPr>
              <w:t>Всего</w:t>
            </w:r>
          </w:p>
        </w:tc>
        <w:tc>
          <w:tcPr>
            <w:tcW w:w="5061" w:type="dxa"/>
          </w:tcPr>
          <w:p w:rsidR="003F25AA" w:rsidRPr="00D93656" w:rsidRDefault="003F25AA" w:rsidP="003F25AA">
            <w:pPr>
              <w:jc w:val="both"/>
              <w:rPr>
                <w:b/>
              </w:rPr>
            </w:pPr>
          </w:p>
        </w:tc>
        <w:tc>
          <w:tcPr>
            <w:tcW w:w="1340" w:type="dxa"/>
          </w:tcPr>
          <w:p w:rsidR="003F25AA" w:rsidRPr="00D93656" w:rsidRDefault="003F25AA" w:rsidP="005B51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8485C">
              <w:rPr>
                <w:b/>
              </w:rPr>
              <w:t>6</w:t>
            </w:r>
          </w:p>
        </w:tc>
        <w:tc>
          <w:tcPr>
            <w:tcW w:w="1455" w:type="dxa"/>
          </w:tcPr>
          <w:p w:rsidR="003F25AA" w:rsidRPr="00D93656" w:rsidRDefault="003F25AA" w:rsidP="00E42B0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42B04">
              <w:rPr>
                <w:b/>
              </w:rPr>
              <w:t>4</w:t>
            </w:r>
          </w:p>
        </w:tc>
        <w:tc>
          <w:tcPr>
            <w:tcW w:w="990" w:type="dxa"/>
          </w:tcPr>
          <w:p w:rsidR="003F25AA" w:rsidRPr="004C35C7" w:rsidRDefault="003F25AA" w:rsidP="003F25AA">
            <w:pPr>
              <w:jc w:val="center"/>
              <w:rPr>
                <w:b/>
              </w:rPr>
            </w:pPr>
            <w:r w:rsidRPr="00D93656">
              <w:rPr>
                <w:b/>
              </w:rPr>
              <w:t>100</w:t>
            </w:r>
          </w:p>
        </w:tc>
      </w:tr>
    </w:tbl>
    <w:p w:rsidR="00DC07D7" w:rsidRDefault="00DC07D7" w:rsidP="004C35C7">
      <w:pPr>
        <w:pStyle w:val="-2"/>
        <w:spacing w:before="0" w:after="0"/>
        <w:ind w:firstLine="709"/>
        <w:rPr>
          <w:rFonts w:ascii="Times New Roman" w:hAnsi="Times New Roman"/>
          <w:sz w:val="24"/>
          <w:highlight w:val="yellow"/>
        </w:rPr>
      </w:pPr>
      <w:bookmarkStart w:id="17" w:name="_Toc489607694"/>
    </w:p>
    <w:p w:rsidR="00C91E20" w:rsidRPr="00B4332D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r w:rsidRPr="00B4332D">
        <w:rPr>
          <w:rFonts w:ascii="Times New Roman" w:hAnsi="Times New Roman"/>
          <w:sz w:val="24"/>
        </w:rPr>
        <w:t>4.8. СПЕЦИФИКАЦИЯ ОЦЕНКИ КОМПЕТЕНЦИИ</w:t>
      </w:r>
      <w:bookmarkEnd w:id="17"/>
    </w:p>
    <w:p w:rsidR="00C91E20" w:rsidRPr="00B4332D" w:rsidRDefault="00C91E20" w:rsidP="004C35C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4332D">
        <w:t>Оценка Конкурсного задания будет основываться на следующих критериях (модулях):</w:t>
      </w:r>
    </w:p>
    <w:p w:rsidR="00290524" w:rsidRPr="00B4332D" w:rsidRDefault="00290524" w:rsidP="00B4332D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szCs w:val="24"/>
          <w:lang w:val="ru-RU"/>
        </w:rPr>
      </w:pPr>
      <w:r w:rsidRPr="00B07B1B">
        <w:rPr>
          <w:rFonts w:ascii="Times New Roman" w:hAnsi="Times New Roman" w:cs="Times New Roman"/>
          <w:szCs w:val="24"/>
          <w:lang w:val="ru-RU"/>
        </w:rPr>
        <w:t>Модуль А.</w:t>
      </w:r>
      <w:r w:rsidRPr="00B4332D">
        <w:rPr>
          <w:rFonts w:ascii="Times New Roman" w:hAnsi="Times New Roman" w:cs="Times New Roman"/>
          <w:b w:val="0"/>
          <w:szCs w:val="24"/>
          <w:lang w:val="ru-RU"/>
        </w:rPr>
        <w:t xml:space="preserve"> Создание видеоклипа с помощью компьютерных программ на заданную тему.</w:t>
      </w:r>
    </w:p>
    <w:p w:rsidR="00DC1F2F" w:rsidRPr="00B4332D" w:rsidRDefault="00DC1F2F" w:rsidP="00B4332D">
      <w:pPr>
        <w:spacing w:line="360" w:lineRule="auto"/>
        <w:ind w:firstLine="709"/>
        <w:jc w:val="both"/>
      </w:pPr>
      <w:r w:rsidRPr="00B4332D">
        <w:t xml:space="preserve">Создать видеоклип продолжительностью </w:t>
      </w:r>
      <w:r w:rsidRPr="00DC1F2F">
        <w:rPr>
          <w:color w:val="000000"/>
        </w:rPr>
        <w:t xml:space="preserve">02:30 минут с помощью компьютерных программ </w:t>
      </w:r>
      <w:r w:rsidR="00D61872" w:rsidRPr="00D61872">
        <w:t xml:space="preserve">(цифровой звуковой рабочей станции и видеоредактора) </w:t>
      </w:r>
      <w:r w:rsidRPr="00DC1F2F">
        <w:rPr>
          <w:color w:val="000000"/>
        </w:rPr>
        <w:t>на заданную тему из предложенных звуковых / видео материал</w:t>
      </w:r>
      <w:r w:rsidRPr="00B4332D">
        <w:rPr>
          <w:color w:val="000000"/>
        </w:rPr>
        <w:t>ов.</w:t>
      </w:r>
    </w:p>
    <w:p w:rsidR="00290524" w:rsidRPr="00B4332D" w:rsidRDefault="00290524" w:rsidP="00B4332D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szCs w:val="24"/>
          <w:lang w:val="ru-RU"/>
        </w:rPr>
      </w:pPr>
      <w:r w:rsidRPr="00B07B1B">
        <w:rPr>
          <w:rFonts w:ascii="Times New Roman" w:hAnsi="Times New Roman" w:cs="Times New Roman"/>
          <w:szCs w:val="24"/>
          <w:lang w:val="ru-RU"/>
        </w:rPr>
        <w:t>Модуль В.</w:t>
      </w:r>
      <w:r w:rsidRPr="00B4332D">
        <w:rPr>
          <w:rFonts w:ascii="Times New Roman" w:hAnsi="Times New Roman" w:cs="Times New Roman"/>
          <w:b w:val="0"/>
          <w:szCs w:val="24"/>
          <w:lang w:val="ru-RU"/>
        </w:rPr>
        <w:t xml:space="preserve"> Творческий баттл.</w:t>
      </w:r>
    </w:p>
    <w:p w:rsidR="00FB5B35" w:rsidRPr="00B4332D" w:rsidRDefault="000E3896" w:rsidP="00B4332D">
      <w:pPr>
        <w:spacing w:line="360" w:lineRule="auto"/>
        <w:ind w:firstLine="709"/>
        <w:jc w:val="both"/>
        <w:rPr>
          <w:color w:val="000000"/>
        </w:rPr>
      </w:pPr>
      <w:r w:rsidRPr="00B07B1B">
        <w:rPr>
          <w:b/>
          <w:color w:val="212121"/>
        </w:rPr>
        <w:t>В</w:t>
      </w:r>
      <w:proofErr w:type="gramStart"/>
      <w:r w:rsidRPr="00B07B1B">
        <w:rPr>
          <w:b/>
          <w:color w:val="212121"/>
        </w:rPr>
        <w:t>1</w:t>
      </w:r>
      <w:proofErr w:type="gramEnd"/>
      <w:r w:rsidRPr="00B07B1B">
        <w:rPr>
          <w:b/>
          <w:color w:val="212121"/>
        </w:rPr>
        <w:t>.</w:t>
      </w:r>
      <w:r w:rsidRPr="00B4332D">
        <w:rPr>
          <w:color w:val="212121"/>
        </w:rPr>
        <w:t xml:space="preserve"> </w:t>
      </w:r>
      <w:r w:rsidR="00454D31">
        <w:rPr>
          <w:color w:val="212121"/>
        </w:rPr>
        <w:t>«</w:t>
      </w:r>
      <w:r w:rsidR="00FB5B35" w:rsidRPr="00B4332D">
        <w:rPr>
          <w:color w:val="212121"/>
          <w:lang w:val="en-US"/>
        </w:rPr>
        <w:t>Self</w:t>
      </w:r>
      <w:r w:rsidR="00FB5B35" w:rsidRPr="00B4332D">
        <w:rPr>
          <w:color w:val="212121"/>
        </w:rPr>
        <w:t>-</w:t>
      </w:r>
      <w:r w:rsidR="00FB5B35" w:rsidRPr="00B4332D">
        <w:rPr>
          <w:color w:val="212121"/>
          <w:lang w:val="en-US"/>
        </w:rPr>
        <w:t>presentation</w:t>
      </w:r>
      <w:r w:rsidR="00454D31">
        <w:rPr>
          <w:color w:val="212121"/>
        </w:rPr>
        <w:t>» (Самопрезентация)</w:t>
      </w:r>
      <w:r w:rsidRPr="00B4332D">
        <w:rPr>
          <w:color w:val="212121"/>
        </w:rPr>
        <w:t xml:space="preserve">. </w:t>
      </w:r>
      <w:r w:rsidRPr="00DC1F2F">
        <w:rPr>
          <w:color w:val="000000"/>
        </w:rPr>
        <w:t>Устный рассказ о себе с включением не менее 7 фактов</w:t>
      </w:r>
      <w:r w:rsidRPr="00B4332D">
        <w:rPr>
          <w:color w:val="000000"/>
        </w:rPr>
        <w:t>.</w:t>
      </w:r>
    </w:p>
    <w:p w:rsidR="00FB5B35" w:rsidRPr="00B07B1B" w:rsidRDefault="000E3896" w:rsidP="00B07B1B">
      <w:pPr>
        <w:spacing w:line="360" w:lineRule="auto"/>
        <w:ind w:firstLine="709"/>
        <w:jc w:val="both"/>
        <w:rPr>
          <w:color w:val="000000"/>
        </w:rPr>
      </w:pPr>
      <w:r w:rsidRPr="00B07B1B">
        <w:rPr>
          <w:b/>
        </w:rPr>
        <w:t>В</w:t>
      </w:r>
      <w:proofErr w:type="gramStart"/>
      <w:r w:rsidRPr="00B07B1B">
        <w:rPr>
          <w:b/>
        </w:rPr>
        <w:t>2</w:t>
      </w:r>
      <w:proofErr w:type="gramEnd"/>
      <w:r w:rsidRPr="00B07B1B">
        <w:rPr>
          <w:b/>
        </w:rPr>
        <w:t>.</w:t>
      </w:r>
      <w:r w:rsidRPr="00B4332D">
        <w:t xml:space="preserve"> </w:t>
      </w:r>
      <w:r w:rsidR="00454D31">
        <w:t>«</w:t>
      </w:r>
      <w:r w:rsidR="00FB5B35" w:rsidRPr="00B4332D">
        <w:rPr>
          <w:lang w:val="en-US"/>
        </w:rPr>
        <w:t>Musical</w:t>
      </w:r>
      <w:r w:rsidR="00FB5B35" w:rsidRPr="00B4332D">
        <w:t xml:space="preserve"> </w:t>
      </w:r>
      <w:r w:rsidR="00FB5B35" w:rsidRPr="00B4332D">
        <w:rPr>
          <w:lang w:val="en-US"/>
        </w:rPr>
        <w:t>quiz</w:t>
      </w:r>
      <w:r w:rsidR="00454D31">
        <w:t>» (Музыкальная викторина)</w:t>
      </w:r>
      <w:r w:rsidRPr="00B4332D">
        <w:t>.</w:t>
      </w:r>
      <w:r w:rsidR="00B4332D" w:rsidRPr="00B4332D">
        <w:rPr>
          <w:color w:val="000000"/>
        </w:rPr>
        <w:t xml:space="preserve"> Определить на слух музыкальный материал: назвать композитора и сочинение.</w:t>
      </w:r>
    </w:p>
    <w:p w:rsidR="00FB5B35" w:rsidRPr="00B07B1B" w:rsidRDefault="000E3896" w:rsidP="00B07B1B">
      <w:pPr>
        <w:spacing w:line="360" w:lineRule="auto"/>
        <w:ind w:firstLine="709"/>
        <w:jc w:val="both"/>
        <w:rPr>
          <w:color w:val="000000"/>
        </w:rPr>
      </w:pPr>
      <w:r w:rsidRPr="00B07B1B">
        <w:rPr>
          <w:b/>
        </w:rPr>
        <w:t>В</w:t>
      </w:r>
      <w:r w:rsidRPr="00B07B1B">
        <w:rPr>
          <w:b/>
          <w:lang w:val="en-US"/>
        </w:rPr>
        <w:t>3.</w:t>
      </w:r>
      <w:r w:rsidRPr="00B4332D">
        <w:rPr>
          <w:lang w:val="en-US"/>
        </w:rPr>
        <w:t xml:space="preserve"> </w:t>
      </w:r>
      <w:proofErr w:type="gramStart"/>
      <w:r w:rsidR="00454D31" w:rsidRPr="00454D31">
        <w:rPr>
          <w:lang w:val="en-US"/>
        </w:rPr>
        <w:t>«</w:t>
      </w:r>
      <w:r w:rsidR="00FB5B35" w:rsidRPr="00B4332D">
        <w:rPr>
          <w:lang w:val="en-US"/>
        </w:rPr>
        <w:t>Folk song a cappella</w:t>
      </w:r>
      <w:r w:rsidR="00454D31" w:rsidRPr="00454D31">
        <w:rPr>
          <w:lang w:val="en-US"/>
        </w:rPr>
        <w:t>» (</w:t>
      </w:r>
      <w:r w:rsidR="00454D31">
        <w:t>Народная</w:t>
      </w:r>
      <w:r w:rsidR="00454D31" w:rsidRPr="00454D31">
        <w:rPr>
          <w:lang w:val="en-US"/>
        </w:rPr>
        <w:t xml:space="preserve"> </w:t>
      </w:r>
      <w:r w:rsidR="00454D31">
        <w:t>песня</w:t>
      </w:r>
      <w:r w:rsidR="00454D31" w:rsidRPr="00454D31">
        <w:rPr>
          <w:lang w:val="en-US"/>
        </w:rPr>
        <w:t xml:space="preserve"> </w:t>
      </w:r>
      <w:r w:rsidR="00454D31" w:rsidRPr="00454D31">
        <w:rPr>
          <w:color w:val="000000"/>
          <w:lang w:val="en-US"/>
        </w:rPr>
        <w:t>a cappella)</w:t>
      </w:r>
      <w:r w:rsidRPr="00B4332D">
        <w:rPr>
          <w:lang w:val="en-US"/>
        </w:rPr>
        <w:t>.</w:t>
      </w:r>
      <w:proofErr w:type="gramEnd"/>
      <w:r w:rsidR="00B4332D" w:rsidRPr="00B4332D">
        <w:rPr>
          <w:lang w:val="en-US"/>
        </w:rPr>
        <w:t xml:space="preserve"> </w:t>
      </w:r>
      <w:r w:rsidR="00B4332D" w:rsidRPr="00B4332D">
        <w:rPr>
          <w:color w:val="000000"/>
        </w:rPr>
        <w:t>Исполнить вокальное произведение (русскую народную песню фольклорного направления)</w:t>
      </w:r>
      <w:r w:rsidR="00B4332D" w:rsidRPr="00B4332D">
        <w:rPr>
          <w:color w:val="545454"/>
        </w:rPr>
        <w:t xml:space="preserve"> </w:t>
      </w:r>
      <w:r w:rsidR="00B4332D" w:rsidRPr="00B4332D">
        <w:rPr>
          <w:color w:val="000000"/>
        </w:rPr>
        <w:t xml:space="preserve">a cappella. </w:t>
      </w:r>
    </w:p>
    <w:p w:rsidR="00FB5B35" w:rsidRPr="00B4332D" w:rsidRDefault="000E3896" w:rsidP="00B07B1B">
      <w:pPr>
        <w:spacing w:line="360" w:lineRule="auto"/>
        <w:ind w:firstLine="709"/>
        <w:jc w:val="both"/>
      </w:pPr>
      <w:r w:rsidRPr="00B07B1B">
        <w:rPr>
          <w:b/>
        </w:rPr>
        <w:t>В</w:t>
      </w:r>
      <w:proofErr w:type="gramStart"/>
      <w:r w:rsidRPr="00B07B1B">
        <w:rPr>
          <w:b/>
        </w:rPr>
        <w:t>4</w:t>
      </w:r>
      <w:proofErr w:type="gramEnd"/>
      <w:r w:rsidRPr="00B07B1B">
        <w:rPr>
          <w:b/>
        </w:rPr>
        <w:t>.</w:t>
      </w:r>
      <w:r w:rsidRPr="00B4332D">
        <w:t xml:space="preserve"> </w:t>
      </w:r>
      <w:r w:rsidR="00454D31">
        <w:t>«</w:t>
      </w:r>
      <w:r w:rsidR="00FB5B35" w:rsidRPr="00B4332D">
        <w:rPr>
          <w:lang w:val="en-US"/>
        </w:rPr>
        <w:t>Artistic</w:t>
      </w:r>
      <w:r w:rsidR="00FB5B35" w:rsidRPr="00B4332D">
        <w:t xml:space="preserve"> </w:t>
      </w:r>
      <w:r w:rsidR="00FB5B35" w:rsidRPr="00B4332D">
        <w:rPr>
          <w:lang w:val="en-US"/>
        </w:rPr>
        <w:t>expression</w:t>
      </w:r>
      <w:r w:rsidR="00454D31">
        <w:t>» (Художественное слово)</w:t>
      </w:r>
      <w:r w:rsidRPr="00B4332D">
        <w:t>.</w:t>
      </w:r>
      <w:r w:rsidR="00B4332D" w:rsidRPr="00B4332D">
        <w:t xml:space="preserve"> Прочесть литературный отрывок, применяя изобразительные приемы речи и пластики.</w:t>
      </w:r>
    </w:p>
    <w:p w:rsidR="00FB5B35" w:rsidRPr="00B4332D" w:rsidRDefault="000E3896" w:rsidP="00B07B1B">
      <w:pPr>
        <w:spacing w:line="360" w:lineRule="auto"/>
        <w:ind w:firstLine="709"/>
        <w:jc w:val="both"/>
      </w:pPr>
      <w:r w:rsidRPr="00B07B1B">
        <w:rPr>
          <w:b/>
        </w:rPr>
        <w:t>В5.</w:t>
      </w:r>
      <w:r w:rsidRPr="00B4332D">
        <w:t xml:space="preserve"> </w:t>
      </w:r>
      <w:r w:rsidR="00454D31">
        <w:t>«</w:t>
      </w:r>
      <w:r w:rsidR="00FB5B35" w:rsidRPr="00B4332D">
        <w:rPr>
          <w:lang w:val="en-US"/>
        </w:rPr>
        <w:t>Staging</w:t>
      </w:r>
      <w:r w:rsidR="00FB5B35" w:rsidRPr="00B4332D">
        <w:t xml:space="preserve"> </w:t>
      </w:r>
      <w:r w:rsidR="00FB5B35" w:rsidRPr="00B4332D">
        <w:rPr>
          <w:lang w:val="en-US"/>
        </w:rPr>
        <w:t>a</w:t>
      </w:r>
      <w:r w:rsidR="00FB5B35" w:rsidRPr="00B4332D">
        <w:t xml:space="preserve"> </w:t>
      </w:r>
      <w:r w:rsidR="00FB5B35" w:rsidRPr="00B4332D">
        <w:rPr>
          <w:lang w:val="en-US"/>
        </w:rPr>
        <w:t>song</w:t>
      </w:r>
      <w:r w:rsidR="00454D31">
        <w:t>» (Постановка/инсценировка песни)</w:t>
      </w:r>
      <w:r w:rsidRPr="00B4332D">
        <w:t>.</w:t>
      </w:r>
      <w:r w:rsidR="00B4332D" w:rsidRPr="00B4332D">
        <w:t xml:space="preserve"> Инсценировать (изобразить) песню используя элементы хореографии, сценического движения.</w:t>
      </w:r>
    </w:p>
    <w:p w:rsidR="00FB5B35" w:rsidRPr="00B4332D" w:rsidRDefault="000E3896" w:rsidP="00B07B1B">
      <w:pPr>
        <w:spacing w:line="360" w:lineRule="auto"/>
        <w:ind w:firstLine="709"/>
        <w:jc w:val="both"/>
      </w:pPr>
      <w:r w:rsidRPr="00B07B1B">
        <w:rPr>
          <w:b/>
        </w:rPr>
        <w:t>В</w:t>
      </w:r>
      <w:proofErr w:type="gramStart"/>
      <w:r w:rsidRPr="00B07B1B">
        <w:rPr>
          <w:b/>
        </w:rPr>
        <w:t>6</w:t>
      </w:r>
      <w:proofErr w:type="gramEnd"/>
      <w:r w:rsidRPr="00B07B1B">
        <w:rPr>
          <w:b/>
        </w:rPr>
        <w:t>.</w:t>
      </w:r>
      <w:r w:rsidRPr="00B4332D">
        <w:t xml:space="preserve"> </w:t>
      </w:r>
      <w:r w:rsidR="00454D31">
        <w:t>«</w:t>
      </w:r>
      <w:r w:rsidR="00FB5B35" w:rsidRPr="00B4332D">
        <w:rPr>
          <w:lang w:val="en-US"/>
        </w:rPr>
        <w:t>Artistic</w:t>
      </w:r>
      <w:r w:rsidR="00FB5B35" w:rsidRPr="00B4332D">
        <w:t xml:space="preserve"> </w:t>
      </w:r>
      <w:r w:rsidR="00FB5B35" w:rsidRPr="00B4332D">
        <w:rPr>
          <w:lang w:val="en-US"/>
        </w:rPr>
        <w:t>movement</w:t>
      </w:r>
      <w:r w:rsidR="00454D31">
        <w:t>» (Художественное движение)</w:t>
      </w:r>
      <w:r w:rsidRPr="00B4332D">
        <w:t>.</w:t>
      </w:r>
      <w:r w:rsidR="00B4332D" w:rsidRPr="00B4332D">
        <w:t xml:space="preserve"> Исполнить хореографический этюд – импровизацию на заданную мелодию.</w:t>
      </w:r>
    </w:p>
    <w:p w:rsidR="00DC1F2F" w:rsidRPr="00B4332D" w:rsidRDefault="000E3896" w:rsidP="00B07B1B">
      <w:pPr>
        <w:spacing w:line="360" w:lineRule="auto"/>
        <w:ind w:firstLine="709"/>
        <w:jc w:val="both"/>
      </w:pPr>
      <w:r w:rsidRPr="00B07B1B">
        <w:rPr>
          <w:b/>
        </w:rPr>
        <w:t>В</w:t>
      </w:r>
      <w:proofErr w:type="gramStart"/>
      <w:r w:rsidRPr="00B07B1B">
        <w:rPr>
          <w:b/>
        </w:rPr>
        <w:t>7</w:t>
      </w:r>
      <w:proofErr w:type="gramEnd"/>
      <w:r w:rsidRPr="00B07B1B">
        <w:rPr>
          <w:b/>
        </w:rPr>
        <w:t>.</w:t>
      </w:r>
      <w:r w:rsidRPr="00B4332D">
        <w:t xml:space="preserve"> </w:t>
      </w:r>
      <w:r w:rsidR="00454D31">
        <w:t>«</w:t>
      </w:r>
      <w:r w:rsidR="00FB5B35" w:rsidRPr="00B4332D">
        <w:rPr>
          <w:lang w:val="en-US"/>
        </w:rPr>
        <w:t>Best</w:t>
      </w:r>
      <w:r w:rsidR="00FB5B35" w:rsidRPr="00B4332D">
        <w:t xml:space="preserve"> </w:t>
      </w:r>
      <w:r w:rsidR="00FB5B35" w:rsidRPr="00B4332D">
        <w:rPr>
          <w:lang w:val="en-US"/>
        </w:rPr>
        <w:t>animator</w:t>
      </w:r>
      <w:r w:rsidR="00454D31">
        <w:t>» (Лучший аниматор)</w:t>
      </w:r>
      <w:r w:rsidRPr="00B4332D">
        <w:t>.</w:t>
      </w:r>
      <w:r w:rsidR="00B4332D" w:rsidRPr="00B4332D">
        <w:t xml:space="preserve"> Организовать и провести интерактивную игру - импровизацию со зрителями на заданную тему.</w:t>
      </w:r>
    </w:p>
    <w:p w:rsidR="00290524" w:rsidRPr="00B4332D" w:rsidRDefault="00290524" w:rsidP="00B4332D">
      <w:pPr>
        <w:spacing w:line="360" w:lineRule="auto"/>
        <w:ind w:firstLine="709"/>
        <w:jc w:val="both"/>
      </w:pPr>
      <w:r w:rsidRPr="00B07B1B">
        <w:rPr>
          <w:b/>
        </w:rPr>
        <w:t>Модуль С.</w:t>
      </w:r>
      <w:r w:rsidRPr="00B4332D">
        <w:t xml:space="preserve"> Исполнение ритмической импровизации на детских шумовых инструментах с использованием элементов хореографии, </w:t>
      </w:r>
      <w:r w:rsidRPr="00B4332D">
        <w:rPr>
          <w:lang w:val="en-US"/>
        </w:rPr>
        <w:t>body</w:t>
      </w:r>
      <w:r w:rsidRPr="00B4332D">
        <w:t xml:space="preserve"> </w:t>
      </w:r>
      <w:r w:rsidRPr="00B4332D">
        <w:rPr>
          <w:lang w:val="en-US"/>
        </w:rPr>
        <w:t>percussion</w:t>
      </w:r>
      <w:r w:rsidRPr="00B4332D">
        <w:t>, перестроения-дефиле.</w:t>
      </w:r>
    </w:p>
    <w:p w:rsidR="00B4332D" w:rsidRPr="00B07B1B" w:rsidRDefault="00B4332D" w:rsidP="00B07B1B">
      <w:pPr>
        <w:spacing w:line="360" w:lineRule="auto"/>
        <w:ind w:firstLine="709"/>
        <w:jc w:val="both"/>
        <w:rPr>
          <w:color w:val="000000"/>
        </w:rPr>
      </w:pPr>
      <w:r w:rsidRPr="00B4332D">
        <w:rPr>
          <w:color w:val="000000"/>
        </w:rPr>
        <w:t>Организовать репетиционный процесс и продемонстрировать концертное исполнение ритмической импровизации на детских шумовых инструментах с использованием элементов хореографии, body percussion, перестроения-дефиле.</w:t>
      </w:r>
    </w:p>
    <w:p w:rsidR="00B07B1B" w:rsidRDefault="00290524" w:rsidP="00B07B1B">
      <w:pPr>
        <w:spacing w:line="360" w:lineRule="auto"/>
        <w:ind w:firstLine="709"/>
        <w:jc w:val="both"/>
      </w:pPr>
      <w:r w:rsidRPr="00B07B1B">
        <w:rPr>
          <w:b/>
        </w:rPr>
        <w:t xml:space="preserve">Модуль </w:t>
      </w:r>
      <w:r w:rsidRPr="00B07B1B">
        <w:rPr>
          <w:b/>
          <w:lang w:val="en-US"/>
        </w:rPr>
        <w:t>D</w:t>
      </w:r>
      <w:r w:rsidRPr="00B07B1B">
        <w:rPr>
          <w:b/>
        </w:rPr>
        <w:t>.</w:t>
      </w:r>
      <w:r w:rsidRPr="00B4332D">
        <w:t xml:space="preserve"> Учебное занятие по музыке. </w:t>
      </w:r>
    </w:p>
    <w:p w:rsidR="00B4332D" w:rsidRPr="00B4332D" w:rsidRDefault="00B4332D" w:rsidP="00B07B1B">
      <w:pPr>
        <w:spacing w:line="360" w:lineRule="auto"/>
        <w:ind w:firstLine="709"/>
        <w:jc w:val="both"/>
      </w:pPr>
      <w:r w:rsidRPr="00B4332D">
        <w:t>Провести учебное занятие по музыке</w:t>
      </w:r>
    </w:p>
    <w:p w:rsidR="00B07B1B" w:rsidRDefault="00290524" w:rsidP="00B4332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07B1B">
        <w:rPr>
          <w:b/>
        </w:rPr>
        <w:t xml:space="preserve">Модуль Е. </w:t>
      </w:r>
      <w:r w:rsidRPr="00B4332D">
        <w:t>Создание нотного текста и запись аудио-файла</w:t>
      </w:r>
      <w:r w:rsidR="00B4332D" w:rsidRPr="00B4332D">
        <w:t xml:space="preserve">. </w:t>
      </w:r>
    </w:p>
    <w:p w:rsidR="00DC1F2F" w:rsidRPr="00B4332D" w:rsidRDefault="00B4332D" w:rsidP="00B4332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4332D">
        <w:lastRenderedPageBreak/>
        <w:t xml:space="preserve">Создать нотный текст с помощью компьютерной программы </w:t>
      </w:r>
      <w:r w:rsidR="00D61872">
        <w:t>(</w:t>
      </w:r>
      <w:r w:rsidRPr="00DC1F2F">
        <w:t>редактор</w:t>
      </w:r>
      <w:r w:rsidR="00D61872">
        <w:t>а</w:t>
      </w:r>
      <w:r w:rsidRPr="00DC1F2F">
        <w:t xml:space="preserve"> нотных партитур</w:t>
      </w:r>
      <w:r w:rsidR="00D61872">
        <w:t>)</w:t>
      </w:r>
      <w:r w:rsidRPr="00B4332D">
        <w:t xml:space="preserve"> </w:t>
      </w:r>
      <w:r w:rsidRPr="00DC1F2F">
        <w:t>на заданную песню. На основе созданного нотного текста записать аудиофайл и сохранить его в формате МP3.</w:t>
      </w:r>
    </w:p>
    <w:p w:rsidR="00C91E20" w:rsidRPr="00B07B1B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18" w:name="_Toc489607695"/>
      <w:r w:rsidRPr="00B07B1B">
        <w:rPr>
          <w:rFonts w:ascii="Times New Roman" w:hAnsi="Times New Roman"/>
          <w:sz w:val="24"/>
        </w:rPr>
        <w:t>4.9. РЕГЛАМЕНТ ОЦЕНКИ</w:t>
      </w:r>
      <w:bookmarkEnd w:id="18"/>
    </w:p>
    <w:p w:rsidR="00C91E20" w:rsidRPr="00B07B1B" w:rsidRDefault="00C91E20" w:rsidP="004C35C7">
      <w:pPr>
        <w:spacing w:line="360" w:lineRule="auto"/>
        <w:ind w:firstLine="709"/>
        <w:jc w:val="both"/>
      </w:pPr>
      <w:r w:rsidRPr="00B07B1B">
        <w:t xml:space="preserve">Главный эксперт </w:t>
      </w:r>
      <w:r w:rsidR="00DF7EE3" w:rsidRPr="00B07B1B">
        <w:t>распределяе</w:t>
      </w:r>
      <w:r w:rsidRPr="00B07B1B">
        <w:t>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:rsidR="00BD375D" w:rsidRPr="00B07B1B" w:rsidRDefault="00F008B1" w:rsidP="004C35C7">
      <w:pPr>
        <w:spacing w:line="360" w:lineRule="auto"/>
        <w:ind w:firstLine="709"/>
        <w:jc w:val="both"/>
      </w:pPr>
      <w:r w:rsidRPr="00B07B1B">
        <w:t xml:space="preserve">Очередность выполнения </w:t>
      </w:r>
      <w:r w:rsidR="00D5432C" w:rsidRPr="00B07B1B">
        <w:t>Модул</w:t>
      </w:r>
      <w:r w:rsidRPr="00B07B1B">
        <w:t>ей</w:t>
      </w:r>
      <w:proofErr w:type="gramStart"/>
      <w:r w:rsidR="00D5432C" w:rsidRPr="00B07B1B">
        <w:t xml:space="preserve"> С</w:t>
      </w:r>
      <w:proofErr w:type="gramEnd"/>
      <w:r w:rsidR="00D5432C" w:rsidRPr="00B07B1B">
        <w:t xml:space="preserve"> и </w:t>
      </w:r>
      <w:r w:rsidR="00D5432C" w:rsidRPr="00B07B1B">
        <w:rPr>
          <w:lang w:val="en-US"/>
        </w:rPr>
        <w:t>D</w:t>
      </w:r>
      <w:r w:rsidR="00396C8C" w:rsidRPr="00B07B1B">
        <w:t xml:space="preserve"> </w:t>
      </w:r>
      <w:r w:rsidRPr="00B07B1B">
        <w:t xml:space="preserve">осуществляется конкурсантами </w:t>
      </w:r>
      <w:r w:rsidR="00D5432C" w:rsidRPr="00B07B1B">
        <w:t xml:space="preserve">согласно жеребьевке и утвержденному </w:t>
      </w:r>
      <w:r w:rsidR="00D5432C" w:rsidRPr="00B07B1B">
        <w:rPr>
          <w:lang w:val="en-US"/>
        </w:rPr>
        <w:t>SMP</w:t>
      </w:r>
      <w:r w:rsidR="00D5432C" w:rsidRPr="00B07B1B">
        <w:t>.</w:t>
      </w:r>
      <w:bookmarkStart w:id="19" w:name="_Toc489607696"/>
      <w:r w:rsidR="0061033C">
        <w:t xml:space="preserve"> Очередность выполнения задания  Модуля</w:t>
      </w:r>
      <w:proofErr w:type="gramStart"/>
      <w:r w:rsidR="0061033C">
        <w:t xml:space="preserve">  В</w:t>
      </w:r>
      <w:proofErr w:type="gramEnd"/>
      <w:r w:rsidR="0061033C">
        <w:t xml:space="preserve"> </w:t>
      </w:r>
      <w:r w:rsidR="00945FDE">
        <w:t xml:space="preserve">(В1-В7) </w:t>
      </w:r>
      <w:r w:rsidR="0061033C">
        <w:t>происх</w:t>
      </w:r>
      <w:r w:rsidR="00945FDE">
        <w:t>одит согласно жеребьевке, но не</w:t>
      </w:r>
      <w:r w:rsidR="0061033C">
        <w:t xml:space="preserve"> фиксируется протоколом.</w:t>
      </w:r>
      <w:r w:rsidR="00EE4B2D">
        <w:t xml:space="preserve"> </w:t>
      </w:r>
    </w:p>
    <w:p w:rsidR="004C35C7" w:rsidRPr="00B07B1B" w:rsidRDefault="004C35C7" w:rsidP="004C35C7">
      <w:pPr>
        <w:pStyle w:val="-1"/>
        <w:spacing w:before="0" w:after="0"/>
        <w:rPr>
          <w:rFonts w:ascii="Times New Roman" w:hAnsi="Times New Roman"/>
          <w:sz w:val="24"/>
        </w:rPr>
      </w:pPr>
    </w:p>
    <w:p w:rsidR="00C91E20" w:rsidRPr="0027063C" w:rsidRDefault="00C91E20" w:rsidP="004C35C7">
      <w:pPr>
        <w:pStyle w:val="-1"/>
        <w:spacing w:before="0" w:after="0"/>
        <w:rPr>
          <w:rFonts w:ascii="Times New Roman" w:hAnsi="Times New Roman"/>
          <w:sz w:val="24"/>
        </w:rPr>
      </w:pPr>
      <w:r w:rsidRPr="0027063C">
        <w:rPr>
          <w:rFonts w:ascii="Times New Roman" w:hAnsi="Times New Roman"/>
          <w:sz w:val="24"/>
        </w:rPr>
        <w:t>5. КОНКУРСНОЕ ЗАДАНИЕ</w:t>
      </w:r>
      <w:bookmarkEnd w:id="19"/>
    </w:p>
    <w:p w:rsidR="00C91E20" w:rsidRPr="0027063C" w:rsidRDefault="00C91E20" w:rsidP="004C35C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20" w:name="_Toc489607697"/>
      <w:r w:rsidRPr="0027063C">
        <w:rPr>
          <w:rFonts w:ascii="Times New Roman" w:hAnsi="Times New Roman"/>
          <w:sz w:val="24"/>
        </w:rPr>
        <w:t>5.1. ОСНОВНЫЕ ТРЕБОВАНИЯ</w:t>
      </w:r>
      <w:bookmarkEnd w:id="20"/>
    </w:p>
    <w:p w:rsidR="002F5838" w:rsidRPr="00A82F02" w:rsidRDefault="002F5838" w:rsidP="00A82F02">
      <w:pPr>
        <w:spacing w:line="360" w:lineRule="auto"/>
        <w:ind w:firstLine="709"/>
        <w:jc w:val="both"/>
      </w:pPr>
      <w:r w:rsidRPr="00A82F02">
        <w:t xml:space="preserve">Время подготовки и выполнения Конкурсного задания по Модулям строго регламентировано. Перед выполнением задания каждого Модуля конкурсанты получают четкую инструкцию.  </w:t>
      </w:r>
    </w:p>
    <w:p w:rsidR="002F5838" w:rsidRPr="00A82F02" w:rsidRDefault="002F5838" w:rsidP="00A82F02">
      <w:pPr>
        <w:spacing w:line="360" w:lineRule="auto"/>
        <w:ind w:firstLine="709"/>
        <w:jc w:val="both"/>
      </w:pPr>
      <w:r w:rsidRPr="00A82F02">
        <w:t xml:space="preserve">Приложения к Конкурсному заданию (музыкальный материал) конкурсант получает за 1,5 месяца до чемпионата. </w:t>
      </w:r>
    </w:p>
    <w:p w:rsidR="002F5838" w:rsidRPr="00A82F02" w:rsidRDefault="002F5838" w:rsidP="00A82F02">
      <w:pPr>
        <w:spacing w:line="360" w:lineRule="auto"/>
        <w:ind w:firstLine="709"/>
        <w:jc w:val="both"/>
      </w:pPr>
      <w:r w:rsidRPr="00A82F02">
        <w:t>Внешний вид участника должен соответствовать требованиям WSR (футболка, джинсы), не создавать затруднений при выполнении Конкурсного задания. Сменная обувь (спортивного плана, без каблука) обязательна.</w:t>
      </w:r>
    </w:p>
    <w:p w:rsidR="002F5838" w:rsidRPr="00A82F02" w:rsidRDefault="002F5838" w:rsidP="00A82F02">
      <w:pPr>
        <w:spacing w:line="360" w:lineRule="auto"/>
        <w:ind w:firstLine="709"/>
        <w:jc w:val="both"/>
      </w:pPr>
      <w:r w:rsidRPr="00A82F02">
        <w:t>В течение всего времени нахождения на конкурсной площадке необходимо соблюдать требования техники безопасности и охраны труда.</w:t>
      </w:r>
    </w:p>
    <w:p w:rsidR="002F5838" w:rsidRPr="00A82F02" w:rsidRDefault="002F5838" w:rsidP="00A82F02">
      <w:pPr>
        <w:spacing w:line="360" w:lineRule="auto"/>
        <w:ind w:firstLine="709"/>
        <w:jc w:val="both"/>
      </w:pPr>
      <w:r w:rsidRPr="00A82F02">
        <w:t>Для выполнения конкурсного задания участники конкурса могут использовать только предоставленные им материалы и оборудование.</w:t>
      </w:r>
    </w:p>
    <w:p w:rsidR="002F5838" w:rsidRPr="00A82F02" w:rsidRDefault="002F5838" w:rsidP="00A82F02">
      <w:pPr>
        <w:spacing w:line="360" w:lineRule="auto"/>
        <w:ind w:firstLine="709"/>
        <w:jc w:val="both"/>
      </w:pPr>
      <w:r w:rsidRPr="00A82F02">
        <w:t>При выполнении Модулей</w:t>
      </w:r>
      <w:proofErr w:type="gramStart"/>
      <w:r w:rsidRPr="00A82F02">
        <w:t xml:space="preserve"> С</w:t>
      </w:r>
      <w:proofErr w:type="gramEnd"/>
      <w:r w:rsidRPr="00A82F02">
        <w:t xml:space="preserve"> и D участники присутствуют на конкурсной площадке в строго регламентируемое время, согласно расписанию, в соответствии с результатами жеребьевки. Присутствие конкурсанта на площадке во время выполнения заданий предшествующим и последующим конкурсантом недопустимо. Данное ограничение связано со спецификой выполнения конкурсных заданий.</w:t>
      </w:r>
    </w:p>
    <w:p w:rsidR="0027063C" w:rsidRPr="006B4F88" w:rsidRDefault="002F5838" w:rsidP="006B4F88">
      <w:pPr>
        <w:spacing w:line="360" w:lineRule="auto"/>
        <w:ind w:firstLine="709"/>
        <w:jc w:val="both"/>
      </w:pPr>
      <w:r w:rsidRPr="00A82F02">
        <w:t>Для выполнения Модулей</w:t>
      </w:r>
      <w:proofErr w:type="gramStart"/>
      <w:r w:rsidRPr="00A82F02">
        <w:t xml:space="preserve"> С</w:t>
      </w:r>
      <w:proofErr w:type="gramEnd"/>
      <w:r w:rsidRPr="00A82F02">
        <w:t xml:space="preserve"> и D конкурсанту предоставляется состав исполнителей (волонтеры в количестве 12 человек, иных, не музыкальных специальностей. </w:t>
      </w:r>
      <w:proofErr w:type="gramStart"/>
      <w:r w:rsidRPr="00A82F02">
        <w:t>Состав группы волонтеров для каждого конкурсанта должен быть обновлен на 100%).</w:t>
      </w:r>
      <w:proofErr w:type="gramEnd"/>
    </w:p>
    <w:p w:rsidR="00997CEB" w:rsidRPr="00A82F02" w:rsidRDefault="003444A0" w:rsidP="00C92E8C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Cs w:val="0"/>
          <w:szCs w:val="24"/>
          <w:lang w:val="ru-RU"/>
        </w:rPr>
      </w:pPr>
      <w:r w:rsidRPr="00A82F02">
        <w:rPr>
          <w:rFonts w:ascii="Times New Roman" w:hAnsi="Times New Roman" w:cs="Times New Roman"/>
          <w:bCs w:val="0"/>
          <w:szCs w:val="24"/>
          <w:lang w:val="ru-RU"/>
        </w:rPr>
        <w:lastRenderedPageBreak/>
        <w:t>Инструкция для Модуля</w:t>
      </w:r>
      <w:proofErr w:type="gramStart"/>
      <w:r w:rsidRPr="00A82F02">
        <w:rPr>
          <w:rFonts w:ascii="Times New Roman" w:hAnsi="Times New Roman" w:cs="Times New Roman"/>
          <w:bCs w:val="0"/>
          <w:szCs w:val="24"/>
          <w:lang w:val="ru-RU"/>
        </w:rPr>
        <w:t xml:space="preserve"> А</w:t>
      </w:r>
      <w:proofErr w:type="gramEnd"/>
      <w:r w:rsidRPr="00A82F02">
        <w:rPr>
          <w:rFonts w:ascii="Times New Roman" w:hAnsi="Times New Roman" w:cs="Times New Roman"/>
          <w:bCs w:val="0"/>
          <w:szCs w:val="24"/>
          <w:lang w:val="ru-RU"/>
        </w:rPr>
        <w:t>:</w:t>
      </w:r>
      <w:r w:rsidR="005911D1" w:rsidRPr="00A82F02">
        <w:rPr>
          <w:rFonts w:ascii="Times New Roman" w:hAnsi="Times New Roman" w:cs="Times New Roman"/>
          <w:bCs w:val="0"/>
          <w:szCs w:val="24"/>
          <w:lang w:val="ru-RU"/>
        </w:rPr>
        <w:t xml:space="preserve"> </w:t>
      </w:r>
      <w:r w:rsidR="00997CEB" w:rsidRPr="00A82F02">
        <w:rPr>
          <w:rFonts w:ascii="Times New Roman" w:hAnsi="Times New Roman" w:cs="Times New Roman"/>
          <w:bCs w:val="0"/>
          <w:szCs w:val="24"/>
          <w:lang w:val="ru-RU"/>
        </w:rPr>
        <w:t xml:space="preserve"> </w:t>
      </w:r>
    </w:p>
    <w:p w:rsidR="00590D36" w:rsidRPr="003F5E57" w:rsidRDefault="00590D36" w:rsidP="00C92E8C">
      <w:pPr>
        <w:spacing w:line="360" w:lineRule="auto"/>
        <w:ind w:firstLine="709"/>
        <w:jc w:val="both"/>
      </w:pPr>
      <w:r w:rsidRPr="003F5E57">
        <w:t xml:space="preserve">Жеребьевка конкурсных мест происходит за </w:t>
      </w:r>
      <w:r w:rsidR="005E54C0" w:rsidRPr="003F5E57">
        <w:t>20</w:t>
      </w:r>
      <w:r w:rsidRPr="003F5E57">
        <w:t xml:space="preserve"> минут до начала  выполнения </w:t>
      </w:r>
      <w:r w:rsidR="003C52E7" w:rsidRPr="003F5E57">
        <w:t xml:space="preserve">задания </w:t>
      </w:r>
      <w:r w:rsidRPr="003F5E57">
        <w:t>(в день С</w:t>
      </w:r>
      <w:proofErr w:type="gramStart"/>
      <w:r w:rsidRPr="003F5E57">
        <w:t>1</w:t>
      </w:r>
      <w:proofErr w:type="gramEnd"/>
      <w:r w:rsidRPr="003F5E57">
        <w:t xml:space="preserve">). </w:t>
      </w:r>
    </w:p>
    <w:p w:rsidR="005911D1" w:rsidRPr="003F5E57" w:rsidRDefault="00997CEB" w:rsidP="00C92E8C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szCs w:val="24"/>
          <w:lang w:val="ru-RU"/>
        </w:rPr>
      </w:pPr>
      <w:r w:rsidRPr="003F5E57">
        <w:rPr>
          <w:rFonts w:ascii="Times New Roman" w:hAnsi="Times New Roman" w:cs="Times New Roman"/>
          <w:b w:val="0"/>
          <w:szCs w:val="24"/>
          <w:lang w:val="ru-RU"/>
        </w:rPr>
        <w:t>Созд</w:t>
      </w:r>
      <w:r w:rsidR="005911D1" w:rsidRPr="003F5E57">
        <w:rPr>
          <w:rFonts w:ascii="Times New Roman" w:hAnsi="Times New Roman" w:cs="Times New Roman"/>
          <w:b w:val="0"/>
          <w:szCs w:val="24"/>
          <w:lang w:val="ru-RU"/>
        </w:rPr>
        <w:t xml:space="preserve">анный видеоклип должен быть использован в Модуле </w:t>
      </w:r>
      <w:r w:rsidR="005911D1" w:rsidRPr="003F5E57">
        <w:rPr>
          <w:rFonts w:ascii="Times New Roman" w:hAnsi="Times New Roman" w:cs="Times New Roman"/>
          <w:b w:val="0"/>
          <w:szCs w:val="24"/>
          <w:lang w:val="en-US"/>
        </w:rPr>
        <w:t>D</w:t>
      </w:r>
      <w:r w:rsidR="005911D1" w:rsidRPr="003F5E57">
        <w:rPr>
          <w:rFonts w:ascii="Times New Roman" w:hAnsi="Times New Roman" w:cs="Times New Roman"/>
          <w:b w:val="0"/>
          <w:szCs w:val="24"/>
          <w:lang w:val="ru-RU"/>
        </w:rPr>
        <w:t>.</w:t>
      </w:r>
    </w:p>
    <w:p w:rsidR="00CF54D6" w:rsidRPr="003F5E57" w:rsidRDefault="005911D1" w:rsidP="00C92E8C">
      <w:pPr>
        <w:spacing w:line="360" w:lineRule="auto"/>
        <w:ind w:firstLine="709"/>
        <w:jc w:val="both"/>
      </w:pPr>
      <w:r w:rsidRPr="003F5E57">
        <w:t>Тему, аудиоматериалы (не менее 20 звуковых/музыкальных аудио фрагментов) и видеоматериалы (не менее 10 видеофрагментов, продолжительностью от 10 до 45 секунд) конкурсант получает за 5 минут до выполнения задания Модуля А.</w:t>
      </w:r>
      <w:r w:rsidR="00CF54D6" w:rsidRPr="003F5E57">
        <w:t xml:space="preserve"> </w:t>
      </w:r>
    </w:p>
    <w:p w:rsidR="005911D1" w:rsidRPr="00943146" w:rsidRDefault="005911D1" w:rsidP="00C92E8C">
      <w:pPr>
        <w:spacing w:line="360" w:lineRule="auto"/>
        <w:ind w:firstLine="709"/>
        <w:jc w:val="both"/>
      </w:pPr>
      <w:r w:rsidRPr="00943146">
        <w:t>Проверка готовности технического оборудования к работ</w:t>
      </w:r>
      <w:r w:rsidR="00943146" w:rsidRPr="00943146">
        <w:t>е на площадке производится за 15</w:t>
      </w:r>
      <w:r w:rsidRPr="00943146">
        <w:t xml:space="preserve"> минут до выполнения задания Модуля А. </w:t>
      </w:r>
    </w:p>
    <w:p w:rsidR="005911D1" w:rsidRPr="00943146" w:rsidRDefault="005911D1" w:rsidP="00C92E8C">
      <w:pPr>
        <w:spacing w:line="360" w:lineRule="auto"/>
        <w:ind w:firstLine="709"/>
        <w:jc w:val="both"/>
      </w:pPr>
      <w:r w:rsidRPr="00943146">
        <w:t>Максимальное время на выполнение задания – 4 часа.</w:t>
      </w:r>
    </w:p>
    <w:p w:rsidR="00997CEB" w:rsidRPr="00943146" w:rsidRDefault="005911D1" w:rsidP="00C92E8C">
      <w:pPr>
        <w:spacing w:line="360" w:lineRule="auto"/>
        <w:ind w:firstLine="709"/>
        <w:jc w:val="both"/>
      </w:pPr>
      <w:r w:rsidRPr="00943146">
        <w:t xml:space="preserve">По окончании выполнения задания конкурсант предъявляет видеоклип в формате </w:t>
      </w:r>
      <w:r w:rsidRPr="00943146">
        <w:rPr>
          <w:bCs/>
          <w:lang w:val="en-US"/>
        </w:rPr>
        <w:t>H</w:t>
      </w:r>
      <w:r w:rsidRPr="00943146">
        <w:rPr>
          <w:bCs/>
        </w:rPr>
        <w:t>. 264 (</w:t>
      </w:r>
      <w:r w:rsidRPr="00943146">
        <w:rPr>
          <w:bCs/>
          <w:lang w:val="en-US"/>
        </w:rPr>
        <w:t>MPEG</w:t>
      </w:r>
      <w:r w:rsidRPr="00943146">
        <w:rPr>
          <w:bCs/>
        </w:rPr>
        <w:t>-4)</w:t>
      </w:r>
      <w:r w:rsidRPr="00943146">
        <w:t>, который оценивается как ц</w:t>
      </w:r>
      <w:r w:rsidR="00997CEB" w:rsidRPr="00943146">
        <w:t>елостный продукт. Дополнительно</w:t>
      </w:r>
      <w:r w:rsidRPr="00943146">
        <w:t xml:space="preserve"> экс</w:t>
      </w:r>
      <w:r w:rsidR="006E0043" w:rsidRPr="00943146">
        <w:t>пертному сообществу предоставляю</w:t>
      </w:r>
      <w:r w:rsidRPr="00943146">
        <w:t xml:space="preserve">тся сохраненные проекты в </w:t>
      </w:r>
      <w:r w:rsidR="008E6642">
        <w:t>компьютерных программах (цифровой звуковой рабочей станции и видеоредактора)</w:t>
      </w:r>
      <w:r w:rsidRPr="00943146">
        <w:t>.</w:t>
      </w:r>
    </w:p>
    <w:p w:rsidR="008328A7" w:rsidRPr="00943146" w:rsidRDefault="008328A7" w:rsidP="00C92E8C">
      <w:pPr>
        <w:spacing w:line="360" w:lineRule="auto"/>
        <w:ind w:firstLine="709"/>
        <w:jc w:val="both"/>
        <w:rPr>
          <w:b/>
        </w:rPr>
      </w:pPr>
      <w:r w:rsidRPr="00943146">
        <w:rPr>
          <w:b/>
        </w:rPr>
        <w:t>Подготовка к проведению Модуля</w:t>
      </w:r>
      <w:proofErr w:type="gramStart"/>
      <w:r w:rsidRPr="00943146">
        <w:rPr>
          <w:b/>
        </w:rPr>
        <w:t xml:space="preserve"> А</w:t>
      </w:r>
      <w:proofErr w:type="gramEnd"/>
      <w:r w:rsidRPr="00943146">
        <w:rPr>
          <w:b/>
        </w:rPr>
        <w:t>:</w:t>
      </w:r>
    </w:p>
    <w:p w:rsidR="008328A7" w:rsidRPr="00943146" w:rsidRDefault="008328A7" w:rsidP="00C92E8C">
      <w:pPr>
        <w:spacing w:line="360" w:lineRule="auto"/>
        <w:ind w:firstLine="709"/>
        <w:jc w:val="both"/>
      </w:pPr>
      <w:r w:rsidRPr="00943146">
        <w:t>Для выполнения Модуля</w:t>
      </w:r>
      <w:proofErr w:type="gramStart"/>
      <w:r w:rsidRPr="00943146">
        <w:t xml:space="preserve"> А</w:t>
      </w:r>
      <w:proofErr w:type="gramEnd"/>
      <w:r w:rsidRPr="00943146">
        <w:t xml:space="preserve"> создается пакет конкурсных материалов, в который входит не менее 40 звуковых/музыкальных аудио фраг</w:t>
      </w:r>
      <w:r w:rsidR="00943146" w:rsidRPr="00943146">
        <w:t>ментов и не менее 20</w:t>
      </w:r>
      <w:r w:rsidRPr="00943146">
        <w:t xml:space="preserve"> видео</w:t>
      </w:r>
      <w:r w:rsidR="00FB52CD" w:rsidRPr="00943146">
        <w:t xml:space="preserve"> </w:t>
      </w:r>
      <w:r w:rsidRPr="00943146">
        <w:t>фрагментов, продолжительностью от 10 до 45 секунд.</w:t>
      </w:r>
    </w:p>
    <w:p w:rsidR="008328A7" w:rsidRPr="00866FBD" w:rsidRDefault="008328A7" w:rsidP="00866FBD">
      <w:pPr>
        <w:spacing w:line="360" w:lineRule="auto"/>
        <w:ind w:firstLine="709"/>
        <w:jc w:val="both"/>
      </w:pPr>
      <w:r w:rsidRPr="00943146">
        <w:t>В день С-</w:t>
      </w:r>
      <w:r w:rsidR="00553E53" w:rsidRPr="00943146">
        <w:t>2</w:t>
      </w:r>
      <w:r w:rsidRPr="00943146">
        <w:t xml:space="preserve">, аккредитованное экспертное сообщество производит отбор </w:t>
      </w:r>
      <w:r w:rsidR="00A93DDD" w:rsidRPr="00943146">
        <w:t xml:space="preserve">(прослушивает, просматривает) </w:t>
      </w:r>
      <w:r w:rsidRPr="00943146">
        <w:t xml:space="preserve">необходимого количества аудио/видео материалов. За 30 минут до выполнения задания </w:t>
      </w:r>
      <w:r w:rsidR="00FB52CD" w:rsidRPr="00943146">
        <w:t xml:space="preserve">Главный эксперт/ заместитель ГЭ/ технический </w:t>
      </w:r>
      <w:r w:rsidR="009F57B2">
        <w:t xml:space="preserve">эксперт / </w:t>
      </w:r>
      <w:proofErr w:type="gramStart"/>
      <w:r w:rsidR="009F57B2">
        <w:t>эксперт</w:t>
      </w:r>
      <w:proofErr w:type="gramEnd"/>
      <w:r w:rsidR="009F57B2">
        <w:t xml:space="preserve"> с особыми полномочиями </w:t>
      </w:r>
      <w:r w:rsidRPr="00943146">
        <w:t>размещ</w:t>
      </w:r>
      <w:r w:rsidR="00FB52CD" w:rsidRPr="00866FBD">
        <w:t>ает</w:t>
      </w:r>
      <w:r w:rsidRPr="00866FBD">
        <w:t xml:space="preserve"> конкурсн</w:t>
      </w:r>
      <w:r w:rsidR="00FB52CD" w:rsidRPr="00866FBD">
        <w:t>ый</w:t>
      </w:r>
      <w:r w:rsidRPr="00866FBD">
        <w:t xml:space="preserve"> м</w:t>
      </w:r>
      <w:r w:rsidR="00FB52CD" w:rsidRPr="00866FBD">
        <w:t>атериал на  рабочий стол моноблоков.</w:t>
      </w:r>
      <w:r w:rsidRPr="00866FBD">
        <w:t xml:space="preserve"> </w:t>
      </w:r>
    </w:p>
    <w:p w:rsidR="00943146" w:rsidRPr="00866FBD" w:rsidRDefault="00943146" w:rsidP="00866FBD">
      <w:pPr>
        <w:spacing w:line="360" w:lineRule="auto"/>
        <w:ind w:firstLine="709"/>
        <w:jc w:val="both"/>
        <w:rPr>
          <w:b/>
        </w:rPr>
      </w:pPr>
      <w:r w:rsidRPr="00866FBD">
        <w:rPr>
          <w:b/>
        </w:rPr>
        <w:t>Инструкция для Модуля</w:t>
      </w:r>
      <w:proofErr w:type="gramStart"/>
      <w:r w:rsidRPr="00866FBD">
        <w:rPr>
          <w:b/>
        </w:rPr>
        <w:t xml:space="preserve"> В</w:t>
      </w:r>
      <w:proofErr w:type="gramEnd"/>
      <w:r w:rsidRPr="00866FBD">
        <w:rPr>
          <w:b/>
        </w:rPr>
        <w:t>:</w:t>
      </w:r>
    </w:p>
    <w:p w:rsidR="00943146" w:rsidRPr="00866FBD" w:rsidRDefault="00943146" w:rsidP="00866FBD">
      <w:pPr>
        <w:spacing w:line="360" w:lineRule="auto"/>
        <w:ind w:firstLine="709"/>
        <w:jc w:val="both"/>
      </w:pPr>
      <w:r w:rsidRPr="00866FBD">
        <w:t>Модуль</w:t>
      </w:r>
      <w:proofErr w:type="gramStart"/>
      <w:r w:rsidRPr="00866FBD">
        <w:t xml:space="preserve"> В</w:t>
      </w:r>
      <w:proofErr w:type="gramEnd"/>
      <w:r w:rsidRPr="00866FBD">
        <w:t xml:space="preserve"> состоит из 7-ми творческих заданий, которые конкурсанты выполняют поочередно в течении 4-х часов согласно жеребьевке. </w:t>
      </w:r>
    </w:p>
    <w:p w:rsidR="00943146" w:rsidRPr="00866FBD" w:rsidRDefault="00943146" w:rsidP="00866FBD">
      <w:pPr>
        <w:spacing w:line="360" w:lineRule="auto"/>
        <w:ind w:firstLine="709"/>
        <w:jc w:val="both"/>
      </w:pPr>
      <w:r w:rsidRPr="00866FBD">
        <w:t>На протяжении выполнения 7-ми творческих заданий – все конкурсанты находятся на площадке.</w:t>
      </w:r>
    </w:p>
    <w:p w:rsidR="00943146" w:rsidRPr="00866FBD" w:rsidRDefault="00943146" w:rsidP="00866FBD">
      <w:pPr>
        <w:spacing w:line="360" w:lineRule="auto"/>
        <w:ind w:firstLine="709"/>
        <w:jc w:val="both"/>
      </w:pPr>
      <w:r w:rsidRPr="00866FBD">
        <w:t xml:space="preserve">Время подготовки и выполнения каждого задания строго регламентировано. </w:t>
      </w:r>
    </w:p>
    <w:p w:rsidR="00943146" w:rsidRPr="00866FBD" w:rsidRDefault="00943146" w:rsidP="00866FBD">
      <w:pPr>
        <w:spacing w:line="360" w:lineRule="auto"/>
        <w:ind w:firstLine="709"/>
        <w:jc w:val="both"/>
      </w:pPr>
      <w:r w:rsidRPr="00866FBD">
        <w:t xml:space="preserve">Каждому конкурсанту предоставляется индивидуальное рабочее место и конкурсный материал для выполнения 7-ми заданий. </w:t>
      </w:r>
      <w:r w:rsidR="00755EDC">
        <w:t>Индивидуальное рабочее место определяется путем жеребьевки и изменяется 7 раз на протяжении выполнения 7 задания Модуля В.</w:t>
      </w:r>
    </w:p>
    <w:p w:rsidR="00943146" w:rsidRPr="00866FBD" w:rsidRDefault="00943146" w:rsidP="00866FBD">
      <w:pPr>
        <w:spacing w:line="360" w:lineRule="auto"/>
        <w:ind w:firstLine="709"/>
        <w:jc w:val="both"/>
      </w:pPr>
      <w:r w:rsidRPr="00866FBD">
        <w:t>Во время подготовки к выполнению задания можно передвигаться по площадке.</w:t>
      </w:r>
    </w:p>
    <w:p w:rsidR="00943146" w:rsidRPr="00866FBD" w:rsidRDefault="00943146" w:rsidP="00B807D8">
      <w:pPr>
        <w:spacing w:line="360" w:lineRule="auto"/>
        <w:ind w:firstLine="709"/>
        <w:jc w:val="both"/>
      </w:pPr>
      <w:r w:rsidRPr="00866FBD">
        <w:lastRenderedPageBreak/>
        <w:t>Во время выполнения задани</w:t>
      </w:r>
      <w:r w:rsidR="00FD6290" w:rsidRPr="00866FBD">
        <w:t>й №1 – 6</w:t>
      </w:r>
      <w:r w:rsidRPr="00866FBD">
        <w:t xml:space="preserve"> техническое сопровождение (воспроизведение музыкального материала) осуществляет технический эксперт /</w:t>
      </w:r>
      <w:r w:rsidR="00410BC3">
        <w:t xml:space="preserve"> </w:t>
      </w:r>
      <w:proofErr w:type="gramStart"/>
      <w:r w:rsidR="00410BC3">
        <w:t>эксперт</w:t>
      </w:r>
      <w:proofErr w:type="gramEnd"/>
      <w:r w:rsidR="00410BC3">
        <w:t xml:space="preserve"> с особыми полномочиями, для выполнения задания №7 </w:t>
      </w:r>
      <w:r w:rsidR="00410BC3" w:rsidRPr="00866FBD">
        <w:t xml:space="preserve">техническое </w:t>
      </w:r>
      <w:r w:rsidR="00410BC3">
        <w:t>сопровождение</w:t>
      </w:r>
      <w:r w:rsidR="00410BC3" w:rsidRPr="00866FBD">
        <w:t xml:space="preserve"> осуществляет сам конкурсант</w:t>
      </w:r>
      <w:r w:rsidR="00B807D8">
        <w:t>.</w:t>
      </w:r>
    </w:p>
    <w:p w:rsidR="00FD6290" w:rsidRPr="00866FBD" w:rsidRDefault="00FD6290" w:rsidP="00866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olor w:val="212121"/>
        </w:rPr>
      </w:pPr>
      <w:r w:rsidRPr="00866FBD">
        <w:rPr>
          <w:b/>
          <w:color w:val="212121"/>
        </w:rPr>
        <w:t>В</w:t>
      </w:r>
      <w:proofErr w:type="gramStart"/>
      <w:r w:rsidRPr="00866FBD">
        <w:rPr>
          <w:b/>
          <w:color w:val="212121"/>
        </w:rPr>
        <w:t>1</w:t>
      </w:r>
      <w:proofErr w:type="gramEnd"/>
      <w:r w:rsidRPr="00866FBD">
        <w:rPr>
          <w:b/>
          <w:color w:val="212121"/>
        </w:rPr>
        <w:t>.</w:t>
      </w:r>
      <w:r w:rsidRPr="00866FBD">
        <w:rPr>
          <w:color w:val="212121"/>
        </w:rPr>
        <w:t xml:space="preserve"> </w:t>
      </w:r>
      <w:r w:rsidRPr="00866FBD">
        <w:rPr>
          <w:b/>
          <w:color w:val="212121"/>
        </w:rPr>
        <w:t>Задание №1.</w:t>
      </w:r>
      <w:r w:rsidRPr="00866FBD">
        <w:rPr>
          <w:color w:val="212121"/>
        </w:rPr>
        <w:t xml:space="preserve"> «</w:t>
      </w:r>
      <w:r w:rsidRPr="00866FBD">
        <w:rPr>
          <w:b/>
          <w:color w:val="212121"/>
        </w:rPr>
        <w:t>Self-presentation»</w:t>
      </w:r>
      <w:r w:rsidR="008E6642">
        <w:rPr>
          <w:b/>
          <w:color w:val="212121"/>
        </w:rPr>
        <w:t xml:space="preserve"> (Самопрезентация)</w:t>
      </w:r>
    </w:p>
    <w:p w:rsidR="00FD6290" w:rsidRPr="00866FBD" w:rsidRDefault="00FD6290" w:rsidP="00866FBD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szCs w:val="24"/>
          <w:lang w:val="ru-RU"/>
        </w:rPr>
      </w:pPr>
      <w:r w:rsidRPr="00866FBD">
        <w:rPr>
          <w:rFonts w:ascii="Times New Roman" w:hAnsi="Times New Roman" w:cs="Times New Roman"/>
          <w:b w:val="0"/>
          <w:szCs w:val="24"/>
          <w:lang w:val="ru-RU"/>
        </w:rPr>
        <w:t>Время подготовки задания: задание конкурсант готовит дома (домашняя заготовка), время на подготовку отсутствует;</w:t>
      </w:r>
    </w:p>
    <w:p w:rsidR="00FD6290" w:rsidRPr="00866FBD" w:rsidRDefault="00FD6290" w:rsidP="00866FBD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szCs w:val="24"/>
          <w:lang w:val="ru-RU"/>
        </w:rPr>
      </w:pPr>
      <w:r w:rsidRPr="00866FBD">
        <w:rPr>
          <w:rFonts w:ascii="Times New Roman" w:hAnsi="Times New Roman" w:cs="Times New Roman"/>
          <w:b w:val="0"/>
          <w:szCs w:val="24"/>
          <w:lang w:val="ru-RU"/>
        </w:rPr>
        <w:t xml:space="preserve">Время выполнения задания: 2 минуты (+/- 5 сек). </w:t>
      </w:r>
    </w:p>
    <w:p w:rsidR="00FD6290" w:rsidRPr="00866FBD" w:rsidRDefault="00FD6290" w:rsidP="00866FBD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szCs w:val="24"/>
          <w:lang w:val="ru-RU"/>
        </w:rPr>
      </w:pPr>
      <w:r w:rsidRPr="00866FBD">
        <w:rPr>
          <w:rFonts w:ascii="Times New Roman" w:hAnsi="Times New Roman" w:cs="Times New Roman"/>
          <w:b w:val="0"/>
          <w:szCs w:val="24"/>
          <w:lang w:val="ru-RU"/>
        </w:rPr>
        <w:t>Используемое оборудование: микрофон, аудиосистема.</w:t>
      </w:r>
    </w:p>
    <w:p w:rsidR="00FD6290" w:rsidRPr="00866FBD" w:rsidRDefault="00FD6290" w:rsidP="00866FBD">
      <w:pPr>
        <w:spacing w:line="360" w:lineRule="auto"/>
        <w:ind w:firstLine="709"/>
        <w:jc w:val="both"/>
      </w:pPr>
      <w:r w:rsidRPr="00866FBD">
        <w:rPr>
          <w:b/>
        </w:rPr>
        <w:t>В</w:t>
      </w:r>
      <w:proofErr w:type="gramStart"/>
      <w:r w:rsidRPr="00866FBD">
        <w:rPr>
          <w:b/>
        </w:rPr>
        <w:t>2</w:t>
      </w:r>
      <w:proofErr w:type="gramEnd"/>
      <w:r w:rsidRPr="00866FBD">
        <w:rPr>
          <w:b/>
        </w:rPr>
        <w:t>.</w:t>
      </w:r>
      <w:r w:rsidRPr="00866FBD">
        <w:t xml:space="preserve"> </w:t>
      </w:r>
      <w:r w:rsidRPr="00866FBD">
        <w:rPr>
          <w:b/>
        </w:rPr>
        <w:t>Задание №2. «</w:t>
      </w:r>
      <w:r w:rsidRPr="00866FBD">
        <w:rPr>
          <w:b/>
          <w:lang w:val="en-US"/>
        </w:rPr>
        <w:t>M</w:t>
      </w:r>
      <w:r w:rsidRPr="00866FBD">
        <w:rPr>
          <w:b/>
        </w:rPr>
        <w:t>usical qui</w:t>
      </w:r>
      <w:r w:rsidRPr="00866FBD">
        <w:rPr>
          <w:b/>
          <w:lang w:val="en-US"/>
        </w:rPr>
        <w:t>z</w:t>
      </w:r>
      <w:r w:rsidRPr="00866FBD">
        <w:rPr>
          <w:b/>
        </w:rPr>
        <w:t xml:space="preserve">» </w:t>
      </w:r>
      <w:r w:rsidR="007D1CDF">
        <w:rPr>
          <w:b/>
        </w:rPr>
        <w:t>(Музыкальная викторина)</w:t>
      </w:r>
    </w:p>
    <w:p w:rsidR="00FD6290" w:rsidRPr="00866FBD" w:rsidRDefault="00FD6290" w:rsidP="00866FBD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szCs w:val="24"/>
          <w:lang w:val="ru-RU"/>
        </w:rPr>
      </w:pPr>
      <w:r w:rsidRPr="00866FBD">
        <w:rPr>
          <w:rFonts w:ascii="Times New Roman" w:hAnsi="Times New Roman" w:cs="Times New Roman"/>
          <w:b w:val="0"/>
          <w:szCs w:val="24"/>
          <w:lang w:val="ru-RU"/>
        </w:rPr>
        <w:t xml:space="preserve">Время на подготовку задания: 15 минут </w:t>
      </w:r>
    </w:p>
    <w:p w:rsidR="00FD6290" w:rsidRPr="00866FBD" w:rsidRDefault="00FD6290" w:rsidP="00866FBD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szCs w:val="24"/>
          <w:lang w:val="ru-RU"/>
        </w:rPr>
      </w:pPr>
      <w:r w:rsidRPr="00866FBD">
        <w:rPr>
          <w:rFonts w:ascii="Times New Roman" w:hAnsi="Times New Roman" w:cs="Times New Roman"/>
          <w:b w:val="0"/>
          <w:szCs w:val="24"/>
          <w:lang w:val="ru-RU"/>
        </w:rPr>
        <w:t xml:space="preserve">Время выполнения задания: максимально 3 минуты. </w:t>
      </w:r>
    </w:p>
    <w:p w:rsidR="00FD6290" w:rsidRPr="00866FBD" w:rsidRDefault="00FD6290" w:rsidP="00866FBD">
      <w:pPr>
        <w:spacing w:line="360" w:lineRule="auto"/>
        <w:ind w:firstLine="709"/>
        <w:jc w:val="both"/>
      </w:pPr>
      <w:r w:rsidRPr="00866FBD">
        <w:t>Пояснения:</w:t>
      </w:r>
    </w:p>
    <w:p w:rsidR="00FD6290" w:rsidRPr="00866FBD" w:rsidRDefault="00FD6290" w:rsidP="00866FBD">
      <w:pPr>
        <w:spacing w:line="360" w:lineRule="auto"/>
        <w:ind w:firstLine="709"/>
        <w:jc w:val="both"/>
      </w:pPr>
      <w:r w:rsidRPr="00866FBD">
        <w:t>- используем</w:t>
      </w:r>
      <w:r w:rsidR="007D1CDF">
        <w:t>ый</w:t>
      </w:r>
      <w:r w:rsidRPr="00866FBD">
        <w:t xml:space="preserve"> музыкальн</w:t>
      </w:r>
      <w:r w:rsidR="007D1CDF">
        <w:t>ый материал</w:t>
      </w:r>
      <w:r w:rsidRPr="00866FBD">
        <w:t xml:space="preserve"> предоставляется конкурсанту за 1,5 месяца;</w:t>
      </w:r>
    </w:p>
    <w:p w:rsidR="00FD6290" w:rsidRDefault="00FD6290" w:rsidP="00866FBD">
      <w:pPr>
        <w:spacing w:line="360" w:lineRule="auto"/>
        <w:ind w:firstLine="709"/>
        <w:jc w:val="both"/>
      </w:pPr>
      <w:r w:rsidRPr="00866FBD">
        <w:t xml:space="preserve">- </w:t>
      </w:r>
      <w:r w:rsidRPr="00866FBD">
        <w:rPr>
          <w:i/>
        </w:rPr>
        <w:t>для подготовки</w:t>
      </w:r>
      <w:r w:rsidRPr="00866FBD">
        <w:t xml:space="preserve"> в день выполнения задания, каждому конкурсанту предоставляется с</w:t>
      </w:r>
      <w:r w:rsidR="00223B75">
        <w:t>писок и музыкальный материал из</w:t>
      </w:r>
      <w:r w:rsidRPr="00866FBD">
        <w:t xml:space="preserve"> произведений </w:t>
      </w:r>
      <w:r w:rsidR="00223B75">
        <w:t xml:space="preserve">педагогического репертуара, мировой и современной классики и т.д. </w:t>
      </w:r>
      <w:r w:rsidRPr="00866FBD">
        <w:t>(подбор музыкального материала осуществляется из расчета 20 произведений на одного конкурсанта);</w:t>
      </w:r>
    </w:p>
    <w:p w:rsidR="007D1CDF" w:rsidRPr="00866FBD" w:rsidRDefault="007D1CDF" w:rsidP="00866FBD">
      <w:pPr>
        <w:spacing w:line="360" w:lineRule="auto"/>
        <w:ind w:firstLine="709"/>
        <w:jc w:val="both"/>
        <w:rPr>
          <w:b/>
        </w:rPr>
      </w:pPr>
      <w:r>
        <w:t>- для жеребьевки, в день выполнения задания эксперты формируют 5 пакетов по 20 музыкальных отрывков каждый (из них 5 фрагментов неэкспозиционных разделов формы);</w:t>
      </w:r>
    </w:p>
    <w:p w:rsidR="007D1CDF" w:rsidRDefault="00FD6290" w:rsidP="00866FBD">
      <w:pPr>
        <w:spacing w:line="360" w:lineRule="auto"/>
        <w:ind w:firstLine="709"/>
        <w:jc w:val="both"/>
      </w:pPr>
      <w:r w:rsidRPr="00866FBD">
        <w:t xml:space="preserve">- </w:t>
      </w:r>
      <w:r w:rsidRPr="00866FBD">
        <w:rPr>
          <w:i/>
        </w:rPr>
        <w:t>для выполнения</w:t>
      </w:r>
      <w:r w:rsidRPr="00866FBD">
        <w:t xml:space="preserve"> задания конкурсанту предоставляется 20 отрывков музыкальных произведений, согласно жеребьевке</w:t>
      </w:r>
      <w:r w:rsidR="007D1CDF">
        <w:t>;</w:t>
      </w:r>
    </w:p>
    <w:p w:rsidR="006C6EF0" w:rsidRPr="00701C66" w:rsidRDefault="007D1CDF" w:rsidP="00866FBD">
      <w:pPr>
        <w:spacing w:line="360" w:lineRule="auto"/>
        <w:ind w:firstLine="709"/>
        <w:jc w:val="both"/>
      </w:pPr>
      <w:r>
        <w:t xml:space="preserve">- </w:t>
      </w:r>
      <w:r w:rsidR="00FD6290" w:rsidRPr="00866FBD">
        <w:t xml:space="preserve">продолжительность звучания </w:t>
      </w:r>
      <w:r>
        <w:t xml:space="preserve">музыкального отрывка во время выполнения задания, составляет </w:t>
      </w:r>
      <w:r w:rsidR="00FD6290" w:rsidRPr="00866FBD">
        <w:t xml:space="preserve">от 10 до 15 </w:t>
      </w:r>
      <w:r w:rsidR="00FD6290" w:rsidRPr="00701C66">
        <w:t>секунд</w:t>
      </w:r>
      <w:r w:rsidRPr="00701C66">
        <w:t xml:space="preserve"> (при досрочном ответе конкурсанта, возможно сокращение звучания </w:t>
      </w:r>
      <w:r w:rsidR="006C6EF0" w:rsidRPr="00701C66">
        <w:t xml:space="preserve">музыкального </w:t>
      </w:r>
      <w:r w:rsidRPr="00701C66">
        <w:t>отрывка</w:t>
      </w:r>
      <w:r w:rsidR="006C6EF0" w:rsidRPr="00701C66">
        <w:t>).</w:t>
      </w:r>
    </w:p>
    <w:p w:rsidR="00FD6290" w:rsidRPr="00210752" w:rsidRDefault="00FD6290" w:rsidP="00866FBD">
      <w:pPr>
        <w:spacing w:line="360" w:lineRule="auto"/>
        <w:ind w:firstLine="709"/>
        <w:jc w:val="both"/>
      </w:pPr>
      <w:r w:rsidRPr="00866FBD">
        <w:rPr>
          <w:b/>
        </w:rPr>
        <w:t>В</w:t>
      </w:r>
      <w:r w:rsidRPr="006C6EF0">
        <w:rPr>
          <w:b/>
        </w:rPr>
        <w:t>3.</w:t>
      </w:r>
      <w:r w:rsidRPr="006C6EF0">
        <w:t xml:space="preserve"> </w:t>
      </w:r>
      <w:r w:rsidRPr="00866FBD">
        <w:rPr>
          <w:b/>
        </w:rPr>
        <w:t>Задание</w:t>
      </w:r>
      <w:r w:rsidRPr="006C6EF0">
        <w:rPr>
          <w:b/>
        </w:rPr>
        <w:t xml:space="preserve"> №3. </w:t>
      </w:r>
      <w:r w:rsidRPr="00210752">
        <w:rPr>
          <w:b/>
        </w:rPr>
        <w:t>«</w:t>
      </w:r>
      <w:r w:rsidRPr="00866FBD">
        <w:rPr>
          <w:b/>
          <w:lang w:val="en-US"/>
        </w:rPr>
        <w:t>Folk</w:t>
      </w:r>
      <w:r w:rsidRPr="00210752">
        <w:rPr>
          <w:b/>
        </w:rPr>
        <w:t xml:space="preserve"> </w:t>
      </w:r>
      <w:r w:rsidRPr="00866FBD">
        <w:rPr>
          <w:b/>
          <w:lang w:val="en-US"/>
        </w:rPr>
        <w:t>song</w:t>
      </w:r>
      <w:r w:rsidRPr="00210752">
        <w:rPr>
          <w:b/>
        </w:rPr>
        <w:t xml:space="preserve"> </w:t>
      </w:r>
      <w:r w:rsidRPr="00866FBD">
        <w:rPr>
          <w:b/>
          <w:lang w:val="en-US"/>
        </w:rPr>
        <w:t>a</w:t>
      </w:r>
      <w:r w:rsidRPr="00210752">
        <w:rPr>
          <w:b/>
        </w:rPr>
        <w:t xml:space="preserve"> </w:t>
      </w:r>
      <w:r w:rsidRPr="00866FBD">
        <w:rPr>
          <w:b/>
          <w:lang w:val="en-US"/>
        </w:rPr>
        <w:t>cappella</w:t>
      </w:r>
      <w:r w:rsidRPr="00210752">
        <w:rPr>
          <w:b/>
        </w:rPr>
        <w:t>»</w:t>
      </w:r>
      <w:r w:rsidR="006C6EF0" w:rsidRPr="00210752">
        <w:rPr>
          <w:b/>
        </w:rPr>
        <w:t xml:space="preserve"> (</w:t>
      </w:r>
      <w:r w:rsidR="006C6EF0">
        <w:rPr>
          <w:b/>
        </w:rPr>
        <w:t>Народная</w:t>
      </w:r>
      <w:r w:rsidR="006C6EF0" w:rsidRPr="00210752">
        <w:rPr>
          <w:b/>
        </w:rPr>
        <w:t xml:space="preserve"> </w:t>
      </w:r>
      <w:r w:rsidR="006C6EF0">
        <w:rPr>
          <w:b/>
        </w:rPr>
        <w:t>песня</w:t>
      </w:r>
      <w:r w:rsidR="006C6EF0" w:rsidRPr="00210752">
        <w:rPr>
          <w:b/>
        </w:rPr>
        <w:t xml:space="preserve"> </w:t>
      </w:r>
      <w:r w:rsidR="006C6EF0" w:rsidRPr="00866FBD">
        <w:rPr>
          <w:b/>
          <w:lang w:val="en-US"/>
        </w:rPr>
        <w:t>a</w:t>
      </w:r>
      <w:r w:rsidR="006C6EF0" w:rsidRPr="00210752">
        <w:rPr>
          <w:b/>
        </w:rPr>
        <w:t xml:space="preserve"> </w:t>
      </w:r>
      <w:r w:rsidR="006C6EF0" w:rsidRPr="00866FBD">
        <w:rPr>
          <w:b/>
          <w:lang w:val="en-US"/>
        </w:rPr>
        <w:t>cappella</w:t>
      </w:r>
      <w:r w:rsidR="006C6EF0" w:rsidRPr="00210752">
        <w:rPr>
          <w:b/>
        </w:rPr>
        <w:t>)</w:t>
      </w:r>
    </w:p>
    <w:p w:rsidR="00FD6290" w:rsidRPr="00866FBD" w:rsidRDefault="00FD6290" w:rsidP="00866FBD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szCs w:val="24"/>
          <w:lang w:val="ru-RU"/>
        </w:rPr>
      </w:pPr>
      <w:r w:rsidRPr="00866FBD">
        <w:rPr>
          <w:rFonts w:ascii="Times New Roman" w:hAnsi="Times New Roman" w:cs="Times New Roman"/>
          <w:b w:val="0"/>
          <w:szCs w:val="24"/>
          <w:lang w:val="ru-RU"/>
        </w:rPr>
        <w:t>Время на подготовку задания: 15 минут</w:t>
      </w:r>
    </w:p>
    <w:p w:rsidR="00FD6290" w:rsidRPr="00866FBD" w:rsidRDefault="00FD6290" w:rsidP="00866FBD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szCs w:val="24"/>
          <w:lang w:val="ru-RU"/>
        </w:rPr>
      </w:pPr>
      <w:r w:rsidRPr="00866FBD">
        <w:rPr>
          <w:rFonts w:ascii="Times New Roman" w:hAnsi="Times New Roman" w:cs="Times New Roman"/>
          <w:b w:val="0"/>
          <w:szCs w:val="24"/>
          <w:lang w:val="ru-RU"/>
        </w:rPr>
        <w:t>Время выполнения задания: 1 минута (+/- 15 сек)</w:t>
      </w:r>
    </w:p>
    <w:p w:rsidR="00FD6290" w:rsidRPr="00866FBD" w:rsidRDefault="00FD6290" w:rsidP="00866FBD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szCs w:val="24"/>
          <w:lang w:val="ru-RU"/>
        </w:rPr>
      </w:pPr>
      <w:r w:rsidRPr="00866FBD">
        <w:rPr>
          <w:rFonts w:ascii="Times New Roman" w:hAnsi="Times New Roman" w:cs="Times New Roman"/>
          <w:b w:val="0"/>
          <w:szCs w:val="24"/>
          <w:lang w:val="ru-RU"/>
        </w:rPr>
        <w:t>Используемое оборудование: микрофон</w:t>
      </w:r>
    </w:p>
    <w:p w:rsidR="00FD6290" w:rsidRPr="00866FBD" w:rsidRDefault="00FD6290" w:rsidP="00866FBD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szCs w:val="24"/>
          <w:lang w:val="ru-RU"/>
        </w:rPr>
      </w:pPr>
      <w:r w:rsidRPr="00866FBD">
        <w:rPr>
          <w:rFonts w:ascii="Times New Roman" w:hAnsi="Times New Roman" w:cs="Times New Roman"/>
          <w:b w:val="0"/>
          <w:szCs w:val="24"/>
          <w:lang w:val="ru-RU"/>
        </w:rPr>
        <w:t xml:space="preserve">Пояснения: </w:t>
      </w:r>
    </w:p>
    <w:p w:rsidR="006C6EF0" w:rsidRDefault="006C6EF0" w:rsidP="00866FBD">
      <w:pPr>
        <w:spacing w:line="360" w:lineRule="auto"/>
        <w:ind w:firstLine="709"/>
        <w:jc w:val="both"/>
      </w:pPr>
      <w:r>
        <w:t>- в день соревнований, эксперты выбирают 5 из 15 предложенных песен;</w:t>
      </w:r>
    </w:p>
    <w:p w:rsidR="006C6EF0" w:rsidRDefault="00FD6290" w:rsidP="00866FBD">
      <w:pPr>
        <w:spacing w:line="360" w:lineRule="auto"/>
        <w:ind w:firstLine="709"/>
        <w:jc w:val="both"/>
      </w:pPr>
      <w:r w:rsidRPr="00866FBD">
        <w:t xml:space="preserve">- </w:t>
      </w:r>
      <w:r w:rsidR="006C6EF0">
        <w:t>конкурсанты получают песню согласно жеребьевке;</w:t>
      </w:r>
    </w:p>
    <w:p w:rsidR="006C6EF0" w:rsidRDefault="006C6EF0" w:rsidP="00866FBD">
      <w:pPr>
        <w:spacing w:line="360" w:lineRule="auto"/>
        <w:ind w:firstLine="709"/>
        <w:jc w:val="both"/>
      </w:pPr>
      <w:r>
        <w:t>- аудиозаписи песен представляются конкурсанту перед выполнением задания;</w:t>
      </w:r>
    </w:p>
    <w:p w:rsidR="006C6EF0" w:rsidRDefault="006C6EF0" w:rsidP="00866FBD">
      <w:pPr>
        <w:spacing w:line="360" w:lineRule="auto"/>
        <w:ind w:firstLine="709"/>
        <w:jc w:val="both"/>
      </w:pPr>
      <w:r>
        <w:lastRenderedPageBreak/>
        <w:t>- конкурсанту предоставляется литературный текст, которым можно пользоваться при выполнении задания;</w:t>
      </w:r>
    </w:p>
    <w:p w:rsidR="00C13149" w:rsidRDefault="00C13149" w:rsidP="00866FBD">
      <w:pPr>
        <w:spacing w:line="360" w:lineRule="auto"/>
        <w:ind w:firstLine="709"/>
        <w:jc w:val="both"/>
      </w:pPr>
      <w:r>
        <w:t>- во время подготовки задания конкурсант может воспользоваться следующим оборудованием: компьютер, наушники, бумага, микрофон, планшет для письма, ручка, пюпитр;</w:t>
      </w:r>
    </w:p>
    <w:p w:rsidR="009B687B" w:rsidRDefault="009B687B" w:rsidP="00866FBD">
      <w:pPr>
        <w:spacing w:line="360" w:lineRule="auto"/>
        <w:ind w:firstLine="709"/>
        <w:jc w:val="both"/>
      </w:pPr>
      <w:r>
        <w:t>- во время подготоовки запрещено пользоваться синтезатором, записывать нотный текст;</w:t>
      </w:r>
    </w:p>
    <w:p w:rsidR="00B02988" w:rsidRDefault="00B02988" w:rsidP="00866FBD">
      <w:pPr>
        <w:spacing w:line="360" w:lineRule="auto"/>
        <w:ind w:firstLine="709"/>
        <w:jc w:val="both"/>
      </w:pPr>
      <w:r>
        <w:t>- для оценивания экспертам предоставляются ноты;</w:t>
      </w:r>
    </w:p>
    <w:p w:rsidR="00B02988" w:rsidRDefault="00A13636" w:rsidP="00866FBD">
      <w:pPr>
        <w:spacing w:line="360" w:lineRule="auto"/>
        <w:ind w:firstLine="709"/>
        <w:jc w:val="both"/>
      </w:pPr>
      <w:r>
        <w:t>- эксперт с особыми полномочиями осуществляет контроль за начальной и конечной тональностью.</w:t>
      </w:r>
    </w:p>
    <w:p w:rsidR="00FB2B13" w:rsidRPr="00866FBD" w:rsidRDefault="00FB2B13" w:rsidP="00866FBD">
      <w:pPr>
        <w:spacing w:line="360" w:lineRule="auto"/>
        <w:ind w:firstLine="709"/>
        <w:jc w:val="both"/>
        <w:rPr>
          <w:b/>
        </w:rPr>
      </w:pPr>
      <w:r w:rsidRPr="00866FBD">
        <w:rPr>
          <w:b/>
        </w:rPr>
        <w:t>В</w:t>
      </w:r>
      <w:proofErr w:type="gramStart"/>
      <w:r w:rsidRPr="00866FBD">
        <w:rPr>
          <w:b/>
        </w:rPr>
        <w:t>4</w:t>
      </w:r>
      <w:proofErr w:type="gramEnd"/>
      <w:r w:rsidRPr="00866FBD">
        <w:rPr>
          <w:b/>
        </w:rPr>
        <w:t>. Задание №4. «</w:t>
      </w:r>
      <w:r w:rsidRPr="00866FBD">
        <w:rPr>
          <w:b/>
          <w:lang w:val="en-US"/>
        </w:rPr>
        <w:t>A</w:t>
      </w:r>
      <w:r w:rsidRPr="00866FBD">
        <w:rPr>
          <w:b/>
        </w:rPr>
        <w:t xml:space="preserve">rtistic </w:t>
      </w:r>
      <w:r w:rsidRPr="00866FBD">
        <w:rPr>
          <w:b/>
          <w:lang w:val="en-US"/>
        </w:rPr>
        <w:t>expression</w:t>
      </w:r>
      <w:r w:rsidRPr="00866FBD">
        <w:rPr>
          <w:b/>
        </w:rPr>
        <w:t>»</w:t>
      </w:r>
      <w:r w:rsidR="00C72668">
        <w:rPr>
          <w:b/>
        </w:rPr>
        <w:t xml:space="preserve"> (Художественное слово)</w:t>
      </w:r>
    </w:p>
    <w:p w:rsidR="00FB2B13" w:rsidRPr="00866FBD" w:rsidRDefault="00FB2B13" w:rsidP="00866FBD">
      <w:pPr>
        <w:spacing w:line="360" w:lineRule="auto"/>
        <w:ind w:firstLine="709"/>
        <w:jc w:val="both"/>
      </w:pPr>
      <w:r w:rsidRPr="00866FBD">
        <w:t>Время на подготовку: 20 минут</w:t>
      </w:r>
    </w:p>
    <w:p w:rsidR="00FB2B13" w:rsidRPr="00866FBD" w:rsidRDefault="00FB2B13" w:rsidP="00866FBD">
      <w:pPr>
        <w:spacing w:line="360" w:lineRule="auto"/>
        <w:ind w:firstLine="709"/>
        <w:jc w:val="both"/>
      </w:pPr>
      <w:r w:rsidRPr="00866FBD">
        <w:t>Время выполнения задания: 2 минуты (+/- 5 сек)</w:t>
      </w:r>
    </w:p>
    <w:p w:rsidR="00FB2B13" w:rsidRPr="00866FBD" w:rsidRDefault="00FB2B13" w:rsidP="00866FBD">
      <w:pPr>
        <w:spacing w:line="360" w:lineRule="auto"/>
        <w:ind w:firstLine="709"/>
        <w:jc w:val="both"/>
      </w:pPr>
      <w:r w:rsidRPr="00866FBD">
        <w:t xml:space="preserve">Пояснения: </w:t>
      </w:r>
    </w:p>
    <w:p w:rsidR="009925AF" w:rsidRDefault="009925AF" w:rsidP="00866FBD">
      <w:pPr>
        <w:spacing w:line="360" w:lineRule="auto"/>
        <w:ind w:firstLine="709"/>
        <w:jc w:val="both"/>
      </w:pPr>
      <w:r>
        <w:t>- объем литературного</w:t>
      </w:r>
      <w:r w:rsidR="00172458">
        <w:t xml:space="preserve"> материала составляет не более 2</w:t>
      </w:r>
      <w:r>
        <w:t>00 слов;</w:t>
      </w:r>
    </w:p>
    <w:p w:rsidR="00FB2B13" w:rsidRPr="00866FBD" w:rsidRDefault="00FB2B13" w:rsidP="00866FBD">
      <w:pPr>
        <w:spacing w:line="360" w:lineRule="auto"/>
        <w:ind w:firstLine="709"/>
        <w:jc w:val="both"/>
      </w:pPr>
      <w:r w:rsidRPr="00866FBD">
        <w:t>- в день выполнения здания конкурсант получает литературный отрывок, согласно жеребьевке;</w:t>
      </w:r>
    </w:p>
    <w:p w:rsidR="00FB2B13" w:rsidRDefault="00FB2B13" w:rsidP="00866FBD">
      <w:pPr>
        <w:spacing w:line="360" w:lineRule="auto"/>
        <w:ind w:firstLine="709"/>
        <w:jc w:val="both"/>
      </w:pPr>
      <w:r w:rsidRPr="00866FBD">
        <w:t>- во время выполнения задания ко</w:t>
      </w:r>
      <w:r w:rsidR="009925AF">
        <w:t>нкурсантом обязательно использую</w:t>
      </w:r>
      <w:r w:rsidRPr="00866FBD">
        <w:t>т</w:t>
      </w:r>
      <w:r w:rsidR="009925AF">
        <w:t>ся</w:t>
      </w:r>
      <w:r w:rsidRPr="00866FBD">
        <w:t xml:space="preserve"> шумов</w:t>
      </w:r>
      <w:r w:rsidR="009925AF">
        <w:t>ые</w:t>
      </w:r>
      <w:r w:rsidRPr="00866FBD">
        <w:t xml:space="preserve"> инструмент</w:t>
      </w:r>
      <w:r w:rsidR="009925AF">
        <w:t>ы;</w:t>
      </w:r>
    </w:p>
    <w:p w:rsidR="009925AF" w:rsidRPr="00866FBD" w:rsidRDefault="009925AF" w:rsidP="00866FBD">
      <w:pPr>
        <w:spacing w:line="360" w:lineRule="auto"/>
        <w:ind w:firstLine="709"/>
        <w:jc w:val="both"/>
      </w:pPr>
      <w:r>
        <w:t>- не допускается использовать шумовые инструменты во время подготовки.</w:t>
      </w:r>
    </w:p>
    <w:p w:rsidR="00FB2B13" w:rsidRPr="009D676E" w:rsidRDefault="00FB2B13" w:rsidP="00866FBD">
      <w:pPr>
        <w:spacing w:line="360" w:lineRule="auto"/>
        <w:ind w:firstLine="709"/>
        <w:jc w:val="both"/>
        <w:rPr>
          <w:b/>
        </w:rPr>
      </w:pPr>
      <w:r w:rsidRPr="00866FBD">
        <w:rPr>
          <w:b/>
        </w:rPr>
        <w:t>В</w:t>
      </w:r>
      <w:r w:rsidRPr="00210752">
        <w:rPr>
          <w:b/>
        </w:rPr>
        <w:t xml:space="preserve">5. </w:t>
      </w:r>
      <w:r w:rsidRPr="00866FBD">
        <w:rPr>
          <w:b/>
        </w:rPr>
        <w:t>Задание</w:t>
      </w:r>
      <w:r w:rsidRPr="00210752">
        <w:rPr>
          <w:b/>
        </w:rPr>
        <w:t xml:space="preserve"> № 5. </w:t>
      </w:r>
      <w:r w:rsidRPr="009D676E">
        <w:rPr>
          <w:b/>
        </w:rPr>
        <w:t>«</w:t>
      </w:r>
      <w:r w:rsidRPr="00866FBD">
        <w:rPr>
          <w:b/>
          <w:lang w:val="en-US"/>
        </w:rPr>
        <w:t>Staging</w:t>
      </w:r>
      <w:r w:rsidRPr="009D676E">
        <w:rPr>
          <w:b/>
        </w:rPr>
        <w:t xml:space="preserve"> </w:t>
      </w:r>
      <w:r w:rsidRPr="00866FBD">
        <w:rPr>
          <w:b/>
          <w:lang w:val="en-US"/>
        </w:rPr>
        <w:t>a</w:t>
      </w:r>
      <w:r w:rsidRPr="009D676E">
        <w:rPr>
          <w:b/>
        </w:rPr>
        <w:t xml:space="preserve"> </w:t>
      </w:r>
      <w:r w:rsidRPr="00866FBD">
        <w:rPr>
          <w:b/>
          <w:lang w:val="en-US"/>
        </w:rPr>
        <w:t>song</w:t>
      </w:r>
      <w:r w:rsidRPr="009D676E">
        <w:rPr>
          <w:b/>
        </w:rPr>
        <w:t xml:space="preserve">» </w:t>
      </w:r>
      <w:r w:rsidR="009D676E">
        <w:rPr>
          <w:b/>
        </w:rPr>
        <w:t>(Постановка/инсценировка песни)</w:t>
      </w:r>
    </w:p>
    <w:p w:rsidR="00FB2B13" w:rsidRPr="00866FBD" w:rsidRDefault="00FB2B13" w:rsidP="00866FBD">
      <w:pPr>
        <w:spacing w:line="360" w:lineRule="auto"/>
        <w:ind w:firstLine="709"/>
        <w:jc w:val="both"/>
      </w:pPr>
      <w:r w:rsidRPr="00866FBD">
        <w:t>Время на подготовку: 20 минут</w:t>
      </w:r>
    </w:p>
    <w:p w:rsidR="00FB2B13" w:rsidRPr="00866FBD" w:rsidRDefault="00FB2B13" w:rsidP="00866FBD">
      <w:pPr>
        <w:spacing w:line="360" w:lineRule="auto"/>
        <w:ind w:firstLine="709"/>
        <w:jc w:val="both"/>
      </w:pPr>
      <w:r w:rsidRPr="00866FBD">
        <w:t>Время выполнения задания: 5 минут</w:t>
      </w:r>
    </w:p>
    <w:p w:rsidR="00FB2B13" w:rsidRPr="00866FBD" w:rsidRDefault="00FB2B13" w:rsidP="00866FBD">
      <w:pPr>
        <w:spacing w:line="360" w:lineRule="auto"/>
        <w:ind w:firstLine="709"/>
        <w:jc w:val="both"/>
      </w:pPr>
      <w:r w:rsidRPr="00866FBD">
        <w:t>Пояснения:</w:t>
      </w:r>
    </w:p>
    <w:p w:rsidR="00FB2B13" w:rsidRPr="00866FBD" w:rsidRDefault="00FB2B13" w:rsidP="00866FBD">
      <w:pPr>
        <w:spacing w:line="360" w:lineRule="auto"/>
        <w:ind w:firstLine="709"/>
        <w:jc w:val="both"/>
      </w:pPr>
      <w:r w:rsidRPr="00866FBD">
        <w:t>- для выполнения задания конкурсанту предоставляется фонограмма песни;</w:t>
      </w:r>
    </w:p>
    <w:p w:rsidR="00FB2B13" w:rsidRPr="00866FBD" w:rsidRDefault="00FB2B13" w:rsidP="00866FBD">
      <w:pPr>
        <w:spacing w:line="360" w:lineRule="auto"/>
        <w:ind w:firstLine="709"/>
        <w:jc w:val="both"/>
      </w:pPr>
      <w:r w:rsidRPr="00866FBD">
        <w:t>- песню для выполнения задания конкурсант определяет путем жеребьевки в день выполнения задания;</w:t>
      </w:r>
    </w:p>
    <w:p w:rsidR="00FB2B13" w:rsidRPr="00866FBD" w:rsidRDefault="00FB2B13" w:rsidP="00866FBD">
      <w:pPr>
        <w:spacing w:line="360" w:lineRule="auto"/>
        <w:ind w:firstLine="709"/>
        <w:jc w:val="both"/>
      </w:pPr>
      <w:r w:rsidRPr="00866FBD">
        <w:t>- во время подготовки и выполнения задания конкурсант может воспользоваться следующим оборудованием: стул, компьютер, цветная бумага, белая бумага, микрофон, планшет</w:t>
      </w:r>
      <w:r w:rsidR="004F37A5">
        <w:t xml:space="preserve"> для письма</w:t>
      </w:r>
      <w:r w:rsidRPr="00866FBD">
        <w:t>, ручка.</w:t>
      </w:r>
    </w:p>
    <w:p w:rsidR="00FB2B13" w:rsidRPr="00866FBD" w:rsidRDefault="00FB2B13" w:rsidP="00866FBD">
      <w:pPr>
        <w:spacing w:line="360" w:lineRule="auto"/>
        <w:ind w:firstLine="709"/>
        <w:jc w:val="both"/>
        <w:rPr>
          <w:b/>
        </w:rPr>
      </w:pPr>
      <w:r w:rsidRPr="00866FBD">
        <w:rPr>
          <w:b/>
        </w:rPr>
        <w:t>В</w:t>
      </w:r>
      <w:proofErr w:type="gramStart"/>
      <w:r w:rsidRPr="00866FBD">
        <w:rPr>
          <w:b/>
        </w:rPr>
        <w:t>6</w:t>
      </w:r>
      <w:proofErr w:type="gramEnd"/>
      <w:r w:rsidRPr="00866FBD">
        <w:rPr>
          <w:b/>
        </w:rPr>
        <w:t>. Задание №6. «</w:t>
      </w:r>
      <w:r w:rsidRPr="00866FBD">
        <w:rPr>
          <w:b/>
          <w:lang w:val="en-US"/>
        </w:rPr>
        <w:t>Artistic</w:t>
      </w:r>
      <w:r w:rsidRPr="00866FBD">
        <w:rPr>
          <w:b/>
        </w:rPr>
        <w:t xml:space="preserve"> </w:t>
      </w:r>
      <w:r w:rsidRPr="00866FBD">
        <w:rPr>
          <w:b/>
          <w:lang w:val="en-US"/>
        </w:rPr>
        <w:t>movement</w:t>
      </w:r>
      <w:r w:rsidRPr="00866FBD">
        <w:rPr>
          <w:b/>
        </w:rPr>
        <w:t>»</w:t>
      </w:r>
      <w:r w:rsidR="009D676E">
        <w:rPr>
          <w:b/>
        </w:rPr>
        <w:t xml:space="preserve"> (Художественное движение)</w:t>
      </w:r>
    </w:p>
    <w:p w:rsidR="00FB2B13" w:rsidRPr="00866FBD" w:rsidRDefault="00FB2B13" w:rsidP="00866FBD">
      <w:pPr>
        <w:spacing w:line="360" w:lineRule="auto"/>
        <w:ind w:firstLine="709"/>
        <w:jc w:val="both"/>
      </w:pPr>
      <w:r w:rsidRPr="00866FBD">
        <w:t>Время подготовки: 20 минут</w:t>
      </w:r>
    </w:p>
    <w:p w:rsidR="00FB2B13" w:rsidRPr="00866FBD" w:rsidRDefault="00FB2B13" w:rsidP="00866FBD">
      <w:pPr>
        <w:spacing w:line="360" w:lineRule="auto"/>
        <w:ind w:firstLine="709"/>
        <w:jc w:val="both"/>
      </w:pPr>
      <w:r w:rsidRPr="00866FBD">
        <w:t>Время выполнения задания: 2 минуты</w:t>
      </w:r>
    </w:p>
    <w:p w:rsidR="00FB2B13" w:rsidRPr="00866FBD" w:rsidRDefault="00FB2B13" w:rsidP="00866FBD">
      <w:pPr>
        <w:spacing w:line="360" w:lineRule="auto"/>
        <w:ind w:firstLine="709"/>
        <w:jc w:val="both"/>
        <w:rPr>
          <w:i/>
        </w:rPr>
      </w:pPr>
      <w:r w:rsidRPr="00866FBD">
        <w:t>Пояснения</w:t>
      </w:r>
      <w:r w:rsidRPr="00866FBD">
        <w:rPr>
          <w:i/>
        </w:rPr>
        <w:t xml:space="preserve">: </w:t>
      </w:r>
    </w:p>
    <w:p w:rsidR="00FB2B13" w:rsidRPr="00866FBD" w:rsidRDefault="00FB2B13" w:rsidP="00866FBD">
      <w:pPr>
        <w:spacing w:line="360" w:lineRule="auto"/>
        <w:ind w:firstLine="709"/>
        <w:jc w:val="both"/>
      </w:pPr>
      <w:r w:rsidRPr="00B62F86">
        <w:lastRenderedPageBreak/>
        <w:t>- в день</w:t>
      </w:r>
      <w:r w:rsidR="00B62F86">
        <w:t xml:space="preserve"> соревнований, эксперты выбирают 5 из 30 предложенных </w:t>
      </w:r>
      <w:r w:rsidRPr="00B62F86">
        <w:t>музыкальн</w:t>
      </w:r>
      <w:r w:rsidR="00B62F86">
        <w:t>ых</w:t>
      </w:r>
      <w:r w:rsidRPr="00866FBD">
        <w:t xml:space="preserve"> композици</w:t>
      </w:r>
      <w:r w:rsidR="00B62F86">
        <w:t>й</w:t>
      </w:r>
      <w:r w:rsidRPr="00866FBD">
        <w:t>;</w:t>
      </w:r>
    </w:p>
    <w:p w:rsidR="00B62F86" w:rsidRDefault="00FB2B13" w:rsidP="00866FBD">
      <w:pPr>
        <w:spacing w:line="360" w:lineRule="auto"/>
        <w:ind w:firstLine="709"/>
        <w:jc w:val="both"/>
      </w:pPr>
      <w:r w:rsidRPr="00866FBD">
        <w:t xml:space="preserve">- </w:t>
      </w:r>
      <w:r w:rsidR="00B62F86">
        <w:t>в день выполнения задания конкурсанту предоставляется аудиозапись музыкального фрагмента, согласно жеребьевке;</w:t>
      </w:r>
    </w:p>
    <w:p w:rsidR="00FB2B13" w:rsidRPr="00866FBD" w:rsidRDefault="00FB2B13" w:rsidP="00866FBD">
      <w:pPr>
        <w:spacing w:line="360" w:lineRule="auto"/>
        <w:ind w:firstLine="709"/>
        <w:jc w:val="both"/>
      </w:pPr>
      <w:r w:rsidRPr="00866FBD">
        <w:t>- во время подготовки задания конкурсант может воспользоваться следующим оборудованием: стул,</w:t>
      </w:r>
      <w:r w:rsidR="00B62F86">
        <w:t xml:space="preserve"> компьютер, бумага, </w:t>
      </w:r>
      <w:r w:rsidRPr="00866FBD">
        <w:t>планшет</w:t>
      </w:r>
      <w:r w:rsidR="004F37A5">
        <w:t xml:space="preserve"> для письма</w:t>
      </w:r>
      <w:r w:rsidRPr="00866FBD">
        <w:t>, ручка.</w:t>
      </w:r>
    </w:p>
    <w:p w:rsidR="00FB2B13" w:rsidRPr="00866FBD" w:rsidRDefault="00FB2B13" w:rsidP="00866FBD">
      <w:pPr>
        <w:pStyle w:val="aff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866FBD">
        <w:rPr>
          <w:rFonts w:ascii="Times New Roman" w:hAnsi="Times New Roman"/>
          <w:b/>
        </w:rPr>
        <w:t>В</w:t>
      </w:r>
      <w:proofErr w:type="gramStart"/>
      <w:r w:rsidRPr="00866FBD">
        <w:rPr>
          <w:rFonts w:ascii="Times New Roman" w:hAnsi="Times New Roman"/>
          <w:b/>
        </w:rPr>
        <w:t>7</w:t>
      </w:r>
      <w:proofErr w:type="gramEnd"/>
      <w:r w:rsidRPr="00866FBD">
        <w:rPr>
          <w:rFonts w:ascii="Times New Roman" w:hAnsi="Times New Roman"/>
          <w:b/>
        </w:rPr>
        <w:t>. Задание №7. «Best animator»</w:t>
      </w:r>
      <w:r w:rsidR="007E44F9">
        <w:rPr>
          <w:rFonts w:ascii="Times New Roman" w:hAnsi="Times New Roman"/>
          <w:b/>
        </w:rPr>
        <w:t xml:space="preserve"> (Конкурс аниматоров)</w:t>
      </w:r>
    </w:p>
    <w:p w:rsidR="00FB2B13" w:rsidRPr="00866FBD" w:rsidRDefault="00FB2B13" w:rsidP="00866FBD">
      <w:pPr>
        <w:spacing w:line="360" w:lineRule="auto"/>
        <w:ind w:firstLine="709"/>
        <w:jc w:val="both"/>
      </w:pPr>
      <w:r w:rsidRPr="00866FBD">
        <w:t>Время на подготовку: 20 минут</w:t>
      </w:r>
    </w:p>
    <w:p w:rsidR="00FB2B13" w:rsidRPr="00866FBD" w:rsidRDefault="00FB2B13" w:rsidP="00866FBD">
      <w:pPr>
        <w:spacing w:line="360" w:lineRule="auto"/>
        <w:ind w:firstLine="709"/>
        <w:jc w:val="both"/>
      </w:pPr>
      <w:r w:rsidRPr="00866FBD">
        <w:t>Время на выполнение задания: 3 минуты (+/- 10 сек)</w:t>
      </w:r>
    </w:p>
    <w:p w:rsidR="00FB2B13" w:rsidRPr="00866FBD" w:rsidRDefault="00FB2B13" w:rsidP="00866FBD">
      <w:pPr>
        <w:tabs>
          <w:tab w:val="left" w:pos="6507"/>
        </w:tabs>
        <w:spacing w:line="360" w:lineRule="auto"/>
        <w:ind w:firstLine="709"/>
        <w:jc w:val="both"/>
      </w:pPr>
      <w:r w:rsidRPr="00866FBD">
        <w:t>Пояснения:</w:t>
      </w:r>
      <w:r w:rsidRPr="00866FBD">
        <w:tab/>
      </w:r>
    </w:p>
    <w:p w:rsidR="000E11D3" w:rsidRDefault="00FB2B13" w:rsidP="00866FBD">
      <w:pPr>
        <w:spacing w:line="360" w:lineRule="auto"/>
        <w:ind w:firstLine="709"/>
        <w:jc w:val="both"/>
      </w:pPr>
      <w:r w:rsidRPr="00866FBD">
        <w:t xml:space="preserve">- </w:t>
      </w:r>
      <w:r w:rsidR="000E11D3">
        <w:t>в день соревнований, эксперты определяют темы;</w:t>
      </w:r>
    </w:p>
    <w:p w:rsidR="00FB2B13" w:rsidRPr="00866FBD" w:rsidRDefault="000E11D3" w:rsidP="00866FBD">
      <w:pPr>
        <w:spacing w:line="360" w:lineRule="auto"/>
        <w:ind w:firstLine="709"/>
        <w:jc w:val="both"/>
      </w:pPr>
      <w:r>
        <w:t xml:space="preserve">- </w:t>
      </w:r>
      <w:r w:rsidR="00FB2B13" w:rsidRPr="00866FBD">
        <w:t xml:space="preserve">тему для проведения интерактива конкурсант определяет путем жеребьевки </w:t>
      </w:r>
      <w:r>
        <w:t>перед выполнением задания</w:t>
      </w:r>
      <w:r w:rsidR="00FB2B13" w:rsidRPr="00866FBD">
        <w:t>;</w:t>
      </w:r>
    </w:p>
    <w:p w:rsidR="00FB2B13" w:rsidRPr="00866FBD" w:rsidRDefault="00FB2B13" w:rsidP="00866FBD">
      <w:pPr>
        <w:spacing w:line="360" w:lineRule="auto"/>
        <w:ind w:firstLine="709"/>
        <w:jc w:val="both"/>
      </w:pPr>
      <w:r w:rsidRPr="00866FBD">
        <w:t>- для подготовки к выполнению задани</w:t>
      </w:r>
      <w:r w:rsidR="000E11D3">
        <w:t>я</w:t>
      </w:r>
      <w:r w:rsidRPr="00866FBD">
        <w:t xml:space="preserve"> конкурсанту предоставляется 5 музыкальных фрагментов/композиций (фоновая музыка, подложка);</w:t>
      </w:r>
    </w:p>
    <w:p w:rsidR="00FB2B13" w:rsidRPr="00866FBD" w:rsidRDefault="00FB2B13" w:rsidP="00866FBD">
      <w:pPr>
        <w:spacing w:line="360" w:lineRule="auto"/>
        <w:ind w:firstLine="709"/>
        <w:jc w:val="both"/>
      </w:pPr>
      <w:r w:rsidRPr="00866FBD">
        <w:t>- техническое сопровождение выполнения задания осуществляет сам конкурсант;</w:t>
      </w:r>
    </w:p>
    <w:p w:rsidR="00943146" w:rsidRPr="00E65DC5" w:rsidRDefault="00FB2B13" w:rsidP="00E65DC5">
      <w:pPr>
        <w:spacing w:line="360" w:lineRule="auto"/>
        <w:ind w:firstLine="709"/>
        <w:jc w:val="both"/>
      </w:pPr>
      <w:r w:rsidRPr="00866FBD">
        <w:t>- во время подготовки и выполнения задания конкурсант может воспользоваться следующим оборудованием: стул, компьютер, цветная бумага, белая бумага, микрофон, планшет</w:t>
      </w:r>
      <w:r w:rsidR="004F37A5">
        <w:t xml:space="preserve"> для письма</w:t>
      </w:r>
      <w:r w:rsidRPr="00866FBD">
        <w:t>, ручка.</w:t>
      </w:r>
    </w:p>
    <w:p w:rsidR="00997CEB" w:rsidRPr="00F57188" w:rsidRDefault="003444A0" w:rsidP="00C92E8C">
      <w:pPr>
        <w:spacing w:line="360" w:lineRule="auto"/>
        <w:ind w:firstLine="709"/>
        <w:jc w:val="both"/>
        <w:rPr>
          <w:b/>
        </w:rPr>
      </w:pPr>
      <w:r w:rsidRPr="00F57188">
        <w:rPr>
          <w:b/>
        </w:rPr>
        <w:t>Инструкция для Модуля</w:t>
      </w:r>
      <w:proofErr w:type="gramStart"/>
      <w:r w:rsidRPr="00F57188">
        <w:rPr>
          <w:b/>
        </w:rPr>
        <w:t xml:space="preserve"> С</w:t>
      </w:r>
      <w:proofErr w:type="gramEnd"/>
      <w:r w:rsidRPr="00F57188">
        <w:rPr>
          <w:b/>
        </w:rPr>
        <w:t>:</w:t>
      </w:r>
    </w:p>
    <w:p w:rsidR="00997CEB" w:rsidRPr="00C45FCD" w:rsidRDefault="00997CEB" w:rsidP="00C92E8C">
      <w:pPr>
        <w:spacing w:line="360" w:lineRule="auto"/>
        <w:ind w:firstLine="709"/>
        <w:jc w:val="both"/>
        <w:rPr>
          <w:b/>
        </w:rPr>
      </w:pPr>
      <w:r w:rsidRPr="00F57188">
        <w:t>За 5 минут до подготовки к выполнению задания Модуля</w:t>
      </w:r>
      <w:proofErr w:type="gramStart"/>
      <w:r w:rsidRPr="00F57188">
        <w:t xml:space="preserve"> С</w:t>
      </w:r>
      <w:proofErr w:type="gramEnd"/>
      <w:r w:rsidRPr="00F57188">
        <w:t xml:space="preserve"> проводится жеребьевка </w:t>
      </w:r>
      <w:r w:rsidRPr="00C45FCD">
        <w:t>музыкального материала и проверка технического оборудования.</w:t>
      </w:r>
    </w:p>
    <w:p w:rsidR="00997CEB" w:rsidRPr="00C45FCD" w:rsidRDefault="00997CEB" w:rsidP="00C92E8C">
      <w:pPr>
        <w:spacing w:line="360" w:lineRule="auto"/>
        <w:ind w:firstLine="709"/>
        <w:jc w:val="both"/>
      </w:pPr>
      <w:r w:rsidRPr="00C45FCD">
        <w:t>Организация жеребьевки</w:t>
      </w:r>
      <w:r w:rsidRPr="00C45FCD">
        <w:rPr>
          <w:b/>
        </w:rPr>
        <w:t>:</w:t>
      </w:r>
      <w:r w:rsidRPr="00C45FCD">
        <w:t xml:space="preserve"> конкурсанту предоставляется не более 5 конвертов с вариантами музыкальных произведений танцевального жанра. Фрагменты имеют продолжительность от 03:00 минут до 03:20 минут.</w:t>
      </w:r>
    </w:p>
    <w:p w:rsidR="00C45FCD" w:rsidRPr="00C45FCD" w:rsidRDefault="00C45FCD" w:rsidP="00C45FCD">
      <w:pPr>
        <w:spacing w:line="360" w:lineRule="auto"/>
        <w:ind w:firstLine="709"/>
        <w:jc w:val="both"/>
      </w:pPr>
      <w:r w:rsidRPr="00C45FCD">
        <w:t>Максимальное время выполнения задания Модуля</w:t>
      </w:r>
      <w:proofErr w:type="gramStart"/>
      <w:r w:rsidRPr="00C45FCD">
        <w:t xml:space="preserve"> С</w:t>
      </w:r>
      <w:proofErr w:type="gramEnd"/>
      <w:r w:rsidRPr="00C45FCD">
        <w:t xml:space="preserve"> – 40 минут: </w:t>
      </w:r>
    </w:p>
    <w:p w:rsidR="00C45FCD" w:rsidRPr="00C45FCD" w:rsidRDefault="00C45FCD" w:rsidP="00C45FCD">
      <w:pPr>
        <w:spacing w:line="360" w:lineRule="auto"/>
        <w:ind w:firstLine="709"/>
        <w:jc w:val="both"/>
      </w:pPr>
      <w:r w:rsidRPr="00C45FCD">
        <w:t>5 минут – жеребьёвка музыкального материала и проверка технического оборудования;</w:t>
      </w:r>
    </w:p>
    <w:p w:rsidR="00C45FCD" w:rsidRPr="00C45FCD" w:rsidRDefault="00C45FCD" w:rsidP="00C45FCD">
      <w:pPr>
        <w:spacing w:line="360" w:lineRule="auto"/>
        <w:ind w:firstLine="709"/>
        <w:jc w:val="both"/>
      </w:pPr>
      <w:r w:rsidRPr="00C45FCD">
        <w:t xml:space="preserve">10 минут - индивидуальная работа конкурсанта с музыкальным материалом; </w:t>
      </w:r>
    </w:p>
    <w:p w:rsidR="00C45FCD" w:rsidRPr="00C45FCD" w:rsidRDefault="00C45FCD" w:rsidP="00C45FCD">
      <w:pPr>
        <w:spacing w:line="360" w:lineRule="auto"/>
        <w:ind w:firstLine="709"/>
        <w:jc w:val="both"/>
      </w:pPr>
      <w:r w:rsidRPr="00C45FCD">
        <w:t xml:space="preserve">25 минут - выполнение задания и демонстрация концертного исполнения. </w:t>
      </w:r>
    </w:p>
    <w:p w:rsidR="00B07046" w:rsidRPr="00C45FCD" w:rsidRDefault="00B07046" w:rsidP="00C92E8C">
      <w:pPr>
        <w:spacing w:line="360" w:lineRule="auto"/>
        <w:ind w:firstLine="709"/>
        <w:jc w:val="both"/>
        <w:rPr>
          <w:b/>
        </w:rPr>
      </w:pPr>
      <w:r w:rsidRPr="00C45FCD">
        <w:rPr>
          <w:b/>
        </w:rPr>
        <w:t>Подготовка к проведению Модуля</w:t>
      </w:r>
      <w:proofErr w:type="gramStart"/>
      <w:r w:rsidRPr="00C45FCD">
        <w:rPr>
          <w:b/>
        </w:rPr>
        <w:t xml:space="preserve"> С</w:t>
      </w:r>
      <w:proofErr w:type="gramEnd"/>
      <w:r w:rsidRPr="00C45FCD">
        <w:rPr>
          <w:b/>
        </w:rPr>
        <w:t>:</w:t>
      </w:r>
    </w:p>
    <w:p w:rsidR="00B07046" w:rsidRPr="00C45FCD" w:rsidRDefault="00B07046" w:rsidP="00C92E8C">
      <w:pPr>
        <w:spacing w:line="360" w:lineRule="auto"/>
        <w:ind w:firstLine="709"/>
        <w:jc w:val="both"/>
      </w:pPr>
      <w:r w:rsidRPr="00C45FCD">
        <w:t>Для выполнения Модуля</w:t>
      </w:r>
      <w:proofErr w:type="gramStart"/>
      <w:r w:rsidRPr="00C45FCD">
        <w:t xml:space="preserve"> С</w:t>
      </w:r>
      <w:proofErr w:type="gramEnd"/>
      <w:r w:rsidRPr="00C45FCD">
        <w:t xml:space="preserve"> создается пакет конкурсных </w:t>
      </w:r>
      <w:r w:rsidR="00A93DDD" w:rsidRPr="00C45FCD">
        <w:t xml:space="preserve">аудио </w:t>
      </w:r>
      <w:r w:rsidRPr="00C45FCD">
        <w:t>материалов, в который входит не менее 20</w:t>
      </w:r>
      <w:r w:rsidR="00A93DDD" w:rsidRPr="00C45FCD">
        <w:t xml:space="preserve"> музыкальных произведений танцевального жанра продолжительностью от 03:00 минут до 03:20 минут.</w:t>
      </w:r>
    </w:p>
    <w:p w:rsidR="00C45FCD" w:rsidRDefault="00B07046" w:rsidP="00C45FCD">
      <w:pPr>
        <w:spacing w:line="360" w:lineRule="auto"/>
        <w:ind w:firstLine="426"/>
        <w:jc w:val="both"/>
      </w:pPr>
      <w:r w:rsidRPr="00C45FCD">
        <w:lastRenderedPageBreak/>
        <w:t>В день С-</w:t>
      </w:r>
      <w:r w:rsidR="00553E53" w:rsidRPr="00C45FCD">
        <w:t>2</w:t>
      </w:r>
      <w:r w:rsidRPr="00C45FCD">
        <w:t xml:space="preserve">, аккредитованное экспертное сообщество производит отбор </w:t>
      </w:r>
      <w:r w:rsidR="00A93DDD" w:rsidRPr="00C45FCD">
        <w:t xml:space="preserve">(прослушивает) </w:t>
      </w:r>
      <w:r w:rsidRPr="00C45FCD">
        <w:t>необходимого количества</w:t>
      </w:r>
      <w:r w:rsidR="00A93DDD" w:rsidRPr="00C45FCD">
        <w:t xml:space="preserve"> музыкальных произведений танцевального жанра и подготовка конвертов для жеребьевки</w:t>
      </w:r>
      <w:r w:rsidRPr="00C45FCD">
        <w:t xml:space="preserve">. </w:t>
      </w:r>
      <w:r w:rsidR="00A93DDD" w:rsidRPr="00C45FCD">
        <w:t>В день выполнения задания к</w:t>
      </w:r>
      <w:r w:rsidRPr="00C45FCD">
        <w:t>онкурсный материал</w:t>
      </w:r>
      <w:r w:rsidR="00A93DDD" w:rsidRPr="00C45FCD">
        <w:t xml:space="preserve"> размещается Главным эксперто</w:t>
      </w:r>
      <w:r w:rsidR="00D70D13">
        <w:t xml:space="preserve">м/ заместителем ГЭ/ техническим экспертом / </w:t>
      </w:r>
      <w:proofErr w:type="gramStart"/>
      <w:r w:rsidR="00D70D13">
        <w:t>экспертом</w:t>
      </w:r>
      <w:proofErr w:type="gramEnd"/>
      <w:r w:rsidR="00D70D13">
        <w:t xml:space="preserve"> с особыми полномочиям</w:t>
      </w:r>
      <w:r w:rsidR="00C33E1A">
        <w:t>и</w:t>
      </w:r>
      <w:r w:rsidRPr="00C45FCD">
        <w:t xml:space="preserve"> на  рабочий стол </w:t>
      </w:r>
      <w:r w:rsidR="00A93DDD" w:rsidRPr="00C45FCD">
        <w:t xml:space="preserve">ноутбука. </w:t>
      </w:r>
    </w:p>
    <w:p w:rsidR="00997CEB" w:rsidRPr="00BC72E2" w:rsidRDefault="003444A0" w:rsidP="00C45FCD">
      <w:pPr>
        <w:spacing w:line="360" w:lineRule="auto"/>
        <w:ind w:firstLine="426"/>
        <w:jc w:val="both"/>
      </w:pPr>
      <w:r w:rsidRPr="00BC72E2">
        <w:rPr>
          <w:b/>
        </w:rPr>
        <w:t xml:space="preserve">Инструкция для </w:t>
      </w:r>
      <w:r w:rsidR="000934DA" w:rsidRPr="00BC72E2">
        <w:rPr>
          <w:b/>
        </w:rPr>
        <w:t xml:space="preserve">Модуля </w:t>
      </w:r>
      <w:r w:rsidR="000934DA" w:rsidRPr="00BC72E2">
        <w:rPr>
          <w:b/>
          <w:lang w:val="en-US"/>
        </w:rPr>
        <w:t>D</w:t>
      </w:r>
      <w:r w:rsidRPr="00BC72E2">
        <w:rPr>
          <w:b/>
        </w:rPr>
        <w:t>:</w:t>
      </w:r>
      <w:r w:rsidRPr="00BC72E2">
        <w:t xml:space="preserve"> </w:t>
      </w:r>
    </w:p>
    <w:p w:rsidR="00997CEB" w:rsidRPr="00BC72E2" w:rsidRDefault="00997CEB" w:rsidP="004C35C7">
      <w:pPr>
        <w:spacing w:line="360" w:lineRule="auto"/>
        <w:ind w:firstLine="425"/>
        <w:jc w:val="both"/>
      </w:pPr>
      <w:r w:rsidRPr="00BC72E2">
        <w:t>Тема: «Музыкальное общение без границ».</w:t>
      </w:r>
    </w:p>
    <w:p w:rsidR="00997CEB" w:rsidRPr="00BC72E2" w:rsidRDefault="00997CEB" w:rsidP="004C35C7">
      <w:pPr>
        <w:spacing w:line="360" w:lineRule="auto"/>
        <w:ind w:firstLine="425"/>
        <w:jc w:val="both"/>
      </w:pPr>
      <w:r w:rsidRPr="00BC72E2">
        <w:t>Цель: создание условий для освоения основных закономерностей музыкального искусства как способа общения.</w:t>
      </w:r>
    </w:p>
    <w:p w:rsidR="00997CEB" w:rsidRPr="00BC72E2" w:rsidRDefault="00997CEB" w:rsidP="004C35C7">
      <w:pPr>
        <w:spacing w:line="360" w:lineRule="auto"/>
        <w:ind w:firstLine="425"/>
        <w:jc w:val="both"/>
      </w:pPr>
      <w:r w:rsidRPr="00BC72E2">
        <w:t>Специфика: учебное пространство организовано в виде «игрового поля» (ковровое покрытие 4*5 метров). Столы и стулья отсутствуют. (Примечание: комплект шумовых инструментов на учебном занятии не используется).</w:t>
      </w:r>
    </w:p>
    <w:p w:rsidR="00997CEB" w:rsidRPr="00BC72E2" w:rsidRDefault="00997CEB" w:rsidP="004C35C7">
      <w:pPr>
        <w:spacing w:line="360" w:lineRule="auto"/>
        <w:ind w:firstLine="425"/>
        <w:jc w:val="both"/>
      </w:pPr>
      <w:r w:rsidRPr="00BC72E2">
        <w:t xml:space="preserve">В учебное занятие должны быть включены следующие виды музыкальной деятельности: разучивание песни, слушание музыки, музыкально-ритмические движения. </w:t>
      </w:r>
    </w:p>
    <w:p w:rsidR="00997CEB" w:rsidRPr="00BC72E2" w:rsidRDefault="00997CEB" w:rsidP="004C35C7">
      <w:pPr>
        <w:spacing w:line="360" w:lineRule="auto"/>
        <w:ind w:firstLine="425"/>
        <w:jc w:val="both"/>
      </w:pPr>
      <w:r w:rsidRPr="00BC72E2">
        <w:t>Для проведения учебного занятия конкурсанту предоставляются ноты песни и фонограмма формата «- 1».</w:t>
      </w:r>
    </w:p>
    <w:p w:rsidR="00997CEB" w:rsidRPr="00BC72E2" w:rsidRDefault="00997CEB" w:rsidP="004C35C7">
      <w:pPr>
        <w:spacing w:line="360" w:lineRule="auto"/>
        <w:ind w:firstLine="425"/>
        <w:jc w:val="both"/>
      </w:pPr>
      <w:r w:rsidRPr="00BC72E2">
        <w:t>Видеоклип, созданный в Модуле</w:t>
      </w:r>
      <w:proofErr w:type="gramStart"/>
      <w:r w:rsidRPr="00BC72E2">
        <w:t xml:space="preserve"> А</w:t>
      </w:r>
      <w:proofErr w:type="gramEnd"/>
      <w:r w:rsidRPr="00BC72E2">
        <w:t>, использ</w:t>
      </w:r>
      <w:r w:rsidR="00575A3A" w:rsidRPr="00BC72E2">
        <w:t xml:space="preserve">уется в полном объеме </w:t>
      </w:r>
      <w:r w:rsidRPr="00BC72E2">
        <w:t>на любом этапе учебного занятия.</w:t>
      </w:r>
    </w:p>
    <w:p w:rsidR="00997CEB" w:rsidRPr="00AA1E09" w:rsidRDefault="00997CEB" w:rsidP="004C35C7">
      <w:pPr>
        <w:spacing w:line="360" w:lineRule="auto"/>
        <w:ind w:firstLine="425"/>
        <w:jc w:val="both"/>
      </w:pPr>
      <w:r w:rsidRPr="00AA1E09">
        <w:t>Жеребьевка музыкального материала и проверка технического оборудования производится за 5 минут до подготовки к выполнению задания Модуля D. Конкурсанту предоставляются два конверта с песней и два конверта с музыкальным произведением для слушания музыки. Конкурсант выбирает по одному из предложенных конвертов, вскрывает их и озвучивает название песни и музыкального произведения.</w:t>
      </w:r>
    </w:p>
    <w:p w:rsidR="005911D1" w:rsidRPr="00AA1E09" w:rsidRDefault="005911D1" w:rsidP="004C35C7">
      <w:pPr>
        <w:spacing w:line="360" w:lineRule="auto"/>
        <w:ind w:firstLine="426"/>
        <w:jc w:val="both"/>
      </w:pPr>
      <w:r w:rsidRPr="00AA1E09">
        <w:rPr>
          <w:b/>
        </w:rPr>
        <w:t xml:space="preserve">Максимальное время </w:t>
      </w:r>
      <w:r w:rsidRPr="00AA1E09">
        <w:t xml:space="preserve">для выполнения Модуля </w:t>
      </w:r>
      <w:r w:rsidRPr="00AA1E09">
        <w:rPr>
          <w:lang w:val="en-US"/>
        </w:rPr>
        <w:t>D</w:t>
      </w:r>
      <w:r w:rsidRPr="00AA1E09">
        <w:t xml:space="preserve"> – </w:t>
      </w:r>
      <w:r w:rsidR="00AA1E09" w:rsidRPr="00AA1E09">
        <w:t>1 час 10 минут</w:t>
      </w:r>
      <w:r w:rsidRPr="00AA1E09">
        <w:t>:</w:t>
      </w:r>
    </w:p>
    <w:p w:rsidR="00AA1E09" w:rsidRPr="00AA1E09" w:rsidRDefault="00AA1E09" w:rsidP="00AA1E09">
      <w:pPr>
        <w:spacing w:line="360" w:lineRule="auto"/>
        <w:ind w:left="426"/>
        <w:contextualSpacing/>
        <w:jc w:val="both"/>
      </w:pPr>
      <w:r w:rsidRPr="00AA1E09">
        <w:t>5 минут – жеребьевка музыкального материала и проверка технического оборудования;</w:t>
      </w:r>
    </w:p>
    <w:p w:rsidR="005911D1" w:rsidRPr="00AA1E09" w:rsidRDefault="00AA1E09" w:rsidP="00AA1E09">
      <w:pPr>
        <w:spacing w:line="360" w:lineRule="auto"/>
        <w:ind w:left="426"/>
        <w:contextualSpacing/>
        <w:jc w:val="both"/>
      </w:pPr>
      <w:r w:rsidRPr="00AA1E09">
        <w:t>20</w:t>
      </w:r>
      <w:r w:rsidR="005911D1" w:rsidRPr="00AA1E09">
        <w:t xml:space="preserve"> минут – индивидуальная подготовка к занятию;</w:t>
      </w:r>
    </w:p>
    <w:p w:rsidR="00B569BF" w:rsidRPr="00AA1E09" w:rsidRDefault="00AA1E09" w:rsidP="00AA1E09">
      <w:pPr>
        <w:spacing w:line="360" w:lineRule="auto"/>
        <w:ind w:left="426"/>
        <w:contextualSpacing/>
        <w:jc w:val="both"/>
      </w:pPr>
      <w:r w:rsidRPr="00AA1E09">
        <w:t>45</w:t>
      </w:r>
      <w:r w:rsidR="005911D1" w:rsidRPr="00AA1E09">
        <w:t xml:space="preserve"> минут -  проведение</w:t>
      </w:r>
      <w:r w:rsidRPr="00AA1E09">
        <w:t xml:space="preserve"> </w:t>
      </w:r>
      <w:r w:rsidR="005911D1" w:rsidRPr="00AA1E09">
        <w:t>занятия.</w:t>
      </w:r>
    </w:p>
    <w:p w:rsidR="00B569BF" w:rsidRPr="009F57B2" w:rsidRDefault="00B569BF" w:rsidP="004C35C7">
      <w:pPr>
        <w:spacing w:line="360" w:lineRule="auto"/>
        <w:ind w:firstLine="426"/>
        <w:jc w:val="both"/>
        <w:rPr>
          <w:b/>
        </w:rPr>
      </w:pPr>
      <w:r w:rsidRPr="009F57B2">
        <w:rPr>
          <w:b/>
        </w:rPr>
        <w:t xml:space="preserve">Подготовка к </w:t>
      </w:r>
      <w:r w:rsidR="0004748B" w:rsidRPr="009F57B2">
        <w:rPr>
          <w:b/>
        </w:rPr>
        <w:t xml:space="preserve">выполнению </w:t>
      </w:r>
      <w:r w:rsidRPr="009F57B2">
        <w:rPr>
          <w:b/>
        </w:rPr>
        <w:t xml:space="preserve">Модуля </w:t>
      </w:r>
      <w:r w:rsidR="00C23FC8" w:rsidRPr="009F57B2">
        <w:rPr>
          <w:b/>
          <w:lang w:val="en-US"/>
        </w:rPr>
        <w:t>D</w:t>
      </w:r>
      <w:r w:rsidRPr="009F57B2">
        <w:rPr>
          <w:b/>
        </w:rPr>
        <w:t>:</w:t>
      </w:r>
    </w:p>
    <w:p w:rsidR="00B569BF" w:rsidRPr="009F57B2" w:rsidRDefault="00B569BF" w:rsidP="004C35C7">
      <w:pPr>
        <w:spacing w:line="360" w:lineRule="auto"/>
        <w:ind w:firstLine="425"/>
        <w:jc w:val="both"/>
      </w:pPr>
      <w:r w:rsidRPr="009F57B2">
        <w:t xml:space="preserve">Для выполнения Модуля </w:t>
      </w:r>
      <w:r w:rsidR="00C23FC8" w:rsidRPr="009F57B2">
        <w:rPr>
          <w:lang w:val="en-US"/>
        </w:rPr>
        <w:t>D</w:t>
      </w:r>
      <w:r w:rsidRPr="009F57B2">
        <w:t xml:space="preserve"> создается па</w:t>
      </w:r>
      <w:r w:rsidR="0008371B" w:rsidRPr="009F57B2">
        <w:t>кет конкурсных материалов две песни (</w:t>
      </w:r>
      <w:r w:rsidR="00C23FC8" w:rsidRPr="009F57B2">
        <w:t xml:space="preserve">ноты, фонограмма формата «-1») </w:t>
      </w:r>
      <w:r w:rsidR="0008371B" w:rsidRPr="009F57B2">
        <w:t xml:space="preserve">и два музыкальных произведения для слушания музыки (видео </w:t>
      </w:r>
      <w:r w:rsidR="00A75B75" w:rsidRPr="009F57B2">
        <w:t>фрагменты</w:t>
      </w:r>
      <w:r w:rsidR="0008371B" w:rsidRPr="009F57B2">
        <w:t>).</w:t>
      </w:r>
      <w:r w:rsidR="0004748B" w:rsidRPr="009F57B2">
        <w:t xml:space="preserve"> </w:t>
      </w:r>
      <w:r w:rsidRPr="009F57B2">
        <w:t xml:space="preserve">Для </w:t>
      </w:r>
      <w:r w:rsidR="0008371B" w:rsidRPr="009F57B2">
        <w:t xml:space="preserve">подготовки к </w:t>
      </w:r>
      <w:r w:rsidRPr="009F57B2">
        <w:t>выполнени</w:t>
      </w:r>
      <w:r w:rsidR="0008371B" w:rsidRPr="009F57B2">
        <w:t>ю</w:t>
      </w:r>
      <w:r w:rsidRPr="009F57B2">
        <w:t xml:space="preserve"> </w:t>
      </w:r>
      <w:r w:rsidR="0008371B" w:rsidRPr="009F57B2">
        <w:t xml:space="preserve">Модуля </w:t>
      </w:r>
      <w:r w:rsidR="00C23FC8" w:rsidRPr="009F57B2">
        <w:rPr>
          <w:lang w:val="en-US"/>
        </w:rPr>
        <w:t>D</w:t>
      </w:r>
      <w:r w:rsidR="0008371B" w:rsidRPr="009F57B2">
        <w:t xml:space="preserve"> </w:t>
      </w:r>
      <w:r w:rsidR="00A75B75" w:rsidRPr="009F57B2">
        <w:t>конкурсные</w:t>
      </w:r>
      <w:r w:rsidRPr="009F57B2">
        <w:t xml:space="preserve"> материалы участник получает за 1,5 месяца</w:t>
      </w:r>
      <w:r w:rsidR="0008371B" w:rsidRPr="009F57B2">
        <w:t>.</w:t>
      </w:r>
    </w:p>
    <w:p w:rsidR="00B569BF" w:rsidRDefault="00B569BF" w:rsidP="004C35C7">
      <w:pPr>
        <w:spacing w:line="360" w:lineRule="auto"/>
        <w:ind w:firstLine="426"/>
        <w:jc w:val="both"/>
      </w:pPr>
      <w:r w:rsidRPr="009F57B2">
        <w:lastRenderedPageBreak/>
        <w:t>В день С-</w:t>
      </w:r>
      <w:r w:rsidR="00553E53" w:rsidRPr="009F57B2">
        <w:t>2</w:t>
      </w:r>
      <w:r w:rsidR="00A75B75" w:rsidRPr="009F57B2">
        <w:t xml:space="preserve"> происходит </w:t>
      </w:r>
      <w:r w:rsidRPr="009F57B2">
        <w:t>подготовка конвертов для жеребьевки. В день выполнения задания конкурсный материал размещается Главным эксперто</w:t>
      </w:r>
      <w:r w:rsidR="00C33E1A">
        <w:t>м/ заместителем ГЭ/ техническим</w:t>
      </w:r>
      <w:r w:rsidR="00C33E1A" w:rsidRPr="00943146">
        <w:t xml:space="preserve"> </w:t>
      </w:r>
      <w:r w:rsidR="00C33E1A">
        <w:t xml:space="preserve">экспертом / </w:t>
      </w:r>
      <w:proofErr w:type="gramStart"/>
      <w:r w:rsidR="00C33E1A">
        <w:t>экспертом</w:t>
      </w:r>
      <w:proofErr w:type="gramEnd"/>
      <w:r w:rsidR="00C33E1A">
        <w:t xml:space="preserve"> с особыми полномочиями</w:t>
      </w:r>
      <w:r w:rsidRPr="009F57B2">
        <w:t xml:space="preserve"> на рабочий стол ноутбука. </w:t>
      </w:r>
    </w:p>
    <w:p w:rsidR="00776D39" w:rsidRPr="00BC72E2" w:rsidRDefault="00776D39" w:rsidP="00776D39">
      <w:pPr>
        <w:spacing w:line="360" w:lineRule="auto"/>
        <w:ind w:firstLine="426"/>
        <w:jc w:val="both"/>
      </w:pPr>
      <w:r w:rsidRPr="00BC72E2">
        <w:rPr>
          <w:b/>
        </w:rPr>
        <w:t>Инструкция для Модуля</w:t>
      </w:r>
      <w:proofErr w:type="gramStart"/>
      <w:r w:rsidRPr="00BC72E2">
        <w:rPr>
          <w:b/>
        </w:rPr>
        <w:t xml:space="preserve"> </w:t>
      </w:r>
      <w:r>
        <w:rPr>
          <w:b/>
        </w:rPr>
        <w:t>Е</w:t>
      </w:r>
      <w:proofErr w:type="gramEnd"/>
      <w:r w:rsidRPr="00BC72E2">
        <w:rPr>
          <w:b/>
        </w:rPr>
        <w:t>:</w:t>
      </w:r>
      <w:r w:rsidRPr="00BC72E2">
        <w:t xml:space="preserve"> </w:t>
      </w:r>
    </w:p>
    <w:p w:rsidR="009460F2" w:rsidRPr="001F429D" w:rsidRDefault="009460F2" w:rsidP="001F429D">
      <w:pPr>
        <w:spacing w:line="360" w:lineRule="auto"/>
        <w:ind w:firstLine="425"/>
        <w:jc w:val="both"/>
      </w:pPr>
      <w:r w:rsidRPr="008E7957">
        <w:t xml:space="preserve">Конкурсантам предоставляется нотная запись мелодии песни с цифровкой (куплет и припев). Необходимо создать в компьютерной программе (редакторе нотных партитур) полноценную нотную запись, с фактурно оформленным аккомпанементом. Состав аккомпанирующей группы участник определяет сам. Музыкальная композиция/песня для </w:t>
      </w:r>
      <w:r w:rsidRPr="001F429D">
        <w:t>всех конкурсантов одна.</w:t>
      </w:r>
    </w:p>
    <w:p w:rsidR="009460F2" w:rsidRPr="001F429D" w:rsidRDefault="009460F2" w:rsidP="001F429D">
      <w:pPr>
        <w:spacing w:line="360" w:lineRule="auto"/>
        <w:ind w:firstLine="425"/>
        <w:jc w:val="both"/>
      </w:pPr>
      <w:r w:rsidRPr="001F429D">
        <w:t>Проверка готовности технического оборудования к работе на площадке производится за 15 минут до выполнения задания Модуля Е.</w:t>
      </w:r>
    </w:p>
    <w:p w:rsidR="009460F2" w:rsidRPr="001F429D" w:rsidRDefault="009460F2" w:rsidP="001F429D">
      <w:pPr>
        <w:spacing w:line="360" w:lineRule="auto"/>
        <w:ind w:firstLine="425"/>
        <w:jc w:val="both"/>
      </w:pPr>
    </w:p>
    <w:p w:rsidR="009460F2" w:rsidRPr="001F429D" w:rsidRDefault="009460F2" w:rsidP="001F429D">
      <w:pPr>
        <w:spacing w:line="360" w:lineRule="auto"/>
        <w:ind w:firstLine="426"/>
        <w:jc w:val="both"/>
      </w:pPr>
      <w:r w:rsidRPr="001F429D">
        <w:t>По окончании выполнения задания конкурсант предъявляет созданный нотный текст в компьютерной программе (редакторе нотных партитур) и записаный аудиофайл, сохраненный в формате М</w:t>
      </w:r>
      <w:r w:rsidRPr="001F429D">
        <w:rPr>
          <w:lang w:val="en-US"/>
        </w:rPr>
        <w:t>P</w:t>
      </w:r>
      <w:r w:rsidRPr="001F429D">
        <w:t>3.</w:t>
      </w:r>
    </w:p>
    <w:p w:rsidR="009460F2" w:rsidRPr="001F429D" w:rsidRDefault="009460F2" w:rsidP="001F429D">
      <w:pPr>
        <w:spacing w:line="360" w:lineRule="auto"/>
        <w:ind w:firstLine="426"/>
        <w:jc w:val="both"/>
      </w:pPr>
      <w:r w:rsidRPr="001F429D">
        <w:rPr>
          <w:b/>
        </w:rPr>
        <w:t xml:space="preserve">Максимальное время </w:t>
      </w:r>
      <w:r w:rsidRPr="001F429D">
        <w:t>для выполнения Модуля</w:t>
      </w:r>
      <w:proofErr w:type="gramStart"/>
      <w:r w:rsidRPr="001F429D">
        <w:t xml:space="preserve"> Е</w:t>
      </w:r>
      <w:proofErr w:type="gramEnd"/>
      <w:r w:rsidRPr="001F429D">
        <w:t xml:space="preserve"> – 5 часов 10 минут:</w:t>
      </w:r>
    </w:p>
    <w:p w:rsidR="00634580" w:rsidRPr="001F429D" w:rsidRDefault="00634580" w:rsidP="001F429D">
      <w:pPr>
        <w:spacing w:line="360" w:lineRule="auto"/>
        <w:ind w:firstLine="426"/>
        <w:jc w:val="both"/>
        <w:rPr>
          <w:b/>
        </w:rPr>
      </w:pPr>
      <w:r w:rsidRPr="001F429D">
        <w:rPr>
          <w:b/>
        </w:rPr>
        <w:t>Подготовка к выполнению Модуля</w:t>
      </w:r>
      <w:proofErr w:type="gramStart"/>
      <w:r w:rsidRPr="001F429D">
        <w:rPr>
          <w:b/>
        </w:rPr>
        <w:t xml:space="preserve"> </w:t>
      </w:r>
      <w:r w:rsidR="001F429D" w:rsidRPr="001F429D">
        <w:rPr>
          <w:b/>
        </w:rPr>
        <w:t>Е</w:t>
      </w:r>
      <w:proofErr w:type="gramEnd"/>
      <w:r w:rsidRPr="001F429D">
        <w:rPr>
          <w:b/>
        </w:rPr>
        <w:t>:</w:t>
      </w:r>
    </w:p>
    <w:p w:rsidR="001F429D" w:rsidRPr="001F429D" w:rsidRDefault="00634580" w:rsidP="001F429D">
      <w:pPr>
        <w:spacing w:line="360" w:lineRule="auto"/>
        <w:ind w:firstLine="425"/>
        <w:jc w:val="both"/>
      </w:pPr>
      <w:r w:rsidRPr="001F429D">
        <w:t>Для выполнения Модуля</w:t>
      </w:r>
      <w:proofErr w:type="gramStart"/>
      <w:r w:rsidRPr="001F429D">
        <w:t xml:space="preserve"> </w:t>
      </w:r>
      <w:r w:rsidR="001F429D" w:rsidRPr="001F429D">
        <w:t>Е</w:t>
      </w:r>
      <w:proofErr w:type="gramEnd"/>
      <w:r w:rsidR="001F429D" w:rsidRPr="001F429D">
        <w:t xml:space="preserve"> подбирается мелодия песни (куплет и припев) в нотной записи с цифровкой. </w:t>
      </w:r>
    </w:p>
    <w:p w:rsidR="00634580" w:rsidRPr="001F429D" w:rsidRDefault="00634580" w:rsidP="001F429D">
      <w:pPr>
        <w:spacing w:line="360" w:lineRule="auto"/>
        <w:ind w:firstLine="426"/>
        <w:jc w:val="both"/>
      </w:pPr>
      <w:r w:rsidRPr="001F429D">
        <w:t xml:space="preserve">В день выполнения задания конкурсный материал </w:t>
      </w:r>
      <w:r w:rsidR="001F429D" w:rsidRPr="001F429D">
        <w:t xml:space="preserve">(распечатанный нотный текст) </w:t>
      </w:r>
      <w:r w:rsidRPr="001F429D">
        <w:t xml:space="preserve">размещается Главным экспертом/ заместителем ГЭ/ техническим экспертом / </w:t>
      </w:r>
      <w:proofErr w:type="gramStart"/>
      <w:r w:rsidRPr="001F429D">
        <w:t>экспертом</w:t>
      </w:r>
      <w:proofErr w:type="gramEnd"/>
      <w:r w:rsidRPr="001F429D">
        <w:t xml:space="preserve"> с особыми полномочиями на</w:t>
      </w:r>
      <w:r w:rsidR="001F429D" w:rsidRPr="001F429D">
        <w:t xml:space="preserve"> столе</w:t>
      </w:r>
      <w:r w:rsidRPr="001F429D">
        <w:t xml:space="preserve"> рабоч</w:t>
      </w:r>
      <w:r w:rsidR="001F429D" w:rsidRPr="001F429D">
        <w:t>его места конкурсанта</w:t>
      </w:r>
      <w:r w:rsidRPr="001F429D">
        <w:t xml:space="preserve">. </w:t>
      </w:r>
    </w:p>
    <w:p w:rsidR="00E43113" w:rsidRPr="00C06701" w:rsidRDefault="00E43113" w:rsidP="004C35C7">
      <w:pPr>
        <w:spacing w:line="360" w:lineRule="auto"/>
        <w:ind w:firstLine="709"/>
        <w:jc w:val="both"/>
      </w:pPr>
      <w:r w:rsidRPr="00C06701">
        <w:rPr>
          <w:b/>
        </w:rPr>
        <w:t>Особые у</w:t>
      </w:r>
      <w:r w:rsidR="0008371B" w:rsidRPr="00C06701">
        <w:rPr>
          <w:b/>
        </w:rPr>
        <w:t>слови</w:t>
      </w:r>
      <w:r w:rsidRPr="00C06701">
        <w:rPr>
          <w:b/>
        </w:rPr>
        <w:t>я</w:t>
      </w:r>
      <w:r w:rsidR="00511094" w:rsidRPr="00C06701">
        <w:rPr>
          <w:b/>
        </w:rPr>
        <w:t xml:space="preserve"> подготовки к соревнованиям по компетенции</w:t>
      </w:r>
      <w:r w:rsidR="0008371B" w:rsidRPr="00C06701">
        <w:rPr>
          <w:b/>
        </w:rPr>
        <w:t>:</w:t>
      </w:r>
      <w:r w:rsidR="0008371B" w:rsidRPr="00C06701">
        <w:t xml:space="preserve"> </w:t>
      </w:r>
    </w:p>
    <w:p w:rsidR="0008371B" w:rsidRPr="00C06701" w:rsidRDefault="00E43113" w:rsidP="004C35C7">
      <w:pPr>
        <w:spacing w:line="360" w:lineRule="auto"/>
        <w:ind w:firstLine="709"/>
        <w:jc w:val="both"/>
      </w:pPr>
      <w:r w:rsidRPr="00C06701">
        <w:t>П</w:t>
      </w:r>
      <w:r w:rsidR="0008371B" w:rsidRPr="00C06701">
        <w:t>акеты музыкальных материалов для выполнения КЗ формируются ГЭ</w:t>
      </w:r>
      <w:r w:rsidR="00511094" w:rsidRPr="00C06701">
        <w:t xml:space="preserve"> площадки и обязательно </w:t>
      </w:r>
      <w:r w:rsidR="00596A0B" w:rsidRPr="00C06701">
        <w:t>заранее (за 2 месяца до чемп</w:t>
      </w:r>
      <w:r w:rsidR="009B7B3A" w:rsidRPr="00C06701">
        <w:t>и</w:t>
      </w:r>
      <w:r w:rsidR="00596A0B" w:rsidRPr="00C06701">
        <w:t xml:space="preserve">оната) </w:t>
      </w:r>
      <w:r w:rsidR="00511094" w:rsidRPr="00C06701">
        <w:t>согласуются с менеджером компетенции.</w:t>
      </w:r>
      <w:r w:rsidR="0008371B" w:rsidRPr="00C06701">
        <w:t xml:space="preserve"> </w:t>
      </w:r>
    </w:p>
    <w:p w:rsidR="00E43113" w:rsidRPr="00C06701" w:rsidRDefault="009B7B3A" w:rsidP="004C35C7">
      <w:pPr>
        <w:spacing w:line="360" w:lineRule="auto"/>
        <w:ind w:firstLine="709"/>
        <w:jc w:val="both"/>
      </w:pPr>
      <w:r w:rsidRPr="00C06701">
        <w:t xml:space="preserve">При подготовке </w:t>
      </w:r>
      <w:r w:rsidR="00757278" w:rsidRPr="00C06701">
        <w:t>к Модулю</w:t>
      </w:r>
      <w:proofErr w:type="gramStart"/>
      <w:r w:rsidR="00757278" w:rsidRPr="00C06701">
        <w:t xml:space="preserve"> Д</w:t>
      </w:r>
      <w:proofErr w:type="gramEnd"/>
      <w:r w:rsidR="00757278" w:rsidRPr="00C06701">
        <w:t xml:space="preserve"> </w:t>
      </w:r>
      <w:r w:rsidR="0004748B" w:rsidRPr="00C06701">
        <w:t>необходимо учитывать, что у</w:t>
      </w:r>
      <w:r w:rsidR="00562D5B" w:rsidRPr="00C06701">
        <w:t xml:space="preserve">чебное занятие на 80% является </w:t>
      </w:r>
      <w:r w:rsidR="00E43113" w:rsidRPr="00C06701">
        <w:t xml:space="preserve">домашней заготовкой </w:t>
      </w:r>
      <w:r w:rsidR="00562D5B" w:rsidRPr="00C06701">
        <w:t>и должна быть признана самостоятельным результатом творческого труда участников</w:t>
      </w:r>
      <w:r w:rsidR="00757278" w:rsidRPr="00C06701">
        <w:t>,</w:t>
      </w:r>
      <w:r w:rsidR="00562D5B" w:rsidRPr="00C06701">
        <w:t xml:space="preserve"> без копирования, ранее продемонстрированного иными участниками различных чемпионатов.</w:t>
      </w:r>
    </w:p>
    <w:p w:rsidR="00E43113" w:rsidRPr="00C06701" w:rsidRDefault="00562D5B" w:rsidP="004C35C7">
      <w:pPr>
        <w:spacing w:line="360" w:lineRule="auto"/>
        <w:ind w:firstLine="709"/>
        <w:jc w:val="both"/>
      </w:pPr>
      <w:r w:rsidRPr="00C06701">
        <w:t xml:space="preserve">В случае представления регионом двух и/или более участников чемпионата, каждый конкурсант обязан </w:t>
      </w:r>
      <w:r w:rsidR="00757278" w:rsidRPr="00C06701">
        <w:t xml:space="preserve">предъявить свой индивидуальный </w:t>
      </w:r>
      <w:r w:rsidRPr="00C06701">
        <w:t>авторский вариант учебного занятия.</w:t>
      </w:r>
    </w:p>
    <w:p w:rsidR="0034723E" w:rsidRPr="00C06701" w:rsidRDefault="0034723E" w:rsidP="004C35C7">
      <w:pPr>
        <w:spacing w:line="360" w:lineRule="auto"/>
        <w:ind w:left="360"/>
        <w:rPr>
          <w:bCs/>
        </w:rPr>
      </w:pPr>
      <w:r w:rsidRPr="00C06701">
        <w:rPr>
          <w:bCs/>
        </w:rPr>
        <w:t>Фото / видео съемка проводится на протяжении всего мероприятия.</w:t>
      </w:r>
    </w:p>
    <w:p w:rsidR="00C91E20" w:rsidRPr="00C06701" w:rsidRDefault="00C91E20" w:rsidP="004C35C7">
      <w:pPr>
        <w:spacing w:line="360" w:lineRule="auto"/>
        <w:ind w:firstLine="709"/>
        <w:jc w:val="both"/>
      </w:pPr>
      <w:r w:rsidRPr="00C06701">
        <w:t xml:space="preserve">Возрастной ценз участников для выполнения Конкурсного задания от </w:t>
      </w:r>
      <w:r w:rsidR="00B663CA" w:rsidRPr="00C06701">
        <w:t>16</w:t>
      </w:r>
      <w:r w:rsidRPr="00C06701">
        <w:t xml:space="preserve"> до </w:t>
      </w:r>
      <w:r w:rsidR="00B663CA" w:rsidRPr="00C06701">
        <w:t>22</w:t>
      </w:r>
      <w:r w:rsidRPr="00C06701">
        <w:t xml:space="preserve"> лет.</w:t>
      </w:r>
    </w:p>
    <w:p w:rsidR="00C91E20" w:rsidRPr="00C06701" w:rsidRDefault="00C91E20" w:rsidP="00D67E97">
      <w:pPr>
        <w:spacing w:line="360" w:lineRule="auto"/>
        <w:ind w:firstLine="709"/>
        <w:jc w:val="both"/>
      </w:pPr>
      <w:r w:rsidRPr="00C06701">
        <w:lastRenderedPageBreak/>
        <w:t>Вне зависимости от количества модулей, КЗ включа</w:t>
      </w:r>
      <w:r w:rsidR="00B663CA" w:rsidRPr="00C06701">
        <w:t>ет</w:t>
      </w:r>
      <w:r w:rsidRPr="00C06701">
        <w:t xml:space="preserve"> оценку по каждому из разделов </w:t>
      </w:r>
      <w:r w:rsidRPr="00C06701">
        <w:rPr>
          <w:lang w:val="en-US"/>
        </w:rPr>
        <w:t>WSSS</w:t>
      </w:r>
      <w:r w:rsidRPr="00C06701">
        <w:t>.</w:t>
      </w:r>
      <w:r w:rsidR="00D67E97">
        <w:t xml:space="preserve"> </w:t>
      </w:r>
      <w:r w:rsidRPr="00C06701">
        <w:t xml:space="preserve">Конкурсное задание не </w:t>
      </w:r>
      <w:r w:rsidR="00757278" w:rsidRPr="00C06701">
        <w:t xml:space="preserve">должно </w:t>
      </w:r>
      <w:r w:rsidR="00B663CA" w:rsidRPr="00C06701">
        <w:t>в</w:t>
      </w:r>
      <w:r w:rsidRPr="00C06701">
        <w:t>ыходит</w:t>
      </w:r>
      <w:r w:rsidR="00757278" w:rsidRPr="00C06701">
        <w:t>ь</w:t>
      </w:r>
      <w:r w:rsidRPr="00C06701">
        <w:t xml:space="preserve"> за пределы </w:t>
      </w:r>
      <w:r w:rsidRPr="00C06701">
        <w:rPr>
          <w:lang w:val="en-US"/>
        </w:rPr>
        <w:t>WSSS</w:t>
      </w:r>
      <w:r w:rsidRPr="00C06701">
        <w:t>.</w:t>
      </w:r>
    </w:p>
    <w:p w:rsidR="00C91E20" w:rsidRPr="00C06701" w:rsidRDefault="00B663CA" w:rsidP="004C35C7">
      <w:pPr>
        <w:spacing w:line="360" w:lineRule="auto"/>
        <w:ind w:firstLine="709"/>
        <w:jc w:val="both"/>
      </w:pPr>
      <w:r w:rsidRPr="00C06701">
        <w:t>Оценка знаний участника</w:t>
      </w:r>
      <w:r w:rsidR="00C91E20" w:rsidRPr="00C06701">
        <w:t xml:space="preserve"> проводится исключительно через практическое выполнение Конкурсного задания.</w:t>
      </w:r>
    </w:p>
    <w:p w:rsidR="006B4F88" w:rsidRPr="00C06701" w:rsidRDefault="00C91E20" w:rsidP="00D67E97">
      <w:pPr>
        <w:spacing w:line="360" w:lineRule="auto"/>
        <w:ind w:firstLine="709"/>
        <w:jc w:val="both"/>
      </w:pPr>
      <w:r w:rsidRPr="00C06701">
        <w:t xml:space="preserve">При выполнении Конкурсного задания не оценивается знание правил и норм </w:t>
      </w:r>
      <w:r w:rsidRPr="00C06701">
        <w:rPr>
          <w:lang w:val="en-US"/>
        </w:rPr>
        <w:t>WSR</w:t>
      </w:r>
      <w:r w:rsidRPr="00C06701">
        <w:t>.</w:t>
      </w:r>
    </w:p>
    <w:p w:rsidR="00C91E20" w:rsidRPr="006B4F88" w:rsidRDefault="00C91E20" w:rsidP="00D67E97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21" w:name="_Toc489607698"/>
      <w:r w:rsidRPr="006B4F88">
        <w:rPr>
          <w:rFonts w:ascii="Times New Roman" w:hAnsi="Times New Roman"/>
          <w:sz w:val="24"/>
        </w:rPr>
        <w:t>5.2. СТРУКТУРА КОНКУРСНОГО ЗАДАНИЯ</w:t>
      </w:r>
      <w:bookmarkEnd w:id="21"/>
    </w:p>
    <w:tbl>
      <w:tblPr>
        <w:tblStyle w:val="ac"/>
        <w:tblW w:w="0" w:type="auto"/>
        <w:tblInd w:w="698" w:type="dxa"/>
        <w:tblLook w:val="04A0"/>
      </w:tblPr>
      <w:tblGrid>
        <w:gridCol w:w="1732"/>
        <w:gridCol w:w="3544"/>
      </w:tblGrid>
      <w:tr w:rsidR="00F40D28" w:rsidRPr="006B4F88" w:rsidTr="00F40D28">
        <w:tc>
          <w:tcPr>
            <w:tcW w:w="1732" w:type="dxa"/>
          </w:tcPr>
          <w:p w:rsidR="00F40D28" w:rsidRPr="006B4F88" w:rsidRDefault="00F40D28" w:rsidP="004C35C7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6B4F88">
              <w:rPr>
                <w:rFonts w:ascii="Times New Roman" w:hAnsi="Times New Roman"/>
                <w:b/>
                <w:i/>
              </w:rPr>
              <w:t xml:space="preserve">Модуль </w:t>
            </w:r>
          </w:p>
        </w:tc>
        <w:tc>
          <w:tcPr>
            <w:tcW w:w="3544" w:type="dxa"/>
          </w:tcPr>
          <w:p w:rsidR="00F40D28" w:rsidRPr="006B4F88" w:rsidRDefault="00F40D28" w:rsidP="00C06701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6B4F88">
              <w:rPr>
                <w:rFonts w:ascii="Times New Roman" w:hAnsi="Times New Roman"/>
                <w:b/>
                <w:i/>
              </w:rPr>
              <w:t>Конкурсный день</w:t>
            </w:r>
          </w:p>
        </w:tc>
      </w:tr>
      <w:tr w:rsidR="00C06701" w:rsidRPr="006B4F88" w:rsidTr="00C06701">
        <w:tc>
          <w:tcPr>
            <w:tcW w:w="1732" w:type="dxa"/>
          </w:tcPr>
          <w:p w:rsidR="00C06701" w:rsidRPr="006B4F88" w:rsidRDefault="00F80D0A" w:rsidP="004C35C7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6B4F88">
              <w:rPr>
                <w:rFonts w:ascii="Times New Roman" w:hAnsi="Times New Roman"/>
                <w:i/>
              </w:rPr>
              <w:t>Модуль</w:t>
            </w:r>
            <w:proofErr w:type="gramStart"/>
            <w:r w:rsidRPr="006B4F88">
              <w:rPr>
                <w:rFonts w:ascii="Times New Roman" w:hAnsi="Times New Roman"/>
                <w:i/>
              </w:rPr>
              <w:t xml:space="preserve"> В</w:t>
            </w:r>
            <w:proofErr w:type="gramEnd"/>
            <w:r w:rsidRPr="006B4F88">
              <w:rPr>
                <w:rFonts w:ascii="Times New Roman" w:hAnsi="Times New Roman"/>
                <w:i/>
              </w:rPr>
              <w:t xml:space="preserve"> </w:t>
            </w:r>
            <w:r w:rsidR="00C06701" w:rsidRPr="006B4F88">
              <w:rPr>
                <w:rFonts w:ascii="Times New Roman" w:hAnsi="Times New Roman"/>
                <w:i/>
              </w:rPr>
              <w:t>Модуль А</w:t>
            </w:r>
          </w:p>
        </w:tc>
        <w:tc>
          <w:tcPr>
            <w:tcW w:w="3544" w:type="dxa"/>
            <w:vAlign w:val="center"/>
          </w:tcPr>
          <w:p w:rsidR="00C06701" w:rsidRPr="006B4F88" w:rsidRDefault="00C06701" w:rsidP="00C06701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6B4F88">
              <w:rPr>
                <w:rFonts w:ascii="Times New Roman" w:hAnsi="Times New Roman"/>
                <w:i/>
              </w:rPr>
              <w:t>Первый конкурсный день</w:t>
            </w:r>
          </w:p>
        </w:tc>
      </w:tr>
      <w:tr w:rsidR="00C06701" w:rsidRPr="006B4F88" w:rsidTr="00C06701">
        <w:tc>
          <w:tcPr>
            <w:tcW w:w="1732" w:type="dxa"/>
          </w:tcPr>
          <w:p w:rsidR="00C06701" w:rsidRPr="006B4F88" w:rsidRDefault="00BB2F24" w:rsidP="00BB2F24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i/>
                <w:lang w:val="en-US"/>
              </w:rPr>
            </w:pPr>
            <w:r w:rsidRPr="006B4F88">
              <w:rPr>
                <w:rFonts w:ascii="Times New Roman" w:hAnsi="Times New Roman"/>
                <w:i/>
              </w:rPr>
              <w:t>Модуль</w:t>
            </w:r>
            <w:proofErr w:type="gramStart"/>
            <w:r w:rsidRPr="006B4F88">
              <w:rPr>
                <w:rFonts w:ascii="Times New Roman" w:hAnsi="Times New Roman"/>
                <w:i/>
              </w:rPr>
              <w:t xml:space="preserve"> Е</w:t>
            </w:r>
            <w:proofErr w:type="gramEnd"/>
            <w:r w:rsidRPr="006B4F88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544" w:type="dxa"/>
            <w:vMerge w:val="restart"/>
            <w:vAlign w:val="center"/>
          </w:tcPr>
          <w:p w:rsidR="00C06701" w:rsidRPr="006B4F88" w:rsidRDefault="00C06701" w:rsidP="00C06701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6B4F88">
              <w:rPr>
                <w:rFonts w:ascii="Times New Roman" w:hAnsi="Times New Roman"/>
                <w:i/>
              </w:rPr>
              <w:t>Второй конкурсный день</w:t>
            </w:r>
          </w:p>
        </w:tc>
      </w:tr>
      <w:tr w:rsidR="00C06701" w:rsidRPr="006B4F88" w:rsidTr="00F40D28">
        <w:tc>
          <w:tcPr>
            <w:tcW w:w="1732" w:type="dxa"/>
          </w:tcPr>
          <w:p w:rsidR="00C06701" w:rsidRPr="006B4F88" w:rsidRDefault="00BB2F24" w:rsidP="004C35C7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6B4F88">
              <w:rPr>
                <w:rFonts w:ascii="Times New Roman" w:hAnsi="Times New Roman"/>
                <w:i/>
              </w:rPr>
              <w:t>Модуль</w:t>
            </w:r>
            <w:proofErr w:type="gramStart"/>
            <w:r w:rsidRPr="006B4F88">
              <w:rPr>
                <w:rFonts w:ascii="Times New Roman" w:hAnsi="Times New Roman"/>
                <w:i/>
              </w:rPr>
              <w:t xml:space="preserve"> С</w:t>
            </w:r>
            <w:proofErr w:type="gramEnd"/>
          </w:p>
        </w:tc>
        <w:tc>
          <w:tcPr>
            <w:tcW w:w="3544" w:type="dxa"/>
            <w:vMerge/>
          </w:tcPr>
          <w:p w:rsidR="00C06701" w:rsidRPr="006B4F88" w:rsidRDefault="00C06701" w:rsidP="004C35C7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5911D1" w:rsidRPr="006B4F88" w:rsidTr="00C06701">
        <w:trPr>
          <w:trHeight w:val="185"/>
        </w:trPr>
        <w:tc>
          <w:tcPr>
            <w:tcW w:w="1732" w:type="dxa"/>
          </w:tcPr>
          <w:p w:rsidR="005911D1" w:rsidRPr="006B4F88" w:rsidRDefault="00BB2F24" w:rsidP="004C35C7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6B4F88">
              <w:rPr>
                <w:rFonts w:ascii="Times New Roman" w:hAnsi="Times New Roman"/>
                <w:i/>
              </w:rPr>
              <w:t xml:space="preserve">Модуль </w:t>
            </w:r>
            <w:r w:rsidRPr="006B4F88">
              <w:rPr>
                <w:rFonts w:ascii="Times New Roman" w:hAnsi="Times New Roman"/>
                <w:i/>
                <w:lang w:val="en-US"/>
              </w:rPr>
              <w:t>D</w:t>
            </w:r>
          </w:p>
        </w:tc>
        <w:tc>
          <w:tcPr>
            <w:tcW w:w="3544" w:type="dxa"/>
            <w:vAlign w:val="center"/>
          </w:tcPr>
          <w:p w:rsidR="005911D1" w:rsidRPr="006B4F88" w:rsidRDefault="005911D1" w:rsidP="00C06701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6B4F88">
              <w:rPr>
                <w:rFonts w:ascii="Times New Roman" w:hAnsi="Times New Roman"/>
                <w:i/>
              </w:rPr>
              <w:t>Третий конкурсный день</w:t>
            </w:r>
          </w:p>
        </w:tc>
      </w:tr>
    </w:tbl>
    <w:p w:rsidR="00624A49" w:rsidRDefault="00624A49" w:rsidP="00D67E97">
      <w:pPr>
        <w:jc w:val="both"/>
      </w:pPr>
    </w:p>
    <w:p w:rsidR="008015A8" w:rsidRDefault="008015A8" w:rsidP="00D67E97">
      <w:pPr>
        <w:jc w:val="both"/>
      </w:pPr>
      <w:r>
        <w:t xml:space="preserve">Структура Конкурсного задания (очередность выполнения модулей) может изменяться по согласованию с менеджером компетенции. </w:t>
      </w:r>
    </w:p>
    <w:p w:rsidR="008015A8" w:rsidRPr="00D67E97" w:rsidRDefault="008015A8" w:rsidP="00D67E97">
      <w:pPr>
        <w:jc w:val="both"/>
      </w:pPr>
    </w:p>
    <w:p w:rsidR="00802FF1" w:rsidRPr="008015A8" w:rsidRDefault="00C91E20" w:rsidP="008015A8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22" w:name="_Toc489607699"/>
      <w:r w:rsidRPr="00D67E97">
        <w:rPr>
          <w:rFonts w:ascii="Times New Roman" w:hAnsi="Times New Roman"/>
          <w:sz w:val="24"/>
        </w:rPr>
        <w:t>5.3. ТРЕБОВАНИЯ К РАЗРАБОТКЕ КОНКУРСНОГО ЗАДАНИЯ</w:t>
      </w:r>
      <w:bookmarkEnd w:id="22"/>
    </w:p>
    <w:p w:rsidR="00D67E97" w:rsidRDefault="00C91E20" w:rsidP="00D67E97">
      <w:pPr>
        <w:spacing w:line="360" w:lineRule="auto"/>
        <w:ind w:firstLine="709"/>
        <w:jc w:val="both"/>
      </w:pPr>
      <w:r w:rsidRPr="00D67E97">
        <w:t>Конкурсное задание состоит из следующих модулей:</w:t>
      </w:r>
    </w:p>
    <w:tbl>
      <w:tblPr>
        <w:tblW w:w="96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2"/>
        <w:gridCol w:w="2950"/>
      </w:tblGrid>
      <w:tr w:rsidR="00CF60D1" w:rsidRPr="00941823" w:rsidTr="00D316E1">
        <w:tc>
          <w:tcPr>
            <w:tcW w:w="6662" w:type="dxa"/>
            <w:shd w:val="clear" w:color="auto" w:fill="auto"/>
          </w:tcPr>
          <w:p w:rsidR="00CF60D1" w:rsidRPr="00D67E97" w:rsidRDefault="00CF60D1" w:rsidP="00D316E1">
            <w:pPr>
              <w:rPr>
                <w:b/>
              </w:rPr>
            </w:pPr>
            <w:r w:rsidRPr="00D67E97">
              <w:rPr>
                <w:b/>
              </w:rPr>
              <w:t>Модули</w:t>
            </w:r>
          </w:p>
        </w:tc>
        <w:tc>
          <w:tcPr>
            <w:tcW w:w="2950" w:type="dxa"/>
            <w:shd w:val="clear" w:color="auto" w:fill="auto"/>
          </w:tcPr>
          <w:p w:rsidR="00CF60D1" w:rsidRPr="00D316E1" w:rsidRDefault="00CF60D1" w:rsidP="004C35C7">
            <w:pPr>
              <w:rPr>
                <w:b/>
              </w:rPr>
            </w:pPr>
            <w:r w:rsidRPr="00D316E1">
              <w:rPr>
                <w:b/>
              </w:rPr>
              <w:t xml:space="preserve">Конкурсный день </w:t>
            </w:r>
          </w:p>
        </w:tc>
      </w:tr>
      <w:tr w:rsidR="00D316E1" w:rsidRPr="00941823" w:rsidTr="00D316E1">
        <w:tc>
          <w:tcPr>
            <w:tcW w:w="6662" w:type="dxa"/>
            <w:shd w:val="clear" w:color="auto" w:fill="auto"/>
          </w:tcPr>
          <w:p w:rsidR="00D316E1" w:rsidRPr="00D316E1" w:rsidRDefault="00BB2F24" w:rsidP="00BB2F24">
            <w:pPr>
              <w:pStyle w:val="3"/>
              <w:shd w:val="clear" w:color="auto" w:fill="FFFFFF"/>
              <w:spacing w:before="0" w:line="240" w:lineRule="auto"/>
              <w:ind w:hanging="34"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926D66">
              <w:rPr>
                <w:rFonts w:ascii="Times New Roman" w:hAnsi="Times New Roman"/>
                <w:szCs w:val="24"/>
                <w:lang w:val="ru-RU"/>
              </w:rPr>
              <w:t>Модуль В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. </w:t>
            </w:r>
            <w:r w:rsidRPr="00926D66">
              <w:rPr>
                <w:rFonts w:ascii="Times New Roman" w:hAnsi="Times New Roman"/>
                <w:b w:val="0"/>
                <w:szCs w:val="24"/>
                <w:lang w:val="ru-RU"/>
              </w:rPr>
              <w:t xml:space="preserve">Творческий </w:t>
            </w:r>
            <w:proofErr w:type="spellStart"/>
            <w:r w:rsidRPr="00926D66">
              <w:rPr>
                <w:rFonts w:ascii="Times New Roman" w:hAnsi="Times New Roman"/>
                <w:b w:val="0"/>
                <w:szCs w:val="24"/>
                <w:lang w:val="ru-RU"/>
              </w:rPr>
              <w:t>баттл</w:t>
            </w:r>
            <w:proofErr w:type="spellEnd"/>
            <w:r>
              <w:rPr>
                <w:rFonts w:ascii="Times New Roman" w:hAnsi="Times New Roman"/>
                <w:b w:val="0"/>
                <w:szCs w:val="24"/>
                <w:lang w:val="ru-RU"/>
              </w:rPr>
              <w:t>.</w:t>
            </w:r>
          </w:p>
        </w:tc>
        <w:tc>
          <w:tcPr>
            <w:tcW w:w="2950" w:type="dxa"/>
            <w:shd w:val="clear" w:color="auto" w:fill="auto"/>
          </w:tcPr>
          <w:p w:rsidR="00D316E1" w:rsidRPr="00D316E1" w:rsidRDefault="00D316E1" w:rsidP="00D316E1">
            <w:r w:rsidRPr="00D316E1">
              <w:t>Первый конкурсный день</w:t>
            </w:r>
          </w:p>
        </w:tc>
      </w:tr>
      <w:tr w:rsidR="00D316E1" w:rsidRPr="00941823" w:rsidTr="00D316E1">
        <w:tc>
          <w:tcPr>
            <w:tcW w:w="6662" w:type="dxa"/>
            <w:shd w:val="clear" w:color="auto" w:fill="auto"/>
          </w:tcPr>
          <w:p w:rsidR="00BB2F24" w:rsidRDefault="00BB2F24" w:rsidP="00BB2F24">
            <w:pPr>
              <w:pStyle w:val="3"/>
              <w:shd w:val="clear" w:color="auto" w:fill="FFFFFF"/>
              <w:spacing w:before="0" w:line="240" w:lineRule="auto"/>
              <w:ind w:hanging="34"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D316E1">
              <w:rPr>
                <w:rFonts w:ascii="Times New Roman" w:hAnsi="Times New Roman"/>
                <w:szCs w:val="24"/>
                <w:lang w:val="ru-RU"/>
              </w:rPr>
              <w:t>Модуль А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D316E1"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</w:p>
          <w:p w:rsidR="00D316E1" w:rsidRPr="00D316E1" w:rsidRDefault="00BB2F24" w:rsidP="00BB2F24">
            <w:pPr>
              <w:pStyle w:val="3"/>
              <w:shd w:val="clear" w:color="auto" w:fill="FFFFFF"/>
              <w:spacing w:before="0" w:line="240" w:lineRule="auto"/>
              <w:ind w:hanging="34"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D316E1">
              <w:rPr>
                <w:rFonts w:ascii="Times New Roman" w:hAnsi="Times New Roman"/>
                <w:b w:val="0"/>
                <w:szCs w:val="24"/>
                <w:lang w:val="ru-RU"/>
              </w:rPr>
              <w:t>Создание видеоклипа с помощью компьютерных программ на заданную тему.</w:t>
            </w:r>
          </w:p>
        </w:tc>
        <w:tc>
          <w:tcPr>
            <w:tcW w:w="2950" w:type="dxa"/>
            <w:shd w:val="clear" w:color="auto" w:fill="auto"/>
          </w:tcPr>
          <w:p w:rsidR="00D316E1" w:rsidRPr="00D316E1" w:rsidRDefault="00D316E1" w:rsidP="00D316E1">
            <w:r w:rsidRPr="00D316E1">
              <w:t>Первый конкурсный день</w:t>
            </w:r>
          </w:p>
        </w:tc>
      </w:tr>
      <w:tr w:rsidR="00D316E1" w:rsidRPr="00941823" w:rsidTr="00D316E1">
        <w:tc>
          <w:tcPr>
            <w:tcW w:w="6662" w:type="dxa"/>
            <w:shd w:val="clear" w:color="auto" w:fill="auto"/>
          </w:tcPr>
          <w:p w:rsidR="00670ACE" w:rsidRDefault="00670ACE" w:rsidP="00670ACE">
            <w:pPr>
              <w:ind w:hanging="34"/>
              <w:rPr>
                <w:b/>
              </w:rPr>
            </w:pPr>
            <w:r>
              <w:rPr>
                <w:b/>
              </w:rPr>
              <w:t>Модуль</w:t>
            </w:r>
            <w:proofErr w:type="gramStart"/>
            <w:r>
              <w:rPr>
                <w:b/>
              </w:rPr>
              <w:t xml:space="preserve"> Е</w:t>
            </w:r>
            <w:proofErr w:type="gramEnd"/>
          </w:p>
          <w:p w:rsidR="00D316E1" w:rsidRPr="00D316E1" w:rsidRDefault="00670ACE" w:rsidP="00466136">
            <w:pPr>
              <w:ind w:hanging="34"/>
              <w:jc w:val="both"/>
            </w:pPr>
            <w:r w:rsidRPr="00AC638A">
              <w:t>Создание н</w:t>
            </w:r>
            <w:r>
              <w:t>о</w:t>
            </w:r>
            <w:r w:rsidRPr="00AC638A">
              <w:t>тного текста и запись аудио-файла</w:t>
            </w:r>
            <w:r>
              <w:t>.</w:t>
            </w:r>
          </w:p>
        </w:tc>
        <w:tc>
          <w:tcPr>
            <w:tcW w:w="2950" w:type="dxa"/>
            <w:shd w:val="clear" w:color="auto" w:fill="auto"/>
          </w:tcPr>
          <w:p w:rsidR="00D316E1" w:rsidRPr="00D316E1" w:rsidRDefault="00670ACE" w:rsidP="00670ACE">
            <w:r w:rsidRPr="00D316E1">
              <w:t xml:space="preserve">Второй конкурсный день </w:t>
            </w:r>
          </w:p>
        </w:tc>
      </w:tr>
      <w:tr w:rsidR="00D316E1" w:rsidRPr="00941823" w:rsidTr="00D316E1">
        <w:tc>
          <w:tcPr>
            <w:tcW w:w="6662" w:type="dxa"/>
            <w:shd w:val="clear" w:color="auto" w:fill="auto"/>
          </w:tcPr>
          <w:p w:rsidR="00670ACE" w:rsidRDefault="00670ACE" w:rsidP="00670ACE">
            <w:pPr>
              <w:ind w:hanging="34"/>
              <w:jc w:val="both"/>
            </w:pPr>
            <w:r w:rsidRPr="00F3247E">
              <w:rPr>
                <w:b/>
              </w:rPr>
              <w:t>Модуль С</w:t>
            </w:r>
            <w:r>
              <w:t xml:space="preserve">. Исполнение ритмической импровизации на детских шумовых инструментах с использованием элементов </w:t>
            </w:r>
          </w:p>
          <w:p w:rsidR="00D316E1" w:rsidRPr="002A713C" w:rsidRDefault="00670ACE" w:rsidP="00670ACE">
            <w:pPr>
              <w:ind w:hanging="34"/>
              <w:rPr>
                <w:szCs w:val="28"/>
              </w:rPr>
            </w:pPr>
            <w:r w:rsidRPr="000025F7">
              <w:t xml:space="preserve">хореографии, </w:t>
            </w:r>
            <w:r w:rsidRPr="000025F7">
              <w:rPr>
                <w:lang w:val="en-US"/>
              </w:rPr>
              <w:t>body</w:t>
            </w:r>
            <w:r w:rsidRPr="000025F7">
              <w:t xml:space="preserve"> </w:t>
            </w:r>
            <w:r w:rsidRPr="000025F7">
              <w:rPr>
                <w:lang w:val="en-US"/>
              </w:rPr>
              <w:t>percussion</w:t>
            </w:r>
            <w:r w:rsidRPr="000025F7">
              <w:t>, перестроения-дефиле.</w:t>
            </w:r>
          </w:p>
        </w:tc>
        <w:tc>
          <w:tcPr>
            <w:tcW w:w="2950" w:type="dxa"/>
            <w:shd w:val="clear" w:color="auto" w:fill="auto"/>
          </w:tcPr>
          <w:p w:rsidR="00D316E1" w:rsidRPr="00D316E1" w:rsidRDefault="00D316E1" w:rsidP="00D316E1">
            <w:r w:rsidRPr="00D316E1">
              <w:t>Второй конкурсный день</w:t>
            </w:r>
          </w:p>
        </w:tc>
      </w:tr>
      <w:tr w:rsidR="00D316E1" w:rsidRPr="004C35C7" w:rsidTr="00D316E1">
        <w:trPr>
          <w:trHeight w:val="372"/>
        </w:trPr>
        <w:tc>
          <w:tcPr>
            <w:tcW w:w="6662" w:type="dxa"/>
            <w:shd w:val="clear" w:color="auto" w:fill="auto"/>
          </w:tcPr>
          <w:p w:rsidR="00670ACE" w:rsidRDefault="00670ACE" w:rsidP="00670ACE">
            <w:pPr>
              <w:ind w:hanging="34"/>
              <w:rPr>
                <w:b/>
              </w:rPr>
            </w:pPr>
            <w:r w:rsidRPr="00F3247E">
              <w:rPr>
                <w:b/>
              </w:rPr>
              <w:t xml:space="preserve">Модуль </w:t>
            </w:r>
            <w:r w:rsidRPr="00F3247E">
              <w:rPr>
                <w:b/>
                <w:lang w:val="en-US"/>
              </w:rPr>
              <w:t>D</w:t>
            </w:r>
          </w:p>
          <w:p w:rsidR="00D316E1" w:rsidRPr="00AC638A" w:rsidRDefault="00670ACE" w:rsidP="00670ACE">
            <w:pPr>
              <w:ind w:hanging="34"/>
            </w:pPr>
            <w:r w:rsidRPr="00F3247E">
              <w:t xml:space="preserve"> </w:t>
            </w:r>
            <w:r w:rsidRPr="008E0655">
              <w:t>Уч</w:t>
            </w:r>
            <w:r w:rsidRPr="00F3247E">
              <w:t>ебное занятие по музыке.</w:t>
            </w:r>
          </w:p>
        </w:tc>
        <w:tc>
          <w:tcPr>
            <w:tcW w:w="2950" w:type="dxa"/>
            <w:shd w:val="clear" w:color="auto" w:fill="auto"/>
          </w:tcPr>
          <w:p w:rsidR="00D316E1" w:rsidRPr="00D316E1" w:rsidRDefault="00670ACE" w:rsidP="00D316E1">
            <w:r w:rsidRPr="00D316E1">
              <w:t>Третий конкурсный день</w:t>
            </w:r>
          </w:p>
        </w:tc>
      </w:tr>
    </w:tbl>
    <w:p w:rsidR="008015A8" w:rsidRDefault="008015A8" w:rsidP="00CE73D1">
      <w:pPr>
        <w:spacing w:line="360" w:lineRule="auto"/>
        <w:jc w:val="both"/>
        <w:rPr>
          <w:b/>
        </w:rPr>
      </w:pPr>
    </w:p>
    <w:p w:rsidR="00C91E20" w:rsidRPr="004C35C7" w:rsidRDefault="00C91E20" w:rsidP="00D316E1">
      <w:pPr>
        <w:spacing w:line="360" w:lineRule="auto"/>
        <w:ind w:firstLine="709"/>
        <w:jc w:val="both"/>
        <w:rPr>
          <w:b/>
        </w:rPr>
      </w:pPr>
      <w:r w:rsidRPr="004C35C7">
        <w:rPr>
          <w:b/>
        </w:rPr>
        <w:t>Требования к конкурсной площадке:</w:t>
      </w:r>
    </w:p>
    <w:p w:rsidR="003E4D70" w:rsidRPr="004C35C7" w:rsidRDefault="00337FDC" w:rsidP="00F45198">
      <w:pPr>
        <w:spacing w:line="360" w:lineRule="auto"/>
        <w:ind w:firstLine="709"/>
        <w:jc w:val="both"/>
      </w:pPr>
      <w:r w:rsidRPr="004C35C7">
        <w:t>Конкурсная площадка оснащена согласно Инфраструктурному листу и Плану застройки площадки.</w:t>
      </w:r>
    </w:p>
    <w:p w:rsidR="003E4D70" w:rsidRPr="004C35C7" w:rsidRDefault="003E4D70" w:rsidP="003E4D70">
      <w:pPr>
        <w:spacing w:line="360" w:lineRule="auto"/>
        <w:ind w:firstLine="709"/>
        <w:jc w:val="both"/>
        <w:rPr>
          <w:b/>
        </w:rPr>
      </w:pPr>
      <w:r w:rsidRPr="004C35C7">
        <w:rPr>
          <w:b/>
        </w:rPr>
        <w:t>Компоновка рабочего места участника:</w:t>
      </w:r>
    </w:p>
    <w:p w:rsidR="008C4846" w:rsidRPr="004C35C7" w:rsidRDefault="00624A49" w:rsidP="00D316E1">
      <w:pPr>
        <w:spacing w:line="360" w:lineRule="auto"/>
        <w:ind w:firstLine="709"/>
        <w:jc w:val="both"/>
      </w:pPr>
      <w:r w:rsidRPr="004C35C7">
        <w:t xml:space="preserve">Схема компоновки </w:t>
      </w:r>
      <w:r w:rsidR="007119C2" w:rsidRPr="004C35C7">
        <w:t>конкурсной площадки приводится только для справки.</w:t>
      </w:r>
    </w:p>
    <w:p w:rsidR="003B312A" w:rsidRDefault="003B312A" w:rsidP="00C91E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197985" cy="5001260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500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23" w:name="_Toc489607700"/>
      <w:r w:rsidRPr="004A2059">
        <w:rPr>
          <w:rFonts w:ascii="Times New Roman" w:hAnsi="Times New Roman"/>
          <w:sz w:val="24"/>
        </w:rPr>
        <w:t>5.4. РАЗРАБОТКА КОНКУРСНОГО ЗАДАНИЯ</w:t>
      </w:r>
      <w:bookmarkEnd w:id="23"/>
    </w:p>
    <w:p w:rsidR="00C91E20" w:rsidRPr="004A2059" w:rsidRDefault="00C91E20" w:rsidP="004A2059">
      <w:pPr>
        <w:spacing w:line="360" w:lineRule="auto"/>
        <w:ind w:firstLine="709"/>
        <w:jc w:val="both"/>
      </w:pPr>
      <w:r w:rsidRPr="004A2059">
        <w:t>Конкурсное задание разрабатывается Менеджером компетенции</w:t>
      </w:r>
      <w:r w:rsidR="00A75B75" w:rsidRPr="004A2059">
        <w:t xml:space="preserve"> и размещается </w:t>
      </w:r>
      <w:r w:rsidRPr="004A2059">
        <w:t xml:space="preserve"> на форуме WS</w:t>
      </w:r>
      <w:r w:rsidRPr="004A2059">
        <w:rPr>
          <w:lang w:val="en-US"/>
        </w:rPr>
        <w:t>R</w:t>
      </w:r>
      <w:r w:rsidRPr="004A2059">
        <w:t xml:space="preserve"> (</w:t>
      </w:r>
      <w:hyperlink r:id="rId13" w:history="1">
        <w:r w:rsidRPr="004A2059">
          <w:rPr>
            <w:rStyle w:val="ab"/>
          </w:rPr>
          <w:t>http://</w:t>
        </w:r>
        <w:r w:rsidRPr="004A2059">
          <w:rPr>
            <w:rStyle w:val="ab"/>
            <w:lang w:val="en-US"/>
          </w:rPr>
          <w:t>forum</w:t>
        </w:r>
        <w:r w:rsidRPr="004A2059">
          <w:rPr>
            <w:rStyle w:val="ab"/>
          </w:rPr>
          <w:t>.</w:t>
        </w:r>
        <w:proofErr w:type="spellStart"/>
        <w:r w:rsidRPr="004A2059">
          <w:rPr>
            <w:rStyle w:val="ab"/>
          </w:rPr>
          <w:t>worldskills</w:t>
        </w:r>
        <w:proofErr w:type="spellEnd"/>
        <w:r w:rsidRPr="004A2059">
          <w:rPr>
            <w:rStyle w:val="ab"/>
          </w:rPr>
          <w:t>.</w:t>
        </w:r>
        <w:proofErr w:type="spellStart"/>
        <w:r w:rsidRPr="004A2059">
          <w:rPr>
            <w:rStyle w:val="ab"/>
            <w:lang w:val="en-US"/>
          </w:rPr>
          <w:t>ru</w:t>
        </w:r>
        <w:proofErr w:type="spellEnd"/>
      </w:hyperlink>
      <w:proofErr w:type="gramStart"/>
      <w:r w:rsidRPr="004A2059">
        <w:t xml:space="preserve"> )</w:t>
      </w:r>
      <w:proofErr w:type="gramEnd"/>
      <w:r w:rsidR="00A75B75" w:rsidRPr="004A2059">
        <w:t>, на сайте Союза WS</w:t>
      </w:r>
      <w:r w:rsidR="00A75B75" w:rsidRPr="004A2059">
        <w:rPr>
          <w:lang w:val="en-US"/>
        </w:rPr>
        <w:t>R</w:t>
      </w:r>
      <w:r w:rsidR="00A75B75" w:rsidRPr="004A2059">
        <w:t>, на сайте региональных координационных центров</w:t>
      </w:r>
      <w:r w:rsidRPr="004A2059">
        <w:t>. Представленные образцы Конкурсного задания должны меняться один раз в го</w:t>
      </w:r>
      <w:r w:rsidR="00E87494" w:rsidRPr="004A2059">
        <w:t>д, перед Национальным чемп</w:t>
      </w:r>
      <w:r w:rsidR="00C70673">
        <w:t>и</w:t>
      </w:r>
      <w:r w:rsidR="00E87494" w:rsidRPr="004A2059">
        <w:t>онатом.</w:t>
      </w:r>
    </w:p>
    <w:p w:rsidR="00C91E20" w:rsidRPr="004A2059" w:rsidRDefault="00C91E20" w:rsidP="004A2059">
      <w:pPr>
        <w:pStyle w:val="3"/>
        <w:spacing w:before="0"/>
        <w:ind w:firstLine="709"/>
        <w:rPr>
          <w:rFonts w:ascii="Times New Roman" w:hAnsi="Times New Roman" w:cs="Times New Roman"/>
          <w:szCs w:val="24"/>
          <w:lang w:val="ru-RU"/>
        </w:rPr>
      </w:pPr>
      <w:r w:rsidRPr="004A2059">
        <w:rPr>
          <w:rFonts w:ascii="Times New Roman" w:hAnsi="Times New Roman" w:cs="Times New Roman"/>
          <w:szCs w:val="24"/>
          <w:lang w:val="ru-RU"/>
        </w:rPr>
        <w:t>5.4.1. КТО РАЗРАБАТЫВАЕТ КОНКУРСНОЕ ЗАДАНИЕ/МОДУЛИ</w:t>
      </w:r>
    </w:p>
    <w:p w:rsidR="00C91E20" w:rsidRPr="004A2059" w:rsidRDefault="00DC4582" w:rsidP="004A2059">
      <w:pPr>
        <w:spacing w:line="360" w:lineRule="auto"/>
        <w:ind w:firstLine="709"/>
        <w:jc w:val="both"/>
      </w:pPr>
      <w:r w:rsidRPr="004A2059">
        <w:t>Конкурсное задание разрабатывается Менеджером компетенции, а так же</w:t>
      </w:r>
      <w:r w:rsidR="00C91E20" w:rsidRPr="004A2059">
        <w:t xml:space="preserve"> участию в разработке Конкурсного задания могут привлекаться:</w:t>
      </w:r>
    </w:p>
    <w:p w:rsidR="00C91E20" w:rsidRPr="004A2059" w:rsidRDefault="00C91E20" w:rsidP="004A2059">
      <w:pPr>
        <w:pStyle w:val="aff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 xml:space="preserve">Сертифицированные эксперты </w:t>
      </w:r>
      <w:r w:rsidRPr="004A2059">
        <w:rPr>
          <w:rFonts w:ascii="Times New Roman" w:hAnsi="Times New Roman"/>
          <w:lang w:val="en-US"/>
        </w:rPr>
        <w:t>WSR</w:t>
      </w:r>
      <w:r w:rsidRPr="004A2059">
        <w:rPr>
          <w:rFonts w:ascii="Times New Roman" w:hAnsi="Times New Roman"/>
        </w:rPr>
        <w:t>;</w:t>
      </w:r>
    </w:p>
    <w:p w:rsidR="00C91E20" w:rsidRPr="004A2059" w:rsidRDefault="00C91E20" w:rsidP="004A2059">
      <w:pPr>
        <w:pStyle w:val="aff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>Сторонние разработчики;</w:t>
      </w:r>
    </w:p>
    <w:p w:rsidR="00C91E20" w:rsidRPr="004A2059" w:rsidRDefault="00C91E20" w:rsidP="004A2059">
      <w:pPr>
        <w:pStyle w:val="aff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>Иные заинтересованные лица.</w:t>
      </w:r>
    </w:p>
    <w:p w:rsidR="00C91E20" w:rsidRPr="004A2059" w:rsidRDefault="00C91E20" w:rsidP="004A2059">
      <w:pPr>
        <w:spacing w:line="360" w:lineRule="auto"/>
        <w:ind w:firstLine="709"/>
        <w:jc w:val="both"/>
      </w:pPr>
      <w:r w:rsidRPr="004A2059">
        <w:t>В процессе подготовки к каждому соревнованию при внесении 30 % изменений к Конкурсному заданию участвуют:</w:t>
      </w:r>
    </w:p>
    <w:p w:rsidR="00C91E20" w:rsidRPr="004A2059" w:rsidRDefault="001B0349" w:rsidP="004A2059">
      <w:pPr>
        <w:pStyle w:val="aff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 xml:space="preserve">Менеджер компетенции и </w:t>
      </w:r>
      <w:r w:rsidR="00C91E20" w:rsidRPr="004A2059">
        <w:rPr>
          <w:rFonts w:ascii="Times New Roman" w:hAnsi="Times New Roman"/>
        </w:rPr>
        <w:t>Главный эксперт;</w:t>
      </w:r>
    </w:p>
    <w:p w:rsidR="00C91E20" w:rsidRPr="004A2059" w:rsidRDefault="00C91E20" w:rsidP="004A2059">
      <w:pPr>
        <w:pStyle w:val="aff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lastRenderedPageBreak/>
        <w:t>Сертифицированный эксперт по компетенции (в случае присутствия на соревновании);</w:t>
      </w:r>
    </w:p>
    <w:p w:rsidR="00C91E20" w:rsidRPr="004A2059" w:rsidRDefault="00C91E20" w:rsidP="004A2059">
      <w:pPr>
        <w:pStyle w:val="aff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4A2059">
        <w:rPr>
          <w:rFonts w:ascii="Times New Roman" w:hAnsi="Times New Roman"/>
        </w:rPr>
        <w:t>Эксперты</w:t>
      </w:r>
      <w:proofErr w:type="gramEnd"/>
      <w:r w:rsidRPr="004A2059">
        <w:rPr>
          <w:rFonts w:ascii="Times New Roman" w:hAnsi="Times New Roman"/>
        </w:rPr>
        <w:t xml:space="preserve"> принимающие участия в оценке.</w:t>
      </w:r>
    </w:p>
    <w:p w:rsidR="00C91E20" w:rsidRPr="004A2059" w:rsidRDefault="00C91E20" w:rsidP="004A2059">
      <w:pPr>
        <w:spacing w:line="360" w:lineRule="auto"/>
        <w:ind w:firstLine="709"/>
        <w:jc w:val="both"/>
      </w:pPr>
      <w:r w:rsidRPr="004A2059">
        <w:t>Внесенные 30 % изменения в Конкурсные задания в обязательном порядке согласуются с Менеджером компетенции.</w:t>
      </w:r>
    </w:p>
    <w:p w:rsidR="00C91E20" w:rsidRPr="004A2059" w:rsidRDefault="00C91E20" w:rsidP="004A2059">
      <w:pPr>
        <w:spacing w:line="360" w:lineRule="auto"/>
        <w:ind w:firstLine="709"/>
        <w:jc w:val="both"/>
      </w:pPr>
      <w:r w:rsidRPr="004A2059">
        <w:t xml:space="preserve">Выше обозначенные </w:t>
      </w:r>
      <w:r w:rsidR="00CD1EED" w:rsidRPr="004A2059">
        <w:t>субъекты</w:t>
      </w:r>
      <w:r w:rsidRPr="004A2059">
        <w:t xml:space="preserve"> при внесении 30 % изменений к Конкурсному заданию должны руководствоваться принципами объективности и беспристрастности. Изменения </w:t>
      </w:r>
      <w:r w:rsidR="00CD1EED" w:rsidRPr="004A2059">
        <w:t>должны</w:t>
      </w:r>
      <w:r w:rsidRPr="004A2059">
        <w:t xml:space="preserve"> влиять на сложность задания,</w:t>
      </w:r>
      <w:r w:rsidR="008748AF" w:rsidRPr="004A2059">
        <w:t xml:space="preserve"> </w:t>
      </w:r>
      <w:r w:rsidR="001C4DCE" w:rsidRPr="004A2059">
        <w:t xml:space="preserve">но </w:t>
      </w:r>
      <w:r w:rsidRPr="004A2059">
        <w:t xml:space="preserve">не должны относиться к иным профессиональным областям, не описанным в </w:t>
      </w:r>
      <w:r w:rsidRPr="004A2059">
        <w:rPr>
          <w:lang w:val="en-US"/>
        </w:rPr>
        <w:t>WSSS</w:t>
      </w:r>
      <w:r w:rsidR="001C4DCE" w:rsidRPr="004A2059">
        <w:t xml:space="preserve">. </w:t>
      </w:r>
      <w:r w:rsidRPr="004A2059">
        <w:t>Также внесённые изменения должны быть исполнимы при помощи утверждённого для соревнований Инфраструктурного листа.</w:t>
      </w:r>
      <w:r w:rsidR="008748AF" w:rsidRPr="004A2059">
        <w:t xml:space="preserve"> К 30 % изменен</w:t>
      </w:r>
      <w:r w:rsidR="00DF0D9E" w:rsidRPr="004A2059">
        <w:t>иям относится пакет музыкального материала (неизвестный заранее участнику до выхода на площадку), подготовленного аккредитованн</w:t>
      </w:r>
      <w:r w:rsidR="00DC4582" w:rsidRPr="004A2059">
        <w:t>ы</w:t>
      </w:r>
      <w:r w:rsidR="00DF0D9E" w:rsidRPr="004A2059">
        <w:t>м экспертным сообществом в день С-1.</w:t>
      </w:r>
      <w:r w:rsidR="00DC4582" w:rsidRPr="004A2059">
        <w:t xml:space="preserve"> </w:t>
      </w:r>
    </w:p>
    <w:p w:rsidR="00C91E20" w:rsidRPr="004A2059" w:rsidRDefault="008D6FA9" w:rsidP="00941823">
      <w:pPr>
        <w:spacing w:line="360" w:lineRule="auto"/>
        <w:ind w:firstLine="709"/>
        <w:jc w:val="both"/>
      </w:pPr>
      <w:r w:rsidRPr="004A2059">
        <w:t>Предложени</w:t>
      </w:r>
      <w:r w:rsidR="00DC4582" w:rsidRPr="004A2059">
        <w:t>я по разработке КЗ</w:t>
      </w:r>
      <w:r w:rsidRPr="004A2059">
        <w:t xml:space="preserve"> могут направлять</w:t>
      </w:r>
      <w:r w:rsidR="00DC4582" w:rsidRPr="004A2059">
        <w:t>ся</w:t>
      </w:r>
      <w:r w:rsidRPr="004A2059">
        <w:t xml:space="preserve"> на форум </w:t>
      </w:r>
      <w:r w:rsidRPr="004A2059">
        <w:rPr>
          <w:lang w:val="en-US"/>
        </w:rPr>
        <w:t>WSR</w:t>
      </w:r>
      <w:r w:rsidR="00DC4582" w:rsidRPr="004A2059">
        <w:t xml:space="preserve"> </w:t>
      </w:r>
      <w:hyperlink r:id="rId14" w:history="1">
        <w:r w:rsidR="005330D8" w:rsidRPr="004A2059">
          <w:rPr>
            <w:rStyle w:val="ab"/>
            <w:lang w:val="en-US"/>
          </w:rPr>
          <w:t>http</w:t>
        </w:r>
        <w:r w:rsidR="005330D8" w:rsidRPr="004A2059">
          <w:rPr>
            <w:rStyle w:val="ab"/>
          </w:rPr>
          <w:t>://</w:t>
        </w:r>
        <w:r w:rsidR="005330D8" w:rsidRPr="004A2059">
          <w:rPr>
            <w:rStyle w:val="ab"/>
            <w:lang w:val="en-US"/>
          </w:rPr>
          <w:t>forum</w:t>
        </w:r>
        <w:r w:rsidR="005330D8" w:rsidRPr="004A2059">
          <w:rPr>
            <w:rStyle w:val="ab"/>
          </w:rPr>
          <w:t>.</w:t>
        </w:r>
        <w:r w:rsidR="005330D8" w:rsidRPr="004A2059">
          <w:rPr>
            <w:rStyle w:val="ab"/>
            <w:lang w:val="en-US"/>
          </w:rPr>
          <w:t>worldskills</w:t>
        </w:r>
        <w:r w:rsidR="005330D8" w:rsidRPr="004A2059">
          <w:rPr>
            <w:rStyle w:val="ab"/>
          </w:rPr>
          <w:t>.</w:t>
        </w:r>
        <w:r w:rsidR="005330D8" w:rsidRPr="004A2059">
          <w:rPr>
            <w:rStyle w:val="ab"/>
            <w:lang w:val="en-US"/>
          </w:rPr>
          <w:t>ru</w:t>
        </w:r>
      </w:hyperlink>
      <w:r w:rsidR="005330D8" w:rsidRPr="004A2059">
        <w:t xml:space="preserve"> по компетенции «Преподавание музыки в школе» </w:t>
      </w:r>
      <w:r w:rsidR="00DC4582" w:rsidRPr="004A2059">
        <w:t xml:space="preserve">или Менеджеру компетенции </w:t>
      </w:r>
      <w:r w:rsidR="005330D8" w:rsidRPr="004A2059">
        <w:t>(</w:t>
      </w:r>
      <w:hyperlink r:id="rId15" w:history="1">
        <w:r w:rsidR="005330D8" w:rsidRPr="004A2059">
          <w:rPr>
            <w:rStyle w:val="ab"/>
            <w:lang w:val="en-US"/>
          </w:rPr>
          <w:t>tit</w:t>
        </w:r>
        <w:r w:rsidR="005330D8" w:rsidRPr="004A2059">
          <w:rPr>
            <w:rStyle w:val="ab"/>
          </w:rPr>
          <w:t>74@</w:t>
        </w:r>
        <w:r w:rsidR="005330D8" w:rsidRPr="004A2059">
          <w:rPr>
            <w:rStyle w:val="ab"/>
            <w:lang w:val="en-US"/>
          </w:rPr>
          <w:t>inbox</w:t>
        </w:r>
        <w:r w:rsidR="005330D8" w:rsidRPr="004A2059">
          <w:rPr>
            <w:rStyle w:val="ab"/>
          </w:rPr>
          <w:t>.</w:t>
        </w:r>
        <w:r w:rsidR="005330D8" w:rsidRPr="004A2059">
          <w:rPr>
            <w:rStyle w:val="ab"/>
            <w:lang w:val="en-US"/>
          </w:rPr>
          <w:t>ru</w:t>
        </w:r>
      </w:hyperlink>
      <w:proofErr w:type="gramStart"/>
      <w:r w:rsidR="005330D8" w:rsidRPr="004A2059">
        <w:t xml:space="preserve"> )</w:t>
      </w:r>
      <w:proofErr w:type="gramEnd"/>
      <w:r w:rsidR="005330D8" w:rsidRPr="004A2059">
        <w:t>.</w:t>
      </w:r>
    </w:p>
    <w:p w:rsidR="00C91E20" w:rsidRPr="004A2059" w:rsidRDefault="00C91E20" w:rsidP="004A2059">
      <w:pPr>
        <w:pStyle w:val="3"/>
        <w:spacing w:before="0"/>
        <w:ind w:firstLine="709"/>
        <w:rPr>
          <w:rFonts w:ascii="Times New Roman" w:hAnsi="Times New Roman" w:cs="Times New Roman"/>
          <w:szCs w:val="24"/>
          <w:lang w:val="ru-RU"/>
        </w:rPr>
      </w:pPr>
      <w:r w:rsidRPr="004A2059">
        <w:rPr>
          <w:rFonts w:ascii="Times New Roman" w:hAnsi="Times New Roman" w:cs="Times New Roman"/>
          <w:szCs w:val="24"/>
          <w:lang w:val="ru-RU"/>
        </w:rPr>
        <w:t>5.4.</w:t>
      </w:r>
      <w:r w:rsidR="008E6199" w:rsidRPr="004A2059">
        <w:rPr>
          <w:rFonts w:ascii="Times New Roman" w:hAnsi="Times New Roman" w:cs="Times New Roman"/>
          <w:szCs w:val="24"/>
          <w:lang w:val="ru-RU"/>
        </w:rPr>
        <w:t>2</w:t>
      </w:r>
      <w:r w:rsidRPr="004A2059">
        <w:rPr>
          <w:rFonts w:ascii="Times New Roman" w:hAnsi="Times New Roman" w:cs="Times New Roman"/>
          <w:szCs w:val="24"/>
          <w:lang w:val="ru-RU"/>
        </w:rPr>
        <w:t>. КОГДА РАЗРАБАТЫВАЕТСЯ КОНКУРСНОЕ ЗАДАНИЕ</w:t>
      </w:r>
    </w:p>
    <w:p w:rsidR="00C91E20" w:rsidRPr="004A2059" w:rsidRDefault="00C91E20" w:rsidP="004A2059">
      <w:pPr>
        <w:spacing w:line="360" w:lineRule="auto"/>
        <w:ind w:firstLine="709"/>
        <w:jc w:val="both"/>
      </w:pPr>
      <w:r w:rsidRPr="004A2059"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W w:w="10847" w:type="dxa"/>
        <w:tblInd w:w="-567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1E0"/>
      </w:tblPr>
      <w:tblGrid>
        <w:gridCol w:w="2660"/>
        <w:gridCol w:w="2693"/>
        <w:gridCol w:w="2977"/>
        <w:gridCol w:w="2517"/>
      </w:tblGrid>
      <w:tr w:rsidR="00C91E20" w:rsidRPr="00C70673" w:rsidTr="00B93834">
        <w:tc>
          <w:tcPr>
            <w:tcW w:w="2660" w:type="dxa"/>
            <w:shd w:val="clear" w:color="auto" w:fill="4F81BD" w:themeFill="accent1"/>
          </w:tcPr>
          <w:p w:rsidR="00C91E20" w:rsidRPr="00C70673" w:rsidRDefault="00C91E20" w:rsidP="004A2059">
            <w:pPr>
              <w:jc w:val="both"/>
              <w:rPr>
                <w:b/>
                <w:color w:val="FFFFFF" w:themeColor="background1"/>
              </w:rPr>
            </w:pPr>
            <w:r w:rsidRPr="00C70673">
              <w:rPr>
                <w:b/>
                <w:color w:val="FFFFFF" w:themeColor="background1"/>
              </w:rPr>
              <w:t>Временные рамки</w:t>
            </w:r>
          </w:p>
        </w:tc>
        <w:tc>
          <w:tcPr>
            <w:tcW w:w="2693" w:type="dxa"/>
            <w:shd w:val="clear" w:color="auto" w:fill="4F81BD" w:themeFill="accent1"/>
          </w:tcPr>
          <w:p w:rsidR="00C91E20" w:rsidRPr="00C70673" w:rsidRDefault="00C91E20" w:rsidP="004A2059">
            <w:pPr>
              <w:jc w:val="both"/>
              <w:rPr>
                <w:b/>
              </w:rPr>
            </w:pPr>
            <w:r w:rsidRPr="00C70673">
              <w:rPr>
                <w:b/>
                <w:color w:val="FFFFFF" w:themeColor="background1"/>
              </w:rPr>
              <w:t>Локальный чемпионат</w:t>
            </w:r>
          </w:p>
        </w:tc>
        <w:tc>
          <w:tcPr>
            <w:tcW w:w="2977" w:type="dxa"/>
            <w:shd w:val="clear" w:color="auto" w:fill="4F81BD" w:themeFill="accent1"/>
          </w:tcPr>
          <w:p w:rsidR="00C91E20" w:rsidRPr="00C70673" w:rsidRDefault="00C91E20" w:rsidP="004A2059">
            <w:pPr>
              <w:jc w:val="both"/>
              <w:rPr>
                <w:b/>
                <w:color w:val="FFFFFF" w:themeColor="background1"/>
              </w:rPr>
            </w:pPr>
            <w:r w:rsidRPr="00C70673">
              <w:rPr>
                <w:b/>
                <w:color w:val="FFFFFF" w:themeColor="background1"/>
              </w:rPr>
              <w:t>Отборочный чемпионат</w:t>
            </w:r>
          </w:p>
        </w:tc>
        <w:tc>
          <w:tcPr>
            <w:tcW w:w="2517" w:type="dxa"/>
            <w:shd w:val="clear" w:color="auto" w:fill="4F81BD" w:themeFill="accent1"/>
          </w:tcPr>
          <w:p w:rsidR="00C91E20" w:rsidRPr="00C70673" w:rsidRDefault="00C91E20" w:rsidP="004A2059">
            <w:pPr>
              <w:jc w:val="both"/>
              <w:rPr>
                <w:b/>
                <w:color w:val="FFFFFF" w:themeColor="background1"/>
              </w:rPr>
            </w:pPr>
            <w:r w:rsidRPr="00C70673">
              <w:rPr>
                <w:b/>
                <w:color w:val="FFFFFF" w:themeColor="background1"/>
              </w:rPr>
              <w:t>Национальный чемпионат</w:t>
            </w:r>
          </w:p>
        </w:tc>
      </w:tr>
      <w:tr w:rsidR="00C91E20" w:rsidRPr="00C70673" w:rsidTr="004A2059">
        <w:trPr>
          <w:trHeight w:val="1718"/>
        </w:trPr>
        <w:tc>
          <w:tcPr>
            <w:tcW w:w="2660" w:type="dxa"/>
            <w:shd w:val="clear" w:color="auto" w:fill="4F81BD" w:themeFill="accent1"/>
          </w:tcPr>
          <w:p w:rsidR="00C91E20" w:rsidRPr="00C70673" w:rsidRDefault="00C91E20" w:rsidP="004A2059">
            <w:pPr>
              <w:rPr>
                <w:b/>
                <w:color w:val="FFFFFF" w:themeColor="background1"/>
              </w:rPr>
            </w:pPr>
            <w:r w:rsidRPr="00C70673">
              <w:rPr>
                <w:b/>
                <w:color w:val="FFFFFF" w:themeColor="background1"/>
              </w:rPr>
              <w:t>Шаблон Конкурсного задания</w:t>
            </w:r>
          </w:p>
        </w:tc>
        <w:tc>
          <w:tcPr>
            <w:tcW w:w="2693" w:type="dxa"/>
          </w:tcPr>
          <w:p w:rsidR="00C91E20" w:rsidRPr="00C70673" w:rsidRDefault="00C91E20" w:rsidP="004A2059">
            <w:pPr>
              <w:jc w:val="both"/>
            </w:pPr>
            <w:r w:rsidRPr="00C70673"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977" w:type="dxa"/>
          </w:tcPr>
          <w:p w:rsidR="00C91E20" w:rsidRPr="00C70673" w:rsidRDefault="007C18D6" w:rsidP="004A2059">
            <w:pPr>
              <w:jc w:val="both"/>
            </w:pPr>
            <w:r w:rsidRPr="00C70673">
              <w:t xml:space="preserve">Корректируется на основе предыдущего чемпионата с учётом всего опыта проведения соревнований по компетенции за </w:t>
            </w:r>
            <w:r w:rsidR="006332CD" w:rsidRPr="00C70673">
              <w:t>1,5</w:t>
            </w:r>
            <w:r w:rsidRPr="00C70673">
              <w:t xml:space="preserve"> месяца до чемпионата</w:t>
            </w:r>
          </w:p>
        </w:tc>
        <w:tc>
          <w:tcPr>
            <w:tcW w:w="2517" w:type="dxa"/>
          </w:tcPr>
          <w:p w:rsidR="00C91E20" w:rsidRPr="00C70673" w:rsidRDefault="008049F1" w:rsidP="004A2059">
            <w:pPr>
              <w:jc w:val="both"/>
            </w:pPr>
            <w:r w:rsidRPr="00C70673">
              <w:t>--</w:t>
            </w:r>
          </w:p>
        </w:tc>
      </w:tr>
      <w:tr w:rsidR="00C91E20" w:rsidRPr="00C70673" w:rsidTr="00B93834">
        <w:tc>
          <w:tcPr>
            <w:tcW w:w="2660" w:type="dxa"/>
            <w:shd w:val="clear" w:color="auto" w:fill="4F81BD" w:themeFill="accent1"/>
          </w:tcPr>
          <w:p w:rsidR="00C91E20" w:rsidRPr="00C70673" w:rsidRDefault="00C91E20" w:rsidP="004A2059">
            <w:pPr>
              <w:rPr>
                <w:b/>
                <w:color w:val="FFFFFF" w:themeColor="background1"/>
              </w:rPr>
            </w:pPr>
            <w:r w:rsidRPr="00C70673">
              <w:rPr>
                <w:b/>
                <w:color w:val="FFFFFF" w:themeColor="background1"/>
              </w:rPr>
              <w:t>Утверждени</w:t>
            </w:r>
            <w:r w:rsidR="006332CD" w:rsidRPr="00C70673">
              <w:rPr>
                <w:b/>
                <w:color w:val="FFFFFF" w:themeColor="background1"/>
              </w:rPr>
              <w:t>е Главного эксперта чемпионата</w:t>
            </w:r>
          </w:p>
        </w:tc>
        <w:tc>
          <w:tcPr>
            <w:tcW w:w="2693" w:type="dxa"/>
          </w:tcPr>
          <w:p w:rsidR="00C91E20" w:rsidRPr="00C70673" w:rsidRDefault="00C91E20" w:rsidP="004A2059">
            <w:pPr>
              <w:jc w:val="both"/>
            </w:pPr>
            <w:r w:rsidRPr="00C70673">
              <w:t>За 2 месяца до чемпионата</w:t>
            </w:r>
          </w:p>
        </w:tc>
        <w:tc>
          <w:tcPr>
            <w:tcW w:w="2977" w:type="dxa"/>
          </w:tcPr>
          <w:p w:rsidR="00C91E20" w:rsidRPr="00C70673" w:rsidRDefault="00C91E20" w:rsidP="004A2059">
            <w:pPr>
              <w:jc w:val="both"/>
            </w:pPr>
            <w:r w:rsidRPr="00C70673">
              <w:t xml:space="preserve">За </w:t>
            </w:r>
            <w:r w:rsidR="006332CD" w:rsidRPr="00C70673">
              <w:t>1</w:t>
            </w:r>
            <w:r w:rsidRPr="00C70673">
              <w:t xml:space="preserve"> месяц до чемпионата</w:t>
            </w:r>
          </w:p>
        </w:tc>
        <w:tc>
          <w:tcPr>
            <w:tcW w:w="2517" w:type="dxa"/>
          </w:tcPr>
          <w:p w:rsidR="00C91E20" w:rsidRPr="00C70673" w:rsidRDefault="006D7750" w:rsidP="004A2059">
            <w:pPr>
              <w:jc w:val="both"/>
            </w:pPr>
            <w:r w:rsidRPr="00C70673">
              <w:t>--</w:t>
            </w:r>
          </w:p>
        </w:tc>
      </w:tr>
      <w:tr w:rsidR="00C91E20" w:rsidRPr="00C70673" w:rsidTr="00B93834">
        <w:tblPrEx>
          <w:tblLook w:val="04A0"/>
        </w:tblPrEx>
        <w:tc>
          <w:tcPr>
            <w:tcW w:w="2660" w:type="dxa"/>
            <w:shd w:val="clear" w:color="auto" w:fill="4F81BD" w:themeFill="accent1"/>
          </w:tcPr>
          <w:p w:rsidR="00C91E20" w:rsidRPr="00C70673" w:rsidRDefault="00C91E20" w:rsidP="004A2059">
            <w:pPr>
              <w:rPr>
                <w:b/>
                <w:color w:val="FFFFFF" w:themeColor="background1"/>
              </w:rPr>
            </w:pPr>
            <w:r w:rsidRPr="00C70673">
              <w:rPr>
                <w:b/>
                <w:color w:val="FFFFFF" w:themeColor="background1"/>
              </w:rPr>
              <w:t>Публикация КЗ (если применимо)</w:t>
            </w:r>
          </w:p>
        </w:tc>
        <w:tc>
          <w:tcPr>
            <w:tcW w:w="2693" w:type="dxa"/>
          </w:tcPr>
          <w:p w:rsidR="00C91E20" w:rsidRPr="00C70673" w:rsidRDefault="00C91E20" w:rsidP="004A2059">
            <w:pPr>
              <w:jc w:val="both"/>
            </w:pPr>
            <w:r w:rsidRPr="00C70673">
              <w:t>За 1 месяц до чемпионата</w:t>
            </w:r>
          </w:p>
        </w:tc>
        <w:tc>
          <w:tcPr>
            <w:tcW w:w="2977" w:type="dxa"/>
          </w:tcPr>
          <w:p w:rsidR="00C91E20" w:rsidRPr="00C70673" w:rsidRDefault="00C91E20" w:rsidP="004A2059">
            <w:pPr>
              <w:jc w:val="both"/>
            </w:pPr>
            <w:r w:rsidRPr="00C70673">
              <w:t>За 1 месяц до чемпионата</w:t>
            </w:r>
          </w:p>
        </w:tc>
        <w:tc>
          <w:tcPr>
            <w:tcW w:w="2517" w:type="dxa"/>
          </w:tcPr>
          <w:p w:rsidR="00C91E20" w:rsidRPr="00C70673" w:rsidRDefault="006D7750" w:rsidP="004A2059">
            <w:pPr>
              <w:jc w:val="both"/>
            </w:pPr>
            <w:r w:rsidRPr="00C70673">
              <w:t>--</w:t>
            </w:r>
          </w:p>
        </w:tc>
      </w:tr>
      <w:tr w:rsidR="00C91E20" w:rsidRPr="00C70673" w:rsidTr="00B93834">
        <w:tblPrEx>
          <w:tblLook w:val="04A0"/>
        </w:tblPrEx>
        <w:tc>
          <w:tcPr>
            <w:tcW w:w="2660" w:type="dxa"/>
            <w:shd w:val="clear" w:color="auto" w:fill="4F81BD" w:themeFill="accent1"/>
          </w:tcPr>
          <w:p w:rsidR="00C91E20" w:rsidRPr="00C70673" w:rsidRDefault="00C91E20" w:rsidP="004A2059">
            <w:pPr>
              <w:rPr>
                <w:b/>
                <w:color w:val="FFFFFF" w:themeColor="background1"/>
              </w:rPr>
            </w:pPr>
            <w:r w:rsidRPr="00C70673">
              <w:rPr>
                <w:b/>
                <w:color w:val="FFFFFF" w:themeColor="background1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693" w:type="dxa"/>
          </w:tcPr>
          <w:p w:rsidR="00C91E20" w:rsidRPr="00C70673" w:rsidRDefault="00C91E20" w:rsidP="004A2059">
            <w:pPr>
              <w:jc w:val="both"/>
            </w:pPr>
            <w:r w:rsidRPr="00C70673">
              <w:t>В день С-2</w:t>
            </w:r>
          </w:p>
        </w:tc>
        <w:tc>
          <w:tcPr>
            <w:tcW w:w="2977" w:type="dxa"/>
          </w:tcPr>
          <w:p w:rsidR="00C91E20" w:rsidRPr="00C70673" w:rsidRDefault="00C91E20" w:rsidP="004A2059">
            <w:pPr>
              <w:jc w:val="both"/>
            </w:pPr>
            <w:r w:rsidRPr="00C70673">
              <w:t>В день С-2</w:t>
            </w:r>
          </w:p>
        </w:tc>
        <w:tc>
          <w:tcPr>
            <w:tcW w:w="2517" w:type="dxa"/>
          </w:tcPr>
          <w:p w:rsidR="00C91E20" w:rsidRPr="00C70673" w:rsidRDefault="00C91E20" w:rsidP="004A2059">
            <w:pPr>
              <w:jc w:val="both"/>
            </w:pPr>
            <w:r w:rsidRPr="00C70673">
              <w:t>В день С-2</w:t>
            </w:r>
          </w:p>
        </w:tc>
      </w:tr>
      <w:tr w:rsidR="00C91E20" w:rsidRPr="004A2059" w:rsidTr="00B93834">
        <w:tblPrEx>
          <w:tblLook w:val="04A0"/>
        </w:tblPrEx>
        <w:tc>
          <w:tcPr>
            <w:tcW w:w="2660" w:type="dxa"/>
            <w:shd w:val="clear" w:color="auto" w:fill="4F81BD" w:themeFill="accent1"/>
          </w:tcPr>
          <w:p w:rsidR="00C91E20" w:rsidRPr="00C70673" w:rsidRDefault="00C91E20" w:rsidP="004A2059">
            <w:pPr>
              <w:rPr>
                <w:b/>
                <w:color w:val="FFFFFF" w:themeColor="background1"/>
              </w:rPr>
            </w:pPr>
            <w:r w:rsidRPr="00C70673">
              <w:rPr>
                <w:b/>
                <w:color w:val="FFFFFF" w:themeColor="background1"/>
              </w:rPr>
              <w:t xml:space="preserve">Внесение предложений  на Форум экспертов о модернизации КЗ, </w:t>
            </w:r>
            <w:proofErr w:type="gramStart"/>
            <w:r w:rsidRPr="00C70673">
              <w:rPr>
                <w:b/>
                <w:color w:val="FFFFFF" w:themeColor="background1"/>
              </w:rPr>
              <w:t>КО</w:t>
            </w:r>
            <w:proofErr w:type="gramEnd"/>
            <w:r w:rsidRPr="00C70673">
              <w:rPr>
                <w:b/>
                <w:color w:val="FFFFFF" w:themeColor="background1"/>
              </w:rPr>
              <w:t>, ИЛ, ТО, ПЗ, ОТ</w:t>
            </w:r>
          </w:p>
        </w:tc>
        <w:tc>
          <w:tcPr>
            <w:tcW w:w="2693" w:type="dxa"/>
          </w:tcPr>
          <w:p w:rsidR="00C91E20" w:rsidRPr="00C70673" w:rsidRDefault="00C91E20" w:rsidP="004A2059">
            <w:pPr>
              <w:jc w:val="both"/>
            </w:pPr>
            <w:r w:rsidRPr="00C70673">
              <w:t>В день</w:t>
            </w:r>
            <w:proofErr w:type="gramStart"/>
            <w:r w:rsidRPr="00C70673">
              <w:t xml:space="preserve"> С</w:t>
            </w:r>
            <w:proofErr w:type="gramEnd"/>
            <w:r w:rsidRPr="00C70673">
              <w:t>+</w:t>
            </w:r>
            <w:r w:rsidR="00122FAE" w:rsidRPr="00C70673">
              <w:t>4</w:t>
            </w:r>
          </w:p>
        </w:tc>
        <w:tc>
          <w:tcPr>
            <w:tcW w:w="2977" w:type="dxa"/>
          </w:tcPr>
          <w:p w:rsidR="00C91E20" w:rsidRPr="00C70673" w:rsidRDefault="00C91E20" w:rsidP="004A2059">
            <w:pPr>
              <w:jc w:val="both"/>
            </w:pPr>
            <w:r w:rsidRPr="00C70673">
              <w:t>В день</w:t>
            </w:r>
            <w:proofErr w:type="gramStart"/>
            <w:r w:rsidRPr="00C70673">
              <w:t xml:space="preserve"> С</w:t>
            </w:r>
            <w:proofErr w:type="gramEnd"/>
            <w:r w:rsidRPr="00C70673">
              <w:t>+</w:t>
            </w:r>
            <w:r w:rsidR="00122FAE" w:rsidRPr="00C70673">
              <w:t>4</w:t>
            </w:r>
          </w:p>
        </w:tc>
        <w:tc>
          <w:tcPr>
            <w:tcW w:w="2517" w:type="dxa"/>
          </w:tcPr>
          <w:p w:rsidR="00C91E20" w:rsidRPr="004A2059" w:rsidRDefault="00C91E20" w:rsidP="004A2059">
            <w:pPr>
              <w:jc w:val="both"/>
            </w:pPr>
            <w:r w:rsidRPr="00C70673">
              <w:t>В день</w:t>
            </w:r>
            <w:proofErr w:type="gramStart"/>
            <w:r w:rsidRPr="00C70673">
              <w:t xml:space="preserve"> С</w:t>
            </w:r>
            <w:proofErr w:type="gramEnd"/>
            <w:r w:rsidRPr="00C70673">
              <w:t>+</w:t>
            </w:r>
            <w:r w:rsidR="00122FAE" w:rsidRPr="00C70673">
              <w:t>4</w:t>
            </w:r>
          </w:p>
        </w:tc>
      </w:tr>
    </w:tbl>
    <w:p w:rsidR="00C70673" w:rsidRDefault="00C70673" w:rsidP="00C70673">
      <w:pPr>
        <w:pStyle w:val="-2"/>
        <w:spacing w:before="0" w:after="0"/>
        <w:ind w:left="1069"/>
        <w:rPr>
          <w:rFonts w:ascii="Times New Roman" w:hAnsi="Times New Roman"/>
          <w:sz w:val="24"/>
        </w:rPr>
      </w:pPr>
      <w:bookmarkStart w:id="24" w:name="_Toc489607701"/>
    </w:p>
    <w:p w:rsidR="00C91E20" w:rsidRPr="004A2059" w:rsidRDefault="00941823" w:rsidP="00941823">
      <w:pPr>
        <w:pStyle w:val="-2"/>
        <w:numPr>
          <w:ilvl w:val="1"/>
          <w:numId w:val="38"/>
        </w:numPr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C91E20" w:rsidRPr="004A2059">
        <w:rPr>
          <w:rFonts w:ascii="Times New Roman" w:hAnsi="Times New Roman"/>
          <w:sz w:val="24"/>
        </w:rPr>
        <w:t>УТВЕРЖДЕНИЕ КОНКУРСНОГО ЗАДАНИЯ</w:t>
      </w:r>
      <w:bookmarkEnd w:id="24"/>
    </w:p>
    <w:p w:rsidR="001D0E5C" w:rsidRPr="004A2059" w:rsidRDefault="001D0E5C" w:rsidP="004A2059">
      <w:pPr>
        <w:spacing w:line="360" w:lineRule="auto"/>
        <w:ind w:firstLine="709"/>
        <w:jc w:val="both"/>
      </w:pPr>
      <w:r w:rsidRPr="004A2059">
        <w:t xml:space="preserve">Главный эксперт согласовывает с Менеджером компетенции КЗ, пакет музыкальных материалов и другой конкурсной документации (ИЛ, ПЗ).  </w:t>
      </w:r>
    </w:p>
    <w:p w:rsidR="00C91E20" w:rsidRPr="004A2059" w:rsidRDefault="00C91E20" w:rsidP="004A2059">
      <w:pPr>
        <w:spacing w:line="360" w:lineRule="auto"/>
        <w:ind w:firstLine="709"/>
        <w:jc w:val="both"/>
      </w:pPr>
      <w:r w:rsidRPr="004A2059">
        <w:t>Во внимание принимаются время и материалы.</w:t>
      </w:r>
    </w:p>
    <w:p w:rsidR="00C91E20" w:rsidRDefault="00C91E20" w:rsidP="004A2059">
      <w:pPr>
        <w:spacing w:line="360" w:lineRule="auto"/>
        <w:ind w:firstLine="709"/>
        <w:jc w:val="both"/>
      </w:pPr>
      <w:r w:rsidRPr="004A2059">
        <w:t xml:space="preserve">Конкурсное задание </w:t>
      </w:r>
      <w:r w:rsidR="001D0E5C" w:rsidRPr="004A2059">
        <w:t>должно</w:t>
      </w:r>
      <w:r w:rsidRPr="004A2059">
        <w:t xml:space="preserve"> быть утверждено в любой удобной для Менеджера компетенции форме</w:t>
      </w:r>
      <w:r w:rsidR="001D0E5C" w:rsidRPr="004A2059">
        <w:t xml:space="preserve"> за 2 месяца до чемпионата</w:t>
      </w:r>
      <w:r w:rsidRPr="004A2059">
        <w:t>.</w:t>
      </w:r>
    </w:p>
    <w:p w:rsidR="00C70673" w:rsidRPr="004A2059" w:rsidRDefault="00C70673" w:rsidP="004A2059">
      <w:pPr>
        <w:spacing w:line="360" w:lineRule="auto"/>
        <w:ind w:firstLine="709"/>
        <w:jc w:val="both"/>
      </w:pPr>
    </w:p>
    <w:p w:rsidR="00C91E20" w:rsidRPr="004A2059" w:rsidRDefault="00C91E20" w:rsidP="004A2059">
      <w:pPr>
        <w:pStyle w:val="-1"/>
        <w:spacing w:before="0" w:after="0"/>
        <w:rPr>
          <w:rFonts w:ascii="Times New Roman" w:hAnsi="Times New Roman"/>
          <w:sz w:val="24"/>
        </w:rPr>
      </w:pPr>
      <w:bookmarkStart w:id="25" w:name="_Toc489607703"/>
      <w:r w:rsidRPr="004A2059">
        <w:rPr>
          <w:rFonts w:ascii="Times New Roman" w:hAnsi="Times New Roman"/>
          <w:sz w:val="24"/>
        </w:rPr>
        <w:t>6. УПРАВЛЕНИЕ КОМПЕТЕНЦИЕЙ И ОБЩЕНИЕ</w:t>
      </w:r>
      <w:bookmarkEnd w:id="25"/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26" w:name="_Toc489607704"/>
      <w:r w:rsidRPr="004A2059">
        <w:rPr>
          <w:rFonts w:ascii="Times New Roman" w:hAnsi="Times New Roman"/>
          <w:sz w:val="24"/>
        </w:rPr>
        <w:t>6.1</w:t>
      </w:r>
      <w:r w:rsidR="00941823">
        <w:rPr>
          <w:rFonts w:ascii="Times New Roman" w:hAnsi="Times New Roman"/>
          <w:sz w:val="24"/>
        </w:rPr>
        <w:t>.</w:t>
      </w:r>
      <w:r w:rsidRPr="004A2059">
        <w:rPr>
          <w:rFonts w:ascii="Times New Roman" w:hAnsi="Times New Roman"/>
          <w:sz w:val="24"/>
        </w:rPr>
        <w:t xml:space="preserve"> ДИСКУССИОННЫЙ ФОРУМ</w:t>
      </w:r>
      <w:bookmarkEnd w:id="26"/>
    </w:p>
    <w:p w:rsidR="00C91E20" w:rsidRPr="004A2059" w:rsidRDefault="00C91E20" w:rsidP="004A2059">
      <w:pPr>
        <w:spacing w:line="360" w:lineRule="auto"/>
        <w:ind w:firstLine="709"/>
        <w:jc w:val="both"/>
      </w:pPr>
      <w:r w:rsidRPr="004A2059">
        <w:t>Все предконкурсные обсуждения проходят на особом форуме (</w:t>
      </w:r>
      <w:hyperlink r:id="rId16" w:history="1">
        <w:r w:rsidRPr="004A2059">
          <w:rPr>
            <w:rStyle w:val="ab"/>
          </w:rPr>
          <w:t>http://forum.worldskills.</w:t>
        </w:r>
        <w:proofErr w:type="spellStart"/>
        <w:r w:rsidRPr="004A2059">
          <w:rPr>
            <w:rStyle w:val="ab"/>
            <w:lang w:val="en-US"/>
          </w:rPr>
          <w:t>ru</w:t>
        </w:r>
        <w:proofErr w:type="spellEnd"/>
      </w:hyperlink>
      <w:r w:rsidRPr="004A2059">
        <w:t>).</w:t>
      </w:r>
      <w:r w:rsidR="00D342CA" w:rsidRPr="004A2059">
        <w:t xml:space="preserve"> </w:t>
      </w:r>
      <w:r w:rsidRPr="004A2059">
        <w:t xml:space="preserve">Решения по развитию компетенции должны приниматься </w:t>
      </w:r>
      <w:r w:rsidR="006B14D7" w:rsidRPr="004A2059">
        <w:t xml:space="preserve">сертифицированными </w:t>
      </w:r>
      <w:r w:rsidR="0018312E" w:rsidRPr="004A2059">
        <w:t xml:space="preserve">экспертами </w:t>
      </w:r>
      <w:r w:rsidRPr="004A2059">
        <w:t>только после предварительного обсуждения на форуме. Также на форуме должно происходить информирование о</w:t>
      </w:r>
      <w:r w:rsidR="002A6C09" w:rsidRPr="004A2059">
        <w:t>бо</w:t>
      </w:r>
      <w:r w:rsidRPr="004A2059">
        <w:t xml:space="preserve"> всех важных событиях в рамк</w:t>
      </w:r>
      <w:r w:rsidR="00094337" w:rsidRPr="004A2059">
        <w:t>ах</w:t>
      </w:r>
      <w:r w:rsidRPr="004A2059">
        <w:t xml:space="preserve"> компетенции. Модератором данного форума являются Менеджер компетенции (или Эксперт, назначенный </w:t>
      </w:r>
      <w:r w:rsidR="007651CA" w:rsidRPr="004A2059">
        <w:t>им</w:t>
      </w:r>
      <w:r w:rsidRPr="004A2059">
        <w:t>).</w:t>
      </w:r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27" w:name="_Toc489607705"/>
      <w:r w:rsidRPr="004A2059">
        <w:rPr>
          <w:rFonts w:ascii="Times New Roman" w:hAnsi="Times New Roman"/>
          <w:sz w:val="24"/>
        </w:rPr>
        <w:t>6.2. ИНФОРМАЦИЯ ДЛЯ УЧАСТНИКОВ ЧЕМПИОНАТА</w:t>
      </w:r>
      <w:bookmarkEnd w:id="27"/>
    </w:p>
    <w:p w:rsidR="00C91E20" w:rsidRPr="004A2059" w:rsidRDefault="00C91E20" w:rsidP="004A2059">
      <w:pPr>
        <w:spacing w:line="360" w:lineRule="auto"/>
        <w:ind w:firstLine="709"/>
        <w:jc w:val="both"/>
      </w:pPr>
      <w:r w:rsidRPr="004A2059">
        <w:t>Информация для конкурсантов публикуется в соответствии с регламентом проводимого чемпионата.</w:t>
      </w:r>
      <w:r w:rsidR="00C70673">
        <w:t xml:space="preserve"> </w:t>
      </w:r>
      <w:r w:rsidRPr="004A2059">
        <w:t>Информация может включать:</w:t>
      </w:r>
    </w:p>
    <w:p w:rsidR="00C91E20" w:rsidRPr="004A2059" w:rsidRDefault="00C91E20" w:rsidP="004A2059">
      <w:pPr>
        <w:pStyle w:val="aff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>Техническое описание;</w:t>
      </w:r>
    </w:p>
    <w:p w:rsidR="00C91E20" w:rsidRPr="004A2059" w:rsidRDefault="00C91E20" w:rsidP="004A2059">
      <w:pPr>
        <w:pStyle w:val="aff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>Конкурсные задания;</w:t>
      </w:r>
    </w:p>
    <w:p w:rsidR="00C91E20" w:rsidRPr="004A2059" w:rsidRDefault="00C91E20" w:rsidP="004A2059">
      <w:pPr>
        <w:pStyle w:val="aff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>Инфраструктурный лист;</w:t>
      </w:r>
    </w:p>
    <w:p w:rsidR="00C91E20" w:rsidRPr="004A2059" w:rsidRDefault="00C91E20" w:rsidP="004A2059">
      <w:pPr>
        <w:pStyle w:val="aff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>Инструкция по охране труда и технике безопасности;</w:t>
      </w:r>
    </w:p>
    <w:p w:rsidR="00C91E20" w:rsidRPr="004A2059" w:rsidRDefault="00C91E20" w:rsidP="004A2059">
      <w:pPr>
        <w:pStyle w:val="aff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4A2059">
        <w:rPr>
          <w:rFonts w:ascii="Times New Roman" w:hAnsi="Times New Roman"/>
        </w:rPr>
        <w:t>Дополнительная информация.</w:t>
      </w:r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28" w:name="_Toc489607706"/>
      <w:r w:rsidRPr="004A2059">
        <w:rPr>
          <w:rFonts w:ascii="Times New Roman" w:hAnsi="Times New Roman"/>
          <w:sz w:val="24"/>
        </w:rPr>
        <w:t>6.3. АРХИВ КОНКУРСНЫХ ЗАДАНИЙ</w:t>
      </w:r>
      <w:bookmarkEnd w:id="28"/>
    </w:p>
    <w:p w:rsidR="00C91E20" w:rsidRPr="004A2059" w:rsidRDefault="00C91E20" w:rsidP="004A2059">
      <w:pPr>
        <w:spacing w:line="360" w:lineRule="auto"/>
        <w:ind w:firstLine="709"/>
        <w:jc w:val="both"/>
      </w:pPr>
      <w:r w:rsidRPr="004A2059">
        <w:t xml:space="preserve">Конкурсные задания доступны по адресу </w:t>
      </w:r>
      <w:hyperlink r:id="rId17" w:history="1">
        <w:r w:rsidRPr="004A2059">
          <w:rPr>
            <w:rStyle w:val="ab"/>
          </w:rPr>
          <w:t>http://forum.worldskills.</w:t>
        </w:r>
        <w:proofErr w:type="spellStart"/>
        <w:r w:rsidRPr="004A2059">
          <w:rPr>
            <w:rStyle w:val="ab"/>
            <w:lang w:val="en-US"/>
          </w:rPr>
          <w:t>ru</w:t>
        </w:r>
        <w:proofErr w:type="spellEnd"/>
      </w:hyperlink>
      <w:r w:rsidRPr="004A2059">
        <w:t>.</w:t>
      </w:r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29" w:name="_Toc489607707"/>
      <w:r w:rsidRPr="004A2059">
        <w:rPr>
          <w:rFonts w:ascii="Times New Roman" w:hAnsi="Times New Roman"/>
          <w:sz w:val="24"/>
        </w:rPr>
        <w:t>6.4. УПРАВЛЕНИЕ КОМПЕТЕНЦИЕЙ</w:t>
      </w:r>
      <w:bookmarkEnd w:id="29"/>
    </w:p>
    <w:p w:rsidR="00C91E20" w:rsidRPr="004A2059" w:rsidRDefault="00C91E20" w:rsidP="004A2059">
      <w:pPr>
        <w:spacing w:line="360" w:lineRule="auto"/>
        <w:ind w:firstLine="709"/>
        <w:jc w:val="both"/>
      </w:pPr>
      <w:r w:rsidRPr="004A2059">
        <w:t>Общее управление компетенцией осуществляется Менеджером компетенции с возможным привлечением экспертного сообщества.</w:t>
      </w:r>
    </w:p>
    <w:p w:rsidR="00C91E20" w:rsidRDefault="000B709B" w:rsidP="004A205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" adj="-2471,21828" fillcolor="white [3201]" strokecolor="red" strokeweight="2pt">
            <v:path arrowok="t"/>
            <v:textbox>
              <w:txbxContent>
                <w:p w:rsidR="007648FB" w:rsidRPr="00C34D40" w:rsidRDefault="007648FB" w:rsidP="00C91E20">
                  <w:pPr>
                    <w:rPr>
                      <w:i/>
                    </w:rPr>
                  </w:pPr>
                  <w:r>
                    <w:rPr>
                      <w:i/>
                    </w:rPr>
                    <w:t>Общие требования по технике безопасности указываются в документации по технике безопасности и охране труда всоответствиями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C91E20" w:rsidRPr="004A2059"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C70673" w:rsidRDefault="00C70673" w:rsidP="004A2059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91E20" w:rsidRPr="004A2059" w:rsidRDefault="00C91E20" w:rsidP="004A2059">
      <w:pPr>
        <w:pStyle w:val="-1"/>
        <w:spacing w:before="0" w:after="0"/>
        <w:rPr>
          <w:rFonts w:ascii="Times New Roman" w:hAnsi="Times New Roman"/>
          <w:sz w:val="24"/>
        </w:rPr>
      </w:pPr>
      <w:bookmarkStart w:id="30" w:name="_Toc489607708"/>
      <w:r w:rsidRPr="00C70673">
        <w:rPr>
          <w:rFonts w:ascii="Times New Roman" w:hAnsi="Times New Roman"/>
          <w:sz w:val="24"/>
        </w:rPr>
        <w:lastRenderedPageBreak/>
        <w:t>7. ТРЕБОВАНИЯ охраны труда и ТЕХНИКИ БЕЗОПАСНОСТИ</w:t>
      </w:r>
      <w:bookmarkEnd w:id="30"/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31" w:name="_Toc489607709"/>
      <w:r w:rsidRPr="004A2059">
        <w:rPr>
          <w:rFonts w:ascii="Times New Roman" w:hAnsi="Times New Roman"/>
          <w:sz w:val="24"/>
        </w:rPr>
        <w:t>7.1 ТРЕБОВАНИЯ ОХРАНЫ ТРУДА И ТЕХНИКИ БЕЗОПАСНОСТИ НА ЧЕМПИОНАТЕ</w:t>
      </w:r>
      <w:bookmarkEnd w:id="31"/>
    </w:p>
    <w:p w:rsidR="00C91E20" w:rsidRPr="004A2059" w:rsidRDefault="00C91E20" w:rsidP="004A20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A2059">
        <w:t>См. документацию по технике безопасности и охране трудапредоставленные оргкомитетом чемпионата.</w:t>
      </w:r>
    </w:p>
    <w:p w:rsidR="00894B18" w:rsidRPr="004A2059" w:rsidRDefault="00894B18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32" w:name="_Toc489607710"/>
      <w:r w:rsidRPr="00354B81">
        <w:rPr>
          <w:rFonts w:ascii="Times New Roman" w:hAnsi="Times New Roman"/>
          <w:sz w:val="24"/>
        </w:rPr>
        <w:t>7.2 ТРЕБОВАНИЯ ОХРАНЫ ТРУДА, ТЕХНИКИ БЕЗОПАСНОСТИ КОМПЕТЕНЦИИ</w:t>
      </w:r>
      <w:bookmarkEnd w:id="32"/>
    </w:p>
    <w:p w:rsidR="00F35320" w:rsidRPr="004A2059" w:rsidRDefault="00F35320" w:rsidP="004A2059">
      <w:pPr>
        <w:pStyle w:val="ae"/>
        <w:tabs>
          <w:tab w:val="left" w:pos="573"/>
        </w:tabs>
        <w:ind w:firstLine="386"/>
        <w:rPr>
          <w:rFonts w:ascii="Times New Roman" w:hAnsi="Times New Roman"/>
          <w:szCs w:val="24"/>
          <w:lang w:val="ru-RU"/>
        </w:rPr>
      </w:pPr>
      <w:r w:rsidRPr="004A2059">
        <w:rPr>
          <w:rFonts w:ascii="Times New Roman" w:hAnsi="Times New Roman"/>
          <w:szCs w:val="24"/>
          <w:lang w:val="ru-RU"/>
        </w:rPr>
        <w:t xml:space="preserve">Настоящее Правила определяют порядок организации и проведения мероприятий на демонстрационной площадке. </w:t>
      </w:r>
    </w:p>
    <w:p w:rsidR="00F35320" w:rsidRPr="004A2059" w:rsidRDefault="00F35320" w:rsidP="004A2059">
      <w:pPr>
        <w:pStyle w:val="ae"/>
        <w:tabs>
          <w:tab w:val="left" w:pos="304"/>
        </w:tabs>
        <w:ind w:left="40" w:firstLine="386"/>
        <w:rPr>
          <w:rFonts w:ascii="Times New Roman" w:hAnsi="Times New Roman"/>
          <w:szCs w:val="24"/>
          <w:lang w:val="ru-RU"/>
        </w:rPr>
      </w:pPr>
      <w:r w:rsidRPr="004A2059">
        <w:rPr>
          <w:rFonts w:ascii="Times New Roman" w:hAnsi="Times New Roman"/>
          <w:szCs w:val="24"/>
          <w:lang w:val="ru-RU"/>
        </w:rPr>
        <w:t xml:space="preserve">Ввиду особенностей </w:t>
      </w:r>
      <w:r w:rsidR="001F3CEA" w:rsidRPr="004A2059">
        <w:rPr>
          <w:rFonts w:ascii="Times New Roman" w:hAnsi="Times New Roman"/>
          <w:szCs w:val="24"/>
          <w:lang w:val="ru-RU"/>
        </w:rPr>
        <w:t xml:space="preserve">компетенции и </w:t>
      </w:r>
      <w:r w:rsidRPr="004A2059">
        <w:rPr>
          <w:rFonts w:ascii="Times New Roman" w:hAnsi="Times New Roman"/>
          <w:szCs w:val="24"/>
          <w:lang w:val="ru-RU"/>
        </w:rPr>
        <w:t>организаци</w:t>
      </w:r>
      <w:r w:rsidR="001F3CEA" w:rsidRPr="004A2059">
        <w:rPr>
          <w:rFonts w:ascii="Times New Roman" w:hAnsi="Times New Roman"/>
          <w:szCs w:val="24"/>
          <w:lang w:val="ru-RU"/>
        </w:rPr>
        <w:t>и</w:t>
      </w:r>
      <w:r w:rsidRPr="004A2059">
        <w:rPr>
          <w:rFonts w:ascii="Times New Roman" w:hAnsi="Times New Roman"/>
          <w:szCs w:val="24"/>
          <w:lang w:val="ru-RU"/>
        </w:rPr>
        <w:t xml:space="preserve"> пространства </w:t>
      </w:r>
      <w:r w:rsidR="001F3CEA" w:rsidRPr="004A2059">
        <w:rPr>
          <w:rFonts w:ascii="Times New Roman" w:hAnsi="Times New Roman"/>
          <w:szCs w:val="24"/>
          <w:lang w:val="ru-RU"/>
        </w:rPr>
        <w:t xml:space="preserve">конкурсной </w:t>
      </w:r>
      <w:r w:rsidRPr="004A2059">
        <w:rPr>
          <w:rFonts w:ascii="Times New Roman" w:hAnsi="Times New Roman"/>
          <w:szCs w:val="24"/>
          <w:lang w:val="ru-RU"/>
        </w:rPr>
        <w:t>площадки</w:t>
      </w:r>
      <w:r w:rsidR="001F3CEA" w:rsidRPr="004A2059">
        <w:rPr>
          <w:rFonts w:ascii="Times New Roman" w:hAnsi="Times New Roman"/>
          <w:szCs w:val="24"/>
          <w:lang w:val="ru-RU"/>
        </w:rPr>
        <w:t xml:space="preserve">, </w:t>
      </w:r>
      <w:r w:rsidRPr="004A2059">
        <w:rPr>
          <w:rFonts w:ascii="Times New Roman" w:hAnsi="Times New Roman"/>
          <w:szCs w:val="24"/>
          <w:lang w:val="ru-RU"/>
        </w:rPr>
        <w:t xml:space="preserve">установленное </w:t>
      </w:r>
      <w:r w:rsidR="00354B81">
        <w:rPr>
          <w:rFonts w:ascii="Times New Roman" w:hAnsi="Times New Roman"/>
          <w:szCs w:val="24"/>
          <w:lang w:val="ru-RU"/>
        </w:rPr>
        <w:t xml:space="preserve">музыкальное/ техническое </w:t>
      </w:r>
      <w:r w:rsidRPr="004A2059">
        <w:rPr>
          <w:rFonts w:ascii="Times New Roman" w:hAnsi="Times New Roman"/>
          <w:szCs w:val="24"/>
          <w:lang w:val="ru-RU"/>
        </w:rPr>
        <w:t xml:space="preserve">оборудование </w:t>
      </w:r>
      <w:r w:rsidR="001F3CEA" w:rsidRPr="00354B81">
        <w:rPr>
          <w:rFonts w:ascii="Times New Roman" w:hAnsi="Times New Roman"/>
          <w:szCs w:val="24"/>
          <w:lang w:val="ru-RU"/>
        </w:rPr>
        <w:t xml:space="preserve">не </w:t>
      </w:r>
      <w:r w:rsidRPr="00354B81">
        <w:rPr>
          <w:rFonts w:ascii="Times New Roman" w:hAnsi="Times New Roman"/>
          <w:szCs w:val="24"/>
          <w:lang w:val="ru-RU"/>
        </w:rPr>
        <w:t>является</w:t>
      </w:r>
      <w:r w:rsidR="001F3CEA" w:rsidRPr="004A2059">
        <w:rPr>
          <w:rFonts w:ascii="Times New Roman" w:hAnsi="Times New Roman"/>
          <w:szCs w:val="24"/>
          <w:lang w:val="ru-RU"/>
        </w:rPr>
        <w:t xml:space="preserve"> потенциально травмоопасным.  В</w:t>
      </w:r>
      <w:r w:rsidRPr="004A2059">
        <w:rPr>
          <w:rFonts w:ascii="Times New Roman" w:hAnsi="Times New Roman"/>
          <w:szCs w:val="24"/>
          <w:lang w:val="ru-RU"/>
        </w:rPr>
        <w:t xml:space="preserve">о время мероприятия </w:t>
      </w:r>
      <w:r w:rsidR="001F3CEA" w:rsidRPr="004A2059">
        <w:rPr>
          <w:rFonts w:ascii="Times New Roman" w:hAnsi="Times New Roman"/>
          <w:szCs w:val="24"/>
          <w:lang w:val="ru-RU"/>
        </w:rPr>
        <w:t>эксперты, участники</w:t>
      </w:r>
      <w:r w:rsidRPr="004A2059">
        <w:rPr>
          <w:rFonts w:ascii="Times New Roman" w:hAnsi="Times New Roman"/>
          <w:szCs w:val="24"/>
          <w:lang w:val="ru-RU"/>
        </w:rPr>
        <w:t xml:space="preserve"> </w:t>
      </w:r>
      <w:r w:rsidR="001F3CEA" w:rsidRPr="004A2059">
        <w:rPr>
          <w:rFonts w:ascii="Times New Roman" w:hAnsi="Times New Roman"/>
          <w:szCs w:val="24"/>
          <w:lang w:val="ru-RU"/>
        </w:rPr>
        <w:t xml:space="preserve">и аккредитованные лица, </w:t>
      </w:r>
      <w:r w:rsidRPr="004A2059">
        <w:rPr>
          <w:rFonts w:ascii="Times New Roman" w:hAnsi="Times New Roman"/>
          <w:szCs w:val="24"/>
          <w:lang w:val="ru-RU"/>
        </w:rPr>
        <w:t>обязаны соблюдать следующие</w:t>
      </w:r>
      <w:r w:rsidR="001F3CEA" w:rsidRPr="004A2059">
        <w:rPr>
          <w:rFonts w:ascii="Times New Roman" w:hAnsi="Times New Roman"/>
          <w:szCs w:val="24"/>
          <w:lang w:val="ru-RU"/>
        </w:rPr>
        <w:t xml:space="preserve"> </w:t>
      </w:r>
      <w:r w:rsidRPr="004A2059">
        <w:rPr>
          <w:rStyle w:val="aff6"/>
          <w:rFonts w:ascii="Times New Roman" w:hAnsi="Times New Roman" w:cs="Times New Roman"/>
          <w:sz w:val="24"/>
          <w:szCs w:val="24"/>
          <w:lang w:val="ru-RU"/>
        </w:rPr>
        <w:t>требования по соблюдению техники безопасности:</w:t>
      </w:r>
    </w:p>
    <w:p w:rsidR="00F35320" w:rsidRPr="004A2059" w:rsidRDefault="00F35320" w:rsidP="004A2059">
      <w:pPr>
        <w:pStyle w:val="410"/>
        <w:numPr>
          <w:ilvl w:val="0"/>
          <w:numId w:val="31"/>
        </w:numPr>
        <w:tabs>
          <w:tab w:val="left" w:pos="172"/>
        </w:tabs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4A2059">
        <w:rPr>
          <w:rFonts w:ascii="Times New Roman" w:hAnsi="Times New Roman" w:cs="Times New Roman"/>
          <w:sz w:val="24"/>
          <w:szCs w:val="24"/>
        </w:rPr>
        <w:t>не прикасается, не вставать и не садиться на установленное оборудование;</w:t>
      </w:r>
    </w:p>
    <w:p w:rsidR="00F35320" w:rsidRPr="004A2059" w:rsidRDefault="00F35320" w:rsidP="004A2059">
      <w:pPr>
        <w:pStyle w:val="410"/>
        <w:numPr>
          <w:ilvl w:val="0"/>
          <w:numId w:val="31"/>
        </w:numPr>
        <w:tabs>
          <w:tab w:val="left" w:pos="168"/>
        </w:tabs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4A2059">
        <w:rPr>
          <w:rFonts w:ascii="Times New Roman" w:hAnsi="Times New Roman" w:cs="Times New Roman"/>
          <w:sz w:val="24"/>
          <w:szCs w:val="24"/>
        </w:rPr>
        <w:t>не подходить, не садиться и не облокачиваться на ограждения</w:t>
      </w:r>
      <w:r w:rsidR="001F3CEA" w:rsidRPr="004A2059"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Pr="004A2059">
        <w:rPr>
          <w:rFonts w:ascii="Times New Roman" w:hAnsi="Times New Roman" w:cs="Times New Roman"/>
          <w:sz w:val="24"/>
          <w:szCs w:val="24"/>
        </w:rPr>
        <w:t>;</w:t>
      </w:r>
    </w:p>
    <w:p w:rsidR="00F35320" w:rsidRPr="004A2059" w:rsidRDefault="00F35320" w:rsidP="004A2059">
      <w:pPr>
        <w:pStyle w:val="ae"/>
        <w:widowControl/>
        <w:numPr>
          <w:ilvl w:val="0"/>
          <w:numId w:val="31"/>
        </w:numPr>
        <w:shd w:val="clear" w:color="auto" w:fill="FFFFFF"/>
        <w:tabs>
          <w:tab w:val="left" w:pos="218"/>
        </w:tabs>
        <w:snapToGrid/>
        <w:ind w:left="40" w:firstLine="386"/>
        <w:rPr>
          <w:rFonts w:ascii="Times New Roman" w:hAnsi="Times New Roman"/>
          <w:szCs w:val="24"/>
          <w:lang w:val="ru-RU"/>
        </w:rPr>
      </w:pPr>
      <w:r w:rsidRPr="004A2059">
        <w:rPr>
          <w:rFonts w:ascii="Times New Roman" w:hAnsi="Times New Roman"/>
          <w:szCs w:val="24"/>
          <w:lang w:val="ru-RU"/>
        </w:rPr>
        <w:t xml:space="preserve">не передвигаться по площадке со стеклянной и пластиковой посудой (бокалы, бутылки, стаканы и т.п.); </w:t>
      </w:r>
    </w:p>
    <w:p w:rsidR="00F35320" w:rsidRPr="004A2059" w:rsidRDefault="00F35320" w:rsidP="004A2059">
      <w:pPr>
        <w:pStyle w:val="ae"/>
        <w:widowControl/>
        <w:numPr>
          <w:ilvl w:val="0"/>
          <w:numId w:val="31"/>
        </w:numPr>
        <w:shd w:val="clear" w:color="auto" w:fill="FFFFFF"/>
        <w:tabs>
          <w:tab w:val="left" w:pos="213"/>
        </w:tabs>
        <w:snapToGrid/>
        <w:ind w:left="40" w:firstLine="386"/>
        <w:rPr>
          <w:rFonts w:ascii="Times New Roman" w:hAnsi="Times New Roman"/>
          <w:szCs w:val="24"/>
          <w:lang w:val="ru-RU"/>
        </w:rPr>
      </w:pPr>
      <w:r w:rsidRPr="004A2059">
        <w:rPr>
          <w:rFonts w:ascii="Times New Roman" w:hAnsi="Times New Roman"/>
          <w:szCs w:val="24"/>
          <w:lang w:val="ru-RU"/>
        </w:rPr>
        <w:t xml:space="preserve">в случае возникающих вопросов следует обращаться к </w:t>
      </w:r>
      <w:r w:rsidR="002A6C09" w:rsidRPr="004A2059">
        <w:rPr>
          <w:rFonts w:ascii="Times New Roman" w:hAnsi="Times New Roman"/>
          <w:szCs w:val="24"/>
          <w:lang w:val="ru-RU"/>
        </w:rPr>
        <w:t>Главному эксперту</w:t>
      </w:r>
      <w:r w:rsidRPr="004A2059">
        <w:rPr>
          <w:rFonts w:ascii="Times New Roman" w:hAnsi="Times New Roman"/>
          <w:szCs w:val="24"/>
          <w:lang w:val="ru-RU"/>
        </w:rPr>
        <w:t>;</w:t>
      </w:r>
    </w:p>
    <w:p w:rsidR="00F35320" w:rsidRPr="004A2059" w:rsidRDefault="00F35320" w:rsidP="004A2059">
      <w:pPr>
        <w:pStyle w:val="ae"/>
        <w:widowControl/>
        <w:numPr>
          <w:ilvl w:val="0"/>
          <w:numId w:val="31"/>
        </w:numPr>
        <w:shd w:val="clear" w:color="auto" w:fill="FFFFFF"/>
        <w:tabs>
          <w:tab w:val="left" w:pos="213"/>
        </w:tabs>
        <w:snapToGrid/>
        <w:ind w:left="40" w:firstLine="386"/>
        <w:rPr>
          <w:rFonts w:ascii="Times New Roman" w:hAnsi="Times New Roman"/>
          <w:szCs w:val="24"/>
          <w:lang w:val="ru-RU"/>
        </w:rPr>
      </w:pPr>
      <w:r w:rsidRPr="004A2059">
        <w:rPr>
          <w:rFonts w:ascii="Times New Roman" w:hAnsi="Times New Roman"/>
          <w:szCs w:val="24"/>
          <w:lang w:val="ru-RU"/>
        </w:rPr>
        <w:t>не допускается, прикосновение к токоведущим частям аппаратуры (кабеля, вилки, розетки, разъёмы);</w:t>
      </w:r>
    </w:p>
    <w:p w:rsidR="00F35320" w:rsidRPr="004A2059" w:rsidRDefault="00F35320" w:rsidP="004A2059">
      <w:pPr>
        <w:pStyle w:val="ae"/>
        <w:widowControl/>
        <w:numPr>
          <w:ilvl w:val="0"/>
          <w:numId w:val="31"/>
        </w:numPr>
        <w:shd w:val="clear" w:color="auto" w:fill="FFFFFF"/>
        <w:tabs>
          <w:tab w:val="left" w:pos="282"/>
        </w:tabs>
        <w:snapToGrid/>
        <w:ind w:left="40" w:firstLine="386"/>
        <w:rPr>
          <w:rFonts w:ascii="Times New Roman" w:hAnsi="Times New Roman"/>
          <w:szCs w:val="24"/>
          <w:lang w:val="ru-RU"/>
        </w:rPr>
      </w:pPr>
      <w:r w:rsidRPr="004A2059">
        <w:rPr>
          <w:rFonts w:ascii="Times New Roman" w:hAnsi="Times New Roman"/>
          <w:szCs w:val="24"/>
          <w:lang w:val="ru-RU"/>
        </w:rPr>
        <w:t xml:space="preserve">во время проведения </w:t>
      </w:r>
      <w:r w:rsidR="001F3CEA" w:rsidRPr="004A2059">
        <w:rPr>
          <w:rFonts w:ascii="Times New Roman" w:hAnsi="Times New Roman"/>
          <w:szCs w:val="24"/>
          <w:lang w:val="ru-RU"/>
        </w:rPr>
        <w:t>чемпионата</w:t>
      </w:r>
      <w:r w:rsidR="00463118" w:rsidRPr="004A2059">
        <w:rPr>
          <w:rFonts w:ascii="Times New Roman" w:hAnsi="Times New Roman"/>
          <w:szCs w:val="24"/>
          <w:lang w:val="ru-RU"/>
        </w:rPr>
        <w:t xml:space="preserve"> эксперты, участники и аккредитованные лица</w:t>
      </w:r>
      <w:r w:rsidRPr="004A2059">
        <w:rPr>
          <w:rFonts w:ascii="Times New Roman" w:hAnsi="Times New Roman"/>
          <w:szCs w:val="24"/>
          <w:lang w:val="ru-RU"/>
        </w:rPr>
        <w:t xml:space="preserve"> обязаны строго соблюдать правила техники безопасности и противопожарной безопасности;</w:t>
      </w:r>
    </w:p>
    <w:p w:rsidR="00F35320" w:rsidRPr="004A2059" w:rsidRDefault="00F35320" w:rsidP="004A2059">
      <w:pPr>
        <w:pStyle w:val="ae"/>
        <w:widowControl/>
        <w:numPr>
          <w:ilvl w:val="0"/>
          <w:numId w:val="31"/>
        </w:numPr>
        <w:shd w:val="clear" w:color="auto" w:fill="FFFFFF"/>
        <w:tabs>
          <w:tab w:val="left" w:pos="250"/>
        </w:tabs>
        <w:snapToGrid/>
        <w:ind w:left="40" w:firstLine="386"/>
        <w:rPr>
          <w:rFonts w:ascii="Times New Roman" w:hAnsi="Times New Roman"/>
          <w:szCs w:val="24"/>
          <w:lang w:val="ru-RU"/>
        </w:rPr>
      </w:pPr>
      <w:r w:rsidRPr="004A2059">
        <w:rPr>
          <w:rFonts w:ascii="Times New Roman" w:hAnsi="Times New Roman"/>
          <w:szCs w:val="24"/>
          <w:lang w:val="ru-RU"/>
        </w:rPr>
        <w:t>незамедлительно подчинятся законным требованиям администрации и службы внутреннего порядка;</w:t>
      </w:r>
    </w:p>
    <w:p w:rsidR="00F35320" w:rsidRPr="004A2059" w:rsidRDefault="00F35320" w:rsidP="004A2059">
      <w:pPr>
        <w:pStyle w:val="410"/>
        <w:numPr>
          <w:ilvl w:val="0"/>
          <w:numId w:val="31"/>
        </w:numPr>
        <w:tabs>
          <w:tab w:val="left" w:pos="168"/>
        </w:tabs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4A2059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проведении мероприятия;</w:t>
      </w:r>
    </w:p>
    <w:p w:rsidR="00F35320" w:rsidRPr="004A2059" w:rsidRDefault="00F35320" w:rsidP="004A2059">
      <w:pPr>
        <w:pStyle w:val="410"/>
        <w:numPr>
          <w:ilvl w:val="0"/>
          <w:numId w:val="31"/>
        </w:numPr>
        <w:tabs>
          <w:tab w:val="left" w:pos="163"/>
        </w:tabs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4A2059">
        <w:rPr>
          <w:rFonts w:ascii="Times New Roman" w:hAnsi="Times New Roman" w:cs="Times New Roman"/>
          <w:sz w:val="24"/>
          <w:szCs w:val="24"/>
        </w:rPr>
        <w:t>соблюдать правила личной безопасности и сохранности личного имущества;</w:t>
      </w:r>
    </w:p>
    <w:p w:rsidR="00F35320" w:rsidRPr="004A2059" w:rsidRDefault="00F35320" w:rsidP="004A2059">
      <w:pPr>
        <w:pStyle w:val="410"/>
        <w:numPr>
          <w:ilvl w:val="0"/>
          <w:numId w:val="31"/>
        </w:numPr>
        <w:tabs>
          <w:tab w:val="left" w:pos="163"/>
          <w:tab w:val="left" w:pos="254"/>
        </w:tabs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4A2059">
        <w:rPr>
          <w:rFonts w:ascii="Times New Roman" w:hAnsi="Times New Roman" w:cs="Times New Roman"/>
          <w:sz w:val="24"/>
          <w:szCs w:val="24"/>
        </w:rPr>
        <w:t xml:space="preserve">администраторы и представители </w:t>
      </w:r>
      <w:r w:rsidR="00463118" w:rsidRPr="004A2059">
        <w:rPr>
          <w:rFonts w:ascii="Times New Roman" w:hAnsi="Times New Roman" w:cs="Times New Roman"/>
          <w:sz w:val="24"/>
          <w:szCs w:val="24"/>
        </w:rPr>
        <w:t xml:space="preserve">конкурсной площадки </w:t>
      </w:r>
      <w:proofErr w:type="gramStart"/>
      <w:r w:rsidR="00463118" w:rsidRPr="004A2059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="00463118" w:rsidRPr="004A2059">
        <w:rPr>
          <w:rFonts w:ascii="Times New Roman" w:hAnsi="Times New Roman" w:cs="Times New Roman"/>
          <w:sz w:val="24"/>
          <w:szCs w:val="24"/>
        </w:rPr>
        <w:t xml:space="preserve"> </w:t>
      </w:r>
      <w:r w:rsidRPr="004A2059">
        <w:rPr>
          <w:rFonts w:ascii="Times New Roman" w:hAnsi="Times New Roman" w:cs="Times New Roman"/>
          <w:sz w:val="24"/>
          <w:szCs w:val="24"/>
        </w:rPr>
        <w:t>запретить (остановить) проведение демонстраций в случае возникновения угрозы безопасности людей;</w:t>
      </w:r>
    </w:p>
    <w:p w:rsidR="00F35320" w:rsidRPr="004A2059" w:rsidRDefault="00F35320" w:rsidP="004A2059">
      <w:pPr>
        <w:pStyle w:val="ae"/>
        <w:widowControl/>
        <w:numPr>
          <w:ilvl w:val="0"/>
          <w:numId w:val="31"/>
        </w:numPr>
        <w:shd w:val="clear" w:color="auto" w:fill="FFFFFF"/>
        <w:tabs>
          <w:tab w:val="left" w:pos="313"/>
        </w:tabs>
        <w:snapToGrid/>
        <w:ind w:left="40" w:firstLine="386"/>
        <w:rPr>
          <w:rFonts w:ascii="Times New Roman" w:hAnsi="Times New Roman"/>
          <w:szCs w:val="24"/>
          <w:lang w:val="ru-RU"/>
        </w:rPr>
      </w:pPr>
      <w:r w:rsidRPr="004A2059">
        <w:rPr>
          <w:rFonts w:ascii="Times New Roman" w:hAnsi="Times New Roman"/>
          <w:szCs w:val="24"/>
          <w:lang w:val="ru-RU"/>
        </w:rPr>
        <w:t xml:space="preserve">лица, замеченные в антиобщественном поведении, создающие конфликтные ситуации, нарушающие настоящие Правила не допускаются </w:t>
      </w:r>
      <w:proofErr w:type="gramStart"/>
      <w:r w:rsidRPr="004A2059">
        <w:rPr>
          <w:rFonts w:ascii="Times New Roman" w:hAnsi="Times New Roman"/>
          <w:szCs w:val="24"/>
          <w:lang w:val="ru-RU"/>
        </w:rPr>
        <w:t>в</w:t>
      </w:r>
      <w:proofErr w:type="gramEnd"/>
      <w:r w:rsidRPr="004A2059">
        <w:rPr>
          <w:rFonts w:ascii="Times New Roman" w:hAnsi="Times New Roman"/>
          <w:szCs w:val="24"/>
          <w:lang w:val="ru-RU"/>
        </w:rPr>
        <w:t xml:space="preserve"> дальнейшим к демонстрациям.</w:t>
      </w:r>
    </w:p>
    <w:p w:rsidR="00F35320" w:rsidRPr="004A2059" w:rsidRDefault="00F35320" w:rsidP="004A2059">
      <w:pPr>
        <w:pStyle w:val="ae"/>
        <w:tabs>
          <w:tab w:val="left" w:pos="313"/>
        </w:tabs>
        <w:ind w:left="40" w:firstLine="386"/>
        <w:rPr>
          <w:rFonts w:ascii="Times New Roman" w:hAnsi="Times New Roman"/>
          <w:szCs w:val="24"/>
          <w:lang w:val="ru-RU"/>
        </w:rPr>
      </w:pPr>
      <w:r w:rsidRPr="004A2059">
        <w:rPr>
          <w:rFonts w:ascii="Times New Roman" w:hAnsi="Times New Roman"/>
          <w:szCs w:val="24"/>
          <w:lang w:val="ru-RU"/>
        </w:rPr>
        <w:t xml:space="preserve">- в случае возникновения конфликтной ситуации, обращаться к </w:t>
      </w:r>
      <w:r w:rsidR="00463118" w:rsidRPr="004A2059">
        <w:rPr>
          <w:rFonts w:ascii="Times New Roman" w:hAnsi="Times New Roman"/>
          <w:szCs w:val="24"/>
          <w:lang w:val="ru-RU"/>
        </w:rPr>
        <w:t xml:space="preserve">ГЭ и </w:t>
      </w:r>
      <w:r w:rsidRPr="004A2059">
        <w:rPr>
          <w:rFonts w:ascii="Times New Roman" w:hAnsi="Times New Roman"/>
          <w:szCs w:val="24"/>
          <w:lang w:val="ru-RU"/>
        </w:rPr>
        <w:t>службе внутреннего контроля.</w:t>
      </w:r>
    </w:p>
    <w:p w:rsidR="00F35320" w:rsidRDefault="00F35320" w:rsidP="004A2059">
      <w:pPr>
        <w:pStyle w:val="410"/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4A2059">
        <w:rPr>
          <w:rFonts w:ascii="Times New Roman" w:hAnsi="Times New Roman" w:cs="Times New Roman"/>
          <w:sz w:val="24"/>
          <w:szCs w:val="24"/>
        </w:rPr>
        <w:t>Служба внутреннего контроля вправе удалить гостя без объяснения причин.</w:t>
      </w:r>
    </w:p>
    <w:p w:rsidR="00C70673" w:rsidRPr="004A2059" w:rsidRDefault="00C70673" w:rsidP="004A2059">
      <w:pPr>
        <w:pStyle w:val="410"/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GoBack"/>
      <w:bookmarkEnd w:id="33"/>
    </w:p>
    <w:p w:rsidR="00C91E20" w:rsidRPr="004A2059" w:rsidRDefault="00C91E20" w:rsidP="004A2059">
      <w:pPr>
        <w:pStyle w:val="-1"/>
        <w:spacing w:before="0" w:after="0"/>
        <w:rPr>
          <w:rFonts w:ascii="Times New Roman" w:hAnsi="Times New Roman"/>
          <w:sz w:val="24"/>
        </w:rPr>
      </w:pPr>
      <w:bookmarkStart w:id="34" w:name="_Toc489607711"/>
      <w:r w:rsidRPr="004A2059">
        <w:rPr>
          <w:rFonts w:ascii="Times New Roman" w:hAnsi="Times New Roman"/>
          <w:sz w:val="24"/>
        </w:rPr>
        <w:t>8. МАТЕРИАЛЫ И ОБОРУДОВАНИЕ</w:t>
      </w:r>
      <w:bookmarkEnd w:id="34"/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35" w:name="_Toc489607712"/>
      <w:r w:rsidRPr="004A2059">
        <w:rPr>
          <w:rFonts w:ascii="Times New Roman" w:hAnsi="Times New Roman"/>
          <w:sz w:val="24"/>
        </w:rPr>
        <w:t>8.1. ИНФРАСТРУКТУРНЫЙ ЛИСТ</w:t>
      </w:r>
      <w:bookmarkEnd w:id="35"/>
    </w:p>
    <w:p w:rsidR="00C91E20" w:rsidRPr="004A2059" w:rsidRDefault="00C91E20" w:rsidP="004A20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A2059">
        <w:t>Инфраструктурный ли</w:t>
      </w:r>
      <w:proofErr w:type="gramStart"/>
      <w:r w:rsidRPr="004A2059">
        <w:t>ст вкл</w:t>
      </w:r>
      <w:proofErr w:type="gramEnd"/>
      <w:r w:rsidRPr="004A2059">
        <w:t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</w:t>
      </w:r>
    </w:p>
    <w:p w:rsidR="00C91E20" w:rsidRPr="004A2059" w:rsidRDefault="00C91E20" w:rsidP="004A20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A2059"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C91E20" w:rsidRPr="004A2059" w:rsidRDefault="00C91E20" w:rsidP="004A20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A2059">
        <w:t>На каж</w:t>
      </w:r>
      <w:r w:rsidR="004F5A8D" w:rsidRPr="004A2059">
        <w:t xml:space="preserve">дом конкурсе технический администратор площадки </w:t>
      </w:r>
      <w:r w:rsidRPr="004A2059">
        <w:t xml:space="preserve">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C91E20" w:rsidRPr="004A2059" w:rsidRDefault="00C91E20" w:rsidP="004A20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A2059">
        <w:t xml:space="preserve">По итогам соревнования, в случае необходимости, Технический </w:t>
      </w:r>
      <w:r w:rsidR="004F5A8D" w:rsidRPr="004A2059">
        <w:t xml:space="preserve">администратор площадки </w:t>
      </w:r>
      <w:r w:rsidRPr="004A2059">
        <w:t xml:space="preserve">и Главный эксперт должны дать рекомендации </w:t>
      </w:r>
      <w:r w:rsidR="00EC454C" w:rsidRPr="004A2059">
        <w:t>Оргкомитету чемпионата</w:t>
      </w:r>
      <w:r w:rsidRPr="004A2059">
        <w:t xml:space="preserve">и Менеджеру компетенции </w:t>
      </w:r>
      <w:proofErr w:type="gramStart"/>
      <w:r w:rsidRPr="004A2059">
        <w:t>о</w:t>
      </w:r>
      <w:proofErr w:type="gramEnd"/>
      <w:r w:rsidRPr="004A2059">
        <w:t xml:space="preserve"> изменениях в Инфраструктурном листе.</w:t>
      </w:r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36" w:name="_Toc489607713"/>
      <w:r w:rsidRPr="004A2059">
        <w:rPr>
          <w:rFonts w:ascii="Times New Roman" w:hAnsi="Times New Roman"/>
          <w:sz w:val="24"/>
        </w:rPr>
        <w:t>8.2. МАТЕРИАЛЫ, ОБОРУДОВАНИЕ И ИНСТРУМЕНТЫ В ИНСТРУМЕНТАЛЬНОМ ЯЩИКЕ (ТУЛБОКС, TOOLBOX)</w:t>
      </w:r>
      <w:bookmarkEnd w:id="36"/>
    </w:p>
    <w:p w:rsidR="00C91E20" w:rsidRPr="004A2059" w:rsidRDefault="00E240B6" w:rsidP="004A2059">
      <w:pPr>
        <w:spacing w:line="360" w:lineRule="auto"/>
        <w:ind w:firstLine="709"/>
      </w:pPr>
      <w:r w:rsidRPr="004A2059">
        <w:t>Не предусмотрено</w:t>
      </w:r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37" w:name="_Toc489607714"/>
      <w:r w:rsidRPr="004A2059">
        <w:rPr>
          <w:rFonts w:ascii="Times New Roman" w:hAnsi="Times New Roman"/>
          <w:sz w:val="24"/>
        </w:rPr>
        <w:t>8.3. МАТЕРИАЛЫ И ОБОРУДОВАНИЕ, ЗАПРЕЩЕННЫЕ НА ПЛОЩАДКЕ</w:t>
      </w:r>
      <w:bookmarkEnd w:id="37"/>
    </w:p>
    <w:p w:rsidR="00C91E20" w:rsidRPr="004A2059" w:rsidRDefault="00E240B6" w:rsidP="004A205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A2059">
        <w:t>На площадке разрешено использовать оборудование и материалы строго в соответствии с Инфраструктурным листом и Конкурсным заданием.</w:t>
      </w:r>
    </w:p>
    <w:p w:rsidR="00C91E20" w:rsidRPr="004A2059" w:rsidRDefault="00C91E20" w:rsidP="004A2059">
      <w:pPr>
        <w:pStyle w:val="-2"/>
        <w:spacing w:before="0" w:after="0"/>
        <w:ind w:firstLine="709"/>
        <w:rPr>
          <w:rFonts w:ascii="Times New Roman" w:hAnsi="Times New Roman"/>
          <w:sz w:val="24"/>
        </w:rPr>
      </w:pPr>
      <w:bookmarkStart w:id="38" w:name="_Toc489607715"/>
      <w:r w:rsidRPr="004A2059">
        <w:rPr>
          <w:rFonts w:ascii="Times New Roman" w:hAnsi="Times New Roman"/>
          <w:sz w:val="24"/>
        </w:rPr>
        <w:t>8.4. ПРЕДЛАГАЕМАЯ СХЕМА КОНКУРСНОЙ ПЛОЩАДКИ</w:t>
      </w:r>
      <w:bookmarkEnd w:id="38"/>
    </w:p>
    <w:p w:rsidR="00760636" w:rsidRPr="004A2059" w:rsidRDefault="00C91E20" w:rsidP="004A2059">
      <w:pPr>
        <w:autoSpaceDE w:val="0"/>
        <w:autoSpaceDN w:val="0"/>
        <w:adjustRightInd w:val="0"/>
        <w:spacing w:line="360" w:lineRule="auto"/>
        <w:ind w:firstLine="709"/>
      </w:pPr>
      <w:r w:rsidRPr="004A2059">
        <w:t>Схема конкурсной площадки (</w:t>
      </w:r>
      <w:proofErr w:type="gramStart"/>
      <w:r w:rsidRPr="004A2059">
        <w:rPr>
          <w:i/>
        </w:rPr>
        <w:t>см</w:t>
      </w:r>
      <w:proofErr w:type="gramEnd"/>
      <w:r w:rsidRPr="004A2059">
        <w:rPr>
          <w:i/>
        </w:rPr>
        <w:t>. иллюстрацию</w:t>
      </w:r>
      <w:r w:rsidRPr="004A2059">
        <w:t xml:space="preserve">). </w:t>
      </w:r>
    </w:p>
    <w:p w:rsidR="007C67DF" w:rsidRDefault="003B312A" w:rsidP="00C91E20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B312A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-46493</wp:posOffset>
            </wp:positionH>
            <wp:positionV relativeFrom="paragraph">
              <wp:posOffset>-753469</wp:posOffset>
            </wp:positionV>
            <wp:extent cx="6119357" cy="4659464"/>
            <wp:effectExtent l="19050" t="0" r="0" b="0"/>
            <wp:wrapTight wrapText="bothSides">
              <wp:wrapPolygon edited="0">
                <wp:start x="-67" y="0"/>
                <wp:lineTo x="-67" y="21548"/>
                <wp:lineTo x="21585" y="21548"/>
                <wp:lineTo x="21585" y="0"/>
                <wp:lineTo x="-67" y="0"/>
              </wp:wrapPolygon>
            </wp:wrapTight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57" cy="465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E20" w:rsidRPr="004A2059" w:rsidRDefault="00C91E20" w:rsidP="004A2059">
      <w:pPr>
        <w:pStyle w:val="-1"/>
        <w:spacing w:before="0" w:after="0"/>
        <w:rPr>
          <w:rFonts w:ascii="Times New Roman" w:hAnsi="Times New Roman"/>
          <w:caps w:val="0"/>
          <w:sz w:val="24"/>
        </w:rPr>
      </w:pPr>
      <w:bookmarkStart w:id="39" w:name="_Toc489607716"/>
      <w:r w:rsidRPr="004A2059">
        <w:rPr>
          <w:rFonts w:ascii="Times New Roman" w:hAnsi="Times New Roman"/>
          <w:sz w:val="24"/>
        </w:rPr>
        <w:t xml:space="preserve">9. </w:t>
      </w:r>
      <w:bookmarkEnd w:id="39"/>
      <w:r w:rsidR="00387566" w:rsidRPr="004A2059">
        <w:rPr>
          <w:rFonts w:ascii="Times New Roman" w:hAnsi="Times New Roman"/>
          <w:caps w:val="0"/>
          <w:sz w:val="24"/>
        </w:rPr>
        <w:t>ПРЕДСТАВЛЕНИЕ ПРОФЕССИОНАЛЬНОЙ ОБЛАСТИ ПОСЕТИТЕЛЯМ И СМИ</w:t>
      </w:r>
    </w:p>
    <w:p w:rsidR="00387566" w:rsidRPr="004A2059" w:rsidRDefault="00387566" w:rsidP="004A2059">
      <w:pPr>
        <w:pStyle w:val="-1"/>
        <w:spacing w:before="0" w:after="0"/>
        <w:ind w:firstLine="709"/>
        <w:jc w:val="both"/>
        <w:rPr>
          <w:rFonts w:ascii="Times New Roman" w:hAnsi="Times New Roman"/>
          <w:b w:val="0"/>
          <w:caps w:val="0"/>
          <w:color w:val="auto"/>
          <w:sz w:val="24"/>
        </w:rPr>
      </w:pPr>
      <w:r w:rsidRPr="004A2059">
        <w:rPr>
          <w:rFonts w:ascii="Times New Roman" w:hAnsi="Times New Roman"/>
          <w:b w:val="0"/>
          <w:caps w:val="0"/>
          <w:color w:val="auto"/>
          <w:sz w:val="24"/>
        </w:rPr>
        <w:t>Для привлечения внимания и формирования интереса общественности к профессиональной области предлагается ряд мероприятий:</w:t>
      </w:r>
    </w:p>
    <w:p w:rsidR="00387566" w:rsidRPr="004A2059" w:rsidRDefault="00387566" w:rsidP="004A2059">
      <w:pPr>
        <w:pStyle w:val="-1"/>
        <w:spacing w:before="0" w:after="0"/>
        <w:ind w:firstLine="709"/>
        <w:jc w:val="both"/>
        <w:rPr>
          <w:rFonts w:ascii="Times New Roman" w:hAnsi="Times New Roman"/>
          <w:b w:val="0"/>
          <w:caps w:val="0"/>
          <w:color w:val="auto"/>
          <w:sz w:val="24"/>
        </w:rPr>
      </w:pPr>
      <w:r w:rsidRPr="004A2059">
        <w:rPr>
          <w:rFonts w:ascii="Times New Roman" w:hAnsi="Times New Roman"/>
          <w:b w:val="0"/>
          <w:caps w:val="0"/>
          <w:color w:val="auto"/>
          <w:sz w:val="24"/>
        </w:rPr>
        <w:t xml:space="preserve">Представление информации о компетенции на специальных дисплеях, баннерах: </w:t>
      </w:r>
    </w:p>
    <w:p w:rsidR="00387566" w:rsidRPr="004A2059" w:rsidRDefault="00387566" w:rsidP="004A2059">
      <w:pPr>
        <w:pStyle w:val="-1"/>
        <w:spacing w:before="0" w:after="0"/>
        <w:ind w:firstLine="709"/>
        <w:jc w:val="both"/>
        <w:rPr>
          <w:rFonts w:ascii="Times New Roman" w:hAnsi="Times New Roman"/>
          <w:b w:val="0"/>
          <w:caps w:val="0"/>
          <w:color w:val="auto"/>
          <w:sz w:val="24"/>
        </w:rPr>
      </w:pPr>
      <w:r w:rsidRPr="004A2059">
        <w:rPr>
          <w:rFonts w:ascii="Times New Roman" w:hAnsi="Times New Roman"/>
          <w:b w:val="0"/>
          <w:caps w:val="0"/>
          <w:color w:val="auto"/>
          <w:sz w:val="24"/>
        </w:rPr>
        <w:t>Организация  профориентационного демонстрационного стенда;</w:t>
      </w:r>
    </w:p>
    <w:p w:rsidR="00387566" w:rsidRPr="004A2059" w:rsidRDefault="00387566" w:rsidP="004A2059">
      <w:pPr>
        <w:pStyle w:val="-1"/>
        <w:spacing w:before="0" w:after="0"/>
        <w:ind w:firstLine="709"/>
        <w:jc w:val="both"/>
        <w:rPr>
          <w:rFonts w:ascii="Times New Roman" w:hAnsi="Times New Roman"/>
          <w:b w:val="0"/>
          <w:caps w:val="0"/>
          <w:color w:val="auto"/>
          <w:sz w:val="24"/>
        </w:rPr>
      </w:pPr>
      <w:r w:rsidRPr="004A2059">
        <w:rPr>
          <w:rFonts w:ascii="Times New Roman" w:hAnsi="Times New Roman"/>
          <w:b w:val="0"/>
          <w:caps w:val="0"/>
          <w:color w:val="auto"/>
          <w:sz w:val="24"/>
        </w:rPr>
        <w:t>Оформление буклетов с программой соревнований по компетенции;</w:t>
      </w:r>
    </w:p>
    <w:p w:rsidR="00387566" w:rsidRPr="004A2059" w:rsidRDefault="00387566" w:rsidP="004A2059">
      <w:pPr>
        <w:pStyle w:val="-1"/>
        <w:spacing w:before="0" w:after="0"/>
        <w:ind w:firstLine="709"/>
        <w:jc w:val="both"/>
        <w:rPr>
          <w:rFonts w:ascii="Times New Roman" w:hAnsi="Times New Roman"/>
          <w:b w:val="0"/>
          <w:caps w:val="0"/>
          <w:color w:val="auto"/>
          <w:sz w:val="24"/>
        </w:rPr>
      </w:pPr>
      <w:r w:rsidRPr="004A2059">
        <w:rPr>
          <w:rFonts w:ascii="Times New Roman" w:hAnsi="Times New Roman"/>
          <w:b w:val="0"/>
          <w:caps w:val="0"/>
          <w:color w:val="auto"/>
          <w:sz w:val="24"/>
        </w:rPr>
        <w:t>Информация о конкурсантах;</w:t>
      </w:r>
    </w:p>
    <w:p w:rsidR="00387566" w:rsidRPr="004A2059" w:rsidRDefault="00387566" w:rsidP="004A2059">
      <w:pPr>
        <w:pStyle w:val="-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</w:rPr>
      </w:pPr>
      <w:r w:rsidRPr="004A2059">
        <w:rPr>
          <w:rFonts w:ascii="Times New Roman" w:hAnsi="Times New Roman"/>
          <w:b w:val="0"/>
          <w:caps w:val="0"/>
          <w:color w:val="auto"/>
          <w:sz w:val="24"/>
        </w:rPr>
        <w:t>Презентация посетителям (зрителям) о происходящем на площадке.</w:t>
      </w:r>
    </w:p>
    <w:p w:rsidR="001A6D2A" w:rsidRDefault="001A6D2A" w:rsidP="004A2059">
      <w:pPr>
        <w:spacing w:line="360" w:lineRule="auto"/>
        <w:ind w:firstLine="709"/>
        <w:jc w:val="both"/>
      </w:pPr>
    </w:p>
    <w:p w:rsidR="00055867" w:rsidRDefault="00055867" w:rsidP="004A2059">
      <w:pPr>
        <w:spacing w:line="360" w:lineRule="auto"/>
        <w:ind w:firstLine="709"/>
        <w:jc w:val="both"/>
      </w:pPr>
    </w:p>
    <w:p w:rsidR="00055867" w:rsidRDefault="00055867" w:rsidP="004A2059">
      <w:pPr>
        <w:spacing w:line="360" w:lineRule="auto"/>
        <w:ind w:firstLine="709"/>
        <w:jc w:val="both"/>
      </w:pPr>
    </w:p>
    <w:p w:rsidR="00055867" w:rsidRDefault="00055867" w:rsidP="004A2059">
      <w:pPr>
        <w:spacing w:line="360" w:lineRule="auto"/>
        <w:ind w:firstLine="709"/>
        <w:jc w:val="both"/>
      </w:pPr>
    </w:p>
    <w:p w:rsidR="00055867" w:rsidRDefault="00055867" w:rsidP="004A2059">
      <w:pPr>
        <w:spacing w:line="360" w:lineRule="auto"/>
        <w:ind w:firstLine="709"/>
        <w:jc w:val="both"/>
      </w:pPr>
    </w:p>
    <w:p w:rsidR="00055867" w:rsidRDefault="00055867" w:rsidP="004A2059">
      <w:pPr>
        <w:spacing w:line="360" w:lineRule="auto"/>
        <w:ind w:firstLine="709"/>
        <w:jc w:val="both"/>
      </w:pPr>
    </w:p>
    <w:p w:rsidR="00055867" w:rsidRDefault="00055867" w:rsidP="004A2059">
      <w:pPr>
        <w:spacing w:line="360" w:lineRule="auto"/>
        <w:ind w:firstLine="709"/>
        <w:jc w:val="both"/>
      </w:pPr>
    </w:p>
    <w:p w:rsidR="00055867" w:rsidRDefault="00055867" w:rsidP="004A2059">
      <w:pPr>
        <w:spacing w:line="360" w:lineRule="auto"/>
        <w:ind w:firstLine="709"/>
        <w:jc w:val="both"/>
      </w:pPr>
    </w:p>
    <w:p w:rsidR="00055867" w:rsidRDefault="00055867" w:rsidP="004A2059">
      <w:pPr>
        <w:spacing w:line="360" w:lineRule="auto"/>
        <w:ind w:firstLine="709"/>
        <w:jc w:val="both"/>
      </w:pPr>
    </w:p>
    <w:p w:rsidR="00055867" w:rsidRDefault="00055867" w:rsidP="00055867">
      <w:pPr>
        <w:pStyle w:val="-1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055867" w:rsidRDefault="00055867" w:rsidP="00055867">
      <w:pPr>
        <w:pStyle w:val="-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</w:t>
      </w:r>
      <w:r w:rsidRPr="004C35C7">
        <w:rPr>
          <w:rFonts w:ascii="Times New Roman" w:hAnsi="Times New Roman"/>
          <w:sz w:val="24"/>
        </w:rPr>
        <w:t>СПЕЦИФИКАЦИЯ СТАНДАРТА WORLDSKILLS (</w:t>
      </w:r>
      <w:r w:rsidRPr="004C35C7">
        <w:rPr>
          <w:rFonts w:ascii="Times New Roman" w:hAnsi="Times New Roman"/>
          <w:sz w:val="24"/>
          <w:lang w:val="en-US"/>
        </w:rPr>
        <w:t>WSSS</w:t>
      </w:r>
      <w:r w:rsidRPr="004C35C7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» </w:t>
      </w:r>
    </w:p>
    <w:p w:rsidR="00055867" w:rsidRDefault="00055867" w:rsidP="00055867">
      <w:pPr>
        <w:pStyle w:val="-1"/>
        <w:spacing w:before="0" w:after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  <w:lang w:val="en-US"/>
        </w:rPr>
        <w:t>R</w:t>
      </w:r>
      <w:r w:rsidRPr="000163DD">
        <w:rPr>
          <w:rFonts w:ascii="Times New Roman" w:hAnsi="Times New Roman"/>
          <w:b w:val="0"/>
          <w:sz w:val="32"/>
          <w:szCs w:val="32"/>
        </w:rPr>
        <w:t xml:space="preserve">57 </w:t>
      </w:r>
      <w:r>
        <w:rPr>
          <w:rFonts w:ascii="Times New Roman" w:hAnsi="Times New Roman"/>
          <w:b w:val="0"/>
          <w:sz w:val="32"/>
          <w:szCs w:val="32"/>
        </w:rPr>
        <w:t xml:space="preserve">Преподавание музыки в школе </w:t>
      </w:r>
    </w:p>
    <w:p w:rsidR="00055867" w:rsidRPr="00B237B9" w:rsidRDefault="00055867" w:rsidP="00055867">
      <w:pPr>
        <w:pStyle w:val="-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(согласно разделам </w:t>
      </w:r>
      <w:r w:rsidRPr="004C35C7">
        <w:rPr>
          <w:rFonts w:ascii="Times New Roman" w:hAnsi="Times New Roman"/>
          <w:sz w:val="24"/>
          <w:lang w:val="en-US"/>
        </w:rPr>
        <w:t>WSSS</w:t>
      </w:r>
      <w:proofErr w:type="gramStart"/>
      <w:r>
        <w:rPr>
          <w:rFonts w:ascii="Times New Roman" w:hAnsi="Times New Roman"/>
          <w:sz w:val="24"/>
        </w:rPr>
        <w:t xml:space="preserve"> и</w:t>
      </w:r>
      <w:proofErr w:type="gramEnd"/>
      <w:r>
        <w:rPr>
          <w:rFonts w:ascii="Times New Roman" w:hAnsi="Times New Roman"/>
          <w:sz w:val="24"/>
        </w:rPr>
        <w:t xml:space="preserve"> конкурсному заданию)</w:t>
      </w:r>
    </w:p>
    <w:p w:rsidR="00055867" w:rsidRDefault="00055867" w:rsidP="0005586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41529" w:rsidRPr="005C61DD" w:rsidRDefault="00A41529" w:rsidP="00A4152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раздел: </w:t>
      </w:r>
      <w:r w:rsidRPr="005C61DD">
        <w:rPr>
          <w:rFonts w:ascii="Times New Roman" w:hAnsi="Times New Roman" w:cs="Times New Roman"/>
          <w:sz w:val="28"/>
          <w:szCs w:val="28"/>
        </w:rPr>
        <w:t>Организация работы</w:t>
      </w:r>
    </w:p>
    <w:p w:rsidR="00A41529" w:rsidRDefault="005C61DD" w:rsidP="00A4152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раздел: </w:t>
      </w:r>
      <w:r w:rsidRPr="005C61DD">
        <w:rPr>
          <w:rFonts w:ascii="Times New Roman" w:hAnsi="Times New Roman" w:cs="Times New Roman"/>
          <w:sz w:val="28"/>
          <w:szCs w:val="28"/>
        </w:rPr>
        <w:t>Организация педагогической деятельности и управление</w:t>
      </w:r>
    </w:p>
    <w:p w:rsidR="005C61DD" w:rsidRDefault="005C61DD" w:rsidP="00A4152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раздел: </w:t>
      </w:r>
      <w:r w:rsidRPr="005C61DD">
        <w:rPr>
          <w:rFonts w:ascii="Times New Roman" w:hAnsi="Times New Roman" w:cs="Times New Roman"/>
          <w:sz w:val="28"/>
          <w:szCs w:val="28"/>
        </w:rPr>
        <w:t>Организация исполнительской деятельности и управление</w:t>
      </w:r>
    </w:p>
    <w:p w:rsidR="005C61DD" w:rsidRPr="003A21FB" w:rsidRDefault="005C61DD" w:rsidP="00A4152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раздел: </w:t>
      </w:r>
      <w:proofErr w:type="spellStart"/>
      <w:r w:rsidR="001C1685">
        <w:rPr>
          <w:rFonts w:ascii="Times New Roman" w:hAnsi="Times New Roman" w:cs="Times New Roman"/>
          <w:sz w:val="28"/>
          <w:szCs w:val="28"/>
        </w:rPr>
        <w:t>Ци</w:t>
      </w:r>
      <w:r w:rsidRPr="003A21FB">
        <w:rPr>
          <w:rFonts w:ascii="Times New Roman" w:hAnsi="Times New Roman" w:cs="Times New Roman"/>
          <w:sz w:val="28"/>
          <w:szCs w:val="28"/>
        </w:rPr>
        <w:t>фровизация</w:t>
      </w:r>
      <w:proofErr w:type="spellEnd"/>
      <w:r w:rsidRPr="003A21FB">
        <w:rPr>
          <w:rFonts w:ascii="Times New Roman" w:hAnsi="Times New Roman" w:cs="Times New Roman"/>
          <w:sz w:val="28"/>
          <w:szCs w:val="28"/>
        </w:rPr>
        <w:t xml:space="preserve"> </w:t>
      </w:r>
      <w:r w:rsidR="001C1685">
        <w:rPr>
          <w:rFonts w:ascii="Times New Roman" w:hAnsi="Times New Roman" w:cs="Times New Roman"/>
          <w:sz w:val="28"/>
          <w:szCs w:val="28"/>
        </w:rPr>
        <w:t>музыкально-педагогической деятельности</w:t>
      </w:r>
    </w:p>
    <w:p w:rsidR="005C61DD" w:rsidRDefault="005C61DD" w:rsidP="00A4152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раздел: </w:t>
      </w:r>
      <w:r w:rsidRPr="005C61DD">
        <w:rPr>
          <w:rFonts w:ascii="Times New Roman" w:hAnsi="Times New Roman" w:cs="Times New Roman"/>
          <w:sz w:val="28"/>
          <w:szCs w:val="28"/>
        </w:rPr>
        <w:t>Коммуникация и взаимодействие</w:t>
      </w:r>
    </w:p>
    <w:p w:rsidR="00A41529" w:rsidRDefault="00A41529" w:rsidP="000558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29" w:rsidRDefault="00A41529" w:rsidP="000558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67" w:rsidRDefault="00055867" w:rsidP="0005586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 должен знать, уметь</w:t>
      </w:r>
    </w:p>
    <w:p w:rsidR="00055867" w:rsidRPr="00861009" w:rsidRDefault="00055867" w:rsidP="00055867">
      <w:pPr>
        <w:pStyle w:val="a7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61009">
        <w:rPr>
          <w:rFonts w:ascii="Times New Roman" w:hAnsi="Times New Roman"/>
          <w:sz w:val="28"/>
          <w:szCs w:val="28"/>
        </w:rPr>
        <w:t>оздать видеоклип продолжительностью 02:30 минут с помощью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009">
        <w:rPr>
          <w:rFonts w:ascii="Times New Roman" w:hAnsi="Times New Roman"/>
          <w:sz w:val="28"/>
          <w:szCs w:val="28"/>
        </w:rPr>
        <w:t xml:space="preserve">компьютерных программ (цифровой звуковой рабочей станции и </w:t>
      </w:r>
      <w:proofErr w:type="spellStart"/>
      <w:r w:rsidRPr="00861009">
        <w:rPr>
          <w:rFonts w:ascii="Times New Roman" w:hAnsi="Times New Roman"/>
          <w:sz w:val="28"/>
          <w:szCs w:val="28"/>
        </w:rPr>
        <w:t>видеоредактора</w:t>
      </w:r>
      <w:proofErr w:type="spellEnd"/>
      <w:r w:rsidRPr="00861009">
        <w:rPr>
          <w:rFonts w:ascii="Times New Roman" w:hAnsi="Times New Roman"/>
          <w:sz w:val="28"/>
          <w:szCs w:val="28"/>
        </w:rPr>
        <w:t>)</w:t>
      </w:r>
      <w:r w:rsidRPr="00861009">
        <w:rPr>
          <w:rFonts w:ascii="Times New Roman" w:hAnsi="Times New Roman"/>
          <w:bCs/>
          <w:sz w:val="28"/>
          <w:szCs w:val="28"/>
        </w:rPr>
        <w:t xml:space="preserve"> на заданную тему из предложенных </w:t>
      </w:r>
      <w:r w:rsidRPr="00861009">
        <w:rPr>
          <w:rFonts w:ascii="Times New Roman" w:hAnsi="Times New Roman"/>
          <w:sz w:val="28"/>
          <w:szCs w:val="28"/>
        </w:rPr>
        <w:t>звуковых</w:t>
      </w:r>
      <w:r w:rsidRPr="00861009">
        <w:rPr>
          <w:rFonts w:ascii="Times New Roman" w:hAnsi="Times New Roman"/>
          <w:bCs/>
          <w:sz w:val="28"/>
          <w:szCs w:val="28"/>
        </w:rPr>
        <w:t xml:space="preserve"> / видео </w:t>
      </w:r>
      <w:r w:rsidRPr="00861009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>;</w:t>
      </w:r>
    </w:p>
    <w:p w:rsidR="00055867" w:rsidRPr="00F561D1" w:rsidRDefault="00055867" w:rsidP="00055867">
      <w:pPr>
        <w:pStyle w:val="a7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561D1">
        <w:rPr>
          <w:rFonts w:ascii="Times New Roman" w:hAnsi="Times New Roman" w:cs="Times New Roman"/>
          <w:sz w:val="28"/>
          <w:szCs w:val="28"/>
        </w:rPr>
        <w:t>ыполн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561D1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6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указанные сроки (</w:t>
      </w:r>
      <w:r w:rsidRPr="00F561D1">
        <w:rPr>
          <w:rFonts w:ascii="Times New Roman" w:hAnsi="Times New Roman" w:cs="Times New Roman"/>
          <w:sz w:val="28"/>
          <w:szCs w:val="28"/>
        </w:rPr>
        <w:t>не должно превышать 4-х часов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F56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867" w:rsidRPr="00895417" w:rsidRDefault="00055867" w:rsidP="00895417">
      <w:pPr>
        <w:pStyle w:val="a7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создать </w:t>
      </w:r>
      <w:r w:rsidRPr="00F561D1">
        <w:rPr>
          <w:rFonts w:ascii="Times New Roman" w:hAnsi="Times New Roman" w:cs="Times New Roman"/>
          <w:sz w:val="28"/>
          <w:szCs w:val="28"/>
        </w:rPr>
        <w:t>титры</w:t>
      </w:r>
      <w:r w:rsidR="00895417">
        <w:rPr>
          <w:rFonts w:ascii="Times New Roman" w:hAnsi="Times New Roman" w:cs="Times New Roman"/>
          <w:sz w:val="28"/>
          <w:szCs w:val="28"/>
        </w:rPr>
        <w:t xml:space="preserve"> и </w:t>
      </w:r>
      <w:r w:rsidRPr="00895417">
        <w:rPr>
          <w:rFonts w:ascii="Times New Roman" w:hAnsi="Times New Roman" w:cs="Times New Roman"/>
          <w:sz w:val="28"/>
          <w:szCs w:val="28"/>
        </w:rPr>
        <w:t>текст без орфографических, пунктуационных и грамматических ошибок;</w:t>
      </w:r>
    </w:p>
    <w:p w:rsidR="00055867" w:rsidRPr="00375B17" w:rsidRDefault="00055867" w:rsidP="00055867">
      <w:pPr>
        <w:pStyle w:val="a7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применять к титрам различные эффекты анимации, оформлять их в едином стиле, с учётом контрастности цветов и скорости подачи;</w:t>
      </w:r>
    </w:p>
    <w:p w:rsidR="00055867" w:rsidRPr="00521052" w:rsidRDefault="00055867" w:rsidP="00055867">
      <w:pPr>
        <w:pStyle w:val="a7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создать текст, используя </w:t>
      </w:r>
      <w:r w:rsidR="00895417">
        <w:rPr>
          <w:rFonts w:ascii="Times New Roman" w:hAnsi="Times New Roman" w:cs="Times New Roman"/>
          <w:sz w:val="28"/>
          <w:szCs w:val="28"/>
        </w:rPr>
        <w:t>определенное</w:t>
      </w:r>
      <w:r w:rsidR="00C712FE">
        <w:rPr>
          <w:rFonts w:ascii="Times New Roman" w:hAnsi="Times New Roman" w:cs="Times New Roman"/>
          <w:sz w:val="28"/>
          <w:szCs w:val="28"/>
        </w:rPr>
        <w:t xml:space="preserve"> (заданное) </w:t>
      </w:r>
      <w:r w:rsidR="00895417">
        <w:rPr>
          <w:rFonts w:ascii="Times New Roman" w:hAnsi="Times New Roman" w:cs="Times New Roman"/>
          <w:sz w:val="28"/>
          <w:szCs w:val="28"/>
        </w:rPr>
        <w:t xml:space="preserve"> количество</w:t>
      </w:r>
      <w:r>
        <w:rPr>
          <w:rFonts w:ascii="Times New Roman" w:hAnsi="Times New Roman" w:cs="Times New Roman"/>
          <w:sz w:val="28"/>
          <w:szCs w:val="28"/>
        </w:rPr>
        <w:t xml:space="preserve"> слов в предложении;</w:t>
      </w:r>
    </w:p>
    <w:p w:rsidR="00055867" w:rsidRPr="00521052" w:rsidRDefault="00055867" w:rsidP="00055867">
      <w:pPr>
        <w:pStyle w:val="a7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синхронизировать аудио ряд с видеорядом без резких звуковых перепадов;</w:t>
      </w:r>
    </w:p>
    <w:p w:rsidR="00055867" w:rsidRPr="00CA441B" w:rsidRDefault="00055867" w:rsidP="00055867">
      <w:pPr>
        <w:pStyle w:val="a7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выполнить видеомонтаж (нарезку), с обязательным наличием переходов между монтажными кадрами, не обрезающими смысловую линию видеоряда; </w:t>
      </w:r>
    </w:p>
    <w:p w:rsidR="00055867" w:rsidRPr="00C07368" w:rsidRDefault="00055867" w:rsidP="00055867">
      <w:pPr>
        <w:pStyle w:val="a7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создать Видеоклип в соответствии с темой, драматургически выстроить</w:t>
      </w:r>
      <w:r w:rsidR="00C712FE">
        <w:rPr>
          <w:rFonts w:ascii="Times New Roman" w:hAnsi="Times New Roman" w:cs="Times New Roman"/>
          <w:sz w:val="28"/>
          <w:szCs w:val="28"/>
        </w:rPr>
        <w:t xml:space="preserve"> содержание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5867" w:rsidRPr="00C07368" w:rsidRDefault="00055867" w:rsidP="00055867">
      <w:pPr>
        <w:pStyle w:val="a7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сохранить Видеоклип в формате Н.264 (</w:t>
      </w:r>
      <w:r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Pr="00C07368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55867" w:rsidRDefault="00055867" w:rsidP="00055867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55867" w:rsidRDefault="00055867" w:rsidP="000558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67" w:rsidRDefault="00055867" w:rsidP="0005586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 должен знать, уметь</w:t>
      </w:r>
    </w:p>
    <w:p w:rsidR="00055867" w:rsidRPr="00861009" w:rsidRDefault="00055867" w:rsidP="00055867">
      <w:pPr>
        <w:pStyle w:val="a7"/>
        <w:numPr>
          <w:ilvl w:val="0"/>
          <w:numId w:val="4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009">
        <w:rPr>
          <w:rFonts w:ascii="Times New Roman" w:hAnsi="Times New Roman"/>
          <w:sz w:val="28"/>
          <w:szCs w:val="28"/>
        </w:rPr>
        <w:t>Уметь составить рассказ о себе</w:t>
      </w:r>
      <w:r>
        <w:rPr>
          <w:rFonts w:ascii="Times New Roman" w:hAnsi="Times New Roman"/>
          <w:sz w:val="28"/>
          <w:szCs w:val="28"/>
        </w:rPr>
        <w:t xml:space="preserve"> в форме устной </w:t>
      </w:r>
      <w:proofErr w:type="spellStart"/>
      <w:r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91158" w:rsidRPr="0058239E" w:rsidRDefault="00A91158" w:rsidP="00A91158">
      <w:pPr>
        <w:pStyle w:val="a7"/>
        <w:numPr>
          <w:ilvl w:val="0"/>
          <w:numId w:val="43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логически выстраивать структуру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55867" w:rsidRPr="00C07368" w:rsidRDefault="00C36135" w:rsidP="00055867">
      <w:pPr>
        <w:pStyle w:val="a7"/>
        <w:numPr>
          <w:ilvl w:val="0"/>
          <w:numId w:val="43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 грамотной</w:t>
      </w:r>
      <w:r w:rsidR="00055867">
        <w:rPr>
          <w:rFonts w:ascii="Times New Roman" w:hAnsi="Times New Roman" w:cs="Times New Roman"/>
          <w:sz w:val="28"/>
          <w:szCs w:val="28"/>
        </w:rPr>
        <w:t>, интонационно-выразительн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55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867">
        <w:rPr>
          <w:rFonts w:ascii="Times New Roman" w:hAnsi="Times New Roman" w:cs="Times New Roman"/>
          <w:sz w:val="28"/>
          <w:szCs w:val="28"/>
        </w:rPr>
        <w:t>дикционно</w:t>
      </w:r>
      <w:proofErr w:type="spellEnd"/>
      <w:r w:rsidR="00055867">
        <w:rPr>
          <w:rFonts w:ascii="Times New Roman" w:hAnsi="Times New Roman" w:cs="Times New Roman"/>
          <w:sz w:val="28"/>
          <w:szCs w:val="28"/>
        </w:rPr>
        <w:t xml:space="preserve"> чётк</w:t>
      </w:r>
      <w:r>
        <w:rPr>
          <w:rFonts w:ascii="Times New Roman" w:hAnsi="Times New Roman" w:cs="Times New Roman"/>
          <w:sz w:val="28"/>
          <w:szCs w:val="28"/>
        </w:rPr>
        <w:t>ой речью</w:t>
      </w:r>
      <w:r w:rsidR="00055867">
        <w:rPr>
          <w:rFonts w:ascii="Times New Roman" w:hAnsi="Times New Roman" w:cs="Times New Roman"/>
          <w:sz w:val="28"/>
          <w:szCs w:val="28"/>
        </w:rPr>
        <w:t>;</w:t>
      </w:r>
    </w:p>
    <w:p w:rsidR="00055867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0B67">
        <w:rPr>
          <w:rFonts w:ascii="Times New Roman" w:hAnsi="Times New Roman" w:cs="Times New Roman"/>
          <w:sz w:val="28"/>
          <w:szCs w:val="28"/>
        </w:rPr>
        <w:lastRenderedPageBreak/>
        <w:t xml:space="preserve">Знать музыкальные произведения педагогического репертуара, мировой классики и верно </w:t>
      </w:r>
      <w:r>
        <w:rPr>
          <w:rFonts w:ascii="Times New Roman" w:hAnsi="Times New Roman" w:cs="Times New Roman"/>
          <w:sz w:val="28"/>
          <w:szCs w:val="28"/>
        </w:rPr>
        <w:t>определять на слух;</w:t>
      </w:r>
      <w:r w:rsidRPr="000F0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867" w:rsidRPr="0074581A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</w:t>
      </w:r>
      <w:r w:rsidRPr="0074581A">
        <w:rPr>
          <w:rFonts w:ascii="Times New Roman" w:hAnsi="Times New Roman" w:cs="Times New Roman"/>
          <w:sz w:val="28"/>
          <w:szCs w:val="28"/>
        </w:rPr>
        <w:t>азучить с голоса (аудиозапис</w:t>
      </w:r>
      <w:r w:rsidR="00C36135">
        <w:rPr>
          <w:rFonts w:ascii="Times New Roman" w:hAnsi="Times New Roman" w:cs="Times New Roman"/>
          <w:sz w:val="28"/>
          <w:szCs w:val="28"/>
        </w:rPr>
        <w:t>и</w:t>
      </w:r>
      <w:r w:rsidRPr="0074581A">
        <w:rPr>
          <w:rFonts w:ascii="Times New Roman" w:hAnsi="Times New Roman" w:cs="Times New Roman"/>
          <w:sz w:val="28"/>
          <w:szCs w:val="28"/>
        </w:rPr>
        <w:t>) и исполнить вокальное произведение (народную песню)</w:t>
      </w:r>
      <w:r w:rsidRPr="0074581A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proofErr w:type="spellStart"/>
      <w:r w:rsidRPr="0074581A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spellEnd"/>
      <w:r w:rsidRPr="0074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581A">
        <w:rPr>
          <w:rFonts w:ascii="Times New Roman" w:hAnsi="Times New Roman" w:cs="Times New Roman"/>
          <w:sz w:val="28"/>
          <w:szCs w:val="28"/>
          <w:shd w:val="clear" w:color="auto" w:fill="FFFFFF"/>
        </w:rPr>
        <w:t>cappella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74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55867" w:rsidRPr="00853787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961">
        <w:rPr>
          <w:rFonts w:ascii="Times New Roman" w:hAnsi="Times New Roman" w:cs="Times New Roman"/>
          <w:sz w:val="28"/>
          <w:szCs w:val="28"/>
        </w:rPr>
        <w:t xml:space="preserve">Уметь исполнить песню выразительно, интонационно чисто, ритмически верно, </w:t>
      </w:r>
      <w:proofErr w:type="spellStart"/>
      <w:r w:rsidRPr="00E93961">
        <w:rPr>
          <w:rFonts w:ascii="Times New Roman" w:hAnsi="Times New Roman" w:cs="Times New Roman"/>
          <w:sz w:val="28"/>
          <w:szCs w:val="28"/>
        </w:rPr>
        <w:t>артикуляционно</w:t>
      </w:r>
      <w:proofErr w:type="spellEnd"/>
      <w:r w:rsidRPr="00E93961">
        <w:rPr>
          <w:rFonts w:ascii="Times New Roman" w:hAnsi="Times New Roman" w:cs="Times New Roman"/>
          <w:sz w:val="28"/>
          <w:szCs w:val="28"/>
        </w:rPr>
        <w:t xml:space="preserve"> точно</w:t>
      </w:r>
      <w:r>
        <w:rPr>
          <w:rFonts w:ascii="Times New Roman" w:hAnsi="Times New Roman" w:cs="Times New Roman"/>
          <w:sz w:val="28"/>
          <w:szCs w:val="28"/>
        </w:rPr>
        <w:t>, воспроизвести оригинальный текст;</w:t>
      </w:r>
    </w:p>
    <w:p w:rsidR="00055867" w:rsidRPr="00853787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787">
        <w:rPr>
          <w:rFonts w:ascii="Times New Roman" w:hAnsi="Times New Roman" w:cs="Times New Roman"/>
          <w:sz w:val="28"/>
          <w:szCs w:val="28"/>
        </w:rPr>
        <w:t>Уметь прочесть литературный отрывок (проз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3787">
        <w:rPr>
          <w:rFonts w:ascii="Times New Roman" w:hAnsi="Times New Roman" w:cs="Times New Roman"/>
          <w:sz w:val="28"/>
          <w:szCs w:val="28"/>
        </w:rPr>
        <w:t xml:space="preserve">), применяя изобразительные приемы речи, пластики, звукового оформления (шумовые </w:t>
      </w:r>
      <w:proofErr w:type="spellStart"/>
      <w:r w:rsidRPr="00853787">
        <w:rPr>
          <w:rFonts w:ascii="Times New Roman" w:hAnsi="Times New Roman" w:cs="Times New Roman"/>
          <w:sz w:val="28"/>
          <w:szCs w:val="28"/>
        </w:rPr>
        <w:t>интрументы</w:t>
      </w:r>
      <w:proofErr w:type="spellEnd"/>
      <w:r w:rsidRPr="008537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5867" w:rsidRPr="0058239E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воспроизвести литературный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чётко, грамотно, интонационно выразительно, с изменениями тембра и темпа речи;</w:t>
      </w:r>
    </w:p>
    <w:p w:rsidR="00055867" w:rsidRPr="00853787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использовать шумовые инструменты при чтении текста в соответствии с логикой литературного отрывка;</w:t>
      </w:r>
    </w:p>
    <w:p w:rsidR="00055867" w:rsidRPr="00853787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787">
        <w:rPr>
          <w:rFonts w:ascii="Times New Roman" w:hAnsi="Times New Roman" w:cs="Times New Roman"/>
          <w:sz w:val="28"/>
          <w:szCs w:val="28"/>
        </w:rPr>
        <w:t>Уметь инсценировать (изобразить) песню используя элементы хореографии, сценического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5867" w:rsidRPr="009E7FBA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</w:t>
      </w:r>
      <w:r w:rsidRPr="009E7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продемонстрировать</w:t>
      </w:r>
      <w:r w:rsidRPr="009E7FBA">
        <w:rPr>
          <w:rFonts w:ascii="Times New Roman" w:hAnsi="Times New Roman" w:cs="Times New Roman"/>
          <w:sz w:val="28"/>
          <w:szCs w:val="28"/>
        </w:rPr>
        <w:t xml:space="preserve"> элементы хореографии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FBA">
        <w:rPr>
          <w:rFonts w:ascii="Times New Roman" w:hAnsi="Times New Roman" w:cs="Times New Roman"/>
          <w:sz w:val="28"/>
          <w:szCs w:val="28"/>
        </w:rPr>
        <w:t>сценические движения, и</w:t>
      </w:r>
      <w:r>
        <w:rPr>
          <w:rFonts w:ascii="Times New Roman" w:hAnsi="Times New Roman" w:cs="Times New Roman"/>
          <w:sz w:val="28"/>
          <w:szCs w:val="28"/>
        </w:rPr>
        <w:t>ллюстрирующие содержание песни;</w:t>
      </w:r>
    </w:p>
    <w:p w:rsidR="00055867" w:rsidRPr="00853787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иллюстрировать песню в соответствии с  художественным образом;</w:t>
      </w:r>
    </w:p>
    <w:p w:rsidR="00055867" w:rsidRPr="00853787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и</w:t>
      </w:r>
      <w:r w:rsidRPr="00853787">
        <w:rPr>
          <w:rFonts w:ascii="Times New Roman" w:hAnsi="Times New Roman" w:cs="Times New Roman"/>
          <w:sz w:val="28"/>
          <w:szCs w:val="28"/>
        </w:rPr>
        <w:t>сполнить хореографический этюд-импровизацию на заданный музыкальный фрагмент (направление: русский народно-сценический танец)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5867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использовать элементы хореографии, соответствующие жанру;</w:t>
      </w:r>
    </w:p>
    <w:p w:rsidR="00055867" w:rsidRPr="00853787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 максимально задействовать пространство при исполнении хореографической композиции;</w:t>
      </w:r>
    </w:p>
    <w:p w:rsidR="00055867" w:rsidRPr="00853787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787">
        <w:rPr>
          <w:rFonts w:ascii="Times New Roman" w:hAnsi="Times New Roman" w:cs="Times New Roman"/>
          <w:sz w:val="28"/>
          <w:szCs w:val="28"/>
        </w:rPr>
        <w:t>Организовать и провести интерактивную игру - импровизацию со зрителями на заданную тему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5867" w:rsidRPr="00633790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 работать с музыкальной аппаратурой, применять музыкальное сопровождение;</w:t>
      </w:r>
    </w:p>
    <w:p w:rsidR="00055867" w:rsidRPr="00633790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 взаимодействовать с целевой аудиторией, демонстрируя грамотную речь и высокий темп работы.</w:t>
      </w:r>
    </w:p>
    <w:p w:rsidR="00055867" w:rsidRDefault="00055867" w:rsidP="0005586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5867" w:rsidRDefault="00055867" w:rsidP="0005586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55867" w:rsidRDefault="00055867" w:rsidP="0005586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 должен знать, уметь</w:t>
      </w:r>
    </w:p>
    <w:p w:rsidR="00055867" w:rsidRDefault="00055867" w:rsidP="00055867">
      <w:pPr>
        <w:jc w:val="both"/>
        <w:rPr>
          <w:sz w:val="28"/>
          <w:szCs w:val="28"/>
        </w:rPr>
      </w:pPr>
    </w:p>
    <w:p w:rsidR="00055867" w:rsidRPr="003A21FB" w:rsidRDefault="00055867" w:rsidP="00055867">
      <w:pPr>
        <w:pStyle w:val="aff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1FB">
        <w:rPr>
          <w:rFonts w:ascii="Times New Roman" w:hAnsi="Times New Roman"/>
          <w:sz w:val="28"/>
          <w:szCs w:val="28"/>
        </w:rPr>
        <w:t xml:space="preserve">Уметь организовать репетиционный процесс и продемонстрировать концертное исполнение ритмической импровизации на детских шумовых инструментах с использованием элементов хореографии, </w:t>
      </w:r>
      <w:r w:rsidRPr="003A21FB">
        <w:rPr>
          <w:rFonts w:ascii="Times New Roman" w:hAnsi="Times New Roman"/>
          <w:sz w:val="28"/>
          <w:szCs w:val="28"/>
          <w:lang w:val="en-US"/>
        </w:rPr>
        <w:t>body</w:t>
      </w:r>
      <w:r w:rsidRPr="003A21FB">
        <w:rPr>
          <w:rFonts w:ascii="Times New Roman" w:hAnsi="Times New Roman"/>
          <w:sz w:val="28"/>
          <w:szCs w:val="28"/>
        </w:rPr>
        <w:t xml:space="preserve"> </w:t>
      </w:r>
      <w:r w:rsidRPr="003A21FB">
        <w:rPr>
          <w:rFonts w:ascii="Times New Roman" w:hAnsi="Times New Roman"/>
          <w:sz w:val="28"/>
          <w:szCs w:val="28"/>
          <w:lang w:val="en-US"/>
        </w:rPr>
        <w:t>percussion</w:t>
      </w:r>
      <w:r w:rsidRPr="003A21FB">
        <w:rPr>
          <w:rFonts w:ascii="Times New Roman" w:hAnsi="Times New Roman"/>
          <w:sz w:val="28"/>
          <w:szCs w:val="28"/>
        </w:rPr>
        <w:t>, перестроения-дефиле;</w:t>
      </w:r>
    </w:p>
    <w:p w:rsidR="00055867" w:rsidRPr="00DC0251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DC0251">
        <w:rPr>
          <w:rFonts w:ascii="Times New Roman" w:hAnsi="Times New Roman" w:cs="Times New Roman"/>
          <w:sz w:val="28"/>
          <w:szCs w:val="28"/>
        </w:rPr>
        <w:t>демонстр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DC0251">
        <w:rPr>
          <w:rFonts w:ascii="Times New Roman" w:hAnsi="Times New Roman" w:cs="Times New Roman"/>
          <w:sz w:val="28"/>
          <w:szCs w:val="28"/>
        </w:rPr>
        <w:t xml:space="preserve"> верные приёмы игры на детских шумовых инструментах, </w:t>
      </w:r>
      <w:r>
        <w:rPr>
          <w:rFonts w:ascii="Times New Roman" w:hAnsi="Times New Roman" w:cs="Times New Roman"/>
          <w:sz w:val="28"/>
          <w:szCs w:val="28"/>
        </w:rPr>
        <w:t xml:space="preserve">владеть </w:t>
      </w:r>
      <w:r w:rsidRPr="00DC0251">
        <w:rPr>
          <w:rFonts w:ascii="Times New Roman" w:hAnsi="Times New Roman" w:cs="Times New Roman"/>
          <w:sz w:val="28"/>
          <w:szCs w:val="28"/>
        </w:rPr>
        <w:t>приём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DC0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251">
        <w:rPr>
          <w:rFonts w:ascii="Times New Roman" w:hAnsi="Times New Roman" w:cs="Times New Roman"/>
          <w:sz w:val="28"/>
          <w:szCs w:val="28"/>
        </w:rPr>
        <w:t>эспресс-обучения</w:t>
      </w:r>
      <w:proofErr w:type="spellEnd"/>
      <w:r w:rsidRPr="00DC0251">
        <w:rPr>
          <w:rFonts w:ascii="Times New Roman" w:hAnsi="Times New Roman" w:cs="Times New Roman"/>
          <w:sz w:val="28"/>
          <w:szCs w:val="28"/>
        </w:rPr>
        <w:t xml:space="preserve"> игры на ДШИ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5867" w:rsidRPr="00DC0251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C0251">
        <w:rPr>
          <w:rFonts w:ascii="Times New Roman" w:hAnsi="Times New Roman" w:cs="Times New Roman"/>
          <w:sz w:val="28"/>
          <w:szCs w:val="28"/>
        </w:rPr>
        <w:t>ладе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C0251">
        <w:rPr>
          <w:rFonts w:ascii="Times New Roman" w:hAnsi="Times New Roman" w:cs="Times New Roman"/>
          <w:sz w:val="28"/>
          <w:szCs w:val="28"/>
        </w:rPr>
        <w:t xml:space="preserve"> грамотной и выразительной речью, чёткой дикцией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5867" w:rsidRPr="00633790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работы и в концертном исполнении давать чёткие указания, ставить музыкально-художественные задачи, мобильно реагировать на недостатки, демонстрировать верные приёмы для устранения недостатков;</w:t>
      </w:r>
    </w:p>
    <w:p w:rsidR="00055867" w:rsidRPr="00830E96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E96">
        <w:rPr>
          <w:rFonts w:ascii="Times New Roman" w:hAnsi="Times New Roman" w:cs="Times New Roman"/>
          <w:sz w:val="28"/>
          <w:szCs w:val="28"/>
        </w:rPr>
        <w:t xml:space="preserve">Уметь подобрать </w:t>
      </w:r>
      <w:r>
        <w:rPr>
          <w:rFonts w:ascii="Times New Roman" w:hAnsi="Times New Roman" w:cs="Times New Roman"/>
          <w:sz w:val="28"/>
          <w:szCs w:val="28"/>
        </w:rPr>
        <w:t xml:space="preserve">сложные </w:t>
      </w:r>
      <w:r w:rsidRPr="00830E96">
        <w:rPr>
          <w:rFonts w:ascii="Times New Roman" w:hAnsi="Times New Roman" w:cs="Times New Roman"/>
          <w:sz w:val="28"/>
          <w:szCs w:val="28"/>
        </w:rPr>
        <w:t>ритмические рисунки для ритмической импровизации, создать условия для исполнения  их волонтерами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5867" w:rsidRPr="00830E96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</w:t>
      </w:r>
      <w:r w:rsidRPr="00830E96">
        <w:rPr>
          <w:rFonts w:ascii="Times New Roman" w:hAnsi="Times New Roman" w:cs="Times New Roman"/>
          <w:sz w:val="28"/>
          <w:szCs w:val="28"/>
        </w:rPr>
        <w:t xml:space="preserve"> управл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830E96">
        <w:rPr>
          <w:rFonts w:ascii="Times New Roman" w:hAnsi="Times New Roman" w:cs="Times New Roman"/>
          <w:sz w:val="28"/>
          <w:szCs w:val="28"/>
        </w:rPr>
        <w:t xml:space="preserve"> ритмическим и динамическим ансамблем</w:t>
      </w:r>
      <w:r>
        <w:rPr>
          <w:rFonts w:ascii="Times New Roman" w:hAnsi="Times New Roman" w:cs="Times New Roman"/>
          <w:sz w:val="28"/>
          <w:szCs w:val="28"/>
        </w:rPr>
        <w:t xml:space="preserve"> с помощью дирижерских жестов</w:t>
      </w:r>
      <w:r w:rsidRPr="00830E96">
        <w:rPr>
          <w:rFonts w:ascii="Times New Roman" w:hAnsi="Times New Roman" w:cs="Times New Roman"/>
          <w:sz w:val="28"/>
          <w:szCs w:val="28"/>
        </w:rPr>
        <w:t>, координи</w:t>
      </w:r>
      <w:r>
        <w:rPr>
          <w:rFonts w:ascii="Times New Roman" w:hAnsi="Times New Roman" w:cs="Times New Roman"/>
          <w:sz w:val="28"/>
          <w:szCs w:val="28"/>
        </w:rPr>
        <w:t>ровать</w:t>
      </w:r>
      <w:r w:rsidRPr="00830E96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личные ритмические</w:t>
      </w:r>
      <w:r w:rsidRPr="00830E96">
        <w:rPr>
          <w:rFonts w:ascii="Times New Roman" w:hAnsi="Times New Roman" w:cs="Times New Roman"/>
          <w:sz w:val="28"/>
          <w:szCs w:val="28"/>
        </w:rPr>
        <w:t xml:space="preserve"> партии</w:t>
      </w:r>
      <w:r>
        <w:rPr>
          <w:rFonts w:ascii="Times New Roman" w:hAnsi="Times New Roman" w:cs="Times New Roman"/>
          <w:sz w:val="28"/>
          <w:szCs w:val="28"/>
        </w:rPr>
        <w:t xml:space="preserve"> в процессе работы;</w:t>
      </w:r>
    </w:p>
    <w:p w:rsidR="00055867" w:rsidRPr="0006517A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подобрать ритмические рисунки в соответствии с  жанром музыкального произведения;</w:t>
      </w:r>
    </w:p>
    <w:p w:rsidR="00055867" w:rsidRPr="00FC7BA3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BA3">
        <w:rPr>
          <w:rFonts w:ascii="Times New Roman" w:hAnsi="Times New Roman" w:cs="Times New Roman"/>
          <w:sz w:val="28"/>
          <w:szCs w:val="28"/>
        </w:rPr>
        <w:t>Уметь создать инструментовку в соответствии с формой и драматургией музыкального произведения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5867" w:rsidRPr="0006517A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продемонстрировать </w:t>
      </w:r>
      <w:r w:rsidRPr="00FC7BA3">
        <w:rPr>
          <w:rFonts w:ascii="Times New Roman" w:hAnsi="Times New Roman" w:cs="Times New Roman"/>
          <w:sz w:val="28"/>
          <w:szCs w:val="28"/>
        </w:rPr>
        <w:t xml:space="preserve">элементы хореографии, элементы </w:t>
      </w:r>
      <w:proofErr w:type="spellStart"/>
      <w:r w:rsidRPr="00FC7BA3">
        <w:rPr>
          <w:rFonts w:ascii="Times New Roman" w:hAnsi="Times New Roman" w:cs="Times New Roman"/>
          <w:sz w:val="28"/>
          <w:szCs w:val="28"/>
          <w:lang w:val="en-US"/>
        </w:rPr>
        <w:t>bodypercussion</w:t>
      </w:r>
      <w:proofErr w:type="spellEnd"/>
      <w:r w:rsidRPr="00FC7BA3">
        <w:rPr>
          <w:rFonts w:ascii="Times New Roman" w:hAnsi="Times New Roman" w:cs="Times New Roman"/>
          <w:sz w:val="28"/>
          <w:szCs w:val="28"/>
        </w:rPr>
        <w:t xml:space="preserve"> и перестроение-дефиле в соответствии с формой музыкального произведения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5867" w:rsidRPr="0006517A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логично выстраивать  репетиционный процесс;</w:t>
      </w:r>
    </w:p>
    <w:p w:rsidR="00055867" w:rsidRPr="00FC7BA3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BA3">
        <w:rPr>
          <w:rFonts w:ascii="Times New Roman" w:hAnsi="Times New Roman" w:cs="Times New Roman"/>
          <w:sz w:val="28"/>
          <w:szCs w:val="28"/>
        </w:rPr>
        <w:t xml:space="preserve">Уметь сопровождать концертное исполнение </w:t>
      </w:r>
      <w:r>
        <w:rPr>
          <w:rFonts w:ascii="Times New Roman" w:hAnsi="Times New Roman" w:cs="Times New Roman"/>
          <w:sz w:val="28"/>
          <w:szCs w:val="28"/>
        </w:rPr>
        <w:t xml:space="preserve">ритмической импровизации </w:t>
      </w:r>
      <w:r w:rsidRPr="00FC7BA3">
        <w:rPr>
          <w:rFonts w:ascii="Times New Roman" w:hAnsi="Times New Roman" w:cs="Times New Roman"/>
          <w:sz w:val="28"/>
          <w:szCs w:val="28"/>
        </w:rPr>
        <w:t>дирижёрским жестом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1FB" w:rsidRDefault="003A21FB" w:rsidP="0005586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55867" w:rsidRDefault="00055867" w:rsidP="0005586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 должен знать, уметь</w:t>
      </w:r>
    </w:p>
    <w:p w:rsidR="00055867" w:rsidRDefault="00055867" w:rsidP="000558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67" w:rsidRPr="00665B91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5B91">
        <w:rPr>
          <w:rFonts w:ascii="Times New Roman" w:hAnsi="Times New Roman" w:cs="Times New Roman"/>
          <w:sz w:val="28"/>
          <w:szCs w:val="28"/>
        </w:rPr>
        <w:t>Уметь проводить учебное заня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665B91">
        <w:rPr>
          <w:rFonts w:ascii="Times New Roman" w:hAnsi="Times New Roman" w:cs="Times New Roman"/>
          <w:sz w:val="28"/>
          <w:szCs w:val="28"/>
        </w:rPr>
        <w:t xml:space="preserve"> по музыке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5867" w:rsidRPr="00067053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053">
        <w:rPr>
          <w:rFonts w:ascii="Times New Roman" w:hAnsi="Times New Roman" w:cs="Times New Roman"/>
          <w:sz w:val="28"/>
          <w:szCs w:val="28"/>
        </w:rPr>
        <w:t>Продемонстрировать все виды деятельности (согласно КЗ)</w:t>
      </w:r>
      <w:r>
        <w:rPr>
          <w:rFonts w:ascii="Times New Roman" w:hAnsi="Times New Roman" w:cs="Times New Roman"/>
          <w:sz w:val="28"/>
          <w:szCs w:val="28"/>
        </w:rPr>
        <w:t>, выстроить их в определенной логике;</w:t>
      </w:r>
    </w:p>
    <w:p w:rsidR="00055867" w:rsidRPr="00067053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учебное занятие</w:t>
      </w:r>
      <w:r w:rsidRPr="00067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Pr="00067053">
        <w:rPr>
          <w:rFonts w:ascii="Times New Roman" w:hAnsi="Times New Roman" w:cs="Times New Roman"/>
          <w:sz w:val="28"/>
          <w:szCs w:val="28"/>
        </w:rPr>
        <w:t>неоправданны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67053">
        <w:rPr>
          <w:rFonts w:ascii="Times New Roman" w:hAnsi="Times New Roman" w:cs="Times New Roman"/>
          <w:sz w:val="28"/>
          <w:szCs w:val="28"/>
        </w:rPr>
        <w:t xml:space="preserve"> пауз и останов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067053">
        <w:rPr>
          <w:rFonts w:ascii="Times New Roman" w:hAnsi="Times New Roman" w:cs="Times New Roman"/>
          <w:sz w:val="28"/>
          <w:szCs w:val="28"/>
        </w:rPr>
        <w:t xml:space="preserve"> в процессе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5867" w:rsidRPr="00B615E6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включать вся аудиторию в деятельность. Использовать фронтальную, групповую и индивидуальную форму взаимодействия;</w:t>
      </w:r>
    </w:p>
    <w:p w:rsidR="00055867" w:rsidRPr="00B615E6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элементы игровых,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технологий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метода;</w:t>
      </w:r>
    </w:p>
    <w:p w:rsidR="00055867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грамотной, образной и выразительной речью, чёткой дикцией;</w:t>
      </w:r>
    </w:p>
    <w:p w:rsidR="00055867" w:rsidRPr="00EC16D7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аргументировать,  давать чёткие указания, ставить задачи, корректировать свои действия в процессе работы, демонстрировать верные приёмы для устранения недостатков;</w:t>
      </w:r>
    </w:p>
    <w:p w:rsidR="00055867" w:rsidRPr="00CA23FE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методами оценивания аудитории;</w:t>
      </w:r>
    </w:p>
    <w:p w:rsidR="00CA23FE" w:rsidRPr="00633790" w:rsidRDefault="00CA23FE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навыками коммуникации и взаимодействия с целевой аудиторией;</w:t>
      </w:r>
    </w:p>
    <w:p w:rsidR="00055867" w:rsidRPr="0093532B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исполнить песню полном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объёме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(согласно КЗ) под минус («живой звук»);</w:t>
      </w:r>
    </w:p>
    <w:p w:rsidR="00055867" w:rsidRPr="0093532B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исполнять песню соблюдая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точную интонацию, точный ритмический рисунок, чёткую дикцию, правильно организовывать дыхание;</w:t>
      </w:r>
    </w:p>
    <w:p w:rsidR="00055867" w:rsidRPr="00E5542C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Уметь применять приёмы для подготовки голосового аппарата, давать певческую установку, использовать пластическое интонирование, управлять дирижёрским жестом;</w:t>
      </w:r>
    </w:p>
    <w:p w:rsidR="00055867" w:rsidRPr="00E5542C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исполнять гармоническую и мелодическую поддержку на инструменте (синтезаторе) в соответствии с нотным текстом;</w:t>
      </w:r>
    </w:p>
    <w:p w:rsidR="00055867" w:rsidRPr="00E5542C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слышать недостатки в звучании,  демонстрировать мобильную реакцию и применять приёмы по устранению недостатков; </w:t>
      </w:r>
    </w:p>
    <w:p w:rsidR="00055867" w:rsidRPr="00E5542C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Видеоклип в соответствии с учебными задачами;</w:t>
      </w:r>
    </w:p>
    <w:p w:rsidR="00055867" w:rsidRPr="00E5542C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организовать слушание музыки в соответствии с методикой (вступительная беседа, целостный первичный показ, анализ-размышление, повторное слушание);</w:t>
      </w:r>
    </w:p>
    <w:p w:rsidR="00055867" w:rsidRPr="00E5542C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использовано учебное пространство (игровое поле) максимально;</w:t>
      </w:r>
    </w:p>
    <w:p w:rsidR="00055867" w:rsidRPr="00E5542C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организовать учебное занятие в высоком темпе, создавая эмоционально-насыщенную атмосферу.</w:t>
      </w:r>
    </w:p>
    <w:p w:rsidR="00055867" w:rsidRPr="00E5542C" w:rsidRDefault="00055867" w:rsidP="00055867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867" w:rsidRDefault="00055867" w:rsidP="0005586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 должен знать, уметь</w:t>
      </w:r>
    </w:p>
    <w:p w:rsidR="00055867" w:rsidRPr="00F23EE2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EE2">
        <w:rPr>
          <w:rFonts w:ascii="Times New Roman" w:hAnsi="Times New Roman" w:cs="Times New Roman"/>
          <w:sz w:val="28"/>
          <w:szCs w:val="28"/>
        </w:rPr>
        <w:t xml:space="preserve">Уметь создать нотный текст с помощью компьютерных программ (редактор нотных партитур) на заданную песню с </w:t>
      </w:r>
      <w:proofErr w:type="spellStart"/>
      <w:r w:rsidRPr="00F23EE2">
        <w:rPr>
          <w:rFonts w:ascii="Times New Roman" w:hAnsi="Times New Roman" w:cs="Times New Roman"/>
          <w:sz w:val="28"/>
          <w:szCs w:val="28"/>
        </w:rPr>
        <w:t>фактурно</w:t>
      </w:r>
      <w:proofErr w:type="spellEnd"/>
      <w:r w:rsidRPr="00F23EE2">
        <w:rPr>
          <w:rFonts w:ascii="Times New Roman" w:hAnsi="Times New Roman" w:cs="Times New Roman"/>
          <w:sz w:val="28"/>
          <w:szCs w:val="28"/>
        </w:rPr>
        <w:t xml:space="preserve"> оформленным аккомпанементом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5867" w:rsidRPr="00764065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065">
        <w:rPr>
          <w:rFonts w:ascii="Times New Roman" w:hAnsi="Times New Roman" w:cs="Times New Roman"/>
          <w:sz w:val="28"/>
          <w:szCs w:val="28"/>
        </w:rPr>
        <w:t>Уметь оформить текстовые блоки грамотно, без орфографических, пунктуационных, и грамматических ошибок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5867" w:rsidRPr="005067A0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определять ритм, размер, тональность, ключи, знаки альтерации, динамика, темп, штрихи, повторы и переходы;</w:t>
      </w:r>
    </w:p>
    <w:p w:rsidR="00055867" w:rsidRPr="005067A0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верно (корректно) использовать инструменты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MuseScore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55867" w:rsidRPr="0058239E" w:rsidRDefault="00055867" w:rsidP="00055867">
      <w:pPr>
        <w:pStyle w:val="a7"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4CD">
        <w:rPr>
          <w:rFonts w:ascii="Times New Roman" w:hAnsi="Times New Roman" w:cs="Times New Roman"/>
          <w:sz w:val="28"/>
          <w:szCs w:val="28"/>
        </w:rPr>
        <w:t>Уметь создавать и сохранять  аудио файл в формате МР3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867" w:rsidRPr="00055867" w:rsidRDefault="00055867" w:rsidP="00055867">
      <w:pPr>
        <w:spacing w:line="360" w:lineRule="auto"/>
        <w:ind w:firstLine="709"/>
        <w:jc w:val="right"/>
        <w:rPr>
          <w:b/>
        </w:rPr>
      </w:pPr>
    </w:p>
    <w:sectPr w:rsidR="00055867" w:rsidRPr="00055867" w:rsidSect="0088446A">
      <w:headerReference w:type="default" r:id="rId19"/>
      <w:footerReference w:type="default" r:id="rId2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8FB" w:rsidRDefault="007648FB" w:rsidP="00C91E20">
      <w:r>
        <w:separator/>
      </w:r>
    </w:p>
  </w:endnote>
  <w:endnote w:type="continuationSeparator" w:id="1">
    <w:p w:rsidR="007648FB" w:rsidRDefault="007648FB" w:rsidP="00C9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7648FB" w:rsidRPr="00832EBB" w:rsidTr="0088446A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7648FB" w:rsidRPr="00832EBB" w:rsidRDefault="007648FB" w:rsidP="0088446A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7648FB" w:rsidRPr="00832EBB" w:rsidRDefault="007648FB" w:rsidP="0088446A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7648FB" w:rsidRPr="00832EBB" w:rsidTr="0088446A">
      <w:trPr>
        <w:jc w:val="center"/>
      </w:trPr>
      <w:tc>
        <w:tcPr>
          <w:tcW w:w="5954" w:type="dxa"/>
          <w:shd w:val="clear" w:color="auto" w:fill="auto"/>
          <w:vAlign w:val="center"/>
        </w:tcPr>
        <w:p w:rsidR="007648FB" w:rsidRPr="009955F8" w:rsidRDefault="007648FB" w:rsidP="00C91E20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  <w:szCs w:val="18"/>
            </w:rPr>
          </w:pPr>
          <w:r>
            <w:rPr>
              <w:sz w:val="18"/>
              <w:szCs w:val="18"/>
            </w:rPr>
            <w:t xml:space="preserve">Copyright © Союз «Ворлдскиллс Россия»  «Преподавание музыки в школе» </w:t>
          </w:r>
        </w:p>
      </w:tc>
      <w:tc>
        <w:tcPr>
          <w:tcW w:w="3685" w:type="dxa"/>
          <w:shd w:val="clear" w:color="auto" w:fill="auto"/>
          <w:vAlign w:val="center"/>
        </w:tcPr>
        <w:p w:rsidR="007648FB" w:rsidRPr="00832EBB" w:rsidRDefault="007648FB" w:rsidP="0088446A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7648FB" w:rsidRDefault="007648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8FB" w:rsidRDefault="007648FB" w:rsidP="00C91E20">
      <w:r>
        <w:separator/>
      </w:r>
    </w:p>
  </w:footnote>
  <w:footnote w:type="continuationSeparator" w:id="1">
    <w:p w:rsidR="007648FB" w:rsidRDefault="007648FB" w:rsidP="00C9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FB" w:rsidRDefault="007648FB" w:rsidP="0088446A">
    <w:pPr>
      <w:pStyle w:val="a3"/>
      <w:tabs>
        <w:tab w:val="clear" w:pos="9355"/>
        <w:tab w:val="right" w:pos="10631"/>
      </w:tabs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7648FB" w:rsidRDefault="007648FB" w:rsidP="0088446A">
    <w:pPr>
      <w:pStyle w:val="a3"/>
      <w:tabs>
        <w:tab w:val="clear" w:pos="9355"/>
        <w:tab w:val="right" w:pos="10631"/>
      </w:tabs>
      <w:rPr>
        <w:lang w:val="en-US"/>
      </w:rPr>
    </w:pPr>
  </w:p>
  <w:p w:rsidR="007648FB" w:rsidRDefault="007648FB" w:rsidP="0088446A">
    <w:pPr>
      <w:pStyle w:val="a3"/>
      <w:tabs>
        <w:tab w:val="clear" w:pos="9355"/>
        <w:tab w:val="right" w:pos="10631"/>
      </w:tabs>
      <w:rPr>
        <w:lang w:val="en-US"/>
      </w:rPr>
    </w:pPr>
  </w:p>
  <w:p w:rsidR="007648FB" w:rsidRPr="00B45AA4" w:rsidRDefault="007648FB" w:rsidP="0088446A">
    <w:pPr>
      <w:pStyle w:val="a3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2A85998"/>
    <w:lvl w:ilvl="0">
      <w:start w:val="1"/>
      <w:numFmt w:val="bullet"/>
      <w:lvlText w:val="-"/>
      <w:lvlJc w:val="left"/>
      <w:rPr>
        <w:sz w:val="20"/>
        <w:szCs w:val="20"/>
      </w:rPr>
    </w:lvl>
    <w:lvl w:ilvl="1">
      <w:start w:val="3"/>
      <w:numFmt w:val="decimal"/>
      <w:lvlText w:val="%2."/>
      <w:lvlJc w:val="left"/>
      <w:rPr>
        <w:sz w:val="18"/>
        <w:szCs w:val="18"/>
      </w:rPr>
    </w:lvl>
    <w:lvl w:ilvl="2">
      <w:start w:val="3"/>
      <w:numFmt w:val="decimal"/>
      <w:lvlText w:val="%2."/>
      <w:lvlJc w:val="left"/>
      <w:rPr>
        <w:sz w:val="18"/>
        <w:szCs w:val="18"/>
      </w:rPr>
    </w:lvl>
    <w:lvl w:ilvl="3">
      <w:start w:val="3"/>
      <w:numFmt w:val="decimal"/>
      <w:lvlText w:val="%2."/>
      <w:lvlJc w:val="left"/>
      <w:rPr>
        <w:sz w:val="18"/>
        <w:szCs w:val="18"/>
      </w:rPr>
    </w:lvl>
    <w:lvl w:ilvl="4">
      <w:start w:val="3"/>
      <w:numFmt w:val="decimal"/>
      <w:lvlText w:val="%2."/>
      <w:lvlJc w:val="left"/>
      <w:rPr>
        <w:sz w:val="18"/>
        <w:szCs w:val="18"/>
      </w:rPr>
    </w:lvl>
    <w:lvl w:ilvl="5">
      <w:start w:val="3"/>
      <w:numFmt w:val="decimal"/>
      <w:lvlText w:val="%2."/>
      <w:lvlJc w:val="left"/>
      <w:rPr>
        <w:sz w:val="18"/>
        <w:szCs w:val="18"/>
      </w:rPr>
    </w:lvl>
    <w:lvl w:ilvl="6">
      <w:start w:val="3"/>
      <w:numFmt w:val="decimal"/>
      <w:lvlText w:val="%2."/>
      <w:lvlJc w:val="left"/>
      <w:rPr>
        <w:sz w:val="18"/>
        <w:szCs w:val="18"/>
      </w:rPr>
    </w:lvl>
    <w:lvl w:ilvl="7">
      <w:start w:val="3"/>
      <w:numFmt w:val="decimal"/>
      <w:lvlText w:val="%2."/>
      <w:lvlJc w:val="left"/>
      <w:rPr>
        <w:sz w:val="18"/>
        <w:szCs w:val="18"/>
      </w:rPr>
    </w:lvl>
    <w:lvl w:ilvl="8">
      <w:start w:val="3"/>
      <w:numFmt w:val="decimal"/>
      <w:lvlText w:val="%2."/>
      <w:lvlJc w:val="left"/>
      <w:rPr>
        <w:sz w:val="18"/>
        <w:szCs w:val="18"/>
      </w:rPr>
    </w:lvl>
  </w:abstractNum>
  <w:abstractNum w:abstractNumId="1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BA444B5"/>
    <w:multiLevelType w:val="hybridMultilevel"/>
    <w:tmpl w:val="356E1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385CE0"/>
    <w:multiLevelType w:val="hybridMultilevel"/>
    <w:tmpl w:val="6F161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55EC9"/>
    <w:multiLevelType w:val="hybridMultilevel"/>
    <w:tmpl w:val="0100C4D6"/>
    <w:lvl w:ilvl="0" w:tplc="3BCEAB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603E3"/>
    <w:multiLevelType w:val="hybridMultilevel"/>
    <w:tmpl w:val="12F814B6"/>
    <w:lvl w:ilvl="0" w:tplc="09929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16F311D4"/>
    <w:multiLevelType w:val="hybridMultilevel"/>
    <w:tmpl w:val="8618B9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F97B77"/>
    <w:multiLevelType w:val="hybridMultilevel"/>
    <w:tmpl w:val="A82AEF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7F6C8F"/>
    <w:multiLevelType w:val="hybridMultilevel"/>
    <w:tmpl w:val="CE74D30C"/>
    <w:lvl w:ilvl="0" w:tplc="78468F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34C83"/>
    <w:multiLevelType w:val="hybridMultilevel"/>
    <w:tmpl w:val="176C0B48"/>
    <w:lvl w:ilvl="0" w:tplc="0504B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3B7909"/>
    <w:multiLevelType w:val="hybridMultilevel"/>
    <w:tmpl w:val="1F88E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3F81958"/>
    <w:multiLevelType w:val="hybridMultilevel"/>
    <w:tmpl w:val="E8966C7C"/>
    <w:lvl w:ilvl="0" w:tplc="A362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C30D09"/>
    <w:multiLevelType w:val="hybridMultilevel"/>
    <w:tmpl w:val="AF5C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D2305"/>
    <w:multiLevelType w:val="hybridMultilevel"/>
    <w:tmpl w:val="77A45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7F216A"/>
    <w:multiLevelType w:val="hybridMultilevel"/>
    <w:tmpl w:val="2E781DC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32BD2C6A"/>
    <w:multiLevelType w:val="hybridMultilevel"/>
    <w:tmpl w:val="0EB0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F77CDE"/>
    <w:multiLevelType w:val="hybridMultilevel"/>
    <w:tmpl w:val="520CE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9829DE"/>
    <w:multiLevelType w:val="hybridMultilevel"/>
    <w:tmpl w:val="E19017AA"/>
    <w:lvl w:ilvl="0" w:tplc="A3625896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4">
    <w:nsid w:val="37E16B6A"/>
    <w:multiLevelType w:val="hybridMultilevel"/>
    <w:tmpl w:val="1642308E"/>
    <w:lvl w:ilvl="0" w:tplc="A3625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657FA"/>
    <w:multiLevelType w:val="hybridMultilevel"/>
    <w:tmpl w:val="9EBC2D96"/>
    <w:lvl w:ilvl="0" w:tplc="78468F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E6DFB"/>
    <w:multiLevelType w:val="hybridMultilevel"/>
    <w:tmpl w:val="1304E8E0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7">
    <w:nsid w:val="42A57449"/>
    <w:multiLevelType w:val="hybridMultilevel"/>
    <w:tmpl w:val="5CB61892"/>
    <w:lvl w:ilvl="0" w:tplc="AA3C68F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61114"/>
    <w:multiLevelType w:val="hybridMultilevel"/>
    <w:tmpl w:val="BC62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30CB0"/>
    <w:multiLevelType w:val="hybridMultilevel"/>
    <w:tmpl w:val="EC6A66EC"/>
    <w:lvl w:ilvl="0" w:tplc="7CD0DE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B46670"/>
    <w:multiLevelType w:val="hybridMultilevel"/>
    <w:tmpl w:val="69DA4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D7F4B47"/>
    <w:multiLevelType w:val="hybridMultilevel"/>
    <w:tmpl w:val="31B424B4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2">
    <w:nsid w:val="59A30515"/>
    <w:multiLevelType w:val="hybridMultilevel"/>
    <w:tmpl w:val="B582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00BCE"/>
    <w:multiLevelType w:val="hybridMultilevel"/>
    <w:tmpl w:val="22F6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D67A6E"/>
    <w:multiLevelType w:val="multilevel"/>
    <w:tmpl w:val="6188F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>
    <w:nsid w:val="61B07B12"/>
    <w:multiLevelType w:val="hybridMultilevel"/>
    <w:tmpl w:val="86504BEA"/>
    <w:lvl w:ilvl="0" w:tplc="A362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267F5B"/>
    <w:multiLevelType w:val="hybridMultilevel"/>
    <w:tmpl w:val="251AE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4E7607"/>
    <w:multiLevelType w:val="hybridMultilevel"/>
    <w:tmpl w:val="87D2E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9D22B2"/>
    <w:multiLevelType w:val="hybridMultilevel"/>
    <w:tmpl w:val="886E4306"/>
    <w:lvl w:ilvl="0" w:tplc="74381C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9C739D5"/>
    <w:multiLevelType w:val="hybridMultilevel"/>
    <w:tmpl w:val="CBE46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B795C2B"/>
    <w:multiLevelType w:val="hybridMultilevel"/>
    <w:tmpl w:val="5B6008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C653325"/>
    <w:multiLevelType w:val="multilevel"/>
    <w:tmpl w:val="881617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6E310F05"/>
    <w:multiLevelType w:val="hybridMultilevel"/>
    <w:tmpl w:val="6F3A8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3232F"/>
    <w:multiLevelType w:val="hybridMultilevel"/>
    <w:tmpl w:val="FDA42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4"/>
  </w:num>
  <w:num w:numId="5">
    <w:abstractNumId w:val="2"/>
  </w:num>
  <w:num w:numId="6">
    <w:abstractNumId w:val="16"/>
  </w:num>
  <w:num w:numId="7">
    <w:abstractNumId w:val="5"/>
  </w:num>
  <w:num w:numId="8">
    <w:abstractNumId w:val="8"/>
  </w:num>
  <w:num w:numId="9">
    <w:abstractNumId w:val="35"/>
  </w:num>
  <w:num w:numId="10">
    <w:abstractNumId w:val="10"/>
  </w:num>
  <w:num w:numId="11">
    <w:abstractNumId w:val="1"/>
  </w:num>
  <w:num w:numId="12">
    <w:abstractNumId w:val="6"/>
  </w:num>
  <w:num w:numId="13">
    <w:abstractNumId w:val="31"/>
  </w:num>
  <w:num w:numId="14">
    <w:abstractNumId w:val="26"/>
  </w:num>
  <w:num w:numId="15">
    <w:abstractNumId w:val="36"/>
  </w:num>
  <w:num w:numId="16">
    <w:abstractNumId w:val="37"/>
  </w:num>
  <w:num w:numId="17">
    <w:abstractNumId w:val="18"/>
  </w:num>
  <w:num w:numId="18">
    <w:abstractNumId w:val="33"/>
  </w:num>
  <w:num w:numId="19">
    <w:abstractNumId w:val="20"/>
  </w:num>
  <w:num w:numId="20">
    <w:abstractNumId w:val="22"/>
  </w:num>
  <w:num w:numId="21">
    <w:abstractNumId w:val="17"/>
  </w:num>
  <w:num w:numId="22">
    <w:abstractNumId w:val="11"/>
  </w:num>
  <w:num w:numId="23">
    <w:abstractNumId w:val="38"/>
  </w:num>
  <w:num w:numId="24">
    <w:abstractNumId w:val="28"/>
  </w:num>
  <w:num w:numId="25">
    <w:abstractNumId w:val="41"/>
  </w:num>
  <w:num w:numId="26">
    <w:abstractNumId w:val="40"/>
  </w:num>
  <w:num w:numId="27">
    <w:abstractNumId w:val="23"/>
  </w:num>
  <w:num w:numId="28">
    <w:abstractNumId w:val="3"/>
  </w:num>
  <w:num w:numId="29">
    <w:abstractNumId w:val="19"/>
  </w:num>
  <w:num w:numId="30">
    <w:abstractNumId w:val="44"/>
  </w:num>
  <w:num w:numId="31">
    <w:abstractNumId w:val="0"/>
  </w:num>
  <w:num w:numId="32">
    <w:abstractNumId w:val="24"/>
  </w:num>
  <w:num w:numId="33">
    <w:abstractNumId w:val="12"/>
  </w:num>
  <w:num w:numId="34">
    <w:abstractNumId w:val="39"/>
  </w:num>
  <w:num w:numId="35">
    <w:abstractNumId w:val="42"/>
  </w:num>
  <w:num w:numId="36">
    <w:abstractNumId w:val="27"/>
  </w:num>
  <w:num w:numId="37">
    <w:abstractNumId w:val="7"/>
  </w:num>
  <w:num w:numId="38">
    <w:abstractNumId w:val="34"/>
  </w:num>
  <w:num w:numId="39">
    <w:abstractNumId w:val="43"/>
  </w:num>
  <w:num w:numId="40">
    <w:abstractNumId w:val="25"/>
  </w:num>
  <w:num w:numId="41">
    <w:abstractNumId w:val="13"/>
  </w:num>
  <w:num w:numId="42">
    <w:abstractNumId w:val="32"/>
  </w:num>
  <w:num w:numId="43">
    <w:abstractNumId w:val="15"/>
  </w:num>
  <w:num w:numId="44">
    <w:abstractNumId w:val="30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E20"/>
    <w:rsid w:val="00001F7F"/>
    <w:rsid w:val="00006471"/>
    <w:rsid w:val="0002256C"/>
    <w:rsid w:val="00024957"/>
    <w:rsid w:val="00025114"/>
    <w:rsid w:val="000311D7"/>
    <w:rsid w:val="0004748B"/>
    <w:rsid w:val="00055867"/>
    <w:rsid w:val="00057E16"/>
    <w:rsid w:val="00065310"/>
    <w:rsid w:val="00076B4E"/>
    <w:rsid w:val="000779E2"/>
    <w:rsid w:val="00077D97"/>
    <w:rsid w:val="0008371B"/>
    <w:rsid w:val="000918BE"/>
    <w:rsid w:val="000934DA"/>
    <w:rsid w:val="00094337"/>
    <w:rsid w:val="000A3CDE"/>
    <w:rsid w:val="000B490B"/>
    <w:rsid w:val="000B6DAF"/>
    <w:rsid w:val="000B709B"/>
    <w:rsid w:val="000E04BC"/>
    <w:rsid w:val="000E1014"/>
    <w:rsid w:val="000E11D3"/>
    <w:rsid w:val="000E3896"/>
    <w:rsid w:val="000E5422"/>
    <w:rsid w:val="00102D30"/>
    <w:rsid w:val="0010449C"/>
    <w:rsid w:val="001147EA"/>
    <w:rsid w:val="00122FAE"/>
    <w:rsid w:val="00172458"/>
    <w:rsid w:val="00177C52"/>
    <w:rsid w:val="00180A73"/>
    <w:rsid w:val="0018312E"/>
    <w:rsid w:val="00194F21"/>
    <w:rsid w:val="00195689"/>
    <w:rsid w:val="001A6D2A"/>
    <w:rsid w:val="001B0349"/>
    <w:rsid w:val="001B7D62"/>
    <w:rsid w:val="001C1685"/>
    <w:rsid w:val="001C4DCE"/>
    <w:rsid w:val="001C589F"/>
    <w:rsid w:val="001D059C"/>
    <w:rsid w:val="001D0E5C"/>
    <w:rsid w:val="001F3CEA"/>
    <w:rsid w:val="001F429D"/>
    <w:rsid w:val="001F4F5E"/>
    <w:rsid w:val="00210752"/>
    <w:rsid w:val="00212684"/>
    <w:rsid w:val="00220789"/>
    <w:rsid w:val="00223B75"/>
    <w:rsid w:val="00224018"/>
    <w:rsid w:val="00233248"/>
    <w:rsid w:val="00241963"/>
    <w:rsid w:val="00242B57"/>
    <w:rsid w:val="00244CE9"/>
    <w:rsid w:val="00251268"/>
    <w:rsid w:val="0025584D"/>
    <w:rsid w:val="00257A97"/>
    <w:rsid w:val="00260668"/>
    <w:rsid w:val="002617A5"/>
    <w:rsid w:val="0027063C"/>
    <w:rsid w:val="00275945"/>
    <w:rsid w:val="002800B2"/>
    <w:rsid w:val="00290524"/>
    <w:rsid w:val="002979B7"/>
    <w:rsid w:val="002A045A"/>
    <w:rsid w:val="002A6C09"/>
    <w:rsid w:val="002C15A7"/>
    <w:rsid w:val="002C5712"/>
    <w:rsid w:val="002C62BB"/>
    <w:rsid w:val="002E2AFD"/>
    <w:rsid w:val="002F5838"/>
    <w:rsid w:val="00300739"/>
    <w:rsid w:val="00337367"/>
    <w:rsid w:val="00337FDC"/>
    <w:rsid w:val="003444A0"/>
    <w:rsid w:val="0034723E"/>
    <w:rsid w:val="00354B81"/>
    <w:rsid w:val="003561B8"/>
    <w:rsid w:val="00356512"/>
    <w:rsid w:val="00360F06"/>
    <w:rsid w:val="003835D2"/>
    <w:rsid w:val="00386146"/>
    <w:rsid w:val="00387566"/>
    <w:rsid w:val="00393FEF"/>
    <w:rsid w:val="00396C8C"/>
    <w:rsid w:val="003A1B3E"/>
    <w:rsid w:val="003A21FB"/>
    <w:rsid w:val="003A50ED"/>
    <w:rsid w:val="003A6D2F"/>
    <w:rsid w:val="003B2012"/>
    <w:rsid w:val="003B312A"/>
    <w:rsid w:val="003C52E7"/>
    <w:rsid w:val="003D1D35"/>
    <w:rsid w:val="003E36E5"/>
    <w:rsid w:val="003E3ED1"/>
    <w:rsid w:val="003E4D70"/>
    <w:rsid w:val="003E5088"/>
    <w:rsid w:val="003F25AA"/>
    <w:rsid w:val="003F5E57"/>
    <w:rsid w:val="004013A7"/>
    <w:rsid w:val="00410BC3"/>
    <w:rsid w:val="00414644"/>
    <w:rsid w:val="00414A83"/>
    <w:rsid w:val="00426808"/>
    <w:rsid w:val="004325F5"/>
    <w:rsid w:val="00441837"/>
    <w:rsid w:val="00443A70"/>
    <w:rsid w:val="00444065"/>
    <w:rsid w:val="00446360"/>
    <w:rsid w:val="00450983"/>
    <w:rsid w:val="00454D31"/>
    <w:rsid w:val="00454F17"/>
    <w:rsid w:val="004577F1"/>
    <w:rsid w:val="00463118"/>
    <w:rsid w:val="00466136"/>
    <w:rsid w:val="00466489"/>
    <w:rsid w:val="00491848"/>
    <w:rsid w:val="004941DF"/>
    <w:rsid w:val="004A12A4"/>
    <w:rsid w:val="004A2059"/>
    <w:rsid w:val="004A4889"/>
    <w:rsid w:val="004A6DFC"/>
    <w:rsid w:val="004B57C4"/>
    <w:rsid w:val="004B6BC9"/>
    <w:rsid w:val="004C21CC"/>
    <w:rsid w:val="004C25E6"/>
    <w:rsid w:val="004C35C7"/>
    <w:rsid w:val="004D1C89"/>
    <w:rsid w:val="004F37A5"/>
    <w:rsid w:val="004F5A8D"/>
    <w:rsid w:val="004F6CC2"/>
    <w:rsid w:val="00511094"/>
    <w:rsid w:val="005135B3"/>
    <w:rsid w:val="005330D8"/>
    <w:rsid w:val="00543961"/>
    <w:rsid w:val="00545178"/>
    <w:rsid w:val="00553E53"/>
    <w:rsid w:val="00560D5B"/>
    <w:rsid w:val="00562D5B"/>
    <w:rsid w:val="005673B9"/>
    <w:rsid w:val="00575A3A"/>
    <w:rsid w:val="00580E29"/>
    <w:rsid w:val="00590CF1"/>
    <w:rsid w:val="00590D36"/>
    <w:rsid w:val="005911D1"/>
    <w:rsid w:val="00594B50"/>
    <w:rsid w:val="00596A0B"/>
    <w:rsid w:val="00597949"/>
    <w:rsid w:val="005A53F0"/>
    <w:rsid w:val="005B519A"/>
    <w:rsid w:val="005B5777"/>
    <w:rsid w:val="005B7D54"/>
    <w:rsid w:val="005C3274"/>
    <w:rsid w:val="005C40C3"/>
    <w:rsid w:val="005C61DD"/>
    <w:rsid w:val="005D3DFE"/>
    <w:rsid w:val="005E080E"/>
    <w:rsid w:val="005E1291"/>
    <w:rsid w:val="005E54C0"/>
    <w:rsid w:val="005F11CC"/>
    <w:rsid w:val="005F1D47"/>
    <w:rsid w:val="006000C5"/>
    <w:rsid w:val="0061033C"/>
    <w:rsid w:val="00614CC0"/>
    <w:rsid w:val="006245B1"/>
    <w:rsid w:val="00624A49"/>
    <w:rsid w:val="006332CD"/>
    <w:rsid w:val="00634580"/>
    <w:rsid w:val="00661E7C"/>
    <w:rsid w:val="00664F05"/>
    <w:rsid w:val="00670ACE"/>
    <w:rsid w:val="006713E1"/>
    <w:rsid w:val="00681398"/>
    <w:rsid w:val="006B0477"/>
    <w:rsid w:val="006B14D7"/>
    <w:rsid w:val="006B4F88"/>
    <w:rsid w:val="006C6EF0"/>
    <w:rsid w:val="006D3532"/>
    <w:rsid w:val="006D507E"/>
    <w:rsid w:val="006D724E"/>
    <w:rsid w:val="006D7750"/>
    <w:rsid w:val="006E0043"/>
    <w:rsid w:val="006E0AEA"/>
    <w:rsid w:val="006E7013"/>
    <w:rsid w:val="006F15C4"/>
    <w:rsid w:val="006F3571"/>
    <w:rsid w:val="00701C66"/>
    <w:rsid w:val="00705641"/>
    <w:rsid w:val="00705C43"/>
    <w:rsid w:val="007119C2"/>
    <w:rsid w:val="0073443B"/>
    <w:rsid w:val="00741E3E"/>
    <w:rsid w:val="00743CA6"/>
    <w:rsid w:val="00755EDC"/>
    <w:rsid w:val="00757278"/>
    <w:rsid w:val="0075730B"/>
    <w:rsid w:val="00760636"/>
    <w:rsid w:val="00760B1E"/>
    <w:rsid w:val="00761F90"/>
    <w:rsid w:val="007648FB"/>
    <w:rsid w:val="007651CA"/>
    <w:rsid w:val="00776D39"/>
    <w:rsid w:val="00777684"/>
    <w:rsid w:val="00785529"/>
    <w:rsid w:val="007A0001"/>
    <w:rsid w:val="007B59C6"/>
    <w:rsid w:val="007C18D6"/>
    <w:rsid w:val="007C3963"/>
    <w:rsid w:val="007C67DF"/>
    <w:rsid w:val="007D1CDF"/>
    <w:rsid w:val="007E44F9"/>
    <w:rsid w:val="007F66A0"/>
    <w:rsid w:val="008015A8"/>
    <w:rsid w:val="00802FF1"/>
    <w:rsid w:val="008049F1"/>
    <w:rsid w:val="00806DE0"/>
    <w:rsid w:val="00814F8C"/>
    <w:rsid w:val="008221DF"/>
    <w:rsid w:val="008328A7"/>
    <w:rsid w:val="00833255"/>
    <w:rsid w:val="00836F61"/>
    <w:rsid w:val="00841752"/>
    <w:rsid w:val="00861D75"/>
    <w:rsid w:val="00866FBD"/>
    <w:rsid w:val="008748AF"/>
    <w:rsid w:val="00881ECD"/>
    <w:rsid w:val="0088446A"/>
    <w:rsid w:val="008849FE"/>
    <w:rsid w:val="00894B18"/>
    <w:rsid w:val="00895417"/>
    <w:rsid w:val="008A6027"/>
    <w:rsid w:val="008A77E4"/>
    <w:rsid w:val="008B517E"/>
    <w:rsid w:val="008C4846"/>
    <w:rsid w:val="008D6FA9"/>
    <w:rsid w:val="008E6199"/>
    <w:rsid w:val="008E6642"/>
    <w:rsid w:val="008E7390"/>
    <w:rsid w:val="008E7957"/>
    <w:rsid w:val="00900907"/>
    <w:rsid w:val="00900A8F"/>
    <w:rsid w:val="00904187"/>
    <w:rsid w:val="00910C1C"/>
    <w:rsid w:val="0091414B"/>
    <w:rsid w:val="00941823"/>
    <w:rsid w:val="00943146"/>
    <w:rsid w:val="00945FDE"/>
    <w:rsid w:val="009460F2"/>
    <w:rsid w:val="00965CDB"/>
    <w:rsid w:val="009675F1"/>
    <w:rsid w:val="00983890"/>
    <w:rsid w:val="009925AF"/>
    <w:rsid w:val="00997BCA"/>
    <w:rsid w:val="00997CEB"/>
    <w:rsid w:val="009A5716"/>
    <w:rsid w:val="009B687B"/>
    <w:rsid w:val="009B7769"/>
    <w:rsid w:val="009B7B3A"/>
    <w:rsid w:val="009D5F55"/>
    <w:rsid w:val="009D676E"/>
    <w:rsid w:val="009E72C4"/>
    <w:rsid w:val="009F2A4C"/>
    <w:rsid w:val="009F5437"/>
    <w:rsid w:val="009F57B2"/>
    <w:rsid w:val="00A02F91"/>
    <w:rsid w:val="00A074A8"/>
    <w:rsid w:val="00A126D9"/>
    <w:rsid w:val="00A13636"/>
    <w:rsid w:val="00A14580"/>
    <w:rsid w:val="00A15D63"/>
    <w:rsid w:val="00A21C85"/>
    <w:rsid w:val="00A256DB"/>
    <w:rsid w:val="00A27703"/>
    <w:rsid w:val="00A3108E"/>
    <w:rsid w:val="00A41529"/>
    <w:rsid w:val="00A524AC"/>
    <w:rsid w:val="00A75B75"/>
    <w:rsid w:val="00A81F7A"/>
    <w:rsid w:val="00A82163"/>
    <w:rsid w:val="00A82F02"/>
    <w:rsid w:val="00A91158"/>
    <w:rsid w:val="00A92097"/>
    <w:rsid w:val="00A93DDD"/>
    <w:rsid w:val="00AA1E09"/>
    <w:rsid w:val="00AE0644"/>
    <w:rsid w:val="00AF5FDA"/>
    <w:rsid w:val="00B02988"/>
    <w:rsid w:val="00B07046"/>
    <w:rsid w:val="00B07B1B"/>
    <w:rsid w:val="00B204B6"/>
    <w:rsid w:val="00B20598"/>
    <w:rsid w:val="00B21A55"/>
    <w:rsid w:val="00B2717A"/>
    <w:rsid w:val="00B33A37"/>
    <w:rsid w:val="00B4332D"/>
    <w:rsid w:val="00B507A5"/>
    <w:rsid w:val="00B508B4"/>
    <w:rsid w:val="00B50C9D"/>
    <w:rsid w:val="00B569BF"/>
    <w:rsid w:val="00B57DB4"/>
    <w:rsid w:val="00B61B0E"/>
    <w:rsid w:val="00B62F86"/>
    <w:rsid w:val="00B663CA"/>
    <w:rsid w:val="00B764F7"/>
    <w:rsid w:val="00B807D8"/>
    <w:rsid w:val="00B93834"/>
    <w:rsid w:val="00BA4DD7"/>
    <w:rsid w:val="00BB2F24"/>
    <w:rsid w:val="00BB5FDA"/>
    <w:rsid w:val="00BB61C3"/>
    <w:rsid w:val="00BC0478"/>
    <w:rsid w:val="00BC1E45"/>
    <w:rsid w:val="00BC2CD9"/>
    <w:rsid w:val="00BC72E2"/>
    <w:rsid w:val="00BD375D"/>
    <w:rsid w:val="00C06701"/>
    <w:rsid w:val="00C13149"/>
    <w:rsid w:val="00C2112D"/>
    <w:rsid w:val="00C23399"/>
    <w:rsid w:val="00C23FC8"/>
    <w:rsid w:val="00C33E1A"/>
    <w:rsid w:val="00C36135"/>
    <w:rsid w:val="00C3720F"/>
    <w:rsid w:val="00C40C97"/>
    <w:rsid w:val="00C45FCD"/>
    <w:rsid w:val="00C471CF"/>
    <w:rsid w:val="00C70673"/>
    <w:rsid w:val="00C712FE"/>
    <w:rsid w:val="00C72668"/>
    <w:rsid w:val="00C8485C"/>
    <w:rsid w:val="00C857DE"/>
    <w:rsid w:val="00C9078A"/>
    <w:rsid w:val="00C91E20"/>
    <w:rsid w:val="00C92E8C"/>
    <w:rsid w:val="00CA23FE"/>
    <w:rsid w:val="00CB1E4B"/>
    <w:rsid w:val="00CB7044"/>
    <w:rsid w:val="00CC1445"/>
    <w:rsid w:val="00CC31B7"/>
    <w:rsid w:val="00CC33D3"/>
    <w:rsid w:val="00CC462E"/>
    <w:rsid w:val="00CD1EED"/>
    <w:rsid w:val="00CE73D1"/>
    <w:rsid w:val="00CF54D6"/>
    <w:rsid w:val="00CF60D1"/>
    <w:rsid w:val="00D076C2"/>
    <w:rsid w:val="00D11B53"/>
    <w:rsid w:val="00D316E1"/>
    <w:rsid w:val="00D32B11"/>
    <w:rsid w:val="00D342CA"/>
    <w:rsid w:val="00D37969"/>
    <w:rsid w:val="00D43F32"/>
    <w:rsid w:val="00D464A4"/>
    <w:rsid w:val="00D5432C"/>
    <w:rsid w:val="00D544DA"/>
    <w:rsid w:val="00D579C1"/>
    <w:rsid w:val="00D61872"/>
    <w:rsid w:val="00D66D65"/>
    <w:rsid w:val="00D67E97"/>
    <w:rsid w:val="00D70D13"/>
    <w:rsid w:val="00D7431A"/>
    <w:rsid w:val="00D836D3"/>
    <w:rsid w:val="00D93656"/>
    <w:rsid w:val="00DA3A0F"/>
    <w:rsid w:val="00DC07D7"/>
    <w:rsid w:val="00DC1F2F"/>
    <w:rsid w:val="00DC4582"/>
    <w:rsid w:val="00DC5B72"/>
    <w:rsid w:val="00DE31F3"/>
    <w:rsid w:val="00DE540F"/>
    <w:rsid w:val="00DF0D9E"/>
    <w:rsid w:val="00DF7EE3"/>
    <w:rsid w:val="00E006B6"/>
    <w:rsid w:val="00E0565B"/>
    <w:rsid w:val="00E116DC"/>
    <w:rsid w:val="00E240B6"/>
    <w:rsid w:val="00E40A39"/>
    <w:rsid w:val="00E42B04"/>
    <w:rsid w:val="00E43113"/>
    <w:rsid w:val="00E511D2"/>
    <w:rsid w:val="00E54F32"/>
    <w:rsid w:val="00E63843"/>
    <w:rsid w:val="00E65DC5"/>
    <w:rsid w:val="00E87494"/>
    <w:rsid w:val="00EB047B"/>
    <w:rsid w:val="00EB33AB"/>
    <w:rsid w:val="00EB41AB"/>
    <w:rsid w:val="00EC33EE"/>
    <w:rsid w:val="00EC454C"/>
    <w:rsid w:val="00ED6AAC"/>
    <w:rsid w:val="00ED78C6"/>
    <w:rsid w:val="00EE0BCB"/>
    <w:rsid w:val="00EE4B2D"/>
    <w:rsid w:val="00F008B1"/>
    <w:rsid w:val="00F013E7"/>
    <w:rsid w:val="00F24931"/>
    <w:rsid w:val="00F30756"/>
    <w:rsid w:val="00F35320"/>
    <w:rsid w:val="00F40D28"/>
    <w:rsid w:val="00F45198"/>
    <w:rsid w:val="00F51A99"/>
    <w:rsid w:val="00F57188"/>
    <w:rsid w:val="00F74B3A"/>
    <w:rsid w:val="00F80D0A"/>
    <w:rsid w:val="00F82D5E"/>
    <w:rsid w:val="00F95BE1"/>
    <w:rsid w:val="00FA0F5E"/>
    <w:rsid w:val="00FA4419"/>
    <w:rsid w:val="00FA6385"/>
    <w:rsid w:val="00FA6CE9"/>
    <w:rsid w:val="00FB2B13"/>
    <w:rsid w:val="00FB52CD"/>
    <w:rsid w:val="00FB5B35"/>
    <w:rsid w:val="00FC642E"/>
    <w:rsid w:val="00FD6290"/>
    <w:rsid w:val="00FE41B7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E20"/>
    <w:pPr>
      <w:keepNext/>
      <w:spacing w:before="240" w:after="120" w:line="360" w:lineRule="auto"/>
      <w:outlineLvl w:val="0"/>
    </w:pPr>
    <w:rPr>
      <w:rFonts w:ascii="Arial" w:hAnsi="Arial"/>
      <w:b/>
      <w:bCs/>
      <w:caps/>
      <w:color w:val="2C8DE6"/>
      <w:sz w:val="36"/>
      <w:lang w:val="en-GB"/>
    </w:rPr>
  </w:style>
  <w:style w:type="paragraph" w:styleId="2">
    <w:name w:val="heading 2"/>
    <w:basedOn w:val="a"/>
    <w:next w:val="a"/>
    <w:link w:val="20"/>
    <w:qFormat/>
    <w:rsid w:val="00C91E20"/>
    <w:pPr>
      <w:keepNext/>
      <w:spacing w:before="240" w:after="120" w:line="360" w:lineRule="auto"/>
      <w:outlineLvl w:val="1"/>
    </w:pPr>
    <w:rPr>
      <w:rFonts w:ascii="Arial" w:hAnsi="Arial"/>
      <w:b/>
      <w:sz w:val="28"/>
      <w:lang w:val="en-GB"/>
    </w:rPr>
  </w:style>
  <w:style w:type="paragraph" w:styleId="3">
    <w:name w:val="heading 3"/>
    <w:basedOn w:val="a"/>
    <w:next w:val="a"/>
    <w:link w:val="30"/>
    <w:uiPriority w:val="9"/>
    <w:qFormat/>
    <w:rsid w:val="00C91E20"/>
    <w:pPr>
      <w:keepNext/>
      <w:spacing w:before="120" w:line="360" w:lineRule="auto"/>
      <w:outlineLvl w:val="2"/>
    </w:pPr>
    <w:rPr>
      <w:rFonts w:ascii="Arial" w:hAnsi="Arial" w:cs="Arial"/>
      <w:b/>
      <w:bCs/>
      <w:szCs w:val="26"/>
      <w:lang w:val="en-GB"/>
    </w:rPr>
  </w:style>
  <w:style w:type="paragraph" w:styleId="4">
    <w:name w:val="heading 4"/>
    <w:basedOn w:val="a"/>
    <w:next w:val="a"/>
    <w:link w:val="40"/>
    <w:qFormat/>
    <w:rsid w:val="00C91E20"/>
    <w:pPr>
      <w:keepNext/>
      <w:widowControl w:val="0"/>
      <w:snapToGrid w:val="0"/>
      <w:spacing w:line="360" w:lineRule="auto"/>
      <w:outlineLvl w:val="3"/>
    </w:pPr>
    <w:rPr>
      <w:rFonts w:ascii="Arial" w:hAnsi="Arial"/>
      <w:b/>
      <w:sz w:val="28"/>
      <w:szCs w:val="20"/>
      <w:lang w:val="en-AU"/>
    </w:rPr>
  </w:style>
  <w:style w:type="paragraph" w:styleId="5">
    <w:name w:val="heading 5"/>
    <w:basedOn w:val="a"/>
    <w:next w:val="a"/>
    <w:link w:val="50"/>
    <w:qFormat/>
    <w:rsid w:val="00C91E20"/>
    <w:pPr>
      <w:keepNext/>
      <w:widowControl w:val="0"/>
      <w:suppressAutoHyphens/>
      <w:snapToGrid w:val="0"/>
      <w:spacing w:line="360" w:lineRule="auto"/>
      <w:jc w:val="both"/>
      <w:outlineLvl w:val="4"/>
    </w:pPr>
    <w:rPr>
      <w:rFonts w:ascii="Arial" w:hAnsi="Arial"/>
      <w:b/>
      <w:bCs/>
      <w:sz w:val="28"/>
      <w:lang w:val="en-GB"/>
    </w:rPr>
  </w:style>
  <w:style w:type="paragraph" w:styleId="6">
    <w:name w:val="heading 6"/>
    <w:basedOn w:val="a"/>
    <w:next w:val="a"/>
    <w:link w:val="60"/>
    <w:qFormat/>
    <w:rsid w:val="00C91E20"/>
    <w:pPr>
      <w:keepNext/>
      <w:widowControl w:val="0"/>
      <w:snapToGrid w:val="0"/>
      <w:spacing w:after="58" w:line="360" w:lineRule="auto"/>
      <w:outlineLvl w:val="5"/>
    </w:pPr>
    <w:rPr>
      <w:rFonts w:ascii="Arial" w:hAnsi="Arial"/>
      <w:b/>
      <w:szCs w:val="20"/>
      <w:lang w:val="en-AU"/>
    </w:rPr>
  </w:style>
  <w:style w:type="paragraph" w:styleId="7">
    <w:name w:val="heading 7"/>
    <w:basedOn w:val="a"/>
    <w:next w:val="a"/>
    <w:link w:val="70"/>
    <w:qFormat/>
    <w:rsid w:val="00C91E20"/>
    <w:pPr>
      <w:keepNext/>
      <w:widowControl w:val="0"/>
      <w:suppressAutoHyphens/>
      <w:snapToGrid w:val="0"/>
      <w:spacing w:line="360" w:lineRule="auto"/>
      <w:jc w:val="both"/>
      <w:outlineLvl w:val="6"/>
    </w:pPr>
    <w:rPr>
      <w:rFonts w:ascii="Arial" w:hAnsi="Arial"/>
      <w:spacing w:val="-3"/>
      <w:sz w:val="28"/>
      <w:szCs w:val="20"/>
      <w:lang w:val="en-US"/>
    </w:rPr>
  </w:style>
  <w:style w:type="paragraph" w:styleId="8">
    <w:name w:val="heading 8"/>
    <w:basedOn w:val="a"/>
    <w:next w:val="a"/>
    <w:link w:val="80"/>
    <w:qFormat/>
    <w:rsid w:val="00C91E20"/>
    <w:pPr>
      <w:keepNext/>
      <w:widowControl w:val="0"/>
      <w:snapToGrid w:val="0"/>
      <w:spacing w:line="360" w:lineRule="auto"/>
      <w:jc w:val="both"/>
      <w:outlineLvl w:val="7"/>
    </w:pPr>
    <w:rPr>
      <w:rFonts w:ascii="Arial" w:hAnsi="Arial"/>
      <w:b/>
      <w:bCs/>
      <w:lang w:val="en-GB"/>
    </w:rPr>
  </w:style>
  <w:style w:type="paragraph" w:styleId="9">
    <w:name w:val="heading 9"/>
    <w:basedOn w:val="a"/>
    <w:next w:val="a"/>
    <w:link w:val="90"/>
    <w:qFormat/>
    <w:rsid w:val="00C91E20"/>
    <w:pPr>
      <w:keepNext/>
      <w:widowControl w:val="0"/>
      <w:spacing w:line="360" w:lineRule="auto"/>
      <w:ind w:left="360" w:firstLine="360"/>
      <w:jc w:val="both"/>
      <w:outlineLvl w:val="8"/>
    </w:pPr>
    <w:rPr>
      <w:rFonts w:ascii="Arial" w:hAnsi="Arial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E20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0"/>
    <w:link w:val="2"/>
    <w:rsid w:val="00C91E20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C91E20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0"/>
    <w:link w:val="4"/>
    <w:rsid w:val="00C91E20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0"/>
    <w:link w:val="5"/>
    <w:rsid w:val="00C91E20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0"/>
    <w:link w:val="6"/>
    <w:rsid w:val="00C91E20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0"/>
    <w:link w:val="7"/>
    <w:rsid w:val="00C91E20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0"/>
    <w:link w:val="8"/>
    <w:rsid w:val="00C91E20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rsid w:val="00C91E20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3">
    <w:name w:val="header"/>
    <w:basedOn w:val="a"/>
    <w:link w:val="a4"/>
    <w:uiPriority w:val="99"/>
    <w:unhideWhenUsed/>
    <w:rsid w:val="00C91E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E20"/>
  </w:style>
  <w:style w:type="paragraph" w:styleId="a5">
    <w:name w:val="footer"/>
    <w:basedOn w:val="a"/>
    <w:link w:val="a6"/>
    <w:uiPriority w:val="99"/>
    <w:unhideWhenUsed/>
    <w:rsid w:val="00C91E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E20"/>
  </w:style>
  <w:style w:type="paragraph" w:styleId="a7">
    <w:name w:val="No Spacing"/>
    <w:link w:val="a8"/>
    <w:uiPriority w:val="1"/>
    <w:qFormat/>
    <w:rsid w:val="00C91E2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91E20"/>
    <w:rPr>
      <w:rFonts w:eastAsiaTheme="minorEastAsia"/>
      <w:lang w:eastAsia="ru-RU"/>
    </w:rPr>
  </w:style>
  <w:style w:type="paragraph" w:styleId="a9">
    <w:name w:val="Balloon Text"/>
    <w:basedOn w:val="a"/>
    <w:link w:val="aa"/>
    <w:unhideWhenUsed/>
    <w:rsid w:val="00C91E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91E20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91E20"/>
    <w:rPr>
      <w:color w:val="0000FF"/>
      <w:u w:val="single"/>
    </w:rPr>
  </w:style>
  <w:style w:type="table" w:styleId="ac">
    <w:name w:val="Table Grid"/>
    <w:basedOn w:val="a1"/>
    <w:uiPriority w:val="39"/>
    <w:rsid w:val="00C91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qFormat/>
    <w:rsid w:val="00C91E20"/>
    <w:pPr>
      <w:tabs>
        <w:tab w:val="right" w:leader="dot" w:pos="9825"/>
      </w:tabs>
      <w:spacing w:line="360" w:lineRule="auto"/>
    </w:pPr>
    <w:rPr>
      <w:rFonts w:ascii="Arial" w:hAnsi="Arial"/>
      <w:bCs/>
      <w:szCs w:val="28"/>
      <w:lang w:val="en-AU"/>
    </w:rPr>
  </w:style>
  <w:style w:type="paragraph" w:customStyle="1" w:styleId="numberedlist">
    <w:name w:val="numbered list"/>
    <w:basedOn w:val="bullet"/>
    <w:rsid w:val="00C91E20"/>
  </w:style>
  <w:style w:type="paragraph" w:customStyle="1" w:styleId="bullet">
    <w:name w:val="bullet"/>
    <w:basedOn w:val="a"/>
    <w:rsid w:val="00C91E20"/>
    <w:pPr>
      <w:tabs>
        <w:tab w:val="num" w:pos="360"/>
      </w:tabs>
      <w:spacing w:line="360" w:lineRule="auto"/>
      <w:ind w:left="360" w:hanging="360"/>
    </w:pPr>
    <w:rPr>
      <w:rFonts w:ascii="Arial" w:hAnsi="Arial"/>
      <w:lang w:val="en-GB"/>
    </w:rPr>
  </w:style>
  <w:style w:type="character" w:styleId="ad">
    <w:name w:val="page number"/>
    <w:rsid w:val="00C91E20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C91E20"/>
    <w:pPr>
      <w:spacing w:line="360" w:lineRule="auto"/>
    </w:pPr>
    <w:rPr>
      <w:rFonts w:ascii="Arial" w:hAnsi="Arial"/>
      <w:b/>
      <w:sz w:val="28"/>
      <w:lang w:val="en-GB"/>
    </w:rPr>
  </w:style>
  <w:style w:type="character" w:customStyle="1" w:styleId="Docsubtitle1Char">
    <w:name w:val="Doc subtitle1 Char"/>
    <w:link w:val="Docsubtitle1"/>
    <w:locked/>
    <w:rsid w:val="00C91E20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"/>
    <w:rsid w:val="00C91E20"/>
    <w:pPr>
      <w:spacing w:line="360" w:lineRule="auto"/>
    </w:pPr>
    <w:rPr>
      <w:rFonts w:ascii="Arial" w:hAnsi="Arial"/>
      <w:sz w:val="28"/>
      <w:lang w:val="en-GB"/>
    </w:rPr>
  </w:style>
  <w:style w:type="paragraph" w:customStyle="1" w:styleId="Doctitle">
    <w:name w:val="Doc title"/>
    <w:basedOn w:val="a"/>
    <w:rsid w:val="00C91E20"/>
    <w:pPr>
      <w:spacing w:line="360" w:lineRule="auto"/>
    </w:pPr>
    <w:rPr>
      <w:rFonts w:ascii="Arial" w:hAnsi="Arial"/>
      <w:b/>
      <w:sz w:val="40"/>
      <w:lang w:val="en-GB"/>
    </w:rPr>
  </w:style>
  <w:style w:type="paragraph" w:styleId="ae">
    <w:name w:val="Body Text"/>
    <w:basedOn w:val="a"/>
    <w:link w:val="af"/>
    <w:semiHidden/>
    <w:rsid w:val="00C91E20"/>
    <w:pPr>
      <w:widowControl w:val="0"/>
      <w:snapToGrid w:val="0"/>
      <w:spacing w:line="360" w:lineRule="auto"/>
      <w:jc w:val="both"/>
    </w:pPr>
    <w:rPr>
      <w:rFonts w:ascii="Arial" w:hAnsi="Arial"/>
      <w:szCs w:val="20"/>
      <w:lang w:val="en-AU"/>
    </w:rPr>
  </w:style>
  <w:style w:type="character" w:customStyle="1" w:styleId="af">
    <w:name w:val="Основной текст Знак"/>
    <w:basedOn w:val="a0"/>
    <w:link w:val="ae"/>
    <w:semiHidden/>
    <w:rsid w:val="00C91E20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"/>
    <w:link w:val="22"/>
    <w:semiHidden/>
    <w:rsid w:val="00C91E20"/>
    <w:pPr>
      <w:spacing w:line="360" w:lineRule="auto"/>
      <w:ind w:left="720"/>
    </w:pPr>
    <w:rPr>
      <w:rFonts w:ascii="Arial" w:hAnsi="Arial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semiHidden/>
    <w:rsid w:val="00C91E20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"/>
    <w:link w:val="24"/>
    <w:semiHidden/>
    <w:rsid w:val="00C91E20"/>
    <w:pPr>
      <w:widowControl w:val="0"/>
      <w:suppressAutoHyphens/>
      <w:snapToGrid w:val="0"/>
      <w:spacing w:line="360" w:lineRule="auto"/>
      <w:jc w:val="both"/>
    </w:pPr>
    <w:rPr>
      <w:rFonts w:ascii="Arial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0"/>
    <w:link w:val="23"/>
    <w:semiHidden/>
    <w:rsid w:val="00C91E20"/>
    <w:rPr>
      <w:rFonts w:ascii="Arial" w:eastAsia="Times New Roman" w:hAnsi="Arial" w:cs="Times New Roman"/>
      <w:spacing w:val="-3"/>
      <w:szCs w:val="20"/>
      <w:lang w:val="en-US"/>
    </w:rPr>
  </w:style>
  <w:style w:type="paragraph" w:styleId="af0">
    <w:name w:val="caption"/>
    <w:basedOn w:val="a"/>
    <w:next w:val="a"/>
    <w:qFormat/>
    <w:rsid w:val="00C91E20"/>
    <w:pPr>
      <w:widowControl w:val="0"/>
      <w:spacing w:before="240" w:line="360" w:lineRule="auto"/>
      <w:jc w:val="center"/>
    </w:pPr>
    <w:rPr>
      <w:rFonts w:ascii="Arial" w:hAnsi="Arial"/>
      <w:b/>
      <w:sz w:val="36"/>
      <w:szCs w:val="20"/>
      <w:lang w:val="en-AU"/>
    </w:rPr>
  </w:style>
  <w:style w:type="paragraph" w:customStyle="1" w:styleId="12">
    <w:name w:val="Абзац списка1"/>
    <w:basedOn w:val="a"/>
    <w:rsid w:val="00C91E20"/>
    <w:pPr>
      <w:spacing w:line="360" w:lineRule="auto"/>
      <w:ind w:left="720"/>
    </w:pPr>
    <w:rPr>
      <w:rFonts w:ascii="Arial" w:hAnsi="Arial"/>
      <w:lang w:val="en-GB"/>
    </w:rPr>
  </w:style>
  <w:style w:type="paragraph" w:styleId="af1">
    <w:name w:val="footnote text"/>
    <w:basedOn w:val="a"/>
    <w:link w:val="af2"/>
    <w:rsid w:val="00C91E20"/>
    <w:pPr>
      <w:spacing w:line="360" w:lineRule="auto"/>
    </w:pPr>
    <w:rPr>
      <w:szCs w:val="20"/>
    </w:rPr>
  </w:style>
  <w:style w:type="character" w:customStyle="1" w:styleId="af2">
    <w:name w:val="Текст сноски Знак"/>
    <w:basedOn w:val="a0"/>
    <w:link w:val="af1"/>
    <w:rsid w:val="00C91E20"/>
    <w:rPr>
      <w:rFonts w:ascii="Times New Roman" w:eastAsia="Times New Roman" w:hAnsi="Times New Roman" w:cs="Times New Roman"/>
      <w:szCs w:val="20"/>
      <w:lang w:eastAsia="ru-RU"/>
    </w:rPr>
  </w:style>
  <w:style w:type="character" w:styleId="af3">
    <w:name w:val="footnote reference"/>
    <w:rsid w:val="00C91E20"/>
    <w:rPr>
      <w:vertAlign w:val="superscript"/>
    </w:rPr>
  </w:style>
  <w:style w:type="character" w:styleId="af4">
    <w:name w:val="FollowedHyperlink"/>
    <w:rsid w:val="00C91E20"/>
    <w:rPr>
      <w:color w:val="800080"/>
      <w:u w:val="single"/>
    </w:rPr>
  </w:style>
  <w:style w:type="paragraph" w:customStyle="1" w:styleId="af5">
    <w:name w:val="цветной текст"/>
    <w:basedOn w:val="a"/>
    <w:qFormat/>
    <w:rsid w:val="00C91E20"/>
    <w:pPr>
      <w:tabs>
        <w:tab w:val="num" w:pos="720"/>
      </w:tabs>
      <w:spacing w:line="360" w:lineRule="auto"/>
      <w:ind w:left="720" w:hanging="360"/>
      <w:jc w:val="both"/>
    </w:pPr>
    <w:rPr>
      <w:color w:val="2C8DE6"/>
      <w:szCs w:val="20"/>
    </w:rPr>
  </w:style>
  <w:style w:type="paragraph" w:customStyle="1" w:styleId="538552DCBB0F4C4BB087ED922D6A6322">
    <w:name w:val="538552DCBB0F4C4BB087ED922D6A6322"/>
    <w:rsid w:val="00C91E20"/>
    <w:rPr>
      <w:rFonts w:ascii="Calibri" w:eastAsia="Times New Roman" w:hAnsi="Calibri" w:cs="Times New Roman"/>
      <w:lang w:eastAsia="ru-RU"/>
    </w:rPr>
  </w:style>
  <w:style w:type="paragraph" w:customStyle="1" w:styleId="af6">
    <w:name w:val="выделение цвет"/>
    <w:basedOn w:val="a"/>
    <w:link w:val="af7"/>
    <w:rsid w:val="00C91E20"/>
    <w:pPr>
      <w:spacing w:line="360" w:lineRule="auto"/>
      <w:jc w:val="both"/>
    </w:pPr>
    <w:rPr>
      <w:b/>
      <w:color w:val="2C8DE6"/>
      <w:szCs w:val="20"/>
      <w:u w:val="single"/>
    </w:rPr>
  </w:style>
  <w:style w:type="character" w:customStyle="1" w:styleId="af7">
    <w:name w:val="выделение цвет Знак"/>
    <w:link w:val="af6"/>
    <w:rsid w:val="00C91E20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8">
    <w:name w:val="цвет в таблице"/>
    <w:rsid w:val="00C91E20"/>
    <w:rPr>
      <w:color w:val="2C8DE6"/>
    </w:rPr>
  </w:style>
  <w:style w:type="paragraph" w:styleId="af9">
    <w:name w:val="TOC Heading"/>
    <w:basedOn w:val="1"/>
    <w:next w:val="a"/>
    <w:uiPriority w:val="39"/>
    <w:semiHidden/>
    <w:unhideWhenUsed/>
    <w:qFormat/>
    <w:rsid w:val="00C91E20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"/>
    <w:next w:val="a"/>
    <w:autoRedefine/>
    <w:uiPriority w:val="39"/>
    <w:qFormat/>
    <w:rsid w:val="00C91E20"/>
    <w:pPr>
      <w:spacing w:line="360" w:lineRule="auto"/>
      <w:ind w:left="220"/>
    </w:pPr>
    <w:rPr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91E20"/>
    <w:pPr>
      <w:spacing w:after="100" w:line="276" w:lineRule="auto"/>
      <w:ind w:left="440"/>
    </w:pPr>
    <w:rPr>
      <w:rFonts w:ascii="Calibri" w:hAnsi="Calibri"/>
    </w:rPr>
  </w:style>
  <w:style w:type="paragraph" w:customStyle="1" w:styleId="-1">
    <w:name w:val="!Заголовок-1"/>
    <w:basedOn w:val="1"/>
    <w:link w:val="-10"/>
    <w:qFormat/>
    <w:rsid w:val="00C91E20"/>
    <w:rPr>
      <w:lang w:val="ru-RU"/>
    </w:rPr>
  </w:style>
  <w:style w:type="character" w:customStyle="1" w:styleId="-10">
    <w:name w:val="!Заголовок-1 Знак"/>
    <w:link w:val="-1"/>
    <w:rsid w:val="00C91E20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C91E20"/>
    <w:rPr>
      <w:lang w:val="ru-RU"/>
    </w:rPr>
  </w:style>
  <w:style w:type="character" w:customStyle="1" w:styleId="-20">
    <w:name w:val="!заголовок-2 Знак"/>
    <w:link w:val="-2"/>
    <w:rsid w:val="00C91E20"/>
    <w:rPr>
      <w:rFonts w:ascii="Arial" w:eastAsia="Times New Roman" w:hAnsi="Arial" w:cs="Times New Roman"/>
      <w:b/>
      <w:sz w:val="28"/>
      <w:szCs w:val="24"/>
    </w:rPr>
  </w:style>
  <w:style w:type="paragraph" w:customStyle="1" w:styleId="afa">
    <w:name w:val="!Текст"/>
    <w:basedOn w:val="a"/>
    <w:link w:val="afb"/>
    <w:qFormat/>
    <w:rsid w:val="00C91E20"/>
    <w:pPr>
      <w:spacing w:line="360" w:lineRule="auto"/>
      <w:jc w:val="both"/>
    </w:pPr>
    <w:rPr>
      <w:szCs w:val="20"/>
    </w:rPr>
  </w:style>
  <w:style w:type="character" w:customStyle="1" w:styleId="afb">
    <w:name w:val="!Текст Знак"/>
    <w:link w:val="afa"/>
    <w:rsid w:val="00C91E2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c">
    <w:name w:val="!Синий заголовок текста"/>
    <w:basedOn w:val="af6"/>
    <w:link w:val="afd"/>
    <w:qFormat/>
    <w:rsid w:val="00C91E20"/>
  </w:style>
  <w:style w:type="character" w:customStyle="1" w:styleId="afd">
    <w:name w:val="!Синий заголовок текста Знак"/>
    <w:link w:val="afc"/>
    <w:rsid w:val="00C91E20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fe">
    <w:name w:val="!Список с точками"/>
    <w:basedOn w:val="a"/>
    <w:link w:val="aff"/>
    <w:qFormat/>
    <w:rsid w:val="00C91E20"/>
    <w:pPr>
      <w:tabs>
        <w:tab w:val="num" w:pos="720"/>
      </w:tabs>
      <w:spacing w:line="360" w:lineRule="auto"/>
      <w:ind w:left="720" w:hanging="360"/>
      <w:jc w:val="both"/>
    </w:pPr>
    <w:rPr>
      <w:szCs w:val="20"/>
    </w:rPr>
  </w:style>
  <w:style w:type="character" w:customStyle="1" w:styleId="aff">
    <w:name w:val="!Список с точками Знак"/>
    <w:link w:val="afe"/>
    <w:rsid w:val="00C91E20"/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List Paragraph"/>
    <w:basedOn w:val="a"/>
    <w:uiPriority w:val="34"/>
    <w:qFormat/>
    <w:rsid w:val="00C91E2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aff1">
    <w:name w:val="Базовый"/>
    <w:rsid w:val="00C91E20"/>
    <w:pPr>
      <w:suppressAutoHyphens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C91E20"/>
    <w:rPr>
      <w:color w:val="0000FF"/>
      <w:u w:val="single"/>
      <w:lang w:val="ru-RU" w:eastAsia="ru-RU" w:bidi="ru-RU"/>
    </w:rPr>
  </w:style>
  <w:style w:type="paragraph" w:styleId="aff2">
    <w:name w:val="annotation text"/>
    <w:basedOn w:val="a"/>
    <w:link w:val="aff3"/>
    <w:semiHidden/>
    <w:unhideWhenUsed/>
    <w:rsid w:val="00C91E20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C91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unhideWhenUsed/>
    <w:rsid w:val="00C91E20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C91E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e"/>
    <w:uiPriority w:val="1"/>
    <w:qFormat/>
    <w:rsid w:val="00C91E20"/>
    <w:pPr>
      <w:keepNext/>
      <w:snapToGrid/>
      <w:spacing w:after="120" w:line="240" w:lineRule="auto"/>
      <w:ind w:left="1287" w:hanging="360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0"/>
    <w:link w:val="143"/>
    <w:rsid w:val="00C91E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C91E20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41">
    <w:name w:val="Основной текст (4)"/>
    <w:basedOn w:val="a0"/>
    <w:link w:val="410"/>
    <w:uiPriority w:val="99"/>
    <w:rsid w:val="00F35320"/>
    <w:rPr>
      <w:rFonts w:ascii="Arial" w:hAnsi="Arial" w:cs="Arial"/>
      <w:sz w:val="20"/>
      <w:szCs w:val="20"/>
      <w:shd w:val="clear" w:color="auto" w:fill="FFFFFF"/>
    </w:rPr>
  </w:style>
  <w:style w:type="character" w:customStyle="1" w:styleId="aff6">
    <w:name w:val="Основной текст + Полужирный"/>
    <w:uiPriority w:val="99"/>
    <w:rsid w:val="00F35320"/>
    <w:rPr>
      <w:rFonts w:ascii="Arial" w:hAnsi="Arial" w:cs="Arial"/>
      <w:b/>
      <w:bCs/>
      <w:sz w:val="20"/>
      <w:szCs w:val="20"/>
    </w:rPr>
  </w:style>
  <w:style w:type="paragraph" w:customStyle="1" w:styleId="410">
    <w:name w:val="Основной текст (4)1"/>
    <w:basedOn w:val="a"/>
    <w:link w:val="41"/>
    <w:uiPriority w:val="99"/>
    <w:rsid w:val="00F35320"/>
    <w:pPr>
      <w:shd w:val="clear" w:color="auto" w:fill="FFFFFF"/>
      <w:spacing w:before="180" w:line="433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orum.worldskills.ru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forum.worldskill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it74@inbox.ru" TargetMode="External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://forum.worldskills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10CB-06E6-4F33-B98E-E64EBF21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32</Pages>
  <Words>8166</Words>
  <Characters>46551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cp:lastModifiedBy>teslenko</cp:lastModifiedBy>
  <cp:revision>66</cp:revision>
  <cp:lastPrinted>2018-10-15T10:27:00Z</cp:lastPrinted>
  <dcterms:created xsi:type="dcterms:W3CDTF">2018-09-05T07:53:00Z</dcterms:created>
  <dcterms:modified xsi:type="dcterms:W3CDTF">2019-01-15T01:26:00Z</dcterms:modified>
</cp:coreProperties>
</file>