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12ED3FEE" w14:textId="624E7B6A" w:rsidR="00334165" w:rsidRPr="009955F8" w:rsidRDefault="00992501">
          <w:pPr>
            <w:rPr>
              <w:rFonts w:ascii="Times New Roman" w:hAnsi="Times New Roman" w:cs="Times New Roman"/>
            </w:rPr>
          </w:pPr>
          <w:r w:rsidRPr="00DA7F13">
            <w:rPr>
              <w:rFonts w:ascii="Times New Roman" w:hAnsi="Times New Roman" w:cs="Times New Roman"/>
              <w:noProof/>
              <w:lang w:eastAsia="ru-RU"/>
            </w:rPr>
            <mc:AlternateContent>
              <mc:Choice Requires="wps">
                <w:drawing>
                  <wp:anchor distT="45720" distB="45720" distL="114300" distR="114300" simplePos="0" relativeHeight="251700224" behindDoc="0" locked="0" layoutInCell="1" allowOverlap="1" wp14:anchorId="77B16F3E" wp14:editId="0E91887D">
                    <wp:simplePos x="0" y="0"/>
                    <wp:positionH relativeFrom="margin">
                      <wp:align>left</wp:align>
                    </wp:positionH>
                    <wp:positionV relativeFrom="paragraph">
                      <wp:posOffset>0</wp:posOffset>
                    </wp:positionV>
                    <wp:extent cx="4001770" cy="1033145"/>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770" cy="1033145"/>
                            </a:xfrm>
                            <a:prstGeom prst="rect">
                              <a:avLst/>
                            </a:prstGeom>
                            <a:solidFill>
                              <a:srgbClr val="FFFFFF"/>
                            </a:solidFill>
                            <a:ln w="9525">
                              <a:noFill/>
                              <a:miter lim="800000"/>
                              <a:headEnd/>
                              <a:tailEnd/>
                            </a:ln>
                          </wps:spPr>
                          <wps:txbx>
                            <w:txbxContent>
                              <w:p w14:paraId="6612A131" w14:textId="1C3E8CE6" w:rsidR="00992501" w:rsidRPr="006F3E8C" w:rsidRDefault="00992501" w:rsidP="00992501">
                                <w:pPr>
                                  <w:pStyle w:val="a9"/>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Открытый р</w:t>
                                </w:r>
                                <w:r w:rsidRPr="006F3E8C">
                                  <w:rPr>
                                    <w:rFonts w:ascii="Times New Roman" w:hAnsi="Times New Roman" w:cs="Times New Roman"/>
                                    <w:b/>
                                    <w:sz w:val="28"/>
                                    <w:szCs w:val="28"/>
                                  </w:rPr>
                                  <w:t>егиональный чемпионат</w:t>
                                </w:r>
                              </w:p>
                              <w:p w14:paraId="37D4F6A3" w14:textId="77777777" w:rsidR="00992501" w:rsidRDefault="00992501" w:rsidP="00992501">
                                <w:pPr>
                                  <w:pStyle w:val="a9"/>
                                  <w:jc w:val="center"/>
                                  <w:rPr>
                                    <w:rFonts w:ascii="Times New Roman" w:hAnsi="Times New Roman" w:cs="Times New Roman"/>
                                    <w:b/>
                                    <w:sz w:val="28"/>
                                    <w:szCs w:val="28"/>
                                  </w:rPr>
                                </w:pPr>
                                <w:r w:rsidRPr="006F3E8C">
                                  <w:rPr>
                                    <w:rFonts w:ascii="Times New Roman" w:hAnsi="Times New Roman" w:cs="Times New Roman"/>
                                    <w:b/>
                                    <w:sz w:val="28"/>
                                    <w:szCs w:val="28"/>
                                  </w:rPr>
                                  <w:t xml:space="preserve">«Молодые профессионалы» </w:t>
                                </w:r>
                              </w:p>
                              <w:p w14:paraId="17A96C23" w14:textId="77777777" w:rsidR="00C7169F" w:rsidRDefault="00992501" w:rsidP="00992501">
                                <w:pPr>
                                  <w:pStyle w:val="a9"/>
                                  <w:jc w:val="center"/>
                                  <w:rPr>
                                    <w:rFonts w:ascii="Times New Roman" w:hAnsi="Times New Roman" w:cs="Times New Roman"/>
                                    <w:b/>
                                    <w:sz w:val="28"/>
                                    <w:szCs w:val="28"/>
                                  </w:rPr>
                                </w:pPr>
                                <w:r w:rsidRPr="006F3E8C">
                                  <w:rPr>
                                    <w:rFonts w:ascii="Times New Roman" w:hAnsi="Times New Roman" w:cs="Times New Roman"/>
                                    <w:b/>
                                    <w:sz w:val="28"/>
                                    <w:szCs w:val="28"/>
                                  </w:rPr>
                                  <w:t>(</w:t>
                                </w:r>
                                <w:proofErr w:type="spellStart"/>
                                <w:r w:rsidRPr="006F3E8C">
                                  <w:rPr>
                                    <w:rFonts w:ascii="Times New Roman" w:hAnsi="Times New Roman" w:cs="Times New Roman"/>
                                    <w:b/>
                                    <w:sz w:val="28"/>
                                    <w:szCs w:val="28"/>
                                    <w:lang w:val="en-US"/>
                                  </w:rPr>
                                  <w:t>WorldSkills</w:t>
                                </w:r>
                                <w:proofErr w:type="spellEnd"/>
                                <w:r w:rsidRPr="006F3E8C">
                                  <w:rPr>
                                    <w:rFonts w:ascii="Times New Roman" w:hAnsi="Times New Roman" w:cs="Times New Roman"/>
                                    <w:b/>
                                    <w:sz w:val="28"/>
                                    <w:szCs w:val="28"/>
                                  </w:rPr>
                                  <w:t xml:space="preserve"> </w:t>
                                </w:r>
                                <w:r w:rsidRPr="006F3E8C">
                                  <w:rPr>
                                    <w:rFonts w:ascii="Times New Roman" w:hAnsi="Times New Roman" w:cs="Times New Roman"/>
                                    <w:b/>
                                    <w:sz w:val="28"/>
                                    <w:szCs w:val="28"/>
                                    <w:lang w:val="en-US"/>
                                  </w:rPr>
                                  <w:t>Russia</w:t>
                                </w:r>
                                <w:r w:rsidRPr="006F3E8C">
                                  <w:rPr>
                                    <w:rFonts w:ascii="Times New Roman" w:hAnsi="Times New Roman" w:cs="Times New Roman"/>
                                    <w:b/>
                                    <w:sz w:val="28"/>
                                    <w:szCs w:val="28"/>
                                  </w:rPr>
                                  <w:t>)</w:t>
                                </w:r>
                                <w:r w:rsidR="00C7169F">
                                  <w:rPr>
                                    <w:rFonts w:ascii="Times New Roman" w:hAnsi="Times New Roman" w:cs="Times New Roman"/>
                                    <w:b/>
                                    <w:sz w:val="28"/>
                                    <w:szCs w:val="28"/>
                                  </w:rPr>
                                  <w:t xml:space="preserve"> </w:t>
                                </w:r>
                              </w:p>
                              <w:p w14:paraId="7AED19CF" w14:textId="59A62F03" w:rsidR="00992501" w:rsidRPr="006F3E8C" w:rsidRDefault="00992501" w:rsidP="00992501">
                                <w:pPr>
                                  <w:pStyle w:val="a9"/>
                                  <w:jc w:val="center"/>
                                  <w:rPr>
                                    <w:rFonts w:ascii="Times New Roman" w:hAnsi="Times New Roman" w:cs="Times New Roman"/>
                                    <w:b/>
                                    <w:sz w:val="28"/>
                                    <w:szCs w:val="28"/>
                                  </w:rPr>
                                </w:pPr>
                                <w:r>
                                  <w:rPr>
                                    <w:rFonts w:ascii="Times New Roman" w:hAnsi="Times New Roman" w:cs="Times New Roman"/>
                                    <w:b/>
                                    <w:sz w:val="28"/>
                                    <w:szCs w:val="28"/>
                                  </w:rPr>
                                  <w:t>Иркутской области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16F3E" id="_x0000_t202" coordsize="21600,21600" o:spt="202" path="m,l,21600r21600,l21600,xe">
                    <v:stroke joinstyle="miter"/>
                    <v:path gradientshapeok="t" o:connecttype="rect"/>
                  </v:shapetype>
                  <v:shape id="Надпись 2" o:spid="_x0000_s1026" type="#_x0000_t202" style="position:absolute;margin-left:0;margin-top:0;width:315.1pt;height:81.3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" stroked="f">
                    <v:textbox>
                      <w:txbxContent>
                        <w:p w14:paraId="6612A131" w14:textId="1C3E8CE6" w:rsidR="00992501" w:rsidRPr="006F3E8C" w:rsidRDefault="00992501" w:rsidP="00992501">
                          <w:pPr>
                            <w:pStyle w:val="a9"/>
                            <w:jc w:val="center"/>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Открытый р</w:t>
                          </w:r>
                          <w:r w:rsidRPr="006F3E8C">
                            <w:rPr>
                              <w:rFonts w:ascii="Times New Roman" w:hAnsi="Times New Roman" w:cs="Times New Roman"/>
                              <w:b/>
                              <w:sz w:val="28"/>
                              <w:szCs w:val="28"/>
                            </w:rPr>
                            <w:t>егиональный чемпионат</w:t>
                          </w:r>
                        </w:p>
                        <w:p w14:paraId="37D4F6A3" w14:textId="77777777" w:rsidR="00992501" w:rsidRDefault="00992501" w:rsidP="00992501">
                          <w:pPr>
                            <w:pStyle w:val="a9"/>
                            <w:jc w:val="center"/>
                            <w:rPr>
                              <w:rFonts w:ascii="Times New Roman" w:hAnsi="Times New Roman" w:cs="Times New Roman"/>
                              <w:b/>
                              <w:sz w:val="28"/>
                              <w:szCs w:val="28"/>
                            </w:rPr>
                          </w:pPr>
                          <w:r w:rsidRPr="006F3E8C">
                            <w:rPr>
                              <w:rFonts w:ascii="Times New Roman" w:hAnsi="Times New Roman" w:cs="Times New Roman"/>
                              <w:b/>
                              <w:sz w:val="28"/>
                              <w:szCs w:val="28"/>
                            </w:rPr>
                            <w:t xml:space="preserve">«Молодые профессионалы» </w:t>
                          </w:r>
                        </w:p>
                        <w:p w14:paraId="17A96C23" w14:textId="77777777" w:rsidR="00C7169F" w:rsidRDefault="00992501" w:rsidP="00992501">
                          <w:pPr>
                            <w:pStyle w:val="a9"/>
                            <w:jc w:val="center"/>
                            <w:rPr>
                              <w:rFonts w:ascii="Times New Roman" w:hAnsi="Times New Roman" w:cs="Times New Roman"/>
                              <w:b/>
                              <w:sz w:val="28"/>
                              <w:szCs w:val="28"/>
                            </w:rPr>
                          </w:pPr>
                          <w:r w:rsidRPr="006F3E8C">
                            <w:rPr>
                              <w:rFonts w:ascii="Times New Roman" w:hAnsi="Times New Roman" w:cs="Times New Roman"/>
                              <w:b/>
                              <w:sz w:val="28"/>
                              <w:szCs w:val="28"/>
                            </w:rPr>
                            <w:t>(</w:t>
                          </w:r>
                          <w:proofErr w:type="spellStart"/>
                          <w:r w:rsidRPr="006F3E8C">
                            <w:rPr>
                              <w:rFonts w:ascii="Times New Roman" w:hAnsi="Times New Roman" w:cs="Times New Roman"/>
                              <w:b/>
                              <w:sz w:val="28"/>
                              <w:szCs w:val="28"/>
                              <w:lang w:val="en-US"/>
                            </w:rPr>
                            <w:t>WorldSkills</w:t>
                          </w:r>
                          <w:proofErr w:type="spellEnd"/>
                          <w:r w:rsidRPr="006F3E8C">
                            <w:rPr>
                              <w:rFonts w:ascii="Times New Roman" w:hAnsi="Times New Roman" w:cs="Times New Roman"/>
                              <w:b/>
                              <w:sz w:val="28"/>
                              <w:szCs w:val="28"/>
                            </w:rPr>
                            <w:t xml:space="preserve"> </w:t>
                          </w:r>
                          <w:r w:rsidRPr="006F3E8C">
                            <w:rPr>
                              <w:rFonts w:ascii="Times New Roman" w:hAnsi="Times New Roman" w:cs="Times New Roman"/>
                              <w:b/>
                              <w:sz w:val="28"/>
                              <w:szCs w:val="28"/>
                              <w:lang w:val="en-US"/>
                            </w:rPr>
                            <w:t>Russia</w:t>
                          </w:r>
                          <w:r w:rsidRPr="006F3E8C">
                            <w:rPr>
                              <w:rFonts w:ascii="Times New Roman" w:hAnsi="Times New Roman" w:cs="Times New Roman"/>
                              <w:b/>
                              <w:sz w:val="28"/>
                              <w:szCs w:val="28"/>
                            </w:rPr>
                            <w:t>)</w:t>
                          </w:r>
                          <w:r w:rsidR="00C7169F">
                            <w:rPr>
                              <w:rFonts w:ascii="Times New Roman" w:hAnsi="Times New Roman" w:cs="Times New Roman"/>
                              <w:b/>
                              <w:sz w:val="28"/>
                              <w:szCs w:val="28"/>
                            </w:rPr>
                            <w:t xml:space="preserve"> </w:t>
                          </w:r>
                        </w:p>
                        <w:p w14:paraId="7AED19CF" w14:textId="59A62F03" w:rsidR="00992501" w:rsidRPr="006F3E8C" w:rsidRDefault="00992501" w:rsidP="00992501">
                          <w:pPr>
                            <w:pStyle w:val="a9"/>
                            <w:jc w:val="center"/>
                            <w:rPr>
                              <w:rFonts w:ascii="Times New Roman" w:hAnsi="Times New Roman" w:cs="Times New Roman"/>
                              <w:b/>
                              <w:sz w:val="28"/>
                              <w:szCs w:val="28"/>
                            </w:rPr>
                          </w:pPr>
                          <w:r>
                            <w:rPr>
                              <w:rFonts w:ascii="Times New Roman" w:hAnsi="Times New Roman" w:cs="Times New Roman"/>
                              <w:b/>
                              <w:sz w:val="28"/>
                              <w:szCs w:val="28"/>
                            </w:rPr>
                            <w:t>Иркутской области</w:t>
                          </w:r>
                        </w:p>
                      </w:txbxContent>
                    </v:textbox>
                    <w10:wrap type="square" anchorx="margin"/>
                  </v:shape>
                </w:pict>
              </mc:Fallback>
            </mc:AlternateContent>
          </w:r>
          <w:r w:rsidR="009931F0" w:rsidRPr="009955F8">
            <w:rPr>
              <w:rFonts w:ascii="Times New Roman" w:hAnsi="Times New Roman" w:cs="Times New Roman"/>
              <w:noProof/>
              <w:sz w:val="72"/>
              <w:szCs w:val="72"/>
              <w:lang w:eastAsia="ru-RU"/>
            </w:rPr>
            <w:drawing>
              <wp:anchor distT="0" distB="0" distL="114300" distR="114300" simplePos="0" relativeHeight="251667456" behindDoc="0" locked="0" layoutInCell="1" allowOverlap="1" wp14:anchorId="4D605519" wp14:editId="03AD7B33">
                <wp:simplePos x="0" y="0"/>
                <wp:positionH relativeFrom="margin">
                  <wp:align>right</wp:align>
                </wp:positionH>
                <wp:positionV relativeFrom="margin">
                  <wp:posOffset>-392430</wp:posOffset>
                </wp:positionV>
                <wp:extent cx="1905000" cy="1394460"/>
                <wp:effectExtent l="0" t="0" r="0" b="0"/>
                <wp:wrapSquare wrapText="bothSides"/>
                <wp:docPr id="7" name="Рисунок 7" descr="C:\Users\A.Platko\AppData\Local\Microsoft\Windows\INetCache\Content.Word\lands(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Platko\AppData\Local\Microsoft\Windows\INetCache\Content.Word\lands(r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6238"/>
                        <a:stretch/>
                      </pic:blipFill>
                      <pic:spPr bwMode="auto">
                        <a:xfrm>
                          <a:off x="0" y="0"/>
                          <a:ext cx="190500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3FA84CE4" w14:textId="77777777" w:rsidR="00992501" w:rsidRPr="006F3E8C" w:rsidRDefault="00992501" w:rsidP="00C7169F">
          <w:pPr>
            <w:spacing w:after="0" w:line="240" w:lineRule="auto"/>
            <w:rPr>
              <w:rFonts w:ascii="Times New Roman" w:hAnsi="Times New Roman" w:cs="Times New Roman"/>
              <w:b/>
              <w:sz w:val="28"/>
              <w:szCs w:val="28"/>
            </w:rPr>
          </w:pPr>
          <w:r w:rsidRPr="006F3E8C">
            <w:rPr>
              <w:rFonts w:ascii="Times New Roman" w:hAnsi="Times New Roman" w:cs="Times New Roman"/>
              <w:b/>
              <w:sz w:val="28"/>
              <w:szCs w:val="28"/>
            </w:rPr>
            <w:t>СОГЛАСОВАНО</w:t>
          </w:r>
        </w:p>
        <w:p w14:paraId="369A9714" w14:textId="77777777" w:rsidR="00992501" w:rsidRPr="006F3E8C" w:rsidRDefault="00992501" w:rsidP="00C7169F">
          <w:pPr>
            <w:spacing w:after="0" w:line="240" w:lineRule="auto"/>
            <w:rPr>
              <w:rFonts w:ascii="Times New Roman" w:hAnsi="Times New Roman" w:cs="Times New Roman"/>
              <w:sz w:val="28"/>
              <w:szCs w:val="28"/>
            </w:rPr>
          </w:pPr>
          <w:r w:rsidRPr="006F3E8C">
            <w:rPr>
              <w:rFonts w:ascii="Times New Roman" w:hAnsi="Times New Roman" w:cs="Times New Roman"/>
              <w:sz w:val="28"/>
              <w:szCs w:val="28"/>
            </w:rPr>
            <w:t>Менеджер компетенции</w:t>
          </w:r>
        </w:p>
        <w:p w14:paraId="7F80DCFB" w14:textId="1FFFFC7E" w:rsidR="00992501" w:rsidRPr="006F3E8C" w:rsidRDefault="00C7169F" w:rsidP="00C7169F">
          <w:pPr>
            <w:spacing w:after="0" w:line="240" w:lineRule="auto"/>
            <w:rPr>
              <w:rFonts w:ascii="Times New Roman" w:hAnsi="Times New Roman" w:cs="Times New Roman"/>
              <w:sz w:val="28"/>
              <w:szCs w:val="28"/>
            </w:rPr>
          </w:pPr>
          <w:r>
            <w:rPr>
              <w:noProof/>
              <w:lang w:eastAsia="ru-RU"/>
            </w:rPr>
            <w:drawing>
              <wp:inline distT="0" distB="0" distL="0" distR="0" wp14:anchorId="5EE475D4" wp14:editId="7D8938CD">
                <wp:extent cx="1685925" cy="600075"/>
                <wp:effectExtent l="0" t="0" r="0" b="9525"/>
                <wp:docPr id="4" name="Рисунок 4" descr="подпись (1)"/>
                <wp:cNvGraphicFramePr/>
                <a:graphic xmlns:a="http://schemas.openxmlformats.org/drawingml/2006/main">
                  <a:graphicData uri="http://schemas.openxmlformats.org/drawingml/2006/picture">
                    <pic:pic xmlns:pic="http://schemas.openxmlformats.org/drawingml/2006/picture">
                      <pic:nvPicPr>
                        <pic:cNvPr id="3" name="Рисунок 3" descr="подпись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rsidR="00992501" w:rsidRPr="006F3E8C">
            <w:rPr>
              <w:rFonts w:ascii="Times New Roman" w:hAnsi="Times New Roman" w:cs="Times New Roman"/>
              <w:sz w:val="28"/>
              <w:szCs w:val="28"/>
            </w:rPr>
            <w:t>Е. Н. Зуева</w:t>
          </w:r>
        </w:p>
        <w:p w14:paraId="0DAA9813" w14:textId="6FA6F97F" w:rsidR="00992501" w:rsidRPr="006F3E8C" w:rsidRDefault="00992501" w:rsidP="00C7169F">
          <w:pPr>
            <w:spacing w:after="0" w:line="240" w:lineRule="auto"/>
            <w:rPr>
              <w:rFonts w:ascii="Times New Roman" w:hAnsi="Times New Roman" w:cs="Times New Roman"/>
              <w:sz w:val="28"/>
              <w:szCs w:val="28"/>
            </w:rPr>
          </w:pPr>
          <w:r w:rsidRPr="006F3E8C">
            <w:rPr>
              <w:rFonts w:ascii="Times New Roman" w:hAnsi="Times New Roman" w:cs="Times New Roman"/>
              <w:sz w:val="28"/>
              <w:szCs w:val="28"/>
            </w:rPr>
            <w:t>«</w:t>
          </w:r>
          <w:r w:rsidR="00C7169F">
            <w:rPr>
              <w:rFonts w:ascii="Times New Roman" w:hAnsi="Times New Roman" w:cs="Times New Roman"/>
              <w:sz w:val="28"/>
              <w:szCs w:val="28"/>
            </w:rPr>
            <w:t>10</w:t>
          </w:r>
          <w:r w:rsidRPr="006F3E8C">
            <w:rPr>
              <w:rFonts w:ascii="Times New Roman" w:hAnsi="Times New Roman" w:cs="Times New Roman"/>
              <w:sz w:val="28"/>
              <w:szCs w:val="28"/>
            </w:rPr>
            <w:t>»</w:t>
          </w:r>
          <w:r>
            <w:rPr>
              <w:rFonts w:ascii="Times New Roman" w:hAnsi="Times New Roman" w:cs="Times New Roman"/>
              <w:sz w:val="28"/>
              <w:szCs w:val="28"/>
            </w:rPr>
            <w:t xml:space="preserve"> </w:t>
          </w:r>
          <w:r w:rsidR="00C7169F">
            <w:rPr>
              <w:rFonts w:ascii="Times New Roman" w:hAnsi="Times New Roman" w:cs="Times New Roman"/>
              <w:sz w:val="28"/>
              <w:szCs w:val="28"/>
            </w:rPr>
            <w:t>янва</w:t>
          </w:r>
          <w:r>
            <w:rPr>
              <w:rFonts w:ascii="Times New Roman" w:hAnsi="Times New Roman" w:cs="Times New Roman"/>
              <w:sz w:val="28"/>
              <w:szCs w:val="28"/>
            </w:rPr>
            <w:t xml:space="preserve">ря </w:t>
          </w:r>
          <w:r w:rsidRPr="006F3E8C">
            <w:rPr>
              <w:rFonts w:ascii="Times New Roman" w:hAnsi="Times New Roman" w:cs="Times New Roman"/>
              <w:sz w:val="28"/>
              <w:szCs w:val="28"/>
            </w:rPr>
            <w:t>202</w:t>
          </w:r>
          <w:r w:rsidR="00C7169F">
            <w:rPr>
              <w:rFonts w:ascii="Times New Roman" w:hAnsi="Times New Roman" w:cs="Times New Roman"/>
              <w:sz w:val="28"/>
              <w:szCs w:val="28"/>
            </w:rPr>
            <w:t>2 г.</w:t>
          </w:r>
        </w:p>
        <w:p w14:paraId="2AC72A12" w14:textId="77777777" w:rsidR="00992501" w:rsidRPr="00992501" w:rsidRDefault="00992501" w:rsidP="00C7169F">
          <w:pPr>
            <w:spacing w:after="0" w:line="240" w:lineRule="auto"/>
            <w:rPr>
              <w:rFonts w:ascii="Times New Roman" w:eastAsia="Arial Unicode MS" w:hAnsi="Times New Roman" w:cs="Times New Roman"/>
              <w:sz w:val="28"/>
              <w:szCs w:val="28"/>
            </w:rPr>
          </w:pPr>
          <w:bookmarkStart w:id="0" w:name="_GoBack"/>
          <w:bookmarkEnd w:id="0"/>
        </w:p>
        <w:p w14:paraId="6FE452D2" w14:textId="77777777" w:rsidR="00334165" w:rsidRPr="003D3B04" w:rsidRDefault="00D2075B" w:rsidP="00D2075B">
          <w:pPr>
            <w:spacing w:after="0" w:line="240" w:lineRule="auto"/>
            <w:jc w:val="center"/>
            <w:rPr>
              <w:rFonts w:ascii="Times New Roman" w:eastAsia="Arial Unicode MS" w:hAnsi="Times New Roman" w:cs="Times New Roman"/>
              <w:b/>
              <w:sz w:val="44"/>
              <w:szCs w:val="44"/>
            </w:rPr>
          </w:pPr>
          <w:r w:rsidRPr="003D3B04">
            <w:rPr>
              <w:rFonts w:ascii="Times New Roman" w:eastAsia="Arial Unicode MS" w:hAnsi="Times New Roman" w:cs="Times New Roman"/>
              <w:b/>
              <w:sz w:val="44"/>
              <w:szCs w:val="44"/>
            </w:rPr>
            <w:t>ТЕХНИЧЕСКОЕ ОПИСАНИЕ КОМПЕТЕНЦИИ</w:t>
          </w:r>
        </w:p>
        <w:p w14:paraId="254A47AA" w14:textId="77777777" w:rsidR="002A606A" w:rsidRDefault="002A606A" w:rsidP="002A606A">
          <w:pPr>
            <w:jc w:val="center"/>
            <w:rPr>
              <w:rFonts w:ascii="Times New Roman" w:hAnsi="Times New Roman" w:cs="Times New Roman"/>
              <w:b/>
              <w:color w:val="FF0000"/>
              <w:sz w:val="32"/>
              <w:szCs w:val="32"/>
            </w:rPr>
          </w:pPr>
        </w:p>
        <w:p w14:paraId="2DAC0486" w14:textId="77777777" w:rsidR="002A606A" w:rsidRDefault="002A606A" w:rsidP="00C7169F">
          <w:pPr>
            <w:spacing w:after="0" w:line="240" w:lineRule="auto"/>
            <w:jc w:val="center"/>
            <w:rPr>
              <w:rFonts w:ascii="Times New Roman" w:hAnsi="Times New Roman" w:cs="Times New Roman"/>
              <w:b/>
              <w:color w:val="FF0000"/>
              <w:sz w:val="32"/>
              <w:szCs w:val="32"/>
            </w:rPr>
          </w:pPr>
          <w:r w:rsidRPr="00055F7D">
            <w:rPr>
              <w:rFonts w:ascii="Times New Roman" w:hAnsi="Times New Roman" w:cs="Times New Roman"/>
              <w:b/>
              <w:color w:val="FF0000"/>
              <w:sz w:val="32"/>
              <w:szCs w:val="32"/>
            </w:rPr>
            <w:t>ДОКУМЕНТАЦИОННО</w:t>
          </w:r>
          <w:r w:rsidR="00330885">
            <w:rPr>
              <w:rFonts w:ascii="Times New Roman" w:hAnsi="Times New Roman" w:cs="Times New Roman"/>
              <w:b/>
              <w:color w:val="FF0000"/>
              <w:sz w:val="32"/>
              <w:szCs w:val="32"/>
            </w:rPr>
            <w:t>Е</w:t>
          </w:r>
          <w:r w:rsidRPr="00055F7D">
            <w:rPr>
              <w:rFonts w:ascii="Times New Roman" w:hAnsi="Times New Roman" w:cs="Times New Roman"/>
              <w:b/>
              <w:color w:val="FF0000"/>
              <w:sz w:val="32"/>
              <w:szCs w:val="32"/>
            </w:rPr>
            <w:t xml:space="preserve"> ОБЕСПЕЧЕНИ</w:t>
          </w:r>
          <w:r w:rsidR="00330885">
            <w:rPr>
              <w:rFonts w:ascii="Times New Roman" w:hAnsi="Times New Roman" w:cs="Times New Roman"/>
              <w:b/>
              <w:color w:val="FF0000"/>
              <w:sz w:val="32"/>
              <w:szCs w:val="32"/>
            </w:rPr>
            <w:t>Е</w:t>
          </w:r>
          <w:r w:rsidRPr="00055F7D">
            <w:rPr>
              <w:rFonts w:ascii="Times New Roman" w:hAnsi="Times New Roman" w:cs="Times New Roman"/>
              <w:b/>
              <w:color w:val="FF0000"/>
              <w:sz w:val="32"/>
              <w:szCs w:val="32"/>
            </w:rPr>
            <w:t xml:space="preserve"> УПРАВЛЕНИЯ </w:t>
          </w:r>
        </w:p>
        <w:p w14:paraId="3B365243" w14:textId="77777777" w:rsidR="007A2E9D" w:rsidRPr="00055F7D" w:rsidRDefault="007A2E9D" w:rsidP="00C7169F">
          <w:pPr>
            <w:spacing w:after="0" w:line="24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 АРХИВОВЕДЕНИЕ</w:t>
          </w:r>
        </w:p>
        <w:p w14:paraId="2DFE960E" w14:textId="77777777" w:rsidR="00334165" w:rsidRPr="009955F8" w:rsidRDefault="00334165" w:rsidP="002C4B72">
          <w:pPr>
            <w:spacing w:after="0" w:line="240" w:lineRule="auto"/>
            <w:jc w:val="center"/>
            <w:rPr>
              <w:rFonts w:ascii="Times New Roman" w:eastAsia="Arial Unicode MS" w:hAnsi="Times New Roman" w:cs="Times New Roman"/>
              <w:sz w:val="72"/>
              <w:szCs w:val="72"/>
            </w:rPr>
          </w:pPr>
          <w:r w:rsidRPr="009955F8">
            <w:rPr>
              <w:rFonts w:ascii="Times New Roman" w:eastAsia="Arial Unicode MS" w:hAnsi="Times New Roman" w:cs="Times New Roman"/>
              <w:b/>
              <w:noProof/>
              <w:color w:val="FFFFFF"/>
              <w:sz w:val="56"/>
              <w:szCs w:val="56"/>
              <w:lang w:eastAsia="ru-RU"/>
            </w:rPr>
            <w:drawing>
              <wp:anchor distT="0" distB="0" distL="114300" distR="114300" simplePos="0" relativeHeight="251655680" behindDoc="1" locked="0" layoutInCell="1" allowOverlap="1" wp14:anchorId="315C0235" wp14:editId="31CD8B50">
                <wp:simplePos x="0" y="0"/>
                <wp:positionH relativeFrom="page">
                  <wp:align>left</wp:align>
                </wp:positionH>
                <wp:positionV relativeFrom="margin">
                  <wp:posOffset>3883547</wp:posOffset>
                </wp:positionV>
                <wp:extent cx="7575905" cy="6065822"/>
                <wp:effectExtent l="0" t="0" r="6350" b="0"/>
                <wp:wrapNone/>
                <wp:docPr id="6" name="Рисунок 6"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0">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Pr="009D55F8">
            <w:rPr>
              <w:rFonts w:ascii="Times New Roman" w:eastAsia="Arial Unicode MS" w:hAnsi="Times New Roman" w:cs="Times New Roman"/>
              <w:b/>
              <w:noProof/>
              <w:color w:val="FFFFFF"/>
              <w:sz w:val="44"/>
              <w:szCs w:val="44"/>
              <w:lang w:eastAsia="ru-RU"/>
            </w:rPr>
            <w:drawing>
              <wp:anchor distT="0" distB="0" distL="114300" distR="114300" simplePos="0" relativeHeight="251663360" behindDoc="1" locked="0" layoutInCell="1" allowOverlap="1" wp14:anchorId="356650A8" wp14:editId="313119A5">
                <wp:simplePos x="0" y="0"/>
                <wp:positionH relativeFrom="page">
                  <wp:posOffset>-1243</wp:posOffset>
                </wp:positionH>
                <wp:positionV relativeFrom="page">
                  <wp:align>bottom</wp:align>
                </wp:positionV>
                <wp:extent cx="7575905" cy="6065822"/>
                <wp:effectExtent l="0" t="0" r="6350" b="0"/>
                <wp:wrapNone/>
                <wp:docPr id="5" name="Рисунок 5" descr="C:\Users\A.Platko\AppData\Local\Microsoft\Windows\INetCache\Content.Word\техописание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tko\AppData\Local\Microsoft\Windows\INetCache\Content.Word\техописание1.jpg"/>
                        <pic:cNvPicPr>
                          <a:picLocks noChangeAspect="1" noChangeArrowheads="1"/>
                        </pic:cNvPicPr>
                      </pic:nvPicPr>
                      <pic:blipFill>
                        <a:blip r:embed="rId10">
                          <a:extLst>
                            <a:ext uri="{28A0092B-C50C-407E-A947-70E740481C1C}">
                              <a14:useLocalDpi xmlns:a14="http://schemas.microsoft.com/office/drawing/2010/main" val="0"/>
                            </a:ext>
                          </a:extLst>
                        </a:blip>
                        <a:srcRect t="43367"/>
                        <a:stretch>
                          <a:fillRect/>
                        </a:stretch>
                      </pic:blipFill>
                      <pic:spPr bwMode="auto">
                        <a:xfrm>
                          <a:off x="0" y="0"/>
                          <a:ext cx="7575905" cy="6065822"/>
                        </a:xfrm>
                        <a:prstGeom prst="rect">
                          <a:avLst/>
                        </a:prstGeom>
                        <a:noFill/>
                        <a:ln>
                          <a:noFill/>
                        </a:ln>
                      </pic:spPr>
                    </pic:pic>
                  </a:graphicData>
                </a:graphic>
              </wp:anchor>
            </w:drawing>
          </w:r>
          <w:r w:rsidR="009D55F8" w:rsidRPr="009D55F8">
            <w:rPr>
              <w:rFonts w:ascii="Times New Roman" w:eastAsia="Arial Unicode MS" w:hAnsi="Times New Roman" w:cs="Times New Roman"/>
              <w:sz w:val="44"/>
              <w:szCs w:val="44"/>
            </w:rPr>
            <w:t>(</w:t>
          </w:r>
          <w:r w:rsidR="009D55F8" w:rsidRPr="009D55F8">
            <w:rPr>
              <w:rFonts w:ascii="Times New Roman" w:eastAsia="Arial Unicode MS" w:hAnsi="Times New Roman" w:cs="Times New Roman"/>
              <w:sz w:val="40"/>
              <w:szCs w:val="40"/>
            </w:rPr>
            <w:t>презентационная</w:t>
          </w:r>
          <w:r w:rsidR="009D55F8">
            <w:rPr>
              <w:rFonts w:ascii="Times New Roman" w:eastAsia="Arial Unicode MS" w:hAnsi="Times New Roman" w:cs="Times New Roman"/>
              <w:sz w:val="48"/>
              <w:szCs w:val="48"/>
            </w:rPr>
            <w:t>)</w:t>
          </w:r>
        </w:p>
      </w:sdtContent>
    </w:sdt>
    <w:p w14:paraId="28500186" w14:textId="77777777" w:rsidR="00231ECE" w:rsidRPr="00A204BB" w:rsidRDefault="006C6D6D" w:rsidP="00231ECE">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lang w:bidi="en-US"/>
        </w:rPr>
        <w:br w:type="page"/>
      </w:r>
      <w:r w:rsidR="00231ECE" w:rsidRPr="00E04FDF">
        <w:rPr>
          <w:rFonts w:ascii="Times New Roman" w:hAnsi="Times New Roman" w:cs="Times New Roman"/>
          <w:sz w:val="28"/>
          <w:szCs w:val="28"/>
          <w:lang w:bidi="en-US"/>
        </w:rPr>
        <w:lastRenderedPageBreak/>
        <w:t>Автономная некоммерческая организация "Агентство развития профессионального мастерства (</w:t>
      </w:r>
      <w:proofErr w:type="spellStart"/>
      <w:r w:rsidR="00231ECE" w:rsidRPr="00E04FDF">
        <w:rPr>
          <w:rFonts w:ascii="Times New Roman" w:hAnsi="Times New Roman" w:cs="Times New Roman"/>
          <w:sz w:val="28"/>
          <w:szCs w:val="28"/>
          <w:lang w:bidi="en-US"/>
        </w:rPr>
        <w:t>Ворлдскиллс</w:t>
      </w:r>
      <w:proofErr w:type="spellEnd"/>
      <w:r w:rsidR="00231ECE" w:rsidRPr="00E04FDF">
        <w:rPr>
          <w:rFonts w:ascii="Times New Roman" w:hAnsi="Times New Roman" w:cs="Times New Roman"/>
          <w:sz w:val="28"/>
          <w:szCs w:val="28"/>
          <w:lang w:bidi="en-US"/>
        </w:rPr>
        <w:t xml:space="preserve"> Россия)"</w:t>
      </w:r>
      <w:r w:rsidR="00231ECE" w:rsidRPr="00A204BB">
        <w:rPr>
          <w:rFonts w:ascii="Times New Roman" w:hAnsi="Times New Roman" w:cs="Times New Roman"/>
          <w:sz w:val="28"/>
          <w:szCs w:val="28"/>
          <w:lang w:bidi="en-US"/>
        </w:rPr>
        <w:t xml:space="preserve"> (далее </w:t>
      </w:r>
      <w:r w:rsidR="00231ECE" w:rsidRPr="00A204BB">
        <w:rPr>
          <w:rFonts w:ascii="Times New Roman" w:hAnsi="Times New Roman" w:cs="Times New Roman"/>
          <w:sz w:val="28"/>
          <w:szCs w:val="28"/>
          <w:lang w:val="en-US" w:bidi="en-US"/>
        </w:rPr>
        <w:t>WSR</w:t>
      </w:r>
      <w:r w:rsidR="00231ECE" w:rsidRPr="00A204BB">
        <w:rPr>
          <w:rFonts w:ascii="Times New Roman" w:hAnsi="Times New Roman" w:cs="Times New Roman"/>
          <w:sz w:val="28"/>
          <w:szCs w:val="28"/>
          <w:lang w:bidi="en-US"/>
        </w:rPr>
        <w:t>)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w:t>
      </w:r>
    </w:p>
    <w:p w14:paraId="6FD1809C" w14:textId="77777777" w:rsidR="006C6D6D" w:rsidRPr="009955F8" w:rsidRDefault="006C6D6D" w:rsidP="006C6D6D">
      <w:pPr>
        <w:pStyle w:val="143"/>
        <w:shd w:val="clear" w:color="auto" w:fill="auto"/>
        <w:spacing w:line="190" w:lineRule="exact"/>
        <w:ind w:firstLine="0"/>
        <w:rPr>
          <w:rFonts w:ascii="Times New Roman" w:eastAsia="Times New Roman" w:hAnsi="Times New Roman" w:cs="Times New Roman"/>
          <w:szCs w:val="24"/>
        </w:rPr>
      </w:pPr>
    </w:p>
    <w:p w14:paraId="533FC107" w14:textId="77777777" w:rsidR="00DE39D8" w:rsidRPr="00622D80" w:rsidRDefault="00DE39D8" w:rsidP="0029547E">
      <w:pPr>
        <w:pStyle w:val="bullet"/>
        <w:numPr>
          <w:ilvl w:val="0"/>
          <w:numId w:val="0"/>
        </w:numPr>
        <w:ind w:firstLine="709"/>
        <w:jc w:val="both"/>
        <w:rPr>
          <w:rFonts w:ascii="Times New Roman" w:hAnsi="Times New Roman"/>
          <w:b/>
          <w:sz w:val="24"/>
          <w:lang w:val="ru-RU"/>
        </w:rPr>
      </w:pPr>
      <w:r w:rsidRPr="005046AC">
        <w:rPr>
          <w:rFonts w:ascii="Times New Roman" w:hAnsi="Times New Roman"/>
          <w:b/>
          <w:sz w:val="28"/>
          <w:szCs w:val="28"/>
          <w:lang w:val="ru-RU"/>
        </w:rPr>
        <w:t>Техническое описание включает в себя следующие разделы</w:t>
      </w:r>
      <w:r w:rsidRPr="00622D80">
        <w:rPr>
          <w:rFonts w:ascii="Times New Roman" w:hAnsi="Times New Roman"/>
          <w:b/>
          <w:sz w:val="24"/>
          <w:lang w:val="ru-RU"/>
        </w:rPr>
        <w:t>:</w:t>
      </w:r>
    </w:p>
    <w:p w14:paraId="657614F5" w14:textId="4E6ECD93" w:rsidR="001B155E" w:rsidRPr="00C7169F" w:rsidRDefault="0029547E">
      <w:pPr>
        <w:pStyle w:val="11"/>
        <w:rPr>
          <w:rFonts w:ascii="Times New Roman" w:eastAsiaTheme="minorEastAsia" w:hAnsi="Times New Roman"/>
          <w:bCs w:val="0"/>
          <w:noProof/>
          <w:szCs w:val="24"/>
          <w:lang w:val="ru-RU" w:eastAsia="ru-RU"/>
        </w:rPr>
      </w:pPr>
      <w:r w:rsidRPr="00622D80">
        <w:rPr>
          <w:rFonts w:ascii="Times New Roman" w:hAnsi="Times New Roman"/>
          <w:bCs w:val="0"/>
          <w:szCs w:val="24"/>
          <w:lang w:val="ru-RU" w:eastAsia="ru-RU"/>
        </w:rPr>
        <w:fldChar w:fldCharType="begin"/>
      </w:r>
      <w:r w:rsidRPr="00622D80">
        <w:rPr>
          <w:rFonts w:ascii="Times New Roman" w:hAnsi="Times New Roman"/>
          <w:bCs w:val="0"/>
          <w:szCs w:val="24"/>
          <w:lang w:val="ru-RU" w:eastAsia="ru-RU"/>
        </w:rPr>
        <w:instrText xml:space="preserve"> TOC \o "1-2" \h \z \u </w:instrText>
      </w:r>
      <w:r w:rsidRPr="00622D80">
        <w:rPr>
          <w:rFonts w:ascii="Times New Roman" w:hAnsi="Times New Roman"/>
          <w:bCs w:val="0"/>
          <w:szCs w:val="24"/>
          <w:lang w:val="ru-RU" w:eastAsia="ru-RU"/>
        </w:rPr>
        <w:fldChar w:fldCharType="separate"/>
      </w:r>
      <w:hyperlink w:anchor="_Toc79568105" w:history="1">
        <w:r w:rsidR="00C7169F" w:rsidRPr="00C7169F">
          <w:rPr>
            <w:rStyle w:val="ae"/>
            <w:rFonts w:ascii="Times New Roman" w:hAnsi="Times New Roman"/>
            <w:noProof/>
            <w:szCs w:val="24"/>
          </w:rPr>
          <w:t>1. ВВЕДЕНИЕ</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_Toc79568105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3</w:t>
        </w:r>
        <w:r w:rsidR="001B155E" w:rsidRPr="00C7169F">
          <w:rPr>
            <w:rFonts w:ascii="Times New Roman" w:hAnsi="Times New Roman"/>
            <w:noProof/>
            <w:webHidden/>
            <w:szCs w:val="24"/>
          </w:rPr>
          <w:fldChar w:fldCharType="end"/>
        </w:r>
      </w:hyperlink>
    </w:p>
    <w:p w14:paraId="7E0EF85B" w14:textId="5C672776" w:rsidR="001B155E" w:rsidRPr="00C7169F" w:rsidRDefault="00D247F3">
      <w:pPr>
        <w:pStyle w:val="25"/>
        <w:rPr>
          <w:rFonts w:eastAsiaTheme="minorEastAsia"/>
          <w:noProof/>
          <w:sz w:val="24"/>
          <w:szCs w:val="24"/>
        </w:rPr>
      </w:pPr>
      <w:hyperlink w:anchor="_Toc79568106" w:history="1">
        <w:r w:rsidR="00C7169F" w:rsidRPr="00C7169F">
          <w:rPr>
            <w:rStyle w:val="ae"/>
            <w:noProof/>
            <w:sz w:val="24"/>
            <w:szCs w:val="24"/>
          </w:rPr>
          <w:t>1.1. НАЗВАНИЕ И ОПИСАНИЕ ПРОФЕССИОНАЛЬНОЙ КОМПЕТЕНЦИИ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_Toc79568106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w:t>
        </w:r>
        <w:r w:rsidR="001B155E" w:rsidRPr="00C7169F">
          <w:rPr>
            <w:noProof/>
            <w:webHidden/>
            <w:sz w:val="24"/>
            <w:szCs w:val="24"/>
          </w:rPr>
          <w:fldChar w:fldCharType="end"/>
        </w:r>
      </w:hyperlink>
    </w:p>
    <w:p w14:paraId="1F5AB6D8" w14:textId="4DC5B04F" w:rsidR="001B155E" w:rsidRPr="00C7169F" w:rsidRDefault="00D247F3">
      <w:pPr>
        <w:pStyle w:val="25"/>
        <w:rPr>
          <w:rFonts w:eastAsiaTheme="minorEastAsia"/>
          <w:noProof/>
          <w:sz w:val="24"/>
          <w:szCs w:val="24"/>
        </w:rPr>
      </w:pPr>
      <w:hyperlink w:anchor="_Toc79568107" w:history="1">
        <w:r w:rsidR="00C7169F" w:rsidRPr="00C7169F">
          <w:rPr>
            <w:rStyle w:val="ae"/>
            <w:noProof/>
            <w:sz w:val="24"/>
            <w:szCs w:val="24"/>
          </w:rPr>
          <w:t>1.2. ВАЖНОСТЬ И ЗНАЧЕНИЕ НАСТОЯЩЕГО ДОКУМЕНТА</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_Toc79568107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4</w:t>
        </w:r>
        <w:r w:rsidR="001B155E" w:rsidRPr="00C7169F">
          <w:rPr>
            <w:noProof/>
            <w:webHidden/>
            <w:sz w:val="24"/>
            <w:szCs w:val="24"/>
          </w:rPr>
          <w:fldChar w:fldCharType="end"/>
        </w:r>
      </w:hyperlink>
    </w:p>
    <w:p w14:paraId="762532A4" w14:textId="6B9719C8" w:rsidR="001B155E" w:rsidRPr="00C7169F" w:rsidRDefault="00D247F3">
      <w:pPr>
        <w:pStyle w:val="25"/>
        <w:rPr>
          <w:rFonts w:eastAsiaTheme="minorEastAsia"/>
          <w:noProof/>
          <w:sz w:val="24"/>
          <w:szCs w:val="24"/>
        </w:rPr>
      </w:pPr>
      <w:hyperlink w:anchor="_Toc79568108" w:history="1">
        <w:r w:rsidR="00C7169F" w:rsidRPr="00C7169F">
          <w:rPr>
            <w:rStyle w:val="ae"/>
            <w:noProof/>
            <w:sz w:val="24"/>
            <w:szCs w:val="24"/>
          </w:rPr>
          <w:t>1.3. АССОЦИИРОВАННЫЕ ДОКУМЕНТЫ</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_Toc79568108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5</w:t>
        </w:r>
        <w:r w:rsidR="001B155E" w:rsidRPr="00C7169F">
          <w:rPr>
            <w:noProof/>
            <w:webHidden/>
            <w:sz w:val="24"/>
            <w:szCs w:val="24"/>
          </w:rPr>
          <w:fldChar w:fldCharType="end"/>
        </w:r>
      </w:hyperlink>
    </w:p>
    <w:p w14:paraId="0C14A3EF" w14:textId="656AB961" w:rsidR="001B155E" w:rsidRPr="00C7169F" w:rsidRDefault="00D247F3">
      <w:pPr>
        <w:pStyle w:val="11"/>
        <w:rPr>
          <w:rFonts w:ascii="Times New Roman" w:eastAsiaTheme="minorEastAsia" w:hAnsi="Times New Roman"/>
          <w:bCs w:val="0"/>
          <w:noProof/>
          <w:szCs w:val="24"/>
          <w:lang w:val="ru-RU" w:eastAsia="ru-RU"/>
        </w:rPr>
      </w:pPr>
      <w:hyperlink w:anchor="_Toc79568109" w:history="1">
        <w:r w:rsidR="00C7169F" w:rsidRPr="00C7169F">
          <w:rPr>
            <w:rStyle w:val="ae"/>
            <w:rFonts w:ascii="Times New Roman" w:hAnsi="Times New Roman"/>
            <w:noProof/>
            <w:szCs w:val="24"/>
          </w:rPr>
          <w:t>2. СТАНДАРТ СПЕЦИФИКАЦИ НАВЫКОВ WORLDSKILLS (</w:t>
        </w:r>
        <w:r w:rsidR="00C7169F" w:rsidRPr="00C7169F">
          <w:rPr>
            <w:rStyle w:val="ae"/>
            <w:rFonts w:ascii="Times New Roman" w:hAnsi="Times New Roman"/>
            <w:noProof/>
            <w:szCs w:val="24"/>
            <w:lang w:val="en-US"/>
          </w:rPr>
          <w:t>WSSS</w:t>
        </w:r>
        <w:r w:rsidR="00C7169F" w:rsidRPr="00C7169F">
          <w:rPr>
            <w:rStyle w:val="ae"/>
            <w:rFonts w:ascii="Times New Roman" w:hAnsi="Times New Roman"/>
            <w:noProof/>
            <w:szCs w:val="24"/>
          </w:rPr>
          <w:t>)</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_Toc79568109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5</w:t>
        </w:r>
        <w:r w:rsidR="001B155E" w:rsidRPr="00C7169F">
          <w:rPr>
            <w:rFonts w:ascii="Times New Roman" w:hAnsi="Times New Roman"/>
            <w:noProof/>
            <w:webHidden/>
            <w:szCs w:val="24"/>
          </w:rPr>
          <w:fldChar w:fldCharType="end"/>
        </w:r>
      </w:hyperlink>
    </w:p>
    <w:p w14:paraId="0EE1C019" w14:textId="16D6D83F" w:rsidR="001B155E" w:rsidRPr="00C7169F" w:rsidRDefault="00D247F3">
      <w:pPr>
        <w:pStyle w:val="25"/>
        <w:rPr>
          <w:rFonts w:eastAsiaTheme="minorEastAsia"/>
          <w:noProof/>
          <w:sz w:val="24"/>
          <w:szCs w:val="24"/>
        </w:rPr>
      </w:pPr>
      <w:hyperlink w:anchor="_Toc79568110" w:history="1">
        <w:r w:rsidR="00C7169F" w:rsidRPr="00C7169F">
          <w:rPr>
            <w:rStyle w:val="ae"/>
            <w:noProof/>
            <w:sz w:val="24"/>
            <w:szCs w:val="24"/>
          </w:rPr>
          <w:t>2.1. ОБЩИЕ СВЕДЕНИЯ О СТАНДАРТЕ СПЕЦИФИКАЦИИ НАВЫКОВ WORLDSKILLS (WSSS)</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_Toc79568110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5</w:t>
        </w:r>
        <w:r w:rsidR="001B155E" w:rsidRPr="00C7169F">
          <w:rPr>
            <w:noProof/>
            <w:webHidden/>
            <w:sz w:val="24"/>
            <w:szCs w:val="24"/>
          </w:rPr>
          <w:fldChar w:fldCharType="end"/>
        </w:r>
      </w:hyperlink>
    </w:p>
    <w:p w14:paraId="0593425F" w14:textId="638A606F" w:rsidR="001B155E" w:rsidRPr="00C7169F" w:rsidRDefault="00D247F3">
      <w:pPr>
        <w:pStyle w:val="11"/>
        <w:rPr>
          <w:rFonts w:ascii="Times New Roman" w:eastAsiaTheme="minorEastAsia" w:hAnsi="Times New Roman"/>
          <w:bCs w:val="0"/>
          <w:noProof/>
          <w:szCs w:val="24"/>
          <w:lang w:val="ru-RU" w:eastAsia="ru-RU"/>
        </w:rPr>
      </w:pPr>
      <w:hyperlink w:anchor="_Toc79568111" w:history="1">
        <w:r w:rsidR="00C7169F" w:rsidRPr="00C7169F">
          <w:rPr>
            <w:rStyle w:val="ae"/>
            <w:rFonts w:ascii="Times New Roman" w:hAnsi="Times New Roman"/>
            <w:noProof/>
            <w:szCs w:val="24"/>
          </w:rPr>
          <w:t>3. ОЦЕНОЧНАЯ СТРАТЕГИЯ И ТЕХНИЧЕСКИЕ ОСОБЕННОСТИ ОЦЕНКИ</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_Toc79568111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12</w:t>
        </w:r>
        <w:r w:rsidR="001B155E" w:rsidRPr="00C7169F">
          <w:rPr>
            <w:rFonts w:ascii="Times New Roman" w:hAnsi="Times New Roman"/>
            <w:noProof/>
            <w:webHidden/>
            <w:szCs w:val="24"/>
          </w:rPr>
          <w:fldChar w:fldCharType="end"/>
        </w:r>
      </w:hyperlink>
    </w:p>
    <w:p w14:paraId="7D65EE54" w14:textId="11DBD3E0" w:rsidR="001B155E" w:rsidRPr="00C7169F" w:rsidRDefault="00D247F3">
      <w:pPr>
        <w:pStyle w:val="25"/>
        <w:rPr>
          <w:rFonts w:eastAsiaTheme="minorEastAsia"/>
          <w:noProof/>
          <w:sz w:val="24"/>
          <w:szCs w:val="24"/>
        </w:rPr>
      </w:pPr>
      <w:hyperlink w:anchor="_Toc79568112" w:history="1">
        <w:r w:rsidR="00C7169F" w:rsidRPr="00C7169F">
          <w:rPr>
            <w:rStyle w:val="ae"/>
            <w:noProof/>
            <w:sz w:val="24"/>
            <w:szCs w:val="24"/>
          </w:rPr>
          <w:t>3.1. ОСНОВНЫЕ ТРЕБОВАНИЯ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_Toc79568112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12</w:t>
        </w:r>
        <w:r w:rsidR="001B155E" w:rsidRPr="00C7169F">
          <w:rPr>
            <w:noProof/>
            <w:webHidden/>
            <w:sz w:val="24"/>
            <w:szCs w:val="24"/>
          </w:rPr>
          <w:fldChar w:fldCharType="end"/>
        </w:r>
      </w:hyperlink>
    </w:p>
    <w:p w14:paraId="4A751915" w14:textId="56833D7C" w:rsidR="001B155E" w:rsidRPr="00C7169F" w:rsidRDefault="00D247F3">
      <w:pPr>
        <w:pStyle w:val="11"/>
        <w:rPr>
          <w:rFonts w:ascii="Times New Roman" w:eastAsiaTheme="minorEastAsia" w:hAnsi="Times New Roman"/>
          <w:bCs w:val="0"/>
          <w:noProof/>
          <w:szCs w:val="24"/>
          <w:lang w:val="ru-RU" w:eastAsia="ru-RU"/>
        </w:rPr>
      </w:pPr>
      <w:hyperlink w:anchor="_Toc79568113" w:history="1">
        <w:r w:rsidR="00C7169F" w:rsidRPr="00C7169F">
          <w:rPr>
            <w:rStyle w:val="ae"/>
            <w:rFonts w:ascii="Times New Roman" w:hAnsi="Times New Roman"/>
            <w:noProof/>
            <w:szCs w:val="24"/>
          </w:rPr>
          <w:t>4. СХЕМА ВЫСТАВЛЕНИЯ ОЦЕНКИ</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_Toc79568113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13</w:t>
        </w:r>
        <w:r w:rsidR="001B155E" w:rsidRPr="00C7169F">
          <w:rPr>
            <w:rFonts w:ascii="Times New Roman" w:hAnsi="Times New Roman"/>
            <w:noProof/>
            <w:webHidden/>
            <w:szCs w:val="24"/>
          </w:rPr>
          <w:fldChar w:fldCharType="end"/>
        </w:r>
      </w:hyperlink>
    </w:p>
    <w:p w14:paraId="09500B2E" w14:textId="472B189A" w:rsidR="001B155E" w:rsidRPr="00C7169F" w:rsidRDefault="00D247F3">
      <w:pPr>
        <w:pStyle w:val="25"/>
        <w:rPr>
          <w:rFonts w:eastAsiaTheme="minorEastAsia"/>
          <w:noProof/>
          <w:sz w:val="24"/>
          <w:szCs w:val="24"/>
        </w:rPr>
      </w:pPr>
      <w:hyperlink w:anchor="_Toc79568114" w:history="1">
        <w:r w:rsidR="00C7169F" w:rsidRPr="00C7169F">
          <w:rPr>
            <w:rStyle w:val="ae"/>
            <w:noProof/>
            <w:sz w:val="24"/>
            <w:szCs w:val="24"/>
          </w:rPr>
          <w:t>4.1. ОБЩИЕ УКАЗАНИЯ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_Toc79568114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13</w:t>
        </w:r>
        <w:r w:rsidR="001B155E" w:rsidRPr="00C7169F">
          <w:rPr>
            <w:noProof/>
            <w:webHidden/>
            <w:sz w:val="24"/>
            <w:szCs w:val="24"/>
          </w:rPr>
          <w:fldChar w:fldCharType="end"/>
        </w:r>
      </w:hyperlink>
    </w:p>
    <w:p w14:paraId="5EC9A14D" w14:textId="17E3558B" w:rsidR="001B155E" w:rsidRPr="00C7169F" w:rsidRDefault="00D247F3">
      <w:pPr>
        <w:pStyle w:val="25"/>
        <w:rPr>
          <w:rFonts w:eastAsiaTheme="minorEastAsia"/>
          <w:noProof/>
          <w:sz w:val="24"/>
          <w:szCs w:val="24"/>
        </w:rPr>
      </w:pPr>
      <w:hyperlink w:anchor="_Toc79568115" w:history="1">
        <w:r w:rsidR="00C7169F" w:rsidRPr="00C7169F">
          <w:rPr>
            <w:rStyle w:val="ae"/>
            <w:noProof/>
            <w:sz w:val="24"/>
            <w:szCs w:val="24"/>
          </w:rPr>
          <w:t>4.2. КРИТЕРИИ ОЦЕНКИ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_Toc79568115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14</w:t>
        </w:r>
        <w:r w:rsidR="001B155E" w:rsidRPr="00C7169F">
          <w:rPr>
            <w:noProof/>
            <w:webHidden/>
            <w:sz w:val="24"/>
            <w:szCs w:val="24"/>
          </w:rPr>
          <w:fldChar w:fldCharType="end"/>
        </w:r>
      </w:hyperlink>
    </w:p>
    <w:p w14:paraId="783DECA6" w14:textId="17760389" w:rsidR="001B155E" w:rsidRPr="00C7169F" w:rsidRDefault="00D247F3">
      <w:pPr>
        <w:pStyle w:val="25"/>
        <w:rPr>
          <w:rFonts w:eastAsiaTheme="minorEastAsia"/>
          <w:noProof/>
          <w:sz w:val="24"/>
          <w:szCs w:val="24"/>
        </w:rPr>
      </w:pPr>
      <w:hyperlink w:anchor="_Toc79568116" w:history="1">
        <w:r w:rsidR="00C7169F" w:rsidRPr="00C7169F">
          <w:rPr>
            <w:rStyle w:val="ae"/>
            <w:noProof/>
            <w:sz w:val="24"/>
            <w:szCs w:val="24"/>
          </w:rPr>
          <w:t>4.3. СУБКРИТЕРИИ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_Toc79568116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15</w:t>
        </w:r>
        <w:r w:rsidR="001B155E" w:rsidRPr="00C7169F">
          <w:rPr>
            <w:noProof/>
            <w:webHidden/>
            <w:sz w:val="24"/>
            <w:szCs w:val="24"/>
          </w:rPr>
          <w:fldChar w:fldCharType="end"/>
        </w:r>
      </w:hyperlink>
    </w:p>
    <w:p w14:paraId="7AAC88CC" w14:textId="70D6DD71" w:rsidR="001B155E" w:rsidRPr="00C7169F" w:rsidRDefault="00D247F3">
      <w:pPr>
        <w:pStyle w:val="25"/>
        <w:rPr>
          <w:rFonts w:eastAsiaTheme="minorEastAsia"/>
          <w:noProof/>
          <w:sz w:val="24"/>
          <w:szCs w:val="24"/>
        </w:rPr>
      </w:pPr>
      <w:hyperlink w:anchor="_Toc79568117" w:history="1">
        <w:r w:rsidR="00C7169F" w:rsidRPr="00C7169F">
          <w:rPr>
            <w:rStyle w:val="ae"/>
            <w:noProof/>
            <w:sz w:val="24"/>
            <w:szCs w:val="24"/>
          </w:rPr>
          <w:t>4.4. АСПЕКТЫ</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_Toc79568117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15</w:t>
        </w:r>
        <w:r w:rsidR="001B155E" w:rsidRPr="00C7169F">
          <w:rPr>
            <w:noProof/>
            <w:webHidden/>
            <w:sz w:val="24"/>
            <w:szCs w:val="24"/>
          </w:rPr>
          <w:fldChar w:fldCharType="end"/>
        </w:r>
      </w:hyperlink>
    </w:p>
    <w:p w14:paraId="4808FAE9" w14:textId="1D9DA112" w:rsidR="001B155E" w:rsidRPr="00C7169F" w:rsidRDefault="00D247F3">
      <w:pPr>
        <w:pStyle w:val="25"/>
        <w:rPr>
          <w:rFonts w:eastAsiaTheme="minorEastAsia"/>
          <w:noProof/>
          <w:sz w:val="24"/>
          <w:szCs w:val="24"/>
        </w:rPr>
      </w:pPr>
      <w:hyperlink w:anchor="_Toc79568118" w:history="1">
        <w:r w:rsidR="00C7169F" w:rsidRPr="00C7169F">
          <w:rPr>
            <w:rStyle w:val="ae"/>
            <w:noProof/>
            <w:sz w:val="24"/>
            <w:szCs w:val="24"/>
          </w:rPr>
          <w:t>4.5. МНЕНИЕ СУДЕЙ (СУДЕЙСКАЯ ОЦЕНКА)</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_Toc79568118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16</w:t>
        </w:r>
        <w:r w:rsidR="001B155E" w:rsidRPr="00C7169F">
          <w:rPr>
            <w:noProof/>
            <w:webHidden/>
            <w:sz w:val="24"/>
            <w:szCs w:val="24"/>
          </w:rPr>
          <w:fldChar w:fldCharType="end"/>
        </w:r>
      </w:hyperlink>
    </w:p>
    <w:p w14:paraId="1B8E9FC7" w14:textId="67697ED4" w:rsidR="001B155E" w:rsidRPr="00C7169F" w:rsidRDefault="00D247F3">
      <w:pPr>
        <w:pStyle w:val="25"/>
        <w:rPr>
          <w:rFonts w:eastAsiaTheme="minorEastAsia"/>
          <w:noProof/>
          <w:sz w:val="24"/>
          <w:szCs w:val="24"/>
        </w:rPr>
      </w:pPr>
      <w:hyperlink w:anchor="_Toc79568119" w:history="1">
        <w:r w:rsidR="00C7169F" w:rsidRPr="00C7169F">
          <w:rPr>
            <w:rStyle w:val="ae"/>
            <w:noProof/>
            <w:sz w:val="24"/>
            <w:szCs w:val="24"/>
          </w:rPr>
          <w:t>4.6. ИЗМЕРИМАЯ ОЦЕНКА</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_Toc79568119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17</w:t>
        </w:r>
        <w:r w:rsidR="001B155E" w:rsidRPr="00C7169F">
          <w:rPr>
            <w:noProof/>
            <w:webHidden/>
            <w:sz w:val="24"/>
            <w:szCs w:val="24"/>
          </w:rPr>
          <w:fldChar w:fldCharType="end"/>
        </w:r>
      </w:hyperlink>
    </w:p>
    <w:p w14:paraId="499454AF" w14:textId="2FD18437" w:rsidR="001B155E" w:rsidRPr="00C7169F" w:rsidRDefault="00D247F3">
      <w:pPr>
        <w:pStyle w:val="25"/>
        <w:rPr>
          <w:rFonts w:eastAsiaTheme="minorEastAsia"/>
          <w:noProof/>
          <w:sz w:val="24"/>
          <w:szCs w:val="24"/>
        </w:rPr>
      </w:pPr>
      <w:hyperlink w:anchor="_Toc79568120" w:history="1">
        <w:r w:rsidR="00C7169F" w:rsidRPr="00C7169F">
          <w:rPr>
            <w:rStyle w:val="ae"/>
            <w:noProof/>
            <w:sz w:val="24"/>
            <w:szCs w:val="24"/>
          </w:rPr>
          <w:t>4.7. ИСПОЛЬЗОВАНИЕ ИЗМЕРИМЫХ И СУДЕЙСКИХ ОЦЕНОК</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_Toc79568120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17</w:t>
        </w:r>
        <w:r w:rsidR="001B155E" w:rsidRPr="00C7169F">
          <w:rPr>
            <w:noProof/>
            <w:webHidden/>
            <w:sz w:val="24"/>
            <w:szCs w:val="24"/>
          </w:rPr>
          <w:fldChar w:fldCharType="end"/>
        </w:r>
      </w:hyperlink>
    </w:p>
    <w:p w14:paraId="5A818AAD" w14:textId="70EF8A98" w:rsidR="001B155E" w:rsidRPr="00C7169F" w:rsidRDefault="00D247F3">
      <w:pPr>
        <w:pStyle w:val="25"/>
        <w:rPr>
          <w:rFonts w:eastAsiaTheme="minorEastAsia"/>
          <w:noProof/>
          <w:sz w:val="24"/>
          <w:szCs w:val="24"/>
        </w:rPr>
      </w:pPr>
      <w:hyperlink w:anchor="_Toc79568121" w:history="1">
        <w:r w:rsidR="00C7169F" w:rsidRPr="00C7169F">
          <w:rPr>
            <w:rStyle w:val="ae"/>
            <w:noProof/>
            <w:sz w:val="24"/>
            <w:szCs w:val="24"/>
          </w:rPr>
          <w:t>4.8. СПЕЦИФИКАЦИЯ ОЦЕНКИ КОМПЕТЕНЦИИ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_Toc79568121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17</w:t>
        </w:r>
        <w:r w:rsidR="001B155E" w:rsidRPr="00C7169F">
          <w:rPr>
            <w:noProof/>
            <w:webHidden/>
            <w:sz w:val="24"/>
            <w:szCs w:val="24"/>
          </w:rPr>
          <w:fldChar w:fldCharType="end"/>
        </w:r>
      </w:hyperlink>
    </w:p>
    <w:p w14:paraId="36B1E52A" w14:textId="4068A0AA" w:rsidR="001B155E" w:rsidRPr="00C7169F" w:rsidRDefault="00D247F3">
      <w:pPr>
        <w:pStyle w:val="25"/>
        <w:rPr>
          <w:rFonts w:eastAsiaTheme="minorEastAsia"/>
          <w:noProof/>
          <w:sz w:val="24"/>
          <w:szCs w:val="24"/>
        </w:rPr>
      </w:pPr>
      <w:hyperlink w:anchor="_Toc79568122" w:history="1">
        <w:r w:rsidR="00C7169F" w:rsidRPr="00C7169F">
          <w:rPr>
            <w:rStyle w:val="ae"/>
            <w:noProof/>
            <w:sz w:val="24"/>
            <w:szCs w:val="24"/>
          </w:rPr>
          <w:t>4.9. РЕГЛАМЕНТ ОЦЕНКИ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_Toc79568122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18</w:t>
        </w:r>
        <w:r w:rsidR="001B155E" w:rsidRPr="00C7169F">
          <w:rPr>
            <w:noProof/>
            <w:webHidden/>
            <w:sz w:val="24"/>
            <w:szCs w:val="24"/>
          </w:rPr>
          <w:fldChar w:fldCharType="end"/>
        </w:r>
      </w:hyperlink>
    </w:p>
    <w:p w14:paraId="61B15FB0" w14:textId="070E9F7B" w:rsidR="001B155E" w:rsidRPr="00C7169F" w:rsidRDefault="00D247F3">
      <w:pPr>
        <w:pStyle w:val="11"/>
        <w:rPr>
          <w:rFonts w:ascii="Times New Roman" w:eastAsiaTheme="minorEastAsia" w:hAnsi="Times New Roman"/>
          <w:bCs w:val="0"/>
          <w:noProof/>
          <w:szCs w:val="24"/>
          <w:lang w:val="ru-RU" w:eastAsia="ru-RU"/>
        </w:rPr>
      </w:pPr>
      <w:hyperlink w:anchor="_Toc79568123" w:history="1">
        <w:r w:rsidR="00C7169F" w:rsidRPr="00C7169F">
          <w:rPr>
            <w:rStyle w:val="ae"/>
            <w:rFonts w:ascii="Times New Roman" w:hAnsi="Times New Roman"/>
            <w:noProof/>
            <w:szCs w:val="24"/>
          </w:rPr>
          <w:t>5. КОНКУРСНОЕ ЗАДАНИЕ</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_Toc79568123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21</w:t>
        </w:r>
        <w:r w:rsidR="001B155E" w:rsidRPr="00C7169F">
          <w:rPr>
            <w:rFonts w:ascii="Times New Roman" w:hAnsi="Times New Roman"/>
            <w:noProof/>
            <w:webHidden/>
            <w:szCs w:val="24"/>
          </w:rPr>
          <w:fldChar w:fldCharType="end"/>
        </w:r>
      </w:hyperlink>
    </w:p>
    <w:p w14:paraId="6CB0BE33" w14:textId="6ECE42E3" w:rsidR="001B155E" w:rsidRPr="00C7169F" w:rsidRDefault="00D247F3">
      <w:pPr>
        <w:pStyle w:val="25"/>
        <w:rPr>
          <w:rFonts w:eastAsiaTheme="minorEastAsia"/>
          <w:noProof/>
          <w:sz w:val="24"/>
          <w:szCs w:val="24"/>
        </w:rPr>
      </w:pPr>
      <w:hyperlink w:anchor="_Toc79568124" w:history="1">
        <w:r w:rsidR="00C7169F" w:rsidRPr="00C7169F">
          <w:rPr>
            <w:rStyle w:val="ae"/>
            <w:noProof/>
            <w:sz w:val="24"/>
            <w:szCs w:val="24"/>
          </w:rPr>
          <w:t>5.1. ОСНОВНЫЕ ТРЕБОВАНИЯ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_Toc79568124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21</w:t>
        </w:r>
        <w:r w:rsidR="001B155E" w:rsidRPr="00C7169F">
          <w:rPr>
            <w:noProof/>
            <w:webHidden/>
            <w:sz w:val="24"/>
            <w:szCs w:val="24"/>
          </w:rPr>
          <w:fldChar w:fldCharType="end"/>
        </w:r>
      </w:hyperlink>
    </w:p>
    <w:p w14:paraId="537D8D82" w14:textId="0B1D1FC5" w:rsidR="001B155E" w:rsidRPr="00C7169F" w:rsidRDefault="00D247F3">
      <w:pPr>
        <w:pStyle w:val="25"/>
        <w:rPr>
          <w:rFonts w:eastAsiaTheme="minorEastAsia"/>
          <w:noProof/>
          <w:sz w:val="24"/>
          <w:szCs w:val="24"/>
        </w:rPr>
      </w:pPr>
      <w:hyperlink w:anchor="_Toc79568125" w:history="1">
        <w:r w:rsidR="00C7169F" w:rsidRPr="00C7169F">
          <w:rPr>
            <w:rStyle w:val="ae"/>
            <w:noProof/>
            <w:sz w:val="24"/>
            <w:szCs w:val="24"/>
          </w:rPr>
          <w:t>5.2. СТРУКТУРА КОНКУРСНОГО ЗАДАНИЯ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_Toc79568125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21</w:t>
        </w:r>
        <w:r w:rsidR="001B155E" w:rsidRPr="00C7169F">
          <w:rPr>
            <w:noProof/>
            <w:webHidden/>
            <w:sz w:val="24"/>
            <w:szCs w:val="24"/>
          </w:rPr>
          <w:fldChar w:fldCharType="end"/>
        </w:r>
      </w:hyperlink>
    </w:p>
    <w:p w14:paraId="12AA8C1F" w14:textId="490FB1E4" w:rsidR="001B155E" w:rsidRPr="00C7169F" w:rsidRDefault="00D247F3">
      <w:pPr>
        <w:pStyle w:val="25"/>
        <w:rPr>
          <w:rFonts w:eastAsiaTheme="minorEastAsia"/>
          <w:noProof/>
          <w:sz w:val="24"/>
          <w:szCs w:val="24"/>
        </w:rPr>
      </w:pPr>
      <w:hyperlink w:anchor="_Toc79568126" w:history="1">
        <w:r w:rsidR="00C7169F" w:rsidRPr="00C7169F">
          <w:rPr>
            <w:rStyle w:val="ae"/>
            <w:noProof/>
            <w:sz w:val="24"/>
            <w:szCs w:val="24"/>
          </w:rPr>
          <w:t>5.3. ТРЕБОВАНИЯ К РАЗРАБОТКЕ КОНКУРСНОГО ЗАДАНИЯ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_Toc79568126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24</w:t>
        </w:r>
        <w:r w:rsidR="001B155E" w:rsidRPr="00C7169F">
          <w:rPr>
            <w:noProof/>
            <w:webHidden/>
            <w:sz w:val="24"/>
            <w:szCs w:val="24"/>
          </w:rPr>
          <w:fldChar w:fldCharType="end"/>
        </w:r>
      </w:hyperlink>
    </w:p>
    <w:p w14:paraId="33CE3736" w14:textId="36A8147C" w:rsidR="001B155E" w:rsidRPr="00C7169F" w:rsidRDefault="00D247F3">
      <w:pPr>
        <w:pStyle w:val="25"/>
        <w:rPr>
          <w:rFonts w:eastAsiaTheme="minorEastAsia"/>
          <w:noProof/>
          <w:sz w:val="24"/>
          <w:szCs w:val="24"/>
        </w:rPr>
      </w:pPr>
      <w:hyperlink w:anchor="_Toc79568127" w:history="1">
        <w:r w:rsidR="00C7169F" w:rsidRPr="00C7169F">
          <w:rPr>
            <w:rStyle w:val="ae"/>
            <w:noProof/>
            <w:sz w:val="24"/>
            <w:szCs w:val="24"/>
          </w:rPr>
          <w:t>5.4. РАЗРАБОТКА КОНКУРСНОГО ЗАДАНИЯ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_Toc79568127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29</w:t>
        </w:r>
        <w:r w:rsidR="001B155E" w:rsidRPr="00C7169F">
          <w:rPr>
            <w:noProof/>
            <w:webHidden/>
            <w:sz w:val="24"/>
            <w:szCs w:val="24"/>
          </w:rPr>
          <w:fldChar w:fldCharType="end"/>
        </w:r>
      </w:hyperlink>
    </w:p>
    <w:p w14:paraId="0928E411" w14:textId="04EDC2AA" w:rsidR="001B155E" w:rsidRPr="00C7169F" w:rsidRDefault="00D247F3">
      <w:pPr>
        <w:pStyle w:val="25"/>
        <w:rPr>
          <w:rFonts w:eastAsiaTheme="minorEastAsia"/>
          <w:noProof/>
          <w:sz w:val="24"/>
          <w:szCs w:val="24"/>
        </w:rPr>
      </w:pPr>
      <w:hyperlink w:anchor="_Toc79568128" w:history="1">
        <w:r w:rsidR="00C7169F" w:rsidRPr="00C7169F">
          <w:rPr>
            <w:rStyle w:val="ae"/>
            <w:noProof/>
            <w:sz w:val="24"/>
            <w:szCs w:val="24"/>
          </w:rPr>
          <w:t>5.5 УТВЕРЖДЕНИЕ КОНКУРСНОГО ЗАДАНИЯ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_Toc79568128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31</w:t>
        </w:r>
        <w:r w:rsidR="001B155E" w:rsidRPr="00C7169F">
          <w:rPr>
            <w:noProof/>
            <w:webHidden/>
            <w:sz w:val="24"/>
            <w:szCs w:val="24"/>
          </w:rPr>
          <w:fldChar w:fldCharType="end"/>
        </w:r>
      </w:hyperlink>
    </w:p>
    <w:p w14:paraId="00C224AA" w14:textId="7A313758" w:rsidR="001B155E" w:rsidRPr="00C7169F" w:rsidRDefault="00D247F3">
      <w:pPr>
        <w:pStyle w:val="25"/>
        <w:rPr>
          <w:rFonts w:eastAsiaTheme="minorEastAsia"/>
          <w:noProof/>
          <w:sz w:val="24"/>
          <w:szCs w:val="24"/>
        </w:rPr>
      </w:pPr>
      <w:hyperlink w:anchor="_Toc79568129" w:history="1">
        <w:r w:rsidR="00C7169F" w:rsidRPr="00C7169F">
          <w:rPr>
            <w:rStyle w:val="ae"/>
            <w:noProof/>
            <w:sz w:val="24"/>
            <w:szCs w:val="24"/>
          </w:rPr>
          <w:t>5.6. СВОЙСТВА МАТЕРИАЛА И ИНСТРУКЦИИ ПРОИЗВОДИТЕЛЯ</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_Toc79568129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31</w:t>
        </w:r>
        <w:r w:rsidR="001B155E" w:rsidRPr="00C7169F">
          <w:rPr>
            <w:noProof/>
            <w:webHidden/>
            <w:sz w:val="24"/>
            <w:szCs w:val="24"/>
          </w:rPr>
          <w:fldChar w:fldCharType="end"/>
        </w:r>
      </w:hyperlink>
    </w:p>
    <w:p w14:paraId="330541FC" w14:textId="5D741FF7" w:rsidR="001B155E" w:rsidRPr="00C7169F" w:rsidRDefault="00D247F3">
      <w:pPr>
        <w:pStyle w:val="11"/>
        <w:rPr>
          <w:rFonts w:ascii="Times New Roman" w:eastAsiaTheme="minorEastAsia" w:hAnsi="Times New Roman"/>
          <w:bCs w:val="0"/>
          <w:noProof/>
          <w:szCs w:val="24"/>
          <w:lang w:val="ru-RU" w:eastAsia="ru-RU"/>
        </w:rPr>
      </w:pPr>
      <w:hyperlink w:anchor="_Toc79568130" w:history="1">
        <w:r w:rsidR="00C7169F" w:rsidRPr="00C7169F">
          <w:rPr>
            <w:rStyle w:val="ae"/>
            <w:rFonts w:ascii="Times New Roman" w:hAnsi="Times New Roman"/>
            <w:noProof/>
            <w:szCs w:val="24"/>
          </w:rPr>
          <w:t>6. УПРАВЛЕНИЕ КОМПЕТЕНЦИЕЙ И ОБЩЕНИЕ</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_Toc79568130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32</w:t>
        </w:r>
        <w:r w:rsidR="001B155E" w:rsidRPr="00C7169F">
          <w:rPr>
            <w:rFonts w:ascii="Times New Roman" w:hAnsi="Times New Roman"/>
            <w:noProof/>
            <w:webHidden/>
            <w:szCs w:val="24"/>
          </w:rPr>
          <w:fldChar w:fldCharType="end"/>
        </w:r>
      </w:hyperlink>
    </w:p>
    <w:p w14:paraId="6BC12B2D" w14:textId="435B4517" w:rsidR="001B155E" w:rsidRPr="00C7169F" w:rsidRDefault="00D247F3">
      <w:pPr>
        <w:pStyle w:val="25"/>
        <w:rPr>
          <w:rFonts w:eastAsiaTheme="minorEastAsia"/>
          <w:noProof/>
          <w:sz w:val="24"/>
          <w:szCs w:val="24"/>
        </w:rPr>
      </w:pPr>
      <w:hyperlink w:anchor="_Toc79568131" w:history="1">
        <w:r w:rsidR="00C7169F" w:rsidRPr="00C7169F">
          <w:rPr>
            <w:rStyle w:val="ae"/>
            <w:noProof/>
            <w:sz w:val="24"/>
            <w:szCs w:val="24"/>
          </w:rPr>
          <w:t>6.1 ДИСКУССИОННЫЙ ФОРУМ</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_Toc79568131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32</w:t>
        </w:r>
        <w:r w:rsidR="001B155E" w:rsidRPr="00C7169F">
          <w:rPr>
            <w:noProof/>
            <w:webHidden/>
            <w:sz w:val="24"/>
            <w:szCs w:val="24"/>
          </w:rPr>
          <w:fldChar w:fldCharType="end"/>
        </w:r>
      </w:hyperlink>
    </w:p>
    <w:p w14:paraId="6CA23F64" w14:textId="68FA3A59" w:rsidR="001B155E" w:rsidRPr="00C7169F" w:rsidRDefault="00D247F3">
      <w:pPr>
        <w:pStyle w:val="25"/>
        <w:rPr>
          <w:rFonts w:eastAsiaTheme="minorEastAsia"/>
          <w:noProof/>
          <w:sz w:val="24"/>
          <w:szCs w:val="24"/>
        </w:rPr>
      </w:pPr>
      <w:hyperlink w:anchor="_Toc79568132" w:history="1">
        <w:r w:rsidR="00C7169F" w:rsidRPr="00C7169F">
          <w:rPr>
            <w:rStyle w:val="ae"/>
            <w:noProof/>
            <w:sz w:val="24"/>
            <w:szCs w:val="24"/>
          </w:rPr>
          <w:t>6.2. ИНФОРМАЦИЯ ДЛЯ УЧАСТНИКОВ ЧЕМПИОНАТА</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_Toc79568132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33</w:t>
        </w:r>
        <w:r w:rsidR="001B155E" w:rsidRPr="00C7169F">
          <w:rPr>
            <w:noProof/>
            <w:webHidden/>
            <w:sz w:val="24"/>
            <w:szCs w:val="24"/>
          </w:rPr>
          <w:fldChar w:fldCharType="end"/>
        </w:r>
      </w:hyperlink>
    </w:p>
    <w:p w14:paraId="2766C010" w14:textId="1A84BB79" w:rsidR="001B155E" w:rsidRPr="00C7169F" w:rsidRDefault="00D247F3">
      <w:pPr>
        <w:pStyle w:val="25"/>
        <w:rPr>
          <w:rFonts w:eastAsiaTheme="minorEastAsia"/>
          <w:noProof/>
          <w:sz w:val="24"/>
          <w:szCs w:val="24"/>
        </w:rPr>
      </w:pPr>
      <w:hyperlink w:anchor="_Toc79568133" w:history="1">
        <w:r w:rsidR="00C7169F" w:rsidRPr="00C7169F">
          <w:rPr>
            <w:rStyle w:val="ae"/>
            <w:noProof/>
            <w:sz w:val="24"/>
            <w:szCs w:val="24"/>
          </w:rPr>
          <w:t>6.3. АРХИВ КОНКУРСНЫХ ЗАДАНИЙ</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_Toc79568133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33</w:t>
        </w:r>
        <w:r w:rsidR="001B155E" w:rsidRPr="00C7169F">
          <w:rPr>
            <w:noProof/>
            <w:webHidden/>
            <w:sz w:val="24"/>
            <w:szCs w:val="24"/>
          </w:rPr>
          <w:fldChar w:fldCharType="end"/>
        </w:r>
      </w:hyperlink>
    </w:p>
    <w:p w14:paraId="2BE2EC79" w14:textId="7F29A19F" w:rsidR="001B155E" w:rsidRPr="00C7169F" w:rsidRDefault="00D247F3">
      <w:pPr>
        <w:pStyle w:val="25"/>
        <w:rPr>
          <w:rFonts w:eastAsiaTheme="minorEastAsia"/>
          <w:noProof/>
          <w:sz w:val="24"/>
          <w:szCs w:val="24"/>
        </w:rPr>
      </w:pPr>
      <w:hyperlink w:anchor="_Toc79568134" w:history="1">
        <w:r w:rsidR="00C7169F" w:rsidRPr="00C7169F">
          <w:rPr>
            <w:rStyle w:val="ae"/>
            <w:noProof/>
            <w:sz w:val="24"/>
            <w:szCs w:val="24"/>
          </w:rPr>
          <w:t>6.4. УПРАВЛЕНИЕ КОМПЕТЕНЦИЕЙ</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_Toc79568134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33</w:t>
        </w:r>
        <w:r w:rsidR="001B155E" w:rsidRPr="00C7169F">
          <w:rPr>
            <w:noProof/>
            <w:webHidden/>
            <w:sz w:val="24"/>
            <w:szCs w:val="24"/>
          </w:rPr>
          <w:fldChar w:fldCharType="end"/>
        </w:r>
      </w:hyperlink>
    </w:p>
    <w:p w14:paraId="3B969C73" w14:textId="690C951D" w:rsidR="001B155E" w:rsidRPr="00C7169F" w:rsidRDefault="00D247F3">
      <w:pPr>
        <w:pStyle w:val="11"/>
        <w:rPr>
          <w:rFonts w:ascii="Times New Roman" w:eastAsiaTheme="minorEastAsia" w:hAnsi="Times New Roman"/>
          <w:bCs w:val="0"/>
          <w:noProof/>
          <w:szCs w:val="24"/>
          <w:lang w:val="ru-RU" w:eastAsia="ru-RU"/>
        </w:rPr>
      </w:pPr>
      <w:hyperlink w:anchor="_Toc79568135" w:history="1">
        <w:r w:rsidR="00C7169F" w:rsidRPr="00C7169F">
          <w:rPr>
            <w:rStyle w:val="ae"/>
            <w:rFonts w:ascii="Times New Roman" w:hAnsi="Times New Roman"/>
            <w:noProof/>
            <w:szCs w:val="24"/>
          </w:rPr>
          <w:t>7. ТРЕБОВАНИЯ ОХРАНЫ ТРУДА И ТЕХНИКИ БЕЗОПАСНОСТИ</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_Toc79568135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33</w:t>
        </w:r>
        <w:r w:rsidR="001B155E" w:rsidRPr="00C7169F">
          <w:rPr>
            <w:rFonts w:ascii="Times New Roman" w:hAnsi="Times New Roman"/>
            <w:noProof/>
            <w:webHidden/>
            <w:szCs w:val="24"/>
          </w:rPr>
          <w:fldChar w:fldCharType="end"/>
        </w:r>
      </w:hyperlink>
    </w:p>
    <w:p w14:paraId="1BFCADFD" w14:textId="5431941E" w:rsidR="001B155E" w:rsidRPr="00C7169F" w:rsidRDefault="00D247F3">
      <w:pPr>
        <w:pStyle w:val="25"/>
        <w:rPr>
          <w:rFonts w:eastAsiaTheme="minorEastAsia"/>
          <w:noProof/>
          <w:sz w:val="24"/>
          <w:szCs w:val="24"/>
        </w:rPr>
      </w:pPr>
      <w:hyperlink w:anchor="_Toc79568136" w:history="1">
        <w:r w:rsidR="00C7169F" w:rsidRPr="00C7169F">
          <w:rPr>
            <w:rStyle w:val="ae"/>
            <w:noProof/>
            <w:sz w:val="24"/>
            <w:szCs w:val="24"/>
          </w:rPr>
          <w:t>7.1 ТРЕБОВАНИЯ ОХРАНЫ ТРУДА И ТЕХНИКИ БЕЗОПАСНОСТИ НА ЧЕМПИОНАТЕ</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_Toc79568136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33</w:t>
        </w:r>
        <w:r w:rsidR="001B155E" w:rsidRPr="00C7169F">
          <w:rPr>
            <w:noProof/>
            <w:webHidden/>
            <w:sz w:val="24"/>
            <w:szCs w:val="24"/>
          </w:rPr>
          <w:fldChar w:fldCharType="end"/>
        </w:r>
      </w:hyperlink>
    </w:p>
    <w:p w14:paraId="47AB7DF4" w14:textId="22B2A7F5" w:rsidR="001B155E" w:rsidRPr="00C7169F" w:rsidRDefault="00D247F3">
      <w:pPr>
        <w:pStyle w:val="25"/>
        <w:rPr>
          <w:rFonts w:eastAsiaTheme="minorEastAsia"/>
          <w:noProof/>
          <w:sz w:val="24"/>
          <w:szCs w:val="24"/>
        </w:rPr>
      </w:pPr>
      <w:hyperlink w:anchor="_Toc79568137" w:history="1">
        <w:r w:rsidR="00C7169F" w:rsidRPr="00C7169F">
          <w:rPr>
            <w:rStyle w:val="ae"/>
            <w:noProof/>
            <w:sz w:val="24"/>
            <w:szCs w:val="24"/>
          </w:rPr>
          <w:t>7.2 СПЕЦИФИЧНЫЕ ТРЕБОВАНИЯ ОХРАНЫ ТРУДА, ТЕХНИКИ БЕЗОПАСНОСТИ И ОКРУЖАЮЩЕЙ СРЕДЫ КОМПЕТЕНЦИИ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_Toc79568137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34</w:t>
        </w:r>
        <w:r w:rsidR="001B155E" w:rsidRPr="00C7169F">
          <w:rPr>
            <w:noProof/>
            <w:webHidden/>
            <w:sz w:val="24"/>
            <w:szCs w:val="24"/>
          </w:rPr>
          <w:fldChar w:fldCharType="end"/>
        </w:r>
      </w:hyperlink>
    </w:p>
    <w:p w14:paraId="190BD894" w14:textId="569AE5E3" w:rsidR="001B155E" w:rsidRPr="00C7169F" w:rsidRDefault="00D247F3">
      <w:pPr>
        <w:pStyle w:val="11"/>
        <w:rPr>
          <w:rFonts w:ascii="Times New Roman" w:eastAsiaTheme="minorEastAsia" w:hAnsi="Times New Roman"/>
          <w:bCs w:val="0"/>
          <w:noProof/>
          <w:szCs w:val="24"/>
          <w:lang w:val="ru-RU" w:eastAsia="ru-RU"/>
        </w:rPr>
      </w:pPr>
      <w:hyperlink w:anchor="_Toc79568138" w:history="1">
        <w:r w:rsidR="00C7169F" w:rsidRPr="00C7169F">
          <w:rPr>
            <w:rStyle w:val="ae"/>
            <w:rFonts w:ascii="Times New Roman" w:hAnsi="Times New Roman"/>
            <w:noProof/>
            <w:szCs w:val="24"/>
          </w:rPr>
          <w:t>8. МАТЕРИАЛЫ И ОБОРУДОВАНИЕ</w:t>
        </w:r>
        <w:r w:rsidR="00C7169F" w:rsidRPr="00C7169F">
          <w:rPr>
            <w:rFonts w:ascii="Times New Roman" w:hAnsi="Times New Roman"/>
            <w:noProof/>
            <w:webHidden/>
            <w:szCs w:val="24"/>
          </w:rPr>
          <w:tab/>
        </w:r>
        <w:r w:rsidR="001B155E" w:rsidRPr="00C7169F">
          <w:rPr>
            <w:rFonts w:ascii="Times New Roman" w:hAnsi="Times New Roman"/>
            <w:noProof/>
            <w:webHidden/>
            <w:szCs w:val="24"/>
          </w:rPr>
          <w:fldChar w:fldCharType="begin"/>
        </w:r>
        <w:r w:rsidR="001B155E" w:rsidRPr="00C7169F">
          <w:rPr>
            <w:rFonts w:ascii="Times New Roman" w:hAnsi="Times New Roman"/>
            <w:noProof/>
            <w:webHidden/>
            <w:szCs w:val="24"/>
          </w:rPr>
          <w:instrText xml:space="preserve"> PAGEREF _Toc79568138 \h </w:instrText>
        </w:r>
        <w:r w:rsidR="001B155E" w:rsidRPr="00C7169F">
          <w:rPr>
            <w:rFonts w:ascii="Times New Roman" w:hAnsi="Times New Roman"/>
            <w:noProof/>
            <w:webHidden/>
            <w:szCs w:val="24"/>
          </w:rPr>
        </w:r>
        <w:r w:rsidR="001B155E" w:rsidRPr="00C7169F">
          <w:rPr>
            <w:rFonts w:ascii="Times New Roman" w:hAnsi="Times New Roman"/>
            <w:noProof/>
            <w:webHidden/>
            <w:szCs w:val="24"/>
          </w:rPr>
          <w:fldChar w:fldCharType="separate"/>
        </w:r>
        <w:r w:rsidR="00C7169F">
          <w:rPr>
            <w:rFonts w:ascii="Times New Roman" w:hAnsi="Times New Roman"/>
            <w:noProof/>
            <w:webHidden/>
            <w:szCs w:val="24"/>
          </w:rPr>
          <w:t>35</w:t>
        </w:r>
        <w:r w:rsidR="001B155E" w:rsidRPr="00C7169F">
          <w:rPr>
            <w:rFonts w:ascii="Times New Roman" w:hAnsi="Times New Roman"/>
            <w:noProof/>
            <w:webHidden/>
            <w:szCs w:val="24"/>
          </w:rPr>
          <w:fldChar w:fldCharType="end"/>
        </w:r>
      </w:hyperlink>
    </w:p>
    <w:p w14:paraId="76805E8F" w14:textId="49B13AA8" w:rsidR="001B155E" w:rsidRPr="00C7169F" w:rsidRDefault="00D247F3">
      <w:pPr>
        <w:pStyle w:val="25"/>
        <w:rPr>
          <w:rFonts w:eastAsiaTheme="minorEastAsia"/>
          <w:noProof/>
          <w:sz w:val="24"/>
          <w:szCs w:val="24"/>
        </w:rPr>
      </w:pPr>
      <w:hyperlink w:anchor="_Toc79568139" w:history="1">
        <w:r w:rsidR="00C7169F" w:rsidRPr="00C7169F">
          <w:rPr>
            <w:rStyle w:val="ae"/>
            <w:noProof/>
            <w:sz w:val="24"/>
            <w:szCs w:val="24"/>
          </w:rPr>
          <w:t>8.1. ИНФРАСТРУКТУРНЫЙ ЛИСТ</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_Toc79568139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35</w:t>
        </w:r>
        <w:r w:rsidR="001B155E" w:rsidRPr="00C7169F">
          <w:rPr>
            <w:noProof/>
            <w:webHidden/>
            <w:sz w:val="24"/>
            <w:szCs w:val="24"/>
          </w:rPr>
          <w:fldChar w:fldCharType="end"/>
        </w:r>
      </w:hyperlink>
    </w:p>
    <w:p w14:paraId="35B88804" w14:textId="74544BA9" w:rsidR="001B155E" w:rsidRPr="00C7169F" w:rsidRDefault="00D247F3">
      <w:pPr>
        <w:pStyle w:val="25"/>
        <w:rPr>
          <w:rFonts w:eastAsiaTheme="minorEastAsia"/>
          <w:noProof/>
          <w:sz w:val="24"/>
          <w:szCs w:val="24"/>
        </w:rPr>
      </w:pPr>
      <w:hyperlink w:anchor="_Toc79568140" w:history="1">
        <w:r w:rsidR="00C7169F" w:rsidRPr="00C7169F">
          <w:rPr>
            <w:rStyle w:val="ae"/>
            <w:noProof/>
            <w:sz w:val="24"/>
            <w:szCs w:val="24"/>
          </w:rPr>
          <w:t>8.2. МАТЕРИАЛЫ, ОБОРУДОВАНИЕ И ИНСТРУМЕНТЫ В ИНСТРУМЕНТАЛЬНОМ ЯЩИКЕ (ТУЛБОКС, TOOLBOX)</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_Toc79568140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36</w:t>
        </w:r>
        <w:r w:rsidR="001B155E" w:rsidRPr="00C7169F">
          <w:rPr>
            <w:noProof/>
            <w:webHidden/>
            <w:sz w:val="24"/>
            <w:szCs w:val="24"/>
          </w:rPr>
          <w:fldChar w:fldCharType="end"/>
        </w:r>
      </w:hyperlink>
    </w:p>
    <w:p w14:paraId="0346C2DF" w14:textId="1D88A91B" w:rsidR="001B155E" w:rsidRPr="00C7169F" w:rsidRDefault="00D247F3">
      <w:pPr>
        <w:pStyle w:val="25"/>
        <w:rPr>
          <w:rFonts w:eastAsiaTheme="minorEastAsia"/>
          <w:noProof/>
          <w:sz w:val="24"/>
          <w:szCs w:val="24"/>
        </w:rPr>
      </w:pPr>
      <w:hyperlink w:anchor="_Toc79568141" w:history="1">
        <w:r w:rsidR="00C7169F" w:rsidRPr="00C7169F">
          <w:rPr>
            <w:rStyle w:val="ae"/>
            <w:noProof/>
            <w:sz w:val="24"/>
            <w:szCs w:val="24"/>
          </w:rPr>
          <w:t>8.3. МАТЕРИАЛЫ И ОБОРУДОВАНИЕ, ЗАПРЕЩЕННЫЕ НА ПЛОЩАДКЕ</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_Toc79568141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36</w:t>
        </w:r>
        <w:r w:rsidR="001B155E" w:rsidRPr="00C7169F">
          <w:rPr>
            <w:noProof/>
            <w:webHidden/>
            <w:sz w:val="24"/>
            <w:szCs w:val="24"/>
          </w:rPr>
          <w:fldChar w:fldCharType="end"/>
        </w:r>
      </w:hyperlink>
    </w:p>
    <w:p w14:paraId="4CAE8814" w14:textId="4F0F6204" w:rsidR="001B155E" w:rsidRDefault="00D247F3">
      <w:pPr>
        <w:pStyle w:val="25"/>
        <w:rPr>
          <w:rFonts w:asciiTheme="minorHAnsi" w:eastAsiaTheme="minorEastAsia" w:hAnsiTheme="minorHAnsi" w:cstheme="minorBidi"/>
          <w:noProof/>
          <w:szCs w:val="22"/>
        </w:rPr>
      </w:pPr>
      <w:hyperlink w:anchor="_Toc79568142" w:history="1">
        <w:r w:rsidR="00C7169F" w:rsidRPr="00C7169F">
          <w:rPr>
            <w:rStyle w:val="ae"/>
            <w:noProof/>
            <w:sz w:val="24"/>
            <w:szCs w:val="24"/>
          </w:rPr>
          <w:t>8.4. ПРЕДЛАГАЕМАЯ СХЕМА КОНКУРСНОЙ ПЛОЩАДКИ</w:t>
        </w:r>
        <w:r w:rsidR="00C7169F" w:rsidRPr="00C7169F">
          <w:rPr>
            <w:noProof/>
            <w:webHidden/>
            <w:sz w:val="24"/>
            <w:szCs w:val="24"/>
          </w:rPr>
          <w:tab/>
        </w:r>
        <w:r w:rsidR="001B155E" w:rsidRPr="00C7169F">
          <w:rPr>
            <w:noProof/>
            <w:webHidden/>
            <w:sz w:val="24"/>
            <w:szCs w:val="24"/>
          </w:rPr>
          <w:fldChar w:fldCharType="begin"/>
        </w:r>
        <w:r w:rsidR="001B155E" w:rsidRPr="00C7169F">
          <w:rPr>
            <w:noProof/>
            <w:webHidden/>
            <w:sz w:val="24"/>
            <w:szCs w:val="24"/>
          </w:rPr>
          <w:instrText xml:space="preserve"> PAGEREF _Toc79568142 \h </w:instrText>
        </w:r>
        <w:r w:rsidR="001B155E" w:rsidRPr="00C7169F">
          <w:rPr>
            <w:noProof/>
            <w:webHidden/>
            <w:sz w:val="24"/>
            <w:szCs w:val="24"/>
          </w:rPr>
        </w:r>
        <w:r w:rsidR="001B155E" w:rsidRPr="00C7169F">
          <w:rPr>
            <w:noProof/>
            <w:webHidden/>
            <w:sz w:val="24"/>
            <w:szCs w:val="24"/>
          </w:rPr>
          <w:fldChar w:fldCharType="separate"/>
        </w:r>
        <w:r w:rsidR="00C7169F">
          <w:rPr>
            <w:noProof/>
            <w:webHidden/>
            <w:sz w:val="24"/>
            <w:szCs w:val="24"/>
          </w:rPr>
          <w:t>36</w:t>
        </w:r>
        <w:r w:rsidR="001B155E" w:rsidRPr="00C7169F">
          <w:rPr>
            <w:noProof/>
            <w:webHidden/>
            <w:sz w:val="24"/>
            <w:szCs w:val="24"/>
          </w:rPr>
          <w:fldChar w:fldCharType="end"/>
        </w:r>
      </w:hyperlink>
    </w:p>
    <w:p w14:paraId="60BB8C07" w14:textId="5EA74168" w:rsidR="00AA2B8A" w:rsidRDefault="0029547E" w:rsidP="002A606A">
      <w:pPr>
        <w:pStyle w:val="bullet"/>
        <w:numPr>
          <w:ilvl w:val="0"/>
          <w:numId w:val="0"/>
        </w:numPr>
        <w:ind w:left="360" w:hanging="360"/>
        <w:jc w:val="both"/>
        <w:rPr>
          <w:rFonts w:ascii="Times New Roman" w:hAnsi="Times New Roman"/>
          <w:bCs/>
          <w:sz w:val="24"/>
          <w:szCs w:val="20"/>
          <w:lang w:val="ru-RU" w:eastAsia="ru-RU"/>
        </w:rPr>
      </w:pPr>
      <w:r w:rsidRPr="00622D80">
        <w:rPr>
          <w:rFonts w:ascii="Times New Roman" w:hAnsi="Times New Roman"/>
          <w:bCs/>
          <w:sz w:val="24"/>
          <w:lang w:val="ru-RU" w:eastAsia="ru-RU"/>
        </w:rPr>
        <w:fldChar w:fldCharType="end"/>
      </w:r>
    </w:p>
    <w:p w14:paraId="15F7DE42"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61164B2A"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2F4E6526"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6D8B22F1"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DC863FA"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5BB01B00"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E08BD26"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004D0EBC" w14:textId="77777777" w:rsidR="00AA2B8A" w:rsidRDefault="00AA2B8A" w:rsidP="00AA2B8A">
      <w:pPr>
        <w:pStyle w:val="bullet"/>
        <w:numPr>
          <w:ilvl w:val="0"/>
          <w:numId w:val="0"/>
        </w:numPr>
        <w:ind w:left="360" w:hanging="360"/>
        <w:jc w:val="both"/>
        <w:rPr>
          <w:rFonts w:ascii="Times New Roman" w:hAnsi="Times New Roman"/>
          <w:bCs/>
          <w:sz w:val="24"/>
          <w:szCs w:val="20"/>
          <w:lang w:val="ru-RU" w:eastAsia="ru-RU"/>
        </w:rPr>
      </w:pPr>
    </w:p>
    <w:p w14:paraId="273AF10E" w14:textId="77777777" w:rsidR="006C3AEC" w:rsidRDefault="006C3AEC" w:rsidP="00AA2B8A">
      <w:pPr>
        <w:pStyle w:val="bullet"/>
        <w:numPr>
          <w:ilvl w:val="0"/>
          <w:numId w:val="0"/>
        </w:numPr>
        <w:ind w:left="360" w:hanging="360"/>
        <w:jc w:val="both"/>
        <w:rPr>
          <w:rFonts w:ascii="Times New Roman" w:hAnsi="Times New Roman"/>
          <w:bCs/>
          <w:sz w:val="24"/>
          <w:szCs w:val="20"/>
          <w:lang w:val="ru-RU" w:eastAsia="ru-RU"/>
        </w:rPr>
      </w:pPr>
    </w:p>
    <w:p w14:paraId="50BF22EE" w14:textId="77777777" w:rsidR="009E10C9" w:rsidRPr="00C17B01" w:rsidRDefault="00760CDD" w:rsidP="009E10C9">
      <w:pPr>
        <w:pStyle w:val="bullet"/>
        <w:numPr>
          <w:ilvl w:val="0"/>
          <w:numId w:val="0"/>
        </w:numPr>
        <w:spacing w:line="240" w:lineRule="auto"/>
        <w:jc w:val="both"/>
        <w:rPr>
          <w:rFonts w:ascii="Times New Roman" w:hAnsi="Times New Roman"/>
          <w:i/>
          <w:iCs/>
          <w:sz w:val="20"/>
          <w:lang w:val="ru-RU"/>
        </w:rPr>
      </w:pPr>
      <w:hyperlink r:id="rId11" w:tgtFrame="_blank" w:tooltip="Все права защищены" w:history="1">
        <w:r w:rsidR="009E10C9" w:rsidRPr="00C17B01">
          <w:rPr>
            <w:rFonts w:ascii="Times New Roman" w:hAnsi="Times New Roman"/>
            <w:i/>
            <w:iCs/>
            <w:sz w:val="20"/>
            <w:u w:val="single"/>
          </w:rPr>
          <w:t>Copyright</w:t>
        </w:r>
      </w:hyperlink>
      <w:r w:rsidR="009E10C9" w:rsidRPr="00C17B01">
        <w:rPr>
          <w:rFonts w:ascii="Times New Roman" w:hAnsi="Times New Roman"/>
          <w:i/>
          <w:iCs/>
          <w:sz w:val="20"/>
        </w:rPr>
        <w:t> </w:t>
      </w:r>
      <w:hyperlink r:id="rId12" w:tgtFrame="_blank" w:tooltip="Copyright" w:history="1">
        <w:r w:rsidR="009E10C9" w:rsidRPr="00C17B01">
          <w:rPr>
            <w:rFonts w:ascii="Times New Roman" w:hAnsi="Times New Roman"/>
            <w:i/>
            <w:iCs/>
            <w:sz w:val="20"/>
            <w:u w:val="single"/>
            <w:lang w:val="ru-RU"/>
          </w:rPr>
          <w:t>©</w:t>
        </w:r>
      </w:hyperlink>
      <w:r w:rsidR="009E10C9" w:rsidRPr="00C17B01">
        <w:rPr>
          <w:rFonts w:ascii="Times New Roman" w:hAnsi="Times New Roman"/>
          <w:i/>
          <w:iCs/>
          <w:sz w:val="20"/>
          <w:lang w:val="ru-RU"/>
        </w:rPr>
        <w:t xml:space="preserve">  «ВОРЛДСКИЛЛС РОССИЯ» </w:t>
      </w:r>
    </w:p>
    <w:p w14:paraId="4FABE352" w14:textId="77777777" w:rsidR="009E10C9" w:rsidRPr="00C17B01" w:rsidRDefault="00D247F3" w:rsidP="009E10C9">
      <w:pPr>
        <w:spacing w:after="0" w:line="240" w:lineRule="auto"/>
        <w:rPr>
          <w:rFonts w:ascii="Times New Roman" w:hAnsi="Times New Roman" w:cs="Times New Roman"/>
          <w:i/>
          <w:iCs/>
          <w:sz w:val="20"/>
        </w:rPr>
      </w:pPr>
      <w:hyperlink r:id="rId13" w:tgtFrame="_blank" w:tooltip="Регистрация авторских прав" w:history="1">
        <w:r w:rsidR="009E10C9" w:rsidRPr="00C17B01">
          <w:rPr>
            <w:rFonts w:ascii="Times New Roman" w:hAnsi="Times New Roman" w:cs="Times New Roman"/>
            <w:i/>
            <w:iCs/>
            <w:sz w:val="20"/>
            <w:u w:val="single"/>
          </w:rPr>
          <w:t>Все права защищены</w:t>
        </w:r>
      </w:hyperlink>
    </w:p>
    <w:p w14:paraId="103C98FC" w14:textId="77777777" w:rsidR="009E10C9" w:rsidRPr="00C17B01" w:rsidRDefault="009E10C9" w:rsidP="009E10C9">
      <w:pPr>
        <w:spacing w:after="0" w:line="240" w:lineRule="auto"/>
        <w:jc w:val="both"/>
        <w:rPr>
          <w:rFonts w:ascii="Times New Roman" w:hAnsi="Times New Roman" w:cs="Times New Roman"/>
          <w:i/>
          <w:iCs/>
          <w:sz w:val="20"/>
        </w:rPr>
      </w:pPr>
      <w:r w:rsidRPr="00C17B01">
        <w:rPr>
          <w:rFonts w:ascii="Times New Roman" w:hAnsi="Times New Roman" w:cs="Times New Roman"/>
          <w:i/>
          <w:iCs/>
          <w:sz w:val="20"/>
        </w:rPr>
        <w:t> </w:t>
      </w:r>
    </w:p>
    <w:p w14:paraId="7FC5A700" w14:textId="77777777" w:rsidR="009E10C9" w:rsidRDefault="009E10C9" w:rsidP="009E10C9">
      <w:pPr>
        <w:spacing w:after="0" w:line="240" w:lineRule="auto"/>
        <w:jc w:val="both"/>
        <w:rPr>
          <w:rFonts w:ascii="Times New Roman" w:hAnsi="Times New Roman" w:cs="Times New Roman"/>
          <w:b/>
          <w:bCs/>
        </w:rPr>
      </w:pPr>
      <w:r w:rsidRPr="00C17B01">
        <w:rPr>
          <w:rFonts w:ascii="Times New Roman" w:hAnsi="Times New Roman" w:cs="Times New Roman"/>
          <w:i/>
          <w:iCs/>
          <w:sz w:val="20"/>
        </w:rPr>
        <w:t>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w:t>
      </w:r>
      <w:r w:rsidRPr="00C17B01">
        <w:rPr>
          <w:rFonts w:ascii="Times New Roman" w:hAnsi="Times New Roman" w:cs="Times New Roman"/>
          <w:b/>
          <w:bCs/>
        </w:rPr>
        <w:br w:type="page"/>
      </w:r>
    </w:p>
    <w:p w14:paraId="160DB616" w14:textId="25E33C76" w:rsidR="00DE39D8" w:rsidRPr="009E10C9" w:rsidRDefault="00DE39D8" w:rsidP="00DE39D8">
      <w:pPr>
        <w:pStyle w:val="-1"/>
        <w:rPr>
          <w:rFonts w:ascii="Times New Roman" w:hAnsi="Times New Roman"/>
          <w:color w:val="auto"/>
          <w:sz w:val="34"/>
          <w:szCs w:val="34"/>
        </w:rPr>
      </w:pPr>
      <w:bookmarkStart w:id="1" w:name="_Toc79568105"/>
      <w:r w:rsidRPr="009E10C9">
        <w:rPr>
          <w:rFonts w:ascii="Times New Roman" w:hAnsi="Times New Roman"/>
          <w:color w:val="auto"/>
          <w:sz w:val="34"/>
          <w:szCs w:val="34"/>
        </w:rPr>
        <w:lastRenderedPageBreak/>
        <w:t>1. ВВЕДЕНИЕ</w:t>
      </w:r>
      <w:bookmarkEnd w:id="1"/>
    </w:p>
    <w:p w14:paraId="270F196C" w14:textId="77777777" w:rsidR="00DE39D8" w:rsidRPr="009955F8" w:rsidRDefault="00AA2B8A" w:rsidP="006F551A">
      <w:pPr>
        <w:pStyle w:val="-2"/>
        <w:spacing w:line="240" w:lineRule="auto"/>
        <w:ind w:firstLine="709"/>
        <w:jc w:val="both"/>
        <w:rPr>
          <w:rFonts w:ascii="Times New Roman" w:hAnsi="Times New Roman"/>
        </w:rPr>
      </w:pPr>
      <w:bookmarkStart w:id="2" w:name="_Toc79568106"/>
      <w:r>
        <w:rPr>
          <w:rFonts w:ascii="Times New Roman" w:hAnsi="Times New Roman"/>
        </w:rPr>
        <w:t xml:space="preserve">1.1. </w:t>
      </w:r>
      <w:r w:rsidR="00DE39D8" w:rsidRPr="009955F8">
        <w:rPr>
          <w:rFonts w:ascii="Times New Roman" w:hAnsi="Times New Roman"/>
          <w:caps/>
        </w:rPr>
        <w:t>Название и описание профессиональной компетенции</w:t>
      </w:r>
      <w:bookmarkEnd w:id="2"/>
    </w:p>
    <w:p w14:paraId="3B21F1FF" w14:textId="270725CD" w:rsidR="00DE39D8" w:rsidRPr="009955F8" w:rsidRDefault="00DE39D8" w:rsidP="006F551A">
      <w:pPr>
        <w:spacing w:before="240"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1.1.1</w:t>
      </w:r>
      <w:r w:rsidRPr="009955F8">
        <w:rPr>
          <w:rFonts w:ascii="Times New Roman" w:hAnsi="Times New Roman" w:cs="Times New Roman"/>
          <w:sz w:val="28"/>
          <w:szCs w:val="28"/>
        </w:rPr>
        <w:tab/>
        <w:t xml:space="preserve">Название профессиональной компетенции: </w:t>
      </w:r>
      <w:r w:rsidR="009E10C9">
        <w:rPr>
          <w:rFonts w:ascii="Times New Roman" w:hAnsi="Times New Roman" w:cs="Times New Roman"/>
          <w:sz w:val="28"/>
          <w:szCs w:val="28"/>
        </w:rPr>
        <w:t>«До</w:t>
      </w:r>
      <w:r w:rsidR="00391723">
        <w:rPr>
          <w:rFonts w:ascii="Times New Roman" w:hAnsi="Times New Roman" w:cs="Times New Roman"/>
          <w:sz w:val="28"/>
          <w:szCs w:val="28"/>
        </w:rPr>
        <w:t>кументационно</w:t>
      </w:r>
      <w:r w:rsidR="009E10C9">
        <w:rPr>
          <w:rFonts w:ascii="Times New Roman" w:hAnsi="Times New Roman" w:cs="Times New Roman"/>
          <w:sz w:val="28"/>
          <w:szCs w:val="28"/>
        </w:rPr>
        <w:t>е обеспечение</w:t>
      </w:r>
      <w:r w:rsidR="00391723">
        <w:rPr>
          <w:rFonts w:ascii="Times New Roman" w:hAnsi="Times New Roman" w:cs="Times New Roman"/>
          <w:sz w:val="28"/>
          <w:szCs w:val="28"/>
        </w:rPr>
        <w:t xml:space="preserve"> управления </w:t>
      </w:r>
      <w:r w:rsidR="009E10C9">
        <w:rPr>
          <w:rFonts w:ascii="Times New Roman" w:hAnsi="Times New Roman" w:cs="Times New Roman"/>
          <w:sz w:val="28"/>
          <w:szCs w:val="28"/>
        </w:rPr>
        <w:t>и архивоведение»</w:t>
      </w:r>
    </w:p>
    <w:p w14:paraId="204DA3FF"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1.1.2</w:t>
      </w:r>
      <w:r w:rsidRPr="009955F8">
        <w:rPr>
          <w:rFonts w:ascii="Times New Roman" w:hAnsi="Times New Roman" w:cs="Times New Roman"/>
          <w:sz w:val="28"/>
          <w:szCs w:val="28"/>
        </w:rPr>
        <w:tab/>
        <w:t>Описание профессиональной компетенции.</w:t>
      </w:r>
    </w:p>
    <w:p w14:paraId="5D9937BD" w14:textId="70722260" w:rsidR="00391723" w:rsidRPr="00483FAB" w:rsidRDefault="00483FAB" w:rsidP="00483FAB">
      <w:pPr>
        <w:spacing w:after="0" w:line="360" w:lineRule="auto"/>
        <w:ind w:firstLine="709"/>
        <w:jc w:val="both"/>
        <w:rPr>
          <w:rFonts w:ascii="Times New Roman" w:eastAsia="Times New Roman" w:hAnsi="Times New Roman" w:cs="Times New Roman"/>
          <w:sz w:val="28"/>
          <w:szCs w:val="28"/>
          <w:lang w:eastAsia="ru-RU"/>
        </w:rPr>
      </w:pPr>
      <w:r w:rsidRPr="00483FAB">
        <w:rPr>
          <w:rFonts w:ascii="Times New Roman" w:eastAsia="Times New Roman" w:hAnsi="Times New Roman" w:cs="Times New Roman"/>
          <w:sz w:val="28"/>
          <w:szCs w:val="28"/>
          <w:lang w:eastAsia="ru-RU"/>
        </w:rPr>
        <w:t>П</w:t>
      </w:r>
      <w:r w:rsidR="00391723" w:rsidRPr="00483FAB">
        <w:rPr>
          <w:rFonts w:ascii="Times New Roman" w:eastAsia="Times New Roman" w:hAnsi="Times New Roman" w:cs="Times New Roman"/>
          <w:sz w:val="28"/>
          <w:szCs w:val="28"/>
          <w:lang w:eastAsia="ru-RU"/>
        </w:rPr>
        <w:t xml:space="preserve">равильно организованное делопроизводство позволяет получить реальную картину деятельности любого предприятия </w:t>
      </w:r>
      <w:r w:rsidR="00E114CF">
        <w:rPr>
          <w:rFonts w:ascii="Times New Roman" w:eastAsia="Times New Roman" w:hAnsi="Times New Roman" w:cs="Times New Roman"/>
          <w:sz w:val="28"/>
          <w:szCs w:val="28"/>
          <w:lang w:eastAsia="ru-RU"/>
        </w:rPr>
        <w:t xml:space="preserve">во всех сферах деятельности </w:t>
      </w:r>
      <w:r w:rsidR="00391723" w:rsidRPr="00483FAB">
        <w:rPr>
          <w:rFonts w:ascii="Times New Roman" w:eastAsia="Times New Roman" w:hAnsi="Times New Roman" w:cs="Times New Roman"/>
          <w:sz w:val="28"/>
          <w:szCs w:val="28"/>
          <w:lang w:eastAsia="ru-RU"/>
        </w:rPr>
        <w:t>и способствует более эффективному управлению им. Ни одна функция управления, связанная с подготовкой и принятием решений, не обходится без документирования – процесса создания, оформления и исполнения документов. С каждым документом в системе управления делами проводится большая работа по поиску, учету и переработке содержащейся информации.</w:t>
      </w:r>
    </w:p>
    <w:p w14:paraId="0EED89DC" w14:textId="02A507F8" w:rsidR="007B7721" w:rsidRDefault="00483FAB" w:rsidP="00483FAB">
      <w:pPr>
        <w:spacing w:after="0" w:line="360" w:lineRule="auto"/>
        <w:ind w:firstLine="709"/>
        <w:jc w:val="both"/>
        <w:rPr>
          <w:rFonts w:ascii="Times New Roman" w:eastAsia="Times New Roman" w:hAnsi="Times New Roman" w:cs="Times New Roman"/>
          <w:sz w:val="28"/>
          <w:szCs w:val="28"/>
          <w:lang w:eastAsia="ru-RU"/>
        </w:rPr>
      </w:pPr>
      <w:r w:rsidRPr="00483FAB">
        <w:rPr>
          <w:rFonts w:ascii="Times New Roman" w:eastAsia="Times New Roman" w:hAnsi="Times New Roman" w:cs="Times New Roman"/>
          <w:sz w:val="28"/>
          <w:szCs w:val="28"/>
          <w:lang w:eastAsia="ru-RU"/>
        </w:rPr>
        <w:t xml:space="preserve">Организационное и </w:t>
      </w:r>
      <w:r w:rsidR="00391723" w:rsidRPr="00483FAB">
        <w:rPr>
          <w:rFonts w:ascii="Times New Roman" w:eastAsia="Times New Roman" w:hAnsi="Times New Roman" w:cs="Times New Roman"/>
          <w:sz w:val="28"/>
          <w:szCs w:val="28"/>
          <w:lang w:eastAsia="ru-RU"/>
        </w:rPr>
        <w:t>документационное об</w:t>
      </w:r>
      <w:r w:rsidRPr="00483FAB">
        <w:rPr>
          <w:rFonts w:ascii="Times New Roman" w:eastAsia="Times New Roman" w:hAnsi="Times New Roman" w:cs="Times New Roman"/>
          <w:sz w:val="28"/>
          <w:szCs w:val="28"/>
          <w:lang w:eastAsia="ru-RU"/>
        </w:rPr>
        <w:t>еспечение</w:t>
      </w:r>
      <w:r w:rsidR="00391723" w:rsidRPr="00483FAB">
        <w:rPr>
          <w:rFonts w:ascii="Times New Roman" w:eastAsia="Times New Roman" w:hAnsi="Times New Roman" w:cs="Times New Roman"/>
          <w:sz w:val="28"/>
          <w:szCs w:val="28"/>
          <w:lang w:eastAsia="ru-RU"/>
        </w:rPr>
        <w:t xml:space="preserve"> является основой управления. Уровень и качество этого   определяет оперативность, четкость </w:t>
      </w:r>
      <w:r w:rsidR="00886BD4">
        <w:rPr>
          <w:rFonts w:ascii="Times New Roman" w:eastAsia="Times New Roman" w:hAnsi="Times New Roman" w:cs="Times New Roman"/>
          <w:sz w:val="28"/>
          <w:szCs w:val="28"/>
          <w:lang w:eastAsia="ru-RU"/>
        </w:rPr>
        <w:t>и слаженность работы сотрудников</w:t>
      </w:r>
      <w:r w:rsidR="00391723" w:rsidRPr="00483FAB">
        <w:rPr>
          <w:rFonts w:ascii="Times New Roman" w:eastAsia="Times New Roman" w:hAnsi="Times New Roman" w:cs="Times New Roman"/>
          <w:sz w:val="28"/>
          <w:szCs w:val="28"/>
          <w:lang w:eastAsia="ru-RU"/>
        </w:rPr>
        <w:t xml:space="preserve">, влияет на деловую репутацию и, в конечном счете, на развитие </w:t>
      </w:r>
      <w:r w:rsidR="00886BD4" w:rsidRPr="00886BD4">
        <w:rPr>
          <w:rFonts w:ascii="Times New Roman" w:eastAsia="Times New Roman" w:hAnsi="Times New Roman" w:cs="Times New Roman"/>
          <w:sz w:val="28"/>
          <w:szCs w:val="28"/>
          <w:lang w:eastAsia="ru-RU"/>
        </w:rPr>
        <w:t>организации</w:t>
      </w:r>
      <w:r w:rsidR="00391723" w:rsidRPr="00886BD4">
        <w:rPr>
          <w:rFonts w:ascii="Times New Roman" w:eastAsia="Times New Roman" w:hAnsi="Times New Roman" w:cs="Times New Roman"/>
          <w:sz w:val="28"/>
          <w:szCs w:val="28"/>
          <w:lang w:eastAsia="ru-RU"/>
        </w:rPr>
        <w:t xml:space="preserve">. </w:t>
      </w:r>
      <w:r w:rsidR="00391723" w:rsidRPr="00483FAB">
        <w:rPr>
          <w:rFonts w:ascii="Times New Roman" w:eastAsia="Times New Roman" w:hAnsi="Times New Roman" w:cs="Times New Roman"/>
          <w:sz w:val="28"/>
          <w:szCs w:val="28"/>
          <w:lang w:eastAsia="ru-RU"/>
        </w:rPr>
        <w:t>Для такой работы требуются квалифицированные специалисты по документационному обеспечению управления, обладающие профессиональными</w:t>
      </w:r>
      <w:r w:rsidR="00E114CF">
        <w:rPr>
          <w:rFonts w:ascii="Times New Roman" w:eastAsia="Times New Roman" w:hAnsi="Times New Roman" w:cs="Times New Roman"/>
          <w:sz w:val="28"/>
          <w:szCs w:val="28"/>
          <w:lang w:eastAsia="ru-RU"/>
        </w:rPr>
        <w:t>, правовыми</w:t>
      </w:r>
      <w:r w:rsidR="00391723" w:rsidRPr="00483FAB">
        <w:rPr>
          <w:rFonts w:ascii="Times New Roman" w:eastAsia="Times New Roman" w:hAnsi="Times New Roman" w:cs="Times New Roman"/>
          <w:sz w:val="28"/>
          <w:szCs w:val="28"/>
          <w:lang w:eastAsia="ru-RU"/>
        </w:rPr>
        <w:t xml:space="preserve"> знаниями и</w:t>
      </w:r>
      <w:r w:rsidR="00DB67F3">
        <w:rPr>
          <w:rFonts w:ascii="Times New Roman" w:eastAsia="Times New Roman" w:hAnsi="Times New Roman" w:cs="Times New Roman"/>
          <w:sz w:val="28"/>
          <w:szCs w:val="28"/>
          <w:lang w:eastAsia="ru-RU"/>
        </w:rPr>
        <w:t xml:space="preserve"> </w:t>
      </w:r>
      <w:r w:rsidR="00391723" w:rsidRPr="00483FAB">
        <w:rPr>
          <w:rFonts w:ascii="Times New Roman" w:eastAsia="Times New Roman" w:hAnsi="Times New Roman" w:cs="Times New Roman"/>
          <w:sz w:val="28"/>
          <w:szCs w:val="28"/>
          <w:lang w:eastAsia="ru-RU"/>
        </w:rPr>
        <w:t>хорошо владеющие компьютерной</w:t>
      </w:r>
      <w:r w:rsidR="009E10C9">
        <w:rPr>
          <w:rFonts w:ascii="Times New Roman" w:eastAsia="Times New Roman" w:hAnsi="Times New Roman" w:cs="Times New Roman"/>
          <w:sz w:val="28"/>
          <w:szCs w:val="28"/>
          <w:lang w:eastAsia="ru-RU"/>
        </w:rPr>
        <w:t>, организационной</w:t>
      </w:r>
      <w:r w:rsidR="00391723" w:rsidRPr="00483FAB">
        <w:rPr>
          <w:rFonts w:ascii="Times New Roman" w:eastAsia="Times New Roman" w:hAnsi="Times New Roman" w:cs="Times New Roman"/>
          <w:sz w:val="28"/>
          <w:szCs w:val="28"/>
          <w:lang w:eastAsia="ru-RU"/>
        </w:rPr>
        <w:t xml:space="preserve"> техникой</w:t>
      </w:r>
      <w:r w:rsidR="009E10C9">
        <w:rPr>
          <w:rFonts w:ascii="Times New Roman" w:eastAsia="Times New Roman" w:hAnsi="Times New Roman" w:cs="Times New Roman"/>
          <w:sz w:val="28"/>
          <w:szCs w:val="28"/>
          <w:lang w:eastAsia="ru-RU"/>
        </w:rPr>
        <w:t xml:space="preserve"> (сканеры, плоттеры, принтеры, </w:t>
      </w:r>
      <w:r w:rsidR="007B7721">
        <w:rPr>
          <w:rFonts w:ascii="Times New Roman" w:eastAsia="Times New Roman" w:hAnsi="Times New Roman" w:cs="Times New Roman"/>
          <w:sz w:val="28"/>
          <w:szCs w:val="28"/>
          <w:lang w:eastAsia="ru-RU"/>
        </w:rPr>
        <w:t xml:space="preserve">копиры, </w:t>
      </w:r>
      <w:r w:rsidR="009E10C9">
        <w:rPr>
          <w:rFonts w:ascii="Times New Roman" w:eastAsia="Times New Roman" w:hAnsi="Times New Roman" w:cs="Times New Roman"/>
          <w:sz w:val="28"/>
          <w:szCs w:val="28"/>
          <w:lang w:eastAsia="ru-RU"/>
        </w:rPr>
        <w:t>ламинаторы,</w:t>
      </w:r>
      <w:r w:rsidR="007B7721">
        <w:rPr>
          <w:rFonts w:ascii="Times New Roman" w:eastAsia="Times New Roman" w:hAnsi="Times New Roman" w:cs="Times New Roman"/>
          <w:sz w:val="28"/>
          <w:szCs w:val="28"/>
          <w:lang w:eastAsia="ru-RU"/>
        </w:rPr>
        <w:t xml:space="preserve"> многофункциональные устройства), технически</w:t>
      </w:r>
      <w:r w:rsidR="00E114CF">
        <w:rPr>
          <w:rFonts w:ascii="Times New Roman" w:eastAsia="Times New Roman" w:hAnsi="Times New Roman" w:cs="Times New Roman"/>
          <w:sz w:val="28"/>
          <w:szCs w:val="28"/>
          <w:lang w:eastAsia="ru-RU"/>
        </w:rPr>
        <w:t>ми</w:t>
      </w:r>
      <w:r w:rsidR="007B7721">
        <w:rPr>
          <w:rFonts w:ascii="Times New Roman" w:eastAsia="Times New Roman" w:hAnsi="Times New Roman" w:cs="Times New Roman"/>
          <w:sz w:val="28"/>
          <w:szCs w:val="28"/>
          <w:lang w:eastAsia="ru-RU"/>
        </w:rPr>
        <w:t xml:space="preserve"> средства</w:t>
      </w:r>
      <w:r w:rsidR="00E114CF">
        <w:rPr>
          <w:rFonts w:ascii="Times New Roman" w:eastAsia="Times New Roman" w:hAnsi="Times New Roman" w:cs="Times New Roman"/>
          <w:sz w:val="28"/>
          <w:szCs w:val="28"/>
          <w:lang w:eastAsia="ru-RU"/>
        </w:rPr>
        <w:t>ми</w:t>
      </w:r>
      <w:r w:rsidR="007B7721">
        <w:rPr>
          <w:rFonts w:ascii="Times New Roman" w:eastAsia="Times New Roman" w:hAnsi="Times New Roman" w:cs="Times New Roman"/>
          <w:sz w:val="28"/>
          <w:szCs w:val="28"/>
          <w:lang w:eastAsia="ru-RU"/>
        </w:rPr>
        <w:t xml:space="preserve"> коммуникации и связи. </w:t>
      </w:r>
    </w:p>
    <w:p w14:paraId="59FC4026" w14:textId="055E3FA2" w:rsidR="00391723" w:rsidRPr="00483FAB" w:rsidRDefault="007B7721" w:rsidP="00483F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Специалисты используют в своей работе прикладное программное обеспечение, системы электронного документооборота, справочно-правовые системы и возможности интернет ресурсов</w:t>
      </w:r>
      <w:r w:rsidR="00391723" w:rsidRPr="00483FAB">
        <w:rPr>
          <w:rFonts w:ascii="Times New Roman" w:eastAsia="Times New Roman" w:hAnsi="Times New Roman" w:cs="Times New Roman"/>
          <w:sz w:val="28"/>
          <w:szCs w:val="28"/>
          <w:lang w:eastAsia="ru-RU"/>
        </w:rPr>
        <w:t xml:space="preserve">.  </w:t>
      </w:r>
      <w:r w:rsidR="00E114CF">
        <w:rPr>
          <w:rFonts w:ascii="Times New Roman" w:eastAsia="Times New Roman" w:hAnsi="Times New Roman" w:cs="Times New Roman"/>
          <w:sz w:val="28"/>
          <w:szCs w:val="28"/>
          <w:lang w:eastAsia="ru-RU"/>
        </w:rPr>
        <w:t xml:space="preserve"> </w:t>
      </w:r>
      <w:r w:rsidR="00391723" w:rsidRPr="00483FAB">
        <w:rPr>
          <w:rFonts w:ascii="Times New Roman" w:eastAsia="Times New Roman" w:hAnsi="Times New Roman" w:cs="Times New Roman"/>
          <w:sz w:val="28"/>
          <w:szCs w:val="28"/>
          <w:lang w:eastAsia="ru-RU"/>
        </w:rPr>
        <w:t xml:space="preserve">Именно они осуществляют организацию делопроизводства на предприятиях, </w:t>
      </w:r>
      <w:r w:rsidR="00E114CF">
        <w:rPr>
          <w:rFonts w:ascii="Times New Roman" w:eastAsia="Times New Roman" w:hAnsi="Times New Roman" w:cs="Times New Roman"/>
          <w:sz w:val="28"/>
          <w:szCs w:val="28"/>
          <w:lang w:eastAsia="ru-RU"/>
        </w:rPr>
        <w:t xml:space="preserve">поиск и систематизацию </w:t>
      </w:r>
      <w:r w:rsidR="00E114CF">
        <w:rPr>
          <w:rFonts w:ascii="Times New Roman" w:eastAsia="Times New Roman" w:hAnsi="Times New Roman" w:cs="Times New Roman"/>
          <w:sz w:val="28"/>
          <w:szCs w:val="28"/>
          <w:lang w:eastAsia="ru-RU"/>
        </w:rPr>
        <w:lastRenderedPageBreak/>
        <w:t xml:space="preserve">информации, </w:t>
      </w:r>
      <w:r w:rsidR="00391723" w:rsidRPr="00483FAB">
        <w:rPr>
          <w:rFonts w:ascii="Times New Roman" w:eastAsia="Times New Roman" w:hAnsi="Times New Roman" w:cs="Times New Roman"/>
          <w:sz w:val="28"/>
          <w:szCs w:val="28"/>
          <w:lang w:eastAsia="ru-RU"/>
        </w:rPr>
        <w:t>а</w:t>
      </w:r>
      <w:r w:rsidR="00DB67F3">
        <w:rPr>
          <w:rFonts w:ascii="Times New Roman" w:eastAsia="Times New Roman" w:hAnsi="Times New Roman" w:cs="Times New Roman"/>
          <w:sz w:val="28"/>
          <w:szCs w:val="28"/>
          <w:lang w:eastAsia="ru-RU"/>
        </w:rPr>
        <w:t xml:space="preserve"> </w:t>
      </w:r>
      <w:r w:rsidR="00391723" w:rsidRPr="00483FAB">
        <w:rPr>
          <w:rFonts w:ascii="Times New Roman" w:eastAsia="Times New Roman" w:hAnsi="Times New Roman" w:cs="Times New Roman"/>
          <w:sz w:val="28"/>
          <w:szCs w:val="28"/>
          <w:lang w:eastAsia="ru-RU"/>
        </w:rPr>
        <w:t>при больших объемах работы этим направлением деятельности занимаются целые подразделения — управления делами, общие отделы, канцелярии, секретариат.</w:t>
      </w:r>
    </w:p>
    <w:p w14:paraId="3D35E0A0" w14:textId="3F40E70B" w:rsidR="00391723" w:rsidRDefault="00391723" w:rsidP="00E114CF">
      <w:pPr>
        <w:spacing w:after="0" w:line="360" w:lineRule="auto"/>
        <w:ind w:firstLine="709"/>
        <w:jc w:val="both"/>
        <w:rPr>
          <w:rFonts w:ascii="Times New Roman" w:hAnsi="Times New Roman" w:cs="Times New Roman"/>
          <w:sz w:val="28"/>
          <w:szCs w:val="28"/>
        </w:rPr>
      </w:pPr>
      <w:r w:rsidRPr="00483FAB">
        <w:rPr>
          <w:rFonts w:ascii="Times New Roman" w:hAnsi="Times New Roman" w:cs="Times New Roman"/>
          <w:sz w:val="28"/>
          <w:szCs w:val="28"/>
        </w:rPr>
        <w:t>Специалист отвечает за организацию документационного обеспечения управления и функционирования организации, организацию архивной и справочно-информационной работы по документам организации</w:t>
      </w:r>
      <w:r w:rsidR="00E114CF">
        <w:rPr>
          <w:rFonts w:ascii="Times New Roman" w:hAnsi="Times New Roman" w:cs="Times New Roman"/>
          <w:sz w:val="28"/>
          <w:szCs w:val="28"/>
        </w:rPr>
        <w:t>, а на малых предприятиях и кадровой документацией</w:t>
      </w:r>
      <w:r w:rsidRPr="00483FAB">
        <w:rPr>
          <w:rFonts w:ascii="Times New Roman" w:hAnsi="Times New Roman" w:cs="Times New Roman"/>
          <w:sz w:val="28"/>
          <w:szCs w:val="28"/>
        </w:rPr>
        <w:t>.</w:t>
      </w:r>
    </w:p>
    <w:p w14:paraId="659DB283" w14:textId="37EC704E" w:rsidR="00E114CF" w:rsidRPr="00483FAB" w:rsidRDefault="00E114CF" w:rsidP="00E114C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современных условиях перспектива развития компетенции Документационное обеспечение управления и архивоведение – электронный документооборот, электронные архивы, документирование кадровых операций. Востребованы на рынке труда и специалисты, владеющие иностранными языками. Эти востребованные навыки и будут развитием компетенции.</w:t>
      </w:r>
    </w:p>
    <w:p w14:paraId="56F72667" w14:textId="77777777" w:rsidR="00391723" w:rsidRPr="00483FAB" w:rsidRDefault="00391723" w:rsidP="00483FAB">
      <w:pPr>
        <w:spacing w:after="0" w:line="360" w:lineRule="auto"/>
        <w:ind w:firstLine="709"/>
        <w:jc w:val="both"/>
        <w:rPr>
          <w:rFonts w:ascii="Times New Roman" w:hAnsi="Times New Roman" w:cs="Times New Roman"/>
          <w:sz w:val="28"/>
          <w:szCs w:val="28"/>
        </w:rPr>
      </w:pPr>
      <w:r w:rsidRPr="00483FAB">
        <w:rPr>
          <w:rFonts w:ascii="Times New Roman" w:hAnsi="Times New Roman" w:cs="Times New Roman"/>
          <w:sz w:val="28"/>
          <w:szCs w:val="28"/>
        </w:rPr>
        <w:t>Компетенция включает знания</w:t>
      </w:r>
      <w:r w:rsidR="00483FAB" w:rsidRPr="00483FAB">
        <w:rPr>
          <w:rFonts w:ascii="Times New Roman" w:hAnsi="Times New Roman" w:cs="Times New Roman"/>
          <w:sz w:val="28"/>
          <w:szCs w:val="28"/>
        </w:rPr>
        <w:t xml:space="preserve"> и умения</w:t>
      </w:r>
      <w:r w:rsidRPr="00483FAB">
        <w:rPr>
          <w:rFonts w:ascii="Times New Roman" w:hAnsi="Times New Roman" w:cs="Times New Roman"/>
          <w:sz w:val="28"/>
          <w:szCs w:val="28"/>
        </w:rPr>
        <w:t xml:space="preserve"> по следующим направлениям:</w:t>
      </w:r>
    </w:p>
    <w:p w14:paraId="628913CF" w14:textId="16DA425B" w:rsidR="00391723" w:rsidRPr="00483FAB" w:rsidRDefault="00391723" w:rsidP="00DE21C2">
      <w:pPr>
        <w:pStyle w:val="aff1"/>
        <w:numPr>
          <w:ilvl w:val="0"/>
          <w:numId w:val="15"/>
        </w:numPr>
        <w:tabs>
          <w:tab w:val="left" w:pos="993"/>
        </w:tabs>
        <w:spacing w:after="0" w:line="360" w:lineRule="auto"/>
        <w:ind w:left="0" w:firstLine="709"/>
        <w:jc w:val="both"/>
        <w:rPr>
          <w:rFonts w:ascii="Times New Roman" w:hAnsi="Times New Roman"/>
          <w:sz w:val="28"/>
          <w:szCs w:val="28"/>
        </w:rPr>
      </w:pPr>
      <w:r w:rsidRPr="00483FAB">
        <w:rPr>
          <w:rFonts w:ascii="Times New Roman" w:hAnsi="Times New Roman"/>
          <w:sz w:val="28"/>
          <w:szCs w:val="28"/>
        </w:rPr>
        <w:t>Компьютерная обработка документов</w:t>
      </w:r>
      <w:r w:rsidR="006F551A">
        <w:rPr>
          <w:rFonts w:ascii="Times New Roman" w:hAnsi="Times New Roman"/>
          <w:sz w:val="28"/>
          <w:szCs w:val="28"/>
        </w:rPr>
        <w:t xml:space="preserve"> и обеспечение сохранности</w:t>
      </w:r>
      <w:r w:rsidR="00F2387E">
        <w:rPr>
          <w:rFonts w:ascii="Times New Roman" w:hAnsi="Times New Roman"/>
          <w:sz w:val="28"/>
          <w:szCs w:val="28"/>
        </w:rPr>
        <w:t>;</w:t>
      </w:r>
    </w:p>
    <w:p w14:paraId="3FC9D699" w14:textId="1801A9DD" w:rsidR="00391723" w:rsidRPr="00483FAB" w:rsidRDefault="00391723" w:rsidP="00DE21C2">
      <w:pPr>
        <w:pStyle w:val="aff1"/>
        <w:numPr>
          <w:ilvl w:val="0"/>
          <w:numId w:val="15"/>
        </w:numPr>
        <w:tabs>
          <w:tab w:val="left" w:pos="993"/>
        </w:tabs>
        <w:spacing w:after="0" w:line="360" w:lineRule="auto"/>
        <w:ind w:left="0" w:firstLine="709"/>
        <w:jc w:val="both"/>
        <w:rPr>
          <w:rFonts w:ascii="Times New Roman" w:hAnsi="Times New Roman"/>
          <w:sz w:val="28"/>
          <w:szCs w:val="28"/>
        </w:rPr>
      </w:pPr>
      <w:r w:rsidRPr="00483FAB">
        <w:rPr>
          <w:rFonts w:ascii="Times New Roman" w:hAnsi="Times New Roman"/>
          <w:sz w:val="28"/>
          <w:szCs w:val="28"/>
        </w:rPr>
        <w:t>Организация документооборота</w:t>
      </w:r>
      <w:r w:rsidR="00E114CF">
        <w:rPr>
          <w:rFonts w:ascii="Times New Roman" w:hAnsi="Times New Roman"/>
          <w:sz w:val="28"/>
          <w:szCs w:val="28"/>
        </w:rPr>
        <w:t xml:space="preserve"> и управление</w:t>
      </w:r>
      <w:r w:rsidR="006F551A">
        <w:rPr>
          <w:rFonts w:ascii="Times New Roman" w:hAnsi="Times New Roman"/>
          <w:sz w:val="28"/>
          <w:szCs w:val="28"/>
        </w:rPr>
        <w:t xml:space="preserve"> информацией;</w:t>
      </w:r>
    </w:p>
    <w:p w14:paraId="3D3A82B9" w14:textId="426D7359" w:rsidR="00391723" w:rsidRDefault="00391723" w:rsidP="00DE21C2">
      <w:pPr>
        <w:pStyle w:val="aff1"/>
        <w:numPr>
          <w:ilvl w:val="0"/>
          <w:numId w:val="15"/>
        </w:numPr>
        <w:tabs>
          <w:tab w:val="left" w:pos="993"/>
        </w:tabs>
        <w:spacing w:after="0" w:line="360" w:lineRule="auto"/>
        <w:ind w:left="0" w:firstLine="709"/>
        <w:jc w:val="both"/>
        <w:rPr>
          <w:rFonts w:ascii="Times New Roman" w:hAnsi="Times New Roman"/>
          <w:sz w:val="28"/>
          <w:szCs w:val="28"/>
        </w:rPr>
      </w:pPr>
      <w:r w:rsidRPr="00483FAB">
        <w:rPr>
          <w:rFonts w:ascii="Times New Roman" w:hAnsi="Times New Roman"/>
          <w:sz w:val="28"/>
          <w:szCs w:val="28"/>
        </w:rPr>
        <w:t>Документационное обеспечение работы с персоналом</w:t>
      </w:r>
      <w:r w:rsidR="00F2387E">
        <w:rPr>
          <w:rFonts w:ascii="Times New Roman" w:hAnsi="Times New Roman"/>
          <w:sz w:val="28"/>
          <w:szCs w:val="28"/>
        </w:rPr>
        <w:t>;</w:t>
      </w:r>
    </w:p>
    <w:p w14:paraId="11EC8218" w14:textId="74378C4E" w:rsidR="007E5060" w:rsidRPr="00483FAB" w:rsidRDefault="007E5060" w:rsidP="00DE21C2">
      <w:pPr>
        <w:pStyle w:val="aff1"/>
        <w:numPr>
          <w:ilvl w:val="0"/>
          <w:numId w:val="15"/>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Организация секретарского обслуживания</w:t>
      </w:r>
      <w:r w:rsidR="00F2387E">
        <w:rPr>
          <w:rFonts w:ascii="Times New Roman" w:hAnsi="Times New Roman"/>
          <w:sz w:val="28"/>
          <w:szCs w:val="28"/>
        </w:rPr>
        <w:t>;</w:t>
      </w:r>
    </w:p>
    <w:p w14:paraId="08B5D691" w14:textId="23131746" w:rsidR="00391723" w:rsidRPr="001C33CB" w:rsidRDefault="007A2E9D" w:rsidP="00DE21C2">
      <w:pPr>
        <w:pStyle w:val="aff1"/>
        <w:numPr>
          <w:ilvl w:val="0"/>
          <w:numId w:val="15"/>
        </w:numPr>
        <w:tabs>
          <w:tab w:val="left" w:pos="993"/>
          <w:tab w:val="left" w:pos="6463"/>
        </w:tabs>
        <w:spacing w:after="0" w:line="360" w:lineRule="auto"/>
        <w:ind w:left="0" w:firstLine="709"/>
        <w:jc w:val="both"/>
        <w:rPr>
          <w:rFonts w:ascii="Times New Roman" w:hAnsi="Times New Roman"/>
          <w:sz w:val="28"/>
          <w:szCs w:val="28"/>
        </w:rPr>
      </w:pPr>
      <w:r w:rsidRPr="001C33CB">
        <w:rPr>
          <w:rFonts w:ascii="Times New Roman" w:hAnsi="Times New Roman"/>
          <w:sz w:val="28"/>
          <w:szCs w:val="28"/>
        </w:rPr>
        <w:t xml:space="preserve">Экспертиза ценности и </w:t>
      </w:r>
      <w:r w:rsidR="001C33CB">
        <w:rPr>
          <w:rFonts w:ascii="Times New Roman" w:hAnsi="Times New Roman"/>
          <w:sz w:val="28"/>
          <w:szCs w:val="28"/>
        </w:rPr>
        <w:t>использование архивных</w:t>
      </w:r>
      <w:r w:rsidR="00391723" w:rsidRPr="001C33CB">
        <w:rPr>
          <w:rFonts w:ascii="Times New Roman" w:hAnsi="Times New Roman"/>
          <w:sz w:val="28"/>
          <w:szCs w:val="28"/>
        </w:rPr>
        <w:t xml:space="preserve"> документов</w:t>
      </w:r>
      <w:r w:rsidR="002E0D1A" w:rsidRPr="001C33CB">
        <w:rPr>
          <w:rFonts w:ascii="Times New Roman" w:hAnsi="Times New Roman"/>
          <w:sz w:val="28"/>
          <w:szCs w:val="28"/>
        </w:rPr>
        <w:t xml:space="preserve"> и дел</w:t>
      </w:r>
      <w:r w:rsidR="00F2387E">
        <w:rPr>
          <w:rFonts w:ascii="Times New Roman" w:hAnsi="Times New Roman"/>
          <w:sz w:val="28"/>
          <w:szCs w:val="28"/>
        </w:rPr>
        <w:t>.</w:t>
      </w:r>
    </w:p>
    <w:p w14:paraId="42F5269B" w14:textId="77777777" w:rsidR="00DE39D8" w:rsidRPr="009955F8" w:rsidRDefault="00AA2B8A" w:rsidP="006F551A">
      <w:pPr>
        <w:pStyle w:val="-2"/>
        <w:ind w:firstLine="709"/>
        <w:rPr>
          <w:rFonts w:ascii="Times New Roman" w:hAnsi="Times New Roman"/>
        </w:rPr>
      </w:pPr>
      <w:bookmarkStart w:id="3" w:name="_Toc79568107"/>
      <w:r>
        <w:rPr>
          <w:rFonts w:ascii="Times New Roman" w:hAnsi="Times New Roman"/>
        </w:rPr>
        <w:t xml:space="preserve">1.2. </w:t>
      </w:r>
      <w:r w:rsidR="00E857D6" w:rsidRPr="009955F8">
        <w:rPr>
          <w:rFonts w:ascii="Times New Roman" w:hAnsi="Times New Roman"/>
        </w:rPr>
        <w:t xml:space="preserve">ВАЖНОСТЬ И ЗНАЧЕНИЕ НАСТОЯЩЕГО </w:t>
      </w:r>
      <w:r w:rsidR="00DE39D8" w:rsidRPr="009955F8">
        <w:rPr>
          <w:rFonts w:ascii="Times New Roman" w:hAnsi="Times New Roman"/>
        </w:rPr>
        <w:t>ДОКУМЕНТА</w:t>
      </w:r>
      <w:bookmarkEnd w:id="3"/>
    </w:p>
    <w:p w14:paraId="51D6EF69" w14:textId="77777777" w:rsidR="004254FE"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 xml:space="preserve">Документ содержит информацию о стандартах, которые предъявляются участникам для возможности участия в соревнованиях, а также принципы, методы и процедуры, которые регулируют соревнования. </w:t>
      </w:r>
      <w:r w:rsidR="004254FE" w:rsidRPr="009955F8">
        <w:rPr>
          <w:rFonts w:ascii="Times New Roman" w:hAnsi="Times New Roman" w:cs="Times New Roman"/>
          <w:sz w:val="28"/>
          <w:szCs w:val="28"/>
        </w:rPr>
        <w:t xml:space="preserve">При этом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признаёт авторское право </w:t>
      </w:r>
      <w:proofErr w:type="spellStart"/>
      <w:r w:rsidR="004254FE" w:rsidRPr="009955F8">
        <w:rPr>
          <w:rFonts w:ascii="Times New Roman" w:hAnsi="Times New Roman" w:cs="Times New Roman"/>
          <w:sz w:val="28"/>
          <w:szCs w:val="28"/>
          <w:lang w:val="en-US"/>
        </w:rPr>
        <w:t>WorldSkills</w:t>
      </w:r>
      <w:proofErr w:type="spellEnd"/>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International</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w:t>
      </w:r>
      <w:r w:rsidR="004254FE" w:rsidRPr="009955F8">
        <w:rPr>
          <w:rFonts w:ascii="Times New Roman" w:hAnsi="Times New Roman" w:cs="Times New Roman"/>
          <w:sz w:val="28"/>
          <w:szCs w:val="28"/>
          <w:lang w:val="en-US"/>
        </w:rPr>
        <w:t>WSR</w:t>
      </w:r>
      <w:r w:rsidR="004254FE" w:rsidRPr="009955F8">
        <w:rPr>
          <w:rFonts w:ascii="Times New Roman" w:hAnsi="Times New Roman" w:cs="Times New Roman"/>
          <w:sz w:val="28"/>
          <w:szCs w:val="28"/>
        </w:rPr>
        <w:t xml:space="preserve"> также признаёт права интеллектуальной собственности </w:t>
      </w:r>
      <w:r w:rsidR="004254FE" w:rsidRPr="009955F8">
        <w:rPr>
          <w:rFonts w:ascii="Times New Roman" w:hAnsi="Times New Roman" w:cs="Times New Roman"/>
          <w:sz w:val="28"/>
          <w:szCs w:val="28"/>
          <w:lang w:val="en-US"/>
        </w:rPr>
        <w:t>WSI</w:t>
      </w:r>
      <w:r w:rsidR="004254FE" w:rsidRPr="009955F8">
        <w:rPr>
          <w:rFonts w:ascii="Times New Roman" w:hAnsi="Times New Roman" w:cs="Times New Roman"/>
          <w:sz w:val="28"/>
          <w:szCs w:val="28"/>
        </w:rPr>
        <w:t xml:space="preserve"> в отношении принципов, методов и процедур оценки.</w:t>
      </w:r>
    </w:p>
    <w:p w14:paraId="3DAB6696" w14:textId="77777777" w:rsidR="00DE39D8" w:rsidRPr="009955F8" w:rsidRDefault="00DE39D8" w:rsidP="00ED18F9">
      <w:pPr>
        <w:spacing w:after="0" w:line="360" w:lineRule="auto"/>
        <w:ind w:firstLine="709"/>
        <w:jc w:val="both"/>
        <w:rPr>
          <w:rFonts w:ascii="Times New Roman" w:hAnsi="Times New Roman" w:cs="Times New Roman"/>
          <w:sz w:val="28"/>
          <w:szCs w:val="28"/>
        </w:rPr>
      </w:pPr>
      <w:r w:rsidRPr="009955F8">
        <w:rPr>
          <w:rFonts w:ascii="Times New Roman" w:hAnsi="Times New Roman" w:cs="Times New Roman"/>
          <w:sz w:val="28"/>
          <w:szCs w:val="28"/>
        </w:rPr>
        <w:t>Каждый эксперт и участник должен знать и понимать данное Техническое описание.</w:t>
      </w:r>
    </w:p>
    <w:p w14:paraId="738B615B" w14:textId="77777777" w:rsidR="00DE39D8" w:rsidRPr="009955F8" w:rsidRDefault="00AA2B8A" w:rsidP="00ED18F9">
      <w:pPr>
        <w:pStyle w:val="-2"/>
        <w:ind w:firstLine="709"/>
        <w:rPr>
          <w:rFonts w:ascii="Times New Roman" w:hAnsi="Times New Roman"/>
          <w:caps/>
        </w:rPr>
      </w:pPr>
      <w:bookmarkStart w:id="4" w:name="_Toc79568108"/>
      <w:r>
        <w:rPr>
          <w:rFonts w:ascii="Times New Roman" w:hAnsi="Times New Roman"/>
          <w:caps/>
        </w:rPr>
        <w:lastRenderedPageBreak/>
        <w:t xml:space="preserve">1.3. </w:t>
      </w:r>
      <w:r w:rsidR="00E857D6" w:rsidRPr="009955F8">
        <w:rPr>
          <w:rFonts w:ascii="Times New Roman" w:hAnsi="Times New Roman"/>
          <w:caps/>
        </w:rPr>
        <w:t>АССОЦИИРОВАННЫЕ ДОКУМЕНТЫ</w:t>
      </w:r>
      <w:bookmarkEnd w:id="4"/>
    </w:p>
    <w:p w14:paraId="4522CA3B" w14:textId="77777777" w:rsidR="00DE39D8" w:rsidRPr="009955F8" w:rsidRDefault="00DE39D8" w:rsidP="00DC4746">
      <w:pPr>
        <w:pStyle w:val="afc"/>
        <w:ind w:firstLine="709"/>
        <w:rPr>
          <w:sz w:val="28"/>
          <w:szCs w:val="28"/>
        </w:rPr>
      </w:pPr>
      <w:r w:rsidRPr="009955F8">
        <w:rPr>
          <w:sz w:val="28"/>
          <w:szCs w:val="28"/>
        </w:rPr>
        <w:t>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w:t>
      </w:r>
    </w:p>
    <w:p w14:paraId="62B5221B" w14:textId="77777777" w:rsidR="00DE39D8" w:rsidRPr="009955F8" w:rsidRDefault="00DE39D8" w:rsidP="00F2387E">
      <w:pPr>
        <w:numPr>
          <w:ilvl w:val="0"/>
          <w:numId w:val="26"/>
        </w:numPr>
        <w:spacing w:after="0" w:line="360" w:lineRule="auto"/>
        <w:jc w:val="both"/>
        <w:rPr>
          <w:rFonts w:ascii="Times New Roman" w:hAnsi="Times New Roman" w:cs="Times New Roman"/>
          <w:sz w:val="28"/>
          <w:szCs w:val="28"/>
        </w:rPr>
      </w:pPr>
      <w:r w:rsidRPr="009955F8">
        <w:rPr>
          <w:rFonts w:ascii="Times New Roman" w:hAnsi="Times New Roman" w:cs="Times New Roman"/>
          <w:sz w:val="28"/>
          <w:szCs w:val="28"/>
        </w:rPr>
        <w:t>WSR, Регламент проведения чемпионата;</w:t>
      </w:r>
    </w:p>
    <w:p w14:paraId="59EA5C7E" w14:textId="762085B3" w:rsidR="00DE39D8" w:rsidRPr="009955F8" w:rsidRDefault="00E857D6" w:rsidP="00F2387E">
      <w:pPr>
        <w:numPr>
          <w:ilvl w:val="0"/>
          <w:numId w:val="26"/>
        </w:numPr>
        <w:spacing w:after="0" w:line="360" w:lineRule="auto"/>
        <w:jc w:val="both"/>
        <w:rPr>
          <w:rFonts w:ascii="Times New Roman" w:hAnsi="Times New Roman" w:cs="Times New Roman"/>
          <w:sz w:val="28"/>
          <w:szCs w:val="28"/>
        </w:rPr>
      </w:pPr>
      <w:r w:rsidRPr="009955F8">
        <w:rPr>
          <w:rFonts w:ascii="Times New Roman" w:hAnsi="Times New Roman" w:cs="Times New Roman"/>
          <w:sz w:val="28"/>
          <w:szCs w:val="28"/>
        </w:rPr>
        <w:t>WSR</w:t>
      </w:r>
      <w:r w:rsidR="00DE39D8" w:rsidRPr="009955F8">
        <w:rPr>
          <w:rFonts w:ascii="Times New Roman" w:hAnsi="Times New Roman" w:cs="Times New Roman"/>
          <w:sz w:val="28"/>
          <w:szCs w:val="28"/>
        </w:rPr>
        <w:t>, онлайн-ресурсы, указанные в данном документе</w:t>
      </w:r>
      <w:r w:rsidR="00F2387E">
        <w:rPr>
          <w:rFonts w:ascii="Times New Roman" w:hAnsi="Times New Roman" w:cs="Times New Roman"/>
          <w:sz w:val="28"/>
          <w:szCs w:val="28"/>
        </w:rPr>
        <w:t>;</w:t>
      </w:r>
    </w:p>
    <w:p w14:paraId="0EEB4330" w14:textId="0867151B" w:rsidR="00E857D6" w:rsidRPr="009955F8" w:rsidRDefault="00E857D6" w:rsidP="00F2387E">
      <w:pPr>
        <w:numPr>
          <w:ilvl w:val="0"/>
          <w:numId w:val="26"/>
        </w:numPr>
        <w:spacing w:after="0" w:line="360" w:lineRule="auto"/>
        <w:jc w:val="both"/>
        <w:rPr>
          <w:rFonts w:ascii="Times New Roman" w:hAnsi="Times New Roman" w:cs="Times New Roman"/>
          <w:sz w:val="28"/>
          <w:szCs w:val="28"/>
        </w:rPr>
      </w:pPr>
      <w:r w:rsidRPr="009955F8">
        <w:rPr>
          <w:rFonts w:ascii="Times New Roman" w:hAnsi="Times New Roman" w:cs="Times New Roman"/>
          <w:sz w:val="28"/>
          <w:szCs w:val="28"/>
          <w:lang w:val="en-US"/>
        </w:rPr>
        <w:t>WSR</w:t>
      </w:r>
      <w:r w:rsidRPr="009955F8">
        <w:rPr>
          <w:rFonts w:ascii="Times New Roman" w:hAnsi="Times New Roman" w:cs="Times New Roman"/>
          <w:sz w:val="28"/>
          <w:szCs w:val="28"/>
        </w:rPr>
        <w:t>, политика и нормативные положения</w:t>
      </w:r>
      <w:r w:rsidR="00F2387E">
        <w:rPr>
          <w:rFonts w:ascii="Times New Roman" w:hAnsi="Times New Roman" w:cs="Times New Roman"/>
          <w:sz w:val="28"/>
          <w:szCs w:val="28"/>
        </w:rPr>
        <w:t>;</w:t>
      </w:r>
    </w:p>
    <w:p w14:paraId="727D541D" w14:textId="1D4A5DA9" w:rsidR="00DE39D8" w:rsidRPr="009955F8" w:rsidRDefault="00DE39D8" w:rsidP="00F2387E">
      <w:pPr>
        <w:numPr>
          <w:ilvl w:val="0"/>
          <w:numId w:val="26"/>
        </w:numPr>
        <w:spacing w:after="0" w:line="360" w:lineRule="auto"/>
        <w:jc w:val="both"/>
        <w:rPr>
          <w:rFonts w:ascii="Times New Roman" w:hAnsi="Times New Roman" w:cs="Times New Roman"/>
          <w:sz w:val="28"/>
          <w:szCs w:val="28"/>
        </w:rPr>
      </w:pPr>
      <w:r w:rsidRPr="009955F8">
        <w:rPr>
          <w:rFonts w:ascii="Times New Roman" w:hAnsi="Times New Roman" w:cs="Times New Roman"/>
          <w:sz w:val="28"/>
          <w:szCs w:val="28"/>
        </w:rPr>
        <w:t xml:space="preserve">Инструкция по охране труда и технике безопасности </w:t>
      </w:r>
      <w:r w:rsidR="004254FE" w:rsidRPr="009955F8">
        <w:rPr>
          <w:rFonts w:ascii="Times New Roman" w:hAnsi="Times New Roman" w:cs="Times New Roman"/>
          <w:sz w:val="28"/>
          <w:szCs w:val="28"/>
        </w:rPr>
        <w:t>по компетенции</w:t>
      </w:r>
      <w:r w:rsidR="00F2387E">
        <w:rPr>
          <w:rFonts w:ascii="Times New Roman" w:hAnsi="Times New Roman" w:cs="Times New Roman"/>
          <w:sz w:val="28"/>
          <w:szCs w:val="28"/>
        </w:rPr>
        <w:t>.</w:t>
      </w:r>
    </w:p>
    <w:p w14:paraId="4D10C7E8" w14:textId="7B5663DC" w:rsidR="00DE39D8" w:rsidRPr="006F551A" w:rsidRDefault="00DE39D8" w:rsidP="006F551A">
      <w:pPr>
        <w:pStyle w:val="-1"/>
        <w:spacing w:line="240" w:lineRule="auto"/>
        <w:jc w:val="both"/>
        <w:rPr>
          <w:rFonts w:ascii="Times New Roman" w:hAnsi="Times New Roman"/>
          <w:color w:val="auto"/>
          <w:sz w:val="34"/>
          <w:szCs w:val="34"/>
        </w:rPr>
      </w:pPr>
      <w:bookmarkStart w:id="5" w:name="_Toc79568109"/>
      <w:r w:rsidRPr="006F551A">
        <w:rPr>
          <w:rFonts w:ascii="Times New Roman" w:hAnsi="Times New Roman"/>
          <w:color w:val="auto"/>
          <w:sz w:val="34"/>
          <w:szCs w:val="34"/>
        </w:rPr>
        <w:t xml:space="preserve">2. </w:t>
      </w:r>
      <w:r w:rsidR="006F551A" w:rsidRPr="006F551A">
        <w:rPr>
          <w:rFonts w:ascii="Times New Roman" w:hAnsi="Times New Roman"/>
          <w:color w:val="auto"/>
          <w:sz w:val="34"/>
          <w:szCs w:val="34"/>
        </w:rPr>
        <w:t xml:space="preserve">СТАНДАРТ </w:t>
      </w:r>
      <w:r w:rsidRPr="006F551A">
        <w:rPr>
          <w:rFonts w:ascii="Times New Roman" w:hAnsi="Times New Roman"/>
          <w:color w:val="auto"/>
          <w:sz w:val="34"/>
          <w:szCs w:val="34"/>
        </w:rPr>
        <w:t>СПЕЦИФИКАЦИ</w:t>
      </w:r>
      <w:r w:rsidR="006F551A" w:rsidRPr="006F551A">
        <w:rPr>
          <w:rFonts w:ascii="Times New Roman" w:hAnsi="Times New Roman"/>
          <w:color w:val="auto"/>
          <w:sz w:val="34"/>
          <w:szCs w:val="34"/>
        </w:rPr>
        <w:t xml:space="preserve"> НАВЫКОВ </w:t>
      </w:r>
      <w:r w:rsidRPr="006F551A">
        <w:rPr>
          <w:rFonts w:ascii="Times New Roman" w:hAnsi="Times New Roman"/>
          <w:color w:val="auto"/>
          <w:sz w:val="34"/>
          <w:szCs w:val="34"/>
        </w:rPr>
        <w:t>WORLDSKILLS (</w:t>
      </w:r>
      <w:r w:rsidRPr="006F551A">
        <w:rPr>
          <w:rFonts w:ascii="Times New Roman" w:hAnsi="Times New Roman"/>
          <w:color w:val="auto"/>
          <w:sz w:val="34"/>
          <w:szCs w:val="34"/>
          <w:lang w:val="en-US"/>
        </w:rPr>
        <w:t>WSSS</w:t>
      </w:r>
      <w:r w:rsidRPr="006F551A">
        <w:rPr>
          <w:rFonts w:ascii="Times New Roman" w:hAnsi="Times New Roman"/>
          <w:color w:val="auto"/>
          <w:sz w:val="34"/>
          <w:szCs w:val="34"/>
        </w:rPr>
        <w:t>)</w:t>
      </w:r>
      <w:bookmarkEnd w:id="5"/>
    </w:p>
    <w:p w14:paraId="17D1F45D" w14:textId="146E37BC" w:rsidR="00DE39D8" w:rsidRPr="009955F8" w:rsidRDefault="00DE39D8" w:rsidP="006F551A">
      <w:pPr>
        <w:pStyle w:val="-2"/>
        <w:spacing w:line="240" w:lineRule="auto"/>
        <w:ind w:firstLine="709"/>
        <w:rPr>
          <w:rFonts w:ascii="Times New Roman" w:hAnsi="Times New Roman"/>
        </w:rPr>
      </w:pPr>
      <w:bookmarkStart w:id="6" w:name="_Toc79568110"/>
      <w:r w:rsidRPr="009955F8">
        <w:rPr>
          <w:rFonts w:ascii="Times New Roman" w:hAnsi="Times New Roman"/>
        </w:rPr>
        <w:t xml:space="preserve">2.1. </w:t>
      </w:r>
      <w:r w:rsidR="005C6A23" w:rsidRPr="009955F8">
        <w:rPr>
          <w:rFonts w:ascii="Times New Roman" w:hAnsi="Times New Roman"/>
        </w:rPr>
        <w:t xml:space="preserve">ОБЩИЕ СВЕДЕНИЯ О </w:t>
      </w:r>
      <w:r w:rsidR="006F551A">
        <w:rPr>
          <w:rFonts w:ascii="Times New Roman" w:hAnsi="Times New Roman"/>
        </w:rPr>
        <w:t xml:space="preserve">СТАНДАРТЕ СПЕЦИФИКАЦИИ НАВЫКОВ </w:t>
      </w:r>
      <w:r w:rsidR="005C6A23" w:rsidRPr="009955F8">
        <w:rPr>
          <w:rFonts w:ascii="Times New Roman" w:hAnsi="Times New Roman"/>
        </w:rPr>
        <w:t>WORLDSKILLS (WSSS)</w:t>
      </w:r>
      <w:bookmarkEnd w:id="6"/>
    </w:p>
    <w:p w14:paraId="6C984888" w14:textId="77777777" w:rsidR="00E857D6" w:rsidRPr="009955F8" w:rsidRDefault="00ED18F9" w:rsidP="006F551A">
      <w:pPr>
        <w:spacing w:before="240"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определяет знание, понимание и конкретные компетенции, которые лежат в основе лучших международных практик технического и профессионального уровня выполнения работы. Она должна отражать коллективное общее понимание того, что соответствующая рабочая специальность или профессия представляет для промышленности и бизнеса.</w:t>
      </w:r>
    </w:p>
    <w:p w14:paraId="292384D1"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Целью соревнования по компетенции является демонстрация лучших международных практик, как описано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и в той степени, в которой они могут быть реализованы. Таким образом,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является руководством по необходимому обучению и подготовке для соревнований по компетенции.</w:t>
      </w:r>
    </w:p>
    <w:p w14:paraId="52AAFFB2"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В соревнованиях по ко</w:t>
      </w:r>
      <w:r w:rsidR="00056CDE" w:rsidRPr="009955F8">
        <w:rPr>
          <w:rFonts w:ascii="Times New Roman" w:hAnsi="Times New Roman" w:cs="Times New Roman"/>
          <w:color w:val="000000" w:themeColor="text1"/>
          <w:sz w:val="28"/>
          <w:szCs w:val="28"/>
        </w:rPr>
        <w:t>мпетенции проверка</w:t>
      </w:r>
      <w:r w:rsidRPr="009955F8">
        <w:rPr>
          <w:rFonts w:ascii="Times New Roman" w:hAnsi="Times New Roman" w:cs="Times New Roman"/>
          <w:color w:val="000000" w:themeColor="text1"/>
          <w:sz w:val="28"/>
          <w:szCs w:val="28"/>
        </w:rPr>
        <w:t xml:space="preserve"> знаний и понимания осуществляется посредством оценки выполнения </w:t>
      </w:r>
      <w:r w:rsidR="00056CDE" w:rsidRPr="009955F8">
        <w:rPr>
          <w:rFonts w:ascii="Times New Roman" w:hAnsi="Times New Roman" w:cs="Times New Roman"/>
          <w:color w:val="000000" w:themeColor="text1"/>
          <w:sz w:val="28"/>
          <w:szCs w:val="28"/>
        </w:rPr>
        <w:t xml:space="preserve">практической </w:t>
      </w:r>
      <w:r w:rsidRPr="009955F8">
        <w:rPr>
          <w:rFonts w:ascii="Times New Roman" w:hAnsi="Times New Roman" w:cs="Times New Roman"/>
          <w:color w:val="000000" w:themeColor="text1"/>
          <w:sz w:val="28"/>
          <w:szCs w:val="28"/>
        </w:rPr>
        <w:t>работы. Отдельных</w:t>
      </w:r>
      <w:r w:rsidR="00056CDE" w:rsidRPr="009955F8">
        <w:rPr>
          <w:rFonts w:ascii="Times New Roman" w:hAnsi="Times New Roman" w:cs="Times New Roman"/>
          <w:color w:val="000000" w:themeColor="text1"/>
          <w:sz w:val="28"/>
          <w:szCs w:val="28"/>
        </w:rPr>
        <w:t xml:space="preserve"> теоретических</w:t>
      </w:r>
      <w:r w:rsidRPr="009955F8">
        <w:rPr>
          <w:rFonts w:ascii="Times New Roman" w:hAnsi="Times New Roman" w:cs="Times New Roman"/>
          <w:color w:val="000000" w:themeColor="text1"/>
          <w:sz w:val="28"/>
          <w:szCs w:val="28"/>
        </w:rPr>
        <w:t xml:space="preserve"> тестов на знание и понимание не предусмотрено.</w:t>
      </w:r>
    </w:p>
    <w:p w14:paraId="05202B3B" w14:textId="77777777" w:rsidR="00E857D6" w:rsidRPr="009955F8" w:rsidRDefault="00ED18F9" w:rsidP="00ED18F9">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WSSS</w:t>
      </w:r>
      <w:r w:rsidR="00E857D6" w:rsidRPr="009955F8">
        <w:rPr>
          <w:rFonts w:ascii="Times New Roman" w:hAnsi="Times New Roman" w:cs="Times New Roman"/>
          <w:color w:val="000000" w:themeColor="text1"/>
          <w:sz w:val="28"/>
          <w:szCs w:val="28"/>
        </w:rPr>
        <w:t xml:space="preserve"> разделена на</w:t>
      </w:r>
      <w:r w:rsidR="00056CDE" w:rsidRPr="009955F8">
        <w:rPr>
          <w:rFonts w:ascii="Times New Roman" w:hAnsi="Times New Roman" w:cs="Times New Roman"/>
          <w:color w:val="000000" w:themeColor="text1"/>
          <w:sz w:val="28"/>
          <w:szCs w:val="28"/>
        </w:rPr>
        <w:t xml:space="preserve"> четкие разделы с номерами и заголовками</w:t>
      </w:r>
      <w:r w:rsidR="00E857D6" w:rsidRPr="009955F8">
        <w:rPr>
          <w:rFonts w:ascii="Times New Roman" w:hAnsi="Times New Roman" w:cs="Times New Roman"/>
          <w:color w:val="000000" w:themeColor="text1"/>
          <w:sz w:val="28"/>
          <w:szCs w:val="28"/>
        </w:rPr>
        <w:t>.</w:t>
      </w:r>
    </w:p>
    <w:p w14:paraId="3E272890"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Каждому разделу назначен процент относительной важности в рамках </w:t>
      </w:r>
      <w:r w:rsidR="00ED18F9">
        <w:rPr>
          <w:rFonts w:ascii="Times New Roman" w:hAnsi="Times New Roman" w:cs="Times New Roman"/>
          <w:color w:val="000000" w:themeColor="text1"/>
          <w:sz w:val="28"/>
          <w:szCs w:val="28"/>
          <w:lang w:val="en-US"/>
        </w:rPr>
        <w:t>WSSS</w:t>
      </w:r>
      <w:r w:rsidR="00056CDE" w:rsidRPr="009955F8">
        <w:rPr>
          <w:rFonts w:ascii="Times New Roman" w:hAnsi="Times New Roman" w:cs="Times New Roman"/>
          <w:color w:val="000000" w:themeColor="text1"/>
          <w:sz w:val="28"/>
          <w:szCs w:val="28"/>
        </w:rPr>
        <w:t>. Сумма всех процентов относительной важности</w:t>
      </w:r>
      <w:r w:rsidRPr="009955F8">
        <w:rPr>
          <w:rFonts w:ascii="Times New Roman" w:hAnsi="Times New Roman" w:cs="Times New Roman"/>
          <w:color w:val="000000" w:themeColor="text1"/>
          <w:sz w:val="28"/>
          <w:szCs w:val="28"/>
        </w:rPr>
        <w:t xml:space="preserve"> составляет 100.</w:t>
      </w:r>
    </w:p>
    <w:p w14:paraId="7F4BE3A4" w14:textId="77777777" w:rsidR="00E857D6" w:rsidRPr="009955F8" w:rsidRDefault="00E857D6" w:rsidP="00ED18F9">
      <w:pPr>
        <w:spacing w:after="0"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lastRenderedPageBreak/>
        <w:t xml:space="preserve">В схеме выставления оценок и конкурсном задании оцениваются только те компетенции, которые изложены в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Они должны отражать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настолько всесторонне, насколько допускают ограничения соревнования по компетенции.</w:t>
      </w:r>
    </w:p>
    <w:p w14:paraId="1D6907C9" w14:textId="77777777" w:rsidR="00DE39D8" w:rsidRDefault="00E857D6" w:rsidP="00622D80">
      <w:pPr>
        <w:spacing w:line="360" w:lineRule="auto"/>
        <w:ind w:firstLine="709"/>
        <w:jc w:val="both"/>
        <w:rPr>
          <w:rFonts w:ascii="Times New Roman" w:hAnsi="Times New Roman" w:cs="Times New Roman"/>
          <w:color w:val="000000" w:themeColor="text1"/>
          <w:sz w:val="28"/>
          <w:szCs w:val="28"/>
        </w:rPr>
      </w:pPr>
      <w:r w:rsidRPr="009955F8">
        <w:rPr>
          <w:rFonts w:ascii="Times New Roman" w:hAnsi="Times New Roman" w:cs="Times New Roman"/>
          <w:color w:val="000000" w:themeColor="text1"/>
          <w:sz w:val="28"/>
          <w:szCs w:val="28"/>
        </w:rPr>
        <w:t xml:space="preserve">Схема выставления оценок и конкурсное задание будут отражать распределение оценок в рамках </w:t>
      </w:r>
      <w:r w:rsidR="00ED18F9">
        <w:rPr>
          <w:rFonts w:ascii="Times New Roman" w:hAnsi="Times New Roman" w:cs="Times New Roman"/>
          <w:color w:val="000000" w:themeColor="text1"/>
          <w:sz w:val="28"/>
          <w:szCs w:val="28"/>
          <w:lang w:val="en-US"/>
        </w:rPr>
        <w:t>WSSS</w:t>
      </w:r>
      <w:r w:rsidRPr="009955F8">
        <w:rPr>
          <w:rFonts w:ascii="Times New Roman" w:hAnsi="Times New Roman" w:cs="Times New Roman"/>
          <w:color w:val="000000" w:themeColor="text1"/>
          <w:sz w:val="28"/>
          <w:szCs w:val="28"/>
        </w:rPr>
        <w:t xml:space="preserve"> в максимально возможной степени.</w:t>
      </w:r>
      <w:r w:rsidR="002B1426" w:rsidRPr="009955F8">
        <w:rPr>
          <w:rFonts w:ascii="Times New Roman" w:hAnsi="Times New Roman" w:cs="Times New Roman"/>
          <w:color w:val="000000" w:themeColor="text1"/>
          <w:sz w:val="28"/>
          <w:szCs w:val="28"/>
        </w:rPr>
        <w:t xml:space="preserve"> Допускаются колебания в пределах 5% при условии, что они не исказят весовые коэффициенты, заданные условиями </w:t>
      </w:r>
      <w:r w:rsidR="002B1426" w:rsidRPr="009955F8">
        <w:rPr>
          <w:rFonts w:ascii="Times New Roman" w:hAnsi="Times New Roman" w:cs="Times New Roman"/>
          <w:color w:val="000000" w:themeColor="text1"/>
          <w:sz w:val="28"/>
          <w:szCs w:val="28"/>
          <w:lang w:val="en-US"/>
        </w:rPr>
        <w:t>WSSS</w:t>
      </w:r>
      <w:r w:rsidR="002B1426" w:rsidRPr="009955F8">
        <w:rPr>
          <w:rFonts w:ascii="Times New Roman" w:hAnsi="Times New Roman" w:cs="Times New Roman"/>
          <w:color w:val="000000" w:themeColor="text1"/>
          <w:sz w:val="28"/>
          <w:szCs w:val="28"/>
        </w:rPr>
        <w:t>.</w:t>
      </w:r>
    </w:p>
    <w:tbl>
      <w:tblPr>
        <w:tblW w:w="0" w:type="auto"/>
        <w:tblBorders>
          <w:top w:val="single" w:sz="12" w:space="0" w:color="8DB3E2"/>
          <w:left w:val="single" w:sz="12" w:space="0" w:color="8DB3E2"/>
          <w:bottom w:val="single" w:sz="12" w:space="0" w:color="8DB3E2"/>
          <w:right w:val="single" w:sz="12" w:space="0" w:color="8DB3E2"/>
          <w:insideH w:val="single" w:sz="12" w:space="0" w:color="8DB3E2"/>
          <w:insideV w:val="single" w:sz="12" w:space="0" w:color="8DB3E2"/>
        </w:tblBorders>
        <w:tblLook w:val="00A0" w:firstRow="1" w:lastRow="0" w:firstColumn="1" w:lastColumn="0" w:noHBand="0" w:noVBand="0"/>
      </w:tblPr>
      <w:tblGrid>
        <w:gridCol w:w="506"/>
        <w:gridCol w:w="7646"/>
        <w:gridCol w:w="1457"/>
      </w:tblGrid>
      <w:tr w:rsidR="00571325" w:rsidRPr="002C7CB5" w14:paraId="0E1C3347" w14:textId="77777777" w:rsidTr="00D37C94">
        <w:tc>
          <w:tcPr>
            <w:tcW w:w="8152" w:type="dxa"/>
            <w:gridSpan w:val="2"/>
            <w:shd w:val="clear" w:color="auto" w:fill="8DB3E2"/>
          </w:tcPr>
          <w:p w14:paraId="327E0026" w14:textId="77777777" w:rsidR="00571325" w:rsidRPr="00571325" w:rsidRDefault="00571325" w:rsidP="000B62DA">
            <w:pPr>
              <w:rPr>
                <w:rFonts w:ascii="Times New Roman" w:hAnsi="Times New Roman" w:cs="Times New Roman"/>
                <w:b/>
                <w:bCs/>
                <w:color w:val="FFFFFF"/>
                <w:sz w:val="28"/>
                <w:szCs w:val="28"/>
                <w:highlight w:val="green"/>
              </w:rPr>
            </w:pPr>
            <w:r w:rsidRPr="00571325">
              <w:rPr>
                <w:rFonts w:ascii="Times New Roman" w:hAnsi="Times New Roman" w:cs="Times New Roman"/>
                <w:sz w:val="28"/>
                <w:szCs w:val="28"/>
              </w:rPr>
              <w:br w:type="page"/>
            </w:r>
            <w:r w:rsidRPr="00571325">
              <w:rPr>
                <w:rFonts w:ascii="Times New Roman" w:hAnsi="Times New Roman" w:cs="Times New Roman"/>
                <w:b/>
                <w:bCs/>
                <w:color w:val="FFFFFF"/>
                <w:sz w:val="28"/>
                <w:szCs w:val="28"/>
              </w:rPr>
              <w:t>Раздел</w:t>
            </w:r>
          </w:p>
        </w:tc>
        <w:tc>
          <w:tcPr>
            <w:tcW w:w="1457" w:type="dxa"/>
            <w:shd w:val="clear" w:color="auto" w:fill="8DB3E2"/>
          </w:tcPr>
          <w:p w14:paraId="26D8934A" w14:textId="77777777" w:rsidR="00571325" w:rsidRPr="00571325" w:rsidRDefault="00571325" w:rsidP="000B62DA">
            <w:pPr>
              <w:rPr>
                <w:rFonts w:ascii="Times New Roman" w:hAnsi="Times New Roman" w:cs="Times New Roman"/>
                <w:b/>
                <w:bCs/>
                <w:color w:val="FFFFFF"/>
                <w:sz w:val="28"/>
                <w:szCs w:val="28"/>
              </w:rPr>
            </w:pPr>
            <w:r w:rsidRPr="00571325">
              <w:rPr>
                <w:rFonts w:ascii="Times New Roman" w:hAnsi="Times New Roman" w:cs="Times New Roman"/>
                <w:b/>
                <w:bCs/>
                <w:color w:val="FFFFFF"/>
                <w:sz w:val="28"/>
                <w:szCs w:val="28"/>
              </w:rPr>
              <w:t>Важность</w:t>
            </w:r>
          </w:p>
          <w:p w14:paraId="5D973D6C" w14:textId="77777777" w:rsidR="00571325" w:rsidRPr="00571325" w:rsidRDefault="00571325" w:rsidP="000B62DA">
            <w:pPr>
              <w:rPr>
                <w:rFonts w:ascii="Times New Roman" w:hAnsi="Times New Roman" w:cs="Times New Roman"/>
                <w:b/>
                <w:bCs/>
                <w:color w:val="FFFFFF"/>
                <w:sz w:val="28"/>
                <w:szCs w:val="28"/>
                <w:highlight w:val="green"/>
              </w:rPr>
            </w:pPr>
            <w:r w:rsidRPr="00571325">
              <w:rPr>
                <w:rFonts w:ascii="Times New Roman" w:hAnsi="Times New Roman" w:cs="Times New Roman"/>
                <w:b/>
                <w:bCs/>
                <w:color w:val="FFFFFF"/>
                <w:sz w:val="28"/>
                <w:szCs w:val="28"/>
              </w:rPr>
              <w:t>(%)</w:t>
            </w:r>
          </w:p>
        </w:tc>
      </w:tr>
      <w:tr w:rsidR="00571325" w:rsidRPr="002C7CB5" w14:paraId="7B6F2AFB" w14:textId="77777777" w:rsidTr="00D37C94">
        <w:tc>
          <w:tcPr>
            <w:tcW w:w="506" w:type="dxa"/>
            <w:shd w:val="clear" w:color="auto" w:fill="17365D"/>
          </w:tcPr>
          <w:p w14:paraId="6AE7D281" w14:textId="77777777" w:rsidR="00571325" w:rsidRPr="00571325" w:rsidRDefault="00571325" w:rsidP="000B62DA">
            <w:pPr>
              <w:rPr>
                <w:rFonts w:ascii="Times New Roman" w:hAnsi="Times New Roman" w:cs="Times New Roman"/>
                <w:b/>
                <w:bCs/>
                <w:color w:val="FFFFFF"/>
                <w:sz w:val="28"/>
                <w:szCs w:val="28"/>
              </w:rPr>
            </w:pPr>
            <w:r w:rsidRPr="00571325">
              <w:rPr>
                <w:rFonts w:ascii="Times New Roman" w:hAnsi="Times New Roman" w:cs="Times New Roman"/>
                <w:b/>
                <w:bCs/>
                <w:color w:val="FFFFFF"/>
                <w:sz w:val="28"/>
                <w:szCs w:val="28"/>
              </w:rPr>
              <w:t>1</w:t>
            </w:r>
          </w:p>
        </w:tc>
        <w:tc>
          <w:tcPr>
            <w:tcW w:w="7646" w:type="dxa"/>
            <w:shd w:val="clear" w:color="auto" w:fill="17365D"/>
          </w:tcPr>
          <w:p w14:paraId="5A83830B" w14:textId="6599162F" w:rsidR="00571325" w:rsidRPr="00571325" w:rsidRDefault="00D37C94" w:rsidP="000B62DA">
            <w:pPr>
              <w:rPr>
                <w:rFonts w:ascii="Times New Roman" w:hAnsi="Times New Roman" w:cs="Times New Roman"/>
                <w:b/>
                <w:bCs/>
                <w:color w:val="FFFFFF"/>
                <w:sz w:val="28"/>
                <w:szCs w:val="28"/>
              </w:rPr>
            </w:pPr>
            <w:r w:rsidRPr="00D37C94">
              <w:rPr>
                <w:rFonts w:ascii="Times New Roman" w:hAnsi="Times New Roman" w:cs="Times New Roman"/>
                <w:b/>
                <w:bCs/>
                <w:color w:val="FFFFFF"/>
                <w:sz w:val="28"/>
                <w:szCs w:val="28"/>
              </w:rPr>
              <w:t>Организация работы и поддержание функционального рабочего пространства</w:t>
            </w:r>
          </w:p>
        </w:tc>
        <w:tc>
          <w:tcPr>
            <w:tcW w:w="1457" w:type="dxa"/>
            <w:shd w:val="clear" w:color="auto" w:fill="17365D"/>
          </w:tcPr>
          <w:p w14:paraId="0247114B" w14:textId="6618805D" w:rsidR="00571325" w:rsidRPr="00443785" w:rsidRDefault="00316FF8" w:rsidP="00EF10DF">
            <w:pPr>
              <w:rPr>
                <w:rFonts w:ascii="Times New Roman" w:hAnsi="Times New Roman" w:cs="Times New Roman"/>
                <w:b/>
                <w:bCs/>
                <w:color w:val="FFFFFF"/>
                <w:sz w:val="28"/>
                <w:szCs w:val="28"/>
                <w:lang w:val="en-US"/>
              </w:rPr>
            </w:pPr>
            <w:r>
              <w:rPr>
                <w:rFonts w:ascii="Times New Roman" w:hAnsi="Times New Roman" w:cs="Times New Roman"/>
                <w:b/>
                <w:bCs/>
                <w:color w:val="FFFFFF"/>
                <w:sz w:val="28"/>
                <w:szCs w:val="28"/>
              </w:rPr>
              <w:t>1</w:t>
            </w:r>
            <w:r w:rsidR="00EF10DF">
              <w:rPr>
                <w:rFonts w:ascii="Times New Roman" w:hAnsi="Times New Roman" w:cs="Times New Roman"/>
                <w:b/>
                <w:bCs/>
                <w:color w:val="FFFFFF"/>
                <w:sz w:val="28"/>
                <w:szCs w:val="28"/>
              </w:rPr>
              <w:t>8</w:t>
            </w:r>
          </w:p>
        </w:tc>
      </w:tr>
      <w:tr w:rsidR="00571325" w:rsidRPr="002C7CB5" w14:paraId="4892C582" w14:textId="77777777" w:rsidTr="00D37C94">
        <w:tc>
          <w:tcPr>
            <w:tcW w:w="506" w:type="dxa"/>
          </w:tcPr>
          <w:p w14:paraId="72D0DCFD" w14:textId="77777777" w:rsidR="00571325" w:rsidRPr="00230439" w:rsidRDefault="00571325" w:rsidP="000B62DA">
            <w:pPr>
              <w:rPr>
                <w:b/>
                <w:bCs/>
                <w:sz w:val="28"/>
                <w:szCs w:val="28"/>
              </w:rPr>
            </w:pPr>
          </w:p>
        </w:tc>
        <w:tc>
          <w:tcPr>
            <w:tcW w:w="7646" w:type="dxa"/>
          </w:tcPr>
          <w:p w14:paraId="51BAC5C7" w14:textId="77777777"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47B5F59F"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требования охраны труда, производственной санитарии, противопожарной защиты;</w:t>
            </w:r>
          </w:p>
          <w:p w14:paraId="2A9CB20D"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основы правильной организации труда и методы повышения его эффективности;</w:t>
            </w:r>
          </w:p>
          <w:p w14:paraId="586755AB"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функции </w:t>
            </w:r>
            <w:proofErr w:type="spellStart"/>
            <w:r w:rsidRPr="00D37C94">
              <w:rPr>
                <w:rFonts w:ascii="Times New Roman" w:hAnsi="Times New Roman" w:cs="Times New Roman"/>
                <w:bCs/>
                <w:sz w:val="28"/>
                <w:szCs w:val="28"/>
              </w:rPr>
              <w:t>самоменеджмента</w:t>
            </w:r>
            <w:proofErr w:type="spellEnd"/>
            <w:r w:rsidRPr="00D37C94">
              <w:rPr>
                <w:rFonts w:ascii="Times New Roman" w:hAnsi="Times New Roman" w:cs="Times New Roman"/>
                <w:bCs/>
                <w:sz w:val="28"/>
                <w:szCs w:val="28"/>
              </w:rPr>
              <w:t>;</w:t>
            </w:r>
          </w:p>
          <w:p w14:paraId="0F4E5CC3" w14:textId="2BFE4E21"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приоритетность и очередность выполнения работ и </w:t>
            </w:r>
            <w:r w:rsidR="00CB0652">
              <w:rPr>
                <w:rFonts w:ascii="Times New Roman" w:hAnsi="Times New Roman" w:cs="Times New Roman"/>
                <w:bCs/>
                <w:sz w:val="28"/>
                <w:szCs w:val="28"/>
              </w:rPr>
              <w:t xml:space="preserve">способы </w:t>
            </w:r>
            <w:r w:rsidRPr="00D37C94">
              <w:rPr>
                <w:rFonts w:ascii="Times New Roman" w:hAnsi="Times New Roman" w:cs="Times New Roman"/>
                <w:bCs/>
                <w:sz w:val="28"/>
                <w:szCs w:val="28"/>
              </w:rPr>
              <w:t>эффективно</w:t>
            </w:r>
            <w:r w:rsidR="00CB0652">
              <w:rPr>
                <w:rFonts w:ascii="Times New Roman" w:hAnsi="Times New Roman" w:cs="Times New Roman"/>
                <w:bCs/>
                <w:sz w:val="28"/>
                <w:szCs w:val="28"/>
              </w:rPr>
              <w:t>го</w:t>
            </w:r>
            <w:r w:rsidRPr="00D37C94">
              <w:rPr>
                <w:rFonts w:ascii="Times New Roman" w:hAnsi="Times New Roman" w:cs="Times New Roman"/>
                <w:bCs/>
                <w:sz w:val="28"/>
                <w:szCs w:val="28"/>
              </w:rPr>
              <w:t xml:space="preserve"> распредел</w:t>
            </w:r>
            <w:r w:rsidR="00CB0652">
              <w:rPr>
                <w:rFonts w:ascii="Times New Roman" w:hAnsi="Times New Roman" w:cs="Times New Roman"/>
                <w:bCs/>
                <w:sz w:val="28"/>
                <w:szCs w:val="28"/>
              </w:rPr>
              <w:t>ения</w:t>
            </w:r>
            <w:r w:rsidRPr="00D37C94">
              <w:rPr>
                <w:rFonts w:ascii="Times New Roman" w:hAnsi="Times New Roman" w:cs="Times New Roman"/>
                <w:bCs/>
                <w:sz w:val="28"/>
                <w:szCs w:val="28"/>
              </w:rPr>
              <w:t xml:space="preserve"> рабоче</w:t>
            </w:r>
            <w:r w:rsidR="00CB0652">
              <w:rPr>
                <w:rFonts w:ascii="Times New Roman" w:hAnsi="Times New Roman" w:cs="Times New Roman"/>
                <w:bCs/>
                <w:sz w:val="28"/>
                <w:szCs w:val="28"/>
              </w:rPr>
              <w:t>го</w:t>
            </w:r>
            <w:r w:rsidRPr="00D37C94">
              <w:rPr>
                <w:rFonts w:ascii="Times New Roman" w:hAnsi="Times New Roman" w:cs="Times New Roman"/>
                <w:bCs/>
                <w:sz w:val="28"/>
                <w:szCs w:val="28"/>
              </w:rPr>
              <w:t xml:space="preserve"> врем</w:t>
            </w:r>
            <w:r w:rsidR="00CB0652">
              <w:rPr>
                <w:rFonts w:ascii="Times New Roman" w:hAnsi="Times New Roman" w:cs="Times New Roman"/>
                <w:bCs/>
                <w:sz w:val="28"/>
                <w:szCs w:val="28"/>
              </w:rPr>
              <w:t>ени</w:t>
            </w:r>
            <w:r w:rsidRPr="00D37C94">
              <w:rPr>
                <w:rFonts w:ascii="Times New Roman" w:hAnsi="Times New Roman" w:cs="Times New Roman"/>
                <w:bCs/>
                <w:sz w:val="28"/>
                <w:szCs w:val="28"/>
              </w:rPr>
              <w:t>;</w:t>
            </w:r>
          </w:p>
          <w:p w14:paraId="4C495DEF"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состав организационной техники, ее устройство и порядок работы с ней;</w:t>
            </w:r>
          </w:p>
          <w:p w14:paraId="35A58366"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технологии работы с современными техническими средствами;</w:t>
            </w:r>
          </w:p>
          <w:p w14:paraId="29AEB746" w14:textId="77777777" w:rsidR="00D37C94" w:rsidRPr="00D37C94" w:rsidRDefault="00D37C94" w:rsidP="00443785">
            <w:pPr>
              <w:numPr>
                <w:ilvl w:val="0"/>
                <w:numId w:val="27"/>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методы обработки информации с применением современных технических средств коммуникаций и связи;</w:t>
            </w:r>
          </w:p>
          <w:p w14:paraId="2EB9BC64" w14:textId="77777777" w:rsidR="00D37C94" w:rsidRPr="00D37C94" w:rsidRDefault="00D37C94" w:rsidP="00443785">
            <w:pPr>
              <w:numPr>
                <w:ilvl w:val="0"/>
                <w:numId w:val="27"/>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порядок работы с документами в зависимости от поставленной задачи.</w:t>
            </w:r>
          </w:p>
          <w:p w14:paraId="6E77B122" w14:textId="77777777"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2A123697" w14:textId="15B8CC71"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выполнять требования охраны труда и техники безопасности на рабочем мест</w:t>
            </w:r>
            <w:r w:rsidR="00CB0652">
              <w:rPr>
                <w:rFonts w:ascii="Times New Roman" w:hAnsi="Times New Roman" w:cs="Times New Roman"/>
                <w:bCs/>
                <w:sz w:val="28"/>
                <w:szCs w:val="28"/>
              </w:rPr>
              <w:t>е</w:t>
            </w:r>
            <w:r w:rsidRPr="00D37C94">
              <w:rPr>
                <w:rFonts w:ascii="Times New Roman" w:hAnsi="Times New Roman" w:cs="Times New Roman"/>
                <w:bCs/>
                <w:sz w:val="28"/>
                <w:szCs w:val="28"/>
              </w:rPr>
              <w:t>;</w:t>
            </w:r>
          </w:p>
          <w:p w14:paraId="17C51507" w14:textId="77777777"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lastRenderedPageBreak/>
              <w:t>рационально использовать рабочее время и организовывать свою работу в зависимости от поставленных задач;</w:t>
            </w:r>
          </w:p>
          <w:p w14:paraId="7EC45CAB" w14:textId="77777777"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организовывать рабочее пространство с учетом требований эргономики (располагать рабочие инструменты, канцелярию в соответствии с видами работ, поддержание порядка во время работы и т.д.);</w:t>
            </w:r>
          </w:p>
          <w:p w14:paraId="4E2415FD" w14:textId="653D175D"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применять и уверенно пользоваться в соответствии с назначением средства</w:t>
            </w:r>
            <w:r w:rsidR="00316FF8">
              <w:rPr>
                <w:rFonts w:ascii="Times New Roman" w:hAnsi="Times New Roman" w:cs="Times New Roman"/>
                <w:bCs/>
                <w:sz w:val="28"/>
                <w:szCs w:val="28"/>
              </w:rPr>
              <w:t>ми</w:t>
            </w:r>
            <w:r w:rsidRPr="00D37C94">
              <w:rPr>
                <w:rFonts w:ascii="Times New Roman" w:hAnsi="Times New Roman" w:cs="Times New Roman"/>
                <w:bCs/>
                <w:sz w:val="28"/>
                <w:szCs w:val="28"/>
              </w:rPr>
              <w:t xml:space="preserve"> организационной техники, канцелярски</w:t>
            </w:r>
            <w:r w:rsidR="00316FF8">
              <w:rPr>
                <w:rFonts w:ascii="Times New Roman" w:hAnsi="Times New Roman" w:cs="Times New Roman"/>
                <w:bCs/>
                <w:sz w:val="28"/>
                <w:szCs w:val="28"/>
              </w:rPr>
              <w:t>ми</w:t>
            </w:r>
            <w:r w:rsidRPr="00D37C94">
              <w:rPr>
                <w:rFonts w:ascii="Times New Roman" w:hAnsi="Times New Roman" w:cs="Times New Roman"/>
                <w:bCs/>
                <w:sz w:val="28"/>
                <w:szCs w:val="28"/>
              </w:rPr>
              <w:t xml:space="preserve"> принадлежност</w:t>
            </w:r>
            <w:r w:rsidR="00316FF8">
              <w:rPr>
                <w:rFonts w:ascii="Times New Roman" w:hAnsi="Times New Roman" w:cs="Times New Roman"/>
                <w:bCs/>
                <w:sz w:val="28"/>
                <w:szCs w:val="28"/>
              </w:rPr>
              <w:t>ями</w:t>
            </w:r>
            <w:r w:rsidRPr="00D37C94">
              <w:rPr>
                <w:rFonts w:ascii="Times New Roman" w:hAnsi="Times New Roman" w:cs="Times New Roman"/>
                <w:bCs/>
                <w:sz w:val="28"/>
                <w:szCs w:val="28"/>
              </w:rPr>
              <w:t>;</w:t>
            </w:r>
          </w:p>
          <w:p w14:paraId="596C6D24" w14:textId="10C6C91A"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применять современные телекоммуникационные средства организации селекторных совещани</w:t>
            </w:r>
            <w:r w:rsidR="00316FF8">
              <w:rPr>
                <w:rFonts w:ascii="Times New Roman" w:hAnsi="Times New Roman" w:cs="Times New Roman"/>
                <w:bCs/>
                <w:sz w:val="28"/>
                <w:szCs w:val="28"/>
              </w:rPr>
              <w:t>й</w:t>
            </w:r>
            <w:r w:rsidRPr="00D37C94">
              <w:rPr>
                <w:rFonts w:ascii="Times New Roman" w:hAnsi="Times New Roman" w:cs="Times New Roman"/>
                <w:bCs/>
                <w:sz w:val="28"/>
                <w:szCs w:val="28"/>
              </w:rPr>
              <w:t>, видеоконференций;</w:t>
            </w:r>
          </w:p>
          <w:p w14:paraId="3C5FBB61" w14:textId="77777777"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применять навыки скоростного письма;</w:t>
            </w:r>
          </w:p>
          <w:p w14:paraId="3FA44A0F" w14:textId="77777777"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печатать и размножать служебные документы;</w:t>
            </w:r>
          </w:p>
          <w:p w14:paraId="1CBA08C7" w14:textId="2ECAB269" w:rsidR="00D37C94" w:rsidRPr="00D37C94" w:rsidRDefault="00D37C94" w:rsidP="00443785">
            <w:pPr>
              <w:numPr>
                <w:ilvl w:val="0"/>
                <w:numId w:val="2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производить техническую обработку</w:t>
            </w:r>
            <w:r w:rsidR="00711715">
              <w:rPr>
                <w:rFonts w:ascii="Times New Roman" w:hAnsi="Times New Roman" w:cs="Times New Roman"/>
                <w:bCs/>
                <w:sz w:val="28"/>
                <w:szCs w:val="28"/>
              </w:rPr>
              <w:t>,</w:t>
            </w:r>
            <w:r w:rsidRPr="00D37C94">
              <w:rPr>
                <w:rFonts w:ascii="Times New Roman" w:hAnsi="Times New Roman" w:cs="Times New Roman"/>
                <w:bCs/>
                <w:sz w:val="28"/>
                <w:szCs w:val="28"/>
              </w:rPr>
              <w:t xml:space="preserve"> оформление дел постоянного и временного хранения с применением специализированных инструментов и оборудования;</w:t>
            </w:r>
          </w:p>
          <w:p w14:paraId="66835703" w14:textId="27EF8047" w:rsidR="00571325" w:rsidRPr="00571325" w:rsidRDefault="00D37C94" w:rsidP="00443785">
            <w:pPr>
              <w:numPr>
                <w:ilvl w:val="0"/>
                <w:numId w:val="28"/>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обеспечивать конфиденциальность на рабочем месте, сохранять конфиденциальную информацию в тайне, в том числе обеспечивать сохранность и защиту документов организации.</w:t>
            </w:r>
          </w:p>
        </w:tc>
        <w:tc>
          <w:tcPr>
            <w:tcW w:w="1457" w:type="dxa"/>
          </w:tcPr>
          <w:p w14:paraId="57ADFB69" w14:textId="77777777" w:rsidR="00571325" w:rsidRPr="00230439" w:rsidRDefault="00571325" w:rsidP="000B62DA">
            <w:pPr>
              <w:rPr>
                <w:b/>
                <w:bCs/>
                <w:sz w:val="28"/>
                <w:szCs w:val="28"/>
              </w:rPr>
            </w:pPr>
          </w:p>
        </w:tc>
      </w:tr>
      <w:tr w:rsidR="00571325" w:rsidRPr="002C7CB5" w14:paraId="594E6804" w14:textId="77777777" w:rsidTr="00D37C94">
        <w:tc>
          <w:tcPr>
            <w:tcW w:w="506" w:type="dxa"/>
            <w:shd w:val="clear" w:color="auto" w:fill="17365D"/>
          </w:tcPr>
          <w:p w14:paraId="41AFE850" w14:textId="77777777" w:rsidR="00571325" w:rsidRPr="00571325" w:rsidRDefault="00571325" w:rsidP="000B62DA">
            <w:pPr>
              <w:spacing w:line="276" w:lineRule="auto"/>
              <w:jc w:val="both"/>
              <w:rPr>
                <w:rFonts w:ascii="Times New Roman" w:hAnsi="Times New Roman" w:cs="Times New Roman"/>
                <w:b/>
                <w:bCs/>
                <w:color w:val="FFFFFF"/>
                <w:sz w:val="28"/>
                <w:szCs w:val="28"/>
              </w:rPr>
            </w:pPr>
            <w:r w:rsidRPr="00571325">
              <w:rPr>
                <w:rFonts w:ascii="Times New Roman" w:hAnsi="Times New Roman" w:cs="Times New Roman"/>
                <w:b/>
                <w:bCs/>
                <w:color w:val="FFFFFF"/>
                <w:sz w:val="28"/>
                <w:szCs w:val="28"/>
              </w:rPr>
              <w:t>2</w:t>
            </w:r>
          </w:p>
        </w:tc>
        <w:tc>
          <w:tcPr>
            <w:tcW w:w="7646" w:type="dxa"/>
            <w:shd w:val="clear" w:color="auto" w:fill="17365D"/>
          </w:tcPr>
          <w:p w14:paraId="147027F9" w14:textId="3F251F68" w:rsidR="00571325" w:rsidRPr="00571325" w:rsidRDefault="00D37C94" w:rsidP="000B62DA">
            <w:pPr>
              <w:spacing w:line="276" w:lineRule="auto"/>
              <w:jc w:val="both"/>
              <w:rPr>
                <w:rFonts w:ascii="Times New Roman" w:hAnsi="Times New Roman" w:cs="Times New Roman"/>
                <w:b/>
                <w:bCs/>
                <w:color w:val="FFFFFF"/>
                <w:sz w:val="28"/>
                <w:szCs w:val="28"/>
              </w:rPr>
            </w:pPr>
            <w:r w:rsidRPr="00D37C94">
              <w:rPr>
                <w:rFonts w:ascii="Times New Roman" w:hAnsi="Times New Roman" w:cs="Times New Roman"/>
                <w:b/>
                <w:bCs/>
                <w:color w:val="FFFFFF"/>
                <w:sz w:val="28"/>
                <w:szCs w:val="28"/>
              </w:rPr>
              <w:t>Работа с нормативной базой документационного обеспечения управления и архивного дела</w:t>
            </w:r>
          </w:p>
        </w:tc>
        <w:tc>
          <w:tcPr>
            <w:tcW w:w="1457" w:type="dxa"/>
            <w:shd w:val="clear" w:color="auto" w:fill="17365D"/>
          </w:tcPr>
          <w:p w14:paraId="2DBA25F1" w14:textId="34EE3AF4" w:rsidR="00571325" w:rsidRPr="00443785" w:rsidRDefault="00316FF8" w:rsidP="00443785">
            <w:pPr>
              <w:spacing w:line="276" w:lineRule="auto"/>
              <w:jc w:val="both"/>
              <w:rPr>
                <w:rFonts w:ascii="Times New Roman" w:hAnsi="Times New Roman" w:cs="Times New Roman"/>
                <w:b/>
                <w:bCs/>
                <w:color w:val="FFFFFF"/>
                <w:sz w:val="28"/>
                <w:szCs w:val="28"/>
                <w:lang w:val="en-US"/>
              </w:rPr>
            </w:pPr>
            <w:r>
              <w:rPr>
                <w:rFonts w:ascii="Times New Roman" w:hAnsi="Times New Roman" w:cs="Times New Roman"/>
                <w:b/>
                <w:bCs/>
                <w:color w:val="FFFFFF"/>
                <w:sz w:val="28"/>
                <w:szCs w:val="28"/>
              </w:rPr>
              <w:t>1</w:t>
            </w:r>
            <w:r w:rsidR="00443785">
              <w:rPr>
                <w:rFonts w:ascii="Times New Roman" w:hAnsi="Times New Roman" w:cs="Times New Roman"/>
                <w:b/>
                <w:bCs/>
                <w:color w:val="FFFFFF"/>
                <w:sz w:val="28"/>
                <w:szCs w:val="28"/>
                <w:lang w:val="en-US"/>
              </w:rPr>
              <w:t>9</w:t>
            </w:r>
          </w:p>
        </w:tc>
      </w:tr>
      <w:tr w:rsidR="00571325" w:rsidRPr="002C7CB5" w14:paraId="1ACD4635" w14:textId="77777777" w:rsidTr="00D37C94">
        <w:tc>
          <w:tcPr>
            <w:tcW w:w="506" w:type="dxa"/>
          </w:tcPr>
          <w:p w14:paraId="2FF936A6" w14:textId="77777777" w:rsidR="00571325" w:rsidRPr="00571325" w:rsidRDefault="00571325" w:rsidP="000B62DA">
            <w:pPr>
              <w:spacing w:line="276" w:lineRule="auto"/>
              <w:jc w:val="both"/>
              <w:rPr>
                <w:rFonts w:ascii="Times New Roman" w:hAnsi="Times New Roman" w:cs="Times New Roman"/>
                <w:b/>
                <w:bCs/>
                <w:sz w:val="28"/>
                <w:szCs w:val="28"/>
              </w:rPr>
            </w:pPr>
          </w:p>
        </w:tc>
        <w:tc>
          <w:tcPr>
            <w:tcW w:w="7646" w:type="dxa"/>
          </w:tcPr>
          <w:p w14:paraId="06B245F1" w14:textId="78618CE2"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6CAE5672" w14:textId="77777777" w:rsidR="00D37C94" w:rsidRPr="00D37C94" w:rsidRDefault="00D37C94" w:rsidP="00443785">
            <w:pPr>
              <w:numPr>
                <w:ilvl w:val="0"/>
                <w:numId w:val="2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нормативные правовые акты и нормативно-методические документы, определяющие порядок документационного обеспечения управления;</w:t>
            </w:r>
          </w:p>
          <w:p w14:paraId="77373F75" w14:textId="261708E5" w:rsidR="00D37C94" w:rsidRPr="00D37C94" w:rsidRDefault="00D37C94" w:rsidP="00443785">
            <w:pPr>
              <w:numPr>
                <w:ilvl w:val="0"/>
                <w:numId w:val="2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требования, предъявляемые к управленческим документам и документам по личному составу в соответствии с нормативными правовыми </w:t>
            </w:r>
            <w:r w:rsidR="008C78A1">
              <w:rPr>
                <w:rFonts w:ascii="Times New Roman" w:hAnsi="Times New Roman" w:cs="Times New Roman"/>
                <w:bCs/>
                <w:sz w:val="28"/>
                <w:szCs w:val="28"/>
              </w:rPr>
              <w:t xml:space="preserve">и методическими </w:t>
            </w:r>
            <w:r w:rsidRPr="00D37C94">
              <w:rPr>
                <w:rFonts w:ascii="Times New Roman" w:hAnsi="Times New Roman" w:cs="Times New Roman"/>
                <w:bCs/>
                <w:sz w:val="28"/>
                <w:szCs w:val="28"/>
              </w:rPr>
              <w:t>актами;</w:t>
            </w:r>
          </w:p>
          <w:p w14:paraId="1D8A6903" w14:textId="77777777" w:rsidR="00D37C94" w:rsidRPr="00D37C94" w:rsidRDefault="00D37C94" w:rsidP="00443785">
            <w:pPr>
              <w:numPr>
                <w:ilvl w:val="0"/>
                <w:numId w:val="2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основы архивного законодательства и нормативно-методические документы в области архивного дела;</w:t>
            </w:r>
          </w:p>
          <w:p w14:paraId="61EB5528" w14:textId="77777777" w:rsidR="00D37C94" w:rsidRPr="00D37C94" w:rsidRDefault="00D37C94" w:rsidP="00443785">
            <w:pPr>
              <w:numPr>
                <w:ilvl w:val="0"/>
                <w:numId w:val="2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составления и оформления информационно-справочных, организационных, управленческих документов и документов по личному составу;</w:t>
            </w:r>
          </w:p>
          <w:p w14:paraId="1C2EBACC" w14:textId="3D62FB16" w:rsidR="00D37C94" w:rsidRPr="00D37C94" w:rsidRDefault="00D37C94" w:rsidP="00443785">
            <w:pPr>
              <w:numPr>
                <w:ilvl w:val="0"/>
                <w:numId w:val="2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порядок формирования и оформления дел, специфик</w:t>
            </w:r>
            <w:r w:rsidR="00316FF8" w:rsidRPr="00316FF8">
              <w:rPr>
                <w:rFonts w:ascii="Times New Roman" w:hAnsi="Times New Roman" w:cs="Times New Roman"/>
                <w:bCs/>
                <w:sz w:val="28"/>
                <w:szCs w:val="28"/>
              </w:rPr>
              <w:t>у</w:t>
            </w:r>
            <w:r w:rsidRPr="00D37C94">
              <w:rPr>
                <w:rFonts w:ascii="Times New Roman" w:hAnsi="Times New Roman" w:cs="Times New Roman"/>
                <w:bCs/>
                <w:sz w:val="28"/>
                <w:szCs w:val="28"/>
              </w:rPr>
              <w:t xml:space="preserve"> формирования отдельных категорий дел;</w:t>
            </w:r>
          </w:p>
          <w:p w14:paraId="47C0E0BA" w14:textId="77777777" w:rsidR="00D37C94" w:rsidRPr="00D37C94" w:rsidRDefault="00D37C94" w:rsidP="00443785">
            <w:pPr>
              <w:numPr>
                <w:ilvl w:val="0"/>
                <w:numId w:val="29"/>
              </w:numPr>
              <w:spacing w:after="20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lastRenderedPageBreak/>
              <w:t>правила защиты конфиденциальной служебной информации.</w:t>
            </w:r>
          </w:p>
          <w:p w14:paraId="1DD8C79C" w14:textId="77777777"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25B667B5" w14:textId="77777777" w:rsidR="00D37C94" w:rsidRPr="00D37C94" w:rsidRDefault="00D37C94" w:rsidP="00443785">
            <w:pPr>
              <w:numPr>
                <w:ilvl w:val="0"/>
                <w:numId w:val="30"/>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использовать в работе нормативные правовые акты, нормативно-методические документы, государственные стандарты, определяющие порядок документационного обеспечения управления, кадрового делопроизводства и архивного дела;</w:t>
            </w:r>
          </w:p>
          <w:p w14:paraId="0BA8F095" w14:textId="61B55AC7" w:rsidR="00571325" w:rsidRPr="00571325" w:rsidRDefault="00D37C94" w:rsidP="00443785">
            <w:pPr>
              <w:numPr>
                <w:ilvl w:val="0"/>
                <w:numId w:val="30"/>
              </w:numPr>
              <w:autoSpaceDE w:val="0"/>
              <w:autoSpaceDN w:val="0"/>
              <w:adjustRightInd w:val="0"/>
              <w:spacing w:line="240" w:lineRule="auto"/>
              <w:jc w:val="both"/>
              <w:rPr>
                <w:rFonts w:ascii="Times New Roman" w:hAnsi="Times New Roman" w:cs="Times New Roman"/>
                <w:bCs/>
                <w:color w:val="000000"/>
                <w:sz w:val="28"/>
                <w:szCs w:val="28"/>
              </w:rPr>
            </w:pPr>
            <w:r w:rsidRPr="00D37C94">
              <w:rPr>
                <w:rFonts w:ascii="Times New Roman" w:hAnsi="Times New Roman" w:cs="Times New Roman"/>
                <w:bCs/>
                <w:sz w:val="28"/>
                <w:szCs w:val="28"/>
              </w:rPr>
              <w:t>определять необходимый нормативно-правовой и нормативно-методический документ в зависимости от поставленной задачи.</w:t>
            </w:r>
          </w:p>
        </w:tc>
        <w:tc>
          <w:tcPr>
            <w:tcW w:w="1457" w:type="dxa"/>
          </w:tcPr>
          <w:p w14:paraId="6B22380D" w14:textId="77777777" w:rsidR="00571325" w:rsidRPr="00230439" w:rsidRDefault="00571325" w:rsidP="000B62DA">
            <w:pPr>
              <w:spacing w:line="276" w:lineRule="auto"/>
              <w:jc w:val="both"/>
              <w:rPr>
                <w:b/>
                <w:bCs/>
                <w:sz w:val="28"/>
                <w:szCs w:val="28"/>
              </w:rPr>
            </w:pPr>
          </w:p>
        </w:tc>
      </w:tr>
      <w:tr w:rsidR="00571325" w:rsidRPr="002C7CB5" w14:paraId="059ED4F1" w14:textId="77777777" w:rsidTr="00D37C94">
        <w:tc>
          <w:tcPr>
            <w:tcW w:w="506" w:type="dxa"/>
            <w:shd w:val="clear" w:color="auto" w:fill="17365D"/>
          </w:tcPr>
          <w:p w14:paraId="500B1FEB" w14:textId="77777777" w:rsidR="00571325" w:rsidRPr="00571325" w:rsidRDefault="00571325" w:rsidP="000B62DA">
            <w:pPr>
              <w:spacing w:line="276" w:lineRule="auto"/>
              <w:jc w:val="both"/>
              <w:rPr>
                <w:rFonts w:ascii="Times New Roman" w:hAnsi="Times New Roman" w:cs="Times New Roman"/>
                <w:b/>
                <w:bCs/>
                <w:color w:val="FFFFFF"/>
                <w:sz w:val="28"/>
                <w:szCs w:val="28"/>
              </w:rPr>
            </w:pPr>
            <w:r w:rsidRPr="00571325">
              <w:rPr>
                <w:rFonts w:ascii="Times New Roman" w:hAnsi="Times New Roman" w:cs="Times New Roman"/>
                <w:b/>
                <w:bCs/>
                <w:color w:val="FFFFFF"/>
                <w:sz w:val="28"/>
                <w:szCs w:val="28"/>
              </w:rPr>
              <w:t>3</w:t>
            </w:r>
          </w:p>
        </w:tc>
        <w:tc>
          <w:tcPr>
            <w:tcW w:w="7646" w:type="dxa"/>
            <w:shd w:val="clear" w:color="auto" w:fill="17365D"/>
          </w:tcPr>
          <w:p w14:paraId="55D44AD8" w14:textId="08888E4F" w:rsidR="00571325" w:rsidRPr="00FA5878" w:rsidRDefault="00711715" w:rsidP="000B62DA">
            <w:pPr>
              <w:spacing w:line="276" w:lineRule="auto"/>
              <w:contextualSpacing/>
              <w:jc w:val="both"/>
              <w:rPr>
                <w:rFonts w:ascii="Times New Roman" w:hAnsi="Times New Roman" w:cs="Times New Roman"/>
                <w:b/>
                <w:bCs/>
                <w:color w:val="FFFFFF"/>
                <w:sz w:val="28"/>
                <w:szCs w:val="28"/>
              </w:rPr>
            </w:pPr>
            <w:r>
              <w:rPr>
                <w:rFonts w:ascii="Times New Roman" w:hAnsi="Times New Roman" w:cs="Times New Roman"/>
                <w:b/>
                <w:sz w:val="28"/>
                <w:szCs w:val="28"/>
              </w:rPr>
              <w:t>Документирование деятельности</w:t>
            </w:r>
            <w:r w:rsidR="00D37C94" w:rsidRPr="00D37C94">
              <w:rPr>
                <w:rFonts w:ascii="Times New Roman" w:hAnsi="Times New Roman" w:cs="Times New Roman"/>
                <w:b/>
                <w:sz w:val="28"/>
                <w:szCs w:val="28"/>
              </w:rPr>
              <w:t xml:space="preserve"> организации</w:t>
            </w:r>
          </w:p>
        </w:tc>
        <w:tc>
          <w:tcPr>
            <w:tcW w:w="1457" w:type="dxa"/>
            <w:shd w:val="clear" w:color="auto" w:fill="17365D"/>
          </w:tcPr>
          <w:p w14:paraId="4C481D74" w14:textId="2ED9A0A2" w:rsidR="00571325" w:rsidRPr="00443785" w:rsidRDefault="00316FF8" w:rsidP="00EF10DF">
            <w:pPr>
              <w:spacing w:line="276" w:lineRule="auto"/>
              <w:jc w:val="both"/>
              <w:rPr>
                <w:rFonts w:ascii="Times New Roman" w:hAnsi="Times New Roman" w:cs="Times New Roman"/>
                <w:b/>
                <w:bCs/>
                <w:color w:val="FFFFFF"/>
                <w:sz w:val="28"/>
                <w:szCs w:val="28"/>
                <w:lang w:val="en-US"/>
              </w:rPr>
            </w:pPr>
            <w:r>
              <w:rPr>
                <w:rFonts w:ascii="Times New Roman" w:hAnsi="Times New Roman" w:cs="Times New Roman"/>
                <w:b/>
                <w:bCs/>
                <w:color w:val="FFFFFF"/>
                <w:sz w:val="28"/>
                <w:szCs w:val="28"/>
              </w:rPr>
              <w:t>2</w:t>
            </w:r>
            <w:r w:rsidR="00EF10DF">
              <w:rPr>
                <w:rFonts w:ascii="Times New Roman" w:hAnsi="Times New Roman" w:cs="Times New Roman"/>
                <w:b/>
                <w:bCs/>
                <w:color w:val="FFFFFF"/>
                <w:sz w:val="28"/>
                <w:szCs w:val="28"/>
              </w:rPr>
              <w:t>2</w:t>
            </w:r>
          </w:p>
        </w:tc>
      </w:tr>
      <w:tr w:rsidR="00571325" w:rsidRPr="002C7CB5" w14:paraId="6BE88CEA" w14:textId="77777777" w:rsidTr="00D37C94">
        <w:tc>
          <w:tcPr>
            <w:tcW w:w="506" w:type="dxa"/>
          </w:tcPr>
          <w:p w14:paraId="395BE74F" w14:textId="77777777" w:rsidR="00571325" w:rsidRPr="00571325" w:rsidRDefault="00571325" w:rsidP="000B62DA">
            <w:pPr>
              <w:spacing w:line="276" w:lineRule="auto"/>
              <w:jc w:val="both"/>
              <w:rPr>
                <w:rFonts w:ascii="Times New Roman" w:hAnsi="Times New Roman" w:cs="Times New Roman"/>
                <w:b/>
                <w:bCs/>
                <w:sz w:val="28"/>
                <w:szCs w:val="28"/>
              </w:rPr>
            </w:pPr>
          </w:p>
        </w:tc>
        <w:tc>
          <w:tcPr>
            <w:tcW w:w="7646" w:type="dxa"/>
          </w:tcPr>
          <w:p w14:paraId="15C59FAA" w14:textId="77777777" w:rsidR="00571325" w:rsidRDefault="00571325" w:rsidP="000B62DA">
            <w:pPr>
              <w:spacing w:line="276" w:lineRule="auto"/>
              <w:jc w:val="both"/>
              <w:rPr>
                <w:rFonts w:ascii="Times New Roman" w:hAnsi="Times New Roman" w:cs="Times New Roman"/>
                <w:bCs/>
                <w:sz w:val="28"/>
                <w:szCs w:val="28"/>
                <w:u w:val="single"/>
              </w:rPr>
            </w:pPr>
            <w:r w:rsidRPr="001B7B63">
              <w:rPr>
                <w:rFonts w:ascii="Times New Roman" w:hAnsi="Times New Roman" w:cs="Times New Roman"/>
                <w:bCs/>
                <w:sz w:val="28"/>
                <w:szCs w:val="28"/>
                <w:u w:val="single"/>
              </w:rPr>
              <w:t>Специалист должен знать и понимать:</w:t>
            </w:r>
          </w:p>
          <w:p w14:paraId="410E2906" w14:textId="77777777" w:rsidR="00711715" w:rsidRPr="00316FF8" w:rsidRDefault="00711715" w:rsidP="00443785">
            <w:pPr>
              <w:pStyle w:val="aff1"/>
              <w:numPr>
                <w:ilvl w:val="0"/>
                <w:numId w:val="31"/>
              </w:numPr>
              <w:spacing w:after="0" w:line="240" w:lineRule="auto"/>
              <w:ind w:left="930"/>
              <w:jc w:val="both"/>
              <w:rPr>
                <w:rFonts w:ascii="Times New Roman" w:hAnsi="Times New Roman"/>
                <w:bCs/>
                <w:sz w:val="28"/>
                <w:szCs w:val="28"/>
              </w:rPr>
            </w:pPr>
            <w:r w:rsidRPr="00316FF8">
              <w:rPr>
                <w:rFonts w:ascii="Times New Roman" w:hAnsi="Times New Roman"/>
                <w:bCs/>
                <w:sz w:val="28"/>
                <w:szCs w:val="28"/>
              </w:rPr>
              <w:t>виды документов, их назначение;</w:t>
            </w:r>
          </w:p>
          <w:p w14:paraId="1AD73CB8" w14:textId="00E2EB1E" w:rsidR="00074AB7" w:rsidRPr="00316FF8" w:rsidRDefault="00074AB7" w:rsidP="00443785">
            <w:pPr>
              <w:pStyle w:val="aff1"/>
              <w:numPr>
                <w:ilvl w:val="0"/>
                <w:numId w:val="31"/>
              </w:numPr>
              <w:spacing w:line="240" w:lineRule="auto"/>
              <w:ind w:left="930"/>
              <w:jc w:val="both"/>
              <w:rPr>
                <w:rFonts w:ascii="Times New Roman" w:hAnsi="Times New Roman"/>
                <w:bCs/>
                <w:sz w:val="28"/>
                <w:szCs w:val="28"/>
              </w:rPr>
            </w:pPr>
            <w:r w:rsidRPr="00316FF8">
              <w:rPr>
                <w:rFonts w:ascii="Times New Roman" w:hAnsi="Times New Roman"/>
                <w:bCs/>
                <w:sz w:val="28"/>
                <w:szCs w:val="28"/>
              </w:rPr>
              <w:t>правила составления, оформления и введения в действие организационно-распорядительных документов.</w:t>
            </w:r>
          </w:p>
          <w:p w14:paraId="12A6A14C" w14:textId="77777777" w:rsidR="00571325" w:rsidRPr="001B7B63" w:rsidRDefault="00571325" w:rsidP="000B62DA">
            <w:pPr>
              <w:spacing w:line="276" w:lineRule="auto"/>
              <w:jc w:val="both"/>
              <w:rPr>
                <w:rFonts w:ascii="Times New Roman" w:hAnsi="Times New Roman" w:cs="Times New Roman"/>
                <w:bCs/>
                <w:sz w:val="28"/>
                <w:szCs w:val="28"/>
                <w:u w:val="single"/>
              </w:rPr>
            </w:pPr>
            <w:r w:rsidRPr="001B7B63">
              <w:rPr>
                <w:rFonts w:ascii="Times New Roman" w:hAnsi="Times New Roman" w:cs="Times New Roman"/>
                <w:bCs/>
                <w:sz w:val="28"/>
                <w:szCs w:val="28"/>
                <w:u w:val="single"/>
              </w:rPr>
              <w:t>Специалист должен уметь:</w:t>
            </w:r>
          </w:p>
          <w:p w14:paraId="608BA72C" w14:textId="77777777" w:rsidR="00711715" w:rsidRPr="00D37C94" w:rsidRDefault="00711715" w:rsidP="00443785">
            <w:pPr>
              <w:numPr>
                <w:ilvl w:val="0"/>
                <w:numId w:val="32"/>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осуществлять документирование управленческих решений, в том</w:t>
            </w:r>
            <w:r>
              <w:rPr>
                <w:rFonts w:ascii="Times New Roman" w:hAnsi="Times New Roman" w:cs="Times New Roman"/>
                <w:bCs/>
                <w:sz w:val="28"/>
                <w:szCs w:val="28"/>
              </w:rPr>
              <w:t xml:space="preserve"> числе</w:t>
            </w:r>
            <w:r w:rsidRPr="00D37C94">
              <w:rPr>
                <w:rFonts w:ascii="Times New Roman" w:hAnsi="Times New Roman" w:cs="Times New Roman"/>
                <w:bCs/>
                <w:sz w:val="28"/>
                <w:szCs w:val="28"/>
              </w:rPr>
              <w:t xml:space="preserve"> по кадровым вопросам;</w:t>
            </w:r>
          </w:p>
          <w:p w14:paraId="6760DEF5" w14:textId="1EEC422C" w:rsidR="00711715" w:rsidRDefault="00711715" w:rsidP="00443785">
            <w:pPr>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bCs/>
                <w:sz w:val="28"/>
                <w:szCs w:val="28"/>
              </w:rPr>
              <w:t>составлять и оформлять информационно-справочные, организационные, распорядительные документы</w:t>
            </w:r>
            <w:r w:rsidR="00316FF8">
              <w:rPr>
                <w:rFonts w:ascii="Times New Roman" w:hAnsi="Times New Roman" w:cs="Times New Roman"/>
                <w:bCs/>
                <w:sz w:val="28"/>
                <w:szCs w:val="28"/>
              </w:rPr>
              <w:t>;</w:t>
            </w:r>
          </w:p>
          <w:p w14:paraId="1FA4F141" w14:textId="6F238A26" w:rsidR="00711715" w:rsidRPr="00D37C94" w:rsidRDefault="00711715" w:rsidP="00443785">
            <w:pPr>
              <w:numPr>
                <w:ilvl w:val="0"/>
                <w:numId w:val="32"/>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применять правила русского языка при оформлении </w:t>
            </w:r>
            <w:r>
              <w:rPr>
                <w:rFonts w:ascii="Times New Roman" w:hAnsi="Times New Roman" w:cs="Times New Roman"/>
                <w:bCs/>
                <w:sz w:val="28"/>
                <w:szCs w:val="28"/>
              </w:rPr>
              <w:t>документов</w:t>
            </w:r>
            <w:r w:rsidRPr="00D37C94">
              <w:rPr>
                <w:rFonts w:ascii="Times New Roman" w:hAnsi="Times New Roman" w:cs="Times New Roman"/>
                <w:bCs/>
                <w:sz w:val="28"/>
                <w:szCs w:val="28"/>
              </w:rPr>
              <w:t>;</w:t>
            </w:r>
          </w:p>
          <w:p w14:paraId="06853D3D" w14:textId="77777777" w:rsidR="00D37C94" w:rsidRPr="001B7B63" w:rsidRDefault="00D37C94" w:rsidP="00443785">
            <w:pPr>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1B7B63">
              <w:rPr>
                <w:rFonts w:ascii="Times New Roman" w:hAnsi="Times New Roman" w:cs="Times New Roman"/>
                <w:color w:val="000000"/>
                <w:sz w:val="28"/>
                <w:szCs w:val="28"/>
              </w:rPr>
              <w:t>работать со всей совокупностью информационно-документационных ресурсов организации;</w:t>
            </w:r>
          </w:p>
          <w:p w14:paraId="408B0FC6" w14:textId="77777777" w:rsidR="00D37C94" w:rsidRPr="001B7B63" w:rsidRDefault="00D37C94" w:rsidP="00443785">
            <w:pPr>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1B7B63">
              <w:rPr>
                <w:rFonts w:ascii="Times New Roman" w:hAnsi="Times New Roman" w:cs="Times New Roman"/>
                <w:color w:val="000000"/>
                <w:sz w:val="28"/>
                <w:szCs w:val="28"/>
              </w:rPr>
              <w:t>использовать номенклатуру дел при изучении структуры организации, регистрации документов, составлении описей дел;</w:t>
            </w:r>
          </w:p>
          <w:p w14:paraId="31E8E4C4" w14:textId="54AEE13A" w:rsidR="00D37C94" w:rsidRPr="001B7B63" w:rsidRDefault="00D37C94" w:rsidP="00443785">
            <w:pPr>
              <w:numPr>
                <w:ilvl w:val="0"/>
                <w:numId w:val="32"/>
              </w:numPr>
              <w:autoSpaceDE w:val="0"/>
              <w:autoSpaceDN w:val="0"/>
              <w:adjustRightInd w:val="0"/>
              <w:spacing w:after="0" w:line="240" w:lineRule="auto"/>
              <w:jc w:val="both"/>
              <w:rPr>
                <w:rFonts w:ascii="Times New Roman" w:hAnsi="Times New Roman" w:cs="Times New Roman"/>
                <w:color w:val="000000"/>
                <w:sz w:val="28"/>
                <w:szCs w:val="28"/>
              </w:rPr>
            </w:pPr>
            <w:r w:rsidRPr="001B7B63">
              <w:rPr>
                <w:rFonts w:ascii="Times New Roman" w:hAnsi="Times New Roman" w:cs="Times New Roman"/>
                <w:color w:val="000000"/>
                <w:sz w:val="28"/>
                <w:szCs w:val="28"/>
              </w:rPr>
              <w:t xml:space="preserve">оформлять документы </w:t>
            </w:r>
            <w:r w:rsidR="00316FF8">
              <w:rPr>
                <w:rFonts w:ascii="Times New Roman" w:hAnsi="Times New Roman" w:cs="Times New Roman"/>
                <w:color w:val="000000"/>
                <w:sz w:val="28"/>
                <w:szCs w:val="28"/>
              </w:rPr>
              <w:t xml:space="preserve">по результатам деятельности </w:t>
            </w:r>
            <w:r w:rsidRPr="001B7B63">
              <w:rPr>
                <w:rFonts w:ascii="Times New Roman" w:hAnsi="Times New Roman" w:cs="Times New Roman"/>
                <w:color w:val="000000"/>
                <w:sz w:val="28"/>
                <w:szCs w:val="28"/>
              </w:rPr>
              <w:t>экспертной комиссии;</w:t>
            </w:r>
          </w:p>
          <w:p w14:paraId="53395B59" w14:textId="39BE8F55" w:rsidR="00571325" w:rsidRPr="001B7B63" w:rsidRDefault="00D37C94" w:rsidP="00443785">
            <w:pPr>
              <w:numPr>
                <w:ilvl w:val="0"/>
                <w:numId w:val="32"/>
              </w:numPr>
              <w:autoSpaceDE w:val="0"/>
              <w:autoSpaceDN w:val="0"/>
              <w:adjustRightInd w:val="0"/>
              <w:spacing w:line="240" w:lineRule="auto"/>
              <w:jc w:val="both"/>
              <w:rPr>
                <w:rFonts w:ascii="Times New Roman" w:hAnsi="Times New Roman" w:cs="Times New Roman"/>
                <w:color w:val="000000"/>
                <w:sz w:val="28"/>
                <w:szCs w:val="28"/>
              </w:rPr>
            </w:pPr>
            <w:r w:rsidRPr="001B7B63">
              <w:rPr>
                <w:rFonts w:ascii="Times New Roman" w:hAnsi="Times New Roman" w:cs="Times New Roman"/>
                <w:color w:val="000000"/>
                <w:sz w:val="28"/>
                <w:szCs w:val="28"/>
              </w:rPr>
              <w:t>оформлять внутренние учетные документы при формировании дел в соответствии с утвержденной номенклатурой дел организации.</w:t>
            </w:r>
          </w:p>
        </w:tc>
        <w:tc>
          <w:tcPr>
            <w:tcW w:w="1457" w:type="dxa"/>
          </w:tcPr>
          <w:p w14:paraId="5A723F05" w14:textId="77777777" w:rsidR="00571325" w:rsidRPr="00230439" w:rsidRDefault="00571325" w:rsidP="000B62DA">
            <w:pPr>
              <w:spacing w:line="276" w:lineRule="auto"/>
              <w:jc w:val="both"/>
              <w:rPr>
                <w:b/>
                <w:bCs/>
                <w:sz w:val="28"/>
                <w:szCs w:val="28"/>
              </w:rPr>
            </w:pPr>
          </w:p>
        </w:tc>
      </w:tr>
      <w:tr w:rsidR="00571325" w:rsidRPr="002C7CB5" w14:paraId="78E6A4F7" w14:textId="77777777" w:rsidTr="00D37C94">
        <w:tc>
          <w:tcPr>
            <w:tcW w:w="506" w:type="dxa"/>
            <w:shd w:val="clear" w:color="auto" w:fill="17365D"/>
          </w:tcPr>
          <w:p w14:paraId="5372CEA3" w14:textId="77777777" w:rsidR="00571325" w:rsidRPr="00571325" w:rsidRDefault="00571325" w:rsidP="000B62DA">
            <w:pPr>
              <w:spacing w:line="276" w:lineRule="auto"/>
              <w:jc w:val="both"/>
              <w:rPr>
                <w:rFonts w:ascii="Times New Roman" w:hAnsi="Times New Roman" w:cs="Times New Roman"/>
                <w:b/>
                <w:bCs/>
                <w:color w:val="FFFFFF"/>
                <w:sz w:val="28"/>
                <w:szCs w:val="28"/>
              </w:rPr>
            </w:pPr>
            <w:r w:rsidRPr="00571325">
              <w:rPr>
                <w:rFonts w:ascii="Times New Roman" w:hAnsi="Times New Roman" w:cs="Times New Roman"/>
                <w:b/>
                <w:bCs/>
                <w:color w:val="FFFFFF"/>
                <w:sz w:val="28"/>
                <w:szCs w:val="28"/>
              </w:rPr>
              <w:t>4</w:t>
            </w:r>
          </w:p>
        </w:tc>
        <w:tc>
          <w:tcPr>
            <w:tcW w:w="7646" w:type="dxa"/>
            <w:shd w:val="clear" w:color="auto" w:fill="17365D"/>
          </w:tcPr>
          <w:p w14:paraId="766E3720" w14:textId="0805BC02" w:rsidR="00571325" w:rsidRPr="00FA5878" w:rsidRDefault="001B7B63" w:rsidP="001C33CB">
            <w:pPr>
              <w:tabs>
                <w:tab w:val="left" w:pos="6463"/>
              </w:tabs>
              <w:spacing w:line="276" w:lineRule="auto"/>
              <w:contextualSpacing/>
              <w:jc w:val="both"/>
              <w:rPr>
                <w:rFonts w:ascii="Times New Roman" w:hAnsi="Times New Roman" w:cs="Times New Roman"/>
                <w:b/>
                <w:bCs/>
                <w:color w:val="FFFFFF"/>
                <w:sz w:val="28"/>
                <w:szCs w:val="28"/>
              </w:rPr>
            </w:pPr>
            <w:r w:rsidRPr="001B7B63">
              <w:rPr>
                <w:rFonts w:ascii="Times New Roman" w:hAnsi="Times New Roman" w:cs="Times New Roman"/>
                <w:b/>
                <w:sz w:val="28"/>
                <w:szCs w:val="28"/>
              </w:rPr>
              <w:t>Деловое общение</w:t>
            </w:r>
          </w:p>
        </w:tc>
        <w:tc>
          <w:tcPr>
            <w:tcW w:w="1457" w:type="dxa"/>
            <w:shd w:val="clear" w:color="auto" w:fill="17365D"/>
          </w:tcPr>
          <w:p w14:paraId="7D45C6C0" w14:textId="1E54FDDD" w:rsidR="00571325" w:rsidRPr="00571325" w:rsidRDefault="00EC560C" w:rsidP="000B62DA">
            <w:pPr>
              <w:spacing w:line="276" w:lineRule="auto"/>
              <w:jc w:val="both"/>
              <w:rPr>
                <w:rFonts w:ascii="Times New Roman" w:hAnsi="Times New Roman" w:cs="Times New Roman"/>
                <w:b/>
                <w:bCs/>
                <w:color w:val="FFFFFF"/>
                <w:sz w:val="28"/>
                <w:szCs w:val="28"/>
              </w:rPr>
            </w:pPr>
            <w:r>
              <w:rPr>
                <w:rFonts w:ascii="Times New Roman" w:hAnsi="Times New Roman" w:cs="Times New Roman"/>
                <w:b/>
                <w:bCs/>
                <w:color w:val="FFFFFF"/>
                <w:sz w:val="28"/>
                <w:szCs w:val="28"/>
              </w:rPr>
              <w:t>1</w:t>
            </w:r>
            <w:r w:rsidR="00D37C94">
              <w:rPr>
                <w:rFonts w:ascii="Times New Roman" w:hAnsi="Times New Roman" w:cs="Times New Roman"/>
                <w:b/>
                <w:bCs/>
                <w:color w:val="FFFFFF"/>
                <w:sz w:val="28"/>
                <w:szCs w:val="28"/>
              </w:rPr>
              <w:t>0</w:t>
            </w:r>
          </w:p>
        </w:tc>
      </w:tr>
      <w:tr w:rsidR="00571325" w:rsidRPr="002C7CB5" w14:paraId="10755B45" w14:textId="77777777" w:rsidTr="00D37C94">
        <w:tc>
          <w:tcPr>
            <w:tcW w:w="506" w:type="dxa"/>
          </w:tcPr>
          <w:p w14:paraId="43538341" w14:textId="77777777" w:rsidR="00571325" w:rsidRPr="00571325" w:rsidRDefault="00571325" w:rsidP="000B62DA">
            <w:pPr>
              <w:spacing w:line="276" w:lineRule="auto"/>
              <w:jc w:val="both"/>
              <w:rPr>
                <w:rFonts w:ascii="Times New Roman" w:hAnsi="Times New Roman" w:cs="Times New Roman"/>
                <w:b/>
                <w:bCs/>
                <w:sz w:val="28"/>
                <w:szCs w:val="28"/>
              </w:rPr>
            </w:pPr>
          </w:p>
        </w:tc>
        <w:tc>
          <w:tcPr>
            <w:tcW w:w="7646" w:type="dxa"/>
          </w:tcPr>
          <w:p w14:paraId="75DF2143" w14:textId="77777777"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2445F0EF" w14:textId="2AF3C704" w:rsidR="00D37C94" w:rsidRPr="00D37C94" w:rsidRDefault="00D37C94" w:rsidP="00443785">
            <w:pPr>
              <w:numPr>
                <w:ilvl w:val="0"/>
                <w:numId w:val="33"/>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функции, задачи, структур</w:t>
            </w:r>
            <w:r w:rsidR="00EC560C">
              <w:rPr>
                <w:rFonts w:ascii="Times New Roman" w:hAnsi="Times New Roman" w:cs="Times New Roman"/>
                <w:bCs/>
                <w:sz w:val="28"/>
                <w:szCs w:val="28"/>
              </w:rPr>
              <w:t>у</w:t>
            </w:r>
            <w:r w:rsidRPr="00D37C94">
              <w:rPr>
                <w:rFonts w:ascii="Times New Roman" w:hAnsi="Times New Roman" w:cs="Times New Roman"/>
                <w:bCs/>
                <w:sz w:val="28"/>
                <w:szCs w:val="28"/>
              </w:rPr>
              <w:t xml:space="preserve"> организации, ее связи;</w:t>
            </w:r>
          </w:p>
          <w:p w14:paraId="2A38C5FC" w14:textId="77777777" w:rsidR="00D37C94" w:rsidRPr="00D37C94" w:rsidRDefault="00D37C94" w:rsidP="00443785">
            <w:pPr>
              <w:numPr>
                <w:ilvl w:val="0"/>
                <w:numId w:val="33"/>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организации приема посетителей;</w:t>
            </w:r>
          </w:p>
          <w:p w14:paraId="5F10211F" w14:textId="77777777" w:rsidR="00D37C94" w:rsidRPr="00D37C94" w:rsidRDefault="00D37C94" w:rsidP="00443785">
            <w:pPr>
              <w:numPr>
                <w:ilvl w:val="0"/>
                <w:numId w:val="33"/>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делового общения;</w:t>
            </w:r>
          </w:p>
          <w:p w14:paraId="08D39488" w14:textId="77777777" w:rsidR="00D37C94" w:rsidRPr="00D37C94" w:rsidRDefault="00D37C94" w:rsidP="00443785">
            <w:pPr>
              <w:numPr>
                <w:ilvl w:val="0"/>
                <w:numId w:val="33"/>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речевого этикета;</w:t>
            </w:r>
          </w:p>
          <w:p w14:paraId="37F5D8F5" w14:textId="77777777" w:rsidR="00D37C94" w:rsidRPr="00D37C94" w:rsidRDefault="00D37C94" w:rsidP="00443785">
            <w:pPr>
              <w:numPr>
                <w:ilvl w:val="0"/>
                <w:numId w:val="33"/>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установления контакта, поддержания и развития межличностных отношений, в том числе с партнерами, клиентами, средствами массовой информации.</w:t>
            </w:r>
          </w:p>
          <w:p w14:paraId="16E0D629" w14:textId="77777777" w:rsidR="00571325" w:rsidRPr="00571325" w:rsidRDefault="00571325" w:rsidP="000B62DA">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7AE0E7B5" w14:textId="77777777" w:rsidR="00D37C94" w:rsidRPr="00D37C94" w:rsidRDefault="00D37C94" w:rsidP="00D82768">
            <w:pPr>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color w:val="000000"/>
                <w:sz w:val="28"/>
                <w:szCs w:val="28"/>
              </w:rPr>
              <w:t>соблюдать правила делового этикета;</w:t>
            </w:r>
          </w:p>
          <w:p w14:paraId="2126020B" w14:textId="77777777" w:rsidR="00D37C94" w:rsidRPr="00D37C94" w:rsidRDefault="00D37C94" w:rsidP="00443785">
            <w:pPr>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color w:val="000000"/>
                <w:sz w:val="28"/>
                <w:szCs w:val="28"/>
              </w:rPr>
              <w:t>поддерживать имидж организации и создавать имидж специалиста, соответствующий имиджу организации;</w:t>
            </w:r>
          </w:p>
          <w:p w14:paraId="4A291A11" w14:textId="77777777" w:rsidR="00D37C94" w:rsidRPr="00D37C94" w:rsidRDefault="00D37C94" w:rsidP="00443785">
            <w:pPr>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color w:val="000000"/>
                <w:sz w:val="28"/>
                <w:szCs w:val="28"/>
              </w:rPr>
              <w:t>принимать меры по разрешению конфликтных ситуаций;</w:t>
            </w:r>
          </w:p>
          <w:p w14:paraId="25D9CF40" w14:textId="77777777" w:rsidR="00D37C94" w:rsidRPr="00D37C94" w:rsidRDefault="00D37C94" w:rsidP="00443785">
            <w:pPr>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color w:val="000000"/>
                <w:sz w:val="28"/>
                <w:szCs w:val="28"/>
              </w:rPr>
              <w:t>использовать установленные правила и процедуры коммуникации внутри организации;</w:t>
            </w:r>
          </w:p>
          <w:p w14:paraId="2FF09242" w14:textId="56AAC32F" w:rsidR="00D37C94" w:rsidRPr="00D37C94" w:rsidRDefault="00D37C94" w:rsidP="00443785">
            <w:pPr>
              <w:numPr>
                <w:ilvl w:val="0"/>
                <w:numId w:val="34"/>
              </w:numPr>
              <w:autoSpaceDE w:val="0"/>
              <w:autoSpaceDN w:val="0"/>
              <w:adjustRightInd w:val="0"/>
              <w:spacing w:after="0" w:line="240" w:lineRule="auto"/>
              <w:jc w:val="both"/>
              <w:rPr>
                <w:rFonts w:ascii="Times New Roman" w:hAnsi="Times New Roman" w:cs="Times New Roman"/>
                <w:color w:val="000000"/>
                <w:sz w:val="28"/>
                <w:szCs w:val="28"/>
              </w:rPr>
            </w:pPr>
            <w:r w:rsidRPr="00D37C94">
              <w:rPr>
                <w:rFonts w:ascii="Times New Roman" w:hAnsi="Times New Roman" w:cs="Times New Roman"/>
                <w:color w:val="000000"/>
                <w:sz w:val="28"/>
                <w:szCs w:val="28"/>
              </w:rPr>
              <w:t>устанавливать порядок приема для различных категорий посетителей</w:t>
            </w:r>
            <w:r w:rsidR="00540B33">
              <w:rPr>
                <w:rFonts w:ascii="Times New Roman" w:hAnsi="Times New Roman" w:cs="Times New Roman"/>
                <w:color w:val="000000"/>
                <w:sz w:val="28"/>
                <w:szCs w:val="28"/>
              </w:rPr>
              <w:t>;</w:t>
            </w:r>
          </w:p>
          <w:p w14:paraId="5EED1FDE" w14:textId="1D32A1A1" w:rsidR="00571325" w:rsidRPr="00571325" w:rsidRDefault="00D37C94" w:rsidP="00443785">
            <w:pPr>
              <w:numPr>
                <w:ilvl w:val="0"/>
                <w:numId w:val="34"/>
              </w:numPr>
              <w:spacing w:line="240" w:lineRule="auto"/>
              <w:jc w:val="both"/>
              <w:rPr>
                <w:rFonts w:ascii="Times New Roman" w:hAnsi="Times New Roman" w:cs="Times New Roman"/>
                <w:bCs/>
                <w:sz w:val="28"/>
                <w:szCs w:val="28"/>
              </w:rPr>
            </w:pPr>
            <w:r w:rsidRPr="00D37C94">
              <w:rPr>
                <w:rFonts w:ascii="Times New Roman" w:hAnsi="Times New Roman" w:cs="Times New Roman"/>
                <w:color w:val="000000"/>
                <w:sz w:val="28"/>
                <w:szCs w:val="28"/>
              </w:rPr>
              <w:t xml:space="preserve">устанавливать контакт с собеседником, </w:t>
            </w:r>
            <w:r w:rsidR="001B7B63" w:rsidRPr="00711715">
              <w:rPr>
                <w:rFonts w:ascii="Times New Roman" w:hAnsi="Times New Roman" w:cs="Times New Roman"/>
                <w:color w:val="000000"/>
                <w:sz w:val="28"/>
                <w:szCs w:val="28"/>
              </w:rPr>
              <w:t>аудиторией</w:t>
            </w:r>
            <w:r w:rsidR="001B7B63" w:rsidRPr="00540B33">
              <w:rPr>
                <w:rFonts w:ascii="Times New Roman" w:hAnsi="Times New Roman" w:cs="Times New Roman"/>
                <w:color w:val="000000"/>
                <w:sz w:val="28"/>
                <w:szCs w:val="28"/>
              </w:rPr>
              <w:t>,</w:t>
            </w:r>
            <w:r w:rsidR="001B7B63">
              <w:rPr>
                <w:rFonts w:ascii="Times New Roman" w:hAnsi="Times New Roman" w:cs="Times New Roman"/>
                <w:color w:val="000000"/>
                <w:sz w:val="28"/>
                <w:szCs w:val="28"/>
              </w:rPr>
              <w:t xml:space="preserve"> </w:t>
            </w:r>
            <w:r w:rsidRPr="00D37C94">
              <w:rPr>
                <w:rFonts w:ascii="Times New Roman" w:hAnsi="Times New Roman" w:cs="Times New Roman"/>
                <w:color w:val="000000"/>
                <w:sz w:val="28"/>
                <w:szCs w:val="28"/>
              </w:rPr>
              <w:t>поддерживать и развивать деловую беседу в процессе телефонных переговоров.</w:t>
            </w:r>
          </w:p>
        </w:tc>
        <w:tc>
          <w:tcPr>
            <w:tcW w:w="1457" w:type="dxa"/>
          </w:tcPr>
          <w:p w14:paraId="49EC7C9C" w14:textId="77777777" w:rsidR="00571325" w:rsidRPr="00230439" w:rsidRDefault="00571325" w:rsidP="000B62DA">
            <w:pPr>
              <w:spacing w:line="276" w:lineRule="auto"/>
              <w:jc w:val="both"/>
              <w:rPr>
                <w:b/>
                <w:bCs/>
                <w:sz w:val="28"/>
                <w:szCs w:val="28"/>
              </w:rPr>
            </w:pPr>
          </w:p>
        </w:tc>
      </w:tr>
      <w:tr w:rsidR="00D37C94" w:rsidRPr="00571325" w14:paraId="2A653A4D" w14:textId="77777777" w:rsidTr="00D37C94">
        <w:tc>
          <w:tcPr>
            <w:tcW w:w="506" w:type="dxa"/>
            <w:shd w:val="clear" w:color="auto" w:fill="17365D"/>
          </w:tcPr>
          <w:p w14:paraId="0B66F71E" w14:textId="2826FBC3" w:rsidR="00D37C94" w:rsidRPr="00571325" w:rsidRDefault="00D37C94" w:rsidP="00D37C94">
            <w:pPr>
              <w:spacing w:line="276" w:lineRule="auto"/>
              <w:jc w:val="both"/>
              <w:rPr>
                <w:rFonts w:ascii="Times New Roman" w:hAnsi="Times New Roman" w:cs="Times New Roman"/>
                <w:b/>
                <w:bCs/>
                <w:color w:val="FFFFFF"/>
                <w:sz w:val="28"/>
                <w:szCs w:val="28"/>
              </w:rPr>
            </w:pPr>
            <w:bookmarkStart w:id="7" w:name="_Hlk58863252"/>
            <w:r>
              <w:rPr>
                <w:rFonts w:ascii="Times New Roman" w:hAnsi="Times New Roman" w:cs="Times New Roman"/>
                <w:b/>
                <w:bCs/>
                <w:color w:val="FFFFFF"/>
                <w:sz w:val="28"/>
                <w:szCs w:val="28"/>
              </w:rPr>
              <w:t>5</w:t>
            </w:r>
          </w:p>
        </w:tc>
        <w:tc>
          <w:tcPr>
            <w:tcW w:w="7646" w:type="dxa"/>
            <w:shd w:val="clear" w:color="auto" w:fill="17365D"/>
          </w:tcPr>
          <w:p w14:paraId="0822E48A" w14:textId="5D8D13AF" w:rsidR="00D37C94" w:rsidRPr="00FA5878" w:rsidRDefault="00D37C94" w:rsidP="00D37C94">
            <w:pPr>
              <w:tabs>
                <w:tab w:val="left" w:pos="6463"/>
              </w:tabs>
              <w:spacing w:line="276" w:lineRule="auto"/>
              <w:contextualSpacing/>
              <w:jc w:val="both"/>
              <w:rPr>
                <w:rFonts w:ascii="Times New Roman" w:hAnsi="Times New Roman" w:cs="Times New Roman"/>
                <w:b/>
                <w:bCs/>
                <w:color w:val="FFFFFF"/>
                <w:sz w:val="28"/>
                <w:szCs w:val="28"/>
              </w:rPr>
            </w:pPr>
            <w:r w:rsidRPr="00D37C94">
              <w:rPr>
                <w:rFonts w:ascii="Times New Roman" w:hAnsi="Times New Roman" w:cs="Times New Roman"/>
                <w:b/>
                <w:sz w:val="28"/>
                <w:szCs w:val="28"/>
              </w:rPr>
              <w:t>Управление информацией и документацией</w:t>
            </w:r>
          </w:p>
        </w:tc>
        <w:tc>
          <w:tcPr>
            <w:tcW w:w="1457" w:type="dxa"/>
            <w:shd w:val="clear" w:color="auto" w:fill="17365D"/>
          </w:tcPr>
          <w:p w14:paraId="3DA6284F" w14:textId="0AC87C65" w:rsidR="00D37C94" w:rsidRPr="00571325" w:rsidRDefault="00EC560C" w:rsidP="00D37C94">
            <w:pPr>
              <w:spacing w:line="276" w:lineRule="auto"/>
              <w:jc w:val="both"/>
              <w:rPr>
                <w:rFonts w:ascii="Times New Roman" w:hAnsi="Times New Roman" w:cs="Times New Roman"/>
                <w:b/>
                <w:bCs/>
                <w:color w:val="FFFFFF"/>
                <w:sz w:val="28"/>
                <w:szCs w:val="28"/>
              </w:rPr>
            </w:pPr>
            <w:r>
              <w:rPr>
                <w:rFonts w:ascii="Times New Roman" w:hAnsi="Times New Roman" w:cs="Times New Roman"/>
                <w:b/>
                <w:bCs/>
                <w:color w:val="FFFFFF"/>
                <w:sz w:val="28"/>
                <w:szCs w:val="28"/>
              </w:rPr>
              <w:t>15</w:t>
            </w:r>
          </w:p>
        </w:tc>
      </w:tr>
      <w:bookmarkEnd w:id="7"/>
      <w:tr w:rsidR="00D37C94" w:rsidRPr="002C7CB5" w14:paraId="607A6D19" w14:textId="77777777" w:rsidTr="00D37C94">
        <w:tc>
          <w:tcPr>
            <w:tcW w:w="506" w:type="dxa"/>
          </w:tcPr>
          <w:p w14:paraId="593DDDCB" w14:textId="77777777" w:rsidR="00D37C94" w:rsidRPr="00571325" w:rsidRDefault="00D37C94" w:rsidP="000B62DA">
            <w:pPr>
              <w:spacing w:line="276" w:lineRule="auto"/>
              <w:jc w:val="both"/>
              <w:rPr>
                <w:rFonts w:ascii="Times New Roman" w:hAnsi="Times New Roman" w:cs="Times New Roman"/>
                <w:b/>
                <w:bCs/>
                <w:sz w:val="28"/>
                <w:szCs w:val="28"/>
              </w:rPr>
            </w:pPr>
          </w:p>
        </w:tc>
        <w:tc>
          <w:tcPr>
            <w:tcW w:w="7646" w:type="dxa"/>
          </w:tcPr>
          <w:p w14:paraId="6DA00664" w14:textId="77777777" w:rsidR="00D37C94" w:rsidRPr="00571325" w:rsidRDefault="00D37C94" w:rsidP="00D37C94">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2C1CA707" w14:textId="77777777" w:rsidR="00D37C94" w:rsidRPr="00D37C94" w:rsidRDefault="00D37C94" w:rsidP="00443785">
            <w:pPr>
              <w:numPr>
                <w:ilvl w:val="0"/>
                <w:numId w:val="35"/>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структуру, руководство структурных подразделений, образцы подписей лиц, имеющих право подписания и утверждения документов, и ограничения зон их ответственности;</w:t>
            </w:r>
          </w:p>
          <w:p w14:paraId="624089BD" w14:textId="77777777" w:rsidR="00D37C94" w:rsidRPr="00D37C94" w:rsidRDefault="00D37C94" w:rsidP="00443785">
            <w:pPr>
              <w:numPr>
                <w:ilvl w:val="0"/>
                <w:numId w:val="35"/>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документационного обеспечения деятельности организации;</w:t>
            </w:r>
          </w:p>
          <w:p w14:paraId="17EBDBF9" w14:textId="77777777" w:rsidR="00D37C94" w:rsidRPr="00D37C94" w:rsidRDefault="00D37C94" w:rsidP="00443785">
            <w:pPr>
              <w:numPr>
                <w:ilvl w:val="0"/>
                <w:numId w:val="35"/>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схемы документооборота;</w:t>
            </w:r>
          </w:p>
          <w:p w14:paraId="4E62ADD5" w14:textId="77777777" w:rsidR="00D37C94" w:rsidRPr="00D37C94" w:rsidRDefault="00D37C94" w:rsidP="00443785">
            <w:pPr>
              <w:numPr>
                <w:ilvl w:val="0"/>
                <w:numId w:val="35"/>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организации и формы контроля исполнения документов в организации;</w:t>
            </w:r>
          </w:p>
          <w:p w14:paraId="3AB39E12" w14:textId="77777777" w:rsidR="00D37C94" w:rsidRPr="00D37C94" w:rsidRDefault="00D37C94" w:rsidP="00443785">
            <w:pPr>
              <w:numPr>
                <w:ilvl w:val="0"/>
                <w:numId w:val="35"/>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организацию работы по учету, хранению и передаче в соответствующие структурные подразделения документов текущего делопроизводства;</w:t>
            </w:r>
          </w:p>
          <w:p w14:paraId="17C3DC47" w14:textId="60E4CA66" w:rsidR="00D37C94" w:rsidRPr="00D37C94" w:rsidRDefault="00D37C94" w:rsidP="00443785">
            <w:pPr>
              <w:numPr>
                <w:ilvl w:val="0"/>
                <w:numId w:val="35"/>
              </w:numPr>
              <w:spacing w:after="20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lastRenderedPageBreak/>
              <w:t>правила систематизации документ</w:t>
            </w:r>
            <w:r w:rsidR="00D86886">
              <w:rPr>
                <w:rFonts w:ascii="Times New Roman" w:hAnsi="Times New Roman" w:cs="Times New Roman"/>
                <w:bCs/>
                <w:sz w:val="28"/>
                <w:szCs w:val="28"/>
              </w:rPr>
              <w:t>ов</w:t>
            </w:r>
            <w:r w:rsidRPr="00D37C94">
              <w:rPr>
                <w:rFonts w:ascii="Times New Roman" w:hAnsi="Times New Roman" w:cs="Times New Roman"/>
                <w:bCs/>
                <w:sz w:val="28"/>
                <w:szCs w:val="28"/>
              </w:rPr>
              <w:t xml:space="preserve"> внутри дела.</w:t>
            </w:r>
          </w:p>
          <w:p w14:paraId="513B7FFB" w14:textId="77777777" w:rsidR="00D37C94" w:rsidRPr="00571325" w:rsidRDefault="00D37C94" w:rsidP="00A87E9F">
            <w:pPr>
              <w:spacing w:after="0"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60BAF22E" w14:textId="24A86AA7" w:rsidR="00711715" w:rsidRPr="001B7B63" w:rsidRDefault="00434E5B" w:rsidP="00443785">
            <w:pPr>
              <w:numPr>
                <w:ilvl w:val="0"/>
                <w:numId w:val="36"/>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осуществлять</w:t>
            </w:r>
            <w:r w:rsidR="00711715" w:rsidRPr="001B7B63">
              <w:rPr>
                <w:rFonts w:ascii="Times New Roman" w:hAnsi="Times New Roman" w:cs="Times New Roman"/>
                <w:bCs/>
                <w:sz w:val="28"/>
                <w:szCs w:val="28"/>
              </w:rPr>
              <w:t xml:space="preserve"> работ</w:t>
            </w:r>
            <w:r>
              <w:rPr>
                <w:rFonts w:ascii="Times New Roman" w:hAnsi="Times New Roman" w:cs="Times New Roman"/>
                <w:bCs/>
                <w:sz w:val="28"/>
                <w:szCs w:val="28"/>
              </w:rPr>
              <w:t>у</w:t>
            </w:r>
            <w:r w:rsidR="00711715" w:rsidRPr="001B7B63">
              <w:rPr>
                <w:rFonts w:ascii="Times New Roman" w:hAnsi="Times New Roman" w:cs="Times New Roman"/>
                <w:bCs/>
                <w:sz w:val="28"/>
                <w:szCs w:val="28"/>
              </w:rPr>
              <w:t xml:space="preserve"> с входящими, исходящими и внутренними документами;</w:t>
            </w:r>
          </w:p>
          <w:p w14:paraId="23D35716"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осуществлять контроль исполнения документов;</w:t>
            </w:r>
          </w:p>
          <w:p w14:paraId="7DC09EA9"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вести учетные формы, использовать их для работы;</w:t>
            </w:r>
          </w:p>
          <w:p w14:paraId="6193B806"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анализировать фактическое содержание документов, имеющихся в текущем делопроизводстве и при подготовке документов к архивному хранению;</w:t>
            </w:r>
          </w:p>
          <w:p w14:paraId="7B07971E"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формировать документы в дела с учетом их специфики;</w:t>
            </w:r>
          </w:p>
          <w:p w14:paraId="6D3D4B0A"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разделять документы на группы в соответствии с ценностью информации, содержащейся в них;</w:t>
            </w:r>
          </w:p>
          <w:p w14:paraId="6374A342" w14:textId="77777777" w:rsidR="00D37C94" w:rsidRPr="00D37C94" w:rsidRDefault="00D37C94" w:rsidP="00443785">
            <w:pPr>
              <w:numPr>
                <w:ilvl w:val="0"/>
                <w:numId w:val="36"/>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производить хронологическо-структурную систематизацию документов и дел;</w:t>
            </w:r>
          </w:p>
          <w:p w14:paraId="3572AB0F" w14:textId="4EF40B6A" w:rsidR="00D37C94" w:rsidRPr="00D37C94" w:rsidRDefault="00D37C94" w:rsidP="00443785">
            <w:pPr>
              <w:numPr>
                <w:ilvl w:val="0"/>
                <w:numId w:val="37"/>
              </w:numPr>
              <w:spacing w:after="200" w:line="276" w:lineRule="auto"/>
              <w:jc w:val="both"/>
              <w:rPr>
                <w:rFonts w:ascii="Times New Roman" w:hAnsi="Times New Roman" w:cs="Times New Roman"/>
                <w:bCs/>
                <w:sz w:val="28"/>
                <w:szCs w:val="28"/>
              </w:rPr>
            </w:pPr>
            <w:r w:rsidRPr="00D37C94">
              <w:rPr>
                <w:rFonts w:ascii="Times New Roman" w:hAnsi="Times New Roman" w:cs="Times New Roman"/>
                <w:bCs/>
                <w:sz w:val="28"/>
                <w:szCs w:val="28"/>
              </w:rPr>
              <w:t>оптимизировать процессы работы с документами.</w:t>
            </w:r>
          </w:p>
        </w:tc>
        <w:tc>
          <w:tcPr>
            <w:tcW w:w="1457" w:type="dxa"/>
          </w:tcPr>
          <w:p w14:paraId="0B193106" w14:textId="77777777" w:rsidR="00D37C94" w:rsidRPr="00230439" w:rsidRDefault="00D37C94" w:rsidP="000B62DA">
            <w:pPr>
              <w:spacing w:line="276" w:lineRule="auto"/>
              <w:jc w:val="both"/>
              <w:rPr>
                <w:b/>
                <w:bCs/>
                <w:sz w:val="28"/>
                <w:szCs w:val="28"/>
              </w:rPr>
            </w:pPr>
          </w:p>
        </w:tc>
      </w:tr>
      <w:tr w:rsidR="00D37C94" w:rsidRPr="00571325" w14:paraId="4FCBAA29" w14:textId="77777777" w:rsidTr="00D37C94">
        <w:tc>
          <w:tcPr>
            <w:tcW w:w="506" w:type="dxa"/>
            <w:shd w:val="clear" w:color="auto" w:fill="17365D"/>
          </w:tcPr>
          <w:p w14:paraId="2B647404" w14:textId="1D83CE95" w:rsidR="00D37C94" w:rsidRPr="00571325" w:rsidRDefault="00D37C94" w:rsidP="00D37C94">
            <w:pPr>
              <w:spacing w:line="276" w:lineRule="auto"/>
              <w:jc w:val="both"/>
              <w:rPr>
                <w:rFonts w:ascii="Times New Roman" w:hAnsi="Times New Roman" w:cs="Times New Roman"/>
                <w:b/>
                <w:bCs/>
                <w:color w:val="FFFFFF"/>
                <w:sz w:val="28"/>
                <w:szCs w:val="28"/>
              </w:rPr>
            </w:pPr>
            <w:bookmarkStart w:id="8" w:name="_Hlk58863343"/>
            <w:r>
              <w:rPr>
                <w:rFonts w:ascii="Times New Roman" w:hAnsi="Times New Roman" w:cs="Times New Roman"/>
                <w:b/>
                <w:bCs/>
                <w:color w:val="FFFFFF"/>
                <w:sz w:val="28"/>
                <w:szCs w:val="28"/>
              </w:rPr>
              <w:t>6</w:t>
            </w:r>
          </w:p>
        </w:tc>
        <w:tc>
          <w:tcPr>
            <w:tcW w:w="7646" w:type="dxa"/>
            <w:shd w:val="clear" w:color="auto" w:fill="17365D"/>
          </w:tcPr>
          <w:p w14:paraId="47C38C0E" w14:textId="5C4F42FD" w:rsidR="00D37C94" w:rsidRPr="00FA5878" w:rsidRDefault="00D37C94" w:rsidP="00D37C94">
            <w:pPr>
              <w:tabs>
                <w:tab w:val="left" w:pos="6463"/>
              </w:tabs>
              <w:spacing w:line="276" w:lineRule="auto"/>
              <w:contextualSpacing/>
              <w:jc w:val="both"/>
              <w:rPr>
                <w:rFonts w:ascii="Times New Roman" w:hAnsi="Times New Roman" w:cs="Times New Roman"/>
                <w:b/>
                <w:bCs/>
                <w:color w:val="FFFFFF"/>
                <w:sz w:val="28"/>
                <w:szCs w:val="28"/>
              </w:rPr>
            </w:pPr>
            <w:r w:rsidRPr="00D37C94">
              <w:rPr>
                <w:rFonts w:ascii="Times New Roman" w:hAnsi="Times New Roman" w:cs="Times New Roman"/>
                <w:b/>
                <w:sz w:val="28"/>
                <w:szCs w:val="28"/>
              </w:rPr>
              <w:t>Работа с прикладным программным обеспечением</w:t>
            </w:r>
          </w:p>
        </w:tc>
        <w:tc>
          <w:tcPr>
            <w:tcW w:w="1457" w:type="dxa"/>
            <w:shd w:val="clear" w:color="auto" w:fill="17365D"/>
          </w:tcPr>
          <w:p w14:paraId="33E0BD51" w14:textId="4BDBD512" w:rsidR="00D37C94" w:rsidRPr="00571325" w:rsidRDefault="00EF10DF" w:rsidP="00D37C94">
            <w:pPr>
              <w:spacing w:line="276" w:lineRule="auto"/>
              <w:jc w:val="both"/>
              <w:rPr>
                <w:rFonts w:ascii="Times New Roman" w:hAnsi="Times New Roman" w:cs="Times New Roman"/>
                <w:b/>
                <w:bCs/>
                <w:color w:val="FFFFFF"/>
                <w:sz w:val="28"/>
                <w:szCs w:val="28"/>
              </w:rPr>
            </w:pPr>
            <w:r>
              <w:rPr>
                <w:rFonts w:ascii="Times New Roman" w:hAnsi="Times New Roman" w:cs="Times New Roman"/>
                <w:b/>
                <w:bCs/>
                <w:color w:val="FFFFFF"/>
                <w:sz w:val="28"/>
                <w:szCs w:val="28"/>
              </w:rPr>
              <w:t>8</w:t>
            </w:r>
          </w:p>
        </w:tc>
      </w:tr>
      <w:bookmarkEnd w:id="8"/>
      <w:tr w:rsidR="00D37C94" w:rsidRPr="002C7CB5" w14:paraId="75550294" w14:textId="77777777" w:rsidTr="00D37C94">
        <w:tc>
          <w:tcPr>
            <w:tcW w:w="506" w:type="dxa"/>
          </w:tcPr>
          <w:p w14:paraId="32248E42" w14:textId="77777777" w:rsidR="00D37C94" w:rsidRPr="00571325" w:rsidRDefault="00D37C94" w:rsidP="000B62DA">
            <w:pPr>
              <w:spacing w:line="276" w:lineRule="auto"/>
              <w:jc w:val="both"/>
              <w:rPr>
                <w:rFonts w:ascii="Times New Roman" w:hAnsi="Times New Roman" w:cs="Times New Roman"/>
                <w:b/>
                <w:bCs/>
                <w:sz w:val="28"/>
                <w:szCs w:val="28"/>
              </w:rPr>
            </w:pPr>
          </w:p>
        </w:tc>
        <w:tc>
          <w:tcPr>
            <w:tcW w:w="7646" w:type="dxa"/>
          </w:tcPr>
          <w:p w14:paraId="78EDCE70" w14:textId="77777777" w:rsidR="00D37C94" w:rsidRPr="00571325" w:rsidRDefault="00D37C94" w:rsidP="00D37C94">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121DF2BE" w14:textId="77777777" w:rsidR="00D37C94" w:rsidRPr="00D37C94" w:rsidRDefault="00D37C94" w:rsidP="00443785">
            <w:pPr>
              <w:numPr>
                <w:ilvl w:val="0"/>
                <w:numId w:val="38"/>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возможности и функционал прикладного программного обеспечения, применяемого в документационном обеспечении управления и архивном деле;</w:t>
            </w:r>
          </w:p>
          <w:p w14:paraId="21F60E42" w14:textId="00883E6F" w:rsidR="00D37C94" w:rsidRDefault="00D37C94" w:rsidP="00443785">
            <w:pPr>
              <w:numPr>
                <w:ilvl w:val="0"/>
                <w:numId w:val="38"/>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интерфейс программ, назначение функциональных клавиш, клавиатурные сокращения, приёмы выполнения операций в программном обеспечении, используемом для технической обработки документов</w:t>
            </w:r>
            <w:r>
              <w:rPr>
                <w:rFonts w:ascii="Times New Roman" w:hAnsi="Times New Roman" w:cs="Times New Roman"/>
                <w:bCs/>
                <w:sz w:val="28"/>
                <w:szCs w:val="28"/>
              </w:rPr>
              <w:t>.</w:t>
            </w:r>
          </w:p>
          <w:p w14:paraId="6A0AF22F" w14:textId="77777777" w:rsidR="00D37C94" w:rsidRPr="00571325" w:rsidRDefault="00D37C94" w:rsidP="00D37C94">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4E9404B9" w14:textId="64ECA5B5" w:rsidR="00D37C94" w:rsidRPr="00D37C94" w:rsidRDefault="00D37C94" w:rsidP="00443785">
            <w:pPr>
              <w:numPr>
                <w:ilvl w:val="0"/>
                <w:numId w:val="3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применять современн</w:t>
            </w:r>
            <w:r w:rsidR="00540B33">
              <w:rPr>
                <w:rFonts w:ascii="Times New Roman" w:hAnsi="Times New Roman" w:cs="Times New Roman"/>
                <w:bCs/>
                <w:sz w:val="28"/>
                <w:szCs w:val="28"/>
              </w:rPr>
              <w:t>ое</w:t>
            </w:r>
            <w:r w:rsidRPr="00D37C94">
              <w:rPr>
                <w:rFonts w:ascii="Times New Roman" w:hAnsi="Times New Roman" w:cs="Times New Roman"/>
                <w:bCs/>
                <w:sz w:val="28"/>
                <w:szCs w:val="28"/>
              </w:rPr>
              <w:t xml:space="preserve"> прикладн</w:t>
            </w:r>
            <w:r w:rsidR="00540B33">
              <w:rPr>
                <w:rFonts w:ascii="Times New Roman" w:hAnsi="Times New Roman" w:cs="Times New Roman"/>
                <w:bCs/>
                <w:sz w:val="28"/>
                <w:szCs w:val="28"/>
              </w:rPr>
              <w:t>ое</w:t>
            </w:r>
            <w:r w:rsidRPr="00D37C94">
              <w:rPr>
                <w:rFonts w:ascii="Times New Roman" w:hAnsi="Times New Roman" w:cs="Times New Roman"/>
                <w:bCs/>
                <w:sz w:val="28"/>
                <w:szCs w:val="28"/>
              </w:rPr>
              <w:t xml:space="preserve"> программн</w:t>
            </w:r>
            <w:r w:rsidR="00540B33">
              <w:rPr>
                <w:rFonts w:ascii="Times New Roman" w:hAnsi="Times New Roman" w:cs="Times New Roman"/>
                <w:bCs/>
                <w:sz w:val="28"/>
                <w:szCs w:val="28"/>
              </w:rPr>
              <w:t>ое обеспечение</w:t>
            </w:r>
            <w:r w:rsidRPr="00D37C94">
              <w:rPr>
                <w:rFonts w:ascii="Times New Roman" w:hAnsi="Times New Roman" w:cs="Times New Roman"/>
                <w:bCs/>
                <w:sz w:val="28"/>
                <w:szCs w:val="28"/>
              </w:rPr>
              <w:t xml:space="preserve"> для работы с документами, в том числе для повышения </w:t>
            </w:r>
            <w:r w:rsidR="00540B33" w:rsidRPr="00D37C94">
              <w:rPr>
                <w:rFonts w:ascii="Times New Roman" w:hAnsi="Times New Roman" w:cs="Times New Roman"/>
                <w:bCs/>
                <w:sz w:val="28"/>
                <w:szCs w:val="28"/>
              </w:rPr>
              <w:t xml:space="preserve">ее </w:t>
            </w:r>
            <w:r w:rsidRPr="00D37C94">
              <w:rPr>
                <w:rFonts w:ascii="Times New Roman" w:hAnsi="Times New Roman" w:cs="Times New Roman"/>
                <w:bCs/>
                <w:sz w:val="28"/>
                <w:szCs w:val="28"/>
              </w:rPr>
              <w:t>эффективности;</w:t>
            </w:r>
          </w:p>
          <w:p w14:paraId="1F860493" w14:textId="77777777" w:rsidR="00D37C94" w:rsidRPr="00D37C94" w:rsidRDefault="00D37C94" w:rsidP="00443785">
            <w:pPr>
              <w:numPr>
                <w:ilvl w:val="0"/>
                <w:numId w:val="3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составлять и оформлять информационно-справочные, организационные, распорядительные документы с использованием прикладного программного обеспечения;</w:t>
            </w:r>
          </w:p>
          <w:p w14:paraId="736A4D4C" w14:textId="5AA69195" w:rsidR="00D37C94" w:rsidRPr="00D37C94" w:rsidRDefault="00D37C94" w:rsidP="00443785">
            <w:pPr>
              <w:numPr>
                <w:ilvl w:val="0"/>
                <w:numId w:val="3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использовать функции проверки орфографии и пунктуации прикладного </w:t>
            </w:r>
            <w:r w:rsidR="00032239" w:rsidRPr="00D37C94">
              <w:rPr>
                <w:rFonts w:ascii="Times New Roman" w:hAnsi="Times New Roman" w:cs="Times New Roman"/>
                <w:bCs/>
                <w:sz w:val="28"/>
                <w:szCs w:val="28"/>
              </w:rPr>
              <w:t>программного обеспечения</w:t>
            </w:r>
            <w:r w:rsidRPr="00D37C94">
              <w:rPr>
                <w:rFonts w:ascii="Times New Roman" w:hAnsi="Times New Roman" w:cs="Times New Roman"/>
                <w:bCs/>
                <w:sz w:val="28"/>
                <w:szCs w:val="28"/>
              </w:rPr>
              <w:t>.</w:t>
            </w:r>
          </w:p>
          <w:p w14:paraId="50244AE7" w14:textId="77777777" w:rsidR="00D37C94" w:rsidRPr="00D37C94" w:rsidRDefault="00D37C94" w:rsidP="00443785">
            <w:pPr>
              <w:numPr>
                <w:ilvl w:val="0"/>
                <w:numId w:val="39"/>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 xml:space="preserve">вести учетные регистрационные формы с использованием прикладного программного </w:t>
            </w:r>
            <w:r w:rsidRPr="00D37C94">
              <w:rPr>
                <w:rFonts w:ascii="Times New Roman" w:hAnsi="Times New Roman" w:cs="Times New Roman"/>
                <w:bCs/>
                <w:sz w:val="28"/>
                <w:szCs w:val="28"/>
              </w:rPr>
              <w:lastRenderedPageBreak/>
              <w:t>обеспечения, использовать их для информационной работы и работы по контролю исполнения решений руководителя;</w:t>
            </w:r>
          </w:p>
          <w:p w14:paraId="3F725158" w14:textId="706F51A5" w:rsidR="00D37C94" w:rsidRPr="00D37C94" w:rsidRDefault="00D37C94" w:rsidP="00443785">
            <w:pPr>
              <w:numPr>
                <w:ilvl w:val="0"/>
                <w:numId w:val="39"/>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предоставлять данные в едином и удобном для восприятия формате, в зависимости от поставленной задачи.</w:t>
            </w:r>
          </w:p>
        </w:tc>
        <w:tc>
          <w:tcPr>
            <w:tcW w:w="1457" w:type="dxa"/>
          </w:tcPr>
          <w:p w14:paraId="1FA76EDE" w14:textId="77777777" w:rsidR="00D37C94" w:rsidRPr="00230439" w:rsidRDefault="00D37C94" w:rsidP="000B62DA">
            <w:pPr>
              <w:spacing w:line="276" w:lineRule="auto"/>
              <w:jc w:val="both"/>
              <w:rPr>
                <w:b/>
                <w:bCs/>
                <w:sz w:val="28"/>
                <w:szCs w:val="28"/>
              </w:rPr>
            </w:pPr>
          </w:p>
        </w:tc>
      </w:tr>
      <w:tr w:rsidR="00D37C94" w:rsidRPr="00571325" w14:paraId="0BF87321" w14:textId="77777777" w:rsidTr="00D37C94">
        <w:tc>
          <w:tcPr>
            <w:tcW w:w="506" w:type="dxa"/>
            <w:shd w:val="clear" w:color="auto" w:fill="17365D"/>
          </w:tcPr>
          <w:p w14:paraId="468EEE40" w14:textId="311E2A76" w:rsidR="00D37C94" w:rsidRPr="00571325" w:rsidRDefault="00D37C94" w:rsidP="00D37C94">
            <w:pPr>
              <w:spacing w:line="276" w:lineRule="auto"/>
              <w:jc w:val="both"/>
              <w:rPr>
                <w:rFonts w:ascii="Times New Roman" w:hAnsi="Times New Roman" w:cs="Times New Roman"/>
                <w:b/>
                <w:bCs/>
                <w:color w:val="FFFFFF"/>
                <w:sz w:val="28"/>
                <w:szCs w:val="28"/>
              </w:rPr>
            </w:pPr>
            <w:r>
              <w:rPr>
                <w:rFonts w:ascii="Times New Roman" w:hAnsi="Times New Roman" w:cs="Times New Roman"/>
                <w:b/>
                <w:bCs/>
                <w:color w:val="FFFFFF"/>
                <w:sz w:val="28"/>
                <w:szCs w:val="28"/>
              </w:rPr>
              <w:t>7</w:t>
            </w:r>
          </w:p>
        </w:tc>
        <w:tc>
          <w:tcPr>
            <w:tcW w:w="7646" w:type="dxa"/>
            <w:shd w:val="clear" w:color="auto" w:fill="17365D"/>
          </w:tcPr>
          <w:p w14:paraId="7456FA31" w14:textId="43AB3D5C" w:rsidR="00D37C94" w:rsidRPr="00FA5878" w:rsidRDefault="00D37C94" w:rsidP="00D37C94">
            <w:pPr>
              <w:tabs>
                <w:tab w:val="left" w:pos="6463"/>
              </w:tabs>
              <w:spacing w:line="276" w:lineRule="auto"/>
              <w:contextualSpacing/>
              <w:jc w:val="both"/>
              <w:rPr>
                <w:rFonts w:ascii="Times New Roman" w:hAnsi="Times New Roman" w:cs="Times New Roman"/>
                <w:b/>
                <w:bCs/>
                <w:color w:val="FFFFFF"/>
                <w:sz w:val="28"/>
                <w:szCs w:val="28"/>
              </w:rPr>
            </w:pPr>
            <w:r w:rsidRPr="00D37C94">
              <w:rPr>
                <w:rFonts w:ascii="Times New Roman" w:hAnsi="Times New Roman" w:cs="Times New Roman"/>
                <w:b/>
                <w:sz w:val="28"/>
                <w:szCs w:val="28"/>
              </w:rPr>
              <w:t>Работа в информационных системах различного уровня и создание баз данных</w:t>
            </w:r>
          </w:p>
        </w:tc>
        <w:tc>
          <w:tcPr>
            <w:tcW w:w="1457" w:type="dxa"/>
            <w:shd w:val="clear" w:color="auto" w:fill="17365D"/>
          </w:tcPr>
          <w:p w14:paraId="47C92E0D" w14:textId="24E19038" w:rsidR="00D37C94" w:rsidRPr="00571325" w:rsidRDefault="004E5D9C" w:rsidP="00D37C94">
            <w:pPr>
              <w:spacing w:line="276" w:lineRule="auto"/>
              <w:jc w:val="both"/>
              <w:rPr>
                <w:rFonts w:ascii="Times New Roman" w:hAnsi="Times New Roman" w:cs="Times New Roman"/>
                <w:b/>
                <w:bCs/>
                <w:color w:val="FFFFFF"/>
                <w:sz w:val="28"/>
                <w:szCs w:val="28"/>
              </w:rPr>
            </w:pPr>
            <w:r>
              <w:rPr>
                <w:rFonts w:ascii="Times New Roman" w:hAnsi="Times New Roman" w:cs="Times New Roman"/>
                <w:b/>
                <w:bCs/>
                <w:color w:val="FFFFFF"/>
                <w:sz w:val="28"/>
                <w:szCs w:val="28"/>
              </w:rPr>
              <w:t>8</w:t>
            </w:r>
          </w:p>
        </w:tc>
      </w:tr>
      <w:tr w:rsidR="00D37C94" w:rsidRPr="002C7CB5" w14:paraId="06F2657A" w14:textId="77777777" w:rsidTr="00D37C94">
        <w:tc>
          <w:tcPr>
            <w:tcW w:w="506" w:type="dxa"/>
          </w:tcPr>
          <w:p w14:paraId="60806110" w14:textId="77777777" w:rsidR="00D37C94" w:rsidRPr="00571325" w:rsidRDefault="00D37C94" w:rsidP="000B62DA">
            <w:pPr>
              <w:spacing w:line="276" w:lineRule="auto"/>
              <w:jc w:val="both"/>
              <w:rPr>
                <w:rFonts w:ascii="Times New Roman" w:hAnsi="Times New Roman" w:cs="Times New Roman"/>
                <w:b/>
                <w:bCs/>
                <w:sz w:val="28"/>
                <w:szCs w:val="28"/>
              </w:rPr>
            </w:pPr>
          </w:p>
        </w:tc>
        <w:tc>
          <w:tcPr>
            <w:tcW w:w="7646" w:type="dxa"/>
          </w:tcPr>
          <w:p w14:paraId="59C92395" w14:textId="77777777" w:rsidR="00D37C94" w:rsidRPr="00571325" w:rsidRDefault="00D37C94" w:rsidP="00A87E9F">
            <w:pPr>
              <w:spacing w:before="240"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знать и понимать:</w:t>
            </w:r>
          </w:p>
          <w:p w14:paraId="7AB958F7" w14:textId="77777777" w:rsidR="00D37C94" w:rsidRPr="00D37C94" w:rsidRDefault="00D37C94" w:rsidP="00443785">
            <w:pPr>
              <w:numPr>
                <w:ilvl w:val="0"/>
                <w:numId w:val="40"/>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правила создания и ведения баз данных служебных документов в организации;</w:t>
            </w:r>
          </w:p>
          <w:p w14:paraId="3396EDFF" w14:textId="77777777" w:rsidR="00D37C94" w:rsidRPr="00D37C94" w:rsidRDefault="00D37C94" w:rsidP="00443785">
            <w:pPr>
              <w:numPr>
                <w:ilvl w:val="0"/>
                <w:numId w:val="40"/>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способы полнотекстового поиска информации в справочно-правовых системах;</w:t>
            </w:r>
          </w:p>
          <w:p w14:paraId="403529A0" w14:textId="77777777" w:rsidR="00D37C94" w:rsidRPr="00D37C94" w:rsidRDefault="00D37C94" w:rsidP="00443785">
            <w:pPr>
              <w:numPr>
                <w:ilvl w:val="0"/>
                <w:numId w:val="40"/>
              </w:numPr>
              <w:spacing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принципы функционирования систем электронного документооборота.</w:t>
            </w:r>
          </w:p>
          <w:p w14:paraId="1FF8D681" w14:textId="77777777" w:rsidR="00D37C94" w:rsidRPr="00571325" w:rsidRDefault="00D37C94" w:rsidP="00D37C94">
            <w:pPr>
              <w:spacing w:line="276" w:lineRule="auto"/>
              <w:jc w:val="both"/>
              <w:rPr>
                <w:rFonts w:ascii="Times New Roman" w:hAnsi="Times New Roman" w:cs="Times New Roman"/>
                <w:bCs/>
                <w:sz w:val="28"/>
                <w:szCs w:val="28"/>
                <w:u w:val="single"/>
              </w:rPr>
            </w:pPr>
            <w:r w:rsidRPr="00571325">
              <w:rPr>
                <w:rFonts w:ascii="Times New Roman" w:hAnsi="Times New Roman" w:cs="Times New Roman"/>
                <w:bCs/>
                <w:sz w:val="28"/>
                <w:szCs w:val="28"/>
                <w:u w:val="single"/>
              </w:rPr>
              <w:t>Специалист должен уметь:</w:t>
            </w:r>
          </w:p>
          <w:p w14:paraId="426BF1C3" w14:textId="77777777" w:rsidR="00D37C94" w:rsidRPr="00D37C94" w:rsidRDefault="00D37C94" w:rsidP="00443785">
            <w:pPr>
              <w:numPr>
                <w:ilvl w:val="0"/>
                <w:numId w:val="41"/>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пользоваться базами данных, в том числе удаленно;</w:t>
            </w:r>
          </w:p>
          <w:p w14:paraId="42269B8F" w14:textId="77777777" w:rsidR="00D37C94" w:rsidRPr="00D37C94" w:rsidRDefault="00D37C94" w:rsidP="00443785">
            <w:pPr>
              <w:numPr>
                <w:ilvl w:val="0"/>
                <w:numId w:val="41"/>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работать в различных видах справочно-правовых систем;</w:t>
            </w:r>
          </w:p>
          <w:p w14:paraId="5E2A8EFF" w14:textId="77777777" w:rsidR="00D37C94" w:rsidRPr="00D37C94" w:rsidRDefault="00D37C94" w:rsidP="00443785">
            <w:pPr>
              <w:numPr>
                <w:ilvl w:val="0"/>
                <w:numId w:val="41"/>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полноценно использовать функционал различных систем электронного документооборота, в том числе составлять и оформлять сводные, отчетные, статистические документы в системах электронного документооборота;</w:t>
            </w:r>
          </w:p>
          <w:p w14:paraId="21BCA282" w14:textId="77777777" w:rsidR="00D37C94" w:rsidRPr="00D37C94" w:rsidRDefault="00D37C94" w:rsidP="00443785">
            <w:pPr>
              <w:numPr>
                <w:ilvl w:val="0"/>
                <w:numId w:val="41"/>
              </w:numPr>
              <w:spacing w:after="0" w:line="240" w:lineRule="auto"/>
              <w:jc w:val="both"/>
              <w:rPr>
                <w:rFonts w:ascii="Times New Roman" w:hAnsi="Times New Roman" w:cs="Times New Roman"/>
                <w:bCs/>
                <w:sz w:val="28"/>
                <w:szCs w:val="28"/>
              </w:rPr>
            </w:pPr>
            <w:r w:rsidRPr="00D37C94">
              <w:rPr>
                <w:rFonts w:ascii="Times New Roman" w:hAnsi="Times New Roman" w:cs="Times New Roman"/>
                <w:bCs/>
                <w:sz w:val="28"/>
                <w:szCs w:val="28"/>
              </w:rPr>
              <w:t>вводить электронные образы документов в соответствующий ресурс, используемый системой электронного документооборота или специализированным программным обеспечением;</w:t>
            </w:r>
          </w:p>
          <w:p w14:paraId="381890E2" w14:textId="5CB30ED8" w:rsidR="00D37C94" w:rsidRPr="00571325" w:rsidRDefault="00D37C94" w:rsidP="00443785">
            <w:pPr>
              <w:numPr>
                <w:ilvl w:val="0"/>
                <w:numId w:val="41"/>
              </w:numPr>
              <w:spacing w:line="240" w:lineRule="auto"/>
              <w:jc w:val="both"/>
              <w:rPr>
                <w:rFonts w:ascii="Times New Roman" w:hAnsi="Times New Roman" w:cs="Times New Roman"/>
                <w:bCs/>
                <w:sz w:val="28"/>
                <w:szCs w:val="28"/>
                <w:u w:val="single"/>
              </w:rPr>
            </w:pPr>
            <w:r w:rsidRPr="00D37C94">
              <w:rPr>
                <w:rFonts w:ascii="Times New Roman" w:hAnsi="Times New Roman" w:cs="Times New Roman"/>
                <w:bCs/>
                <w:sz w:val="28"/>
                <w:szCs w:val="28"/>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tc>
        <w:tc>
          <w:tcPr>
            <w:tcW w:w="1457" w:type="dxa"/>
          </w:tcPr>
          <w:p w14:paraId="217B016D" w14:textId="77777777" w:rsidR="00D37C94" w:rsidRPr="00230439" w:rsidRDefault="00D37C94" w:rsidP="000B62DA">
            <w:pPr>
              <w:spacing w:line="276" w:lineRule="auto"/>
              <w:jc w:val="both"/>
              <w:rPr>
                <w:b/>
                <w:bCs/>
                <w:sz w:val="28"/>
                <w:szCs w:val="28"/>
              </w:rPr>
            </w:pPr>
          </w:p>
        </w:tc>
      </w:tr>
    </w:tbl>
    <w:p w14:paraId="013B1D71" w14:textId="77777777" w:rsidR="00571325" w:rsidRPr="009603D4" w:rsidRDefault="00571325" w:rsidP="00571325">
      <w:pPr>
        <w:pStyle w:val="-1"/>
        <w:rPr>
          <w:rFonts w:ascii="Times New Roman" w:hAnsi="Times New Roman"/>
          <w:sz w:val="32"/>
          <w:szCs w:val="32"/>
        </w:rPr>
      </w:pPr>
      <w:r>
        <w:rPr>
          <w:rFonts w:ascii="Times New Roman" w:hAnsi="Times New Roman"/>
          <w:sz w:val="32"/>
          <w:szCs w:val="32"/>
        </w:rPr>
        <w:br w:type="page"/>
      </w:r>
    </w:p>
    <w:p w14:paraId="53E53471" w14:textId="77777777" w:rsidR="00DE39D8" w:rsidRPr="006F551A" w:rsidRDefault="00DE39D8" w:rsidP="006F551A">
      <w:pPr>
        <w:pStyle w:val="-1"/>
        <w:spacing w:before="0" w:line="240" w:lineRule="auto"/>
        <w:jc w:val="both"/>
        <w:rPr>
          <w:rFonts w:ascii="Times New Roman" w:hAnsi="Times New Roman"/>
          <w:color w:val="auto"/>
          <w:sz w:val="34"/>
          <w:szCs w:val="34"/>
        </w:rPr>
      </w:pPr>
      <w:bookmarkStart w:id="9" w:name="_Toc79568111"/>
      <w:r w:rsidRPr="006F551A">
        <w:rPr>
          <w:rFonts w:ascii="Times New Roman" w:hAnsi="Times New Roman"/>
          <w:color w:val="auto"/>
          <w:sz w:val="34"/>
          <w:szCs w:val="34"/>
        </w:rPr>
        <w:lastRenderedPageBreak/>
        <w:t xml:space="preserve">3. </w:t>
      </w:r>
      <w:r w:rsidR="005C6A23" w:rsidRPr="006F551A">
        <w:rPr>
          <w:rFonts w:ascii="Times New Roman" w:hAnsi="Times New Roman"/>
          <w:color w:val="auto"/>
          <w:sz w:val="34"/>
          <w:szCs w:val="34"/>
        </w:rPr>
        <w:t xml:space="preserve">ОЦЕНОЧНАЯ </w:t>
      </w:r>
      <w:r w:rsidRPr="006F551A">
        <w:rPr>
          <w:rFonts w:ascii="Times New Roman" w:hAnsi="Times New Roman"/>
          <w:color w:val="auto"/>
          <w:sz w:val="34"/>
          <w:szCs w:val="34"/>
        </w:rPr>
        <w:t>СТРАТЕГИЯ И ТЕХНИЧЕСКИЕ ОСОБЕННОСТИ ОЦЕНКИ</w:t>
      </w:r>
      <w:bookmarkEnd w:id="9"/>
    </w:p>
    <w:p w14:paraId="1B19BC54" w14:textId="77777777" w:rsidR="00DE39D8" w:rsidRPr="00ED18F9" w:rsidRDefault="00AA2B8A" w:rsidP="006F551A">
      <w:pPr>
        <w:pStyle w:val="-2"/>
        <w:spacing w:after="0"/>
        <w:ind w:firstLine="709"/>
        <w:rPr>
          <w:rFonts w:ascii="Times New Roman" w:hAnsi="Times New Roman"/>
          <w:szCs w:val="28"/>
        </w:rPr>
      </w:pPr>
      <w:bookmarkStart w:id="10" w:name="_Toc79568112"/>
      <w:r>
        <w:rPr>
          <w:rFonts w:ascii="Times New Roman" w:hAnsi="Times New Roman"/>
          <w:szCs w:val="28"/>
        </w:rPr>
        <w:t xml:space="preserve">3.1. </w:t>
      </w:r>
      <w:r w:rsidR="00DE39D8" w:rsidRPr="00ED18F9">
        <w:rPr>
          <w:rFonts w:ascii="Times New Roman" w:hAnsi="Times New Roman"/>
          <w:szCs w:val="28"/>
        </w:rPr>
        <w:t>ОСНОВНЫЕ ТРЕБОВАНИЯ</w:t>
      </w:r>
      <w:bookmarkEnd w:id="10"/>
      <w:r w:rsidR="00DE39D8" w:rsidRPr="00ED18F9">
        <w:rPr>
          <w:rFonts w:ascii="Times New Roman" w:hAnsi="Times New Roman"/>
          <w:szCs w:val="28"/>
        </w:rPr>
        <w:t xml:space="preserve"> </w:t>
      </w:r>
    </w:p>
    <w:p w14:paraId="455AA953"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Стратегия устанавливает принципы и методы, которым должны соответствовать оценка и начисление баллов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w:t>
      </w:r>
    </w:p>
    <w:p w14:paraId="421EA194" w14:textId="77777777" w:rsidR="005C6A23" w:rsidRPr="00ED18F9" w:rsidRDefault="00D37CEC"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Экспертная оценка лежит в основе соревнований</w:t>
      </w:r>
      <w:r w:rsidR="005C6A23"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По этой причине она является предметом постоянного профессионального совершенствования и тщательного исследования. </w:t>
      </w:r>
      <w:r w:rsidRPr="00ED18F9">
        <w:rPr>
          <w:rFonts w:ascii="Times New Roman" w:hAnsi="Times New Roman" w:cs="Times New Roman"/>
          <w:sz w:val="28"/>
          <w:szCs w:val="28"/>
        </w:rPr>
        <w:t xml:space="preserve">Накопленный опыт в оценке будет определять будущее использование и направление развития основных инструментов оценки, применяемых на соревнованиях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005C6A23" w:rsidRPr="00ED18F9">
        <w:rPr>
          <w:rFonts w:ascii="Times New Roman" w:hAnsi="Times New Roman" w:cs="Times New Roman"/>
          <w:sz w:val="28"/>
          <w:szCs w:val="28"/>
        </w:rPr>
        <w:t xml:space="preserve">: схема выставления оценки, конкурсное задание и информационная система </w:t>
      </w:r>
      <w:r w:rsidRPr="00ED18F9">
        <w:rPr>
          <w:rFonts w:ascii="Times New Roman" w:hAnsi="Times New Roman" w:cs="Times New Roman"/>
          <w:sz w:val="28"/>
          <w:szCs w:val="28"/>
        </w:rPr>
        <w:t>ч</w:t>
      </w:r>
      <w:r w:rsidR="005C6A23" w:rsidRPr="00ED18F9">
        <w:rPr>
          <w:rFonts w:ascii="Times New Roman" w:hAnsi="Times New Roman" w:cs="Times New Roman"/>
          <w:sz w:val="28"/>
          <w:szCs w:val="28"/>
        </w:rPr>
        <w:t>емпионата (CIS).</w:t>
      </w:r>
    </w:p>
    <w:p w14:paraId="2C298F19"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Оценка на </w:t>
      </w:r>
      <w:r w:rsidR="00127743">
        <w:rPr>
          <w:rFonts w:ascii="Times New Roman" w:hAnsi="Times New Roman" w:cs="Times New Roman"/>
          <w:sz w:val="28"/>
          <w:szCs w:val="28"/>
        </w:rPr>
        <w:t>соревнованиях</w:t>
      </w:r>
      <w:r w:rsidRPr="00ED18F9">
        <w:rPr>
          <w:rFonts w:ascii="Times New Roman" w:hAnsi="Times New Roman" w:cs="Times New Roman"/>
          <w:sz w:val="28"/>
          <w:szCs w:val="28"/>
        </w:rPr>
        <w:t xml:space="preserve"> </w:t>
      </w:r>
      <w:r w:rsidR="00B40FFB" w:rsidRPr="00ED18F9">
        <w:rPr>
          <w:rFonts w:ascii="Times New Roman" w:hAnsi="Times New Roman" w:cs="Times New Roman"/>
          <w:sz w:val="28"/>
          <w:szCs w:val="28"/>
        </w:rPr>
        <w:t>W</w:t>
      </w:r>
      <w:r w:rsidR="00B40FFB" w:rsidRPr="00ED18F9">
        <w:rPr>
          <w:rFonts w:ascii="Times New Roman" w:hAnsi="Times New Roman" w:cs="Times New Roman"/>
          <w:sz w:val="28"/>
          <w:szCs w:val="28"/>
          <w:lang w:val="en-US"/>
        </w:rPr>
        <w:t>SR</w:t>
      </w:r>
      <w:r w:rsidRPr="00ED18F9">
        <w:rPr>
          <w:rFonts w:ascii="Times New Roman" w:hAnsi="Times New Roman" w:cs="Times New Roman"/>
          <w:sz w:val="28"/>
          <w:szCs w:val="28"/>
        </w:rPr>
        <w:t xml:space="preserve"> попадает в одну из двух категорий: измерение и судейское решение. Для обеих категорий оценки использование точных эталонов для сравнения, по которым оценивается каждый аспект, является существенным для гарантии качества.</w:t>
      </w:r>
    </w:p>
    <w:p w14:paraId="51636DE0" w14:textId="77777777" w:rsidR="005C6A23"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должна соответствовать процентным показателям в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xml:space="preserve">. Конкурсное задание является средством оценки для соревнования по компетенции, и оно также </w:t>
      </w:r>
      <w:r w:rsidR="00127743">
        <w:rPr>
          <w:rFonts w:ascii="Times New Roman" w:hAnsi="Times New Roman" w:cs="Times New Roman"/>
          <w:sz w:val="28"/>
          <w:szCs w:val="28"/>
        </w:rPr>
        <w:t xml:space="preserve">должно </w:t>
      </w:r>
      <w:r w:rsidRPr="00ED18F9">
        <w:rPr>
          <w:rFonts w:ascii="Times New Roman" w:hAnsi="Times New Roman" w:cs="Times New Roman"/>
          <w:sz w:val="28"/>
          <w:szCs w:val="28"/>
        </w:rPr>
        <w:t>соответств</w:t>
      </w:r>
      <w:r w:rsidR="00127743">
        <w:rPr>
          <w:rFonts w:ascii="Times New Roman" w:hAnsi="Times New Roman" w:cs="Times New Roman"/>
          <w:sz w:val="28"/>
          <w:szCs w:val="28"/>
        </w:rPr>
        <w:t>овать</w:t>
      </w:r>
      <w:r w:rsidRPr="00ED18F9">
        <w:rPr>
          <w:rFonts w:ascii="Times New Roman" w:hAnsi="Times New Roman" w:cs="Times New Roman"/>
          <w:sz w:val="28"/>
          <w:szCs w:val="28"/>
        </w:rPr>
        <w:t xml:space="preserve"> </w:t>
      </w:r>
      <w:r w:rsidR="00127743">
        <w:rPr>
          <w:rFonts w:ascii="Times New Roman" w:hAnsi="Times New Roman" w:cs="Times New Roman"/>
          <w:sz w:val="28"/>
          <w:szCs w:val="28"/>
          <w:lang w:val="en-US"/>
        </w:rPr>
        <w:t>WSSS</w:t>
      </w:r>
      <w:r w:rsidRPr="00ED18F9">
        <w:rPr>
          <w:rFonts w:ascii="Times New Roman" w:hAnsi="Times New Roman" w:cs="Times New Roman"/>
          <w:sz w:val="28"/>
          <w:szCs w:val="28"/>
        </w:rPr>
        <w:t>. Информаци</w:t>
      </w:r>
      <w:r w:rsidR="00EA0163" w:rsidRPr="00ED18F9">
        <w:rPr>
          <w:rFonts w:ascii="Times New Roman" w:hAnsi="Times New Roman" w:cs="Times New Roman"/>
          <w:sz w:val="28"/>
          <w:szCs w:val="28"/>
        </w:rPr>
        <w:t>онная система ч</w:t>
      </w:r>
      <w:r w:rsidRPr="00ED18F9">
        <w:rPr>
          <w:rFonts w:ascii="Times New Roman" w:hAnsi="Times New Roman" w:cs="Times New Roman"/>
          <w:sz w:val="28"/>
          <w:szCs w:val="28"/>
        </w:rPr>
        <w:t>емпионата (CIS) обеспечивает своевр</w:t>
      </w:r>
      <w:r w:rsidR="00EA0163" w:rsidRPr="00ED18F9">
        <w:rPr>
          <w:rFonts w:ascii="Times New Roman" w:hAnsi="Times New Roman" w:cs="Times New Roman"/>
          <w:sz w:val="28"/>
          <w:szCs w:val="28"/>
        </w:rPr>
        <w:t xml:space="preserve">еменную и точную запись оценок, что способствует надлежащей организации </w:t>
      </w:r>
      <w:r w:rsidR="00127743">
        <w:rPr>
          <w:rFonts w:ascii="Times New Roman" w:hAnsi="Times New Roman" w:cs="Times New Roman"/>
          <w:sz w:val="28"/>
          <w:szCs w:val="28"/>
        </w:rPr>
        <w:t>соревнований</w:t>
      </w:r>
      <w:r w:rsidRPr="00ED18F9">
        <w:rPr>
          <w:rFonts w:ascii="Times New Roman" w:hAnsi="Times New Roman" w:cs="Times New Roman"/>
          <w:sz w:val="28"/>
          <w:szCs w:val="28"/>
        </w:rPr>
        <w:t>.</w:t>
      </w:r>
    </w:p>
    <w:p w14:paraId="6E7B0243" w14:textId="7393777B" w:rsidR="00DE39D8" w:rsidRPr="00ED18F9" w:rsidRDefault="005C6A23"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в </w:t>
      </w:r>
      <w:r w:rsidR="00EA0163" w:rsidRPr="00ED18F9">
        <w:rPr>
          <w:rFonts w:ascii="Times New Roman" w:hAnsi="Times New Roman" w:cs="Times New Roman"/>
          <w:sz w:val="28"/>
          <w:szCs w:val="28"/>
        </w:rPr>
        <w:t>общих чертах является определяющим фактором для</w:t>
      </w:r>
      <w:r w:rsidRPr="00ED18F9">
        <w:rPr>
          <w:rFonts w:ascii="Times New Roman" w:hAnsi="Times New Roman" w:cs="Times New Roman"/>
          <w:sz w:val="28"/>
          <w:szCs w:val="28"/>
        </w:rPr>
        <w:t xml:space="preserve"> процесс</w:t>
      </w:r>
      <w:r w:rsidR="00EA0163" w:rsidRPr="00ED18F9">
        <w:rPr>
          <w:rFonts w:ascii="Times New Roman" w:hAnsi="Times New Roman" w:cs="Times New Roman"/>
          <w:sz w:val="28"/>
          <w:szCs w:val="28"/>
        </w:rPr>
        <w:t>а</w:t>
      </w:r>
      <w:r w:rsidRPr="00ED18F9">
        <w:rPr>
          <w:rFonts w:ascii="Times New Roman" w:hAnsi="Times New Roman" w:cs="Times New Roman"/>
          <w:sz w:val="28"/>
          <w:szCs w:val="28"/>
        </w:rPr>
        <w:t xml:space="preserve"> разработки </w:t>
      </w:r>
      <w:r w:rsidR="00127743">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ED53C9" w:rsidRPr="00ED18F9">
        <w:rPr>
          <w:rFonts w:ascii="Times New Roman" w:hAnsi="Times New Roman" w:cs="Times New Roman"/>
          <w:sz w:val="28"/>
          <w:szCs w:val="28"/>
        </w:rPr>
        <w:t xml:space="preserve">В процессе дальнейшей разработки </w:t>
      </w: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онкурсное задание </w:t>
      </w:r>
      <w:r w:rsidR="00ED53C9" w:rsidRPr="00ED18F9">
        <w:rPr>
          <w:rFonts w:ascii="Times New Roman" w:hAnsi="Times New Roman" w:cs="Times New Roman"/>
          <w:sz w:val="28"/>
          <w:szCs w:val="28"/>
        </w:rPr>
        <w:t xml:space="preserve">будут разрабатываться и развиваться посредством итеративного процесса для того, чтобы совместно оптимизировать взаимосвязи в рамках </w:t>
      </w:r>
      <w:r w:rsidR="00ED53C9"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и Стратеги</w:t>
      </w:r>
      <w:r w:rsidR="00ED53C9" w:rsidRPr="00ED18F9">
        <w:rPr>
          <w:rFonts w:ascii="Times New Roman" w:hAnsi="Times New Roman" w:cs="Times New Roman"/>
          <w:sz w:val="28"/>
          <w:szCs w:val="28"/>
        </w:rPr>
        <w:t>и</w:t>
      </w:r>
      <w:r w:rsidRPr="00ED18F9">
        <w:rPr>
          <w:rFonts w:ascii="Times New Roman" w:hAnsi="Times New Roman" w:cs="Times New Roman"/>
          <w:sz w:val="28"/>
          <w:szCs w:val="28"/>
        </w:rPr>
        <w:t xml:space="preserve"> оценки. Они представляются на утверждение </w:t>
      </w:r>
      <w:r w:rsidR="00ED53C9" w:rsidRPr="00ED18F9">
        <w:rPr>
          <w:rFonts w:ascii="Times New Roman" w:hAnsi="Times New Roman" w:cs="Times New Roman"/>
          <w:sz w:val="28"/>
          <w:szCs w:val="28"/>
        </w:rPr>
        <w:t>Менеджеру компетенции</w:t>
      </w:r>
      <w:r w:rsidRPr="00ED18F9">
        <w:rPr>
          <w:rFonts w:ascii="Times New Roman" w:hAnsi="Times New Roman" w:cs="Times New Roman"/>
          <w:sz w:val="28"/>
          <w:szCs w:val="28"/>
        </w:rPr>
        <w:t xml:space="preserve"> вместе, чтобы демонстрировать их качество и соответствие </w:t>
      </w:r>
      <w:r w:rsidR="00834734">
        <w:rPr>
          <w:rFonts w:ascii="Times New Roman" w:hAnsi="Times New Roman" w:cs="Times New Roman"/>
          <w:sz w:val="28"/>
          <w:szCs w:val="28"/>
          <w:lang w:val="en-US"/>
        </w:rPr>
        <w:t>WSSS</w:t>
      </w:r>
      <w:r w:rsidR="00ED53C9" w:rsidRPr="00ED18F9">
        <w:rPr>
          <w:rFonts w:ascii="Times New Roman" w:hAnsi="Times New Roman" w:cs="Times New Roman"/>
          <w:sz w:val="28"/>
          <w:szCs w:val="28"/>
        </w:rPr>
        <w:t>.</w:t>
      </w:r>
    </w:p>
    <w:p w14:paraId="0012C705" w14:textId="77777777" w:rsidR="00DE39D8" w:rsidRPr="006F551A" w:rsidRDefault="00DE39D8" w:rsidP="006F551A">
      <w:pPr>
        <w:pStyle w:val="-1"/>
        <w:jc w:val="both"/>
        <w:rPr>
          <w:rFonts w:ascii="Times New Roman" w:hAnsi="Times New Roman"/>
          <w:color w:val="auto"/>
          <w:sz w:val="34"/>
          <w:szCs w:val="34"/>
        </w:rPr>
      </w:pPr>
      <w:bookmarkStart w:id="11" w:name="_Toc79568113"/>
      <w:r w:rsidRPr="006F551A">
        <w:rPr>
          <w:rFonts w:ascii="Times New Roman" w:hAnsi="Times New Roman"/>
          <w:color w:val="auto"/>
          <w:sz w:val="34"/>
          <w:szCs w:val="34"/>
        </w:rPr>
        <w:lastRenderedPageBreak/>
        <w:t>4. СХЕМА</w:t>
      </w:r>
      <w:r w:rsidR="00B40FFB" w:rsidRPr="006F551A">
        <w:rPr>
          <w:rFonts w:ascii="Times New Roman" w:hAnsi="Times New Roman"/>
          <w:color w:val="auto"/>
          <w:sz w:val="34"/>
          <w:szCs w:val="34"/>
        </w:rPr>
        <w:t xml:space="preserve"> ВЫСТАВЛЕНИЯ ОЦЕНки</w:t>
      </w:r>
      <w:bookmarkEnd w:id="11"/>
    </w:p>
    <w:p w14:paraId="6B69B5E6" w14:textId="77777777" w:rsidR="00DE39D8" w:rsidRPr="00ED18F9" w:rsidRDefault="00AA2B8A" w:rsidP="00ED18F9">
      <w:pPr>
        <w:pStyle w:val="-2"/>
        <w:spacing w:before="0" w:after="0"/>
        <w:ind w:firstLine="709"/>
        <w:rPr>
          <w:rFonts w:ascii="Times New Roman" w:hAnsi="Times New Roman"/>
          <w:szCs w:val="28"/>
        </w:rPr>
      </w:pPr>
      <w:bookmarkStart w:id="12" w:name="_Toc79568114"/>
      <w:r>
        <w:rPr>
          <w:rFonts w:ascii="Times New Roman" w:hAnsi="Times New Roman"/>
          <w:szCs w:val="28"/>
        </w:rPr>
        <w:t xml:space="preserve">4.1. </w:t>
      </w:r>
      <w:r w:rsidR="00B40FFB" w:rsidRPr="00ED18F9">
        <w:rPr>
          <w:rFonts w:ascii="Times New Roman" w:hAnsi="Times New Roman"/>
          <w:szCs w:val="28"/>
        </w:rPr>
        <w:t>ОБЩИЕ УКАЗАНИЯ</w:t>
      </w:r>
      <w:bookmarkEnd w:id="12"/>
    </w:p>
    <w:p w14:paraId="51742367"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данном разделе описывается роль и место Схемы выставления оценки</w:t>
      </w:r>
      <w:r w:rsidR="0044354A" w:rsidRPr="00ED18F9">
        <w:rPr>
          <w:rFonts w:ascii="Times New Roman" w:hAnsi="Times New Roman" w:cs="Times New Roman"/>
          <w:sz w:val="28"/>
          <w:szCs w:val="28"/>
        </w:rPr>
        <w:t>,</w:t>
      </w:r>
      <w:r w:rsidRPr="00ED18F9">
        <w:rPr>
          <w:rFonts w:ascii="Times New Roman" w:hAnsi="Times New Roman" w:cs="Times New Roman"/>
          <w:sz w:val="28"/>
          <w:szCs w:val="28"/>
        </w:rPr>
        <w:t xml:space="preserve"> </w:t>
      </w:r>
      <w:r w:rsidR="0044354A" w:rsidRPr="00ED18F9">
        <w:rPr>
          <w:rFonts w:ascii="Times New Roman" w:hAnsi="Times New Roman" w:cs="Times New Roman"/>
          <w:sz w:val="28"/>
          <w:szCs w:val="28"/>
        </w:rPr>
        <w:t>п</w:t>
      </w:r>
      <w:r w:rsidR="007D3601" w:rsidRPr="00ED18F9">
        <w:rPr>
          <w:rFonts w:ascii="Times New Roman" w:hAnsi="Times New Roman" w:cs="Times New Roman"/>
          <w:sz w:val="28"/>
          <w:szCs w:val="28"/>
        </w:rPr>
        <w:t>роцесс выставления</w:t>
      </w:r>
      <w:r w:rsidRPr="00ED18F9">
        <w:rPr>
          <w:rFonts w:ascii="Times New Roman" w:hAnsi="Times New Roman" w:cs="Times New Roman"/>
          <w:sz w:val="28"/>
          <w:szCs w:val="28"/>
        </w:rPr>
        <w:t xml:space="preserve"> эксперт</w:t>
      </w:r>
      <w:r w:rsidR="007D3601" w:rsidRPr="00ED18F9">
        <w:rPr>
          <w:rFonts w:ascii="Times New Roman" w:hAnsi="Times New Roman" w:cs="Times New Roman"/>
          <w:sz w:val="28"/>
          <w:szCs w:val="28"/>
        </w:rPr>
        <w:t>ом оценки</w:t>
      </w:r>
      <w:r w:rsidRPr="00ED18F9">
        <w:rPr>
          <w:rFonts w:ascii="Times New Roman" w:hAnsi="Times New Roman" w:cs="Times New Roman"/>
          <w:sz w:val="28"/>
          <w:szCs w:val="28"/>
        </w:rPr>
        <w:t xml:space="preserve"> конкурсант</w:t>
      </w:r>
      <w:r w:rsidR="007D3601" w:rsidRPr="00ED18F9">
        <w:rPr>
          <w:rFonts w:ascii="Times New Roman" w:hAnsi="Times New Roman" w:cs="Times New Roman"/>
          <w:sz w:val="28"/>
          <w:szCs w:val="28"/>
        </w:rPr>
        <w:t>у за</w:t>
      </w:r>
      <w:r w:rsidRPr="00ED18F9">
        <w:rPr>
          <w:rFonts w:ascii="Times New Roman" w:hAnsi="Times New Roman" w:cs="Times New Roman"/>
          <w:sz w:val="28"/>
          <w:szCs w:val="28"/>
        </w:rPr>
        <w:t xml:space="preserve"> выполнени</w:t>
      </w:r>
      <w:r w:rsidR="007D3601" w:rsidRPr="00ED18F9">
        <w:rPr>
          <w:rFonts w:ascii="Times New Roman" w:hAnsi="Times New Roman" w:cs="Times New Roman"/>
          <w:sz w:val="28"/>
          <w:szCs w:val="28"/>
        </w:rPr>
        <w:t>е</w:t>
      </w:r>
      <w:r w:rsidRPr="00ED18F9">
        <w:rPr>
          <w:rFonts w:ascii="Times New Roman" w:hAnsi="Times New Roman" w:cs="Times New Roman"/>
          <w:sz w:val="28"/>
          <w:szCs w:val="28"/>
        </w:rPr>
        <w:t xml:space="preserve"> конкурсного задания</w:t>
      </w:r>
      <w:r w:rsidR="0044354A" w:rsidRPr="00ED18F9">
        <w:rPr>
          <w:rFonts w:ascii="Times New Roman" w:hAnsi="Times New Roman" w:cs="Times New Roman"/>
          <w:sz w:val="28"/>
          <w:szCs w:val="28"/>
        </w:rPr>
        <w:t>, а также п</w:t>
      </w:r>
      <w:r w:rsidRPr="00ED18F9">
        <w:rPr>
          <w:rFonts w:ascii="Times New Roman" w:hAnsi="Times New Roman" w:cs="Times New Roman"/>
          <w:sz w:val="28"/>
          <w:szCs w:val="28"/>
        </w:rPr>
        <w:t>роцедуры и требования к выставлению оценки.</w:t>
      </w:r>
    </w:p>
    <w:p w14:paraId="6F7F0ECA"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Схема выставления оценки является основным инст</w:t>
      </w:r>
      <w:r w:rsidR="00B162B5" w:rsidRPr="00ED18F9">
        <w:rPr>
          <w:rFonts w:ascii="Times New Roman" w:hAnsi="Times New Roman" w:cs="Times New Roman"/>
          <w:sz w:val="28"/>
          <w:szCs w:val="28"/>
        </w:rPr>
        <w:t xml:space="preserve">рументом </w:t>
      </w:r>
      <w:r w:rsidR="00834734">
        <w:rPr>
          <w:rFonts w:ascii="Times New Roman" w:hAnsi="Times New Roman" w:cs="Times New Roman"/>
          <w:sz w:val="28"/>
          <w:szCs w:val="28"/>
        </w:rPr>
        <w:t>соревнований</w:t>
      </w:r>
      <w:r w:rsidR="00B162B5" w:rsidRPr="00ED18F9">
        <w:rPr>
          <w:rFonts w:ascii="Times New Roman" w:hAnsi="Times New Roman" w:cs="Times New Roman"/>
          <w:sz w:val="28"/>
          <w:szCs w:val="28"/>
        </w:rPr>
        <w:t xml:space="preserve"> </w:t>
      </w:r>
      <w:r w:rsidR="00834734">
        <w:rPr>
          <w:rFonts w:ascii="Times New Roman" w:hAnsi="Times New Roman" w:cs="Times New Roman"/>
          <w:sz w:val="28"/>
          <w:szCs w:val="28"/>
          <w:lang w:val="en-US"/>
        </w:rPr>
        <w:t>WSR</w:t>
      </w:r>
      <w:r w:rsidR="00B162B5" w:rsidRPr="00ED18F9">
        <w:rPr>
          <w:rFonts w:ascii="Times New Roman" w:hAnsi="Times New Roman" w:cs="Times New Roman"/>
          <w:sz w:val="28"/>
          <w:szCs w:val="28"/>
        </w:rPr>
        <w:t>, определяя соответствие</w:t>
      </w:r>
      <w:r w:rsidR="0044354A" w:rsidRPr="00ED18F9">
        <w:rPr>
          <w:rFonts w:ascii="Times New Roman" w:hAnsi="Times New Roman" w:cs="Times New Roman"/>
          <w:sz w:val="28"/>
          <w:szCs w:val="28"/>
        </w:rPr>
        <w:t xml:space="preserve"> </w:t>
      </w:r>
      <w:r w:rsidR="00B162B5" w:rsidRPr="00ED18F9">
        <w:rPr>
          <w:rFonts w:ascii="Times New Roman" w:hAnsi="Times New Roman" w:cs="Times New Roman"/>
          <w:sz w:val="28"/>
          <w:szCs w:val="28"/>
        </w:rPr>
        <w:t>оценки</w:t>
      </w:r>
      <w:r w:rsidR="0044354A" w:rsidRPr="00ED18F9">
        <w:rPr>
          <w:rFonts w:ascii="Times New Roman" w:hAnsi="Times New Roman" w:cs="Times New Roman"/>
          <w:sz w:val="28"/>
          <w:szCs w:val="28"/>
        </w:rPr>
        <w:t xml:space="preserve"> Конкурсного задания и </w:t>
      </w:r>
      <w:r w:rsidR="0044354A" w:rsidRPr="00ED18F9">
        <w:rPr>
          <w:rFonts w:ascii="Times New Roman" w:hAnsi="Times New Roman" w:cs="Times New Roman"/>
          <w:sz w:val="28"/>
          <w:szCs w:val="28"/>
          <w:lang w:val="en-US"/>
        </w:rPr>
        <w:t>WSSS</w:t>
      </w:r>
      <w:r w:rsidRPr="00ED18F9">
        <w:rPr>
          <w:rFonts w:ascii="Times New Roman" w:hAnsi="Times New Roman" w:cs="Times New Roman"/>
          <w:sz w:val="28"/>
          <w:szCs w:val="28"/>
        </w:rPr>
        <w:t>. Она предназначена для распределения баллов по каждому оцениваемому аспекту</w:t>
      </w:r>
      <w:r w:rsidR="00B162B5" w:rsidRPr="00ED18F9">
        <w:rPr>
          <w:rFonts w:ascii="Times New Roman" w:hAnsi="Times New Roman" w:cs="Times New Roman"/>
          <w:sz w:val="28"/>
          <w:szCs w:val="28"/>
        </w:rPr>
        <w:t xml:space="preserve">, который может относиться только к одному модулю </w:t>
      </w:r>
      <w:r w:rsidR="00B162B5" w:rsidRPr="00ED18F9">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78675C8E" w14:textId="77777777" w:rsidR="00B40FFB" w:rsidRPr="00ED18F9" w:rsidRDefault="00B162B5"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Отражая весовые коэффициенты</w:t>
      </w:r>
      <w:r w:rsidR="00BA2CF0" w:rsidRPr="00ED18F9">
        <w:rPr>
          <w:rFonts w:ascii="Times New Roman" w:hAnsi="Times New Roman" w:cs="Times New Roman"/>
          <w:sz w:val="28"/>
          <w:szCs w:val="28"/>
        </w:rPr>
        <w:t>,</w:t>
      </w:r>
      <w:r w:rsidRPr="00ED18F9">
        <w:rPr>
          <w:rFonts w:ascii="Times New Roman" w:hAnsi="Times New Roman" w:cs="Times New Roman"/>
          <w:sz w:val="28"/>
          <w:szCs w:val="28"/>
        </w:rPr>
        <w:t xml:space="preserve"> указанные в </w:t>
      </w:r>
      <w:r w:rsidRPr="00ED18F9">
        <w:rPr>
          <w:rFonts w:ascii="Times New Roman" w:hAnsi="Times New Roman" w:cs="Times New Roman"/>
          <w:sz w:val="28"/>
          <w:szCs w:val="28"/>
          <w:lang w:val="en-US"/>
        </w:rPr>
        <w:t>WSSS</w:t>
      </w:r>
      <w:r w:rsidRPr="00ED18F9">
        <w:rPr>
          <w:rFonts w:ascii="Times New Roman" w:hAnsi="Times New Roman" w:cs="Times New Roman"/>
          <w:sz w:val="28"/>
          <w:szCs w:val="28"/>
        </w:rPr>
        <w:t xml:space="preserve"> Схема выставления оценок устанавливает параметры разработки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 xml:space="preserve">зависимости от природы навыка и требований к его оцениванию может быть полезно изначально разработать </w:t>
      </w:r>
      <w:r w:rsidR="00834734">
        <w:rPr>
          <w:rFonts w:ascii="Times New Roman" w:hAnsi="Times New Roman" w:cs="Times New Roman"/>
          <w:sz w:val="28"/>
          <w:szCs w:val="28"/>
        </w:rPr>
        <w:t>Схему</w:t>
      </w:r>
      <w:r w:rsidR="00BA2CF0" w:rsidRPr="00ED18F9">
        <w:rPr>
          <w:rFonts w:ascii="Times New Roman" w:hAnsi="Times New Roman" w:cs="Times New Roman"/>
          <w:sz w:val="28"/>
          <w:szCs w:val="28"/>
        </w:rPr>
        <w:t xml:space="preserve"> выставления оценок более детально, чтобы она послужила руководством к разработке Конкурсного задания</w:t>
      </w:r>
      <w:r w:rsidR="00B40FFB" w:rsidRPr="00ED18F9">
        <w:rPr>
          <w:rFonts w:ascii="Times New Roman" w:hAnsi="Times New Roman" w:cs="Times New Roman"/>
          <w:sz w:val="28"/>
          <w:szCs w:val="28"/>
        </w:rPr>
        <w:t xml:space="preserve">. В </w:t>
      </w:r>
      <w:r w:rsidR="00BA2CF0" w:rsidRPr="00ED18F9">
        <w:rPr>
          <w:rFonts w:ascii="Times New Roman" w:hAnsi="Times New Roman" w:cs="Times New Roman"/>
          <w:sz w:val="28"/>
          <w:szCs w:val="28"/>
        </w:rPr>
        <w:t>другом случае разработка</w:t>
      </w:r>
      <w:r w:rsidR="00B40FFB" w:rsidRPr="00ED18F9">
        <w:rPr>
          <w:rFonts w:ascii="Times New Roman" w:hAnsi="Times New Roman" w:cs="Times New Roman"/>
          <w:sz w:val="28"/>
          <w:szCs w:val="28"/>
        </w:rPr>
        <w:t xml:space="preserve"> </w:t>
      </w:r>
      <w:r w:rsidR="00834734">
        <w:rPr>
          <w:rFonts w:ascii="Times New Roman" w:hAnsi="Times New Roman" w:cs="Times New Roman"/>
          <w:sz w:val="28"/>
          <w:szCs w:val="28"/>
        </w:rPr>
        <w:t>К</w:t>
      </w:r>
      <w:r w:rsidR="00B40FFB" w:rsidRPr="00ED18F9">
        <w:rPr>
          <w:rFonts w:ascii="Times New Roman" w:hAnsi="Times New Roman" w:cs="Times New Roman"/>
          <w:sz w:val="28"/>
          <w:szCs w:val="28"/>
        </w:rPr>
        <w:t xml:space="preserve">онкурсного задания </w:t>
      </w:r>
      <w:r w:rsidR="00BA2CF0" w:rsidRPr="00ED18F9">
        <w:rPr>
          <w:rFonts w:ascii="Times New Roman" w:hAnsi="Times New Roman" w:cs="Times New Roman"/>
          <w:sz w:val="28"/>
          <w:szCs w:val="28"/>
        </w:rPr>
        <w:t>должна</w:t>
      </w:r>
      <w:r w:rsidR="00B40FFB" w:rsidRPr="00ED18F9">
        <w:rPr>
          <w:rFonts w:ascii="Times New Roman" w:hAnsi="Times New Roman" w:cs="Times New Roman"/>
          <w:sz w:val="28"/>
          <w:szCs w:val="28"/>
        </w:rPr>
        <w:t xml:space="preserve"> основываться на </w:t>
      </w:r>
      <w:r w:rsidR="00BA2CF0" w:rsidRPr="00ED18F9">
        <w:rPr>
          <w:rFonts w:ascii="Times New Roman" w:hAnsi="Times New Roman" w:cs="Times New Roman"/>
          <w:sz w:val="28"/>
          <w:szCs w:val="28"/>
        </w:rPr>
        <w:t xml:space="preserve">обобщённой </w:t>
      </w:r>
      <w:r w:rsidR="00B40FFB" w:rsidRPr="00ED18F9">
        <w:rPr>
          <w:rFonts w:ascii="Times New Roman" w:hAnsi="Times New Roman" w:cs="Times New Roman"/>
          <w:sz w:val="28"/>
          <w:szCs w:val="28"/>
        </w:rPr>
        <w:t xml:space="preserve">Схеме выставления оценки. </w:t>
      </w:r>
      <w:r w:rsidR="00BA2CF0" w:rsidRPr="00ED18F9">
        <w:rPr>
          <w:rFonts w:ascii="Times New Roman" w:hAnsi="Times New Roman" w:cs="Times New Roman"/>
          <w:sz w:val="28"/>
          <w:szCs w:val="28"/>
        </w:rPr>
        <w:t>Дальнейшая разработка Конкурсного задания сопровождается разработкой аспектов оценки</w:t>
      </w:r>
      <w:r w:rsidR="00B40FFB" w:rsidRPr="00ED18F9">
        <w:rPr>
          <w:rFonts w:ascii="Times New Roman" w:hAnsi="Times New Roman" w:cs="Times New Roman"/>
          <w:sz w:val="28"/>
          <w:szCs w:val="28"/>
        </w:rPr>
        <w:t xml:space="preserve">. </w:t>
      </w:r>
    </w:p>
    <w:p w14:paraId="3056B97C" w14:textId="77777777" w:rsidR="00B40FFB" w:rsidRPr="00ED18F9" w:rsidRDefault="002B1426"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 разделе 2.1 указан максимально допустимый процент отклонения</w:t>
      </w:r>
      <w:r w:rsidR="00B40FFB" w:rsidRPr="00ED18F9">
        <w:rPr>
          <w:rFonts w:ascii="Times New Roman" w:hAnsi="Times New Roman" w:cs="Times New Roman"/>
          <w:sz w:val="28"/>
          <w:szCs w:val="28"/>
        </w:rPr>
        <w:t xml:space="preserve">, </w:t>
      </w:r>
      <w:r w:rsidRPr="00ED18F9">
        <w:rPr>
          <w:rFonts w:ascii="Times New Roman" w:hAnsi="Times New Roman" w:cs="Times New Roman"/>
          <w:sz w:val="28"/>
          <w:szCs w:val="28"/>
        </w:rPr>
        <w:t xml:space="preserve">Схемы выставления оценки </w:t>
      </w:r>
      <w:r w:rsidR="00834734">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r w:rsidR="00B40FFB" w:rsidRPr="00ED18F9">
        <w:rPr>
          <w:rFonts w:ascii="Times New Roman" w:hAnsi="Times New Roman" w:cs="Times New Roman"/>
          <w:sz w:val="28"/>
          <w:szCs w:val="28"/>
        </w:rPr>
        <w:t>от долевых соотношений, приведенных в Спецификации стандартов.</w:t>
      </w:r>
    </w:p>
    <w:p w14:paraId="0A16944E"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 задани</w:t>
      </w:r>
      <w:r w:rsidR="00882B54" w:rsidRPr="00ED18F9">
        <w:rPr>
          <w:rFonts w:ascii="Times New Roman" w:hAnsi="Times New Roman" w:cs="Times New Roman"/>
          <w:sz w:val="28"/>
          <w:szCs w:val="28"/>
        </w:rPr>
        <w:t>е могут разрабатываться</w:t>
      </w:r>
      <w:r w:rsidRPr="00ED18F9">
        <w:rPr>
          <w:rFonts w:ascii="Times New Roman" w:hAnsi="Times New Roman" w:cs="Times New Roman"/>
          <w:sz w:val="28"/>
          <w:szCs w:val="28"/>
        </w:rPr>
        <w:t xml:space="preserve"> одним че</w:t>
      </w:r>
      <w:r w:rsidR="00882B54" w:rsidRPr="00ED18F9">
        <w:rPr>
          <w:rFonts w:ascii="Times New Roman" w:hAnsi="Times New Roman" w:cs="Times New Roman"/>
          <w:sz w:val="28"/>
          <w:szCs w:val="28"/>
        </w:rPr>
        <w:t>ловеком, группой экспертов или сторонним разработчиком</w:t>
      </w:r>
      <w:r w:rsidRPr="00ED18F9">
        <w:rPr>
          <w:rFonts w:ascii="Times New Roman" w:hAnsi="Times New Roman" w:cs="Times New Roman"/>
          <w:sz w:val="28"/>
          <w:szCs w:val="28"/>
        </w:rPr>
        <w:t xml:space="preserve">. Подробная и окончательная Схема выставления оценки и </w:t>
      </w:r>
      <w:r w:rsidR="00834734">
        <w:rPr>
          <w:rFonts w:ascii="Times New Roman" w:hAnsi="Times New Roman" w:cs="Times New Roman"/>
          <w:sz w:val="28"/>
          <w:szCs w:val="28"/>
        </w:rPr>
        <w:t>К</w:t>
      </w:r>
      <w:r w:rsidRPr="00ED18F9">
        <w:rPr>
          <w:rFonts w:ascii="Times New Roman" w:hAnsi="Times New Roman" w:cs="Times New Roman"/>
          <w:sz w:val="28"/>
          <w:szCs w:val="28"/>
        </w:rPr>
        <w:t>онкурсное</w:t>
      </w:r>
      <w:r w:rsidR="00882B54" w:rsidRPr="00ED18F9">
        <w:rPr>
          <w:rFonts w:ascii="Times New Roman" w:hAnsi="Times New Roman" w:cs="Times New Roman"/>
          <w:sz w:val="28"/>
          <w:szCs w:val="28"/>
        </w:rPr>
        <w:t xml:space="preserve"> задание</w:t>
      </w:r>
      <w:r w:rsidRPr="00ED18F9">
        <w:rPr>
          <w:rFonts w:ascii="Times New Roman" w:hAnsi="Times New Roman" w:cs="Times New Roman"/>
          <w:sz w:val="28"/>
          <w:szCs w:val="28"/>
        </w:rPr>
        <w:t>, должны быть утвержд</w:t>
      </w:r>
      <w:r w:rsidR="00882B54" w:rsidRPr="00ED18F9">
        <w:rPr>
          <w:rFonts w:ascii="Times New Roman" w:hAnsi="Times New Roman" w:cs="Times New Roman"/>
          <w:sz w:val="28"/>
          <w:szCs w:val="28"/>
        </w:rPr>
        <w:t xml:space="preserve">ены </w:t>
      </w:r>
      <w:r w:rsidR="00834734">
        <w:rPr>
          <w:rFonts w:ascii="Times New Roman" w:hAnsi="Times New Roman" w:cs="Times New Roman"/>
          <w:sz w:val="28"/>
          <w:szCs w:val="28"/>
        </w:rPr>
        <w:t>М</w:t>
      </w:r>
      <w:r w:rsidRPr="00ED18F9">
        <w:rPr>
          <w:rFonts w:ascii="Times New Roman" w:hAnsi="Times New Roman" w:cs="Times New Roman"/>
          <w:sz w:val="28"/>
          <w:szCs w:val="28"/>
        </w:rPr>
        <w:t>енеджером компетенци</w:t>
      </w:r>
      <w:r w:rsidR="00882B54" w:rsidRPr="00ED18F9">
        <w:rPr>
          <w:rFonts w:ascii="Times New Roman" w:hAnsi="Times New Roman" w:cs="Times New Roman"/>
          <w:sz w:val="28"/>
          <w:szCs w:val="28"/>
        </w:rPr>
        <w:t>и</w:t>
      </w:r>
      <w:r w:rsidRPr="00ED18F9">
        <w:rPr>
          <w:rFonts w:ascii="Times New Roman" w:hAnsi="Times New Roman" w:cs="Times New Roman"/>
          <w:sz w:val="28"/>
          <w:szCs w:val="28"/>
        </w:rPr>
        <w:t>.</w:t>
      </w:r>
    </w:p>
    <w:p w14:paraId="1F44280A" w14:textId="0100DA41"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Кроме того</w:t>
      </w:r>
      <w:r w:rsidR="003D1E51" w:rsidRPr="00ED18F9">
        <w:rPr>
          <w:rFonts w:ascii="Times New Roman" w:hAnsi="Times New Roman" w:cs="Times New Roman"/>
          <w:sz w:val="28"/>
          <w:szCs w:val="28"/>
        </w:rPr>
        <w:t>, всем</w:t>
      </w:r>
      <w:r w:rsidRPr="00ED18F9">
        <w:rPr>
          <w:rFonts w:ascii="Times New Roman" w:hAnsi="Times New Roman" w:cs="Times New Roman"/>
          <w:sz w:val="28"/>
          <w:szCs w:val="28"/>
        </w:rPr>
        <w:t xml:space="preserve"> экспертам предлагается представлять свои</w:t>
      </w:r>
      <w:r w:rsidR="003D1E51" w:rsidRPr="00ED18F9">
        <w:rPr>
          <w:rFonts w:ascii="Times New Roman" w:hAnsi="Times New Roman" w:cs="Times New Roman"/>
          <w:sz w:val="28"/>
          <w:szCs w:val="28"/>
        </w:rPr>
        <w:t xml:space="preserve"> предложения по разработке </w:t>
      </w:r>
      <w:r w:rsidR="00834734">
        <w:rPr>
          <w:rFonts w:ascii="Times New Roman" w:hAnsi="Times New Roman" w:cs="Times New Roman"/>
          <w:sz w:val="28"/>
          <w:szCs w:val="28"/>
        </w:rPr>
        <w:t>С</w:t>
      </w:r>
      <w:r w:rsidR="003D1E51" w:rsidRPr="00ED18F9">
        <w:rPr>
          <w:rFonts w:ascii="Times New Roman" w:hAnsi="Times New Roman" w:cs="Times New Roman"/>
          <w:sz w:val="28"/>
          <w:szCs w:val="28"/>
        </w:rPr>
        <w:t xml:space="preserve">хем </w:t>
      </w:r>
      <w:r w:rsidR="00834734">
        <w:rPr>
          <w:rFonts w:ascii="Times New Roman" w:hAnsi="Times New Roman" w:cs="Times New Roman"/>
          <w:sz w:val="28"/>
          <w:szCs w:val="28"/>
        </w:rPr>
        <w:t xml:space="preserve">выставления </w:t>
      </w:r>
      <w:r w:rsidR="003D1E51" w:rsidRPr="00ED18F9">
        <w:rPr>
          <w:rFonts w:ascii="Times New Roman" w:hAnsi="Times New Roman" w:cs="Times New Roman"/>
          <w:sz w:val="28"/>
          <w:szCs w:val="28"/>
        </w:rPr>
        <w:t xml:space="preserve">оценки и </w:t>
      </w:r>
      <w:r w:rsidR="00834734">
        <w:rPr>
          <w:rFonts w:ascii="Times New Roman" w:hAnsi="Times New Roman" w:cs="Times New Roman"/>
          <w:sz w:val="28"/>
          <w:szCs w:val="28"/>
        </w:rPr>
        <w:t>К</w:t>
      </w:r>
      <w:r w:rsidR="003D1E51" w:rsidRPr="00ED18F9">
        <w:rPr>
          <w:rFonts w:ascii="Times New Roman" w:hAnsi="Times New Roman" w:cs="Times New Roman"/>
          <w:sz w:val="28"/>
          <w:szCs w:val="28"/>
        </w:rPr>
        <w:t>онкурсных заданий</w:t>
      </w:r>
      <w:r w:rsidRPr="00ED18F9">
        <w:rPr>
          <w:rFonts w:ascii="Times New Roman" w:hAnsi="Times New Roman" w:cs="Times New Roman"/>
          <w:sz w:val="28"/>
          <w:szCs w:val="28"/>
        </w:rPr>
        <w:t xml:space="preserve"> </w:t>
      </w:r>
      <w:r w:rsidR="003D1E51" w:rsidRPr="00ED18F9">
        <w:rPr>
          <w:rFonts w:ascii="Times New Roman" w:hAnsi="Times New Roman" w:cs="Times New Roman"/>
          <w:sz w:val="28"/>
          <w:szCs w:val="28"/>
        </w:rPr>
        <w:t xml:space="preserve">на форум экспертов </w:t>
      </w:r>
      <w:r w:rsidR="00161596">
        <w:rPr>
          <w:rFonts w:ascii="Times New Roman" w:hAnsi="Times New Roman" w:cs="Times New Roman"/>
          <w:sz w:val="28"/>
          <w:szCs w:val="28"/>
        </w:rPr>
        <w:t>и/или на другой ресурс, согласованный Менеджером компетенции и используемый экспертным сообществом компетенции д</w:t>
      </w:r>
      <w:r w:rsidRPr="00ED18F9">
        <w:rPr>
          <w:rFonts w:ascii="Times New Roman" w:hAnsi="Times New Roman" w:cs="Times New Roman"/>
          <w:sz w:val="28"/>
          <w:szCs w:val="28"/>
        </w:rPr>
        <w:t xml:space="preserve">ля </w:t>
      </w:r>
      <w:r w:rsidR="00161596">
        <w:rPr>
          <w:rFonts w:ascii="Times New Roman" w:hAnsi="Times New Roman" w:cs="Times New Roman"/>
          <w:sz w:val="28"/>
          <w:szCs w:val="28"/>
        </w:rPr>
        <w:t xml:space="preserve">коммуникации, с </w:t>
      </w:r>
      <w:r w:rsidR="00161596">
        <w:rPr>
          <w:rFonts w:ascii="Times New Roman" w:hAnsi="Times New Roman" w:cs="Times New Roman"/>
          <w:sz w:val="28"/>
          <w:szCs w:val="28"/>
        </w:rPr>
        <w:lastRenderedPageBreak/>
        <w:t xml:space="preserve">обязательным дублированием итоговых решений, принятых на стороннем ресурсе, в раздел компетенции на форуме экспертов, для </w:t>
      </w:r>
      <w:r w:rsidR="003D1E51" w:rsidRPr="00ED18F9">
        <w:rPr>
          <w:rFonts w:ascii="Times New Roman" w:hAnsi="Times New Roman" w:cs="Times New Roman"/>
          <w:sz w:val="28"/>
          <w:szCs w:val="28"/>
        </w:rPr>
        <w:t>дальнейшего их рассмотрения Менеджером компетенции</w:t>
      </w:r>
      <w:r w:rsidRPr="00ED18F9">
        <w:rPr>
          <w:rFonts w:ascii="Times New Roman" w:hAnsi="Times New Roman" w:cs="Times New Roman"/>
          <w:sz w:val="28"/>
          <w:szCs w:val="28"/>
        </w:rPr>
        <w:t>.</w:t>
      </w:r>
    </w:p>
    <w:p w14:paraId="14C0C7D9" w14:textId="77777777" w:rsidR="00DE39D8"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Во всех случаях полная и утвержденная</w:t>
      </w:r>
      <w:r w:rsidR="003D1E51" w:rsidRPr="00ED18F9">
        <w:rPr>
          <w:rFonts w:ascii="Times New Roman" w:hAnsi="Times New Roman" w:cs="Times New Roman"/>
          <w:sz w:val="28"/>
          <w:szCs w:val="28"/>
        </w:rPr>
        <w:t xml:space="preserve"> Менеджером компетенции</w:t>
      </w:r>
      <w:r w:rsidRPr="00ED18F9">
        <w:rPr>
          <w:rFonts w:ascii="Times New Roman" w:hAnsi="Times New Roman" w:cs="Times New Roman"/>
          <w:sz w:val="28"/>
          <w:szCs w:val="28"/>
        </w:rPr>
        <w:t xml:space="preserve"> Схема выставления оценки должна быть введена в информационную систему </w:t>
      </w:r>
      <w:r w:rsidR="00834734">
        <w:rPr>
          <w:rFonts w:ascii="Times New Roman" w:hAnsi="Times New Roman" w:cs="Times New Roman"/>
          <w:sz w:val="28"/>
          <w:szCs w:val="28"/>
        </w:rPr>
        <w:t>соревнований</w:t>
      </w:r>
      <w:r w:rsidRPr="00ED18F9">
        <w:rPr>
          <w:rFonts w:ascii="Times New Roman" w:hAnsi="Times New Roman" w:cs="Times New Roman"/>
          <w:sz w:val="28"/>
          <w:szCs w:val="28"/>
        </w:rPr>
        <w:t xml:space="preserve"> (CIS) не менее чем за два дня до </w:t>
      </w:r>
      <w:r w:rsidR="00834734">
        <w:rPr>
          <w:rFonts w:ascii="Times New Roman" w:hAnsi="Times New Roman" w:cs="Times New Roman"/>
          <w:sz w:val="28"/>
          <w:szCs w:val="28"/>
        </w:rPr>
        <w:t>начала соревнований</w:t>
      </w:r>
      <w:r w:rsidRPr="00ED18F9">
        <w:rPr>
          <w:rFonts w:ascii="Times New Roman" w:hAnsi="Times New Roman" w:cs="Times New Roman"/>
          <w:sz w:val="28"/>
          <w:szCs w:val="28"/>
        </w:rPr>
        <w:t>, с использованием стандартной электронной таблицы CIS или других согласованных способов. Главный эксперт является ответственным за данный процесс.</w:t>
      </w:r>
      <w:r w:rsidR="00DE39D8" w:rsidRPr="00ED18F9">
        <w:rPr>
          <w:rFonts w:ascii="Times New Roman" w:hAnsi="Times New Roman" w:cs="Times New Roman"/>
          <w:sz w:val="28"/>
          <w:szCs w:val="28"/>
        </w:rPr>
        <w:t xml:space="preserve"> </w:t>
      </w:r>
    </w:p>
    <w:p w14:paraId="42BF9CDC" w14:textId="77777777" w:rsidR="00DE39D8" w:rsidRPr="00ED18F9" w:rsidRDefault="00AA2B8A" w:rsidP="00ED18F9">
      <w:pPr>
        <w:pStyle w:val="-2"/>
        <w:spacing w:before="0" w:after="0"/>
        <w:ind w:firstLine="709"/>
        <w:rPr>
          <w:rFonts w:ascii="Times New Roman" w:hAnsi="Times New Roman"/>
          <w:szCs w:val="28"/>
        </w:rPr>
      </w:pPr>
      <w:bookmarkStart w:id="13" w:name="_Toc79568115"/>
      <w:r>
        <w:rPr>
          <w:rFonts w:ascii="Times New Roman" w:hAnsi="Times New Roman"/>
          <w:szCs w:val="28"/>
        </w:rPr>
        <w:t xml:space="preserve">4.2. </w:t>
      </w:r>
      <w:r w:rsidR="00DE39D8" w:rsidRPr="00ED18F9">
        <w:rPr>
          <w:rFonts w:ascii="Times New Roman" w:hAnsi="Times New Roman"/>
          <w:szCs w:val="28"/>
        </w:rPr>
        <w:t>КРИТЕРИИ ОЦЕНКИ</w:t>
      </w:r>
      <w:bookmarkEnd w:id="13"/>
    </w:p>
    <w:p w14:paraId="4BF17345"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Основные заголовки Схемы выставления оцен</w:t>
      </w:r>
      <w:r w:rsidR="003D1E51" w:rsidRPr="00ED18F9">
        <w:rPr>
          <w:rFonts w:ascii="Times New Roman" w:hAnsi="Times New Roman" w:cs="Times New Roman"/>
          <w:sz w:val="28"/>
          <w:szCs w:val="28"/>
        </w:rPr>
        <w:t xml:space="preserve">ки являются критериями оценки. </w:t>
      </w:r>
      <w:r w:rsidRPr="00ED18F9">
        <w:rPr>
          <w:rFonts w:ascii="Times New Roman" w:hAnsi="Times New Roman" w:cs="Times New Roman"/>
          <w:sz w:val="28"/>
          <w:szCs w:val="28"/>
        </w:rPr>
        <w:t xml:space="preserve">В некоторых соревнованиях по компетенции критерии оценки могут совпадать с заголовками разделов в </w:t>
      </w:r>
      <w:r w:rsidR="00834734">
        <w:rPr>
          <w:rFonts w:ascii="Times New Roman" w:hAnsi="Times New Roman" w:cs="Times New Roman"/>
          <w:sz w:val="28"/>
          <w:szCs w:val="28"/>
          <w:lang w:val="en-US"/>
        </w:rPr>
        <w:t>WSSS</w:t>
      </w:r>
      <w:r w:rsidRPr="00ED18F9">
        <w:rPr>
          <w:rFonts w:ascii="Times New Roman" w:hAnsi="Times New Roman" w:cs="Times New Roman"/>
          <w:sz w:val="28"/>
          <w:szCs w:val="28"/>
        </w:rPr>
        <w:t>; в других они могут полностью отличаться. Как правило, бывает от пяти до девяти критериев оценки</w:t>
      </w:r>
      <w:r w:rsidR="003D1E51" w:rsidRPr="00ED18F9">
        <w:rPr>
          <w:rFonts w:ascii="Times New Roman" w:hAnsi="Times New Roman" w:cs="Times New Roman"/>
          <w:sz w:val="28"/>
          <w:szCs w:val="28"/>
        </w:rPr>
        <w:t>, при этом количество критериев оценки должно быть не менее трёх</w:t>
      </w:r>
      <w:r w:rsidRPr="00ED18F9">
        <w:rPr>
          <w:rFonts w:ascii="Times New Roman" w:hAnsi="Times New Roman" w:cs="Times New Roman"/>
          <w:sz w:val="28"/>
          <w:szCs w:val="28"/>
        </w:rPr>
        <w:t xml:space="preserve">. Независимо от того, совпадают ли они с заголовками, Схема выставления оценки должна отражать долевые соотношения, указанные в </w:t>
      </w:r>
      <w:r w:rsidR="000A1F96">
        <w:rPr>
          <w:rFonts w:ascii="Times New Roman" w:hAnsi="Times New Roman" w:cs="Times New Roman"/>
          <w:sz w:val="28"/>
          <w:szCs w:val="28"/>
          <w:lang w:val="en-US"/>
        </w:rPr>
        <w:t>WSSS</w:t>
      </w:r>
      <w:r w:rsidRPr="00ED18F9">
        <w:rPr>
          <w:rFonts w:ascii="Times New Roman" w:hAnsi="Times New Roman" w:cs="Times New Roman"/>
          <w:sz w:val="28"/>
          <w:szCs w:val="28"/>
        </w:rPr>
        <w:t>.</w:t>
      </w:r>
    </w:p>
    <w:p w14:paraId="08E0059F"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Критерии оценки создаются лицом (группой</w:t>
      </w:r>
      <w:r w:rsidR="00BC3813" w:rsidRPr="00ED18F9">
        <w:rPr>
          <w:rFonts w:ascii="Times New Roman" w:hAnsi="Times New Roman" w:cs="Times New Roman"/>
          <w:sz w:val="28"/>
          <w:szCs w:val="28"/>
        </w:rPr>
        <w:t xml:space="preserve"> лиц</w:t>
      </w:r>
      <w:r w:rsidRPr="00ED18F9">
        <w:rPr>
          <w:rFonts w:ascii="Times New Roman" w:hAnsi="Times New Roman" w:cs="Times New Roman"/>
          <w:sz w:val="28"/>
          <w:szCs w:val="28"/>
        </w:rPr>
        <w:t xml:space="preserve">), разрабатывающим Схему выставления оценки, которое может по своему усмотрению определять критерии, которые оно сочтет наиболее подходящими для оценки выполнения </w:t>
      </w:r>
      <w:r w:rsidR="000A1F96">
        <w:rPr>
          <w:rFonts w:ascii="Times New Roman" w:hAnsi="Times New Roman" w:cs="Times New Roman"/>
          <w:sz w:val="28"/>
          <w:szCs w:val="28"/>
        </w:rPr>
        <w:t>К</w:t>
      </w:r>
      <w:r w:rsidRPr="00ED18F9">
        <w:rPr>
          <w:rFonts w:ascii="Times New Roman" w:hAnsi="Times New Roman" w:cs="Times New Roman"/>
          <w:sz w:val="28"/>
          <w:szCs w:val="28"/>
        </w:rPr>
        <w:t xml:space="preserve">онкурсного задания. </w:t>
      </w:r>
    </w:p>
    <w:p w14:paraId="1544594A" w14:textId="77777777" w:rsidR="00B40FFB" w:rsidRPr="00ED18F9" w:rsidRDefault="00B40FF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Сводная ведомость оценок, генерируемая CIS, включает перечень критериев оценки.</w:t>
      </w:r>
    </w:p>
    <w:p w14:paraId="7A222C05" w14:textId="77777777" w:rsidR="00DE39D8" w:rsidRPr="009955F8" w:rsidRDefault="00B40FFB" w:rsidP="00ED18F9">
      <w:pPr>
        <w:spacing w:after="0" w:line="360" w:lineRule="auto"/>
        <w:ind w:firstLine="709"/>
        <w:jc w:val="both"/>
        <w:rPr>
          <w:rFonts w:ascii="Times New Roman" w:hAnsi="Times New Roman" w:cs="Times New Roman"/>
        </w:rPr>
      </w:pPr>
      <w:r w:rsidRPr="00ED18F9">
        <w:rPr>
          <w:rFonts w:ascii="Times New Roman" w:hAnsi="Times New Roman" w:cs="Times New Roman"/>
          <w:sz w:val="28"/>
          <w:szCs w:val="28"/>
        </w:rPr>
        <w:t xml:space="preserve">Количество баллов, назначаемых по каждому критерию, рассчитывается </w:t>
      </w:r>
      <w:r w:rsidR="000A1F96">
        <w:rPr>
          <w:rFonts w:ascii="Times New Roman" w:hAnsi="Times New Roman" w:cs="Times New Roman"/>
          <w:sz w:val="28"/>
          <w:szCs w:val="28"/>
        </w:rPr>
        <w:t>CIS</w:t>
      </w:r>
      <w:r w:rsidRPr="00ED18F9">
        <w:rPr>
          <w:rFonts w:ascii="Times New Roman" w:hAnsi="Times New Roman" w:cs="Times New Roman"/>
          <w:sz w:val="28"/>
          <w:szCs w:val="28"/>
        </w:rPr>
        <w:t>. Это будет общая сумма баллов, присужденных по каждому аспекту в рамках данного критерия оценки.</w:t>
      </w:r>
    </w:p>
    <w:p w14:paraId="0BFFA83E" w14:textId="77777777" w:rsidR="00DE39D8" w:rsidRPr="00ED18F9" w:rsidRDefault="00AA2B8A" w:rsidP="00ED18F9">
      <w:pPr>
        <w:pStyle w:val="-2"/>
        <w:spacing w:before="0" w:after="0"/>
        <w:ind w:firstLine="709"/>
        <w:rPr>
          <w:rFonts w:ascii="Times New Roman" w:hAnsi="Times New Roman"/>
          <w:szCs w:val="28"/>
        </w:rPr>
      </w:pPr>
      <w:bookmarkStart w:id="14" w:name="_Toc79568116"/>
      <w:r>
        <w:rPr>
          <w:rFonts w:ascii="Times New Roman" w:hAnsi="Times New Roman"/>
          <w:szCs w:val="28"/>
        </w:rPr>
        <w:lastRenderedPageBreak/>
        <w:t xml:space="preserve">4.3. </w:t>
      </w:r>
      <w:r w:rsidR="00DE39D8" w:rsidRPr="00ED18F9">
        <w:rPr>
          <w:rFonts w:ascii="Times New Roman" w:hAnsi="Times New Roman"/>
          <w:szCs w:val="28"/>
        </w:rPr>
        <w:t>СУБКРИТЕРИИ</w:t>
      </w:r>
      <w:bookmarkEnd w:id="14"/>
    </w:p>
    <w:p w14:paraId="69E5FFB4" w14:textId="77777777" w:rsidR="00A91D4B"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 xml:space="preserve">Каждый критерий оценки разделяется на один или более </w:t>
      </w:r>
      <w:proofErr w:type="spellStart"/>
      <w:r w:rsidRPr="00ED18F9">
        <w:rPr>
          <w:rFonts w:ascii="Times New Roman" w:hAnsi="Times New Roman" w:cs="Times New Roman"/>
          <w:sz w:val="28"/>
          <w:szCs w:val="28"/>
        </w:rPr>
        <w:t>субкритериев</w:t>
      </w:r>
      <w:proofErr w:type="spellEnd"/>
      <w:r w:rsidRPr="00ED18F9">
        <w:rPr>
          <w:rFonts w:ascii="Times New Roman" w:hAnsi="Times New Roman" w:cs="Times New Roman"/>
          <w:sz w:val="28"/>
          <w:szCs w:val="28"/>
        </w:rPr>
        <w:t xml:space="preserve">. Каждый </w:t>
      </w:r>
      <w:proofErr w:type="spellStart"/>
      <w:r w:rsidRPr="00ED18F9">
        <w:rPr>
          <w:rFonts w:ascii="Times New Roman" w:hAnsi="Times New Roman" w:cs="Times New Roman"/>
          <w:sz w:val="28"/>
          <w:szCs w:val="28"/>
        </w:rPr>
        <w:t>субкритерий</w:t>
      </w:r>
      <w:proofErr w:type="spellEnd"/>
      <w:r w:rsidRPr="00ED18F9">
        <w:rPr>
          <w:rFonts w:ascii="Times New Roman" w:hAnsi="Times New Roman" w:cs="Times New Roman"/>
          <w:sz w:val="28"/>
          <w:szCs w:val="28"/>
        </w:rPr>
        <w:t xml:space="preserve"> становится заголовком </w:t>
      </w:r>
      <w:r w:rsidR="000A1F96">
        <w:rPr>
          <w:rFonts w:ascii="Times New Roman" w:hAnsi="Times New Roman" w:cs="Times New Roman"/>
          <w:sz w:val="28"/>
          <w:szCs w:val="28"/>
        </w:rPr>
        <w:t>С</w:t>
      </w:r>
      <w:r w:rsidRPr="00ED18F9">
        <w:rPr>
          <w:rFonts w:ascii="Times New Roman" w:hAnsi="Times New Roman" w:cs="Times New Roman"/>
          <w:sz w:val="28"/>
          <w:szCs w:val="28"/>
        </w:rPr>
        <w:t>хемы выставления оценок.</w:t>
      </w:r>
    </w:p>
    <w:p w14:paraId="1391F04C" w14:textId="7459C8E7"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Организация рабочего места и безопасность </w:t>
      </w:r>
    </w:p>
    <w:p w14:paraId="60BC5552" w14:textId="514D4EAC"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Использование информационно-коммуникационных технологий </w:t>
      </w:r>
    </w:p>
    <w:p w14:paraId="34221018" w14:textId="15A309B0"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Создание печатного продукта </w:t>
      </w:r>
    </w:p>
    <w:p w14:paraId="19D03260" w14:textId="35176222"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Обработка документов </w:t>
      </w:r>
    </w:p>
    <w:p w14:paraId="6329558E" w14:textId="3C408172"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Проектирование и оформление документов </w:t>
      </w:r>
    </w:p>
    <w:p w14:paraId="43C409C5" w14:textId="36D41EF7"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color w:val="000000"/>
          <w:sz w:val="28"/>
          <w:szCs w:val="28"/>
        </w:rPr>
      </w:pPr>
      <w:r w:rsidRPr="00AD232D">
        <w:rPr>
          <w:rFonts w:ascii="Times New Roman" w:hAnsi="Times New Roman"/>
          <w:color w:val="000000"/>
          <w:sz w:val="28"/>
          <w:szCs w:val="28"/>
        </w:rPr>
        <w:t xml:space="preserve">Оформление кадровой документации </w:t>
      </w:r>
    </w:p>
    <w:p w14:paraId="52B79498" w14:textId="7C5B7EFC"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Обнаружение и устранение ошибок </w:t>
      </w:r>
    </w:p>
    <w:p w14:paraId="67CC76BD" w14:textId="7769D182" w:rsidR="0075370F" w:rsidRPr="00AD232D" w:rsidRDefault="0075370F"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Оформление </w:t>
      </w:r>
      <w:r w:rsidR="00C7414B" w:rsidRPr="00AD232D">
        <w:rPr>
          <w:rFonts w:ascii="Times New Roman" w:hAnsi="Times New Roman"/>
          <w:sz w:val="28"/>
          <w:szCs w:val="28"/>
        </w:rPr>
        <w:t xml:space="preserve">дела </w:t>
      </w:r>
    </w:p>
    <w:p w14:paraId="43D5AEFB" w14:textId="77777777" w:rsidR="0042471F" w:rsidRPr="00AD232D" w:rsidRDefault="00C7414B" w:rsidP="00AD232D">
      <w:pPr>
        <w:pStyle w:val="aff1"/>
        <w:numPr>
          <w:ilvl w:val="0"/>
          <w:numId w:val="43"/>
        </w:numPr>
        <w:autoSpaceDE w:val="0"/>
        <w:autoSpaceDN w:val="0"/>
        <w:adjustRightInd w:val="0"/>
        <w:spacing w:after="0" w:line="360" w:lineRule="auto"/>
        <w:jc w:val="both"/>
        <w:rPr>
          <w:rFonts w:ascii="Times New Roman" w:hAnsi="Times New Roman"/>
          <w:sz w:val="28"/>
          <w:szCs w:val="28"/>
        </w:rPr>
      </w:pPr>
      <w:r w:rsidRPr="00AD232D">
        <w:rPr>
          <w:rFonts w:ascii="Times New Roman" w:hAnsi="Times New Roman"/>
          <w:sz w:val="28"/>
          <w:szCs w:val="28"/>
        </w:rPr>
        <w:t xml:space="preserve">Деловое общение </w:t>
      </w:r>
    </w:p>
    <w:p w14:paraId="378F8A89" w14:textId="77A6BD81" w:rsidR="00A91D4B" w:rsidRPr="0042471F" w:rsidRDefault="00A91D4B" w:rsidP="0042471F">
      <w:pPr>
        <w:pStyle w:val="aff1"/>
        <w:autoSpaceDE w:val="0"/>
        <w:autoSpaceDN w:val="0"/>
        <w:adjustRightInd w:val="0"/>
        <w:spacing w:after="0" w:line="360" w:lineRule="auto"/>
        <w:ind w:left="0" w:firstLine="709"/>
        <w:jc w:val="both"/>
        <w:rPr>
          <w:rFonts w:ascii="Times New Roman" w:hAnsi="Times New Roman"/>
          <w:sz w:val="28"/>
          <w:szCs w:val="28"/>
        </w:rPr>
      </w:pPr>
      <w:r w:rsidRPr="0042471F">
        <w:rPr>
          <w:rFonts w:ascii="Times New Roman" w:hAnsi="Times New Roman"/>
          <w:sz w:val="28"/>
          <w:szCs w:val="28"/>
        </w:rPr>
        <w:t>В каждой ведомости оценок (</w:t>
      </w:r>
      <w:proofErr w:type="spellStart"/>
      <w:r w:rsidRPr="0042471F">
        <w:rPr>
          <w:rFonts w:ascii="Times New Roman" w:hAnsi="Times New Roman"/>
          <w:sz w:val="28"/>
          <w:szCs w:val="28"/>
        </w:rPr>
        <w:t>субкритериев</w:t>
      </w:r>
      <w:proofErr w:type="spellEnd"/>
      <w:r w:rsidRPr="0042471F">
        <w:rPr>
          <w:rFonts w:ascii="Times New Roman" w:hAnsi="Times New Roman"/>
          <w:sz w:val="28"/>
          <w:szCs w:val="28"/>
        </w:rPr>
        <w:t>) указан конкретный день, в который она будет заполняться.</w:t>
      </w:r>
    </w:p>
    <w:p w14:paraId="18C28410" w14:textId="77777777" w:rsidR="00DE39D8" w:rsidRPr="00ED18F9" w:rsidRDefault="00A91D4B" w:rsidP="00ED18F9">
      <w:pPr>
        <w:spacing w:after="0" w:line="360" w:lineRule="auto"/>
        <w:ind w:firstLine="709"/>
        <w:jc w:val="both"/>
        <w:rPr>
          <w:rFonts w:ascii="Times New Roman" w:hAnsi="Times New Roman" w:cs="Times New Roman"/>
          <w:sz w:val="28"/>
          <w:szCs w:val="28"/>
        </w:rPr>
      </w:pPr>
      <w:r w:rsidRPr="00ED18F9">
        <w:rPr>
          <w:rFonts w:ascii="Times New Roman" w:hAnsi="Times New Roman" w:cs="Times New Roman"/>
          <w:sz w:val="28"/>
          <w:szCs w:val="28"/>
        </w:rPr>
        <w:t>Каждая ведомость оценок (</w:t>
      </w:r>
      <w:proofErr w:type="spellStart"/>
      <w:r w:rsidRPr="00ED18F9">
        <w:rPr>
          <w:rFonts w:ascii="Times New Roman" w:hAnsi="Times New Roman" w:cs="Times New Roman"/>
          <w:sz w:val="28"/>
          <w:szCs w:val="28"/>
        </w:rPr>
        <w:t>субкритериев</w:t>
      </w:r>
      <w:proofErr w:type="spellEnd"/>
      <w:r w:rsidRPr="00ED18F9">
        <w:rPr>
          <w:rFonts w:ascii="Times New Roman" w:hAnsi="Times New Roman" w:cs="Times New Roman"/>
          <w:sz w:val="28"/>
          <w:szCs w:val="28"/>
        </w:rPr>
        <w:t>) содержит оцениваемые аспекты, подлежащие оценке. Для каждого вида оценки имеется специальная ведомость оценок.</w:t>
      </w:r>
      <w:r w:rsidR="00DE39D8" w:rsidRPr="00ED18F9">
        <w:rPr>
          <w:rFonts w:ascii="Times New Roman" w:hAnsi="Times New Roman" w:cs="Times New Roman"/>
          <w:sz w:val="28"/>
          <w:szCs w:val="28"/>
        </w:rPr>
        <w:t xml:space="preserve"> </w:t>
      </w:r>
    </w:p>
    <w:p w14:paraId="79510891" w14:textId="77777777" w:rsidR="00DE39D8" w:rsidRPr="00ED18F9" w:rsidRDefault="00AA2B8A" w:rsidP="00ED18F9">
      <w:pPr>
        <w:pStyle w:val="-2"/>
        <w:spacing w:before="0" w:after="0"/>
        <w:ind w:firstLine="709"/>
        <w:rPr>
          <w:rFonts w:ascii="Times New Roman" w:hAnsi="Times New Roman"/>
          <w:szCs w:val="28"/>
        </w:rPr>
      </w:pPr>
      <w:bookmarkStart w:id="15" w:name="_Toc79568117"/>
      <w:r w:rsidRPr="00C66E0F">
        <w:rPr>
          <w:rFonts w:ascii="Times New Roman" w:hAnsi="Times New Roman"/>
          <w:szCs w:val="28"/>
        </w:rPr>
        <w:t xml:space="preserve">4.4. </w:t>
      </w:r>
      <w:r w:rsidR="00DE39D8" w:rsidRPr="00C66E0F">
        <w:rPr>
          <w:rFonts w:ascii="Times New Roman" w:hAnsi="Times New Roman"/>
          <w:szCs w:val="28"/>
        </w:rPr>
        <w:t>АСПЕКТЫ</w:t>
      </w:r>
      <w:bookmarkEnd w:id="15"/>
    </w:p>
    <w:p w14:paraId="34C289B4" w14:textId="77777777" w:rsidR="00DE39D8" w:rsidRPr="00ED18F9" w:rsidRDefault="00DE39D8"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Каждый аспект подробно описывает один из оцениваемых показателей, а также возможные оценки или инструкции по выставлению оценок. </w:t>
      </w:r>
    </w:p>
    <w:p w14:paraId="26298EF1" w14:textId="77777777" w:rsidR="00DE39D8" w:rsidRPr="0029547E" w:rsidRDefault="00D16F4B"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В ведомости оценок подробно перечисляется каждый аспект, по которому выставляется </w:t>
      </w:r>
      <w:r w:rsidR="000A1F96">
        <w:rPr>
          <w:rFonts w:ascii="Times New Roman" w:hAnsi="Times New Roman"/>
          <w:sz w:val="28"/>
          <w:szCs w:val="28"/>
          <w:lang w:val="ru-RU"/>
        </w:rPr>
        <w:t>отметка</w:t>
      </w:r>
      <w:r w:rsidRPr="00ED18F9">
        <w:rPr>
          <w:rFonts w:ascii="Times New Roman" w:hAnsi="Times New Roman"/>
          <w:sz w:val="28"/>
          <w:szCs w:val="28"/>
          <w:lang w:val="ru-RU"/>
        </w:rPr>
        <w:t>, вместе с назначенным для его оценки количеством баллов</w:t>
      </w:r>
      <w:r w:rsidR="00FD20DE" w:rsidRPr="00ED18F9">
        <w:rPr>
          <w:rFonts w:ascii="Times New Roman" w:hAnsi="Times New Roman"/>
          <w:sz w:val="28"/>
          <w:szCs w:val="28"/>
          <w:lang w:val="ru-RU"/>
        </w:rPr>
        <w:t>.</w:t>
      </w:r>
    </w:p>
    <w:p w14:paraId="235D7125" w14:textId="77777777" w:rsidR="00DE39D8" w:rsidRDefault="00AE6AB7" w:rsidP="00ED18F9">
      <w:pPr>
        <w:pStyle w:val="af1"/>
        <w:widowControl/>
        <w:ind w:firstLine="709"/>
        <w:rPr>
          <w:rFonts w:ascii="Times New Roman" w:hAnsi="Times New Roman"/>
          <w:sz w:val="28"/>
          <w:szCs w:val="28"/>
          <w:lang w:val="ru-RU"/>
        </w:rPr>
      </w:pPr>
      <w:r w:rsidRPr="00ED18F9">
        <w:rPr>
          <w:rFonts w:ascii="Times New Roman" w:hAnsi="Times New Roman"/>
          <w:sz w:val="28"/>
          <w:szCs w:val="28"/>
          <w:lang w:val="ru-RU"/>
        </w:rPr>
        <w:t xml:space="preserve">Сумма баллов, присуждаемых по каждому аспекту, должна попадать в диапазон баллов, определенных для каждого раздела компетенции в </w:t>
      </w:r>
      <w:r w:rsidR="000A1F96">
        <w:rPr>
          <w:rFonts w:ascii="Times New Roman" w:hAnsi="Times New Roman"/>
          <w:sz w:val="28"/>
          <w:szCs w:val="28"/>
          <w:lang w:val="en-US"/>
        </w:rPr>
        <w:t>WSSS</w:t>
      </w:r>
      <w:r w:rsidRPr="00ED18F9">
        <w:rPr>
          <w:rFonts w:ascii="Times New Roman" w:hAnsi="Times New Roman"/>
          <w:sz w:val="28"/>
          <w:szCs w:val="28"/>
          <w:lang w:val="ru-RU"/>
        </w:rPr>
        <w:t>. Она будет отображаться в таблице распределения баллов CIS, в следующем формате</w:t>
      </w:r>
      <w:r w:rsidR="000A1F96">
        <w:rPr>
          <w:rFonts w:ascii="Times New Roman" w:hAnsi="Times New Roman"/>
          <w:sz w:val="28"/>
          <w:szCs w:val="28"/>
          <w:lang w:val="ru-RU"/>
        </w:rPr>
        <w:t>:</w:t>
      </w:r>
    </w:p>
    <w:tbl>
      <w:tblPr>
        <w:tblStyle w:val="af"/>
        <w:tblW w:w="4851" w:type="pct"/>
        <w:jc w:val="center"/>
        <w:tblBorders>
          <w:top w:val="single" w:sz="4" w:space="0" w:color="ACB9CA" w:themeColor="text2" w:themeTint="66"/>
          <w:left w:val="single" w:sz="4" w:space="0" w:color="ACB9CA" w:themeColor="text2" w:themeTint="66"/>
          <w:bottom w:val="single" w:sz="4" w:space="0" w:color="ACB9CA" w:themeColor="text2" w:themeTint="66"/>
          <w:right w:val="single" w:sz="4" w:space="0" w:color="ACB9CA" w:themeColor="text2" w:themeTint="66"/>
          <w:insideH w:val="single" w:sz="4" w:space="0" w:color="ACB9CA" w:themeColor="text2" w:themeTint="66"/>
          <w:insideV w:val="single" w:sz="4" w:space="0" w:color="ACB9CA" w:themeColor="text2" w:themeTint="66"/>
        </w:tblBorders>
        <w:tblLook w:val="04A0" w:firstRow="1" w:lastRow="0" w:firstColumn="1" w:lastColumn="0" w:noHBand="0" w:noVBand="1"/>
      </w:tblPr>
      <w:tblGrid>
        <w:gridCol w:w="1894"/>
        <w:gridCol w:w="759"/>
        <w:gridCol w:w="889"/>
        <w:gridCol w:w="852"/>
        <w:gridCol w:w="706"/>
        <w:gridCol w:w="706"/>
        <w:gridCol w:w="564"/>
        <w:gridCol w:w="538"/>
        <w:gridCol w:w="727"/>
        <w:gridCol w:w="732"/>
        <w:gridCol w:w="975"/>
      </w:tblGrid>
      <w:tr w:rsidR="008B5A2B" w:rsidRPr="003C1D7A" w14:paraId="413084DF" w14:textId="77777777" w:rsidTr="008B5A2B">
        <w:trPr>
          <w:trHeight w:val="1538"/>
          <w:jc w:val="center"/>
        </w:trPr>
        <w:tc>
          <w:tcPr>
            <w:tcW w:w="4478" w:type="pct"/>
            <w:gridSpan w:val="10"/>
            <w:shd w:val="clear" w:color="auto" w:fill="5B9BD5" w:themeFill="accent1"/>
            <w:vAlign w:val="center"/>
          </w:tcPr>
          <w:p w14:paraId="2C9757A8" w14:textId="77777777" w:rsidR="008B5A2B" w:rsidRPr="003C1D7A" w:rsidRDefault="008B5A2B" w:rsidP="003A03CD">
            <w:pPr>
              <w:jc w:val="center"/>
              <w:rPr>
                <w:b/>
                <w:sz w:val="24"/>
                <w:szCs w:val="24"/>
              </w:rPr>
            </w:pPr>
            <w:r w:rsidRPr="003C1D7A">
              <w:rPr>
                <w:b/>
                <w:sz w:val="24"/>
                <w:szCs w:val="24"/>
              </w:rPr>
              <w:lastRenderedPageBreak/>
              <w:t>Критерий</w:t>
            </w:r>
          </w:p>
        </w:tc>
        <w:tc>
          <w:tcPr>
            <w:tcW w:w="522" w:type="pct"/>
            <w:vMerge w:val="restart"/>
            <w:shd w:val="clear" w:color="auto" w:fill="5B9BD5" w:themeFill="accent1"/>
            <w:vAlign w:val="center"/>
          </w:tcPr>
          <w:p w14:paraId="450A8F84" w14:textId="77777777" w:rsidR="008B5A2B" w:rsidRPr="003C1D7A" w:rsidRDefault="008B5A2B" w:rsidP="003A03CD">
            <w:pPr>
              <w:jc w:val="center"/>
              <w:rPr>
                <w:b/>
                <w:sz w:val="24"/>
                <w:szCs w:val="24"/>
              </w:rPr>
            </w:pPr>
            <w:r w:rsidRPr="003C1D7A">
              <w:rPr>
                <w:b/>
                <w:sz w:val="24"/>
                <w:szCs w:val="24"/>
              </w:rPr>
              <w:t>Итого баллов за раздел WSSS</w:t>
            </w:r>
          </w:p>
        </w:tc>
      </w:tr>
      <w:tr w:rsidR="008B5A2B" w:rsidRPr="003C1D7A" w14:paraId="41DD7DBC" w14:textId="77777777" w:rsidTr="008B5A2B">
        <w:trPr>
          <w:trHeight w:val="50"/>
          <w:jc w:val="center"/>
        </w:trPr>
        <w:tc>
          <w:tcPr>
            <w:tcW w:w="1013" w:type="pct"/>
            <w:vMerge w:val="restart"/>
            <w:shd w:val="clear" w:color="auto" w:fill="5B9BD5" w:themeFill="accent1"/>
            <w:vAlign w:val="center"/>
          </w:tcPr>
          <w:p w14:paraId="7D662CEF" w14:textId="77777777" w:rsidR="008B5A2B" w:rsidRPr="003C1D7A" w:rsidRDefault="008B5A2B" w:rsidP="003A03CD">
            <w:pPr>
              <w:jc w:val="center"/>
              <w:rPr>
                <w:b/>
                <w:sz w:val="24"/>
                <w:szCs w:val="24"/>
              </w:rPr>
            </w:pPr>
            <w:r w:rsidRPr="003C1D7A">
              <w:rPr>
                <w:b/>
                <w:sz w:val="24"/>
                <w:szCs w:val="24"/>
              </w:rPr>
              <w:t xml:space="preserve">Разделы Спецификации стандарта </w:t>
            </w:r>
            <w:r w:rsidRPr="003C1D7A">
              <w:rPr>
                <w:b/>
                <w:sz w:val="24"/>
                <w:szCs w:val="24"/>
                <w:lang w:val="en-US"/>
              </w:rPr>
              <w:t>WS</w:t>
            </w:r>
            <w:r w:rsidRPr="003C1D7A">
              <w:rPr>
                <w:b/>
                <w:sz w:val="24"/>
                <w:szCs w:val="24"/>
              </w:rPr>
              <w:t xml:space="preserve"> (</w:t>
            </w:r>
            <w:r w:rsidRPr="003C1D7A">
              <w:rPr>
                <w:b/>
                <w:sz w:val="24"/>
                <w:szCs w:val="24"/>
                <w:lang w:val="en-US"/>
              </w:rPr>
              <w:t>WSSS</w:t>
            </w:r>
            <w:r w:rsidRPr="003C1D7A">
              <w:rPr>
                <w:b/>
                <w:sz w:val="24"/>
                <w:szCs w:val="24"/>
              </w:rPr>
              <w:t>)</w:t>
            </w:r>
          </w:p>
        </w:tc>
        <w:tc>
          <w:tcPr>
            <w:tcW w:w="406" w:type="pct"/>
            <w:tcBorders>
              <w:bottom w:val="single" w:sz="4" w:space="0" w:color="auto"/>
            </w:tcBorders>
            <w:shd w:val="clear" w:color="auto" w:fill="323E4F" w:themeFill="text2" w:themeFillShade="BF"/>
            <w:vAlign w:val="center"/>
          </w:tcPr>
          <w:p w14:paraId="53D6C96E" w14:textId="77777777" w:rsidR="008B5A2B" w:rsidRPr="003C1D7A" w:rsidRDefault="008B5A2B" w:rsidP="003A03CD">
            <w:pPr>
              <w:spacing w:line="360" w:lineRule="auto"/>
              <w:jc w:val="center"/>
              <w:rPr>
                <w:color w:val="FFFFFF" w:themeColor="background1"/>
                <w:sz w:val="24"/>
                <w:szCs w:val="24"/>
              </w:rPr>
            </w:pPr>
          </w:p>
        </w:tc>
        <w:tc>
          <w:tcPr>
            <w:tcW w:w="476" w:type="pct"/>
            <w:tcBorders>
              <w:bottom w:val="single" w:sz="4" w:space="0" w:color="auto"/>
            </w:tcBorders>
            <w:shd w:val="clear" w:color="auto" w:fill="323E4F" w:themeFill="text2" w:themeFillShade="BF"/>
            <w:vAlign w:val="center"/>
          </w:tcPr>
          <w:p w14:paraId="71FA5D7F" w14:textId="77777777" w:rsidR="008B5A2B" w:rsidRPr="003C1D7A" w:rsidRDefault="008B5A2B" w:rsidP="003A03CD">
            <w:pPr>
              <w:spacing w:line="360" w:lineRule="auto"/>
              <w:jc w:val="center"/>
              <w:rPr>
                <w:b/>
                <w:color w:val="FFFFFF" w:themeColor="background1"/>
                <w:sz w:val="24"/>
                <w:szCs w:val="24"/>
                <w:lang w:val="en-US"/>
              </w:rPr>
            </w:pPr>
            <w:r w:rsidRPr="003C1D7A">
              <w:rPr>
                <w:b/>
                <w:color w:val="FFFFFF" w:themeColor="background1"/>
                <w:sz w:val="24"/>
                <w:szCs w:val="24"/>
                <w:lang w:val="en-US"/>
              </w:rPr>
              <w:t>A</w:t>
            </w:r>
          </w:p>
        </w:tc>
        <w:tc>
          <w:tcPr>
            <w:tcW w:w="456" w:type="pct"/>
            <w:tcBorders>
              <w:bottom w:val="single" w:sz="4" w:space="0" w:color="auto"/>
            </w:tcBorders>
            <w:shd w:val="clear" w:color="auto" w:fill="323E4F" w:themeFill="text2" w:themeFillShade="BF"/>
            <w:vAlign w:val="center"/>
          </w:tcPr>
          <w:p w14:paraId="2CE1B77E" w14:textId="77777777" w:rsidR="008B5A2B" w:rsidRPr="003C1D7A" w:rsidRDefault="008B5A2B" w:rsidP="003A03CD">
            <w:pPr>
              <w:spacing w:line="360" w:lineRule="auto"/>
              <w:jc w:val="center"/>
              <w:rPr>
                <w:b/>
                <w:color w:val="FFFFFF" w:themeColor="background1"/>
                <w:sz w:val="24"/>
                <w:szCs w:val="24"/>
                <w:lang w:val="en-US"/>
              </w:rPr>
            </w:pPr>
            <w:r w:rsidRPr="003C1D7A">
              <w:rPr>
                <w:b/>
                <w:color w:val="FFFFFF" w:themeColor="background1"/>
                <w:sz w:val="24"/>
                <w:szCs w:val="24"/>
                <w:lang w:val="en-US"/>
              </w:rPr>
              <w:t>B</w:t>
            </w:r>
          </w:p>
        </w:tc>
        <w:tc>
          <w:tcPr>
            <w:tcW w:w="378" w:type="pct"/>
            <w:tcBorders>
              <w:bottom w:val="single" w:sz="4" w:space="0" w:color="auto"/>
            </w:tcBorders>
            <w:shd w:val="clear" w:color="auto" w:fill="323E4F" w:themeFill="text2" w:themeFillShade="BF"/>
            <w:vAlign w:val="center"/>
          </w:tcPr>
          <w:p w14:paraId="6A49150B" w14:textId="77777777" w:rsidR="008B5A2B" w:rsidRPr="003C1D7A" w:rsidRDefault="008B5A2B" w:rsidP="003A03CD">
            <w:pPr>
              <w:spacing w:line="360" w:lineRule="auto"/>
              <w:jc w:val="center"/>
              <w:rPr>
                <w:b/>
                <w:color w:val="FFFFFF" w:themeColor="background1"/>
                <w:sz w:val="24"/>
                <w:szCs w:val="24"/>
                <w:lang w:val="en-US"/>
              </w:rPr>
            </w:pPr>
            <w:r w:rsidRPr="003C1D7A">
              <w:rPr>
                <w:b/>
                <w:color w:val="FFFFFF" w:themeColor="background1"/>
                <w:sz w:val="24"/>
                <w:szCs w:val="24"/>
                <w:lang w:val="en-US"/>
              </w:rPr>
              <w:t>C</w:t>
            </w:r>
          </w:p>
        </w:tc>
        <w:tc>
          <w:tcPr>
            <w:tcW w:w="378" w:type="pct"/>
            <w:tcBorders>
              <w:bottom w:val="single" w:sz="4" w:space="0" w:color="auto"/>
            </w:tcBorders>
            <w:shd w:val="clear" w:color="auto" w:fill="323E4F" w:themeFill="text2" w:themeFillShade="BF"/>
            <w:vAlign w:val="center"/>
          </w:tcPr>
          <w:p w14:paraId="10B930A6" w14:textId="77777777" w:rsidR="008B5A2B" w:rsidRPr="003C1D7A" w:rsidRDefault="008B5A2B" w:rsidP="003A03CD">
            <w:pPr>
              <w:spacing w:line="360" w:lineRule="auto"/>
              <w:jc w:val="center"/>
              <w:rPr>
                <w:b/>
                <w:color w:val="FFFFFF" w:themeColor="background1"/>
                <w:sz w:val="24"/>
                <w:szCs w:val="24"/>
                <w:lang w:val="en-US"/>
              </w:rPr>
            </w:pPr>
            <w:r w:rsidRPr="003C1D7A">
              <w:rPr>
                <w:b/>
                <w:color w:val="FFFFFF" w:themeColor="background1"/>
                <w:sz w:val="24"/>
                <w:szCs w:val="24"/>
                <w:lang w:val="en-US"/>
              </w:rPr>
              <w:t>D</w:t>
            </w:r>
          </w:p>
        </w:tc>
        <w:tc>
          <w:tcPr>
            <w:tcW w:w="302" w:type="pct"/>
            <w:tcBorders>
              <w:bottom w:val="single" w:sz="4" w:space="0" w:color="auto"/>
            </w:tcBorders>
            <w:shd w:val="clear" w:color="auto" w:fill="323E4F" w:themeFill="text2" w:themeFillShade="BF"/>
            <w:vAlign w:val="center"/>
          </w:tcPr>
          <w:p w14:paraId="2B8C0821" w14:textId="77777777" w:rsidR="008B5A2B" w:rsidRPr="00587F71" w:rsidRDefault="008B5A2B" w:rsidP="003A03CD">
            <w:pPr>
              <w:spacing w:line="360" w:lineRule="auto"/>
              <w:jc w:val="center"/>
              <w:rPr>
                <w:b/>
                <w:color w:val="FFFFFF" w:themeColor="background1"/>
                <w:sz w:val="24"/>
                <w:szCs w:val="24"/>
                <w:lang w:val="en-US"/>
              </w:rPr>
            </w:pPr>
          </w:p>
        </w:tc>
        <w:tc>
          <w:tcPr>
            <w:tcW w:w="288" w:type="pct"/>
            <w:tcBorders>
              <w:bottom w:val="single" w:sz="4" w:space="0" w:color="auto"/>
            </w:tcBorders>
            <w:shd w:val="clear" w:color="auto" w:fill="323E4F" w:themeFill="text2" w:themeFillShade="BF"/>
            <w:vAlign w:val="center"/>
          </w:tcPr>
          <w:p w14:paraId="362099D4" w14:textId="77777777" w:rsidR="008B5A2B" w:rsidRPr="00587F71" w:rsidRDefault="008B5A2B" w:rsidP="003A03CD">
            <w:pPr>
              <w:spacing w:line="360" w:lineRule="auto"/>
              <w:jc w:val="center"/>
              <w:rPr>
                <w:b/>
                <w:color w:val="FFFFFF" w:themeColor="background1"/>
                <w:sz w:val="24"/>
                <w:szCs w:val="24"/>
                <w:lang w:val="en-US"/>
              </w:rPr>
            </w:pPr>
          </w:p>
        </w:tc>
        <w:tc>
          <w:tcPr>
            <w:tcW w:w="389" w:type="pct"/>
            <w:tcBorders>
              <w:bottom w:val="single" w:sz="4" w:space="0" w:color="auto"/>
            </w:tcBorders>
            <w:shd w:val="clear" w:color="auto" w:fill="323E4F" w:themeFill="text2" w:themeFillShade="BF"/>
            <w:vAlign w:val="center"/>
          </w:tcPr>
          <w:p w14:paraId="1BBA2A91" w14:textId="77777777" w:rsidR="008B5A2B" w:rsidRPr="00587F71" w:rsidRDefault="008B5A2B" w:rsidP="003A03CD">
            <w:pPr>
              <w:spacing w:line="360" w:lineRule="auto"/>
              <w:jc w:val="center"/>
              <w:rPr>
                <w:b/>
                <w:color w:val="FFFFFF" w:themeColor="background1"/>
                <w:sz w:val="24"/>
                <w:szCs w:val="24"/>
                <w:lang w:val="en-US"/>
              </w:rPr>
            </w:pPr>
          </w:p>
        </w:tc>
        <w:tc>
          <w:tcPr>
            <w:tcW w:w="391" w:type="pct"/>
            <w:tcBorders>
              <w:bottom w:val="single" w:sz="4" w:space="0" w:color="auto"/>
            </w:tcBorders>
            <w:shd w:val="clear" w:color="auto" w:fill="323E4F" w:themeFill="text2" w:themeFillShade="BF"/>
            <w:vAlign w:val="center"/>
          </w:tcPr>
          <w:p w14:paraId="4FFFBA44" w14:textId="77777777" w:rsidR="008B5A2B" w:rsidRPr="00587F71" w:rsidRDefault="008B5A2B" w:rsidP="003A03CD">
            <w:pPr>
              <w:spacing w:line="360" w:lineRule="auto"/>
              <w:jc w:val="center"/>
              <w:rPr>
                <w:b/>
                <w:color w:val="FFFFFF" w:themeColor="background1"/>
                <w:sz w:val="24"/>
                <w:szCs w:val="24"/>
                <w:lang w:val="en-US"/>
              </w:rPr>
            </w:pPr>
          </w:p>
        </w:tc>
        <w:tc>
          <w:tcPr>
            <w:tcW w:w="522" w:type="pct"/>
            <w:vMerge/>
            <w:tcBorders>
              <w:bottom w:val="single" w:sz="4" w:space="0" w:color="auto"/>
            </w:tcBorders>
            <w:shd w:val="clear" w:color="auto" w:fill="323E4F" w:themeFill="text2" w:themeFillShade="BF"/>
            <w:vAlign w:val="center"/>
          </w:tcPr>
          <w:p w14:paraId="2099A862" w14:textId="77777777" w:rsidR="008B5A2B" w:rsidRPr="003C1D7A" w:rsidRDefault="008B5A2B" w:rsidP="003A03CD">
            <w:pPr>
              <w:spacing w:line="360" w:lineRule="auto"/>
              <w:ind w:right="172" w:hanging="176"/>
              <w:jc w:val="both"/>
              <w:rPr>
                <w:b/>
                <w:sz w:val="24"/>
                <w:szCs w:val="24"/>
              </w:rPr>
            </w:pPr>
          </w:p>
        </w:tc>
      </w:tr>
      <w:tr w:rsidR="008B5A2B" w:rsidRPr="00AC23B2" w14:paraId="747E51DD" w14:textId="77777777" w:rsidTr="008B5A2B">
        <w:trPr>
          <w:trHeight w:val="50"/>
          <w:jc w:val="center"/>
        </w:trPr>
        <w:tc>
          <w:tcPr>
            <w:tcW w:w="1013" w:type="pct"/>
            <w:vMerge/>
            <w:tcBorders>
              <w:right w:val="single" w:sz="4" w:space="0" w:color="auto"/>
            </w:tcBorders>
            <w:shd w:val="clear" w:color="auto" w:fill="5B9BD5" w:themeFill="accent1"/>
            <w:vAlign w:val="center"/>
          </w:tcPr>
          <w:p w14:paraId="692D6FBC"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F24625B"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01DDF57C" w14:textId="77777777" w:rsidR="008B5A2B" w:rsidRPr="008B5A2B" w:rsidRDefault="008B5A2B" w:rsidP="008B5A2B">
            <w:pPr>
              <w:spacing w:line="276" w:lineRule="auto"/>
              <w:jc w:val="right"/>
              <w:rPr>
                <w:b/>
                <w:color w:val="000000"/>
                <w:sz w:val="24"/>
                <w:szCs w:val="24"/>
              </w:rPr>
            </w:pPr>
            <w:r w:rsidRPr="008B5A2B">
              <w:rPr>
                <w:b/>
                <w:color w:val="000000"/>
                <w:sz w:val="24"/>
                <w:szCs w:val="24"/>
              </w:rPr>
              <w:t>4,5</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3B1F40E8" w14:textId="77777777" w:rsidR="008B5A2B" w:rsidRPr="008B5A2B" w:rsidRDefault="008B5A2B" w:rsidP="008B5A2B">
            <w:pPr>
              <w:spacing w:line="276" w:lineRule="auto"/>
              <w:jc w:val="right"/>
              <w:rPr>
                <w:b/>
                <w:color w:val="000000"/>
                <w:sz w:val="24"/>
                <w:szCs w:val="24"/>
              </w:rPr>
            </w:pPr>
            <w:r w:rsidRPr="008B5A2B">
              <w:rPr>
                <w:b/>
                <w:color w:val="000000"/>
                <w:sz w:val="24"/>
                <w:szCs w:val="24"/>
              </w:rPr>
              <w:t>3,5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3909DA3A" w14:textId="77777777" w:rsidR="008B5A2B" w:rsidRPr="008B5A2B" w:rsidRDefault="008B5A2B" w:rsidP="008B5A2B">
            <w:pPr>
              <w:spacing w:line="276" w:lineRule="auto"/>
              <w:jc w:val="right"/>
              <w:rPr>
                <w:b/>
                <w:color w:val="000000"/>
                <w:sz w:val="24"/>
                <w:szCs w:val="24"/>
              </w:rPr>
            </w:pPr>
            <w:r w:rsidRPr="008B5A2B">
              <w:rPr>
                <w:b/>
                <w:color w:val="000000"/>
                <w:sz w:val="24"/>
                <w:szCs w:val="24"/>
              </w:rPr>
              <w:t>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4A05BAA9" w14:textId="77777777" w:rsidR="008B5A2B" w:rsidRPr="008B5A2B" w:rsidRDefault="008B5A2B" w:rsidP="008B5A2B">
            <w:pPr>
              <w:spacing w:line="276" w:lineRule="auto"/>
              <w:jc w:val="right"/>
              <w:rPr>
                <w:b/>
                <w:color w:val="000000"/>
                <w:sz w:val="24"/>
                <w:szCs w:val="24"/>
              </w:rPr>
            </w:pPr>
            <w:r w:rsidRPr="008B5A2B">
              <w:rPr>
                <w:b/>
                <w:color w:val="000000"/>
                <w:sz w:val="24"/>
                <w:szCs w:val="24"/>
              </w:rPr>
              <w:t>5,6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8D6CC32" w14:textId="77777777" w:rsidR="008B5A2B" w:rsidRPr="008B5A2B" w:rsidRDefault="008B5A2B" w:rsidP="008B5A2B">
            <w:pPr>
              <w:spacing w:line="276" w:lineRule="auto"/>
              <w:jc w:val="center"/>
              <w:rPr>
                <w:b/>
                <w:color w:val="002060"/>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3647C18"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00F98E12" w14:textId="77777777" w:rsidR="008B5A2B" w:rsidRPr="008B5A2B" w:rsidRDefault="008B5A2B" w:rsidP="008B5A2B">
            <w:pPr>
              <w:spacing w:line="276" w:lineRule="auto"/>
              <w:jc w:val="center"/>
              <w:rPr>
                <w:b/>
                <w:sz w:val="24"/>
                <w:szCs w:val="24"/>
              </w:rPr>
            </w:pPr>
          </w:p>
        </w:tc>
        <w:tc>
          <w:tcPr>
            <w:tcW w:w="391" w:type="pct"/>
            <w:tcBorders>
              <w:top w:val="single" w:sz="4" w:space="0" w:color="auto"/>
              <w:left w:val="single" w:sz="4" w:space="0" w:color="auto"/>
              <w:bottom w:val="single" w:sz="4" w:space="0" w:color="auto"/>
              <w:right w:val="single" w:sz="4" w:space="0" w:color="auto"/>
            </w:tcBorders>
            <w:vAlign w:val="center"/>
          </w:tcPr>
          <w:p w14:paraId="00CC0ADB"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91D85" w14:textId="77777777" w:rsidR="008B5A2B" w:rsidRPr="008B5A2B" w:rsidRDefault="008B5A2B" w:rsidP="008B5A2B">
            <w:pPr>
              <w:spacing w:line="276" w:lineRule="auto"/>
              <w:jc w:val="center"/>
              <w:rPr>
                <w:b/>
                <w:sz w:val="24"/>
                <w:szCs w:val="24"/>
              </w:rPr>
            </w:pPr>
            <w:r w:rsidRPr="008B5A2B">
              <w:rPr>
                <w:b/>
                <w:sz w:val="24"/>
                <w:szCs w:val="24"/>
              </w:rPr>
              <w:t>18,3</w:t>
            </w:r>
          </w:p>
        </w:tc>
      </w:tr>
      <w:tr w:rsidR="008B5A2B" w:rsidRPr="00AC23B2" w14:paraId="7CEBD47E" w14:textId="77777777" w:rsidTr="008B5A2B">
        <w:trPr>
          <w:trHeight w:val="50"/>
          <w:jc w:val="center"/>
        </w:trPr>
        <w:tc>
          <w:tcPr>
            <w:tcW w:w="1013" w:type="pct"/>
            <w:vMerge/>
            <w:tcBorders>
              <w:right w:val="single" w:sz="4" w:space="0" w:color="auto"/>
            </w:tcBorders>
            <w:shd w:val="clear" w:color="auto" w:fill="5B9BD5" w:themeFill="accent1"/>
            <w:vAlign w:val="center"/>
          </w:tcPr>
          <w:p w14:paraId="2D1774F9"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7EF430E"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30EC5EAE" w14:textId="77777777" w:rsidR="008B5A2B" w:rsidRPr="008B5A2B" w:rsidRDefault="008B5A2B" w:rsidP="008B5A2B">
            <w:pPr>
              <w:spacing w:line="276" w:lineRule="auto"/>
              <w:jc w:val="right"/>
              <w:rPr>
                <w:b/>
                <w:color w:val="000000"/>
                <w:sz w:val="24"/>
                <w:szCs w:val="24"/>
              </w:rPr>
            </w:pPr>
            <w:r w:rsidRPr="008B5A2B">
              <w:rPr>
                <w:b/>
                <w:color w:val="000000"/>
                <w:sz w:val="24"/>
                <w:szCs w:val="24"/>
              </w:rPr>
              <w:t>6,1</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76F916F1" w14:textId="77777777" w:rsidR="008B5A2B" w:rsidRPr="008B5A2B" w:rsidRDefault="008B5A2B" w:rsidP="008B5A2B">
            <w:pPr>
              <w:spacing w:line="276" w:lineRule="auto"/>
              <w:jc w:val="right"/>
              <w:rPr>
                <w:b/>
                <w:color w:val="000000"/>
                <w:sz w:val="24"/>
                <w:szCs w:val="24"/>
              </w:rPr>
            </w:pPr>
            <w:r w:rsidRPr="008B5A2B">
              <w:rPr>
                <w:b/>
                <w:color w:val="000000"/>
                <w:sz w:val="24"/>
                <w:szCs w:val="24"/>
              </w:rPr>
              <w:t>3,4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4CF224AB" w14:textId="77777777" w:rsidR="008B5A2B" w:rsidRPr="008B5A2B" w:rsidRDefault="008B5A2B" w:rsidP="008B5A2B">
            <w:pPr>
              <w:spacing w:line="276" w:lineRule="auto"/>
              <w:jc w:val="right"/>
              <w:rPr>
                <w:b/>
                <w:color w:val="000000"/>
                <w:sz w:val="24"/>
                <w:szCs w:val="24"/>
              </w:rPr>
            </w:pPr>
            <w:r w:rsidRPr="008B5A2B">
              <w:rPr>
                <w:b/>
                <w:color w:val="000000"/>
                <w:sz w:val="24"/>
                <w:szCs w:val="24"/>
              </w:rPr>
              <w:t>0,2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00759D8D" w14:textId="77777777" w:rsidR="008B5A2B" w:rsidRPr="008B5A2B" w:rsidRDefault="008B5A2B" w:rsidP="008B5A2B">
            <w:pPr>
              <w:spacing w:line="276" w:lineRule="auto"/>
              <w:jc w:val="right"/>
              <w:rPr>
                <w:b/>
                <w:color w:val="000000"/>
                <w:sz w:val="24"/>
                <w:szCs w:val="24"/>
              </w:rPr>
            </w:pPr>
            <w:r w:rsidRPr="008B5A2B">
              <w:rPr>
                <w:b/>
                <w:color w:val="000000"/>
                <w:sz w:val="24"/>
                <w:szCs w:val="24"/>
              </w:rPr>
              <w:t>9,3</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29CD24"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DAFAA48"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6724670B"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7A91F77F"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0AF8F" w14:textId="77777777" w:rsidR="008B5A2B" w:rsidRPr="008B5A2B" w:rsidRDefault="008B5A2B" w:rsidP="008B5A2B">
            <w:pPr>
              <w:spacing w:line="276" w:lineRule="auto"/>
              <w:jc w:val="center"/>
              <w:rPr>
                <w:b/>
                <w:sz w:val="24"/>
                <w:szCs w:val="24"/>
              </w:rPr>
            </w:pPr>
            <w:r w:rsidRPr="008B5A2B">
              <w:rPr>
                <w:b/>
                <w:sz w:val="24"/>
                <w:szCs w:val="24"/>
              </w:rPr>
              <w:t>19</w:t>
            </w:r>
          </w:p>
        </w:tc>
      </w:tr>
      <w:tr w:rsidR="008B5A2B" w:rsidRPr="00AC23B2" w14:paraId="147DAF83" w14:textId="77777777" w:rsidTr="008B5A2B">
        <w:trPr>
          <w:trHeight w:val="50"/>
          <w:jc w:val="center"/>
        </w:trPr>
        <w:tc>
          <w:tcPr>
            <w:tcW w:w="1013" w:type="pct"/>
            <w:vMerge/>
            <w:tcBorders>
              <w:right w:val="single" w:sz="4" w:space="0" w:color="auto"/>
            </w:tcBorders>
            <w:shd w:val="clear" w:color="auto" w:fill="5B9BD5" w:themeFill="accent1"/>
            <w:vAlign w:val="center"/>
          </w:tcPr>
          <w:p w14:paraId="7E43D3EA"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25B8D0"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412FC054" w14:textId="77777777" w:rsidR="008B5A2B" w:rsidRPr="008B5A2B" w:rsidRDefault="008B5A2B" w:rsidP="008B5A2B">
            <w:pPr>
              <w:spacing w:line="276" w:lineRule="auto"/>
              <w:jc w:val="right"/>
              <w:rPr>
                <w:b/>
                <w:color w:val="000000"/>
                <w:sz w:val="24"/>
                <w:szCs w:val="24"/>
              </w:rPr>
            </w:pPr>
            <w:r w:rsidRPr="008B5A2B">
              <w:rPr>
                <w:b/>
                <w:color w:val="000000"/>
                <w:sz w:val="24"/>
                <w:szCs w:val="24"/>
              </w:rPr>
              <w:t>7</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5FF23C44" w14:textId="77777777" w:rsidR="008B5A2B" w:rsidRPr="008B5A2B" w:rsidRDefault="008B5A2B" w:rsidP="008B5A2B">
            <w:pPr>
              <w:spacing w:line="276" w:lineRule="auto"/>
              <w:jc w:val="right"/>
              <w:rPr>
                <w:b/>
                <w:color w:val="000000"/>
                <w:sz w:val="24"/>
                <w:szCs w:val="24"/>
              </w:rPr>
            </w:pPr>
            <w:r w:rsidRPr="008B5A2B">
              <w:rPr>
                <w:b/>
                <w:color w:val="000000"/>
                <w:sz w:val="24"/>
                <w:szCs w:val="24"/>
              </w:rPr>
              <w:t>7,5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6AFEF02A" w14:textId="77777777" w:rsidR="008B5A2B" w:rsidRPr="008B5A2B" w:rsidRDefault="008B5A2B" w:rsidP="008B5A2B">
            <w:pPr>
              <w:spacing w:line="276" w:lineRule="auto"/>
              <w:jc w:val="right"/>
              <w:rPr>
                <w:b/>
                <w:color w:val="000000"/>
                <w:sz w:val="24"/>
                <w:szCs w:val="24"/>
              </w:rPr>
            </w:pPr>
            <w:r w:rsidRPr="008B5A2B">
              <w:rPr>
                <w:b/>
                <w:color w:val="000000"/>
                <w:sz w:val="24"/>
                <w:szCs w:val="24"/>
              </w:rPr>
              <w:t>1,4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515077F0" w14:textId="77777777" w:rsidR="008B5A2B" w:rsidRPr="008B5A2B" w:rsidRDefault="008B5A2B" w:rsidP="008B5A2B">
            <w:pPr>
              <w:spacing w:line="276" w:lineRule="auto"/>
              <w:jc w:val="right"/>
              <w:rPr>
                <w:b/>
                <w:color w:val="000000"/>
                <w:sz w:val="24"/>
                <w:szCs w:val="24"/>
              </w:rPr>
            </w:pPr>
            <w:r w:rsidRPr="008B5A2B">
              <w:rPr>
                <w:b/>
                <w:color w:val="000000"/>
                <w:sz w:val="24"/>
                <w:szCs w:val="24"/>
              </w:rPr>
              <w:t>5,6</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716159F"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454829A9"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7C731B5F"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66EE09B0"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6A0A5" w14:textId="77777777" w:rsidR="008B5A2B" w:rsidRPr="008B5A2B" w:rsidRDefault="008B5A2B" w:rsidP="008B5A2B">
            <w:pPr>
              <w:spacing w:line="276" w:lineRule="auto"/>
              <w:jc w:val="center"/>
              <w:rPr>
                <w:b/>
                <w:sz w:val="24"/>
                <w:szCs w:val="24"/>
              </w:rPr>
            </w:pPr>
            <w:r w:rsidRPr="008B5A2B">
              <w:rPr>
                <w:b/>
                <w:sz w:val="24"/>
                <w:szCs w:val="24"/>
              </w:rPr>
              <w:t>21,5</w:t>
            </w:r>
          </w:p>
        </w:tc>
      </w:tr>
      <w:tr w:rsidR="008B5A2B" w:rsidRPr="00AC23B2" w14:paraId="0BC72852" w14:textId="77777777" w:rsidTr="008B5A2B">
        <w:trPr>
          <w:trHeight w:val="50"/>
          <w:jc w:val="center"/>
        </w:trPr>
        <w:tc>
          <w:tcPr>
            <w:tcW w:w="1013" w:type="pct"/>
            <w:vMerge/>
            <w:tcBorders>
              <w:right w:val="single" w:sz="4" w:space="0" w:color="auto"/>
            </w:tcBorders>
            <w:shd w:val="clear" w:color="auto" w:fill="5B9BD5" w:themeFill="accent1"/>
            <w:vAlign w:val="center"/>
          </w:tcPr>
          <w:p w14:paraId="34C2F8B3"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36CBC923"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42F022F3" w14:textId="77777777" w:rsidR="008B5A2B" w:rsidRPr="008B5A2B" w:rsidRDefault="008B5A2B" w:rsidP="008B5A2B">
            <w:pPr>
              <w:spacing w:line="276" w:lineRule="auto"/>
              <w:jc w:val="right"/>
              <w:rPr>
                <w:b/>
                <w:color w:val="000000"/>
                <w:sz w:val="24"/>
                <w:szCs w:val="24"/>
              </w:rPr>
            </w:pPr>
            <w:r w:rsidRPr="008B5A2B">
              <w:rPr>
                <w:b/>
                <w:color w:val="000000"/>
                <w:sz w:val="24"/>
                <w:szCs w:val="24"/>
              </w:rPr>
              <w:t>0</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117998F3" w14:textId="77777777" w:rsidR="008B5A2B" w:rsidRPr="008B5A2B" w:rsidRDefault="008B5A2B" w:rsidP="008B5A2B">
            <w:pPr>
              <w:spacing w:line="276" w:lineRule="auto"/>
              <w:jc w:val="right"/>
              <w:rPr>
                <w:b/>
                <w:color w:val="000000"/>
                <w:sz w:val="24"/>
                <w:szCs w:val="24"/>
              </w:rPr>
            </w:pPr>
            <w:r w:rsidRPr="008B5A2B">
              <w:rPr>
                <w:b/>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00ED5F7F" w14:textId="77777777" w:rsidR="008B5A2B" w:rsidRPr="008B5A2B" w:rsidRDefault="008B5A2B" w:rsidP="008B5A2B">
            <w:pPr>
              <w:spacing w:line="276" w:lineRule="auto"/>
              <w:jc w:val="right"/>
              <w:rPr>
                <w:b/>
                <w:color w:val="000000"/>
                <w:sz w:val="24"/>
                <w:szCs w:val="24"/>
              </w:rPr>
            </w:pPr>
            <w:r w:rsidRPr="008B5A2B">
              <w:rPr>
                <w:b/>
                <w:color w:val="000000"/>
                <w:sz w:val="24"/>
                <w:szCs w:val="24"/>
              </w:rPr>
              <w:t>10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2D754DF9" w14:textId="77777777" w:rsidR="008B5A2B" w:rsidRPr="008B5A2B" w:rsidRDefault="008B5A2B" w:rsidP="008B5A2B">
            <w:pPr>
              <w:spacing w:line="276" w:lineRule="auto"/>
              <w:jc w:val="right"/>
              <w:rPr>
                <w:b/>
                <w:color w:val="000000"/>
                <w:sz w:val="24"/>
                <w:szCs w:val="24"/>
              </w:rPr>
            </w:pPr>
            <w:r w:rsidRPr="008B5A2B">
              <w:rPr>
                <w:b/>
                <w:color w:val="000000"/>
                <w:sz w:val="24"/>
                <w:szCs w:val="24"/>
              </w:rPr>
              <w:t>0</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83D2433"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2CA2763B"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6F9E9261"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31628CBC"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DE356" w14:textId="77777777" w:rsidR="008B5A2B" w:rsidRPr="008B5A2B" w:rsidRDefault="008B5A2B" w:rsidP="008B5A2B">
            <w:pPr>
              <w:spacing w:line="276" w:lineRule="auto"/>
              <w:jc w:val="center"/>
              <w:rPr>
                <w:b/>
                <w:sz w:val="24"/>
                <w:szCs w:val="24"/>
              </w:rPr>
            </w:pPr>
            <w:r w:rsidRPr="008B5A2B">
              <w:rPr>
                <w:b/>
                <w:sz w:val="24"/>
                <w:szCs w:val="24"/>
              </w:rPr>
              <w:t>10</w:t>
            </w:r>
          </w:p>
        </w:tc>
      </w:tr>
      <w:tr w:rsidR="008B5A2B" w:rsidRPr="00AC23B2" w14:paraId="06A10F56" w14:textId="77777777" w:rsidTr="008B5A2B">
        <w:trPr>
          <w:trHeight w:val="50"/>
          <w:jc w:val="center"/>
        </w:trPr>
        <w:tc>
          <w:tcPr>
            <w:tcW w:w="1013" w:type="pct"/>
            <w:vMerge/>
            <w:tcBorders>
              <w:right w:val="single" w:sz="4" w:space="0" w:color="auto"/>
            </w:tcBorders>
            <w:shd w:val="clear" w:color="auto" w:fill="5B9BD5" w:themeFill="accent1"/>
            <w:vAlign w:val="center"/>
          </w:tcPr>
          <w:p w14:paraId="72628F9A"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4A2C0187"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1543782E" w14:textId="77777777" w:rsidR="008B5A2B" w:rsidRPr="008B5A2B" w:rsidRDefault="008B5A2B" w:rsidP="008B5A2B">
            <w:pPr>
              <w:spacing w:line="276" w:lineRule="auto"/>
              <w:jc w:val="right"/>
              <w:rPr>
                <w:b/>
                <w:color w:val="000000"/>
                <w:sz w:val="24"/>
                <w:szCs w:val="24"/>
              </w:rPr>
            </w:pPr>
            <w:r w:rsidRPr="008B5A2B">
              <w:rPr>
                <w:b/>
                <w:color w:val="000000"/>
                <w:sz w:val="24"/>
                <w:szCs w:val="24"/>
              </w:rPr>
              <w:t>5,9</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586631E9" w14:textId="77777777" w:rsidR="008B5A2B" w:rsidRPr="008B5A2B" w:rsidRDefault="008B5A2B" w:rsidP="008B5A2B">
            <w:pPr>
              <w:spacing w:line="276" w:lineRule="auto"/>
              <w:jc w:val="right"/>
              <w:rPr>
                <w:b/>
                <w:color w:val="000000"/>
                <w:sz w:val="24"/>
                <w:szCs w:val="24"/>
              </w:rPr>
            </w:pPr>
            <w:r w:rsidRPr="008B5A2B">
              <w:rPr>
                <w:b/>
                <w:color w:val="000000"/>
                <w:sz w:val="24"/>
                <w:szCs w:val="24"/>
              </w:rPr>
              <w:t>4,4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63959022" w14:textId="77777777" w:rsidR="008B5A2B" w:rsidRPr="008B5A2B" w:rsidRDefault="008B5A2B" w:rsidP="008B5A2B">
            <w:pPr>
              <w:spacing w:line="276" w:lineRule="auto"/>
              <w:jc w:val="right"/>
              <w:rPr>
                <w:b/>
                <w:color w:val="000000"/>
                <w:sz w:val="24"/>
                <w:szCs w:val="24"/>
              </w:rPr>
            </w:pPr>
            <w:r w:rsidRPr="008B5A2B">
              <w:rPr>
                <w:b/>
                <w:color w:val="000000"/>
                <w:sz w:val="24"/>
                <w:szCs w:val="24"/>
              </w:rPr>
              <w:t>3,2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7BC7560B" w14:textId="77777777" w:rsidR="008B5A2B" w:rsidRPr="008B5A2B" w:rsidRDefault="008B5A2B" w:rsidP="008B5A2B">
            <w:pPr>
              <w:spacing w:line="276" w:lineRule="auto"/>
              <w:jc w:val="right"/>
              <w:rPr>
                <w:b/>
                <w:color w:val="000000"/>
                <w:sz w:val="24"/>
                <w:szCs w:val="24"/>
              </w:rPr>
            </w:pPr>
            <w:r w:rsidRPr="008B5A2B">
              <w:rPr>
                <w:b/>
                <w:color w:val="000000"/>
                <w:sz w:val="24"/>
                <w:szCs w:val="24"/>
              </w:rPr>
              <w:t>2</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93CE134"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1F984F73"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312CB42A"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1B086A61"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E5CAC7" w14:textId="77777777" w:rsidR="008B5A2B" w:rsidRPr="008B5A2B" w:rsidRDefault="008B5A2B" w:rsidP="008B5A2B">
            <w:pPr>
              <w:spacing w:line="276" w:lineRule="auto"/>
              <w:jc w:val="center"/>
              <w:rPr>
                <w:b/>
                <w:sz w:val="24"/>
                <w:szCs w:val="24"/>
              </w:rPr>
            </w:pPr>
            <w:r w:rsidRPr="008B5A2B">
              <w:rPr>
                <w:b/>
                <w:sz w:val="24"/>
                <w:szCs w:val="24"/>
              </w:rPr>
              <w:t>15,5</w:t>
            </w:r>
          </w:p>
        </w:tc>
      </w:tr>
      <w:tr w:rsidR="008B5A2B" w:rsidRPr="00AC23B2" w14:paraId="6A3D967F" w14:textId="77777777" w:rsidTr="008B5A2B">
        <w:trPr>
          <w:trHeight w:val="50"/>
          <w:jc w:val="center"/>
        </w:trPr>
        <w:tc>
          <w:tcPr>
            <w:tcW w:w="1013" w:type="pct"/>
            <w:vMerge/>
            <w:tcBorders>
              <w:right w:val="single" w:sz="4" w:space="0" w:color="auto"/>
            </w:tcBorders>
            <w:shd w:val="clear" w:color="auto" w:fill="5B9BD5" w:themeFill="accent1"/>
            <w:vAlign w:val="center"/>
          </w:tcPr>
          <w:p w14:paraId="6BD5FDF4"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0B7C5DD3"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3D281595" w14:textId="77777777" w:rsidR="008B5A2B" w:rsidRPr="008B5A2B" w:rsidRDefault="008B5A2B" w:rsidP="008B5A2B">
            <w:pPr>
              <w:spacing w:line="276" w:lineRule="auto"/>
              <w:jc w:val="right"/>
              <w:rPr>
                <w:b/>
                <w:color w:val="000000"/>
                <w:sz w:val="24"/>
                <w:szCs w:val="24"/>
              </w:rPr>
            </w:pPr>
            <w:r w:rsidRPr="008B5A2B">
              <w:rPr>
                <w:b/>
                <w:color w:val="000000"/>
                <w:sz w:val="24"/>
                <w:szCs w:val="24"/>
              </w:rPr>
              <w:t>2</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45D0DC3B" w14:textId="77777777" w:rsidR="008B5A2B" w:rsidRPr="008B5A2B" w:rsidRDefault="008B5A2B" w:rsidP="008B5A2B">
            <w:pPr>
              <w:spacing w:line="276" w:lineRule="auto"/>
              <w:jc w:val="right"/>
              <w:rPr>
                <w:b/>
                <w:color w:val="000000"/>
                <w:sz w:val="24"/>
                <w:szCs w:val="24"/>
              </w:rPr>
            </w:pPr>
            <w:r w:rsidRPr="008B5A2B">
              <w:rPr>
                <w:b/>
                <w:color w:val="000000"/>
                <w:sz w:val="24"/>
                <w:szCs w:val="24"/>
              </w:rPr>
              <w:t>2,2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789D9ADF" w14:textId="77777777" w:rsidR="008B5A2B" w:rsidRPr="008B5A2B" w:rsidRDefault="008B5A2B" w:rsidP="008B5A2B">
            <w:pPr>
              <w:spacing w:line="276" w:lineRule="auto"/>
              <w:jc w:val="right"/>
              <w:rPr>
                <w:b/>
                <w:color w:val="000000"/>
                <w:sz w:val="24"/>
                <w:szCs w:val="24"/>
              </w:rPr>
            </w:pPr>
            <w:r w:rsidRPr="008B5A2B">
              <w:rPr>
                <w:b/>
                <w:color w:val="000000"/>
                <w:sz w:val="24"/>
                <w:szCs w:val="24"/>
              </w:rPr>
              <w:t>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514B5C3D" w14:textId="77777777" w:rsidR="008B5A2B" w:rsidRPr="008B5A2B" w:rsidRDefault="008B5A2B" w:rsidP="008B5A2B">
            <w:pPr>
              <w:spacing w:line="276" w:lineRule="auto"/>
              <w:jc w:val="right"/>
              <w:rPr>
                <w:b/>
                <w:color w:val="000000"/>
                <w:sz w:val="24"/>
                <w:szCs w:val="24"/>
              </w:rPr>
            </w:pPr>
            <w:r w:rsidRPr="008B5A2B">
              <w:rPr>
                <w:b/>
                <w:color w:val="000000"/>
                <w:sz w:val="24"/>
                <w:szCs w:val="24"/>
              </w:rPr>
              <w:t>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31E7A7C"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534DB738"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677AC6D1"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6C2A3A35"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07EDE1" w14:textId="77777777" w:rsidR="008B5A2B" w:rsidRPr="008B5A2B" w:rsidRDefault="008B5A2B" w:rsidP="008B5A2B">
            <w:pPr>
              <w:spacing w:line="276" w:lineRule="auto"/>
              <w:jc w:val="center"/>
              <w:rPr>
                <w:b/>
                <w:sz w:val="24"/>
                <w:szCs w:val="24"/>
              </w:rPr>
            </w:pPr>
            <w:r w:rsidRPr="008B5A2B">
              <w:rPr>
                <w:b/>
                <w:sz w:val="24"/>
                <w:szCs w:val="24"/>
              </w:rPr>
              <w:t>7,6</w:t>
            </w:r>
          </w:p>
        </w:tc>
      </w:tr>
      <w:tr w:rsidR="008B5A2B" w:rsidRPr="00AC23B2" w14:paraId="70FD3F42" w14:textId="77777777" w:rsidTr="008B5A2B">
        <w:trPr>
          <w:trHeight w:val="102"/>
          <w:jc w:val="center"/>
        </w:trPr>
        <w:tc>
          <w:tcPr>
            <w:tcW w:w="1013" w:type="pct"/>
            <w:vMerge/>
            <w:tcBorders>
              <w:right w:val="single" w:sz="4" w:space="0" w:color="auto"/>
            </w:tcBorders>
            <w:shd w:val="clear" w:color="auto" w:fill="5B9BD5" w:themeFill="accent1"/>
            <w:vAlign w:val="center"/>
          </w:tcPr>
          <w:p w14:paraId="57C36418" w14:textId="77777777" w:rsidR="008B5A2B" w:rsidRPr="003C1D7A" w:rsidRDefault="008B5A2B" w:rsidP="003A03CD">
            <w:pPr>
              <w:jc w:val="both"/>
              <w:rPr>
                <w:b/>
                <w:sz w:val="24"/>
                <w:szCs w:val="24"/>
              </w:rPr>
            </w:pPr>
          </w:p>
        </w:tc>
        <w:tc>
          <w:tcPr>
            <w:tcW w:w="406" w:type="pct"/>
            <w:tcBorders>
              <w:top w:val="single" w:sz="4" w:space="0" w:color="auto"/>
              <w:left w:val="single" w:sz="4" w:space="0" w:color="auto"/>
              <w:bottom w:val="single" w:sz="4" w:space="0" w:color="auto"/>
              <w:right w:val="single" w:sz="4" w:space="0" w:color="auto"/>
            </w:tcBorders>
            <w:shd w:val="clear" w:color="auto" w:fill="323E4F" w:themeFill="text2" w:themeFillShade="BF"/>
            <w:vAlign w:val="center"/>
          </w:tcPr>
          <w:p w14:paraId="7DE3E460" w14:textId="77777777" w:rsidR="008B5A2B" w:rsidRPr="003C1D7A" w:rsidRDefault="008B5A2B" w:rsidP="008B5A2B">
            <w:pPr>
              <w:spacing w:line="276" w:lineRule="auto"/>
              <w:jc w:val="center"/>
              <w:rPr>
                <w:b/>
                <w:color w:val="FFFFFF" w:themeColor="background1"/>
                <w:sz w:val="24"/>
                <w:szCs w:val="24"/>
                <w:lang w:val="en-US"/>
              </w:rPr>
            </w:pPr>
            <w:r w:rsidRPr="003C1D7A">
              <w:rPr>
                <w:b/>
                <w:color w:val="FFFFFF" w:themeColor="background1"/>
                <w:sz w:val="24"/>
                <w:szCs w:val="24"/>
                <w:lang w:val="en-US"/>
              </w:rPr>
              <w:t>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bottom"/>
          </w:tcPr>
          <w:p w14:paraId="2ABD3A27" w14:textId="77777777" w:rsidR="008B5A2B" w:rsidRPr="008B5A2B" w:rsidRDefault="008B5A2B" w:rsidP="008B5A2B">
            <w:pPr>
              <w:spacing w:line="276" w:lineRule="auto"/>
              <w:jc w:val="right"/>
              <w:rPr>
                <w:b/>
                <w:color w:val="000000"/>
                <w:sz w:val="24"/>
                <w:szCs w:val="24"/>
              </w:rPr>
            </w:pPr>
            <w:r w:rsidRPr="008B5A2B">
              <w:rPr>
                <w:b/>
                <w:color w:val="000000"/>
                <w:sz w:val="24"/>
                <w:szCs w:val="24"/>
              </w:rPr>
              <w:t>3,3</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386CA6A3" w14:textId="77777777" w:rsidR="008B5A2B" w:rsidRPr="008B5A2B" w:rsidRDefault="008B5A2B" w:rsidP="008B5A2B">
            <w:pPr>
              <w:spacing w:line="276" w:lineRule="auto"/>
              <w:jc w:val="right"/>
              <w:rPr>
                <w:b/>
                <w:color w:val="000000"/>
                <w:sz w:val="24"/>
                <w:szCs w:val="24"/>
              </w:rPr>
            </w:pPr>
            <w:r w:rsidRPr="008B5A2B">
              <w:rPr>
                <w:b/>
                <w:color w:val="000000"/>
                <w:sz w:val="24"/>
                <w:szCs w:val="24"/>
              </w:rPr>
              <w:t>2,8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3B418518" w14:textId="77777777" w:rsidR="008B5A2B" w:rsidRPr="008B5A2B" w:rsidRDefault="008B5A2B" w:rsidP="008B5A2B">
            <w:pPr>
              <w:spacing w:line="276" w:lineRule="auto"/>
              <w:jc w:val="right"/>
              <w:rPr>
                <w:b/>
                <w:color w:val="000000"/>
                <w:sz w:val="24"/>
                <w:szCs w:val="24"/>
              </w:rPr>
            </w:pPr>
            <w:r w:rsidRPr="008B5A2B">
              <w:rPr>
                <w:b/>
                <w:color w:val="000000"/>
                <w:sz w:val="24"/>
                <w:szCs w:val="24"/>
              </w:rPr>
              <w:t>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5B9BC74E" w14:textId="77777777" w:rsidR="008B5A2B" w:rsidRPr="008B5A2B" w:rsidRDefault="008B5A2B" w:rsidP="008B5A2B">
            <w:pPr>
              <w:spacing w:line="276" w:lineRule="auto"/>
              <w:jc w:val="right"/>
              <w:rPr>
                <w:b/>
                <w:color w:val="000000"/>
                <w:sz w:val="24"/>
                <w:szCs w:val="24"/>
              </w:rPr>
            </w:pPr>
            <w:r w:rsidRPr="008B5A2B">
              <w:rPr>
                <w:b/>
                <w:color w:val="000000"/>
                <w:sz w:val="24"/>
                <w:szCs w:val="24"/>
              </w:rPr>
              <w:t>1</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239D029" w14:textId="77777777" w:rsidR="008B5A2B" w:rsidRPr="008B5A2B" w:rsidRDefault="008B5A2B" w:rsidP="008B5A2B">
            <w:pPr>
              <w:spacing w:line="276" w:lineRule="auto"/>
              <w:jc w:val="center"/>
              <w:rPr>
                <w:b/>
                <w:sz w:val="24"/>
                <w:szCs w:val="24"/>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7EF359AE" w14:textId="77777777" w:rsidR="008B5A2B" w:rsidRPr="008B5A2B" w:rsidRDefault="008B5A2B" w:rsidP="008B5A2B">
            <w:pPr>
              <w:spacing w:line="276" w:lineRule="auto"/>
              <w:jc w:val="center"/>
              <w:rPr>
                <w:b/>
                <w:i/>
                <w:color w:val="C00000"/>
                <w:sz w:val="24"/>
                <w:szCs w:val="24"/>
              </w:rPr>
            </w:pPr>
          </w:p>
        </w:tc>
        <w:tc>
          <w:tcPr>
            <w:tcW w:w="389" w:type="pct"/>
            <w:tcBorders>
              <w:top w:val="single" w:sz="4" w:space="0" w:color="auto"/>
              <w:left w:val="single" w:sz="4" w:space="0" w:color="auto"/>
              <w:bottom w:val="single" w:sz="4" w:space="0" w:color="auto"/>
              <w:right w:val="single" w:sz="4" w:space="0" w:color="auto"/>
            </w:tcBorders>
            <w:vAlign w:val="center"/>
          </w:tcPr>
          <w:p w14:paraId="58C46F88"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vAlign w:val="center"/>
          </w:tcPr>
          <w:p w14:paraId="02F7A6FA"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D6DE1" w14:textId="77777777" w:rsidR="008B5A2B" w:rsidRPr="008B5A2B" w:rsidRDefault="008B5A2B" w:rsidP="008B5A2B">
            <w:pPr>
              <w:spacing w:line="276" w:lineRule="auto"/>
              <w:jc w:val="center"/>
              <w:rPr>
                <w:b/>
                <w:sz w:val="24"/>
                <w:szCs w:val="24"/>
              </w:rPr>
            </w:pPr>
            <w:r w:rsidRPr="008B5A2B">
              <w:rPr>
                <w:b/>
                <w:sz w:val="24"/>
                <w:szCs w:val="24"/>
              </w:rPr>
              <w:t>8,1</w:t>
            </w:r>
          </w:p>
        </w:tc>
      </w:tr>
      <w:tr w:rsidR="008B5A2B" w:rsidRPr="003C1D7A" w14:paraId="5B134E41" w14:textId="77777777" w:rsidTr="008B5A2B">
        <w:trPr>
          <w:trHeight w:val="50"/>
          <w:jc w:val="center"/>
        </w:trPr>
        <w:tc>
          <w:tcPr>
            <w:tcW w:w="1419" w:type="pct"/>
            <w:gridSpan w:val="2"/>
            <w:tcBorders>
              <w:right w:val="single" w:sz="4" w:space="0" w:color="auto"/>
            </w:tcBorders>
            <w:shd w:val="clear" w:color="auto" w:fill="5B9BD5" w:themeFill="accent1"/>
            <w:vAlign w:val="center"/>
          </w:tcPr>
          <w:p w14:paraId="3E70B4BF" w14:textId="77777777" w:rsidR="008B5A2B" w:rsidRPr="003C1D7A" w:rsidRDefault="008B5A2B" w:rsidP="008B5A2B">
            <w:pPr>
              <w:spacing w:line="276" w:lineRule="auto"/>
              <w:jc w:val="center"/>
              <w:rPr>
                <w:sz w:val="24"/>
                <w:szCs w:val="24"/>
              </w:rPr>
            </w:pPr>
            <w:r w:rsidRPr="003C1D7A">
              <w:rPr>
                <w:b/>
                <w:sz w:val="24"/>
                <w:szCs w:val="24"/>
              </w:rPr>
              <w:t>Итого баллов за критерий</w:t>
            </w:r>
          </w:p>
        </w:tc>
        <w:tc>
          <w:tcPr>
            <w:tcW w:w="47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4D2E147" w14:textId="77777777" w:rsidR="008B5A2B" w:rsidRPr="008B5A2B" w:rsidRDefault="008B5A2B" w:rsidP="008B5A2B">
            <w:pPr>
              <w:spacing w:line="276" w:lineRule="auto"/>
              <w:jc w:val="right"/>
              <w:rPr>
                <w:b/>
                <w:color w:val="000000"/>
                <w:sz w:val="24"/>
                <w:szCs w:val="24"/>
              </w:rPr>
            </w:pPr>
            <w:r w:rsidRPr="008B5A2B">
              <w:rPr>
                <w:b/>
                <w:color w:val="000000"/>
                <w:sz w:val="24"/>
                <w:szCs w:val="24"/>
              </w:rPr>
              <w:t>28,8</w:t>
            </w:r>
          </w:p>
        </w:tc>
        <w:tc>
          <w:tcPr>
            <w:tcW w:w="456" w:type="pct"/>
            <w:tcBorders>
              <w:top w:val="single" w:sz="4" w:space="0" w:color="auto"/>
              <w:left w:val="single" w:sz="4" w:space="0" w:color="auto"/>
              <w:bottom w:val="single" w:sz="4" w:space="0" w:color="auto"/>
              <w:right w:val="single" w:sz="4" w:space="0" w:color="auto"/>
            </w:tcBorders>
            <w:shd w:val="clear" w:color="auto" w:fill="auto"/>
            <w:vAlign w:val="bottom"/>
          </w:tcPr>
          <w:p w14:paraId="291904C3" w14:textId="77777777" w:rsidR="008B5A2B" w:rsidRPr="008B5A2B" w:rsidRDefault="008B5A2B" w:rsidP="008B5A2B">
            <w:pPr>
              <w:spacing w:line="276" w:lineRule="auto"/>
              <w:jc w:val="right"/>
              <w:rPr>
                <w:b/>
                <w:color w:val="000000"/>
                <w:sz w:val="24"/>
                <w:szCs w:val="24"/>
              </w:rPr>
            </w:pPr>
            <w:r w:rsidRPr="008B5A2B">
              <w:rPr>
                <w:b/>
                <w:color w:val="000000"/>
                <w:sz w:val="24"/>
                <w:szCs w:val="24"/>
              </w:rPr>
              <w:t>23,8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3FD86782" w14:textId="77777777" w:rsidR="008B5A2B" w:rsidRPr="008B5A2B" w:rsidRDefault="008B5A2B" w:rsidP="008B5A2B">
            <w:pPr>
              <w:spacing w:line="276" w:lineRule="auto"/>
              <w:jc w:val="right"/>
              <w:rPr>
                <w:b/>
                <w:color w:val="000000"/>
                <w:sz w:val="24"/>
                <w:szCs w:val="24"/>
              </w:rPr>
            </w:pPr>
            <w:r w:rsidRPr="008B5A2B">
              <w:rPr>
                <w:b/>
                <w:color w:val="000000"/>
                <w:sz w:val="24"/>
                <w:szCs w:val="24"/>
              </w:rPr>
              <w:t>22,9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bottom"/>
          </w:tcPr>
          <w:p w14:paraId="6C07C8AE" w14:textId="77777777" w:rsidR="008B5A2B" w:rsidRPr="008B5A2B" w:rsidRDefault="008B5A2B" w:rsidP="008B5A2B">
            <w:pPr>
              <w:spacing w:line="276" w:lineRule="auto"/>
              <w:jc w:val="right"/>
              <w:rPr>
                <w:b/>
                <w:color w:val="000000"/>
                <w:sz w:val="24"/>
                <w:szCs w:val="24"/>
              </w:rPr>
            </w:pPr>
            <w:r w:rsidRPr="008B5A2B">
              <w:rPr>
                <w:b/>
                <w:color w:val="000000"/>
                <w:sz w:val="24"/>
                <w:szCs w:val="24"/>
              </w:rPr>
              <w:t>24,5</w:t>
            </w:r>
          </w:p>
        </w:tc>
        <w:tc>
          <w:tcPr>
            <w:tcW w:w="302" w:type="pct"/>
            <w:tcBorders>
              <w:top w:val="single" w:sz="4" w:space="0" w:color="auto"/>
              <w:left w:val="single" w:sz="4" w:space="0" w:color="auto"/>
              <w:bottom w:val="single" w:sz="4" w:space="0" w:color="auto"/>
              <w:right w:val="single" w:sz="4" w:space="0" w:color="auto"/>
            </w:tcBorders>
            <w:shd w:val="clear" w:color="auto" w:fill="auto"/>
            <w:vAlign w:val="bottom"/>
          </w:tcPr>
          <w:p w14:paraId="01AAAEFB" w14:textId="77777777" w:rsidR="008B5A2B" w:rsidRPr="008B5A2B" w:rsidRDefault="008B5A2B" w:rsidP="008B5A2B">
            <w:pPr>
              <w:spacing w:line="276" w:lineRule="auto"/>
              <w:jc w:val="right"/>
              <w:rPr>
                <w:rFonts w:ascii="Calibri" w:hAnsi="Calibri" w:cs="Calibri"/>
                <w:b/>
                <w:color w:val="000000"/>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0C0778BA" w14:textId="77777777" w:rsidR="008B5A2B" w:rsidRPr="008B5A2B" w:rsidRDefault="008B5A2B" w:rsidP="008B5A2B">
            <w:pPr>
              <w:spacing w:line="276" w:lineRule="auto"/>
              <w:jc w:val="center"/>
              <w:rPr>
                <w:b/>
                <w:color w:val="C00000"/>
                <w:sz w:val="24"/>
                <w:szCs w:val="24"/>
              </w:rPr>
            </w:pPr>
          </w:p>
        </w:tc>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F2B20" w14:textId="77777777" w:rsidR="008B5A2B" w:rsidRPr="008B5A2B" w:rsidRDefault="008B5A2B" w:rsidP="008B5A2B">
            <w:pPr>
              <w:spacing w:line="276" w:lineRule="auto"/>
              <w:jc w:val="center"/>
              <w:rPr>
                <w:b/>
                <w:sz w:val="24"/>
                <w:szCs w:val="24"/>
                <w:highlight w:val="yellow"/>
              </w:rPr>
            </w:pPr>
          </w:p>
        </w:tc>
        <w:tc>
          <w:tcPr>
            <w:tcW w:w="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633E4" w14:textId="77777777" w:rsidR="008B5A2B" w:rsidRPr="008B5A2B" w:rsidRDefault="008B5A2B" w:rsidP="008B5A2B">
            <w:pPr>
              <w:spacing w:line="276" w:lineRule="auto"/>
              <w:jc w:val="center"/>
              <w:rPr>
                <w:b/>
                <w:sz w:val="24"/>
                <w:szCs w:val="24"/>
                <w:highlight w:val="yellow"/>
              </w:rPr>
            </w:pP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1BB81" w14:textId="77777777" w:rsidR="008B5A2B" w:rsidRPr="008B5A2B" w:rsidRDefault="008B5A2B" w:rsidP="008B5A2B">
            <w:pPr>
              <w:spacing w:line="276" w:lineRule="auto"/>
              <w:jc w:val="center"/>
              <w:rPr>
                <w:b/>
                <w:sz w:val="24"/>
                <w:szCs w:val="24"/>
              </w:rPr>
            </w:pPr>
            <w:r w:rsidRPr="008B5A2B">
              <w:rPr>
                <w:b/>
                <w:sz w:val="24"/>
                <w:szCs w:val="24"/>
              </w:rPr>
              <w:t>100</w:t>
            </w:r>
          </w:p>
        </w:tc>
      </w:tr>
    </w:tbl>
    <w:p w14:paraId="07E25EF7" w14:textId="77777777" w:rsidR="00DE39D8" w:rsidRPr="00A57976" w:rsidRDefault="00AA2B8A" w:rsidP="0042471F">
      <w:pPr>
        <w:pStyle w:val="-2"/>
        <w:spacing w:after="0"/>
        <w:ind w:firstLine="709"/>
        <w:rPr>
          <w:rFonts w:ascii="Times New Roman" w:hAnsi="Times New Roman"/>
          <w:szCs w:val="28"/>
        </w:rPr>
      </w:pPr>
      <w:bookmarkStart w:id="16" w:name="_Toc79568118"/>
      <w:r>
        <w:rPr>
          <w:rFonts w:ascii="Times New Roman" w:hAnsi="Times New Roman"/>
          <w:szCs w:val="28"/>
        </w:rPr>
        <w:t xml:space="preserve">4.5. </w:t>
      </w:r>
      <w:r w:rsidR="00DE39D8" w:rsidRPr="00A57976">
        <w:rPr>
          <w:rFonts w:ascii="Times New Roman" w:hAnsi="Times New Roman"/>
          <w:szCs w:val="28"/>
        </w:rPr>
        <w:t>МНЕНИЕ СУДЕЙ (СУДЕЙСКАЯ ОЦЕНКА)</w:t>
      </w:r>
      <w:bookmarkEnd w:id="16"/>
    </w:p>
    <w:p w14:paraId="1261D2F2" w14:textId="77777777"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При принятии решения используется шкала 0–3. Для четкого и последовательного применения шкалы судейское решение должно приниматься с учетом:</w:t>
      </w:r>
    </w:p>
    <w:p w14:paraId="4DE63DA5" w14:textId="77777777" w:rsidR="00DE39D8" w:rsidRPr="00A57976" w:rsidRDefault="00DE39D8" w:rsidP="00161596">
      <w:pPr>
        <w:pStyle w:val="af1"/>
        <w:widowControl/>
        <w:numPr>
          <w:ilvl w:val="0"/>
          <w:numId w:val="11"/>
        </w:numPr>
        <w:ind w:left="0" w:firstLine="709"/>
        <w:rPr>
          <w:rFonts w:ascii="Times New Roman" w:hAnsi="Times New Roman"/>
          <w:sz w:val="28"/>
          <w:szCs w:val="28"/>
          <w:lang w:val="ru-RU"/>
        </w:rPr>
      </w:pPr>
      <w:r w:rsidRPr="00A57976">
        <w:rPr>
          <w:rFonts w:ascii="Times New Roman" w:hAnsi="Times New Roman"/>
          <w:sz w:val="28"/>
          <w:szCs w:val="28"/>
          <w:lang w:val="ru-RU"/>
        </w:rPr>
        <w:t>эталонов для сравнения (критериев) для подробного руководства по каждому аспекту</w:t>
      </w:r>
    </w:p>
    <w:p w14:paraId="14D7B178" w14:textId="77777777" w:rsidR="00DE39D8" w:rsidRPr="00A57976" w:rsidRDefault="00DE39D8" w:rsidP="00161596">
      <w:pPr>
        <w:pStyle w:val="af1"/>
        <w:widowControl/>
        <w:numPr>
          <w:ilvl w:val="0"/>
          <w:numId w:val="11"/>
        </w:numPr>
        <w:ind w:left="0" w:firstLine="709"/>
        <w:rPr>
          <w:rFonts w:ascii="Times New Roman" w:hAnsi="Times New Roman"/>
          <w:sz w:val="28"/>
          <w:szCs w:val="28"/>
          <w:lang w:val="ru-RU"/>
        </w:rPr>
      </w:pPr>
      <w:r w:rsidRPr="00A57976">
        <w:rPr>
          <w:rFonts w:ascii="Times New Roman" w:hAnsi="Times New Roman"/>
          <w:sz w:val="28"/>
          <w:szCs w:val="28"/>
          <w:lang w:val="ru-RU"/>
        </w:rPr>
        <w:t>шкалы 0–3, где:</w:t>
      </w:r>
    </w:p>
    <w:p w14:paraId="31C009DC" w14:textId="77777777" w:rsidR="00DE39D8" w:rsidRPr="00A57976" w:rsidRDefault="00DE39D8" w:rsidP="00161596">
      <w:pPr>
        <w:pStyle w:val="af1"/>
        <w:widowControl/>
        <w:numPr>
          <w:ilvl w:val="0"/>
          <w:numId w:val="12"/>
        </w:numPr>
        <w:ind w:left="0" w:firstLine="709"/>
        <w:rPr>
          <w:rFonts w:ascii="Times New Roman" w:hAnsi="Times New Roman"/>
          <w:sz w:val="28"/>
          <w:szCs w:val="28"/>
          <w:lang w:val="ru-RU"/>
        </w:rPr>
      </w:pPr>
      <w:r w:rsidRPr="00A57976">
        <w:rPr>
          <w:rFonts w:ascii="Times New Roman" w:hAnsi="Times New Roman"/>
          <w:sz w:val="28"/>
          <w:szCs w:val="28"/>
          <w:lang w:val="ru-RU"/>
        </w:rPr>
        <w:t>0: исполнение не соответствует отраслевому стандарту;</w:t>
      </w:r>
    </w:p>
    <w:p w14:paraId="2F46F86B" w14:textId="77777777" w:rsidR="00DE39D8" w:rsidRPr="00A57976" w:rsidRDefault="00DE39D8" w:rsidP="00161596">
      <w:pPr>
        <w:pStyle w:val="af1"/>
        <w:widowControl/>
        <w:numPr>
          <w:ilvl w:val="0"/>
          <w:numId w:val="12"/>
        </w:numPr>
        <w:ind w:left="0" w:firstLine="709"/>
        <w:rPr>
          <w:rFonts w:ascii="Times New Roman" w:hAnsi="Times New Roman"/>
          <w:sz w:val="28"/>
          <w:szCs w:val="28"/>
          <w:lang w:val="ru-RU"/>
        </w:rPr>
      </w:pPr>
      <w:r w:rsidRPr="00A57976">
        <w:rPr>
          <w:rFonts w:ascii="Times New Roman" w:hAnsi="Times New Roman"/>
          <w:sz w:val="28"/>
          <w:szCs w:val="28"/>
          <w:lang w:val="ru-RU"/>
        </w:rPr>
        <w:t>1: исполнение соответствует отраслевому стандарту;</w:t>
      </w:r>
    </w:p>
    <w:p w14:paraId="50B4DCE3" w14:textId="77777777" w:rsidR="00DE39D8" w:rsidRPr="00A57976" w:rsidRDefault="00DE39D8" w:rsidP="00161596">
      <w:pPr>
        <w:pStyle w:val="af1"/>
        <w:widowControl/>
        <w:numPr>
          <w:ilvl w:val="0"/>
          <w:numId w:val="12"/>
        </w:numPr>
        <w:ind w:left="0" w:firstLine="709"/>
        <w:rPr>
          <w:rFonts w:ascii="Times New Roman" w:hAnsi="Times New Roman"/>
          <w:sz w:val="28"/>
          <w:szCs w:val="28"/>
          <w:lang w:val="ru-RU"/>
        </w:rPr>
      </w:pPr>
      <w:r w:rsidRPr="00A57976">
        <w:rPr>
          <w:rFonts w:ascii="Times New Roman" w:hAnsi="Times New Roman"/>
          <w:sz w:val="28"/>
          <w:szCs w:val="28"/>
          <w:lang w:val="ru-RU"/>
        </w:rPr>
        <w:t>2: исполнение соответствует отраслевому стандарту и в некоторых отношениях превосходит его;</w:t>
      </w:r>
    </w:p>
    <w:p w14:paraId="458ADD43" w14:textId="77777777" w:rsidR="00DE39D8" w:rsidRPr="00A57976" w:rsidRDefault="00DE39D8" w:rsidP="00161596">
      <w:pPr>
        <w:pStyle w:val="af1"/>
        <w:widowControl/>
        <w:numPr>
          <w:ilvl w:val="0"/>
          <w:numId w:val="12"/>
        </w:numPr>
        <w:ind w:left="0" w:firstLine="709"/>
        <w:rPr>
          <w:rFonts w:ascii="Times New Roman" w:hAnsi="Times New Roman"/>
          <w:sz w:val="28"/>
          <w:szCs w:val="28"/>
          <w:lang w:val="ru-RU"/>
        </w:rPr>
      </w:pPr>
      <w:r w:rsidRPr="00A57976">
        <w:rPr>
          <w:rFonts w:ascii="Times New Roman" w:hAnsi="Times New Roman"/>
          <w:sz w:val="28"/>
          <w:szCs w:val="28"/>
          <w:lang w:val="ru-RU"/>
        </w:rPr>
        <w:t>3: исполнение полностью превосходит отраслевой стандарт и оценивается как отличное</w:t>
      </w:r>
    </w:p>
    <w:p w14:paraId="7B572349" w14:textId="77777777" w:rsidR="00DE39D8" w:rsidRPr="00A57976" w:rsidRDefault="00DE39D8"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Каждый аспект оценивают три эксперта</w:t>
      </w:r>
      <w:r w:rsidR="00BC3813" w:rsidRPr="00A57976">
        <w:rPr>
          <w:rFonts w:ascii="Times New Roman" w:hAnsi="Times New Roman"/>
          <w:sz w:val="28"/>
          <w:szCs w:val="28"/>
          <w:lang w:val="ru-RU"/>
        </w:rPr>
        <w:t xml:space="preserve">, каждый эксперт должен </w:t>
      </w:r>
      <w:r w:rsidR="00F672B2" w:rsidRPr="00A57976">
        <w:rPr>
          <w:rFonts w:ascii="Times New Roman" w:hAnsi="Times New Roman"/>
          <w:sz w:val="28"/>
          <w:szCs w:val="28"/>
          <w:lang w:val="ru-RU"/>
        </w:rPr>
        <w:t xml:space="preserve">произвести оценку, после чего происходит сравнение выставленных оценок. В случае расхождения оценок экспертов более чем на 1 балл, экспертам </w:t>
      </w:r>
      <w:r w:rsidR="00F672B2" w:rsidRPr="00A57976">
        <w:rPr>
          <w:rFonts w:ascii="Times New Roman" w:hAnsi="Times New Roman"/>
          <w:sz w:val="28"/>
          <w:szCs w:val="28"/>
          <w:lang w:val="ru-RU"/>
        </w:rPr>
        <w:lastRenderedPageBreak/>
        <w:t>необходимо вынести оценку данного аспекта на обсуждение и устранить расхождение</w:t>
      </w:r>
      <w:r w:rsidRPr="00A57976">
        <w:rPr>
          <w:rFonts w:ascii="Times New Roman" w:hAnsi="Times New Roman"/>
          <w:sz w:val="28"/>
          <w:szCs w:val="28"/>
          <w:lang w:val="ru-RU"/>
        </w:rPr>
        <w:t>.</w:t>
      </w:r>
    </w:p>
    <w:p w14:paraId="58F1A074" w14:textId="77777777" w:rsidR="000D74AA" w:rsidRPr="00A57976" w:rsidRDefault="000D74AA" w:rsidP="00A57976">
      <w:pPr>
        <w:pStyle w:val="-2"/>
        <w:spacing w:before="0" w:after="0"/>
        <w:ind w:firstLine="709"/>
        <w:rPr>
          <w:rFonts w:ascii="Times New Roman" w:hAnsi="Times New Roman"/>
          <w:szCs w:val="28"/>
        </w:rPr>
      </w:pPr>
      <w:bookmarkStart w:id="17" w:name="_Toc79568119"/>
      <w:r w:rsidRPr="00A57976">
        <w:rPr>
          <w:rFonts w:ascii="Times New Roman" w:hAnsi="Times New Roman"/>
          <w:szCs w:val="28"/>
        </w:rPr>
        <w:t>4.6.</w:t>
      </w:r>
      <w:r w:rsidR="00AA2B8A">
        <w:rPr>
          <w:rFonts w:ascii="Times New Roman" w:hAnsi="Times New Roman"/>
          <w:szCs w:val="28"/>
        </w:rPr>
        <w:t xml:space="preserve"> </w:t>
      </w:r>
      <w:r w:rsidRPr="00A57976">
        <w:rPr>
          <w:rFonts w:ascii="Times New Roman" w:hAnsi="Times New Roman"/>
          <w:szCs w:val="28"/>
        </w:rPr>
        <w:t>ИЗМЕРИМАЯ ОЦЕНКА</w:t>
      </w:r>
      <w:bookmarkEnd w:id="17"/>
    </w:p>
    <w:p w14:paraId="48A56293" w14:textId="77777777" w:rsidR="000D74AA" w:rsidRPr="00A57976" w:rsidRDefault="000D74AA" w:rsidP="00A57976">
      <w:pPr>
        <w:pStyle w:val="af1"/>
        <w:widowControl/>
        <w:ind w:firstLine="709"/>
        <w:rPr>
          <w:rFonts w:ascii="Times New Roman" w:hAnsi="Times New Roman"/>
          <w:sz w:val="28"/>
          <w:szCs w:val="28"/>
          <w:lang w:val="ru-RU"/>
        </w:rPr>
      </w:pPr>
      <w:r w:rsidRPr="00A57976">
        <w:rPr>
          <w:rFonts w:ascii="Times New Roman" w:hAnsi="Times New Roman"/>
          <w:sz w:val="28"/>
          <w:szCs w:val="28"/>
          <w:lang w:val="ru-RU"/>
        </w:rPr>
        <w:t>Оценка каждог</w:t>
      </w:r>
      <w:r w:rsidR="000A1F96">
        <w:rPr>
          <w:rFonts w:ascii="Times New Roman" w:hAnsi="Times New Roman"/>
          <w:sz w:val="28"/>
          <w:szCs w:val="28"/>
          <w:lang w:val="ru-RU"/>
        </w:rPr>
        <w:t>о аспекта осуществляется тремя э</w:t>
      </w:r>
      <w:r w:rsidRPr="00A57976">
        <w:rPr>
          <w:rFonts w:ascii="Times New Roman" w:hAnsi="Times New Roman"/>
          <w:sz w:val="28"/>
          <w:szCs w:val="28"/>
          <w:lang w:val="ru-RU"/>
        </w:rPr>
        <w:t xml:space="preserve">кспертами. Если не указано иное, будет присуждена только максимальная оценка или ноль баллов. </w:t>
      </w:r>
      <w:r w:rsidR="004B692B" w:rsidRPr="00A57976">
        <w:rPr>
          <w:rFonts w:ascii="Times New Roman" w:hAnsi="Times New Roman"/>
          <w:sz w:val="28"/>
          <w:szCs w:val="28"/>
          <w:lang w:val="ru-RU"/>
        </w:rPr>
        <w:t>Если в рамках какого-либо аспекта возможно присуждение оценок ниже м</w:t>
      </w:r>
      <w:r w:rsidR="000A1F96">
        <w:rPr>
          <w:rFonts w:ascii="Times New Roman" w:hAnsi="Times New Roman"/>
          <w:sz w:val="28"/>
          <w:szCs w:val="28"/>
          <w:lang w:val="ru-RU"/>
        </w:rPr>
        <w:t>аксимальной, это описывается в С</w:t>
      </w:r>
      <w:r w:rsidR="004B692B" w:rsidRPr="00A57976">
        <w:rPr>
          <w:rFonts w:ascii="Times New Roman" w:hAnsi="Times New Roman"/>
          <w:sz w:val="28"/>
          <w:szCs w:val="28"/>
          <w:lang w:val="ru-RU"/>
        </w:rPr>
        <w:t>хеме оценки с указанием измеримых параметров</w:t>
      </w:r>
      <w:r w:rsidRPr="00A57976">
        <w:rPr>
          <w:rFonts w:ascii="Times New Roman" w:hAnsi="Times New Roman"/>
          <w:sz w:val="28"/>
          <w:szCs w:val="28"/>
          <w:lang w:val="ru-RU"/>
        </w:rPr>
        <w:t>.</w:t>
      </w:r>
    </w:p>
    <w:p w14:paraId="0BC3727A" w14:textId="77777777" w:rsidR="00DE39D8" w:rsidRPr="00A57976" w:rsidRDefault="00AA2B8A" w:rsidP="00A57976">
      <w:pPr>
        <w:pStyle w:val="-2"/>
        <w:spacing w:before="0" w:after="0"/>
        <w:ind w:firstLine="709"/>
        <w:rPr>
          <w:rFonts w:ascii="Times New Roman" w:hAnsi="Times New Roman"/>
          <w:szCs w:val="28"/>
        </w:rPr>
      </w:pPr>
      <w:bookmarkStart w:id="18" w:name="_Toc79568120"/>
      <w:r>
        <w:rPr>
          <w:rFonts w:ascii="Times New Roman" w:hAnsi="Times New Roman"/>
          <w:szCs w:val="28"/>
        </w:rPr>
        <w:t xml:space="preserve">4.7. </w:t>
      </w:r>
      <w:r w:rsidR="00A57976" w:rsidRPr="00A57976">
        <w:rPr>
          <w:rFonts w:ascii="Times New Roman" w:hAnsi="Times New Roman"/>
          <w:szCs w:val="28"/>
        </w:rPr>
        <w:t>ИСПОЛЬЗОВАНИЕ ИЗМЕРИМЫХ И СУДЕЙСКИХ ОЦЕНОК</w:t>
      </w:r>
      <w:bookmarkEnd w:id="18"/>
    </w:p>
    <w:p w14:paraId="640B7A53" w14:textId="77777777"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Окончательное понимание по </w:t>
      </w:r>
      <w:r w:rsidR="007A6888" w:rsidRPr="00A57976">
        <w:rPr>
          <w:rFonts w:ascii="Times New Roman" w:hAnsi="Times New Roman" w:cs="Times New Roman"/>
          <w:sz w:val="28"/>
          <w:szCs w:val="28"/>
        </w:rPr>
        <w:t>измеримым и судейским</w:t>
      </w:r>
      <w:r w:rsidRPr="00A57976">
        <w:rPr>
          <w:rFonts w:ascii="Times New Roman" w:hAnsi="Times New Roman" w:cs="Times New Roman"/>
          <w:sz w:val="28"/>
          <w:szCs w:val="28"/>
        </w:rPr>
        <w:t xml:space="preserve"> оценкам будет дост</w:t>
      </w:r>
      <w:r w:rsidR="007A6888" w:rsidRPr="00A57976">
        <w:rPr>
          <w:rFonts w:ascii="Times New Roman" w:hAnsi="Times New Roman" w:cs="Times New Roman"/>
          <w:sz w:val="28"/>
          <w:szCs w:val="28"/>
        </w:rPr>
        <w:t>упно, когда утверждена С</w:t>
      </w:r>
      <w:r w:rsidRPr="00A57976">
        <w:rPr>
          <w:rFonts w:ascii="Times New Roman" w:hAnsi="Times New Roman" w:cs="Times New Roman"/>
          <w:sz w:val="28"/>
          <w:szCs w:val="28"/>
        </w:rPr>
        <w:t>хема</w:t>
      </w:r>
      <w:r w:rsidR="007A6888" w:rsidRPr="00A57976">
        <w:rPr>
          <w:rFonts w:ascii="Times New Roman" w:hAnsi="Times New Roman" w:cs="Times New Roman"/>
          <w:sz w:val="28"/>
          <w:szCs w:val="28"/>
        </w:rPr>
        <w:t xml:space="preserve"> оценки</w:t>
      </w:r>
      <w:r w:rsidRPr="00A57976">
        <w:rPr>
          <w:rFonts w:ascii="Times New Roman" w:hAnsi="Times New Roman" w:cs="Times New Roman"/>
          <w:sz w:val="28"/>
          <w:szCs w:val="28"/>
        </w:rPr>
        <w:t xml:space="preserve"> и Конкурсное задание. Приведенная таблица содержит приблизительную информацию и служит для разработки Оценочной схемы и Конкурсного задания.</w:t>
      </w:r>
    </w:p>
    <w:tbl>
      <w:tblPr>
        <w:tblStyle w:val="13"/>
        <w:tblW w:w="5078" w:type="pct"/>
        <w:jc w:val="center"/>
        <w:tblLook w:val="04A0" w:firstRow="1" w:lastRow="0" w:firstColumn="1" w:lastColumn="0" w:noHBand="0" w:noVBand="1"/>
      </w:tblPr>
      <w:tblGrid>
        <w:gridCol w:w="424"/>
        <w:gridCol w:w="4678"/>
        <w:gridCol w:w="1561"/>
        <w:gridCol w:w="1729"/>
        <w:gridCol w:w="1387"/>
      </w:tblGrid>
      <w:tr w:rsidR="00A859F7" w:rsidRPr="00B555AD" w14:paraId="22962FCE" w14:textId="77777777" w:rsidTr="00A859F7">
        <w:trPr>
          <w:jc w:val="center"/>
        </w:trPr>
        <w:tc>
          <w:tcPr>
            <w:tcW w:w="2609" w:type="pct"/>
            <w:gridSpan w:val="2"/>
            <w:vMerge w:val="restart"/>
            <w:shd w:val="clear" w:color="auto" w:fill="5B9BD5" w:themeFill="accent1"/>
            <w:vAlign w:val="center"/>
          </w:tcPr>
          <w:p w14:paraId="15736998" w14:textId="77777777" w:rsidR="00A859F7" w:rsidRPr="00D20624" w:rsidRDefault="00A859F7" w:rsidP="003A03CD">
            <w:pPr>
              <w:mirrorIndents/>
              <w:jc w:val="center"/>
              <w:rPr>
                <w:rFonts w:ascii="Times New Roman" w:hAnsi="Times New Roman" w:cs="Times New Roman"/>
                <w:b/>
                <w:color w:val="FFFFFF" w:themeColor="background1"/>
                <w:sz w:val="24"/>
                <w:szCs w:val="24"/>
              </w:rPr>
            </w:pPr>
            <w:r w:rsidRPr="00D20624">
              <w:rPr>
                <w:rFonts w:ascii="Times New Roman" w:hAnsi="Times New Roman" w:cs="Times New Roman"/>
                <w:b/>
                <w:color w:val="FFFFFF" w:themeColor="background1"/>
                <w:sz w:val="24"/>
                <w:szCs w:val="24"/>
              </w:rPr>
              <w:t>Критерий</w:t>
            </w:r>
          </w:p>
        </w:tc>
        <w:tc>
          <w:tcPr>
            <w:tcW w:w="2391" w:type="pct"/>
            <w:gridSpan w:val="3"/>
            <w:shd w:val="clear" w:color="auto" w:fill="5B9BD5" w:themeFill="accent1"/>
            <w:vAlign w:val="center"/>
          </w:tcPr>
          <w:p w14:paraId="07A6BC65" w14:textId="77777777" w:rsidR="00A859F7" w:rsidRPr="00D20624" w:rsidRDefault="00A859F7" w:rsidP="003A03CD">
            <w:pPr>
              <w:mirrorIndents/>
              <w:jc w:val="center"/>
              <w:rPr>
                <w:rFonts w:ascii="Times New Roman" w:hAnsi="Times New Roman" w:cs="Times New Roman"/>
                <w:b/>
                <w:color w:val="FFFFFF" w:themeColor="background1"/>
                <w:sz w:val="24"/>
                <w:szCs w:val="24"/>
              </w:rPr>
            </w:pPr>
            <w:r w:rsidRPr="00D20624">
              <w:rPr>
                <w:rFonts w:ascii="Times New Roman" w:hAnsi="Times New Roman" w:cs="Times New Roman"/>
                <w:b/>
                <w:color w:val="FFFFFF" w:themeColor="background1"/>
                <w:sz w:val="24"/>
                <w:szCs w:val="24"/>
              </w:rPr>
              <w:t>Баллы</w:t>
            </w:r>
          </w:p>
        </w:tc>
      </w:tr>
      <w:tr w:rsidR="00A859F7" w:rsidRPr="00B555AD" w14:paraId="2EA525AD" w14:textId="77777777" w:rsidTr="00A859F7">
        <w:trPr>
          <w:jc w:val="center"/>
        </w:trPr>
        <w:tc>
          <w:tcPr>
            <w:tcW w:w="2609" w:type="pct"/>
            <w:gridSpan w:val="2"/>
            <w:vMerge/>
            <w:shd w:val="clear" w:color="auto" w:fill="5B9BD5" w:themeFill="accent1"/>
            <w:vAlign w:val="center"/>
          </w:tcPr>
          <w:p w14:paraId="76B4C5C1" w14:textId="77777777" w:rsidR="00A859F7" w:rsidRPr="00D20624" w:rsidRDefault="00A859F7" w:rsidP="003A03CD">
            <w:pPr>
              <w:mirrorIndents/>
              <w:jc w:val="center"/>
              <w:rPr>
                <w:rFonts w:ascii="Times New Roman" w:hAnsi="Times New Roman" w:cs="Times New Roman"/>
                <w:b/>
                <w:sz w:val="24"/>
                <w:szCs w:val="24"/>
              </w:rPr>
            </w:pPr>
          </w:p>
        </w:tc>
        <w:tc>
          <w:tcPr>
            <w:tcW w:w="798" w:type="pct"/>
            <w:shd w:val="clear" w:color="auto" w:fill="323E4F" w:themeFill="text2" w:themeFillShade="BF"/>
            <w:vAlign w:val="center"/>
          </w:tcPr>
          <w:p w14:paraId="101367BD"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rPr>
              <w:t>Судейские аспекты</w:t>
            </w:r>
          </w:p>
        </w:tc>
        <w:tc>
          <w:tcPr>
            <w:tcW w:w="884" w:type="pct"/>
            <w:shd w:val="clear" w:color="auto" w:fill="323E4F" w:themeFill="text2" w:themeFillShade="BF"/>
            <w:vAlign w:val="center"/>
          </w:tcPr>
          <w:p w14:paraId="537F836B" w14:textId="14F2C9C2" w:rsidR="00A859F7" w:rsidRPr="00D20624" w:rsidRDefault="0018612A" w:rsidP="0018612A">
            <w:pPr>
              <w:mirrorIndents/>
              <w:jc w:val="center"/>
              <w:rPr>
                <w:rFonts w:ascii="Times New Roman" w:hAnsi="Times New Roman" w:cs="Times New Roman"/>
                <w:b/>
                <w:sz w:val="24"/>
                <w:szCs w:val="24"/>
              </w:rPr>
            </w:pPr>
            <w:r>
              <w:rPr>
                <w:rFonts w:ascii="Times New Roman" w:hAnsi="Times New Roman" w:cs="Times New Roman"/>
                <w:b/>
                <w:sz w:val="24"/>
                <w:szCs w:val="24"/>
              </w:rPr>
              <w:t>Объективные аспекты</w:t>
            </w:r>
          </w:p>
        </w:tc>
        <w:tc>
          <w:tcPr>
            <w:tcW w:w="709" w:type="pct"/>
            <w:shd w:val="clear" w:color="auto" w:fill="323E4F" w:themeFill="text2" w:themeFillShade="BF"/>
            <w:vAlign w:val="center"/>
          </w:tcPr>
          <w:p w14:paraId="5DE17DD4" w14:textId="2FFEA7D2" w:rsidR="00A859F7" w:rsidRPr="00D20624" w:rsidRDefault="0018612A" w:rsidP="003A03CD">
            <w:pPr>
              <w:mirrorIndents/>
              <w:jc w:val="center"/>
              <w:rPr>
                <w:rFonts w:ascii="Times New Roman" w:hAnsi="Times New Roman" w:cs="Times New Roman"/>
                <w:b/>
                <w:sz w:val="24"/>
                <w:szCs w:val="24"/>
              </w:rPr>
            </w:pPr>
            <w:r>
              <w:rPr>
                <w:rFonts w:ascii="Times New Roman" w:hAnsi="Times New Roman" w:cs="Times New Roman"/>
                <w:b/>
                <w:sz w:val="24"/>
                <w:szCs w:val="24"/>
              </w:rPr>
              <w:t>Всего</w:t>
            </w:r>
          </w:p>
        </w:tc>
      </w:tr>
      <w:tr w:rsidR="00A859F7" w:rsidRPr="00B555AD" w14:paraId="435C7A1B" w14:textId="77777777" w:rsidTr="00A859F7">
        <w:trPr>
          <w:cantSplit/>
          <w:jc w:val="center"/>
        </w:trPr>
        <w:tc>
          <w:tcPr>
            <w:tcW w:w="217" w:type="pct"/>
            <w:shd w:val="clear" w:color="auto" w:fill="323E4F" w:themeFill="text2" w:themeFillShade="BF"/>
            <w:vAlign w:val="center"/>
          </w:tcPr>
          <w:p w14:paraId="10A33AC3"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lang w:val="en-US"/>
              </w:rPr>
              <w:t>A</w:t>
            </w:r>
          </w:p>
        </w:tc>
        <w:tc>
          <w:tcPr>
            <w:tcW w:w="2392" w:type="pct"/>
            <w:vAlign w:val="center"/>
          </w:tcPr>
          <w:p w14:paraId="6112074E" w14:textId="77777777" w:rsidR="00A859F7" w:rsidRPr="00B555AD" w:rsidRDefault="00A859F7" w:rsidP="003A03CD">
            <w:pPr>
              <w:mirrorIndents/>
              <w:jc w:val="both"/>
              <w:rPr>
                <w:rFonts w:ascii="Times New Roman" w:hAnsi="Times New Roman" w:cs="Times New Roman"/>
                <w:b/>
                <w:sz w:val="20"/>
                <w:szCs w:val="20"/>
              </w:rPr>
            </w:pPr>
            <w:r>
              <w:rPr>
                <w:rFonts w:ascii="Times New Roman" w:hAnsi="Times New Roman"/>
                <w:sz w:val="24"/>
                <w:szCs w:val="24"/>
              </w:rPr>
              <w:t>Документирование и документооборот ОРД (организационно-распорядительных документов)</w:t>
            </w:r>
          </w:p>
        </w:tc>
        <w:tc>
          <w:tcPr>
            <w:tcW w:w="798" w:type="pct"/>
            <w:vAlign w:val="center"/>
          </w:tcPr>
          <w:p w14:paraId="0BAF2B95" w14:textId="77777777" w:rsidR="00A859F7" w:rsidRPr="00B555AD" w:rsidRDefault="00A859F7" w:rsidP="003A03CD">
            <w:pPr>
              <w:spacing w:line="360" w:lineRule="auto"/>
              <w:mirrorIndents/>
              <w:jc w:val="center"/>
              <w:rPr>
                <w:rFonts w:ascii="Times New Roman" w:hAnsi="Times New Roman" w:cs="Times New Roman"/>
                <w:sz w:val="20"/>
                <w:szCs w:val="20"/>
              </w:rPr>
            </w:pPr>
          </w:p>
        </w:tc>
        <w:tc>
          <w:tcPr>
            <w:tcW w:w="884" w:type="pct"/>
            <w:vAlign w:val="center"/>
          </w:tcPr>
          <w:p w14:paraId="5A27AA5A" w14:textId="77777777" w:rsidR="00A859F7" w:rsidRPr="00D20624" w:rsidRDefault="00A859F7" w:rsidP="003A03CD">
            <w:pPr>
              <w:spacing w:line="360" w:lineRule="auto"/>
              <w:mirrorIndents/>
              <w:jc w:val="center"/>
              <w:rPr>
                <w:rFonts w:ascii="Times New Roman" w:hAnsi="Times New Roman" w:cs="Times New Roman"/>
                <w:sz w:val="24"/>
                <w:szCs w:val="24"/>
              </w:rPr>
            </w:pPr>
            <w:r w:rsidRPr="00D20624">
              <w:rPr>
                <w:rFonts w:ascii="Times New Roman" w:hAnsi="Times New Roman" w:cs="Times New Roman"/>
                <w:sz w:val="24"/>
                <w:szCs w:val="24"/>
              </w:rPr>
              <w:t>28,80</w:t>
            </w:r>
          </w:p>
        </w:tc>
        <w:tc>
          <w:tcPr>
            <w:tcW w:w="709" w:type="pct"/>
            <w:vAlign w:val="center"/>
          </w:tcPr>
          <w:p w14:paraId="3EBF1384" w14:textId="77777777" w:rsidR="00A859F7" w:rsidRPr="00D20624" w:rsidRDefault="00A859F7" w:rsidP="003A03CD">
            <w:pPr>
              <w:jc w:val="center"/>
              <w:rPr>
                <w:rFonts w:ascii="Times New Roman" w:hAnsi="Times New Roman" w:cs="Times New Roman"/>
                <w:sz w:val="24"/>
                <w:szCs w:val="24"/>
              </w:rPr>
            </w:pPr>
            <w:r w:rsidRPr="00D20624">
              <w:rPr>
                <w:rFonts w:ascii="Times New Roman" w:hAnsi="Times New Roman" w:cs="Times New Roman"/>
                <w:sz w:val="24"/>
                <w:szCs w:val="24"/>
              </w:rPr>
              <w:t>28,80</w:t>
            </w:r>
          </w:p>
        </w:tc>
      </w:tr>
      <w:tr w:rsidR="00A859F7" w:rsidRPr="00B555AD" w14:paraId="089535CD" w14:textId="77777777" w:rsidTr="00A859F7">
        <w:trPr>
          <w:cantSplit/>
          <w:jc w:val="center"/>
        </w:trPr>
        <w:tc>
          <w:tcPr>
            <w:tcW w:w="217" w:type="pct"/>
            <w:shd w:val="clear" w:color="auto" w:fill="323E4F" w:themeFill="text2" w:themeFillShade="BF"/>
            <w:vAlign w:val="center"/>
          </w:tcPr>
          <w:p w14:paraId="4DC53EC4"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lang w:val="en-US"/>
              </w:rPr>
              <w:t>B</w:t>
            </w:r>
          </w:p>
        </w:tc>
        <w:tc>
          <w:tcPr>
            <w:tcW w:w="2392" w:type="pct"/>
            <w:vAlign w:val="center"/>
          </w:tcPr>
          <w:p w14:paraId="2305C0B1" w14:textId="77777777" w:rsidR="00A859F7" w:rsidRPr="00B555AD" w:rsidRDefault="00A859F7" w:rsidP="003A03CD">
            <w:pPr>
              <w:mirrorIndents/>
              <w:jc w:val="both"/>
              <w:rPr>
                <w:rFonts w:ascii="Times New Roman" w:hAnsi="Times New Roman" w:cs="Times New Roman"/>
                <w:b/>
                <w:sz w:val="20"/>
                <w:szCs w:val="20"/>
              </w:rPr>
            </w:pPr>
            <w:r w:rsidRPr="006009CE">
              <w:rPr>
                <w:rFonts w:ascii="Times New Roman" w:hAnsi="Times New Roman"/>
                <w:sz w:val="24"/>
                <w:szCs w:val="24"/>
              </w:rPr>
              <w:t>Документационное обеспечение работы с персоналом</w:t>
            </w:r>
          </w:p>
        </w:tc>
        <w:tc>
          <w:tcPr>
            <w:tcW w:w="798" w:type="pct"/>
            <w:vAlign w:val="center"/>
          </w:tcPr>
          <w:p w14:paraId="2EBE17D3" w14:textId="77777777" w:rsidR="00A859F7" w:rsidRPr="00B555AD" w:rsidRDefault="00A859F7" w:rsidP="003A03CD">
            <w:pPr>
              <w:spacing w:line="360" w:lineRule="auto"/>
              <w:mirrorIndents/>
              <w:jc w:val="center"/>
              <w:rPr>
                <w:rFonts w:ascii="Times New Roman" w:hAnsi="Times New Roman" w:cs="Times New Roman"/>
                <w:sz w:val="20"/>
                <w:szCs w:val="20"/>
              </w:rPr>
            </w:pPr>
          </w:p>
        </w:tc>
        <w:tc>
          <w:tcPr>
            <w:tcW w:w="884" w:type="pct"/>
            <w:vAlign w:val="center"/>
          </w:tcPr>
          <w:p w14:paraId="4DA4C51B" w14:textId="77777777" w:rsidR="00A859F7" w:rsidRPr="00D20624" w:rsidRDefault="00A859F7" w:rsidP="003A03CD">
            <w:pPr>
              <w:spacing w:line="360" w:lineRule="auto"/>
              <w:mirrorIndents/>
              <w:jc w:val="center"/>
              <w:rPr>
                <w:rFonts w:ascii="Times New Roman" w:hAnsi="Times New Roman" w:cs="Times New Roman"/>
                <w:sz w:val="24"/>
                <w:szCs w:val="24"/>
              </w:rPr>
            </w:pPr>
            <w:r w:rsidRPr="00D20624">
              <w:rPr>
                <w:rFonts w:ascii="Times New Roman" w:hAnsi="Times New Roman" w:cs="Times New Roman"/>
                <w:sz w:val="24"/>
                <w:szCs w:val="24"/>
              </w:rPr>
              <w:t>23,80</w:t>
            </w:r>
          </w:p>
        </w:tc>
        <w:tc>
          <w:tcPr>
            <w:tcW w:w="709" w:type="pct"/>
            <w:vAlign w:val="center"/>
          </w:tcPr>
          <w:p w14:paraId="452A7347" w14:textId="77777777" w:rsidR="00A859F7" w:rsidRPr="00D20624" w:rsidRDefault="00A859F7" w:rsidP="003A03CD">
            <w:pPr>
              <w:jc w:val="center"/>
              <w:rPr>
                <w:rFonts w:ascii="Times New Roman" w:hAnsi="Times New Roman" w:cs="Times New Roman"/>
                <w:sz w:val="24"/>
                <w:szCs w:val="24"/>
              </w:rPr>
            </w:pPr>
            <w:r w:rsidRPr="00D20624">
              <w:rPr>
                <w:rFonts w:ascii="Times New Roman" w:hAnsi="Times New Roman" w:cs="Times New Roman"/>
                <w:sz w:val="24"/>
                <w:szCs w:val="24"/>
              </w:rPr>
              <w:t>23,80</w:t>
            </w:r>
          </w:p>
        </w:tc>
      </w:tr>
      <w:tr w:rsidR="00A859F7" w:rsidRPr="00B555AD" w14:paraId="5847BD7B" w14:textId="77777777" w:rsidTr="00A859F7">
        <w:trPr>
          <w:cantSplit/>
          <w:jc w:val="center"/>
        </w:trPr>
        <w:tc>
          <w:tcPr>
            <w:tcW w:w="217" w:type="pct"/>
            <w:shd w:val="clear" w:color="auto" w:fill="323E4F" w:themeFill="text2" w:themeFillShade="BF"/>
            <w:vAlign w:val="center"/>
          </w:tcPr>
          <w:p w14:paraId="5F3DA621"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lang w:val="en-US"/>
              </w:rPr>
              <w:t>C</w:t>
            </w:r>
          </w:p>
        </w:tc>
        <w:tc>
          <w:tcPr>
            <w:tcW w:w="2392" w:type="pct"/>
            <w:vAlign w:val="center"/>
          </w:tcPr>
          <w:p w14:paraId="5B1B23B7" w14:textId="77777777" w:rsidR="00A859F7" w:rsidRPr="00B555AD" w:rsidRDefault="00A859F7" w:rsidP="003A03CD">
            <w:pPr>
              <w:mirrorIndents/>
              <w:jc w:val="both"/>
              <w:rPr>
                <w:rFonts w:ascii="Times New Roman" w:hAnsi="Times New Roman" w:cs="Times New Roman"/>
                <w:b/>
                <w:sz w:val="20"/>
                <w:szCs w:val="20"/>
              </w:rPr>
            </w:pPr>
            <w:r>
              <w:rPr>
                <w:rFonts w:ascii="Times New Roman" w:hAnsi="Times New Roman"/>
                <w:sz w:val="24"/>
                <w:szCs w:val="24"/>
              </w:rPr>
              <w:t>Организация секретарского обслуживания - совещание</w:t>
            </w:r>
          </w:p>
        </w:tc>
        <w:tc>
          <w:tcPr>
            <w:tcW w:w="798" w:type="pct"/>
            <w:vAlign w:val="center"/>
          </w:tcPr>
          <w:p w14:paraId="3B361A9E" w14:textId="77777777" w:rsidR="00A859F7" w:rsidRPr="00D20624" w:rsidRDefault="00A859F7" w:rsidP="003A03CD">
            <w:pPr>
              <w:spacing w:line="360" w:lineRule="auto"/>
              <w:mirrorIndents/>
              <w:jc w:val="center"/>
              <w:rPr>
                <w:rFonts w:ascii="Times New Roman" w:hAnsi="Times New Roman" w:cs="Times New Roman"/>
                <w:sz w:val="24"/>
                <w:szCs w:val="24"/>
              </w:rPr>
            </w:pPr>
            <w:r w:rsidRPr="00D20624">
              <w:rPr>
                <w:rFonts w:ascii="Times New Roman" w:hAnsi="Times New Roman" w:cs="Times New Roman"/>
                <w:sz w:val="24"/>
                <w:szCs w:val="24"/>
              </w:rPr>
              <w:t>16</w:t>
            </w:r>
          </w:p>
        </w:tc>
        <w:tc>
          <w:tcPr>
            <w:tcW w:w="884" w:type="pct"/>
            <w:vAlign w:val="center"/>
          </w:tcPr>
          <w:p w14:paraId="25A7F1E5" w14:textId="77777777" w:rsidR="00A859F7" w:rsidRPr="00D20624" w:rsidRDefault="00A859F7" w:rsidP="003A03CD">
            <w:pPr>
              <w:spacing w:line="360" w:lineRule="auto"/>
              <w:mirrorIndents/>
              <w:jc w:val="center"/>
              <w:rPr>
                <w:rFonts w:ascii="Times New Roman" w:hAnsi="Times New Roman" w:cs="Times New Roman"/>
                <w:sz w:val="24"/>
                <w:szCs w:val="24"/>
              </w:rPr>
            </w:pPr>
            <w:r>
              <w:rPr>
                <w:rFonts w:ascii="Times New Roman" w:hAnsi="Times New Roman" w:cs="Times New Roman"/>
                <w:sz w:val="24"/>
                <w:szCs w:val="24"/>
              </w:rPr>
              <w:t>6,9</w:t>
            </w:r>
          </w:p>
        </w:tc>
        <w:tc>
          <w:tcPr>
            <w:tcW w:w="709" w:type="pct"/>
            <w:vAlign w:val="center"/>
          </w:tcPr>
          <w:p w14:paraId="36F7B782" w14:textId="77777777" w:rsidR="00A859F7" w:rsidRPr="00D20624" w:rsidRDefault="00A859F7" w:rsidP="003A03CD">
            <w:pPr>
              <w:jc w:val="center"/>
              <w:rPr>
                <w:rFonts w:ascii="Times New Roman" w:hAnsi="Times New Roman" w:cs="Times New Roman"/>
                <w:sz w:val="24"/>
                <w:szCs w:val="24"/>
              </w:rPr>
            </w:pPr>
            <w:r w:rsidRPr="00D20624">
              <w:rPr>
                <w:rFonts w:ascii="Times New Roman" w:hAnsi="Times New Roman" w:cs="Times New Roman"/>
                <w:sz w:val="24"/>
                <w:szCs w:val="24"/>
              </w:rPr>
              <w:t>22,90</w:t>
            </w:r>
          </w:p>
        </w:tc>
      </w:tr>
      <w:tr w:rsidR="00A859F7" w:rsidRPr="00B555AD" w14:paraId="0C9F039B" w14:textId="77777777" w:rsidTr="00A859F7">
        <w:trPr>
          <w:cantSplit/>
          <w:jc w:val="center"/>
        </w:trPr>
        <w:tc>
          <w:tcPr>
            <w:tcW w:w="217" w:type="pct"/>
            <w:shd w:val="clear" w:color="auto" w:fill="323E4F" w:themeFill="text2" w:themeFillShade="BF"/>
            <w:vAlign w:val="center"/>
          </w:tcPr>
          <w:p w14:paraId="533D0DEB"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lang w:val="en-US"/>
              </w:rPr>
              <w:t>D</w:t>
            </w:r>
          </w:p>
        </w:tc>
        <w:tc>
          <w:tcPr>
            <w:tcW w:w="2392" w:type="pct"/>
            <w:vAlign w:val="center"/>
          </w:tcPr>
          <w:p w14:paraId="684BE256" w14:textId="77777777" w:rsidR="00A859F7" w:rsidRPr="00B555AD" w:rsidRDefault="00A859F7" w:rsidP="003A03CD">
            <w:pPr>
              <w:mirrorIndents/>
              <w:jc w:val="both"/>
              <w:rPr>
                <w:rFonts w:ascii="Times New Roman" w:hAnsi="Times New Roman" w:cs="Times New Roman"/>
                <w:b/>
                <w:sz w:val="20"/>
                <w:szCs w:val="20"/>
              </w:rPr>
            </w:pPr>
            <w:r>
              <w:rPr>
                <w:rFonts w:ascii="Times New Roman" w:hAnsi="Times New Roman"/>
                <w:sz w:val="24"/>
                <w:szCs w:val="24"/>
              </w:rPr>
              <w:t>Экспертиза ценности и использование архивных документов</w:t>
            </w:r>
          </w:p>
        </w:tc>
        <w:tc>
          <w:tcPr>
            <w:tcW w:w="798" w:type="pct"/>
            <w:vAlign w:val="center"/>
          </w:tcPr>
          <w:p w14:paraId="4236E1A5" w14:textId="77777777" w:rsidR="00A859F7" w:rsidRPr="00B555AD" w:rsidRDefault="00A859F7" w:rsidP="003A03CD">
            <w:pPr>
              <w:spacing w:line="360" w:lineRule="auto"/>
              <w:mirrorIndents/>
              <w:jc w:val="center"/>
              <w:rPr>
                <w:rFonts w:ascii="Times New Roman" w:hAnsi="Times New Roman" w:cs="Times New Roman"/>
                <w:sz w:val="20"/>
                <w:szCs w:val="20"/>
              </w:rPr>
            </w:pPr>
          </w:p>
        </w:tc>
        <w:tc>
          <w:tcPr>
            <w:tcW w:w="884" w:type="pct"/>
            <w:vAlign w:val="center"/>
          </w:tcPr>
          <w:p w14:paraId="4E7B6011" w14:textId="77777777" w:rsidR="00A859F7" w:rsidRPr="00D20624" w:rsidRDefault="00A859F7" w:rsidP="003A03CD">
            <w:pPr>
              <w:spacing w:line="360" w:lineRule="auto"/>
              <w:mirrorIndents/>
              <w:jc w:val="center"/>
              <w:rPr>
                <w:rFonts w:ascii="Times New Roman" w:hAnsi="Times New Roman" w:cs="Times New Roman"/>
                <w:sz w:val="24"/>
                <w:szCs w:val="24"/>
              </w:rPr>
            </w:pPr>
            <w:r w:rsidRPr="00D20624">
              <w:rPr>
                <w:rFonts w:ascii="Times New Roman" w:hAnsi="Times New Roman" w:cs="Times New Roman"/>
                <w:sz w:val="24"/>
                <w:szCs w:val="24"/>
              </w:rPr>
              <w:t>24,50</w:t>
            </w:r>
          </w:p>
        </w:tc>
        <w:tc>
          <w:tcPr>
            <w:tcW w:w="709" w:type="pct"/>
            <w:vAlign w:val="center"/>
          </w:tcPr>
          <w:p w14:paraId="6E213FF1" w14:textId="77777777" w:rsidR="00A859F7" w:rsidRPr="00D20624" w:rsidRDefault="00A859F7" w:rsidP="003A03CD">
            <w:pPr>
              <w:jc w:val="center"/>
              <w:rPr>
                <w:rFonts w:ascii="Times New Roman" w:hAnsi="Times New Roman" w:cs="Times New Roman"/>
                <w:sz w:val="24"/>
                <w:szCs w:val="24"/>
              </w:rPr>
            </w:pPr>
            <w:r w:rsidRPr="00D20624">
              <w:rPr>
                <w:rFonts w:ascii="Times New Roman" w:hAnsi="Times New Roman" w:cs="Times New Roman"/>
                <w:sz w:val="24"/>
                <w:szCs w:val="24"/>
              </w:rPr>
              <w:t>24,50</w:t>
            </w:r>
          </w:p>
        </w:tc>
      </w:tr>
      <w:tr w:rsidR="00A859F7" w:rsidRPr="00D20624" w14:paraId="1B1A297F" w14:textId="77777777" w:rsidTr="00A859F7">
        <w:trPr>
          <w:jc w:val="center"/>
        </w:trPr>
        <w:tc>
          <w:tcPr>
            <w:tcW w:w="2609" w:type="pct"/>
            <w:gridSpan w:val="2"/>
            <w:shd w:val="clear" w:color="auto" w:fill="5B9BD5" w:themeFill="accent1"/>
            <w:vAlign w:val="center"/>
          </w:tcPr>
          <w:p w14:paraId="4B59F8F2"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rPr>
              <w:t>Итого</w:t>
            </w:r>
          </w:p>
        </w:tc>
        <w:tc>
          <w:tcPr>
            <w:tcW w:w="798" w:type="pct"/>
            <w:vAlign w:val="center"/>
          </w:tcPr>
          <w:p w14:paraId="55B03920"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rPr>
              <w:t>16</w:t>
            </w:r>
          </w:p>
        </w:tc>
        <w:tc>
          <w:tcPr>
            <w:tcW w:w="884" w:type="pct"/>
            <w:vAlign w:val="center"/>
          </w:tcPr>
          <w:p w14:paraId="648C58F7"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rPr>
              <w:t>84</w:t>
            </w:r>
          </w:p>
        </w:tc>
        <w:tc>
          <w:tcPr>
            <w:tcW w:w="709" w:type="pct"/>
            <w:vAlign w:val="center"/>
          </w:tcPr>
          <w:p w14:paraId="773DDB7C" w14:textId="77777777" w:rsidR="00A859F7" w:rsidRPr="00D20624" w:rsidRDefault="00A859F7" w:rsidP="003A03CD">
            <w:pPr>
              <w:mirrorIndents/>
              <w:jc w:val="center"/>
              <w:rPr>
                <w:rFonts w:ascii="Times New Roman" w:hAnsi="Times New Roman" w:cs="Times New Roman"/>
                <w:b/>
                <w:sz w:val="24"/>
                <w:szCs w:val="24"/>
              </w:rPr>
            </w:pPr>
            <w:r w:rsidRPr="00D20624">
              <w:rPr>
                <w:rFonts w:ascii="Times New Roman" w:hAnsi="Times New Roman" w:cs="Times New Roman"/>
                <w:b/>
                <w:sz w:val="24"/>
                <w:szCs w:val="24"/>
              </w:rPr>
              <w:t>100</w:t>
            </w:r>
          </w:p>
        </w:tc>
      </w:tr>
    </w:tbl>
    <w:p w14:paraId="211AE176" w14:textId="77777777" w:rsidR="00DE39D8" w:rsidRPr="009955F8" w:rsidRDefault="00DE39D8" w:rsidP="00DE39D8">
      <w:pPr>
        <w:jc w:val="both"/>
        <w:rPr>
          <w:rFonts w:ascii="Times New Roman" w:hAnsi="Times New Roman" w:cs="Times New Roman"/>
        </w:rPr>
      </w:pPr>
    </w:p>
    <w:p w14:paraId="1F482E08" w14:textId="77777777" w:rsidR="00DE39D8" w:rsidRPr="00A57976" w:rsidRDefault="00AA2B8A" w:rsidP="00A57976">
      <w:pPr>
        <w:pStyle w:val="-2"/>
        <w:spacing w:before="0" w:after="0"/>
        <w:ind w:firstLine="709"/>
        <w:rPr>
          <w:rFonts w:ascii="Times New Roman" w:hAnsi="Times New Roman"/>
          <w:szCs w:val="28"/>
        </w:rPr>
      </w:pPr>
      <w:bookmarkStart w:id="19" w:name="_Toc79568121"/>
      <w:r>
        <w:rPr>
          <w:rFonts w:ascii="Times New Roman" w:hAnsi="Times New Roman"/>
          <w:szCs w:val="28"/>
        </w:rPr>
        <w:t xml:space="preserve">4.8. </w:t>
      </w:r>
      <w:r w:rsidR="007A6888" w:rsidRPr="00A57976">
        <w:rPr>
          <w:rFonts w:ascii="Times New Roman" w:hAnsi="Times New Roman"/>
          <w:szCs w:val="28"/>
        </w:rPr>
        <w:t>СПЕЦИФИКАЦИЯ ОЦЕНКИ КОМПЕТЕНЦИИ</w:t>
      </w:r>
      <w:bookmarkEnd w:id="19"/>
    </w:p>
    <w:p w14:paraId="2F1AAB4B" w14:textId="77777777" w:rsidR="00DE39D8" w:rsidRDefault="00DE39D8" w:rsidP="000B62DA">
      <w:pPr>
        <w:autoSpaceDE w:val="0"/>
        <w:autoSpaceDN w:val="0"/>
        <w:adjustRightInd w:val="0"/>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Оценка </w:t>
      </w:r>
      <w:r w:rsidR="000A1F96">
        <w:rPr>
          <w:rFonts w:ascii="Times New Roman" w:hAnsi="Times New Roman" w:cs="Times New Roman"/>
          <w:sz w:val="28"/>
          <w:szCs w:val="28"/>
        </w:rPr>
        <w:t>К</w:t>
      </w:r>
      <w:r w:rsidRPr="00A57976">
        <w:rPr>
          <w:rFonts w:ascii="Times New Roman" w:hAnsi="Times New Roman" w:cs="Times New Roman"/>
          <w:sz w:val="28"/>
          <w:szCs w:val="28"/>
        </w:rPr>
        <w:t>онкурсного задания будет основываться на следующих критериях</w:t>
      </w:r>
      <w:r w:rsidR="006873B8" w:rsidRPr="00A57976">
        <w:rPr>
          <w:rFonts w:ascii="Times New Roman" w:hAnsi="Times New Roman" w:cs="Times New Roman"/>
          <w:sz w:val="28"/>
          <w:szCs w:val="28"/>
        </w:rPr>
        <w:t xml:space="preserve"> (модулях)</w:t>
      </w:r>
      <w:r w:rsidRPr="00A57976">
        <w:rPr>
          <w:rFonts w:ascii="Times New Roman" w:hAnsi="Times New Roman" w:cs="Times New Roman"/>
          <w:sz w:val="28"/>
          <w:szCs w:val="28"/>
        </w:rPr>
        <w:t>:</w:t>
      </w:r>
    </w:p>
    <w:tbl>
      <w:tblPr>
        <w:tblStyle w:val="af"/>
        <w:tblW w:w="5000" w:type="pct"/>
        <w:tblLook w:val="04A0" w:firstRow="1" w:lastRow="0" w:firstColumn="1" w:lastColumn="0" w:noHBand="0" w:noVBand="1"/>
      </w:tblPr>
      <w:tblGrid>
        <w:gridCol w:w="543"/>
        <w:gridCol w:w="3137"/>
        <w:gridCol w:w="5949"/>
      </w:tblGrid>
      <w:tr w:rsidR="00161596" w:rsidRPr="009D04EE" w14:paraId="1AB3524B" w14:textId="77777777" w:rsidTr="008B5A2B">
        <w:tc>
          <w:tcPr>
            <w:tcW w:w="1911" w:type="pct"/>
            <w:gridSpan w:val="2"/>
            <w:shd w:val="clear" w:color="auto" w:fill="auto"/>
          </w:tcPr>
          <w:p w14:paraId="1F9986FB" w14:textId="77777777" w:rsidR="00161596" w:rsidRPr="0018612A" w:rsidRDefault="00161596" w:rsidP="00161596">
            <w:pPr>
              <w:autoSpaceDE w:val="0"/>
              <w:autoSpaceDN w:val="0"/>
              <w:adjustRightInd w:val="0"/>
              <w:jc w:val="center"/>
              <w:rPr>
                <w:b/>
                <w:sz w:val="24"/>
                <w:szCs w:val="24"/>
              </w:rPr>
            </w:pPr>
            <w:r w:rsidRPr="0018612A">
              <w:rPr>
                <w:b/>
                <w:sz w:val="24"/>
                <w:szCs w:val="24"/>
              </w:rPr>
              <w:t>Критерий</w:t>
            </w:r>
          </w:p>
        </w:tc>
        <w:tc>
          <w:tcPr>
            <w:tcW w:w="3089" w:type="pct"/>
            <w:shd w:val="clear" w:color="auto" w:fill="auto"/>
          </w:tcPr>
          <w:p w14:paraId="5FDC1F8D" w14:textId="77777777" w:rsidR="00161596" w:rsidRPr="0018612A" w:rsidRDefault="00161596" w:rsidP="00161596">
            <w:pPr>
              <w:autoSpaceDE w:val="0"/>
              <w:autoSpaceDN w:val="0"/>
              <w:adjustRightInd w:val="0"/>
              <w:jc w:val="center"/>
              <w:rPr>
                <w:b/>
                <w:sz w:val="24"/>
                <w:szCs w:val="24"/>
              </w:rPr>
            </w:pPr>
            <w:r w:rsidRPr="0018612A">
              <w:rPr>
                <w:b/>
                <w:sz w:val="24"/>
                <w:szCs w:val="24"/>
              </w:rPr>
              <w:t>Методика проверки навыков в критерии</w:t>
            </w:r>
          </w:p>
        </w:tc>
      </w:tr>
      <w:tr w:rsidR="008B5A2B" w:rsidRPr="009D04EE" w14:paraId="52486F42" w14:textId="77777777" w:rsidTr="008B5A2B">
        <w:tc>
          <w:tcPr>
            <w:tcW w:w="282" w:type="pct"/>
            <w:shd w:val="clear" w:color="auto" w:fill="auto"/>
            <w:vAlign w:val="center"/>
          </w:tcPr>
          <w:p w14:paraId="6C68DA90" w14:textId="34760B7A" w:rsidR="008B5A2B" w:rsidRPr="008B5A2B" w:rsidRDefault="008B5A2B" w:rsidP="008B5A2B">
            <w:pPr>
              <w:autoSpaceDE w:val="0"/>
              <w:autoSpaceDN w:val="0"/>
              <w:adjustRightInd w:val="0"/>
              <w:jc w:val="both"/>
              <w:rPr>
                <w:sz w:val="24"/>
                <w:szCs w:val="24"/>
                <w:highlight w:val="yellow"/>
              </w:rPr>
            </w:pPr>
            <w:r w:rsidRPr="008B5A2B">
              <w:rPr>
                <w:b/>
                <w:sz w:val="24"/>
                <w:szCs w:val="24"/>
                <w:lang w:val="en-US"/>
              </w:rPr>
              <w:t>A</w:t>
            </w:r>
          </w:p>
        </w:tc>
        <w:tc>
          <w:tcPr>
            <w:tcW w:w="1629" w:type="pct"/>
            <w:vAlign w:val="center"/>
          </w:tcPr>
          <w:p w14:paraId="0D95C5EB" w14:textId="3C5D3993" w:rsidR="008B5A2B" w:rsidRPr="008B5A2B" w:rsidRDefault="008B5A2B" w:rsidP="008B5A2B">
            <w:pPr>
              <w:autoSpaceDE w:val="0"/>
              <w:autoSpaceDN w:val="0"/>
              <w:adjustRightInd w:val="0"/>
              <w:jc w:val="both"/>
              <w:rPr>
                <w:sz w:val="24"/>
                <w:szCs w:val="24"/>
                <w:highlight w:val="yellow"/>
              </w:rPr>
            </w:pPr>
            <w:r>
              <w:rPr>
                <w:sz w:val="24"/>
                <w:szCs w:val="24"/>
              </w:rPr>
              <w:t>Документирование и документооборот ОРД (организационно-распорядительных документов)</w:t>
            </w:r>
          </w:p>
        </w:tc>
        <w:tc>
          <w:tcPr>
            <w:tcW w:w="3089" w:type="pct"/>
            <w:shd w:val="clear" w:color="auto" w:fill="auto"/>
          </w:tcPr>
          <w:p w14:paraId="45D688BC" w14:textId="59085266" w:rsidR="000A16C1" w:rsidRPr="00F3680A" w:rsidRDefault="000A16C1" w:rsidP="000A16C1">
            <w:pPr>
              <w:autoSpaceDE w:val="0"/>
              <w:autoSpaceDN w:val="0"/>
              <w:adjustRightInd w:val="0"/>
              <w:jc w:val="both"/>
              <w:rPr>
                <w:sz w:val="24"/>
                <w:szCs w:val="24"/>
              </w:rPr>
            </w:pPr>
            <w:r>
              <w:rPr>
                <w:sz w:val="24"/>
                <w:szCs w:val="24"/>
              </w:rPr>
              <w:t xml:space="preserve">Оцениваются организация рабочего места и соблюдение техники безопасности и охраны труда, созданные документы (реквизиты, текст), выбор и записи в регистрационные журналы, систематизация документов, использование оргтехники, применение </w:t>
            </w:r>
            <w:r>
              <w:rPr>
                <w:sz w:val="24"/>
                <w:szCs w:val="24"/>
              </w:rPr>
              <w:lastRenderedPageBreak/>
              <w:t xml:space="preserve">нормативных документов, Номенклатуры дел, владение СЭД </w:t>
            </w:r>
          </w:p>
        </w:tc>
      </w:tr>
      <w:tr w:rsidR="008B5A2B" w:rsidRPr="009D04EE" w14:paraId="7312ECCE" w14:textId="77777777" w:rsidTr="008B5A2B">
        <w:tc>
          <w:tcPr>
            <w:tcW w:w="282" w:type="pct"/>
            <w:shd w:val="clear" w:color="auto" w:fill="auto"/>
            <w:vAlign w:val="center"/>
          </w:tcPr>
          <w:p w14:paraId="3FE12472" w14:textId="670A275C" w:rsidR="008B5A2B" w:rsidRPr="008B5A2B" w:rsidRDefault="008B5A2B" w:rsidP="008B5A2B">
            <w:pPr>
              <w:autoSpaceDE w:val="0"/>
              <w:autoSpaceDN w:val="0"/>
              <w:adjustRightInd w:val="0"/>
              <w:jc w:val="both"/>
              <w:rPr>
                <w:sz w:val="24"/>
                <w:szCs w:val="24"/>
                <w:highlight w:val="yellow"/>
              </w:rPr>
            </w:pPr>
            <w:r w:rsidRPr="008B5A2B">
              <w:rPr>
                <w:b/>
                <w:sz w:val="24"/>
                <w:szCs w:val="24"/>
                <w:lang w:val="en-US"/>
              </w:rPr>
              <w:lastRenderedPageBreak/>
              <w:t>B</w:t>
            </w:r>
          </w:p>
        </w:tc>
        <w:tc>
          <w:tcPr>
            <w:tcW w:w="1629" w:type="pct"/>
            <w:vAlign w:val="center"/>
          </w:tcPr>
          <w:p w14:paraId="3B4011B7" w14:textId="63603AD7" w:rsidR="008B5A2B" w:rsidRPr="008B5A2B" w:rsidRDefault="008B5A2B" w:rsidP="008B5A2B">
            <w:pPr>
              <w:autoSpaceDE w:val="0"/>
              <w:autoSpaceDN w:val="0"/>
              <w:adjustRightInd w:val="0"/>
              <w:jc w:val="both"/>
              <w:rPr>
                <w:sz w:val="24"/>
                <w:szCs w:val="24"/>
                <w:highlight w:val="yellow"/>
              </w:rPr>
            </w:pPr>
            <w:r w:rsidRPr="006009CE">
              <w:rPr>
                <w:sz w:val="24"/>
                <w:szCs w:val="24"/>
              </w:rPr>
              <w:t>Документационное обеспечение работы с персоналом</w:t>
            </w:r>
          </w:p>
        </w:tc>
        <w:tc>
          <w:tcPr>
            <w:tcW w:w="3089" w:type="pct"/>
            <w:shd w:val="clear" w:color="auto" w:fill="auto"/>
          </w:tcPr>
          <w:p w14:paraId="23F46D54" w14:textId="5303CC26" w:rsidR="00F3680A" w:rsidRPr="00F3680A" w:rsidRDefault="004D5EF4" w:rsidP="004D5EF4">
            <w:pPr>
              <w:autoSpaceDE w:val="0"/>
              <w:autoSpaceDN w:val="0"/>
              <w:adjustRightInd w:val="0"/>
              <w:jc w:val="both"/>
              <w:rPr>
                <w:sz w:val="24"/>
                <w:szCs w:val="24"/>
                <w:highlight w:val="yellow"/>
              </w:rPr>
            </w:pPr>
            <w:r>
              <w:rPr>
                <w:sz w:val="24"/>
                <w:szCs w:val="24"/>
              </w:rPr>
              <w:t>Оцениваются организация рабочего места и соблюдение техники безопасности и охраны труда,</w:t>
            </w:r>
            <w:r w:rsidR="000A16C1" w:rsidRPr="000A16C1">
              <w:rPr>
                <w:sz w:val="24"/>
                <w:szCs w:val="24"/>
              </w:rPr>
              <w:t xml:space="preserve"> созданные кадровые документы, </w:t>
            </w:r>
            <w:r>
              <w:rPr>
                <w:sz w:val="24"/>
                <w:szCs w:val="24"/>
              </w:rPr>
              <w:t xml:space="preserve">записи в учетных документах, </w:t>
            </w:r>
            <w:r w:rsidR="000A16C1" w:rsidRPr="000A16C1">
              <w:rPr>
                <w:sz w:val="24"/>
                <w:szCs w:val="24"/>
              </w:rPr>
              <w:t>их систематизация, обработка,</w:t>
            </w:r>
            <w:r>
              <w:rPr>
                <w:sz w:val="24"/>
                <w:szCs w:val="24"/>
              </w:rPr>
              <w:t xml:space="preserve"> оформление регистрационных журналов и </w:t>
            </w:r>
            <w:r w:rsidR="000A16C1" w:rsidRPr="000A16C1">
              <w:rPr>
                <w:sz w:val="24"/>
                <w:szCs w:val="24"/>
              </w:rPr>
              <w:t>использование оргтехники в процессе работы, применение нормативных документов</w:t>
            </w:r>
          </w:p>
        </w:tc>
      </w:tr>
      <w:tr w:rsidR="008B5A2B" w:rsidRPr="004D5EF4" w14:paraId="2D68714C" w14:textId="77777777" w:rsidTr="008B5A2B">
        <w:tc>
          <w:tcPr>
            <w:tcW w:w="282" w:type="pct"/>
            <w:shd w:val="clear" w:color="auto" w:fill="auto"/>
            <w:vAlign w:val="center"/>
          </w:tcPr>
          <w:p w14:paraId="38138B01" w14:textId="032BF310" w:rsidR="008B5A2B" w:rsidRPr="008B5A2B" w:rsidRDefault="008B5A2B" w:rsidP="008B5A2B">
            <w:pPr>
              <w:autoSpaceDE w:val="0"/>
              <w:autoSpaceDN w:val="0"/>
              <w:adjustRightInd w:val="0"/>
              <w:jc w:val="both"/>
              <w:rPr>
                <w:sz w:val="24"/>
                <w:szCs w:val="24"/>
                <w:highlight w:val="yellow"/>
                <w:lang w:val="en-US"/>
              </w:rPr>
            </w:pPr>
            <w:r w:rsidRPr="008B5A2B">
              <w:rPr>
                <w:b/>
                <w:sz w:val="24"/>
                <w:szCs w:val="24"/>
                <w:lang w:val="en-US"/>
              </w:rPr>
              <w:t>C</w:t>
            </w:r>
          </w:p>
        </w:tc>
        <w:tc>
          <w:tcPr>
            <w:tcW w:w="1629" w:type="pct"/>
            <w:vAlign w:val="center"/>
          </w:tcPr>
          <w:p w14:paraId="60C87C0E" w14:textId="057B09CD" w:rsidR="008B5A2B" w:rsidRPr="008B5A2B" w:rsidRDefault="008B5A2B" w:rsidP="008B5A2B">
            <w:pPr>
              <w:autoSpaceDE w:val="0"/>
              <w:autoSpaceDN w:val="0"/>
              <w:adjustRightInd w:val="0"/>
              <w:jc w:val="both"/>
              <w:rPr>
                <w:sz w:val="24"/>
                <w:szCs w:val="24"/>
                <w:highlight w:val="yellow"/>
              </w:rPr>
            </w:pPr>
            <w:r>
              <w:rPr>
                <w:sz w:val="24"/>
                <w:szCs w:val="24"/>
              </w:rPr>
              <w:t>Организация секретарского обслуживания - совещание</w:t>
            </w:r>
          </w:p>
        </w:tc>
        <w:tc>
          <w:tcPr>
            <w:tcW w:w="3089" w:type="pct"/>
            <w:shd w:val="clear" w:color="auto" w:fill="auto"/>
          </w:tcPr>
          <w:p w14:paraId="064C04FF" w14:textId="5B5E3FC1" w:rsidR="00F3680A" w:rsidRPr="004D5EF4" w:rsidRDefault="004D5EF4" w:rsidP="004D5EF4">
            <w:pPr>
              <w:autoSpaceDE w:val="0"/>
              <w:autoSpaceDN w:val="0"/>
              <w:adjustRightInd w:val="0"/>
              <w:jc w:val="both"/>
              <w:rPr>
                <w:sz w:val="24"/>
                <w:szCs w:val="24"/>
              </w:rPr>
            </w:pPr>
            <w:r>
              <w:rPr>
                <w:sz w:val="24"/>
                <w:szCs w:val="24"/>
              </w:rPr>
              <w:t xml:space="preserve">Оцениваются организация рабочего места и соблюдение техники безопасности и охраны труда, </w:t>
            </w:r>
            <w:proofErr w:type="gramStart"/>
            <w:r w:rsidRPr="004D5EF4">
              <w:rPr>
                <w:sz w:val="24"/>
                <w:szCs w:val="24"/>
              </w:rPr>
              <w:t>Оцениваются</w:t>
            </w:r>
            <w:proofErr w:type="gramEnd"/>
            <w:r w:rsidRPr="004D5EF4">
              <w:rPr>
                <w:sz w:val="24"/>
                <w:szCs w:val="24"/>
              </w:rPr>
              <w:t xml:space="preserve"> выступление, презентация, подготовленные предложения</w:t>
            </w:r>
            <w:r>
              <w:rPr>
                <w:sz w:val="24"/>
                <w:szCs w:val="24"/>
              </w:rPr>
              <w:t xml:space="preserve"> и</w:t>
            </w:r>
            <w:r w:rsidRPr="004D5EF4">
              <w:rPr>
                <w:sz w:val="24"/>
                <w:szCs w:val="24"/>
              </w:rPr>
              <w:t xml:space="preserve"> проекты документов  </w:t>
            </w:r>
          </w:p>
        </w:tc>
      </w:tr>
      <w:tr w:rsidR="008B5A2B" w:rsidRPr="009D04EE" w14:paraId="275D8930" w14:textId="77777777" w:rsidTr="008B5A2B">
        <w:tc>
          <w:tcPr>
            <w:tcW w:w="282" w:type="pct"/>
            <w:shd w:val="clear" w:color="auto" w:fill="auto"/>
            <w:vAlign w:val="center"/>
          </w:tcPr>
          <w:p w14:paraId="471149FA" w14:textId="48186948" w:rsidR="008B5A2B" w:rsidRPr="00F3680A" w:rsidRDefault="008B5A2B" w:rsidP="008B5A2B">
            <w:pPr>
              <w:autoSpaceDE w:val="0"/>
              <w:autoSpaceDN w:val="0"/>
              <w:adjustRightInd w:val="0"/>
              <w:jc w:val="both"/>
              <w:rPr>
                <w:sz w:val="24"/>
                <w:szCs w:val="24"/>
                <w:highlight w:val="yellow"/>
              </w:rPr>
            </w:pPr>
            <w:r w:rsidRPr="008B5A2B">
              <w:rPr>
                <w:b/>
                <w:sz w:val="24"/>
                <w:szCs w:val="24"/>
                <w:lang w:val="en-US"/>
              </w:rPr>
              <w:t>D</w:t>
            </w:r>
          </w:p>
        </w:tc>
        <w:tc>
          <w:tcPr>
            <w:tcW w:w="1629" w:type="pct"/>
            <w:vAlign w:val="center"/>
          </w:tcPr>
          <w:p w14:paraId="7D4FD07C" w14:textId="5C33B48B" w:rsidR="008B5A2B" w:rsidRPr="008B5A2B" w:rsidRDefault="008B5A2B" w:rsidP="008B5A2B">
            <w:pPr>
              <w:autoSpaceDE w:val="0"/>
              <w:autoSpaceDN w:val="0"/>
              <w:adjustRightInd w:val="0"/>
              <w:jc w:val="both"/>
              <w:rPr>
                <w:sz w:val="24"/>
                <w:szCs w:val="24"/>
                <w:highlight w:val="yellow"/>
              </w:rPr>
            </w:pPr>
            <w:r>
              <w:rPr>
                <w:sz w:val="24"/>
                <w:szCs w:val="24"/>
              </w:rPr>
              <w:t>Экспертиза ценности и использование архивных документов</w:t>
            </w:r>
          </w:p>
        </w:tc>
        <w:tc>
          <w:tcPr>
            <w:tcW w:w="3089" w:type="pct"/>
            <w:shd w:val="clear" w:color="auto" w:fill="auto"/>
          </w:tcPr>
          <w:p w14:paraId="79FE2EFD" w14:textId="58BBE8B2" w:rsidR="00F3680A" w:rsidRPr="00F3680A" w:rsidRDefault="004D5EF4" w:rsidP="00F3680A">
            <w:pPr>
              <w:autoSpaceDE w:val="0"/>
              <w:autoSpaceDN w:val="0"/>
              <w:adjustRightInd w:val="0"/>
              <w:jc w:val="both"/>
              <w:rPr>
                <w:sz w:val="24"/>
                <w:szCs w:val="24"/>
                <w:highlight w:val="yellow"/>
              </w:rPr>
            </w:pPr>
            <w:r>
              <w:rPr>
                <w:sz w:val="24"/>
                <w:szCs w:val="24"/>
              </w:rPr>
              <w:t>Оцениваются организация рабочего места и соблюдение техники безопасности и охраны труда, формирование, оформление и прошивка дел, систематизация документов и дел, созданные проекты документов, применение нормативных документов и использования средств оргтехники</w:t>
            </w:r>
          </w:p>
        </w:tc>
      </w:tr>
    </w:tbl>
    <w:p w14:paraId="1ACF2F1A" w14:textId="77777777" w:rsidR="00161596" w:rsidRPr="00A204BB" w:rsidRDefault="00161596" w:rsidP="00161596">
      <w:pPr>
        <w:autoSpaceDE w:val="0"/>
        <w:autoSpaceDN w:val="0"/>
        <w:adjustRightInd w:val="0"/>
        <w:spacing w:after="0" w:line="360" w:lineRule="auto"/>
        <w:ind w:firstLine="709"/>
        <w:jc w:val="both"/>
        <w:rPr>
          <w:rFonts w:ascii="Times New Roman" w:hAnsi="Times New Roman" w:cs="Times New Roman"/>
          <w:sz w:val="28"/>
          <w:szCs w:val="28"/>
        </w:rPr>
      </w:pPr>
    </w:p>
    <w:p w14:paraId="2E88D323" w14:textId="77777777" w:rsidR="00DE39D8" w:rsidRDefault="00AA2B8A" w:rsidP="00A87E9F">
      <w:pPr>
        <w:pStyle w:val="-2"/>
        <w:spacing w:before="0" w:after="0"/>
        <w:ind w:firstLine="709"/>
        <w:rPr>
          <w:rFonts w:ascii="Times New Roman" w:hAnsi="Times New Roman"/>
          <w:szCs w:val="28"/>
        </w:rPr>
      </w:pPr>
      <w:bookmarkStart w:id="20" w:name="_Toc79568122"/>
      <w:r>
        <w:rPr>
          <w:rFonts w:ascii="Times New Roman" w:hAnsi="Times New Roman"/>
          <w:szCs w:val="28"/>
        </w:rPr>
        <w:t xml:space="preserve">4.9. </w:t>
      </w:r>
      <w:r w:rsidR="00DE39D8" w:rsidRPr="00533AA5">
        <w:rPr>
          <w:rFonts w:ascii="Times New Roman" w:hAnsi="Times New Roman"/>
          <w:szCs w:val="28"/>
        </w:rPr>
        <w:t>РЕГЛАМЕНТ ОЦЕНКИ</w:t>
      </w:r>
      <w:bookmarkEnd w:id="20"/>
    </w:p>
    <w:p w14:paraId="5218A541" w14:textId="28669387" w:rsidR="00DE39D8"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Главный эксперт и Заместитель Главного эксперта обсуждают и распределяют Экспертов по группам (состав группы не менее трех человек) для выставления оценок. Каждая группа должна включать в се</w:t>
      </w:r>
      <w:r w:rsidR="000A1F96">
        <w:rPr>
          <w:rFonts w:ascii="Times New Roman" w:hAnsi="Times New Roman" w:cs="Times New Roman"/>
          <w:sz w:val="28"/>
          <w:szCs w:val="28"/>
        </w:rPr>
        <w:t>бя как минимум одного опытного э</w:t>
      </w:r>
      <w:r w:rsidRPr="00A57976">
        <w:rPr>
          <w:rFonts w:ascii="Times New Roman" w:hAnsi="Times New Roman" w:cs="Times New Roman"/>
          <w:sz w:val="28"/>
          <w:szCs w:val="28"/>
        </w:rPr>
        <w:t xml:space="preserve">ксперта. </w:t>
      </w:r>
      <w:r w:rsidR="00C81B39">
        <w:rPr>
          <w:rFonts w:ascii="Times New Roman" w:hAnsi="Times New Roman" w:cs="Times New Roman"/>
          <w:sz w:val="28"/>
          <w:szCs w:val="28"/>
        </w:rPr>
        <w:t>Эксперт не оценивает участника из своей организации.</w:t>
      </w:r>
    </w:p>
    <w:p w14:paraId="77DDF588" w14:textId="1DE319AA" w:rsidR="0042471F" w:rsidRDefault="0042471F"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выставления оценок (баллов), действия конкурсанта в Схеме оценок (критериях) отражены в описании аспектов.</w:t>
      </w:r>
    </w:p>
    <w:p w14:paraId="25B36F1F" w14:textId="7E175842"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75370F">
        <w:rPr>
          <w:rFonts w:ascii="Times New Roman" w:hAnsi="Times New Roman"/>
          <w:sz w:val="28"/>
          <w:szCs w:val="28"/>
        </w:rPr>
        <w:t xml:space="preserve">рганизация рабочего места и </w:t>
      </w:r>
      <w:r>
        <w:rPr>
          <w:rFonts w:ascii="Times New Roman" w:hAnsi="Times New Roman"/>
          <w:sz w:val="28"/>
          <w:szCs w:val="28"/>
        </w:rPr>
        <w:t>безопасность (</w:t>
      </w:r>
      <w:r w:rsidR="0042471F">
        <w:rPr>
          <w:rFonts w:ascii="Times New Roman" w:hAnsi="Times New Roman"/>
          <w:sz w:val="28"/>
          <w:szCs w:val="28"/>
        </w:rPr>
        <w:t xml:space="preserve">проверка работы оборудования перед началом работы и в процессе выполнения модуля. </w:t>
      </w:r>
      <w:r>
        <w:rPr>
          <w:rFonts w:ascii="Times New Roman" w:hAnsi="Times New Roman"/>
          <w:sz w:val="28"/>
          <w:szCs w:val="28"/>
        </w:rPr>
        <w:t xml:space="preserve">правильная организация рабочего места, </w:t>
      </w:r>
      <w:r w:rsidR="0042471F">
        <w:rPr>
          <w:rFonts w:ascii="Times New Roman" w:hAnsi="Times New Roman"/>
          <w:sz w:val="28"/>
          <w:szCs w:val="28"/>
        </w:rPr>
        <w:t xml:space="preserve">размещение канцелярских принадлежностей, документов и дел во время выполнения заданий модуля, </w:t>
      </w:r>
      <w:r w:rsidRPr="0075370F">
        <w:rPr>
          <w:rFonts w:ascii="Times New Roman" w:hAnsi="Times New Roman"/>
          <w:sz w:val="28"/>
          <w:szCs w:val="28"/>
        </w:rPr>
        <w:t xml:space="preserve">соблюдение техники безопасности при работе с оргтехникой </w:t>
      </w:r>
      <w:r w:rsidR="0042471F">
        <w:rPr>
          <w:rFonts w:ascii="Times New Roman" w:hAnsi="Times New Roman"/>
          <w:sz w:val="28"/>
          <w:szCs w:val="28"/>
        </w:rPr>
        <w:t>и инструментами, шилом, иглой, уборка рабочего места после окончания работы)</w:t>
      </w:r>
      <w:r w:rsidRPr="0075370F">
        <w:rPr>
          <w:rFonts w:ascii="Times New Roman" w:hAnsi="Times New Roman"/>
          <w:sz w:val="28"/>
          <w:szCs w:val="28"/>
        </w:rPr>
        <w:t xml:space="preserve">. </w:t>
      </w:r>
    </w:p>
    <w:p w14:paraId="6FBAAE48" w14:textId="3BC42C8B"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 xml:space="preserve">Использование информационно-коммуникационных технологий </w:t>
      </w:r>
      <w:r>
        <w:rPr>
          <w:rFonts w:ascii="Times New Roman" w:hAnsi="Times New Roman"/>
          <w:sz w:val="28"/>
          <w:szCs w:val="28"/>
        </w:rPr>
        <w:t>(</w:t>
      </w:r>
      <w:r w:rsidR="00895724">
        <w:rPr>
          <w:rFonts w:ascii="Times New Roman" w:hAnsi="Times New Roman"/>
          <w:sz w:val="28"/>
          <w:szCs w:val="28"/>
        </w:rPr>
        <w:t xml:space="preserve">использование </w:t>
      </w:r>
      <w:r w:rsidR="008E39D0">
        <w:rPr>
          <w:rFonts w:ascii="Times New Roman" w:hAnsi="Times New Roman"/>
          <w:sz w:val="28"/>
          <w:szCs w:val="28"/>
        </w:rPr>
        <w:t xml:space="preserve">прикладного программного обеспечения, </w:t>
      </w:r>
      <w:r w:rsidR="00895724">
        <w:rPr>
          <w:rFonts w:ascii="Times New Roman" w:hAnsi="Times New Roman"/>
          <w:sz w:val="28"/>
          <w:szCs w:val="28"/>
        </w:rPr>
        <w:t xml:space="preserve">базы данных, </w:t>
      </w:r>
      <w:r w:rsidR="00895724">
        <w:rPr>
          <w:rFonts w:ascii="Times New Roman" w:hAnsi="Times New Roman"/>
          <w:sz w:val="28"/>
          <w:szCs w:val="28"/>
        </w:rPr>
        <w:lastRenderedPageBreak/>
        <w:t>электронной почты, системы электронного документооборота, справочно-правовых систем для поиска информации, форм, бланков документов</w:t>
      </w:r>
      <w:r w:rsidR="008E39D0">
        <w:rPr>
          <w:rFonts w:ascii="Times New Roman" w:hAnsi="Times New Roman"/>
          <w:sz w:val="28"/>
          <w:szCs w:val="28"/>
        </w:rPr>
        <w:t>;</w:t>
      </w:r>
      <w:r w:rsidR="00895724">
        <w:rPr>
          <w:rFonts w:ascii="Times New Roman" w:hAnsi="Times New Roman"/>
          <w:sz w:val="28"/>
          <w:szCs w:val="28"/>
        </w:rPr>
        <w:t xml:space="preserve"> </w:t>
      </w:r>
      <w:r w:rsidR="008E39D0">
        <w:rPr>
          <w:rFonts w:ascii="Times New Roman" w:hAnsi="Times New Roman"/>
          <w:sz w:val="28"/>
          <w:szCs w:val="28"/>
        </w:rPr>
        <w:t>с</w:t>
      </w:r>
      <w:r w:rsidR="00895724">
        <w:rPr>
          <w:rFonts w:ascii="Times New Roman" w:hAnsi="Times New Roman"/>
          <w:sz w:val="28"/>
          <w:szCs w:val="28"/>
        </w:rPr>
        <w:t>канирование</w:t>
      </w:r>
      <w:r w:rsidR="008E39D0">
        <w:rPr>
          <w:rFonts w:ascii="Times New Roman" w:hAnsi="Times New Roman"/>
          <w:sz w:val="28"/>
          <w:szCs w:val="28"/>
        </w:rPr>
        <w:t xml:space="preserve"> и распознавание</w:t>
      </w:r>
      <w:r w:rsidR="00895724">
        <w:rPr>
          <w:rFonts w:ascii="Times New Roman" w:hAnsi="Times New Roman"/>
          <w:sz w:val="28"/>
          <w:szCs w:val="28"/>
        </w:rPr>
        <w:t>, форматирование, сохранение систематизированных документов в различных форматах на различных носителях, передача информации</w:t>
      </w:r>
      <w:r w:rsidR="008E39D0">
        <w:rPr>
          <w:rFonts w:ascii="Times New Roman" w:hAnsi="Times New Roman"/>
          <w:sz w:val="28"/>
          <w:szCs w:val="28"/>
        </w:rPr>
        <w:t xml:space="preserve"> с использованием коммуникационных средств связи; создание презентации</w:t>
      </w:r>
      <w:r>
        <w:rPr>
          <w:rFonts w:ascii="Times New Roman" w:hAnsi="Times New Roman"/>
          <w:sz w:val="28"/>
          <w:szCs w:val="28"/>
        </w:rPr>
        <w:t>)</w:t>
      </w:r>
      <w:r w:rsidRPr="0075370F">
        <w:rPr>
          <w:rFonts w:ascii="Times New Roman" w:hAnsi="Times New Roman"/>
          <w:sz w:val="28"/>
          <w:szCs w:val="28"/>
        </w:rPr>
        <w:t>.</w:t>
      </w:r>
    </w:p>
    <w:p w14:paraId="67BCFEEF" w14:textId="08974642"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 xml:space="preserve">Создание печатного продукта </w:t>
      </w:r>
      <w:r>
        <w:rPr>
          <w:rFonts w:ascii="Times New Roman" w:hAnsi="Times New Roman"/>
          <w:sz w:val="28"/>
          <w:szCs w:val="28"/>
        </w:rPr>
        <w:t xml:space="preserve">(вывод на печать </w:t>
      </w:r>
      <w:r w:rsidR="008E39D0">
        <w:rPr>
          <w:rFonts w:ascii="Times New Roman" w:hAnsi="Times New Roman"/>
          <w:sz w:val="28"/>
          <w:szCs w:val="28"/>
        </w:rPr>
        <w:t>информации, проектов и документов</w:t>
      </w:r>
      <w:r w:rsidRPr="0075370F">
        <w:rPr>
          <w:rFonts w:ascii="Times New Roman" w:hAnsi="Times New Roman"/>
          <w:sz w:val="28"/>
          <w:szCs w:val="28"/>
        </w:rPr>
        <w:t xml:space="preserve"> с использованием средств оргтехники и программного обеспечения в полном соответствии с заданием различных модулей</w:t>
      </w:r>
      <w:r>
        <w:rPr>
          <w:rFonts w:ascii="Times New Roman" w:hAnsi="Times New Roman"/>
          <w:sz w:val="28"/>
          <w:szCs w:val="28"/>
        </w:rPr>
        <w:t>)</w:t>
      </w:r>
      <w:r w:rsidRPr="0075370F">
        <w:rPr>
          <w:rFonts w:ascii="Times New Roman" w:hAnsi="Times New Roman"/>
          <w:sz w:val="28"/>
          <w:szCs w:val="28"/>
        </w:rPr>
        <w:t>.</w:t>
      </w:r>
    </w:p>
    <w:p w14:paraId="588CFD8D" w14:textId="7E920654"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 xml:space="preserve">Обработка документов </w:t>
      </w:r>
      <w:r>
        <w:rPr>
          <w:rFonts w:ascii="Times New Roman" w:hAnsi="Times New Roman"/>
          <w:sz w:val="28"/>
          <w:szCs w:val="28"/>
        </w:rPr>
        <w:t>(систематизация документов, выбор регистрационных форм</w:t>
      </w:r>
      <w:r w:rsidR="00895724">
        <w:rPr>
          <w:rFonts w:ascii="Times New Roman" w:hAnsi="Times New Roman"/>
          <w:sz w:val="28"/>
          <w:szCs w:val="28"/>
        </w:rPr>
        <w:t xml:space="preserve">, регистрация документов, проставление необходимых реквизитов в процессе регистрации, использование Номенклатуры </w:t>
      </w:r>
      <w:proofErr w:type="gramStart"/>
      <w:r w:rsidR="00895724">
        <w:rPr>
          <w:rFonts w:ascii="Times New Roman" w:hAnsi="Times New Roman"/>
          <w:sz w:val="28"/>
          <w:szCs w:val="28"/>
        </w:rPr>
        <w:t>дел.</w:t>
      </w:r>
      <w:r w:rsidRPr="0075370F">
        <w:rPr>
          <w:rFonts w:ascii="Times New Roman" w:hAnsi="Times New Roman"/>
          <w:sz w:val="28"/>
          <w:szCs w:val="28"/>
        </w:rPr>
        <w:t>.</w:t>
      </w:r>
      <w:proofErr w:type="gramEnd"/>
      <w:r w:rsidRPr="0075370F">
        <w:rPr>
          <w:rFonts w:ascii="Times New Roman" w:hAnsi="Times New Roman"/>
          <w:sz w:val="28"/>
          <w:szCs w:val="28"/>
        </w:rPr>
        <w:t xml:space="preserve"> Проверяется точность операций и соблюдение технологии</w:t>
      </w:r>
      <w:r>
        <w:rPr>
          <w:rFonts w:ascii="Times New Roman" w:hAnsi="Times New Roman"/>
          <w:sz w:val="28"/>
          <w:szCs w:val="28"/>
        </w:rPr>
        <w:t>)</w:t>
      </w:r>
      <w:r w:rsidRPr="0075370F">
        <w:rPr>
          <w:rFonts w:ascii="Times New Roman" w:hAnsi="Times New Roman"/>
          <w:sz w:val="28"/>
          <w:szCs w:val="28"/>
        </w:rPr>
        <w:t>.</w:t>
      </w:r>
    </w:p>
    <w:p w14:paraId="33E7E530" w14:textId="0F8CCB5C"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 xml:space="preserve">Проектирование и оформление документов </w:t>
      </w:r>
      <w:r>
        <w:rPr>
          <w:rFonts w:ascii="Times New Roman" w:hAnsi="Times New Roman"/>
          <w:sz w:val="28"/>
          <w:szCs w:val="28"/>
        </w:rPr>
        <w:t>(</w:t>
      </w:r>
      <w:r w:rsidR="008E39D0">
        <w:rPr>
          <w:rFonts w:ascii="Times New Roman" w:hAnsi="Times New Roman"/>
          <w:sz w:val="28"/>
          <w:szCs w:val="28"/>
        </w:rPr>
        <w:t>н</w:t>
      </w:r>
      <w:r w:rsidRPr="0075370F">
        <w:rPr>
          <w:rFonts w:ascii="Times New Roman" w:hAnsi="Times New Roman"/>
          <w:sz w:val="28"/>
          <w:szCs w:val="28"/>
        </w:rPr>
        <w:t>аличие и правильное оформлен</w:t>
      </w:r>
      <w:r>
        <w:rPr>
          <w:rFonts w:ascii="Times New Roman" w:hAnsi="Times New Roman"/>
          <w:sz w:val="28"/>
          <w:szCs w:val="28"/>
        </w:rPr>
        <w:t>ие реквизитов, текста документа</w:t>
      </w:r>
      <w:r w:rsidR="008E39D0" w:rsidRPr="0075370F">
        <w:rPr>
          <w:rFonts w:ascii="Times New Roman" w:hAnsi="Times New Roman"/>
          <w:sz w:val="28"/>
          <w:szCs w:val="28"/>
        </w:rPr>
        <w:t xml:space="preserve"> </w:t>
      </w:r>
      <w:r w:rsidR="008E39D0">
        <w:rPr>
          <w:rFonts w:ascii="Times New Roman" w:hAnsi="Times New Roman"/>
          <w:sz w:val="28"/>
          <w:szCs w:val="28"/>
        </w:rPr>
        <w:t xml:space="preserve">в </w:t>
      </w:r>
      <w:r w:rsidR="008E39D0" w:rsidRPr="0075370F">
        <w:rPr>
          <w:rFonts w:ascii="Times New Roman" w:hAnsi="Times New Roman"/>
          <w:sz w:val="28"/>
          <w:szCs w:val="28"/>
        </w:rPr>
        <w:t xml:space="preserve">соответствии с требованиями действующих нормативных </w:t>
      </w:r>
      <w:r w:rsidR="008E39D0">
        <w:rPr>
          <w:rFonts w:ascii="Times New Roman" w:hAnsi="Times New Roman"/>
          <w:sz w:val="28"/>
          <w:szCs w:val="28"/>
        </w:rPr>
        <w:t>актов, качество и грамотность документов, их содержание</w:t>
      </w:r>
      <w:r>
        <w:rPr>
          <w:rFonts w:ascii="Times New Roman" w:hAnsi="Times New Roman"/>
          <w:sz w:val="28"/>
          <w:szCs w:val="28"/>
        </w:rPr>
        <w:t>).</w:t>
      </w:r>
      <w:r w:rsidRPr="0075370F">
        <w:rPr>
          <w:rFonts w:ascii="Times New Roman" w:hAnsi="Times New Roman"/>
          <w:sz w:val="28"/>
          <w:szCs w:val="28"/>
        </w:rPr>
        <w:t xml:space="preserve"> </w:t>
      </w:r>
    </w:p>
    <w:p w14:paraId="6250298B" w14:textId="6BD29956"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color w:val="000000"/>
          <w:sz w:val="28"/>
          <w:szCs w:val="28"/>
        </w:rPr>
      </w:pPr>
      <w:r w:rsidRPr="0075370F">
        <w:rPr>
          <w:rFonts w:ascii="Times New Roman" w:hAnsi="Times New Roman"/>
          <w:color w:val="000000"/>
          <w:sz w:val="28"/>
          <w:szCs w:val="28"/>
        </w:rPr>
        <w:t xml:space="preserve">Оформление кадровой документации </w:t>
      </w:r>
      <w:r>
        <w:rPr>
          <w:rFonts w:ascii="Times New Roman" w:hAnsi="Times New Roman"/>
          <w:color w:val="000000"/>
          <w:sz w:val="28"/>
          <w:szCs w:val="28"/>
        </w:rPr>
        <w:t>(</w:t>
      </w:r>
      <w:r w:rsidR="00895724">
        <w:rPr>
          <w:rFonts w:ascii="Times New Roman" w:hAnsi="Times New Roman"/>
          <w:color w:val="000000"/>
          <w:sz w:val="28"/>
          <w:szCs w:val="28"/>
        </w:rPr>
        <w:t xml:space="preserve">реквизиты и текст кадровых документов </w:t>
      </w:r>
      <w:r w:rsidRPr="0075370F">
        <w:rPr>
          <w:rFonts w:ascii="Times New Roman" w:hAnsi="Times New Roman"/>
          <w:color w:val="000000"/>
          <w:sz w:val="28"/>
          <w:szCs w:val="28"/>
        </w:rPr>
        <w:t xml:space="preserve">в соответствии с требованиями нормативных </w:t>
      </w:r>
      <w:r w:rsidR="00895724">
        <w:rPr>
          <w:rFonts w:ascii="Times New Roman" w:hAnsi="Times New Roman"/>
          <w:color w:val="000000"/>
          <w:sz w:val="28"/>
          <w:szCs w:val="28"/>
        </w:rPr>
        <w:t>актов</w:t>
      </w:r>
      <w:r w:rsidRPr="0075370F">
        <w:rPr>
          <w:rFonts w:ascii="Times New Roman" w:hAnsi="Times New Roman"/>
          <w:color w:val="000000"/>
          <w:sz w:val="28"/>
          <w:szCs w:val="28"/>
        </w:rPr>
        <w:t>.</w:t>
      </w:r>
      <w:r w:rsidR="00895724">
        <w:rPr>
          <w:rFonts w:ascii="Times New Roman" w:hAnsi="Times New Roman"/>
          <w:color w:val="000000"/>
          <w:sz w:val="28"/>
          <w:szCs w:val="28"/>
        </w:rPr>
        <w:t xml:space="preserve"> Внесение записей в учетные документы. Выбор унифицированных форм для создания кадровых документов, составление отчетов, п</w:t>
      </w:r>
      <w:r w:rsidRPr="0075370F">
        <w:rPr>
          <w:rFonts w:ascii="Times New Roman" w:hAnsi="Times New Roman"/>
          <w:color w:val="000000"/>
          <w:sz w:val="28"/>
          <w:szCs w:val="28"/>
        </w:rPr>
        <w:t>оследовательность выполнения, наличие всех необходимых документов</w:t>
      </w:r>
      <w:r w:rsidR="00895724">
        <w:rPr>
          <w:rFonts w:ascii="Times New Roman" w:hAnsi="Times New Roman"/>
          <w:color w:val="000000"/>
          <w:sz w:val="28"/>
          <w:szCs w:val="28"/>
        </w:rPr>
        <w:t xml:space="preserve"> для конкретной кадровой операции</w:t>
      </w:r>
      <w:r>
        <w:rPr>
          <w:rFonts w:ascii="Times New Roman" w:hAnsi="Times New Roman"/>
          <w:color w:val="000000"/>
          <w:sz w:val="28"/>
          <w:szCs w:val="28"/>
        </w:rPr>
        <w:t>)</w:t>
      </w:r>
      <w:r w:rsidRPr="0075370F">
        <w:rPr>
          <w:rFonts w:ascii="Times New Roman" w:hAnsi="Times New Roman"/>
          <w:color w:val="000000"/>
          <w:sz w:val="28"/>
          <w:szCs w:val="28"/>
        </w:rPr>
        <w:t>.</w:t>
      </w:r>
    </w:p>
    <w:p w14:paraId="3856A1CC" w14:textId="77777777" w:rsidR="0018612A" w:rsidRPr="0075370F"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Обнаружение и устранение ошибок (</w:t>
      </w:r>
      <w:r>
        <w:rPr>
          <w:rFonts w:ascii="Times New Roman" w:hAnsi="Times New Roman"/>
          <w:sz w:val="28"/>
          <w:szCs w:val="28"/>
        </w:rPr>
        <w:t xml:space="preserve">устранение </w:t>
      </w:r>
      <w:r w:rsidRPr="0075370F">
        <w:rPr>
          <w:rFonts w:ascii="Times New Roman" w:hAnsi="Times New Roman"/>
          <w:sz w:val="28"/>
          <w:szCs w:val="28"/>
        </w:rPr>
        <w:t xml:space="preserve">орфографических, стилистических, пунктуационных, оформительских, правовых </w:t>
      </w:r>
      <w:r>
        <w:rPr>
          <w:rFonts w:ascii="Times New Roman" w:hAnsi="Times New Roman"/>
          <w:sz w:val="28"/>
          <w:szCs w:val="28"/>
        </w:rPr>
        <w:t xml:space="preserve">ошибок </w:t>
      </w:r>
      <w:r w:rsidRPr="0075370F">
        <w:rPr>
          <w:rFonts w:ascii="Times New Roman" w:hAnsi="Times New Roman"/>
          <w:sz w:val="28"/>
          <w:szCs w:val="28"/>
        </w:rPr>
        <w:t xml:space="preserve">в документах и делах. Оценивается по найденным или не </w:t>
      </w:r>
      <w:r>
        <w:rPr>
          <w:rFonts w:ascii="Times New Roman" w:hAnsi="Times New Roman"/>
          <w:sz w:val="28"/>
          <w:szCs w:val="28"/>
        </w:rPr>
        <w:t>установленных</w:t>
      </w:r>
      <w:r w:rsidRPr="0075370F">
        <w:rPr>
          <w:rFonts w:ascii="Times New Roman" w:hAnsi="Times New Roman"/>
          <w:sz w:val="28"/>
          <w:szCs w:val="28"/>
        </w:rPr>
        <w:t xml:space="preserve"> ошиб</w:t>
      </w:r>
      <w:r>
        <w:rPr>
          <w:rFonts w:ascii="Times New Roman" w:hAnsi="Times New Roman"/>
          <w:sz w:val="28"/>
          <w:szCs w:val="28"/>
        </w:rPr>
        <w:t>ок</w:t>
      </w:r>
      <w:r w:rsidRPr="0075370F">
        <w:rPr>
          <w:rFonts w:ascii="Times New Roman" w:hAnsi="Times New Roman"/>
          <w:sz w:val="28"/>
          <w:szCs w:val="28"/>
        </w:rPr>
        <w:t xml:space="preserve"> во всех модулях</w:t>
      </w:r>
      <w:r>
        <w:rPr>
          <w:rFonts w:ascii="Times New Roman" w:hAnsi="Times New Roman"/>
          <w:sz w:val="28"/>
          <w:szCs w:val="28"/>
        </w:rPr>
        <w:t>)</w:t>
      </w:r>
      <w:r w:rsidRPr="0075370F">
        <w:rPr>
          <w:rFonts w:ascii="Times New Roman" w:hAnsi="Times New Roman"/>
          <w:sz w:val="28"/>
          <w:szCs w:val="28"/>
        </w:rPr>
        <w:t xml:space="preserve">. </w:t>
      </w:r>
    </w:p>
    <w:p w14:paraId="6E89E2F4" w14:textId="0C6B87D2" w:rsidR="0018612A"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sidRPr="0075370F">
        <w:rPr>
          <w:rFonts w:ascii="Times New Roman" w:hAnsi="Times New Roman"/>
          <w:sz w:val="28"/>
          <w:szCs w:val="28"/>
        </w:rPr>
        <w:t xml:space="preserve">Оформление </w:t>
      </w:r>
      <w:r>
        <w:rPr>
          <w:rFonts w:ascii="Times New Roman" w:hAnsi="Times New Roman"/>
          <w:sz w:val="28"/>
          <w:szCs w:val="28"/>
        </w:rPr>
        <w:t xml:space="preserve">дела (систематизация </w:t>
      </w:r>
      <w:r w:rsidRPr="0075370F">
        <w:rPr>
          <w:rFonts w:ascii="Times New Roman" w:hAnsi="Times New Roman"/>
          <w:sz w:val="28"/>
          <w:szCs w:val="28"/>
        </w:rPr>
        <w:t xml:space="preserve">документов и дел для последующего хранения и использования в соответствии с требованиями </w:t>
      </w:r>
      <w:r w:rsidRPr="0075370F">
        <w:rPr>
          <w:rFonts w:ascii="Times New Roman" w:hAnsi="Times New Roman"/>
          <w:sz w:val="28"/>
          <w:szCs w:val="28"/>
        </w:rPr>
        <w:lastRenderedPageBreak/>
        <w:t>нормативных документов</w:t>
      </w:r>
      <w:r w:rsidR="008E39D0">
        <w:rPr>
          <w:rFonts w:ascii="Times New Roman" w:hAnsi="Times New Roman"/>
          <w:sz w:val="28"/>
          <w:szCs w:val="28"/>
        </w:rPr>
        <w:t xml:space="preserve">, наличие обложки, внутренней описи, </w:t>
      </w:r>
      <w:r w:rsidR="00AD232D">
        <w:rPr>
          <w:rFonts w:ascii="Times New Roman" w:hAnsi="Times New Roman"/>
          <w:sz w:val="28"/>
          <w:szCs w:val="28"/>
        </w:rPr>
        <w:t>листа-заверителя в зависимости от сроков хранения дела, использование Номенклатуры дел в процессе формирования и оформления дела, прошивка и скрепление дела</w:t>
      </w:r>
      <w:r>
        <w:rPr>
          <w:rFonts w:ascii="Times New Roman" w:hAnsi="Times New Roman"/>
          <w:sz w:val="28"/>
          <w:szCs w:val="28"/>
        </w:rPr>
        <w:t>)</w:t>
      </w:r>
      <w:r w:rsidRPr="0075370F">
        <w:rPr>
          <w:rFonts w:ascii="Times New Roman" w:hAnsi="Times New Roman"/>
          <w:sz w:val="28"/>
          <w:szCs w:val="28"/>
        </w:rPr>
        <w:t>.</w:t>
      </w:r>
    </w:p>
    <w:p w14:paraId="3AD48E4C" w14:textId="328C95B1" w:rsidR="0018612A" w:rsidRDefault="0018612A" w:rsidP="0018612A">
      <w:pPr>
        <w:pStyle w:val="aff1"/>
        <w:numPr>
          <w:ilvl w:val="0"/>
          <w:numId w:val="42"/>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Деловое общение (культура делового общения: </w:t>
      </w:r>
      <w:r w:rsidR="00AD232D">
        <w:rPr>
          <w:rFonts w:ascii="Times New Roman" w:hAnsi="Times New Roman"/>
          <w:sz w:val="28"/>
          <w:szCs w:val="28"/>
        </w:rPr>
        <w:t xml:space="preserve">деловой </w:t>
      </w:r>
      <w:r>
        <w:rPr>
          <w:rFonts w:ascii="Times New Roman" w:hAnsi="Times New Roman"/>
          <w:sz w:val="28"/>
          <w:szCs w:val="28"/>
        </w:rPr>
        <w:t>внешний вид, культура речи, деловая этика и этикет</w:t>
      </w:r>
      <w:r w:rsidR="00AD232D">
        <w:rPr>
          <w:rFonts w:ascii="Times New Roman" w:hAnsi="Times New Roman"/>
          <w:sz w:val="28"/>
          <w:szCs w:val="28"/>
        </w:rPr>
        <w:t>, содержание и качество публичного выступления, взаимодействие с аудиторией</w:t>
      </w:r>
      <w:r>
        <w:rPr>
          <w:rFonts w:ascii="Times New Roman" w:hAnsi="Times New Roman"/>
          <w:sz w:val="28"/>
          <w:szCs w:val="28"/>
        </w:rPr>
        <w:t>)</w:t>
      </w:r>
      <w:r w:rsidR="00AD232D">
        <w:rPr>
          <w:rFonts w:ascii="Times New Roman" w:hAnsi="Times New Roman"/>
          <w:sz w:val="28"/>
          <w:szCs w:val="28"/>
        </w:rPr>
        <w:t>.</w:t>
      </w:r>
    </w:p>
    <w:p w14:paraId="5701A163" w14:textId="398AEFAA" w:rsidR="00AD232D" w:rsidRPr="0075370F" w:rsidRDefault="00AD232D" w:rsidP="00AD232D">
      <w:pPr>
        <w:pStyle w:val="aff1"/>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Максимальное количество баллов указывается по каждому аспекту в схеме выставления оценок, </w:t>
      </w:r>
      <w:r w:rsidR="00581DD6">
        <w:rPr>
          <w:rFonts w:ascii="Times New Roman" w:hAnsi="Times New Roman"/>
          <w:sz w:val="28"/>
          <w:szCs w:val="28"/>
        </w:rPr>
        <w:t xml:space="preserve">если задание не выполнено - баллы не начисляются, если выполнено частично или с ошибкой – баллы вычитаются из максимальной оценки. В некоторых аспектах предполагается выполнение нескольких однородных элементов, тогда рассчитывается кратность оценки. </w:t>
      </w:r>
      <w:r w:rsidR="00581DD6" w:rsidRPr="00FB6986">
        <w:rPr>
          <w:rFonts w:ascii="Times New Roman" w:hAnsi="Times New Roman"/>
          <w:i/>
          <w:sz w:val="28"/>
          <w:szCs w:val="28"/>
        </w:rPr>
        <w:t>Например,</w:t>
      </w:r>
      <w:r w:rsidR="00581DD6">
        <w:rPr>
          <w:rFonts w:ascii="Times New Roman" w:hAnsi="Times New Roman"/>
          <w:sz w:val="28"/>
          <w:szCs w:val="28"/>
        </w:rPr>
        <w:t xml:space="preserve"> </w:t>
      </w:r>
    </w:p>
    <w:tbl>
      <w:tblPr>
        <w:tblStyle w:val="af"/>
        <w:tblW w:w="9634" w:type="dxa"/>
        <w:tblLook w:val="04A0" w:firstRow="1" w:lastRow="0" w:firstColumn="1" w:lastColumn="0" w:noHBand="0" w:noVBand="1"/>
      </w:tblPr>
      <w:tblGrid>
        <w:gridCol w:w="3823"/>
        <w:gridCol w:w="3685"/>
        <w:gridCol w:w="1276"/>
        <w:gridCol w:w="850"/>
      </w:tblGrid>
      <w:tr w:rsidR="00581DD6" w:rsidRPr="00581DD6" w14:paraId="24CB31D0" w14:textId="77777777" w:rsidTr="00581DD6">
        <w:trPr>
          <w:trHeight w:val="769"/>
        </w:trPr>
        <w:tc>
          <w:tcPr>
            <w:tcW w:w="3823" w:type="dxa"/>
            <w:hideMark/>
          </w:tcPr>
          <w:p w14:paraId="6AAD3A06" w14:textId="15921FC7" w:rsidR="00581DD6" w:rsidRPr="00581DD6" w:rsidRDefault="00581DD6" w:rsidP="00581DD6">
            <w:pPr>
              <w:spacing w:line="276" w:lineRule="auto"/>
              <w:jc w:val="both"/>
              <w:rPr>
                <w:sz w:val="24"/>
                <w:szCs w:val="24"/>
              </w:rPr>
            </w:pPr>
            <w:r w:rsidRPr="00581DD6">
              <w:rPr>
                <w:sz w:val="24"/>
                <w:szCs w:val="24"/>
              </w:rPr>
              <w:t>Правильно оформлены реквизиты приказа по личному составу</w:t>
            </w:r>
          </w:p>
        </w:tc>
        <w:tc>
          <w:tcPr>
            <w:tcW w:w="3685" w:type="dxa"/>
            <w:hideMark/>
          </w:tcPr>
          <w:p w14:paraId="687A37CB" w14:textId="77777777" w:rsidR="00581DD6" w:rsidRPr="00581DD6" w:rsidRDefault="00581DD6" w:rsidP="00581DD6">
            <w:pPr>
              <w:spacing w:line="276" w:lineRule="auto"/>
              <w:jc w:val="both"/>
              <w:rPr>
                <w:sz w:val="24"/>
                <w:szCs w:val="24"/>
              </w:rPr>
            </w:pPr>
            <w:r w:rsidRPr="00581DD6">
              <w:rPr>
                <w:sz w:val="24"/>
                <w:szCs w:val="24"/>
              </w:rPr>
              <w:t>Вычесть 0,1 за каждое нарушение и ошибку в реквизите</w:t>
            </w:r>
          </w:p>
        </w:tc>
        <w:tc>
          <w:tcPr>
            <w:tcW w:w="1276" w:type="dxa"/>
            <w:noWrap/>
            <w:hideMark/>
          </w:tcPr>
          <w:p w14:paraId="33BB4DA0" w14:textId="77777777" w:rsidR="00581DD6" w:rsidRPr="00581DD6" w:rsidRDefault="00581DD6" w:rsidP="00581DD6">
            <w:pPr>
              <w:spacing w:line="276" w:lineRule="auto"/>
              <w:jc w:val="both"/>
              <w:rPr>
                <w:sz w:val="24"/>
                <w:szCs w:val="24"/>
              </w:rPr>
            </w:pPr>
            <w:r w:rsidRPr="00581DD6">
              <w:rPr>
                <w:sz w:val="24"/>
                <w:szCs w:val="24"/>
              </w:rPr>
              <w:t>2 приказа</w:t>
            </w:r>
          </w:p>
        </w:tc>
        <w:tc>
          <w:tcPr>
            <w:tcW w:w="850" w:type="dxa"/>
            <w:noWrap/>
            <w:hideMark/>
          </w:tcPr>
          <w:p w14:paraId="444EF99F" w14:textId="77777777" w:rsidR="00581DD6" w:rsidRPr="00581DD6" w:rsidRDefault="00581DD6" w:rsidP="00581DD6">
            <w:pPr>
              <w:spacing w:line="276" w:lineRule="auto"/>
              <w:jc w:val="both"/>
              <w:rPr>
                <w:sz w:val="24"/>
                <w:szCs w:val="24"/>
              </w:rPr>
            </w:pPr>
            <w:r w:rsidRPr="00581DD6">
              <w:rPr>
                <w:sz w:val="24"/>
                <w:szCs w:val="24"/>
              </w:rPr>
              <w:t>2,00</w:t>
            </w:r>
          </w:p>
        </w:tc>
      </w:tr>
    </w:tbl>
    <w:p w14:paraId="3B822BAA" w14:textId="0DD9B339" w:rsidR="00581DD6" w:rsidRDefault="00581DD6" w:rsidP="00FB6986">
      <w:pPr>
        <w:spacing w:before="240" w:after="0" w:line="360" w:lineRule="auto"/>
        <w:ind w:firstLine="709"/>
        <w:jc w:val="both"/>
        <w:rPr>
          <w:rFonts w:ascii="Times New Roman" w:hAnsi="Times New Roman" w:cs="Times New Roman"/>
          <w:sz w:val="28"/>
          <w:szCs w:val="28"/>
        </w:rPr>
      </w:pPr>
      <w:r w:rsidRPr="00FB6986">
        <w:rPr>
          <w:rFonts w:ascii="Times New Roman" w:hAnsi="Times New Roman" w:cs="Times New Roman"/>
          <w:sz w:val="28"/>
          <w:szCs w:val="28"/>
        </w:rPr>
        <w:t>Значит каждый приказ оценивается в 1 балл</w:t>
      </w:r>
      <w:r w:rsidR="00FB6986">
        <w:rPr>
          <w:rFonts w:ascii="Times New Roman" w:hAnsi="Times New Roman" w:cs="Times New Roman"/>
          <w:sz w:val="28"/>
          <w:szCs w:val="28"/>
        </w:rPr>
        <w:t>. Если составлен только 1 приказ, то все ошибки будут вычитаться из 1. За отсутствие второго приказа балл не выставляется. Если в приказе отсутствует реквизит/оформлен неправильно/размещен с нарушением минут 0,1. В оценочной ведомости выставляется 0,9.</w:t>
      </w:r>
    </w:p>
    <w:p w14:paraId="054CC717" w14:textId="5ACDACC8" w:rsidR="00FB6986" w:rsidRPr="00DF1C53" w:rsidRDefault="00AB28AE" w:rsidP="00AB28AE">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Оценивание модуля С – Организация секретарского обслуживания предполагает судейскую оценку.</w:t>
      </w:r>
      <w:r w:rsidR="00DF1C53">
        <w:rPr>
          <w:rFonts w:ascii="Times New Roman" w:hAnsi="Times New Roman" w:cs="Times New Roman"/>
          <w:sz w:val="28"/>
          <w:szCs w:val="28"/>
        </w:rPr>
        <w:t xml:space="preserve"> </w:t>
      </w:r>
      <w:r w:rsidR="00DF1C53" w:rsidRPr="00DF1C53">
        <w:rPr>
          <w:rFonts w:ascii="Times New Roman" w:hAnsi="Times New Roman" w:cs="Times New Roman"/>
          <w:i/>
          <w:sz w:val="28"/>
          <w:szCs w:val="28"/>
        </w:rPr>
        <w:t>Например</w:t>
      </w:r>
      <w:r w:rsidR="00DF1C53">
        <w:rPr>
          <w:rFonts w:ascii="Times New Roman" w:hAnsi="Times New Roman" w:cs="Times New Roman"/>
          <w:i/>
          <w:sz w:val="28"/>
          <w:szCs w:val="28"/>
        </w:rPr>
        <w:t>,</w:t>
      </w:r>
    </w:p>
    <w:tbl>
      <w:tblPr>
        <w:tblStyle w:val="af"/>
        <w:tblW w:w="0" w:type="auto"/>
        <w:tblLook w:val="04A0" w:firstRow="1" w:lastRow="0" w:firstColumn="1" w:lastColumn="0" w:noHBand="0" w:noVBand="1"/>
      </w:tblPr>
      <w:tblGrid>
        <w:gridCol w:w="3539"/>
        <w:gridCol w:w="709"/>
        <w:gridCol w:w="5381"/>
      </w:tblGrid>
      <w:tr w:rsidR="00AB28AE" w:rsidRPr="00AB28AE" w14:paraId="4630A66B" w14:textId="77777777" w:rsidTr="00AB28AE">
        <w:trPr>
          <w:trHeight w:val="645"/>
        </w:trPr>
        <w:tc>
          <w:tcPr>
            <w:tcW w:w="3539" w:type="dxa"/>
            <w:noWrap/>
            <w:hideMark/>
          </w:tcPr>
          <w:p w14:paraId="79626697" w14:textId="77777777" w:rsidR="00AB28AE" w:rsidRPr="00AB28AE" w:rsidRDefault="00AB28AE" w:rsidP="00AB28AE">
            <w:pPr>
              <w:spacing w:before="240" w:line="276" w:lineRule="auto"/>
              <w:jc w:val="both"/>
              <w:rPr>
                <w:sz w:val="24"/>
                <w:szCs w:val="24"/>
              </w:rPr>
            </w:pPr>
            <w:r w:rsidRPr="00AB28AE">
              <w:rPr>
                <w:sz w:val="24"/>
                <w:szCs w:val="24"/>
              </w:rPr>
              <w:t>Содержание выступления</w:t>
            </w:r>
          </w:p>
        </w:tc>
        <w:tc>
          <w:tcPr>
            <w:tcW w:w="709" w:type="dxa"/>
            <w:noWrap/>
            <w:hideMark/>
          </w:tcPr>
          <w:p w14:paraId="4F06B354" w14:textId="35ED3395" w:rsidR="00AB28AE" w:rsidRPr="00AB28AE" w:rsidRDefault="00AB28AE" w:rsidP="00DF1C53">
            <w:pPr>
              <w:spacing w:before="240" w:line="276" w:lineRule="auto"/>
              <w:jc w:val="center"/>
              <w:rPr>
                <w:sz w:val="24"/>
                <w:szCs w:val="24"/>
              </w:rPr>
            </w:pPr>
          </w:p>
        </w:tc>
        <w:tc>
          <w:tcPr>
            <w:tcW w:w="5381" w:type="dxa"/>
            <w:hideMark/>
          </w:tcPr>
          <w:p w14:paraId="4F1A7CC0" w14:textId="77777777" w:rsidR="00AB28AE" w:rsidRPr="00AB28AE" w:rsidRDefault="00AB28AE" w:rsidP="00AB28AE">
            <w:pPr>
              <w:spacing w:before="240" w:line="276" w:lineRule="auto"/>
              <w:jc w:val="both"/>
              <w:rPr>
                <w:sz w:val="24"/>
                <w:szCs w:val="24"/>
              </w:rPr>
            </w:pPr>
            <w:r w:rsidRPr="00AB28AE">
              <w:rPr>
                <w:sz w:val="24"/>
                <w:szCs w:val="24"/>
              </w:rPr>
              <w:t> </w:t>
            </w:r>
          </w:p>
        </w:tc>
      </w:tr>
      <w:tr w:rsidR="00AB28AE" w:rsidRPr="00AB28AE" w14:paraId="20201984" w14:textId="77777777" w:rsidTr="00AB28AE">
        <w:trPr>
          <w:trHeight w:val="645"/>
        </w:trPr>
        <w:tc>
          <w:tcPr>
            <w:tcW w:w="3539" w:type="dxa"/>
            <w:noWrap/>
            <w:hideMark/>
          </w:tcPr>
          <w:p w14:paraId="536D3A73" w14:textId="77777777" w:rsidR="00AB28AE" w:rsidRPr="00AB28AE" w:rsidRDefault="00AB28AE" w:rsidP="00DF1C53">
            <w:pPr>
              <w:spacing w:line="276" w:lineRule="auto"/>
              <w:jc w:val="both"/>
              <w:rPr>
                <w:sz w:val="24"/>
                <w:szCs w:val="24"/>
              </w:rPr>
            </w:pPr>
            <w:r w:rsidRPr="00AB28AE">
              <w:rPr>
                <w:sz w:val="24"/>
                <w:szCs w:val="24"/>
              </w:rPr>
              <w:t> </w:t>
            </w:r>
          </w:p>
        </w:tc>
        <w:tc>
          <w:tcPr>
            <w:tcW w:w="709" w:type="dxa"/>
            <w:noWrap/>
            <w:hideMark/>
          </w:tcPr>
          <w:p w14:paraId="206836FB" w14:textId="77777777" w:rsidR="00AB28AE" w:rsidRPr="00AB28AE" w:rsidRDefault="00AB28AE" w:rsidP="00DF1C53">
            <w:pPr>
              <w:spacing w:line="276" w:lineRule="auto"/>
              <w:jc w:val="center"/>
              <w:rPr>
                <w:sz w:val="24"/>
                <w:szCs w:val="24"/>
              </w:rPr>
            </w:pPr>
            <w:r w:rsidRPr="00AB28AE">
              <w:rPr>
                <w:sz w:val="24"/>
                <w:szCs w:val="24"/>
              </w:rPr>
              <w:t>0</w:t>
            </w:r>
          </w:p>
        </w:tc>
        <w:tc>
          <w:tcPr>
            <w:tcW w:w="5381" w:type="dxa"/>
            <w:hideMark/>
          </w:tcPr>
          <w:p w14:paraId="5911EF8F" w14:textId="77777777" w:rsidR="00AB28AE" w:rsidRPr="00AB28AE" w:rsidRDefault="00AB28AE" w:rsidP="00DF1C53">
            <w:pPr>
              <w:spacing w:line="276" w:lineRule="auto"/>
              <w:jc w:val="both"/>
              <w:rPr>
                <w:sz w:val="24"/>
                <w:szCs w:val="24"/>
              </w:rPr>
            </w:pPr>
            <w:r w:rsidRPr="00AB28AE">
              <w:rPr>
                <w:sz w:val="24"/>
                <w:szCs w:val="24"/>
              </w:rPr>
              <w:t xml:space="preserve">выступление не соответствует заявленной тематике, </w:t>
            </w:r>
            <w:proofErr w:type="spellStart"/>
            <w:r w:rsidRPr="00AB28AE">
              <w:rPr>
                <w:sz w:val="24"/>
                <w:szCs w:val="24"/>
              </w:rPr>
              <w:t>малоинформативно</w:t>
            </w:r>
            <w:proofErr w:type="spellEnd"/>
          </w:p>
        </w:tc>
      </w:tr>
      <w:tr w:rsidR="00AB28AE" w:rsidRPr="00AB28AE" w14:paraId="02E32658" w14:textId="77777777" w:rsidTr="00AB28AE">
        <w:trPr>
          <w:trHeight w:val="645"/>
        </w:trPr>
        <w:tc>
          <w:tcPr>
            <w:tcW w:w="3539" w:type="dxa"/>
            <w:noWrap/>
            <w:hideMark/>
          </w:tcPr>
          <w:p w14:paraId="0A7FAB42" w14:textId="77777777" w:rsidR="00AB28AE" w:rsidRPr="00AB28AE" w:rsidRDefault="00AB28AE" w:rsidP="00DF1C53">
            <w:pPr>
              <w:spacing w:line="276" w:lineRule="auto"/>
              <w:jc w:val="both"/>
              <w:rPr>
                <w:sz w:val="24"/>
                <w:szCs w:val="24"/>
              </w:rPr>
            </w:pPr>
            <w:r w:rsidRPr="00AB28AE">
              <w:rPr>
                <w:sz w:val="24"/>
                <w:szCs w:val="24"/>
              </w:rPr>
              <w:t> </w:t>
            </w:r>
          </w:p>
        </w:tc>
        <w:tc>
          <w:tcPr>
            <w:tcW w:w="709" w:type="dxa"/>
            <w:noWrap/>
            <w:hideMark/>
          </w:tcPr>
          <w:p w14:paraId="5ED9AF55" w14:textId="77777777" w:rsidR="00AB28AE" w:rsidRPr="00AB28AE" w:rsidRDefault="00AB28AE" w:rsidP="00DF1C53">
            <w:pPr>
              <w:spacing w:line="276" w:lineRule="auto"/>
              <w:jc w:val="center"/>
              <w:rPr>
                <w:sz w:val="24"/>
                <w:szCs w:val="24"/>
              </w:rPr>
            </w:pPr>
            <w:r w:rsidRPr="00AB28AE">
              <w:rPr>
                <w:sz w:val="24"/>
                <w:szCs w:val="24"/>
              </w:rPr>
              <w:t>1</w:t>
            </w:r>
          </w:p>
        </w:tc>
        <w:tc>
          <w:tcPr>
            <w:tcW w:w="5381" w:type="dxa"/>
            <w:hideMark/>
          </w:tcPr>
          <w:p w14:paraId="60283E19" w14:textId="77777777" w:rsidR="00AB28AE" w:rsidRPr="00AB28AE" w:rsidRDefault="00AB28AE" w:rsidP="00DF1C53">
            <w:pPr>
              <w:spacing w:line="276" w:lineRule="auto"/>
              <w:jc w:val="both"/>
              <w:rPr>
                <w:sz w:val="24"/>
                <w:szCs w:val="24"/>
              </w:rPr>
            </w:pPr>
            <w:r w:rsidRPr="00AB28AE">
              <w:rPr>
                <w:sz w:val="24"/>
                <w:szCs w:val="24"/>
              </w:rPr>
              <w:t xml:space="preserve">выступление соответствует заявленной тематике, содержит достоверную информацию </w:t>
            </w:r>
          </w:p>
        </w:tc>
      </w:tr>
      <w:tr w:rsidR="00AB28AE" w:rsidRPr="00AB28AE" w14:paraId="64574332" w14:textId="77777777" w:rsidTr="00AB28AE">
        <w:trPr>
          <w:trHeight w:val="765"/>
        </w:trPr>
        <w:tc>
          <w:tcPr>
            <w:tcW w:w="3539" w:type="dxa"/>
            <w:noWrap/>
            <w:hideMark/>
          </w:tcPr>
          <w:p w14:paraId="5F42A89A" w14:textId="77777777" w:rsidR="00AB28AE" w:rsidRPr="00AB28AE" w:rsidRDefault="00AB28AE" w:rsidP="00DF1C53">
            <w:pPr>
              <w:spacing w:line="276" w:lineRule="auto"/>
              <w:jc w:val="both"/>
              <w:rPr>
                <w:sz w:val="24"/>
                <w:szCs w:val="24"/>
              </w:rPr>
            </w:pPr>
            <w:r w:rsidRPr="00AB28AE">
              <w:rPr>
                <w:sz w:val="24"/>
                <w:szCs w:val="24"/>
              </w:rPr>
              <w:t> </w:t>
            </w:r>
          </w:p>
        </w:tc>
        <w:tc>
          <w:tcPr>
            <w:tcW w:w="709" w:type="dxa"/>
            <w:noWrap/>
            <w:hideMark/>
          </w:tcPr>
          <w:p w14:paraId="1B4B035A" w14:textId="77777777" w:rsidR="00AB28AE" w:rsidRPr="00AB28AE" w:rsidRDefault="00AB28AE" w:rsidP="00DF1C53">
            <w:pPr>
              <w:spacing w:line="276" w:lineRule="auto"/>
              <w:jc w:val="center"/>
              <w:rPr>
                <w:sz w:val="24"/>
                <w:szCs w:val="24"/>
              </w:rPr>
            </w:pPr>
            <w:r w:rsidRPr="00AB28AE">
              <w:rPr>
                <w:sz w:val="24"/>
                <w:szCs w:val="24"/>
              </w:rPr>
              <w:t>2</w:t>
            </w:r>
          </w:p>
        </w:tc>
        <w:tc>
          <w:tcPr>
            <w:tcW w:w="5381" w:type="dxa"/>
            <w:hideMark/>
          </w:tcPr>
          <w:p w14:paraId="27CC514A" w14:textId="77777777" w:rsidR="00AB28AE" w:rsidRPr="00AB28AE" w:rsidRDefault="00AB28AE" w:rsidP="00DF1C53">
            <w:pPr>
              <w:spacing w:line="276" w:lineRule="auto"/>
              <w:jc w:val="both"/>
              <w:rPr>
                <w:sz w:val="24"/>
                <w:szCs w:val="24"/>
              </w:rPr>
            </w:pPr>
            <w:r w:rsidRPr="00AB28AE">
              <w:rPr>
                <w:sz w:val="24"/>
                <w:szCs w:val="24"/>
              </w:rPr>
              <w:t xml:space="preserve"> соответствует тематике, достоверная информация, визуальный материал, доказательства важности  </w:t>
            </w:r>
          </w:p>
        </w:tc>
      </w:tr>
      <w:tr w:rsidR="00AB28AE" w:rsidRPr="00AB28AE" w14:paraId="7393881C" w14:textId="77777777" w:rsidTr="00AB28AE">
        <w:trPr>
          <w:trHeight w:val="810"/>
        </w:trPr>
        <w:tc>
          <w:tcPr>
            <w:tcW w:w="3539" w:type="dxa"/>
            <w:noWrap/>
            <w:hideMark/>
          </w:tcPr>
          <w:p w14:paraId="02B9C1AA" w14:textId="77777777" w:rsidR="00AB28AE" w:rsidRPr="00AB28AE" w:rsidRDefault="00AB28AE" w:rsidP="00DF1C53">
            <w:pPr>
              <w:spacing w:line="276" w:lineRule="auto"/>
              <w:jc w:val="both"/>
              <w:rPr>
                <w:sz w:val="24"/>
                <w:szCs w:val="24"/>
              </w:rPr>
            </w:pPr>
            <w:r w:rsidRPr="00AB28AE">
              <w:rPr>
                <w:sz w:val="24"/>
                <w:szCs w:val="24"/>
              </w:rPr>
              <w:lastRenderedPageBreak/>
              <w:t> </w:t>
            </w:r>
          </w:p>
        </w:tc>
        <w:tc>
          <w:tcPr>
            <w:tcW w:w="709" w:type="dxa"/>
            <w:noWrap/>
            <w:hideMark/>
          </w:tcPr>
          <w:p w14:paraId="2B474AD6" w14:textId="77777777" w:rsidR="00AB28AE" w:rsidRPr="00AB28AE" w:rsidRDefault="00AB28AE" w:rsidP="00DF1C53">
            <w:pPr>
              <w:spacing w:line="276" w:lineRule="auto"/>
              <w:jc w:val="center"/>
              <w:rPr>
                <w:sz w:val="24"/>
                <w:szCs w:val="24"/>
              </w:rPr>
            </w:pPr>
            <w:r w:rsidRPr="00AB28AE">
              <w:rPr>
                <w:sz w:val="24"/>
                <w:szCs w:val="24"/>
              </w:rPr>
              <w:t>3</w:t>
            </w:r>
          </w:p>
        </w:tc>
        <w:tc>
          <w:tcPr>
            <w:tcW w:w="5381" w:type="dxa"/>
            <w:hideMark/>
          </w:tcPr>
          <w:p w14:paraId="690EB06F" w14:textId="77777777" w:rsidR="00AB28AE" w:rsidRPr="00AB28AE" w:rsidRDefault="00AB28AE" w:rsidP="00DF1C53">
            <w:pPr>
              <w:spacing w:line="276" w:lineRule="auto"/>
              <w:jc w:val="both"/>
              <w:rPr>
                <w:sz w:val="24"/>
                <w:szCs w:val="24"/>
              </w:rPr>
            </w:pPr>
            <w:r w:rsidRPr="00AB28AE">
              <w:rPr>
                <w:sz w:val="24"/>
                <w:szCs w:val="24"/>
              </w:rPr>
              <w:t>превосходит заявленную тематику, правдивая иллюстрация информации, высокое практическое значение</w:t>
            </w:r>
          </w:p>
        </w:tc>
      </w:tr>
    </w:tbl>
    <w:p w14:paraId="73BD3B4A" w14:textId="77777777" w:rsidR="00FB6986" w:rsidRPr="00FB6986" w:rsidRDefault="00FB6986" w:rsidP="00AB28AE">
      <w:pPr>
        <w:spacing w:before="240" w:after="0" w:line="360" w:lineRule="auto"/>
        <w:jc w:val="both"/>
        <w:rPr>
          <w:rFonts w:ascii="Times New Roman" w:hAnsi="Times New Roman" w:cs="Times New Roman"/>
          <w:sz w:val="28"/>
          <w:szCs w:val="28"/>
        </w:rPr>
      </w:pPr>
    </w:p>
    <w:p w14:paraId="3EBCEA37" w14:textId="77777777" w:rsidR="00DF1C53" w:rsidRPr="00A57976" w:rsidRDefault="00DF1C53" w:rsidP="00DF1C53">
      <w:pPr>
        <w:pStyle w:val="af1"/>
        <w:widowControl/>
        <w:ind w:firstLine="709"/>
        <w:rPr>
          <w:rFonts w:ascii="Times New Roman" w:hAnsi="Times New Roman"/>
          <w:sz w:val="28"/>
          <w:szCs w:val="28"/>
          <w:lang w:val="ru-RU"/>
        </w:rPr>
      </w:pPr>
      <w:r w:rsidRPr="007B7A74">
        <w:rPr>
          <w:rFonts w:ascii="Times New Roman" w:hAnsi="Times New Roman"/>
          <w:sz w:val="28"/>
          <w:szCs w:val="28"/>
          <w:lang w:val="ru-RU"/>
        </w:rPr>
        <w:t xml:space="preserve">Судейская оценка выставляется 3 экспертами в процессе выступления участника. </w:t>
      </w:r>
      <w:r w:rsidRPr="00A57976">
        <w:rPr>
          <w:rFonts w:ascii="Times New Roman" w:hAnsi="Times New Roman"/>
          <w:sz w:val="28"/>
          <w:szCs w:val="28"/>
          <w:lang w:val="ru-RU"/>
        </w:rPr>
        <w:t>В случае расхождения оценок экспертов более чем на 1 балл, экспертам необходимо вынести оценку данного аспекта на обсуждение и устранить расхождение.</w:t>
      </w:r>
    </w:p>
    <w:p w14:paraId="26347F0A" w14:textId="77777777" w:rsidR="00A04109" w:rsidRPr="00C81B39" w:rsidRDefault="00A04109" w:rsidP="00A04109">
      <w:pPr>
        <w:pStyle w:val="aff1"/>
        <w:spacing w:after="0" w:line="360" w:lineRule="auto"/>
        <w:ind w:left="0" w:firstLine="720"/>
        <w:jc w:val="both"/>
        <w:rPr>
          <w:rFonts w:ascii="Times New Roman" w:hAnsi="Times New Roman"/>
          <w:highlight w:val="yellow"/>
        </w:rPr>
      </w:pPr>
    </w:p>
    <w:p w14:paraId="0EA92C1F" w14:textId="77777777" w:rsidR="00DE39D8" w:rsidRPr="00C81B39" w:rsidRDefault="00DE39D8" w:rsidP="00A87E9F">
      <w:pPr>
        <w:pStyle w:val="-1"/>
        <w:spacing w:before="0" w:after="0"/>
        <w:rPr>
          <w:rFonts w:ascii="Times New Roman" w:hAnsi="Times New Roman"/>
          <w:color w:val="auto"/>
          <w:sz w:val="34"/>
          <w:szCs w:val="34"/>
        </w:rPr>
      </w:pPr>
      <w:bookmarkStart w:id="21" w:name="_Toc79568123"/>
      <w:r w:rsidRPr="00C81B39">
        <w:rPr>
          <w:rFonts w:ascii="Times New Roman" w:hAnsi="Times New Roman"/>
          <w:color w:val="auto"/>
          <w:sz w:val="34"/>
          <w:szCs w:val="34"/>
        </w:rPr>
        <w:t>5. КОНКУРСНОЕ ЗАДАНИЕ</w:t>
      </w:r>
      <w:bookmarkEnd w:id="21"/>
    </w:p>
    <w:p w14:paraId="0B0E527E" w14:textId="77777777" w:rsidR="00DE39D8" w:rsidRPr="00A57976" w:rsidRDefault="00AA2B8A" w:rsidP="00A57976">
      <w:pPr>
        <w:pStyle w:val="-2"/>
        <w:spacing w:before="0" w:after="0"/>
        <w:ind w:firstLine="709"/>
        <w:rPr>
          <w:rFonts w:ascii="Times New Roman" w:hAnsi="Times New Roman"/>
          <w:szCs w:val="28"/>
        </w:rPr>
      </w:pPr>
      <w:bookmarkStart w:id="22" w:name="_Toc79568124"/>
      <w:r>
        <w:rPr>
          <w:rFonts w:ascii="Times New Roman" w:hAnsi="Times New Roman"/>
          <w:szCs w:val="28"/>
        </w:rPr>
        <w:t xml:space="preserve">5.1. </w:t>
      </w:r>
      <w:r w:rsidR="00A57976" w:rsidRPr="00A57976">
        <w:rPr>
          <w:rFonts w:ascii="Times New Roman" w:hAnsi="Times New Roman"/>
          <w:szCs w:val="28"/>
        </w:rPr>
        <w:t>ОСНОВНЫЕ ТРЕБОВАНИЯ</w:t>
      </w:r>
      <w:bookmarkEnd w:id="22"/>
    </w:p>
    <w:p w14:paraId="3F7F6C36" w14:textId="77777777" w:rsidR="007B2222"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Разделы </w:t>
      </w:r>
      <w:r w:rsidR="002F2906" w:rsidRPr="00A57976">
        <w:rPr>
          <w:rFonts w:ascii="Times New Roman" w:hAnsi="Times New Roman" w:cs="Times New Roman"/>
          <w:sz w:val="28"/>
          <w:szCs w:val="28"/>
        </w:rPr>
        <w:t xml:space="preserve">2, </w:t>
      </w:r>
      <w:r w:rsidRPr="00A57976">
        <w:rPr>
          <w:rFonts w:ascii="Times New Roman" w:hAnsi="Times New Roman" w:cs="Times New Roman"/>
          <w:sz w:val="28"/>
          <w:szCs w:val="28"/>
        </w:rPr>
        <w:t xml:space="preserve">3 и 4 регламентируют разработку Конкурсного задания. Рекомендации данного раздела дают дополнительные разъяснения по содержанию КЗ. </w:t>
      </w:r>
    </w:p>
    <w:p w14:paraId="1667358D" w14:textId="09D6E546" w:rsidR="007B2222"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Конкурсного задания </w:t>
      </w:r>
      <w:r w:rsidR="00C81B39">
        <w:rPr>
          <w:rFonts w:ascii="Times New Roman" w:hAnsi="Times New Roman" w:cs="Times New Roman"/>
          <w:sz w:val="28"/>
          <w:szCs w:val="28"/>
        </w:rPr>
        <w:t xml:space="preserve">для основной возрастной группы </w:t>
      </w:r>
      <w:r>
        <w:rPr>
          <w:rFonts w:ascii="Times New Roman" w:hAnsi="Times New Roman" w:cs="Times New Roman"/>
          <w:sz w:val="28"/>
          <w:szCs w:val="28"/>
        </w:rPr>
        <w:t>должна быть</w:t>
      </w:r>
      <w:r w:rsidR="009D55F8">
        <w:rPr>
          <w:rFonts w:ascii="Times New Roman" w:hAnsi="Times New Roman" w:cs="Times New Roman"/>
          <w:sz w:val="28"/>
          <w:szCs w:val="28"/>
        </w:rPr>
        <w:t xml:space="preserve"> не</w:t>
      </w:r>
      <w:r>
        <w:rPr>
          <w:rFonts w:ascii="Times New Roman" w:hAnsi="Times New Roman" w:cs="Times New Roman"/>
          <w:sz w:val="28"/>
          <w:szCs w:val="28"/>
        </w:rPr>
        <w:t xml:space="preserve"> менее 15 и </w:t>
      </w:r>
      <w:r w:rsidR="009D55F8">
        <w:rPr>
          <w:rFonts w:ascii="Times New Roman" w:hAnsi="Times New Roman" w:cs="Times New Roman"/>
          <w:sz w:val="28"/>
          <w:szCs w:val="28"/>
        </w:rPr>
        <w:t xml:space="preserve">не </w:t>
      </w:r>
      <w:r>
        <w:rPr>
          <w:rFonts w:ascii="Times New Roman" w:hAnsi="Times New Roman" w:cs="Times New Roman"/>
          <w:sz w:val="28"/>
          <w:szCs w:val="28"/>
        </w:rPr>
        <w:t xml:space="preserve">более 22 часов. </w:t>
      </w:r>
      <w:r w:rsidR="00C81B39">
        <w:rPr>
          <w:rFonts w:ascii="Times New Roman" w:hAnsi="Times New Roman" w:cs="Times New Roman"/>
          <w:sz w:val="28"/>
          <w:szCs w:val="28"/>
        </w:rPr>
        <w:t>Рабочее время конкурсанта в рамках 1 конкурсного дня для основной возрастной группы не должно быть менее 5 часов и более 8.</w:t>
      </w:r>
    </w:p>
    <w:p w14:paraId="4FB30854" w14:textId="77777777" w:rsidR="00D220FC" w:rsidRDefault="007B2222" w:rsidP="00A5797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Возрастной ценз участников </w:t>
      </w:r>
      <w:r w:rsidR="00C81B39">
        <w:rPr>
          <w:rFonts w:ascii="Times New Roman" w:hAnsi="Times New Roman" w:cs="Times New Roman"/>
          <w:sz w:val="28"/>
          <w:szCs w:val="28"/>
        </w:rPr>
        <w:t xml:space="preserve">основной группы </w:t>
      </w:r>
      <w:r>
        <w:rPr>
          <w:rFonts w:ascii="Times New Roman" w:hAnsi="Times New Roman" w:cs="Times New Roman"/>
          <w:sz w:val="28"/>
          <w:szCs w:val="28"/>
        </w:rPr>
        <w:t xml:space="preserve">для выполнения Конкурсного задания от </w:t>
      </w:r>
      <w:r w:rsidR="00441551">
        <w:rPr>
          <w:rFonts w:ascii="Times New Roman" w:hAnsi="Times New Roman" w:cs="Times New Roman"/>
          <w:sz w:val="28"/>
          <w:szCs w:val="28"/>
        </w:rPr>
        <w:t>16</w:t>
      </w:r>
      <w:r>
        <w:rPr>
          <w:rFonts w:ascii="Times New Roman" w:hAnsi="Times New Roman" w:cs="Times New Roman"/>
          <w:sz w:val="28"/>
          <w:szCs w:val="28"/>
        </w:rPr>
        <w:t xml:space="preserve"> до </w:t>
      </w:r>
      <w:r w:rsidR="00D220FC">
        <w:rPr>
          <w:rFonts w:ascii="Times New Roman" w:hAnsi="Times New Roman" w:cs="Times New Roman"/>
          <w:sz w:val="28"/>
          <w:szCs w:val="28"/>
        </w:rPr>
        <w:t>22 лет</w:t>
      </w:r>
      <w:r>
        <w:rPr>
          <w:rFonts w:ascii="Times New Roman" w:hAnsi="Times New Roman" w:cs="Times New Roman"/>
          <w:sz w:val="28"/>
          <w:szCs w:val="28"/>
        </w:rPr>
        <w:t>.</w:t>
      </w:r>
    </w:p>
    <w:p w14:paraId="52664AEE"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39555CC9"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Конкурсное задание не должно выходить за пределы </w:t>
      </w:r>
      <w:r w:rsidRPr="00A57976">
        <w:rPr>
          <w:rFonts w:ascii="Times New Roman" w:hAnsi="Times New Roman" w:cs="Times New Roman"/>
          <w:sz w:val="28"/>
          <w:szCs w:val="28"/>
          <w:lang w:val="en-US"/>
        </w:rPr>
        <w:t>W</w:t>
      </w:r>
      <w:r w:rsidR="000A1F96">
        <w:rPr>
          <w:rFonts w:ascii="Times New Roman" w:hAnsi="Times New Roman" w:cs="Times New Roman"/>
          <w:sz w:val="28"/>
          <w:szCs w:val="28"/>
          <w:lang w:val="en-US"/>
        </w:rPr>
        <w:t>S</w:t>
      </w:r>
      <w:r w:rsidRPr="00A57976">
        <w:rPr>
          <w:rFonts w:ascii="Times New Roman" w:hAnsi="Times New Roman" w:cs="Times New Roman"/>
          <w:sz w:val="28"/>
          <w:szCs w:val="28"/>
          <w:lang w:val="en-US"/>
        </w:rPr>
        <w:t>SS</w:t>
      </w:r>
      <w:r w:rsidRPr="00A57976">
        <w:rPr>
          <w:rFonts w:ascii="Times New Roman" w:hAnsi="Times New Roman" w:cs="Times New Roman"/>
          <w:sz w:val="28"/>
          <w:szCs w:val="28"/>
        </w:rPr>
        <w:t>.</w:t>
      </w:r>
    </w:p>
    <w:p w14:paraId="1AD55A12" w14:textId="77777777" w:rsidR="00DE39D8" w:rsidRPr="00A57976" w:rsidRDefault="00DE39D8"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Оценка знаний участника должна проводиться исключительно через практическое выполнение Конкурсного задания.</w:t>
      </w:r>
    </w:p>
    <w:p w14:paraId="05ED3038" w14:textId="77777777" w:rsidR="002F2906" w:rsidRPr="00A57976" w:rsidRDefault="002F2906" w:rsidP="00A57976">
      <w:pPr>
        <w:spacing w:after="0" w:line="360" w:lineRule="auto"/>
        <w:ind w:firstLine="709"/>
        <w:jc w:val="both"/>
        <w:rPr>
          <w:rFonts w:ascii="Times New Roman" w:hAnsi="Times New Roman" w:cs="Times New Roman"/>
          <w:sz w:val="28"/>
          <w:szCs w:val="28"/>
        </w:rPr>
      </w:pPr>
      <w:r w:rsidRPr="00A57976">
        <w:rPr>
          <w:rFonts w:ascii="Times New Roman" w:hAnsi="Times New Roman" w:cs="Times New Roman"/>
          <w:sz w:val="28"/>
          <w:szCs w:val="28"/>
        </w:rPr>
        <w:t xml:space="preserve">При выполнении Конкурсного задания не оценивается знание правил и норм </w:t>
      </w:r>
      <w:r w:rsidRPr="00A57976">
        <w:rPr>
          <w:rFonts w:ascii="Times New Roman" w:hAnsi="Times New Roman" w:cs="Times New Roman"/>
          <w:sz w:val="28"/>
          <w:szCs w:val="28"/>
          <w:lang w:val="en-US"/>
        </w:rPr>
        <w:t>WSR</w:t>
      </w:r>
      <w:r w:rsidRPr="00A57976">
        <w:rPr>
          <w:rFonts w:ascii="Times New Roman" w:hAnsi="Times New Roman" w:cs="Times New Roman"/>
          <w:sz w:val="28"/>
          <w:szCs w:val="28"/>
        </w:rPr>
        <w:t>.</w:t>
      </w:r>
    </w:p>
    <w:p w14:paraId="775F995A" w14:textId="77777777" w:rsidR="00DE39D8" w:rsidRPr="00A57976" w:rsidRDefault="00AA2B8A" w:rsidP="00A57976">
      <w:pPr>
        <w:pStyle w:val="-2"/>
        <w:spacing w:before="0" w:after="0"/>
        <w:ind w:firstLine="709"/>
        <w:rPr>
          <w:rFonts w:ascii="Times New Roman" w:hAnsi="Times New Roman"/>
          <w:szCs w:val="28"/>
        </w:rPr>
      </w:pPr>
      <w:bookmarkStart w:id="23" w:name="_Toc79568125"/>
      <w:r>
        <w:rPr>
          <w:rFonts w:ascii="Times New Roman" w:hAnsi="Times New Roman"/>
          <w:szCs w:val="28"/>
        </w:rPr>
        <w:t xml:space="preserve">5.2. </w:t>
      </w:r>
      <w:r w:rsidR="00DE39D8" w:rsidRPr="00A57976">
        <w:rPr>
          <w:rFonts w:ascii="Times New Roman" w:hAnsi="Times New Roman"/>
          <w:szCs w:val="28"/>
        </w:rPr>
        <w:t>СТРУКТУРА КОНКУРСНОГО ЗАДАНИЯ</w:t>
      </w:r>
      <w:bookmarkEnd w:id="23"/>
    </w:p>
    <w:p w14:paraId="298AF6B3" w14:textId="77777777" w:rsidR="00DE39D8" w:rsidRDefault="00DE39D8" w:rsidP="00A57976">
      <w:pPr>
        <w:spacing w:after="0" w:line="360" w:lineRule="auto"/>
        <w:ind w:firstLine="567"/>
        <w:jc w:val="both"/>
        <w:rPr>
          <w:rFonts w:ascii="Times New Roman" w:hAnsi="Times New Roman" w:cs="Times New Roman"/>
          <w:sz w:val="28"/>
          <w:szCs w:val="28"/>
        </w:rPr>
      </w:pPr>
      <w:r w:rsidRPr="0066632D">
        <w:rPr>
          <w:rFonts w:ascii="Times New Roman" w:hAnsi="Times New Roman" w:cs="Times New Roman"/>
          <w:sz w:val="28"/>
          <w:szCs w:val="28"/>
        </w:rPr>
        <w:t xml:space="preserve">Конкурсное задание содержит </w:t>
      </w:r>
      <w:r w:rsidR="00441551" w:rsidRPr="0066632D">
        <w:rPr>
          <w:rFonts w:ascii="Times New Roman" w:hAnsi="Times New Roman" w:cs="Times New Roman"/>
          <w:sz w:val="28"/>
          <w:szCs w:val="28"/>
        </w:rPr>
        <w:t>4</w:t>
      </w:r>
      <w:r w:rsidRPr="0066632D">
        <w:rPr>
          <w:rFonts w:ascii="Times New Roman" w:hAnsi="Times New Roman" w:cs="Times New Roman"/>
          <w:sz w:val="28"/>
          <w:szCs w:val="28"/>
        </w:rPr>
        <w:t xml:space="preserve"> модуля:</w:t>
      </w:r>
    </w:p>
    <w:tbl>
      <w:tblPr>
        <w:tblStyle w:val="af"/>
        <w:tblW w:w="5000" w:type="pct"/>
        <w:tblLook w:val="04A0" w:firstRow="1" w:lastRow="0" w:firstColumn="1" w:lastColumn="0" w:noHBand="0" w:noVBand="1"/>
      </w:tblPr>
      <w:tblGrid>
        <w:gridCol w:w="705"/>
        <w:gridCol w:w="8924"/>
      </w:tblGrid>
      <w:tr w:rsidR="00D220FC" w:rsidRPr="00B555AD" w14:paraId="6194BD57" w14:textId="77777777" w:rsidTr="0066632D">
        <w:trPr>
          <w:trHeight w:val="50"/>
        </w:trPr>
        <w:tc>
          <w:tcPr>
            <w:tcW w:w="191" w:type="pct"/>
            <w:shd w:val="clear" w:color="auto" w:fill="FFFFFF" w:themeFill="background1"/>
            <w:vAlign w:val="center"/>
          </w:tcPr>
          <w:p w14:paraId="1EFCD38C" w14:textId="77777777" w:rsidR="00D220FC" w:rsidRPr="0066632D" w:rsidRDefault="00D220FC" w:rsidP="0066632D">
            <w:pPr>
              <w:spacing w:line="360" w:lineRule="auto"/>
              <w:ind w:hanging="34"/>
              <w:jc w:val="center"/>
              <w:rPr>
                <w:b/>
                <w:sz w:val="28"/>
                <w:szCs w:val="28"/>
              </w:rPr>
            </w:pPr>
            <w:r w:rsidRPr="0066632D">
              <w:rPr>
                <w:b/>
                <w:sz w:val="28"/>
                <w:szCs w:val="28"/>
                <w:lang w:val="en-US"/>
              </w:rPr>
              <w:lastRenderedPageBreak/>
              <w:t>A</w:t>
            </w:r>
          </w:p>
        </w:tc>
        <w:tc>
          <w:tcPr>
            <w:tcW w:w="2415" w:type="pct"/>
            <w:vAlign w:val="center"/>
          </w:tcPr>
          <w:p w14:paraId="644C6392" w14:textId="77777777" w:rsidR="00D220FC" w:rsidRPr="00D220FC" w:rsidRDefault="00D220FC" w:rsidP="0066632D">
            <w:pPr>
              <w:spacing w:line="360" w:lineRule="auto"/>
              <w:ind w:hanging="34"/>
              <w:jc w:val="both"/>
              <w:rPr>
                <w:sz w:val="28"/>
                <w:szCs w:val="28"/>
              </w:rPr>
            </w:pPr>
            <w:r w:rsidRPr="00D220FC">
              <w:rPr>
                <w:sz w:val="28"/>
                <w:szCs w:val="28"/>
              </w:rPr>
              <w:t>Документирование и документооборот ОРД (организационно-распорядительных документов)</w:t>
            </w:r>
          </w:p>
        </w:tc>
      </w:tr>
      <w:tr w:rsidR="00D220FC" w:rsidRPr="006009CE" w14:paraId="0A1B6C06" w14:textId="77777777" w:rsidTr="0066632D">
        <w:tc>
          <w:tcPr>
            <w:tcW w:w="191" w:type="pct"/>
            <w:shd w:val="clear" w:color="auto" w:fill="FFFFFF" w:themeFill="background1"/>
            <w:vAlign w:val="center"/>
          </w:tcPr>
          <w:p w14:paraId="2230A2A0" w14:textId="77777777" w:rsidR="00D220FC" w:rsidRPr="0066632D" w:rsidRDefault="00D220FC" w:rsidP="0066632D">
            <w:pPr>
              <w:spacing w:line="360" w:lineRule="auto"/>
              <w:ind w:hanging="34"/>
              <w:jc w:val="center"/>
              <w:rPr>
                <w:b/>
                <w:sz w:val="28"/>
                <w:szCs w:val="28"/>
              </w:rPr>
            </w:pPr>
            <w:r w:rsidRPr="0066632D">
              <w:rPr>
                <w:b/>
                <w:sz w:val="28"/>
                <w:szCs w:val="28"/>
                <w:lang w:val="en-US"/>
              </w:rPr>
              <w:t>B</w:t>
            </w:r>
          </w:p>
        </w:tc>
        <w:tc>
          <w:tcPr>
            <w:tcW w:w="2415" w:type="pct"/>
          </w:tcPr>
          <w:p w14:paraId="3EDB9CCE" w14:textId="77777777" w:rsidR="00D220FC" w:rsidRPr="00D220FC" w:rsidRDefault="00D220FC" w:rsidP="0066632D">
            <w:pPr>
              <w:spacing w:line="360" w:lineRule="auto"/>
              <w:ind w:left="-34"/>
              <w:jc w:val="both"/>
              <w:rPr>
                <w:sz w:val="28"/>
                <w:szCs w:val="28"/>
              </w:rPr>
            </w:pPr>
            <w:r w:rsidRPr="00D220FC">
              <w:rPr>
                <w:sz w:val="28"/>
                <w:szCs w:val="28"/>
              </w:rPr>
              <w:t xml:space="preserve">Документационное обеспечение работы с персоналом </w:t>
            </w:r>
          </w:p>
        </w:tc>
      </w:tr>
      <w:tr w:rsidR="00D220FC" w:rsidRPr="006009CE" w14:paraId="492B0EDA" w14:textId="77777777" w:rsidTr="0066632D">
        <w:tc>
          <w:tcPr>
            <w:tcW w:w="191" w:type="pct"/>
            <w:shd w:val="clear" w:color="auto" w:fill="FFFFFF" w:themeFill="background1"/>
            <w:vAlign w:val="center"/>
          </w:tcPr>
          <w:p w14:paraId="590BC5D8" w14:textId="77777777" w:rsidR="00D220FC" w:rsidRPr="0066632D" w:rsidRDefault="00D220FC" w:rsidP="0066632D">
            <w:pPr>
              <w:spacing w:line="360" w:lineRule="auto"/>
              <w:ind w:hanging="34"/>
              <w:jc w:val="center"/>
              <w:rPr>
                <w:b/>
                <w:sz w:val="28"/>
                <w:szCs w:val="28"/>
              </w:rPr>
            </w:pPr>
            <w:r w:rsidRPr="0066632D">
              <w:rPr>
                <w:b/>
                <w:sz w:val="28"/>
                <w:szCs w:val="28"/>
                <w:lang w:val="en-US"/>
              </w:rPr>
              <w:t>C</w:t>
            </w:r>
          </w:p>
        </w:tc>
        <w:tc>
          <w:tcPr>
            <w:tcW w:w="2415" w:type="pct"/>
          </w:tcPr>
          <w:p w14:paraId="33B1DAFE" w14:textId="77777777" w:rsidR="00D220FC" w:rsidRPr="00D220FC" w:rsidRDefault="00D220FC" w:rsidP="0066632D">
            <w:pPr>
              <w:spacing w:line="360" w:lineRule="auto"/>
              <w:ind w:left="-34"/>
              <w:jc w:val="both"/>
              <w:rPr>
                <w:sz w:val="28"/>
                <w:szCs w:val="28"/>
              </w:rPr>
            </w:pPr>
            <w:r w:rsidRPr="00D220FC">
              <w:rPr>
                <w:sz w:val="28"/>
                <w:szCs w:val="28"/>
              </w:rPr>
              <w:t>Организация секретарского обслуживания - совещание</w:t>
            </w:r>
          </w:p>
        </w:tc>
      </w:tr>
      <w:tr w:rsidR="00D220FC" w14:paraId="321EFC47" w14:textId="77777777" w:rsidTr="0066632D">
        <w:tc>
          <w:tcPr>
            <w:tcW w:w="191" w:type="pct"/>
            <w:shd w:val="clear" w:color="auto" w:fill="FFFFFF" w:themeFill="background1"/>
            <w:vAlign w:val="center"/>
          </w:tcPr>
          <w:p w14:paraId="13E58D1A" w14:textId="77777777" w:rsidR="00D220FC" w:rsidRPr="0066632D" w:rsidRDefault="00D220FC" w:rsidP="0066632D">
            <w:pPr>
              <w:spacing w:line="360" w:lineRule="auto"/>
              <w:ind w:hanging="34"/>
              <w:jc w:val="center"/>
              <w:rPr>
                <w:b/>
                <w:sz w:val="28"/>
                <w:szCs w:val="28"/>
                <w:lang w:val="en-US"/>
              </w:rPr>
            </w:pPr>
            <w:r w:rsidRPr="0066632D">
              <w:rPr>
                <w:b/>
                <w:sz w:val="28"/>
                <w:szCs w:val="28"/>
                <w:lang w:val="en-US"/>
              </w:rPr>
              <w:t>D</w:t>
            </w:r>
          </w:p>
        </w:tc>
        <w:tc>
          <w:tcPr>
            <w:tcW w:w="2415" w:type="pct"/>
          </w:tcPr>
          <w:p w14:paraId="6862D1FE" w14:textId="77777777" w:rsidR="00D220FC" w:rsidRPr="00D220FC" w:rsidRDefault="00D220FC" w:rsidP="0066632D">
            <w:pPr>
              <w:spacing w:line="360" w:lineRule="auto"/>
              <w:ind w:hanging="34"/>
              <w:jc w:val="both"/>
              <w:rPr>
                <w:sz w:val="28"/>
                <w:szCs w:val="28"/>
              </w:rPr>
            </w:pPr>
            <w:r w:rsidRPr="00D220FC">
              <w:rPr>
                <w:sz w:val="28"/>
                <w:szCs w:val="28"/>
              </w:rPr>
              <w:t>Экспертиза ценности и использование архивных документов</w:t>
            </w:r>
          </w:p>
        </w:tc>
      </w:tr>
    </w:tbl>
    <w:p w14:paraId="7A1BC509" w14:textId="77777777" w:rsidR="00D220FC" w:rsidRPr="00A57976" w:rsidRDefault="00D220FC" w:rsidP="00A57976">
      <w:pPr>
        <w:spacing w:after="0" w:line="360" w:lineRule="auto"/>
        <w:ind w:firstLine="567"/>
        <w:jc w:val="both"/>
        <w:rPr>
          <w:rFonts w:ascii="Times New Roman" w:hAnsi="Times New Roman" w:cs="Times New Roman"/>
          <w:sz w:val="28"/>
          <w:szCs w:val="28"/>
        </w:rPr>
      </w:pPr>
    </w:p>
    <w:p w14:paraId="390C4ACE" w14:textId="7C8A2A43" w:rsidR="00A859F7" w:rsidRDefault="00A859F7" w:rsidP="00A859F7">
      <w:pPr>
        <w:spacing w:line="240" w:lineRule="auto"/>
        <w:rPr>
          <w:rFonts w:ascii="Times New Roman" w:hAnsi="Times New Roman"/>
          <w:b/>
          <w:sz w:val="28"/>
          <w:szCs w:val="28"/>
        </w:rPr>
      </w:pPr>
      <w:r w:rsidRPr="002F5F6C">
        <w:rPr>
          <w:rFonts w:ascii="Times New Roman" w:hAnsi="Times New Roman"/>
          <w:b/>
          <w:sz w:val="28"/>
          <w:szCs w:val="28"/>
        </w:rPr>
        <w:t>Модуль А: Документирование и документооборот ОРД</w:t>
      </w:r>
      <w:r>
        <w:rPr>
          <w:rFonts w:ascii="Times New Roman" w:hAnsi="Times New Roman"/>
          <w:b/>
          <w:sz w:val="28"/>
          <w:szCs w:val="28"/>
        </w:rPr>
        <w:t xml:space="preserve"> </w:t>
      </w:r>
      <w:r w:rsidRPr="002F5F6C">
        <w:rPr>
          <w:rFonts w:ascii="Times New Roman" w:hAnsi="Times New Roman"/>
          <w:b/>
          <w:sz w:val="28"/>
          <w:szCs w:val="28"/>
        </w:rPr>
        <w:t>(организационно-распорядительных документов)</w:t>
      </w:r>
    </w:p>
    <w:p w14:paraId="279E968F" w14:textId="27EB3D21" w:rsidR="00A859F7" w:rsidRPr="009C03E4" w:rsidRDefault="00A859F7" w:rsidP="00A859F7">
      <w:pPr>
        <w:spacing w:after="0" w:line="360" w:lineRule="auto"/>
        <w:ind w:firstLine="709"/>
        <w:jc w:val="both"/>
        <w:rPr>
          <w:rFonts w:ascii="Times New Roman" w:hAnsi="Times New Roman"/>
          <w:sz w:val="28"/>
          <w:szCs w:val="28"/>
        </w:rPr>
      </w:pPr>
      <w:r w:rsidRPr="009C03E4">
        <w:rPr>
          <w:rFonts w:ascii="Times New Roman" w:hAnsi="Times New Roman"/>
          <w:sz w:val="28"/>
          <w:szCs w:val="28"/>
        </w:rPr>
        <w:t>Участнику необходимо спланировать свое рабочее время, систематизировать и обработать документ</w:t>
      </w:r>
      <w:r w:rsidR="004D5EF4">
        <w:rPr>
          <w:rFonts w:ascii="Times New Roman" w:hAnsi="Times New Roman"/>
          <w:sz w:val="28"/>
          <w:szCs w:val="28"/>
        </w:rPr>
        <w:t>ы</w:t>
      </w:r>
      <w:r w:rsidRPr="009C03E4">
        <w:rPr>
          <w:rFonts w:ascii="Times New Roman" w:hAnsi="Times New Roman"/>
          <w:sz w:val="28"/>
          <w:szCs w:val="28"/>
        </w:rPr>
        <w:t xml:space="preserve">, подготовить проекты ответных документов по запросу и систематизировать </w:t>
      </w:r>
      <w:r w:rsidR="004D5EF4">
        <w:rPr>
          <w:rFonts w:ascii="Times New Roman" w:hAnsi="Times New Roman"/>
          <w:sz w:val="28"/>
          <w:szCs w:val="28"/>
        </w:rPr>
        <w:t xml:space="preserve">обработанные </w:t>
      </w:r>
      <w:r w:rsidRPr="009C03E4">
        <w:rPr>
          <w:rFonts w:ascii="Times New Roman" w:hAnsi="Times New Roman"/>
          <w:sz w:val="28"/>
          <w:szCs w:val="28"/>
        </w:rPr>
        <w:t>документы</w:t>
      </w:r>
      <w:r w:rsidR="004D5EF4">
        <w:rPr>
          <w:rFonts w:ascii="Times New Roman" w:hAnsi="Times New Roman"/>
          <w:sz w:val="28"/>
          <w:szCs w:val="28"/>
        </w:rPr>
        <w:t>.</w:t>
      </w:r>
      <w:r>
        <w:rPr>
          <w:rFonts w:ascii="Times New Roman" w:hAnsi="Times New Roman"/>
          <w:sz w:val="28"/>
          <w:szCs w:val="28"/>
        </w:rPr>
        <w:t xml:space="preserve"> </w:t>
      </w:r>
      <w:r w:rsidR="00167834">
        <w:rPr>
          <w:rFonts w:ascii="Times New Roman" w:hAnsi="Times New Roman"/>
          <w:sz w:val="28"/>
          <w:szCs w:val="28"/>
        </w:rPr>
        <w:t xml:space="preserve">При необходимости подготовить ответный документ. </w:t>
      </w:r>
      <w:r w:rsidR="004D5EF4">
        <w:rPr>
          <w:rFonts w:ascii="Times New Roman" w:hAnsi="Times New Roman"/>
          <w:sz w:val="28"/>
          <w:szCs w:val="28"/>
        </w:rPr>
        <w:t>С</w:t>
      </w:r>
      <w:r>
        <w:rPr>
          <w:rFonts w:ascii="Times New Roman" w:hAnsi="Times New Roman"/>
          <w:sz w:val="28"/>
          <w:szCs w:val="28"/>
        </w:rPr>
        <w:t xml:space="preserve">оздать базу данных по обработанным документам. </w:t>
      </w:r>
    </w:p>
    <w:p w14:paraId="6AB1CFD7" w14:textId="77777777" w:rsidR="00167834" w:rsidRDefault="00167834" w:rsidP="00167834">
      <w:pPr>
        <w:spacing w:line="240" w:lineRule="auto"/>
        <w:rPr>
          <w:rFonts w:ascii="Times New Roman" w:hAnsi="Times New Roman"/>
          <w:b/>
          <w:sz w:val="28"/>
          <w:szCs w:val="28"/>
        </w:rPr>
      </w:pPr>
      <w:r w:rsidRPr="00481D4B">
        <w:rPr>
          <w:rFonts w:ascii="Times New Roman" w:hAnsi="Times New Roman"/>
          <w:b/>
          <w:sz w:val="28"/>
          <w:szCs w:val="28"/>
        </w:rPr>
        <w:t>Особенности выполнения задания</w:t>
      </w:r>
    </w:p>
    <w:p w14:paraId="2A142C1A" w14:textId="4334AE1C" w:rsidR="00167834" w:rsidRDefault="00167834" w:rsidP="00167834">
      <w:pPr>
        <w:spacing w:after="0" w:line="360" w:lineRule="auto"/>
        <w:ind w:firstLine="709"/>
        <w:jc w:val="both"/>
        <w:rPr>
          <w:rFonts w:ascii="Times New Roman" w:hAnsi="Times New Roman"/>
          <w:i/>
          <w:sz w:val="28"/>
          <w:szCs w:val="28"/>
        </w:rPr>
      </w:pPr>
      <w:r>
        <w:rPr>
          <w:rFonts w:ascii="Times New Roman" w:hAnsi="Times New Roman"/>
          <w:sz w:val="28"/>
          <w:szCs w:val="28"/>
        </w:rPr>
        <w:t xml:space="preserve">Необходим доступ к электронной почте, почтовые ящики готовятся заранее и проверяется их работа, доступ участники получают при выполнении Модуля. </w:t>
      </w:r>
      <w:r w:rsidR="00ED3531">
        <w:rPr>
          <w:rFonts w:ascii="Times New Roman" w:hAnsi="Times New Roman"/>
          <w:sz w:val="28"/>
          <w:szCs w:val="28"/>
        </w:rPr>
        <w:t xml:space="preserve"> </w:t>
      </w:r>
      <w:r>
        <w:rPr>
          <w:rFonts w:ascii="Times New Roman" w:hAnsi="Times New Roman"/>
          <w:sz w:val="28"/>
          <w:szCs w:val="28"/>
        </w:rPr>
        <w:t xml:space="preserve">Доступ к системе электронного документооборота (СЭД) оговаривается заранее и в день </w:t>
      </w:r>
      <w:proofErr w:type="gramStart"/>
      <w:r>
        <w:rPr>
          <w:rFonts w:ascii="Times New Roman" w:hAnsi="Times New Roman"/>
          <w:sz w:val="28"/>
          <w:szCs w:val="28"/>
        </w:rPr>
        <w:t>С-1 участники</w:t>
      </w:r>
      <w:proofErr w:type="gramEnd"/>
      <w:r>
        <w:rPr>
          <w:rFonts w:ascii="Times New Roman" w:hAnsi="Times New Roman"/>
          <w:sz w:val="28"/>
          <w:szCs w:val="28"/>
        </w:rPr>
        <w:t xml:space="preserve"> знакомятся с системой. При использовании СЭД (системы электронного документооборота) – систематизированные папки с созданными и обработанными документами сохраняются на </w:t>
      </w:r>
      <w:proofErr w:type="spellStart"/>
      <w:r>
        <w:rPr>
          <w:rFonts w:ascii="Times New Roman" w:hAnsi="Times New Roman"/>
          <w:sz w:val="28"/>
          <w:szCs w:val="28"/>
        </w:rPr>
        <w:t>флеш</w:t>
      </w:r>
      <w:proofErr w:type="spellEnd"/>
      <w:r>
        <w:rPr>
          <w:rFonts w:ascii="Times New Roman" w:hAnsi="Times New Roman"/>
          <w:sz w:val="28"/>
          <w:szCs w:val="28"/>
        </w:rPr>
        <w:t>-носителе и передаются экспертной группе</w:t>
      </w:r>
      <w:r w:rsidRPr="00393106">
        <w:rPr>
          <w:rFonts w:ascii="Times New Roman" w:hAnsi="Times New Roman"/>
          <w:sz w:val="28"/>
          <w:szCs w:val="28"/>
        </w:rPr>
        <w:t>.</w:t>
      </w:r>
      <w:r w:rsidRPr="002B14B9">
        <w:rPr>
          <w:rFonts w:ascii="Times New Roman" w:hAnsi="Times New Roman"/>
          <w:i/>
          <w:sz w:val="28"/>
          <w:szCs w:val="28"/>
        </w:rPr>
        <w:t xml:space="preserve"> </w:t>
      </w:r>
    </w:p>
    <w:p w14:paraId="62ECA7F3" w14:textId="77777777" w:rsidR="00167834" w:rsidRPr="009B25D4" w:rsidRDefault="00167834" w:rsidP="00167834">
      <w:pPr>
        <w:spacing w:after="0" w:line="360" w:lineRule="auto"/>
        <w:ind w:firstLine="709"/>
        <w:jc w:val="both"/>
        <w:rPr>
          <w:rFonts w:ascii="Times New Roman" w:hAnsi="Times New Roman"/>
          <w:sz w:val="28"/>
          <w:szCs w:val="28"/>
        </w:rPr>
      </w:pPr>
      <w:r w:rsidRPr="00393106">
        <w:rPr>
          <w:rFonts w:ascii="Times New Roman" w:hAnsi="Times New Roman"/>
          <w:sz w:val="28"/>
          <w:szCs w:val="28"/>
        </w:rPr>
        <w:t xml:space="preserve">Информационно-справочная база </w:t>
      </w:r>
      <w:r>
        <w:rPr>
          <w:rFonts w:ascii="Times New Roman" w:hAnsi="Times New Roman"/>
          <w:sz w:val="28"/>
          <w:szCs w:val="28"/>
        </w:rPr>
        <w:t>– это журналы регистрации с прикрепленными</w:t>
      </w:r>
      <w:r w:rsidRPr="00393106">
        <w:rPr>
          <w:rFonts w:ascii="Times New Roman" w:hAnsi="Times New Roman"/>
          <w:sz w:val="28"/>
          <w:szCs w:val="28"/>
        </w:rPr>
        <w:t xml:space="preserve"> обработанным</w:t>
      </w:r>
      <w:r>
        <w:rPr>
          <w:rFonts w:ascii="Times New Roman" w:hAnsi="Times New Roman"/>
          <w:sz w:val="28"/>
          <w:szCs w:val="28"/>
        </w:rPr>
        <w:t>и</w:t>
      </w:r>
      <w:r w:rsidRPr="00393106">
        <w:rPr>
          <w:rFonts w:ascii="Times New Roman" w:hAnsi="Times New Roman"/>
          <w:sz w:val="28"/>
          <w:szCs w:val="28"/>
        </w:rPr>
        <w:t xml:space="preserve"> документам, проект</w:t>
      </w:r>
      <w:r>
        <w:rPr>
          <w:rFonts w:ascii="Times New Roman" w:hAnsi="Times New Roman"/>
          <w:sz w:val="28"/>
          <w:szCs w:val="28"/>
        </w:rPr>
        <w:t>ы</w:t>
      </w:r>
      <w:r w:rsidRPr="00393106">
        <w:rPr>
          <w:rFonts w:ascii="Times New Roman" w:hAnsi="Times New Roman"/>
          <w:sz w:val="28"/>
          <w:szCs w:val="28"/>
        </w:rPr>
        <w:t xml:space="preserve"> ответн</w:t>
      </w:r>
      <w:r>
        <w:rPr>
          <w:rFonts w:ascii="Times New Roman" w:hAnsi="Times New Roman"/>
          <w:sz w:val="28"/>
          <w:szCs w:val="28"/>
        </w:rPr>
        <w:t>ых документов</w:t>
      </w:r>
      <w:proofErr w:type="gramStart"/>
      <w:r>
        <w:rPr>
          <w:rFonts w:ascii="Times New Roman" w:hAnsi="Times New Roman"/>
          <w:sz w:val="28"/>
          <w:szCs w:val="28"/>
        </w:rPr>
        <w:t>.</w:t>
      </w:r>
      <w:proofErr w:type="gramEnd"/>
      <w:r w:rsidRPr="00393106">
        <w:rPr>
          <w:rFonts w:ascii="Times New Roman" w:hAnsi="Times New Roman"/>
          <w:sz w:val="28"/>
          <w:szCs w:val="28"/>
        </w:rPr>
        <w:t xml:space="preserve"> и систематизированные пакеты документов с журналами регистрации на бумажном носителе</w:t>
      </w:r>
      <w:r>
        <w:rPr>
          <w:rFonts w:ascii="Times New Roman" w:hAnsi="Times New Roman"/>
          <w:sz w:val="28"/>
          <w:szCs w:val="28"/>
        </w:rPr>
        <w:t>.</w:t>
      </w:r>
      <w:r w:rsidRPr="002B14B9">
        <w:rPr>
          <w:rFonts w:ascii="Times New Roman" w:hAnsi="Times New Roman"/>
          <w:i/>
          <w:sz w:val="28"/>
          <w:szCs w:val="28"/>
        </w:rPr>
        <w:t xml:space="preserve"> </w:t>
      </w:r>
    </w:p>
    <w:p w14:paraId="2BF4128F" w14:textId="77777777" w:rsidR="00167834" w:rsidRPr="009B25D4" w:rsidRDefault="00167834" w:rsidP="00167834">
      <w:pPr>
        <w:spacing w:line="360" w:lineRule="auto"/>
        <w:ind w:firstLine="709"/>
        <w:jc w:val="both"/>
        <w:rPr>
          <w:rFonts w:ascii="Times New Roman" w:hAnsi="Times New Roman"/>
          <w:sz w:val="28"/>
          <w:szCs w:val="28"/>
        </w:rPr>
      </w:pPr>
      <w:r>
        <w:rPr>
          <w:rFonts w:ascii="Times New Roman" w:hAnsi="Times New Roman"/>
          <w:sz w:val="28"/>
          <w:szCs w:val="28"/>
        </w:rPr>
        <w:t xml:space="preserve">Необходимо заранее решить вопросы с подписанием документов, например, использование факсимильного штампа или личная подпись. </w:t>
      </w:r>
    </w:p>
    <w:p w14:paraId="2C4AE39C" w14:textId="77777777" w:rsidR="00A859F7" w:rsidRDefault="00A859F7" w:rsidP="00167834">
      <w:pPr>
        <w:spacing w:before="240" w:after="0" w:line="360" w:lineRule="auto"/>
        <w:rPr>
          <w:rFonts w:ascii="Times New Roman" w:hAnsi="Times New Roman"/>
          <w:b/>
          <w:sz w:val="28"/>
          <w:szCs w:val="28"/>
        </w:rPr>
      </w:pPr>
      <w:r w:rsidRPr="00203073">
        <w:rPr>
          <w:rFonts w:ascii="Times New Roman" w:hAnsi="Times New Roman"/>
          <w:b/>
          <w:sz w:val="28"/>
          <w:szCs w:val="28"/>
        </w:rPr>
        <w:t xml:space="preserve">Модуль В: Документационное обеспечение работы с персоналом </w:t>
      </w:r>
    </w:p>
    <w:p w14:paraId="44CE95C2" w14:textId="5921EA35" w:rsidR="00A859F7" w:rsidRDefault="00A859F7" w:rsidP="00A859F7">
      <w:pPr>
        <w:spacing w:after="0" w:line="360" w:lineRule="auto"/>
        <w:ind w:firstLine="708"/>
        <w:jc w:val="both"/>
        <w:rPr>
          <w:rFonts w:ascii="Times New Roman" w:hAnsi="Times New Roman"/>
          <w:sz w:val="28"/>
          <w:szCs w:val="28"/>
        </w:rPr>
      </w:pPr>
      <w:r w:rsidRPr="00EA767A">
        <w:rPr>
          <w:rFonts w:ascii="Times New Roman" w:hAnsi="Times New Roman"/>
          <w:sz w:val="28"/>
          <w:szCs w:val="28"/>
        </w:rPr>
        <w:lastRenderedPageBreak/>
        <w:t xml:space="preserve">Участнику необходимо спланировать свое рабочее время для </w:t>
      </w:r>
      <w:proofErr w:type="gramStart"/>
      <w:r w:rsidRPr="00EA767A">
        <w:rPr>
          <w:rFonts w:ascii="Times New Roman" w:hAnsi="Times New Roman"/>
          <w:sz w:val="28"/>
          <w:szCs w:val="28"/>
        </w:rPr>
        <w:t>выполнения  кадровых</w:t>
      </w:r>
      <w:proofErr w:type="gramEnd"/>
      <w:r w:rsidRPr="00EA767A">
        <w:rPr>
          <w:rFonts w:ascii="Times New Roman" w:hAnsi="Times New Roman"/>
          <w:sz w:val="28"/>
          <w:szCs w:val="28"/>
        </w:rPr>
        <w:t xml:space="preserve"> операций</w:t>
      </w:r>
      <w:r w:rsidR="004D5EF4">
        <w:rPr>
          <w:rFonts w:ascii="Times New Roman" w:hAnsi="Times New Roman"/>
          <w:sz w:val="28"/>
          <w:szCs w:val="28"/>
        </w:rPr>
        <w:t>,</w:t>
      </w:r>
      <w:r>
        <w:rPr>
          <w:rFonts w:ascii="Times New Roman" w:hAnsi="Times New Roman"/>
          <w:sz w:val="28"/>
          <w:szCs w:val="28"/>
        </w:rPr>
        <w:t xml:space="preserve"> подготовить проект </w:t>
      </w:r>
      <w:r w:rsidR="004D5EF4">
        <w:rPr>
          <w:rFonts w:ascii="Times New Roman" w:hAnsi="Times New Roman"/>
          <w:sz w:val="28"/>
          <w:szCs w:val="28"/>
        </w:rPr>
        <w:t>Ш</w:t>
      </w:r>
      <w:r>
        <w:rPr>
          <w:rFonts w:ascii="Times New Roman" w:hAnsi="Times New Roman"/>
          <w:sz w:val="28"/>
          <w:szCs w:val="28"/>
        </w:rPr>
        <w:t xml:space="preserve">татного расписания с учетом корректировки и </w:t>
      </w:r>
      <w:r w:rsidR="00562918">
        <w:rPr>
          <w:rFonts w:ascii="Times New Roman" w:hAnsi="Times New Roman"/>
          <w:sz w:val="28"/>
          <w:szCs w:val="28"/>
        </w:rPr>
        <w:t>П</w:t>
      </w:r>
      <w:r>
        <w:rPr>
          <w:rFonts w:ascii="Times New Roman" w:hAnsi="Times New Roman"/>
          <w:sz w:val="28"/>
          <w:szCs w:val="28"/>
        </w:rPr>
        <w:t>риказ о внесении изменений в Штатное расписание</w:t>
      </w:r>
      <w:r w:rsidRPr="00EA767A">
        <w:rPr>
          <w:rFonts w:ascii="Times New Roman" w:hAnsi="Times New Roman"/>
          <w:sz w:val="28"/>
          <w:szCs w:val="28"/>
        </w:rPr>
        <w:t xml:space="preserve">. </w:t>
      </w:r>
    </w:p>
    <w:p w14:paraId="1D5BE6B6" w14:textId="77777777" w:rsidR="00ED3531" w:rsidRDefault="00ED3531" w:rsidP="00ED3531">
      <w:pPr>
        <w:spacing w:line="240" w:lineRule="auto"/>
        <w:rPr>
          <w:rFonts w:ascii="Times New Roman" w:hAnsi="Times New Roman"/>
          <w:b/>
          <w:sz w:val="28"/>
          <w:szCs w:val="28"/>
        </w:rPr>
      </w:pPr>
      <w:r w:rsidRPr="00481D4B">
        <w:rPr>
          <w:rFonts w:ascii="Times New Roman" w:hAnsi="Times New Roman"/>
          <w:b/>
          <w:sz w:val="28"/>
          <w:szCs w:val="28"/>
        </w:rPr>
        <w:t>Особенности выполнения задания</w:t>
      </w:r>
    </w:p>
    <w:p w14:paraId="6A66236D" w14:textId="44381DB8" w:rsidR="00ED3531" w:rsidRDefault="00ED3531" w:rsidP="00ED3531">
      <w:pPr>
        <w:spacing w:after="0" w:line="360" w:lineRule="auto"/>
        <w:ind w:firstLine="708"/>
        <w:jc w:val="both"/>
        <w:rPr>
          <w:rFonts w:ascii="Times New Roman" w:hAnsi="Times New Roman"/>
          <w:sz w:val="28"/>
          <w:szCs w:val="28"/>
        </w:rPr>
      </w:pPr>
      <w:r>
        <w:rPr>
          <w:rFonts w:ascii="Times New Roman" w:hAnsi="Times New Roman"/>
          <w:sz w:val="28"/>
          <w:szCs w:val="28"/>
        </w:rPr>
        <w:t>Модуль может выполняться с использованием системы электронного документооборота или иной базы данных сотрудников предприятия. Заранее необходимо решить вопрос с подписанием документов (факсимиле или личная подпись), проекты не подписываются.</w:t>
      </w:r>
    </w:p>
    <w:p w14:paraId="5AB15950" w14:textId="77777777" w:rsidR="00A859F7" w:rsidRDefault="00A859F7" w:rsidP="00ED3531">
      <w:pPr>
        <w:spacing w:before="240" w:after="0" w:line="360" w:lineRule="auto"/>
        <w:rPr>
          <w:rFonts w:ascii="Times New Roman" w:hAnsi="Times New Roman"/>
          <w:b/>
          <w:sz w:val="28"/>
          <w:szCs w:val="28"/>
        </w:rPr>
      </w:pPr>
      <w:r w:rsidRPr="00175D13">
        <w:rPr>
          <w:rFonts w:ascii="Times New Roman" w:hAnsi="Times New Roman"/>
          <w:b/>
          <w:sz w:val="28"/>
          <w:szCs w:val="28"/>
        </w:rPr>
        <w:t xml:space="preserve">Модуль </w:t>
      </w:r>
      <w:r>
        <w:rPr>
          <w:rFonts w:ascii="Times New Roman" w:hAnsi="Times New Roman"/>
          <w:b/>
          <w:sz w:val="28"/>
          <w:szCs w:val="28"/>
        </w:rPr>
        <w:t>С</w:t>
      </w:r>
      <w:r w:rsidRPr="00175D13">
        <w:rPr>
          <w:rFonts w:ascii="Times New Roman" w:hAnsi="Times New Roman"/>
          <w:b/>
          <w:sz w:val="28"/>
          <w:szCs w:val="28"/>
        </w:rPr>
        <w:t xml:space="preserve">: Организация секретарского обслуживания </w:t>
      </w:r>
      <w:r>
        <w:rPr>
          <w:rFonts w:ascii="Times New Roman" w:hAnsi="Times New Roman"/>
          <w:b/>
          <w:sz w:val="28"/>
          <w:szCs w:val="28"/>
        </w:rPr>
        <w:t>–</w:t>
      </w:r>
      <w:r w:rsidRPr="00175D13">
        <w:rPr>
          <w:rFonts w:ascii="Times New Roman" w:hAnsi="Times New Roman"/>
          <w:b/>
          <w:sz w:val="28"/>
          <w:szCs w:val="28"/>
        </w:rPr>
        <w:t xml:space="preserve"> совещание</w:t>
      </w:r>
    </w:p>
    <w:p w14:paraId="2E0F8D0A" w14:textId="6535B167" w:rsidR="00A859F7" w:rsidRDefault="00A859F7" w:rsidP="00A859F7">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Участнику необходимо спланировать свое рабочее время и подготовить документы по </w:t>
      </w:r>
      <w:r w:rsidR="00562918">
        <w:rPr>
          <w:rFonts w:ascii="Times New Roman" w:hAnsi="Times New Roman"/>
          <w:sz w:val="28"/>
          <w:szCs w:val="28"/>
        </w:rPr>
        <w:t xml:space="preserve">организации и проведению </w:t>
      </w:r>
      <w:r>
        <w:rPr>
          <w:rFonts w:ascii="Times New Roman" w:hAnsi="Times New Roman"/>
          <w:sz w:val="28"/>
          <w:szCs w:val="28"/>
        </w:rPr>
        <w:t>совещани</w:t>
      </w:r>
      <w:r w:rsidR="00562918">
        <w:rPr>
          <w:rFonts w:ascii="Times New Roman" w:hAnsi="Times New Roman"/>
          <w:sz w:val="28"/>
          <w:szCs w:val="28"/>
        </w:rPr>
        <w:t>я</w:t>
      </w:r>
      <w:r>
        <w:rPr>
          <w:rFonts w:ascii="Times New Roman" w:hAnsi="Times New Roman"/>
          <w:sz w:val="28"/>
          <w:szCs w:val="28"/>
        </w:rPr>
        <w:t>: план</w:t>
      </w:r>
      <w:r w:rsidR="00562918">
        <w:rPr>
          <w:rFonts w:ascii="Times New Roman" w:hAnsi="Times New Roman"/>
          <w:sz w:val="28"/>
          <w:szCs w:val="28"/>
        </w:rPr>
        <w:t xml:space="preserve">, </w:t>
      </w:r>
      <w:r>
        <w:rPr>
          <w:rFonts w:ascii="Times New Roman" w:hAnsi="Times New Roman"/>
          <w:sz w:val="28"/>
          <w:szCs w:val="28"/>
        </w:rPr>
        <w:t>приказа</w:t>
      </w:r>
      <w:r w:rsidR="00562918">
        <w:rPr>
          <w:rFonts w:ascii="Times New Roman" w:hAnsi="Times New Roman"/>
          <w:sz w:val="28"/>
          <w:szCs w:val="28"/>
        </w:rPr>
        <w:t>,</w:t>
      </w:r>
      <w:r>
        <w:rPr>
          <w:rFonts w:ascii="Times New Roman" w:hAnsi="Times New Roman"/>
          <w:sz w:val="28"/>
          <w:szCs w:val="28"/>
        </w:rPr>
        <w:t xml:space="preserve"> пис</w:t>
      </w:r>
      <w:r w:rsidR="00562918">
        <w:rPr>
          <w:rFonts w:ascii="Times New Roman" w:hAnsi="Times New Roman"/>
          <w:sz w:val="28"/>
          <w:szCs w:val="28"/>
        </w:rPr>
        <w:t>ь</w:t>
      </w:r>
      <w:r>
        <w:rPr>
          <w:rFonts w:ascii="Times New Roman" w:hAnsi="Times New Roman"/>
          <w:sz w:val="28"/>
          <w:szCs w:val="28"/>
        </w:rPr>
        <w:t>м</w:t>
      </w:r>
      <w:r w:rsidR="00562918">
        <w:rPr>
          <w:rFonts w:ascii="Times New Roman" w:hAnsi="Times New Roman"/>
          <w:sz w:val="28"/>
          <w:szCs w:val="28"/>
        </w:rPr>
        <w:t>а</w:t>
      </w:r>
      <w:r>
        <w:rPr>
          <w:rFonts w:ascii="Times New Roman" w:hAnsi="Times New Roman"/>
          <w:sz w:val="28"/>
          <w:szCs w:val="28"/>
        </w:rPr>
        <w:t xml:space="preserve"> и сообщени</w:t>
      </w:r>
      <w:r w:rsidR="00562918">
        <w:rPr>
          <w:rFonts w:ascii="Times New Roman" w:hAnsi="Times New Roman"/>
          <w:sz w:val="28"/>
          <w:szCs w:val="28"/>
        </w:rPr>
        <w:t>я</w:t>
      </w:r>
      <w:r>
        <w:rPr>
          <w:rFonts w:ascii="Times New Roman" w:hAnsi="Times New Roman"/>
          <w:sz w:val="28"/>
          <w:szCs w:val="28"/>
        </w:rPr>
        <w:t>, протокола и предложения по организации совещания, трансфера, проживани</w:t>
      </w:r>
      <w:r w:rsidR="00562918">
        <w:rPr>
          <w:rFonts w:ascii="Times New Roman" w:hAnsi="Times New Roman"/>
          <w:sz w:val="28"/>
          <w:szCs w:val="28"/>
        </w:rPr>
        <w:t>я</w:t>
      </w:r>
      <w:r>
        <w:rPr>
          <w:rFonts w:ascii="Times New Roman" w:hAnsi="Times New Roman"/>
          <w:sz w:val="28"/>
          <w:szCs w:val="28"/>
        </w:rPr>
        <w:t>, питании участников, организации досуга (культурная программа).</w:t>
      </w:r>
    </w:p>
    <w:p w14:paraId="2CFC3749" w14:textId="77777777" w:rsidR="00ED3531" w:rsidRDefault="00ED3531" w:rsidP="00ED3531">
      <w:pPr>
        <w:spacing w:line="240" w:lineRule="auto"/>
        <w:rPr>
          <w:rFonts w:ascii="Times New Roman" w:hAnsi="Times New Roman"/>
          <w:b/>
          <w:sz w:val="28"/>
          <w:szCs w:val="28"/>
        </w:rPr>
      </w:pPr>
      <w:r w:rsidRPr="00481D4B">
        <w:rPr>
          <w:rFonts w:ascii="Times New Roman" w:hAnsi="Times New Roman"/>
          <w:b/>
          <w:sz w:val="28"/>
          <w:szCs w:val="28"/>
        </w:rPr>
        <w:t>Особенности выполнения задания</w:t>
      </w:r>
    </w:p>
    <w:p w14:paraId="62E1BB77" w14:textId="7F3EA7DB" w:rsidR="00ED3531" w:rsidRDefault="00ED3531" w:rsidP="00ED353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подготовке задания Модуля С необходимо заполнить выделенные пункты задания с учетом региона. При выполнении Модуля </w:t>
      </w:r>
      <w:proofErr w:type="gramStart"/>
      <w:r>
        <w:rPr>
          <w:rFonts w:ascii="Times New Roman" w:hAnsi="Times New Roman"/>
          <w:sz w:val="28"/>
          <w:szCs w:val="28"/>
        </w:rPr>
        <w:t>С участникам</w:t>
      </w:r>
      <w:proofErr w:type="gramEnd"/>
      <w:r>
        <w:rPr>
          <w:rFonts w:ascii="Times New Roman" w:hAnsi="Times New Roman"/>
          <w:sz w:val="28"/>
          <w:szCs w:val="28"/>
        </w:rPr>
        <w:t xml:space="preserve"> доступны </w:t>
      </w:r>
      <w:proofErr w:type="spellStart"/>
      <w:r>
        <w:rPr>
          <w:rFonts w:ascii="Times New Roman" w:hAnsi="Times New Roman"/>
          <w:sz w:val="28"/>
          <w:szCs w:val="28"/>
        </w:rPr>
        <w:t>интернет-ресурсы</w:t>
      </w:r>
      <w:proofErr w:type="spellEnd"/>
      <w:r>
        <w:rPr>
          <w:rFonts w:ascii="Times New Roman" w:hAnsi="Times New Roman"/>
          <w:sz w:val="28"/>
          <w:szCs w:val="28"/>
        </w:rPr>
        <w:t xml:space="preserve">. </w:t>
      </w:r>
    </w:p>
    <w:p w14:paraId="5722D48A" w14:textId="7C64805B" w:rsidR="00ED3531" w:rsidRPr="00FD5EB4" w:rsidRDefault="00ED3531" w:rsidP="00ED3531">
      <w:pPr>
        <w:spacing w:after="0" w:line="360" w:lineRule="auto"/>
        <w:ind w:firstLine="709"/>
        <w:jc w:val="both"/>
        <w:rPr>
          <w:rFonts w:ascii="Times New Roman" w:hAnsi="Times New Roman"/>
          <w:sz w:val="28"/>
          <w:szCs w:val="28"/>
        </w:rPr>
      </w:pPr>
      <w:r>
        <w:rPr>
          <w:rFonts w:ascii="Times New Roman" w:hAnsi="Times New Roman"/>
          <w:sz w:val="28"/>
          <w:szCs w:val="28"/>
        </w:rPr>
        <w:t>Подготовленная Презентация и текст для выступления сдаются экспертной группе после завершения подготовки и не подлежат изменениям и дополнениям перед выступлением. Во время выступления участники находятся в комнате конкурсантов и приглашаются в брифинг-зону только для своего выступления.</w:t>
      </w:r>
    </w:p>
    <w:p w14:paraId="214D2218" w14:textId="28724893" w:rsidR="00A859F7" w:rsidRDefault="00622D80" w:rsidP="00A859F7">
      <w:pPr>
        <w:spacing w:before="240"/>
        <w:ind w:hanging="34"/>
        <w:rPr>
          <w:rFonts w:ascii="Times New Roman" w:hAnsi="Times New Roman"/>
          <w:b/>
          <w:sz w:val="28"/>
          <w:szCs w:val="28"/>
        </w:rPr>
      </w:pPr>
      <w:r>
        <w:rPr>
          <w:rFonts w:ascii="Times New Roman" w:hAnsi="Times New Roman"/>
          <w:b/>
          <w:sz w:val="28"/>
          <w:szCs w:val="28"/>
        </w:rPr>
        <w:t xml:space="preserve">Модуль </w:t>
      </w:r>
      <w:r>
        <w:rPr>
          <w:rFonts w:ascii="Times New Roman" w:hAnsi="Times New Roman"/>
          <w:b/>
          <w:sz w:val="28"/>
          <w:szCs w:val="28"/>
          <w:lang w:val="en-US"/>
        </w:rPr>
        <w:t>D</w:t>
      </w:r>
      <w:r w:rsidR="00A859F7" w:rsidRPr="0069255C">
        <w:rPr>
          <w:rFonts w:ascii="Times New Roman" w:hAnsi="Times New Roman"/>
          <w:b/>
          <w:sz w:val="28"/>
          <w:szCs w:val="28"/>
        </w:rPr>
        <w:t>: Экспертиза ценности и использование архивных документов</w:t>
      </w:r>
    </w:p>
    <w:p w14:paraId="2721B688" w14:textId="649697AD" w:rsidR="00A859F7" w:rsidRDefault="00A859F7" w:rsidP="00A859F7">
      <w:pPr>
        <w:spacing w:after="0" w:line="360" w:lineRule="auto"/>
        <w:ind w:firstLine="709"/>
        <w:jc w:val="both"/>
        <w:rPr>
          <w:rFonts w:ascii="Times New Roman" w:hAnsi="Times New Roman"/>
          <w:sz w:val="28"/>
          <w:szCs w:val="28"/>
        </w:rPr>
      </w:pPr>
      <w:r w:rsidRPr="0062308A">
        <w:rPr>
          <w:rFonts w:ascii="Times New Roman" w:hAnsi="Times New Roman"/>
          <w:sz w:val="28"/>
          <w:szCs w:val="28"/>
        </w:rPr>
        <w:t xml:space="preserve">Участнику необходимо </w:t>
      </w:r>
      <w:r>
        <w:rPr>
          <w:rFonts w:ascii="Times New Roman" w:hAnsi="Times New Roman"/>
          <w:sz w:val="28"/>
          <w:szCs w:val="28"/>
        </w:rPr>
        <w:t>организовать экспертизу ценности документов и дел. Необходимо корректировать Номенклатуру дел</w:t>
      </w:r>
      <w:r w:rsidR="00562918">
        <w:rPr>
          <w:rFonts w:ascii="Times New Roman" w:hAnsi="Times New Roman"/>
          <w:sz w:val="28"/>
          <w:szCs w:val="28"/>
        </w:rPr>
        <w:t>.</w:t>
      </w:r>
      <w:r>
        <w:rPr>
          <w:rFonts w:ascii="Times New Roman" w:hAnsi="Times New Roman"/>
          <w:sz w:val="28"/>
          <w:szCs w:val="28"/>
        </w:rPr>
        <w:t xml:space="preserve"> Из россыпи документов сформировать и оформить дела</w:t>
      </w:r>
      <w:r w:rsidR="00562918">
        <w:rPr>
          <w:rFonts w:ascii="Times New Roman" w:hAnsi="Times New Roman"/>
          <w:sz w:val="28"/>
          <w:szCs w:val="28"/>
        </w:rPr>
        <w:t>.</w:t>
      </w:r>
      <w:r>
        <w:rPr>
          <w:rFonts w:ascii="Times New Roman" w:hAnsi="Times New Roman"/>
          <w:sz w:val="28"/>
          <w:szCs w:val="28"/>
        </w:rPr>
        <w:t xml:space="preserve">  Должны быть оформлены все дела и составлена опись дел</w:t>
      </w:r>
      <w:r w:rsidR="00562918">
        <w:rPr>
          <w:rFonts w:ascii="Times New Roman" w:hAnsi="Times New Roman"/>
          <w:sz w:val="28"/>
          <w:szCs w:val="28"/>
        </w:rPr>
        <w:t>,</w:t>
      </w:r>
      <w:r>
        <w:rPr>
          <w:rFonts w:ascii="Times New Roman" w:hAnsi="Times New Roman"/>
          <w:sz w:val="28"/>
          <w:szCs w:val="28"/>
        </w:rPr>
        <w:t xml:space="preserve"> архивную копию.</w:t>
      </w:r>
    </w:p>
    <w:p w14:paraId="0EF26D6F" w14:textId="77777777" w:rsidR="003B12CB" w:rsidRDefault="003B12CB" w:rsidP="003B12CB">
      <w:pPr>
        <w:spacing w:before="240" w:line="240" w:lineRule="auto"/>
        <w:rPr>
          <w:rFonts w:ascii="Times New Roman" w:hAnsi="Times New Roman"/>
          <w:b/>
          <w:sz w:val="28"/>
          <w:szCs w:val="28"/>
        </w:rPr>
      </w:pPr>
      <w:r w:rsidRPr="0031273A">
        <w:rPr>
          <w:rFonts w:ascii="Times New Roman" w:hAnsi="Times New Roman"/>
          <w:b/>
          <w:sz w:val="28"/>
          <w:szCs w:val="28"/>
        </w:rPr>
        <w:lastRenderedPageBreak/>
        <w:t>Особенности выполнения задания</w:t>
      </w:r>
    </w:p>
    <w:p w14:paraId="2A3D0C51" w14:textId="0519FCC4" w:rsidR="003B12CB" w:rsidRDefault="003B12CB" w:rsidP="003B12CB">
      <w:pPr>
        <w:spacing w:line="360" w:lineRule="auto"/>
        <w:ind w:firstLine="709"/>
        <w:jc w:val="both"/>
        <w:rPr>
          <w:rFonts w:ascii="Times New Roman" w:hAnsi="Times New Roman"/>
          <w:sz w:val="28"/>
          <w:szCs w:val="28"/>
        </w:rPr>
      </w:pPr>
      <w:r w:rsidRPr="00E827B6">
        <w:rPr>
          <w:rFonts w:ascii="Times New Roman" w:hAnsi="Times New Roman"/>
          <w:sz w:val="28"/>
          <w:szCs w:val="28"/>
        </w:rPr>
        <w:t>Участнику необходим доступ к справочно-правовой системе для подготовки форм, необходимых для оформления дела</w:t>
      </w:r>
      <w:r>
        <w:rPr>
          <w:rFonts w:ascii="Times New Roman" w:hAnsi="Times New Roman"/>
          <w:sz w:val="28"/>
          <w:szCs w:val="28"/>
        </w:rPr>
        <w:t>. Участник сам подписывает созданные формы документов при оформлении дела. Необходимо обратить особое внимание на технику безопасности при работе с шилом и иглой при прошивке дел.</w:t>
      </w:r>
    </w:p>
    <w:p w14:paraId="47042FA3" w14:textId="48E412A1" w:rsidR="00DE39D8" w:rsidRPr="00A57976" w:rsidRDefault="00AA2B8A" w:rsidP="00A57976">
      <w:pPr>
        <w:pStyle w:val="-2"/>
        <w:spacing w:before="0" w:after="0"/>
        <w:ind w:firstLine="709"/>
        <w:rPr>
          <w:rFonts w:ascii="Times New Roman" w:hAnsi="Times New Roman"/>
          <w:szCs w:val="28"/>
        </w:rPr>
      </w:pPr>
      <w:bookmarkStart w:id="24" w:name="_Toc79568126"/>
      <w:r>
        <w:rPr>
          <w:rFonts w:ascii="Times New Roman" w:hAnsi="Times New Roman"/>
          <w:szCs w:val="28"/>
        </w:rPr>
        <w:t xml:space="preserve">5.3. </w:t>
      </w:r>
      <w:r w:rsidR="00DE39D8" w:rsidRPr="00A57976">
        <w:rPr>
          <w:rFonts w:ascii="Times New Roman" w:hAnsi="Times New Roman"/>
          <w:szCs w:val="28"/>
        </w:rPr>
        <w:t>ТРЕБОВАНИЯ К РАЗРАБОТКЕ КОНКУРСНОГО ЗАДАНИЯ</w:t>
      </w:r>
      <w:bookmarkEnd w:id="24"/>
    </w:p>
    <w:p w14:paraId="06A46C31" w14:textId="77777777" w:rsidR="00DE39D8" w:rsidRPr="00A57976" w:rsidRDefault="00DE39D8" w:rsidP="00A57976">
      <w:pPr>
        <w:pStyle w:val="afe"/>
        <w:ind w:firstLine="709"/>
        <w:rPr>
          <w:color w:val="auto"/>
          <w:sz w:val="28"/>
          <w:szCs w:val="28"/>
          <w:u w:val="none"/>
        </w:rPr>
      </w:pPr>
      <w:r w:rsidRPr="00A57976">
        <w:rPr>
          <w:color w:val="auto"/>
          <w:sz w:val="28"/>
          <w:szCs w:val="28"/>
          <w:u w:val="none"/>
        </w:rPr>
        <w:t>Общие требования</w:t>
      </w:r>
      <w:r w:rsidR="0029547E">
        <w:rPr>
          <w:color w:val="auto"/>
          <w:sz w:val="28"/>
          <w:szCs w:val="28"/>
          <w:u w:val="none"/>
        </w:rPr>
        <w:t>:</w:t>
      </w:r>
    </w:p>
    <w:p w14:paraId="6CD73D75" w14:textId="77777777" w:rsidR="00D43431" w:rsidRPr="00D43431" w:rsidRDefault="00D43431" w:rsidP="00D43431">
      <w:pPr>
        <w:pStyle w:val="aff1"/>
        <w:spacing w:after="0" w:line="360" w:lineRule="auto"/>
        <w:ind w:left="0" w:firstLine="720"/>
        <w:jc w:val="both"/>
        <w:rPr>
          <w:rFonts w:ascii="Times New Roman" w:hAnsi="Times New Roman"/>
          <w:sz w:val="28"/>
          <w:szCs w:val="28"/>
        </w:rPr>
      </w:pPr>
      <w:r w:rsidRPr="00D43431">
        <w:rPr>
          <w:rFonts w:ascii="Times New Roman" w:hAnsi="Times New Roman"/>
          <w:sz w:val="28"/>
          <w:szCs w:val="28"/>
        </w:rPr>
        <w:t>Конкурсные задания должны отражать требования нормативно-правовых актов, нормативно-методических документов, государственных стандартов, определяющих порядок документационного обеспечения управления, требования трудового законодательства и архивного дела.</w:t>
      </w:r>
      <w:r>
        <w:rPr>
          <w:rFonts w:ascii="Times New Roman" w:hAnsi="Times New Roman"/>
          <w:sz w:val="28"/>
          <w:szCs w:val="28"/>
        </w:rPr>
        <w:t xml:space="preserve"> Конкурсные задания должны быть выполнимы с использованием предоставленного оборудования и программного обеспечения.</w:t>
      </w:r>
    </w:p>
    <w:p w14:paraId="692C2A24" w14:textId="17FB4791" w:rsidR="003B12CB" w:rsidRDefault="003B12CB" w:rsidP="00400650">
      <w:pPr>
        <w:spacing w:line="240" w:lineRule="auto"/>
        <w:rPr>
          <w:rFonts w:ascii="Times New Roman" w:hAnsi="Times New Roman"/>
          <w:b/>
          <w:sz w:val="28"/>
          <w:szCs w:val="28"/>
        </w:rPr>
      </w:pPr>
      <w:r w:rsidRPr="002F5F6C">
        <w:rPr>
          <w:rFonts w:ascii="Times New Roman" w:hAnsi="Times New Roman"/>
          <w:b/>
          <w:sz w:val="28"/>
          <w:szCs w:val="28"/>
        </w:rPr>
        <w:t>Модуль А: Документирование и документооборот ОРД</w:t>
      </w:r>
      <w:r>
        <w:rPr>
          <w:rFonts w:ascii="Times New Roman" w:hAnsi="Times New Roman"/>
          <w:b/>
          <w:sz w:val="28"/>
          <w:szCs w:val="28"/>
        </w:rPr>
        <w:t xml:space="preserve"> </w:t>
      </w:r>
      <w:r w:rsidRPr="002F5F6C">
        <w:rPr>
          <w:rFonts w:ascii="Times New Roman" w:hAnsi="Times New Roman"/>
          <w:b/>
          <w:sz w:val="28"/>
          <w:szCs w:val="28"/>
        </w:rPr>
        <w:t>(организационно-распорядительных документов)</w:t>
      </w:r>
    </w:p>
    <w:p w14:paraId="5E599632" w14:textId="1DF54B5D" w:rsidR="003B12CB" w:rsidRPr="00400650" w:rsidRDefault="003B12CB" w:rsidP="00400650">
      <w:pPr>
        <w:spacing w:line="240" w:lineRule="auto"/>
        <w:ind w:firstLine="709"/>
        <w:rPr>
          <w:rFonts w:ascii="Times New Roman" w:hAnsi="Times New Roman"/>
          <w:sz w:val="28"/>
          <w:szCs w:val="28"/>
        </w:rPr>
      </w:pPr>
      <w:r w:rsidRPr="00400650">
        <w:rPr>
          <w:rFonts w:ascii="Times New Roman" w:hAnsi="Times New Roman"/>
          <w:sz w:val="28"/>
          <w:szCs w:val="28"/>
        </w:rPr>
        <w:t>Время выполнения – 3,5 часа</w:t>
      </w:r>
    </w:p>
    <w:p w14:paraId="6C71FDA1" w14:textId="296D7D66" w:rsidR="00387043" w:rsidRDefault="00387043" w:rsidP="00387043">
      <w:pPr>
        <w:pStyle w:val="aff1"/>
        <w:spacing w:after="0" w:line="360" w:lineRule="auto"/>
        <w:jc w:val="both"/>
        <w:rPr>
          <w:rFonts w:ascii="Times New Roman" w:hAnsi="Times New Roman"/>
          <w:sz w:val="28"/>
          <w:szCs w:val="28"/>
        </w:rPr>
      </w:pPr>
      <w:r w:rsidRPr="00BF413F">
        <w:rPr>
          <w:rFonts w:ascii="Times New Roman" w:hAnsi="Times New Roman"/>
          <w:sz w:val="28"/>
          <w:szCs w:val="28"/>
        </w:rPr>
        <w:t xml:space="preserve">Начало выполнения Модуля </w:t>
      </w:r>
      <w:r>
        <w:rPr>
          <w:rFonts w:ascii="Times New Roman" w:hAnsi="Times New Roman"/>
          <w:sz w:val="28"/>
          <w:szCs w:val="28"/>
        </w:rPr>
        <w:t>А</w:t>
      </w:r>
      <w:r w:rsidRPr="00BF413F">
        <w:rPr>
          <w:rFonts w:ascii="Times New Roman" w:hAnsi="Times New Roman"/>
          <w:sz w:val="28"/>
          <w:szCs w:val="28"/>
        </w:rPr>
        <w:t xml:space="preserve"> в день С1</w:t>
      </w:r>
      <w:r>
        <w:rPr>
          <w:rFonts w:ascii="Times New Roman" w:hAnsi="Times New Roman"/>
          <w:sz w:val="28"/>
          <w:szCs w:val="28"/>
        </w:rPr>
        <w:t xml:space="preserve"> </w:t>
      </w:r>
    </w:p>
    <w:p w14:paraId="27F0E43F" w14:textId="6870696D" w:rsidR="00387043" w:rsidRPr="00BF413F" w:rsidRDefault="00387043" w:rsidP="00387043">
      <w:pPr>
        <w:pStyle w:val="aff1"/>
        <w:spacing w:after="0" w:line="360" w:lineRule="auto"/>
        <w:jc w:val="both"/>
        <w:rPr>
          <w:rFonts w:ascii="Times New Roman" w:hAnsi="Times New Roman"/>
          <w:sz w:val="28"/>
          <w:szCs w:val="28"/>
        </w:rPr>
      </w:pPr>
      <w:r w:rsidRPr="00BF413F">
        <w:rPr>
          <w:rFonts w:ascii="Times New Roman" w:hAnsi="Times New Roman"/>
          <w:sz w:val="28"/>
          <w:szCs w:val="28"/>
        </w:rPr>
        <w:t xml:space="preserve">Модуль </w:t>
      </w:r>
      <w:r>
        <w:rPr>
          <w:rFonts w:ascii="Times New Roman" w:hAnsi="Times New Roman"/>
          <w:sz w:val="28"/>
          <w:szCs w:val="28"/>
        </w:rPr>
        <w:t>А</w:t>
      </w:r>
      <w:r w:rsidRPr="00BF413F">
        <w:rPr>
          <w:rFonts w:ascii="Times New Roman" w:hAnsi="Times New Roman"/>
          <w:sz w:val="28"/>
          <w:szCs w:val="28"/>
        </w:rPr>
        <w:t xml:space="preserve"> должен быть закончен в день С1</w:t>
      </w:r>
    </w:p>
    <w:p w14:paraId="581B4537" w14:textId="09CFC2A0" w:rsidR="00D43431" w:rsidRDefault="00D43431" w:rsidP="00387043">
      <w:pPr>
        <w:spacing w:after="0" w:line="360" w:lineRule="auto"/>
        <w:ind w:firstLine="709"/>
        <w:jc w:val="both"/>
        <w:rPr>
          <w:rFonts w:ascii="Times New Roman" w:hAnsi="Times New Roman"/>
          <w:sz w:val="28"/>
          <w:szCs w:val="28"/>
        </w:rPr>
      </w:pPr>
      <w:r w:rsidRPr="00387043">
        <w:rPr>
          <w:rFonts w:ascii="Times New Roman" w:hAnsi="Times New Roman"/>
          <w:sz w:val="28"/>
          <w:szCs w:val="28"/>
        </w:rPr>
        <w:t>Организаторы компетенции готовят оборудование для выполнения модуля: персональный компьютер с редакторской программой</w:t>
      </w:r>
      <w:r w:rsidR="00387043">
        <w:rPr>
          <w:rFonts w:ascii="Times New Roman" w:hAnsi="Times New Roman"/>
          <w:sz w:val="28"/>
          <w:szCs w:val="28"/>
        </w:rPr>
        <w:t xml:space="preserve">, программой распознавания, архивирования, </w:t>
      </w:r>
      <w:r w:rsidR="00387043" w:rsidRPr="00387043">
        <w:rPr>
          <w:rFonts w:ascii="Times New Roman" w:hAnsi="Times New Roman"/>
          <w:sz w:val="28"/>
          <w:szCs w:val="28"/>
        </w:rPr>
        <w:t>принтер, сканер или МФУ (многофункциональное устройство)</w:t>
      </w:r>
      <w:r w:rsidR="00387043">
        <w:rPr>
          <w:rFonts w:ascii="Times New Roman" w:hAnsi="Times New Roman"/>
          <w:sz w:val="28"/>
          <w:szCs w:val="28"/>
        </w:rPr>
        <w:t>. Д</w:t>
      </w:r>
      <w:r w:rsidR="00BF413F" w:rsidRPr="00387043">
        <w:rPr>
          <w:rFonts w:ascii="Times New Roman" w:hAnsi="Times New Roman"/>
          <w:sz w:val="28"/>
          <w:szCs w:val="28"/>
        </w:rPr>
        <w:t>оступ к справочно-правовой системе</w:t>
      </w:r>
      <w:r w:rsidR="00387043">
        <w:rPr>
          <w:rFonts w:ascii="Times New Roman" w:hAnsi="Times New Roman"/>
          <w:sz w:val="28"/>
          <w:szCs w:val="28"/>
        </w:rPr>
        <w:t xml:space="preserve">, </w:t>
      </w:r>
      <w:r w:rsidR="00400650">
        <w:rPr>
          <w:rFonts w:ascii="Times New Roman" w:hAnsi="Times New Roman"/>
          <w:sz w:val="28"/>
          <w:szCs w:val="28"/>
        </w:rPr>
        <w:t xml:space="preserve">электронной почте, </w:t>
      </w:r>
      <w:r w:rsidR="00387043">
        <w:rPr>
          <w:rFonts w:ascii="Times New Roman" w:hAnsi="Times New Roman"/>
          <w:sz w:val="28"/>
          <w:szCs w:val="28"/>
        </w:rPr>
        <w:t>СЭД (система электронного документооборота), электронная база регистрационных журналов</w:t>
      </w:r>
      <w:r w:rsidR="00400650">
        <w:rPr>
          <w:rFonts w:ascii="Times New Roman" w:hAnsi="Times New Roman"/>
          <w:sz w:val="28"/>
          <w:szCs w:val="28"/>
        </w:rPr>
        <w:t>.</w:t>
      </w:r>
    </w:p>
    <w:p w14:paraId="151A24A9" w14:textId="481DA7B1" w:rsidR="00400650" w:rsidRPr="007B7A74" w:rsidRDefault="00387043" w:rsidP="00400650">
      <w:pPr>
        <w:spacing w:after="0" w:line="360" w:lineRule="auto"/>
        <w:ind w:firstLine="709"/>
        <w:jc w:val="both"/>
        <w:rPr>
          <w:rFonts w:ascii="Times New Roman" w:hAnsi="Times New Roman"/>
          <w:sz w:val="28"/>
          <w:szCs w:val="28"/>
        </w:rPr>
      </w:pPr>
      <w:r>
        <w:rPr>
          <w:rFonts w:ascii="Times New Roman" w:hAnsi="Times New Roman"/>
          <w:sz w:val="28"/>
          <w:szCs w:val="28"/>
        </w:rPr>
        <w:t>Для участников организаторы готовят макеты документов, перечисленные в задании</w:t>
      </w:r>
      <w:r w:rsidR="00400650">
        <w:rPr>
          <w:rFonts w:ascii="Times New Roman" w:hAnsi="Times New Roman"/>
          <w:sz w:val="28"/>
          <w:szCs w:val="28"/>
        </w:rPr>
        <w:t xml:space="preserve"> (входящие, исходящие, внутренние)</w:t>
      </w:r>
      <w:r>
        <w:rPr>
          <w:rFonts w:ascii="Times New Roman" w:hAnsi="Times New Roman"/>
          <w:sz w:val="28"/>
          <w:szCs w:val="28"/>
        </w:rPr>
        <w:t>.</w:t>
      </w:r>
      <w:r w:rsidR="00400650">
        <w:rPr>
          <w:rFonts w:ascii="Times New Roman" w:hAnsi="Times New Roman"/>
          <w:sz w:val="28"/>
          <w:szCs w:val="28"/>
        </w:rPr>
        <w:t xml:space="preserve"> Наименование предприятия должно быть привязано к своему региону. Даты в документах к датам </w:t>
      </w:r>
      <w:r w:rsidR="00400650">
        <w:rPr>
          <w:rFonts w:ascii="Times New Roman" w:hAnsi="Times New Roman"/>
          <w:sz w:val="28"/>
          <w:szCs w:val="28"/>
        </w:rPr>
        <w:lastRenderedPageBreak/>
        <w:t xml:space="preserve">проведения Чемпионата. Общий объем документов – 30. Документы предоставляются в бумажном и электронном вариантах, </w:t>
      </w:r>
      <w:r w:rsidR="007B7A74">
        <w:rPr>
          <w:rFonts w:ascii="Times New Roman" w:hAnsi="Times New Roman"/>
          <w:sz w:val="28"/>
          <w:szCs w:val="28"/>
        </w:rPr>
        <w:t xml:space="preserve">в конвертах и на электронной почте, </w:t>
      </w:r>
      <w:r w:rsidR="00400650">
        <w:rPr>
          <w:rFonts w:ascii="Times New Roman" w:hAnsi="Times New Roman"/>
          <w:sz w:val="28"/>
          <w:szCs w:val="28"/>
        </w:rPr>
        <w:t>печатные и рукописные.</w:t>
      </w:r>
      <w:r w:rsidR="007B7A74">
        <w:rPr>
          <w:rFonts w:ascii="Times New Roman" w:hAnsi="Times New Roman"/>
          <w:sz w:val="28"/>
          <w:szCs w:val="28"/>
        </w:rPr>
        <w:t xml:space="preserve"> Для обработки документов предлагаются штамп входящего, макет круглой печати, факсимиле подписи. При использовании электронной подписи – макет (образец) для использования в формате </w:t>
      </w:r>
      <w:r w:rsidR="007B7A74">
        <w:rPr>
          <w:rFonts w:ascii="Times New Roman" w:hAnsi="Times New Roman"/>
          <w:sz w:val="28"/>
          <w:szCs w:val="28"/>
          <w:lang w:val="en-US"/>
        </w:rPr>
        <w:t>pdf</w:t>
      </w:r>
      <w:r w:rsidR="007B7A74">
        <w:rPr>
          <w:rFonts w:ascii="Times New Roman" w:hAnsi="Times New Roman"/>
          <w:sz w:val="28"/>
          <w:szCs w:val="28"/>
        </w:rPr>
        <w:t>.</w:t>
      </w:r>
    </w:p>
    <w:p w14:paraId="75D645F3" w14:textId="1886E831" w:rsidR="00D43431" w:rsidRPr="00BF413F" w:rsidRDefault="00D43431" w:rsidP="00400650">
      <w:pPr>
        <w:pStyle w:val="aff1"/>
        <w:spacing w:after="0" w:line="360" w:lineRule="auto"/>
        <w:ind w:left="0" w:firstLine="709"/>
        <w:jc w:val="both"/>
        <w:rPr>
          <w:rFonts w:ascii="Times New Roman" w:hAnsi="Times New Roman"/>
          <w:sz w:val="28"/>
          <w:szCs w:val="28"/>
        </w:rPr>
      </w:pPr>
      <w:r w:rsidRPr="00BF413F">
        <w:rPr>
          <w:rFonts w:ascii="Times New Roman" w:hAnsi="Times New Roman"/>
          <w:sz w:val="28"/>
          <w:szCs w:val="28"/>
        </w:rPr>
        <w:t>Оценка за модуль может быть выставлена в день С1 или С2, в зависимости от плана работы площадки</w:t>
      </w:r>
      <w:r w:rsidR="00400650">
        <w:rPr>
          <w:rFonts w:ascii="Times New Roman" w:hAnsi="Times New Roman"/>
          <w:sz w:val="28"/>
          <w:szCs w:val="28"/>
        </w:rPr>
        <w:t>.</w:t>
      </w:r>
      <w:r w:rsidRPr="00BF413F">
        <w:rPr>
          <w:rFonts w:ascii="Times New Roman" w:hAnsi="Times New Roman"/>
          <w:sz w:val="28"/>
          <w:szCs w:val="28"/>
        </w:rPr>
        <w:t xml:space="preserve"> </w:t>
      </w:r>
    </w:p>
    <w:p w14:paraId="69F6EA0B" w14:textId="77777777" w:rsidR="00387043" w:rsidRPr="00400650" w:rsidRDefault="00387043" w:rsidP="00400650">
      <w:pPr>
        <w:spacing w:before="240" w:after="0" w:line="360" w:lineRule="auto"/>
        <w:rPr>
          <w:rFonts w:ascii="Times New Roman" w:hAnsi="Times New Roman"/>
          <w:b/>
          <w:sz w:val="28"/>
          <w:szCs w:val="28"/>
        </w:rPr>
      </w:pPr>
      <w:r w:rsidRPr="00400650">
        <w:rPr>
          <w:rFonts w:ascii="Times New Roman" w:hAnsi="Times New Roman"/>
          <w:b/>
          <w:sz w:val="28"/>
          <w:szCs w:val="28"/>
        </w:rPr>
        <w:t xml:space="preserve">Модуль В: Документационное обеспечение работы с персоналом </w:t>
      </w:r>
    </w:p>
    <w:p w14:paraId="407D85A8" w14:textId="77777777" w:rsidR="00387043" w:rsidRDefault="00387043" w:rsidP="007B7A74">
      <w:pPr>
        <w:spacing w:after="0" w:line="360" w:lineRule="auto"/>
        <w:ind w:firstLine="709"/>
        <w:rPr>
          <w:rFonts w:ascii="Times New Roman" w:hAnsi="Times New Roman"/>
          <w:sz w:val="28"/>
          <w:szCs w:val="28"/>
        </w:rPr>
      </w:pPr>
      <w:r w:rsidRPr="00400650">
        <w:rPr>
          <w:rFonts w:ascii="Times New Roman" w:hAnsi="Times New Roman"/>
          <w:sz w:val="28"/>
          <w:szCs w:val="28"/>
        </w:rPr>
        <w:t>Время выполнения – 3 часа</w:t>
      </w:r>
    </w:p>
    <w:p w14:paraId="6CC07F14" w14:textId="73890A06" w:rsidR="00400650" w:rsidRPr="00400650" w:rsidRDefault="00400650" w:rsidP="00400650">
      <w:pPr>
        <w:spacing w:after="0" w:line="360" w:lineRule="auto"/>
        <w:ind w:firstLine="709"/>
        <w:jc w:val="both"/>
        <w:rPr>
          <w:rFonts w:ascii="Times New Roman" w:hAnsi="Times New Roman"/>
          <w:sz w:val="28"/>
          <w:szCs w:val="28"/>
        </w:rPr>
      </w:pPr>
      <w:r w:rsidRPr="00400650">
        <w:rPr>
          <w:rFonts w:ascii="Times New Roman" w:hAnsi="Times New Roman"/>
          <w:sz w:val="28"/>
          <w:szCs w:val="28"/>
        </w:rPr>
        <w:t xml:space="preserve">Начало выполнения Модуля </w:t>
      </w:r>
      <w:r w:rsidR="00500F65">
        <w:rPr>
          <w:rFonts w:ascii="Times New Roman" w:hAnsi="Times New Roman"/>
          <w:sz w:val="28"/>
          <w:szCs w:val="28"/>
        </w:rPr>
        <w:t>В</w:t>
      </w:r>
      <w:r w:rsidRPr="00400650">
        <w:rPr>
          <w:rFonts w:ascii="Times New Roman" w:hAnsi="Times New Roman"/>
          <w:sz w:val="28"/>
          <w:szCs w:val="28"/>
        </w:rPr>
        <w:t xml:space="preserve"> </w:t>
      </w:r>
      <w:r w:rsidR="007B7A74">
        <w:rPr>
          <w:rFonts w:ascii="Times New Roman" w:hAnsi="Times New Roman"/>
          <w:sz w:val="28"/>
          <w:szCs w:val="28"/>
        </w:rPr>
        <w:t>-</w:t>
      </w:r>
      <w:r w:rsidRPr="00400650">
        <w:rPr>
          <w:rFonts w:ascii="Times New Roman" w:hAnsi="Times New Roman"/>
          <w:sz w:val="28"/>
          <w:szCs w:val="28"/>
        </w:rPr>
        <w:t xml:space="preserve"> день С</w:t>
      </w:r>
      <w:r w:rsidR="00500F65">
        <w:rPr>
          <w:rFonts w:ascii="Times New Roman" w:hAnsi="Times New Roman"/>
          <w:sz w:val="28"/>
          <w:szCs w:val="28"/>
        </w:rPr>
        <w:t>1</w:t>
      </w:r>
    </w:p>
    <w:p w14:paraId="2FD8259E" w14:textId="14AF8796" w:rsidR="00400650" w:rsidRPr="00400650" w:rsidRDefault="00400650" w:rsidP="00400650">
      <w:pPr>
        <w:spacing w:after="0" w:line="360" w:lineRule="auto"/>
        <w:ind w:firstLine="709"/>
        <w:jc w:val="both"/>
        <w:rPr>
          <w:rFonts w:ascii="Times New Roman" w:hAnsi="Times New Roman"/>
          <w:sz w:val="28"/>
          <w:szCs w:val="28"/>
        </w:rPr>
      </w:pPr>
      <w:r w:rsidRPr="00400650">
        <w:rPr>
          <w:rFonts w:ascii="Times New Roman" w:hAnsi="Times New Roman"/>
          <w:sz w:val="28"/>
          <w:szCs w:val="28"/>
        </w:rPr>
        <w:t xml:space="preserve">Модуль </w:t>
      </w:r>
      <w:r w:rsidR="00500F65">
        <w:rPr>
          <w:rFonts w:ascii="Times New Roman" w:hAnsi="Times New Roman"/>
          <w:sz w:val="28"/>
          <w:szCs w:val="28"/>
        </w:rPr>
        <w:t>В</w:t>
      </w:r>
      <w:r w:rsidRPr="00400650">
        <w:rPr>
          <w:rFonts w:ascii="Times New Roman" w:hAnsi="Times New Roman"/>
          <w:sz w:val="28"/>
          <w:szCs w:val="28"/>
        </w:rPr>
        <w:t xml:space="preserve"> должен быть закончен в день С</w:t>
      </w:r>
      <w:r w:rsidR="00500F65">
        <w:rPr>
          <w:rFonts w:ascii="Times New Roman" w:hAnsi="Times New Roman"/>
          <w:sz w:val="28"/>
          <w:szCs w:val="28"/>
        </w:rPr>
        <w:t>1</w:t>
      </w:r>
    </w:p>
    <w:p w14:paraId="35A1ABD6" w14:textId="0DEE76BD" w:rsidR="00D43431" w:rsidRDefault="00D43431" w:rsidP="00400650">
      <w:pPr>
        <w:pStyle w:val="aff1"/>
        <w:spacing w:after="0" w:line="360" w:lineRule="auto"/>
        <w:ind w:left="0" w:firstLine="709"/>
        <w:jc w:val="both"/>
        <w:rPr>
          <w:rFonts w:ascii="Times New Roman" w:hAnsi="Times New Roman"/>
          <w:sz w:val="28"/>
          <w:szCs w:val="28"/>
        </w:rPr>
      </w:pPr>
      <w:r w:rsidRPr="00BF413F">
        <w:rPr>
          <w:rFonts w:ascii="Times New Roman" w:hAnsi="Times New Roman"/>
          <w:sz w:val="28"/>
          <w:szCs w:val="28"/>
        </w:rPr>
        <w:t xml:space="preserve">Организаторы компетенции готовят полное оборудование для выполнения модуля: персональный компьютер с редакторской программой, принтер, </w:t>
      </w:r>
      <w:r w:rsidR="00400650">
        <w:rPr>
          <w:rFonts w:ascii="Times New Roman" w:hAnsi="Times New Roman"/>
          <w:sz w:val="28"/>
          <w:szCs w:val="28"/>
        </w:rPr>
        <w:t>скане</w:t>
      </w:r>
      <w:r w:rsidR="007B7A74">
        <w:rPr>
          <w:rFonts w:ascii="Times New Roman" w:hAnsi="Times New Roman"/>
          <w:sz w:val="28"/>
          <w:szCs w:val="28"/>
        </w:rPr>
        <w:t>р</w:t>
      </w:r>
      <w:r w:rsidR="00400650">
        <w:rPr>
          <w:rFonts w:ascii="Times New Roman" w:hAnsi="Times New Roman"/>
          <w:sz w:val="28"/>
          <w:szCs w:val="28"/>
        </w:rPr>
        <w:t xml:space="preserve"> или МФУ. Д</w:t>
      </w:r>
      <w:r w:rsidRPr="00BF413F">
        <w:rPr>
          <w:rFonts w:ascii="Times New Roman" w:hAnsi="Times New Roman"/>
          <w:sz w:val="28"/>
          <w:szCs w:val="28"/>
        </w:rPr>
        <w:t>оступ к справочно-правовой системе; макеты документов по личному составу на бумажном и электронном носителях</w:t>
      </w:r>
      <w:r w:rsidR="00C431AA">
        <w:rPr>
          <w:rFonts w:ascii="Times New Roman" w:hAnsi="Times New Roman"/>
          <w:sz w:val="28"/>
          <w:szCs w:val="28"/>
        </w:rPr>
        <w:t>, средства малой оргтехники (канцелярские принадлежности).</w:t>
      </w:r>
    </w:p>
    <w:p w14:paraId="225137C4" w14:textId="77777777" w:rsidR="00500F65" w:rsidRPr="00500F65" w:rsidRDefault="00500F65"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Для выполнения задания возможно использование базы данных сотрудников предприятия, база данных для регистрации кадровых документов, учета рабочего времени сотрудников. На усмотрение организатора площадки – использование электронного документооборота или программное обеспечение с вкладкой «Кадры».</w:t>
      </w:r>
    </w:p>
    <w:p w14:paraId="6D3A7EEB" w14:textId="5EDDFCB9" w:rsidR="00500F65" w:rsidRDefault="00500F65"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Для участников необходимо подготовить макет</w:t>
      </w:r>
      <w:r w:rsidR="007B7A74">
        <w:rPr>
          <w:rFonts w:ascii="Times New Roman" w:hAnsi="Times New Roman"/>
          <w:sz w:val="28"/>
          <w:szCs w:val="28"/>
        </w:rPr>
        <w:t>ы</w:t>
      </w:r>
      <w:r w:rsidRPr="00500F65">
        <w:rPr>
          <w:rFonts w:ascii="Times New Roman" w:hAnsi="Times New Roman"/>
          <w:sz w:val="28"/>
          <w:szCs w:val="28"/>
        </w:rPr>
        <w:t xml:space="preserve"> кадровых документов сотрудников. Например, трудовой договор на постоянную или временную работу, работу по совместительству, уведомление об отпуске, заявление на отпуск, предложение о переводе или заявление работника о переводе, дополнительное соглашение, представление на награждение, поощрение, заявление об увольнении, докладная записка о нарушении трудовой </w:t>
      </w:r>
      <w:r w:rsidRPr="00500F65">
        <w:rPr>
          <w:rFonts w:ascii="Times New Roman" w:hAnsi="Times New Roman"/>
          <w:sz w:val="28"/>
          <w:szCs w:val="28"/>
        </w:rPr>
        <w:lastRenderedPageBreak/>
        <w:t>дисциплины, документы об изменении фамилии, подготовка справки по личному составу, расчет трудового стажа, копии личных документов и др.</w:t>
      </w:r>
    </w:p>
    <w:p w14:paraId="55161230" w14:textId="3D591820" w:rsidR="00500F65" w:rsidRPr="00500F65" w:rsidRDefault="00500F65"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Макеты документов по личному составу, по которым участники выполняют документирование кадровой операции, должны быть с резолюцией руководителя и подписями сотрудников</w:t>
      </w:r>
      <w:r w:rsidR="007B7A74">
        <w:rPr>
          <w:rFonts w:ascii="Times New Roman" w:hAnsi="Times New Roman"/>
          <w:sz w:val="28"/>
          <w:szCs w:val="28"/>
        </w:rPr>
        <w:t>, даты документов должны соответствовать датам проведения модуля</w:t>
      </w:r>
      <w:r w:rsidRPr="00500F65">
        <w:rPr>
          <w:rFonts w:ascii="Times New Roman" w:hAnsi="Times New Roman"/>
          <w:sz w:val="28"/>
          <w:szCs w:val="28"/>
        </w:rPr>
        <w:t>.</w:t>
      </w:r>
    </w:p>
    <w:p w14:paraId="4AC491C1" w14:textId="77777777" w:rsidR="00500F65" w:rsidRPr="00500F65" w:rsidRDefault="00500F65"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Особенностью данного модуля является то, что его выполнение частично рукописное, например, заполнение Трудовой книжки, Личной карточки, проставление регистрационных номеров. При использовании специализированного программного обеспечения необходимо сканирование.</w:t>
      </w:r>
    </w:p>
    <w:p w14:paraId="0543BD79" w14:textId="77777777" w:rsidR="00D43431" w:rsidRPr="00500F65" w:rsidRDefault="00D43431"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 xml:space="preserve">Оценка за модуль может быть выставлена в день С2 </w:t>
      </w:r>
      <w:r w:rsidR="00AA7F0F" w:rsidRPr="00500F65">
        <w:rPr>
          <w:rFonts w:ascii="Times New Roman" w:hAnsi="Times New Roman"/>
          <w:sz w:val="28"/>
          <w:szCs w:val="28"/>
        </w:rPr>
        <w:t>или С3 в зависимости от плана работы площадки.</w:t>
      </w:r>
    </w:p>
    <w:p w14:paraId="0942DCBF" w14:textId="77777777" w:rsidR="00387043" w:rsidRPr="00500F65" w:rsidRDefault="00387043" w:rsidP="00500F65">
      <w:pPr>
        <w:spacing w:before="240" w:after="0" w:line="360" w:lineRule="auto"/>
        <w:rPr>
          <w:rFonts w:ascii="Times New Roman" w:hAnsi="Times New Roman"/>
          <w:b/>
          <w:sz w:val="28"/>
          <w:szCs w:val="28"/>
        </w:rPr>
      </w:pPr>
      <w:r w:rsidRPr="00500F65">
        <w:rPr>
          <w:rFonts w:ascii="Times New Roman" w:hAnsi="Times New Roman"/>
          <w:b/>
          <w:sz w:val="28"/>
          <w:szCs w:val="28"/>
        </w:rPr>
        <w:t>Модуль С: Организация секретарского обслуживания – совещание</w:t>
      </w:r>
    </w:p>
    <w:p w14:paraId="651B3199" w14:textId="79BA399B" w:rsidR="00387043" w:rsidRPr="00500F65" w:rsidRDefault="00387043" w:rsidP="00500F65">
      <w:pPr>
        <w:spacing w:after="0" w:line="360" w:lineRule="auto"/>
        <w:ind w:firstLine="709"/>
        <w:rPr>
          <w:rFonts w:ascii="Times New Roman" w:hAnsi="Times New Roman"/>
          <w:sz w:val="28"/>
          <w:szCs w:val="28"/>
        </w:rPr>
      </w:pPr>
      <w:r w:rsidRPr="00500F65">
        <w:rPr>
          <w:rFonts w:ascii="Times New Roman" w:hAnsi="Times New Roman"/>
          <w:sz w:val="28"/>
          <w:szCs w:val="28"/>
        </w:rPr>
        <w:t>Время подготовки задания</w:t>
      </w:r>
      <w:r w:rsidR="00500F65">
        <w:rPr>
          <w:rFonts w:ascii="Times New Roman" w:hAnsi="Times New Roman"/>
          <w:sz w:val="28"/>
          <w:szCs w:val="28"/>
        </w:rPr>
        <w:t xml:space="preserve"> модуля С</w:t>
      </w:r>
      <w:r w:rsidRPr="00500F65">
        <w:rPr>
          <w:rFonts w:ascii="Times New Roman" w:hAnsi="Times New Roman"/>
          <w:sz w:val="28"/>
          <w:szCs w:val="28"/>
        </w:rPr>
        <w:t xml:space="preserve"> – 4 часа, </w:t>
      </w:r>
    </w:p>
    <w:p w14:paraId="5F4AACD9" w14:textId="2878CE9E" w:rsidR="00387043" w:rsidRDefault="00387043" w:rsidP="00500F65">
      <w:pPr>
        <w:spacing w:after="0" w:line="360" w:lineRule="auto"/>
        <w:ind w:firstLine="709"/>
        <w:rPr>
          <w:rFonts w:ascii="Times New Roman" w:hAnsi="Times New Roman"/>
          <w:sz w:val="28"/>
          <w:szCs w:val="28"/>
        </w:rPr>
      </w:pPr>
      <w:r w:rsidRPr="00500F65">
        <w:rPr>
          <w:rFonts w:ascii="Times New Roman" w:hAnsi="Times New Roman"/>
          <w:sz w:val="28"/>
          <w:szCs w:val="28"/>
        </w:rPr>
        <w:t>выступление каждого участника – 10 минут</w:t>
      </w:r>
      <w:r w:rsidR="007B7A74">
        <w:rPr>
          <w:rFonts w:ascii="Times New Roman" w:hAnsi="Times New Roman"/>
          <w:sz w:val="28"/>
          <w:szCs w:val="28"/>
        </w:rPr>
        <w:t xml:space="preserve"> (10*5 участников=50 минут)</w:t>
      </w:r>
    </w:p>
    <w:p w14:paraId="3B427A6F" w14:textId="77777777" w:rsidR="00500F65" w:rsidRDefault="00500F65" w:rsidP="00500F65">
      <w:pPr>
        <w:spacing w:after="0" w:line="360" w:lineRule="auto"/>
        <w:ind w:firstLine="709"/>
        <w:rPr>
          <w:rFonts w:ascii="Times New Roman" w:hAnsi="Times New Roman"/>
          <w:sz w:val="28"/>
          <w:szCs w:val="28"/>
        </w:rPr>
      </w:pPr>
      <w:r w:rsidRPr="00AA7F0F">
        <w:rPr>
          <w:rFonts w:ascii="Times New Roman" w:hAnsi="Times New Roman"/>
          <w:sz w:val="28"/>
          <w:szCs w:val="28"/>
        </w:rPr>
        <w:t xml:space="preserve">Начало выполнения Модуля </w:t>
      </w:r>
      <w:r>
        <w:rPr>
          <w:rFonts w:ascii="Times New Roman" w:hAnsi="Times New Roman"/>
          <w:sz w:val="28"/>
          <w:szCs w:val="28"/>
        </w:rPr>
        <w:t>С</w:t>
      </w:r>
      <w:r w:rsidRPr="00AA7F0F">
        <w:rPr>
          <w:rFonts w:ascii="Times New Roman" w:hAnsi="Times New Roman"/>
          <w:sz w:val="28"/>
          <w:szCs w:val="28"/>
        </w:rPr>
        <w:t xml:space="preserve"> в</w:t>
      </w:r>
      <w:r>
        <w:rPr>
          <w:rFonts w:ascii="Times New Roman" w:hAnsi="Times New Roman"/>
          <w:sz w:val="28"/>
          <w:szCs w:val="28"/>
        </w:rPr>
        <w:t xml:space="preserve"> день С2</w:t>
      </w:r>
      <w:r w:rsidRPr="00500F65">
        <w:rPr>
          <w:rFonts w:ascii="Times New Roman" w:hAnsi="Times New Roman"/>
          <w:sz w:val="28"/>
          <w:szCs w:val="28"/>
        </w:rPr>
        <w:t xml:space="preserve"> </w:t>
      </w:r>
    </w:p>
    <w:p w14:paraId="33C4A83C" w14:textId="66477364" w:rsidR="00500F65" w:rsidRPr="00500F65" w:rsidRDefault="00500F65" w:rsidP="007B7A74">
      <w:pPr>
        <w:spacing w:after="0" w:line="360" w:lineRule="auto"/>
        <w:ind w:firstLine="709"/>
        <w:rPr>
          <w:rFonts w:ascii="Times New Roman" w:hAnsi="Times New Roman"/>
          <w:sz w:val="28"/>
          <w:szCs w:val="28"/>
        </w:rPr>
      </w:pPr>
      <w:r w:rsidRPr="00BF413F">
        <w:rPr>
          <w:rFonts w:ascii="Times New Roman" w:hAnsi="Times New Roman"/>
          <w:sz w:val="28"/>
          <w:szCs w:val="28"/>
        </w:rPr>
        <w:t xml:space="preserve">Модуль </w:t>
      </w:r>
      <w:r>
        <w:rPr>
          <w:rFonts w:ascii="Times New Roman" w:hAnsi="Times New Roman"/>
          <w:sz w:val="28"/>
          <w:szCs w:val="28"/>
        </w:rPr>
        <w:t>С</w:t>
      </w:r>
      <w:r w:rsidRPr="00BF413F">
        <w:rPr>
          <w:rFonts w:ascii="Times New Roman" w:hAnsi="Times New Roman"/>
          <w:sz w:val="28"/>
          <w:szCs w:val="28"/>
        </w:rPr>
        <w:t xml:space="preserve"> должен быть закончен в день С</w:t>
      </w:r>
      <w:r>
        <w:rPr>
          <w:rFonts w:ascii="Times New Roman" w:hAnsi="Times New Roman"/>
          <w:sz w:val="28"/>
          <w:szCs w:val="28"/>
        </w:rPr>
        <w:t>2</w:t>
      </w:r>
    </w:p>
    <w:p w14:paraId="016C7D52" w14:textId="3C3F1CED" w:rsidR="00AA7F0F" w:rsidRDefault="00D43431" w:rsidP="007B7A74">
      <w:pPr>
        <w:spacing w:after="0" w:line="360" w:lineRule="auto"/>
        <w:ind w:firstLine="709"/>
        <w:jc w:val="both"/>
        <w:rPr>
          <w:rFonts w:ascii="Times New Roman" w:hAnsi="Times New Roman"/>
          <w:sz w:val="28"/>
          <w:szCs w:val="28"/>
        </w:rPr>
      </w:pPr>
      <w:r w:rsidRPr="007B7A74">
        <w:rPr>
          <w:rFonts w:ascii="Times New Roman" w:hAnsi="Times New Roman"/>
          <w:sz w:val="28"/>
          <w:szCs w:val="28"/>
        </w:rPr>
        <w:t xml:space="preserve">Организаторы </w:t>
      </w:r>
      <w:r w:rsidR="00002E27" w:rsidRPr="007B7A74">
        <w:rPr>
          <w:rFonts w:ascii="Times New Roman" w:hAnsi="Times New Roman"/>
          <w:sz w:val="28"/>
          <w:szCs w:val="28"/>
        </w:rPr>
        <w:t xml:space="preserve">компетенции готовят </w:t>
      </w:r>
      <w:r w:rsidRPr="007B7A74">
        <w:rPr>
          <w:rFonts w:ascii="Times New Roman" w:hAnsi="Times New Roman"/>
          <w:sz w:val="28"/>
          <w:szCs w:val="28"/>
        </w:rPr>
        <w:t xml:space="preserve">оборудование для выполнения модуля: персональный компьютер с </w:t>
      </w:r>
      <w:r w:rsidR="007B7A74">
        <w:rPr>
          <w:rFonts w:ascii="Times New Roman" w:hAnsi="Times New Roman"/>
          <w:sz w:val="28"/>
          <w:szCs w:val="28"/>
        </w:rPr>
        <w:t>офисной программой</w:t>
      </w:r>
      <w:r w:rsidRPr="007B7A74">
        <w:rPr>
          <w:rFonts w:ascii="Times New Roman" w:hAnsi="Times New Roman"/>
          <w:sz w:val="28"/>
          <w:szCs w:val="28"/>
        </w:rPr>
        <w:t>, принтер, доступ к справочно-правовой системе;</w:t>
      </w:r>
      <w:r w:rsidR="00AA7F0F" w:rsidRPr="007B7A74">
        <w:rPr>
          <w:rFonts w:ascii="Times New Roman" w:hAnsi="Times New Roman"/>
          <w:sz w:val="28"/>
          <w:szCs w:val="28"/>
        </w:rPr>
        <w:t xml:space="preserve"> электронной почте</w:t>
      </w:r>
      <w:r w:rsidR="00920A73">
        <w:rPr>
          <w:rFonts w:ascii="Times New Roman" w:hAnsi="Times New Roman"/>
          <w:sz w:val="28"/>
          <w:szCs w:val="28"/>
        </w:rPr>
        <w:t>, доступ в Интернет</w:t>
      </w:r>
      <w:r w:rsidR="00AA7F0F" w:rsidRPr="007B7A74">
        <w:rPr>
          <w:rFonts w:ascii="Times New Roman" w:hAnsi="Times New Roman"/>
          <w:sz w:val="28"/>
          <w:szCs w:val="28"/>
        </w:rPr>
        <w:t>.</w:t>
      </w:r>
      <w:r w:rsidRPr="007B7A74">
        <w:rPr>
          <w:rFonts w:ascii="Times New Roman" w:hAnsi="Times New Roman"/>
          <w:sz w:val="28"/>
          <w:szCs w:val="28"/>
        </w:rPr>
        <w:t xml:space="preserve"> </w:t>
      </w:r>
    </w:p>
    <w:p w14:paraId="5C459207" w14:textId="0641D398" w:rsidR="00920A73" w:rsidRPr="007B7A74" w:rsidRDefault="00920A73" w:rsidP="007B7A74">
      <w:pPr>
        <w:spacing w:after="0" w:line="360" w:lineRule="auto"/>
        <w:ind w:firstLine="709"/>
        <w:jc w:val="both"/>
        <w:rPr>
          <w:rFonts w:ascii="Times New Roman" w:hAnsi="Times New Roman"/>
          <w:sz w:val="28"/>
          <w:szCs w:val="28"/>
        </w:rPr>
      </w:pPr>
      <w:r>
        <w:rPr>
          <w:rFonts w:ascii="Times New Roman" w:hAnsi="Times New Roman"/>
          <w:sz w:val="28"/>
          <w:szCs w:val="28"/>
        </w:rPr>
        <w:t>Для организации выступления участников – может использоваться брифинг-зона с проектором, экраном, ПК, при необходимости - колонки и микрофон. Участники выступают согласно жеребьевке (согласно своим номерам участников) по 10 минут, приглашаются по одному, остальные находятся в комнате участников.</w:t>
      </w:r>
    </w:p>
    <w:p w14:paraId="1FF40A1D" w14:textId="77777777" w:rsidR="00D43431" w:rsidRPr="00500F65" w:rsidRDefault="00D43431" w:rsidP="00500F65">
      <w:pPr>
        <w:spacing w:after="0" w:line="360" w:lineRule="auto"/>
        <w:ind w:firstLine="709"/>
        <w:jc w:val="both"/>
        <w:rPr>
          <w:rFonts w:ascii="Times New Roman" w:hAnsi="Times New Roman"/>
          <w:sz w:val="28"/>
          <w:szCs w:val="28"/>
        </w:rPr>
      </w:pPr>
      <w:r w:rsidRPr="00500F65">
        <w:rPr>
          <w:rFonts w:ascii="Times New Roman" w:hAnsi="Times New Roman"/>
          <w:sz w:val="28"/>
          <w:szCs w:val="28"/>
        </w:rPr>
        <w:t>Оценка за модуль может быть выставлена в день С2 или С3 в зависимости от плана работы площадки;</w:t>
      </w:r>
    </w:p>
    <w:p w14:paraId="41E09048" w14:textId="4DD70DFC" w:rsidR="00387043" w:rsidRPr="00500F65" w:rsidRDefault="00387043" w:rsidP="00500F65">
      <w:pPr>
        <w:spacing w:before="240" w:after="0" w:line="360" w:lineRule="auto"/>
        <w:jc w:val="both"/>
        <w:rPr>
          <w:rFonts w:ascii="Times New Roman" w:hAnsi="Times New Roman"/>
          <w:b/>
          <w:sz w:val="28"/>
          <w:szCs w:val="28"/>
        </w:rPr>
      </w:pPr>
      <w:r w:rsidRPr="00500F65">
        <w:rPr>
          <w:rFonts w:ascii="Times New Roman" w:hAnsi="Times New Roman"/>
          <w:b/>
          <w:sz w:val="28"/>
          <w:szCs w:val="28"/>
        </w:rPr>
        <w:lastRenderedPageBreak/>
        <w:t>Модуль Д: Экспертиза ценности и использование архивных документов</w:t>
      </w:r>
    </w:p>
    <w:p w14:paraId="5F0C04B4" w14:textId="77777777" w:rsidR="00387043" w:rsidRDefault="00387043" w:rsidP="00500F65">
      <w:pPr>
        <w:spacing w:before="240"/>
        <w:ind w:firstLine="709"/>
        <w:rPr>
          <w:rFonts w:ascii="Times New Roman" w:hAnsi="Times New Roman"/>
          <w:sz w:val="28"/>
          <w:szCs w:val="28"/>
        </w:rPr>
      </w:pPr>
      <w:r w:rsidRPr="00500F65">
        <w:rPr>
          <w:rFonts w:ascii="Times New Roman" w:hAnsi="Times New Roman"/>
          <w:sz w:val="28"/>
          <w:szCs w:val="28"/>
        </w:rPr>
        <w:t>Время выполнения – 5 часов</w:t>
      </w:r>
    </w:p>
    <w:p w14:paraId="355680F7" w14:textId="3FEEE14E" w:rsidR="00500F65" w:rsidRPr="00BF413F" w:rsidRDefault="00500F65" w:rsidP="00500F65">
      <w:pPr>
        <w:pStyle w:val="aff1"/>
        <w:spacing w:after="0" w:line="360" w:lineRule="auto"/>
        <w:jc w:val="both"/>
        <w:rPr>
          <w:rFonts w:ascii="Times New Roman" w:hAnsi="Times New Roman"/>
          <w:sz w:val="28"/>
          <w:szCs w:val="28"/>
        </w:rPr>
      </w:pPr>
      <w:r w:rsidRPr="00BF413F">
        <w:rPr>
          <w:rFonts w:ascii="Times New Roman" w:hAnsi="Times New Roman"/>
          <w:sz w:val="28"/>
          <w:szCs w:val="28"/>
        </w:rPr>
        <w:t>Начал</w:t>
      </w:r>
      <w:r>
        <w:rPr>
          <w:rFonts w:ascii="Times New Roman" w:hAnsi="Times New Roman"/>
          <w:sz w:val="28"/>
          <w:szCs w:val="28"/>
        </w:rPr>
        <w:t>о выполнения Модуля Д в день С3</w:t>
      </w:r>
    </w:p>
    <w:p w14:paraId="752DC1AC" w14:textId="776BD586" w:rsidR="00500F65" w:rsidRPr="00BF413F" w:rsidRDefault="00500F65" w:rsidP="00500F65">
      <w:pPr>
        <w:pStyle w:val="aff1"/>
        <w:spacing w:after="0" w:line="360" w:lineRule="auto"/>
        <w:jc w:val="both"/>
        <w:rPr>
          <w:rFonts w:ascii="Times New Roman" w:hAnsi="Times New Roman"/>
          <w:sz w:val="28"/>
          <w:szCs w:val="28"/>
        </w:rPr>
      </w:pPr>
      <w:r w:rsidRPr="00BF413F">
        <w:rPr>
          <w:rFonts w:ascii="Times New Roman" w:hAnsi="Times New Roman"/>
          <w:sz w:val="28"/>
          <w:szCs w:val="28"/>
        </w:rPr>
        <w:t>Модуль 4 должен быть закончен в день С3</w:t>
      </w:r>
    </w:p>
    <w:p w14:paraId="255EBE61" w14:textId="7E105191" w:rsidR="00D43431" w:rsidRPr="00920A73" w:rsidRDefault="00D43431" w:rsidP="00920A73">
      <w:pPr>
        <w:spacing w:after="0" w:line="360" w:lineRule="auto"/>
        <w:ind w:firstLine="709"/>
        <w:jc w:val="both"/>
        <w:rPr>
          <w:rFonts w:ascii="Times New Roman" w:hAnsi="Times New Roman"/>
          <w:sz w:val="28"/>
          <w:szCs w:val="28"/>
        </w:rPr>
      </w:pPr>
      <w:r w:rsidRPr="00920A73">
        <w:rPr>
          <w:rFonts w:ascii="Times New Roman" w:hAnsi="Times New Roman"/>
          <w:sz w:val="28"/>
          <w:szCs w:val="28"/>
        </w:rPr>
        <w:t>Организаторы готовят полное оборудование для выполнения модуля: персональный компьютер с р</w:t>
      </w:r>
      <w:r w:rsidR="00920A73">
        <w:rPr>
          <w:rFonts w:ascii="Times New Roman" w:hAnsi="Times New Roman"/>
          <w:sz w:val="28"/>
          <w:szCs w:val="28"/>
        </w:rPr>
        <w:t>едакторской программой, принтер, сканер или</w:t>
      </w:r>
      <w:r w:rsidRPr="00920A73">
        <w:rPr>
          <w:rFonts w:ascii="Times New Roman" w:hAnsi="Times New Roman"/>
          <w:sz w:val="28"/>
          <w:szCs w:val="28"/>
        </w:rPr>
        <w:t xml:space="preserve"> </w:t>
      </w:r>
      <w:r w:rsidR="00920A73">
        <w:rPr>
          <w:rFonts w:ascii="Times New Roman" w:hAnsi="Times New Roman"/>
          <w:sz w:val="28"/>
          <w:szCs w:val="28"/>
        </w:rPr>
        <w:t xml:space="preserve">МФУ, </w:t>
      </w:r>
      <w:r w:rsidRPr="00920A73">
        <w:rPr>
          <w:rFonts w:ascii="Times New Roman" w:hAnsi="Times New Roman"/>
          <w:sz w:val="28"/>
          <w:szCs w:val="28"/>
        </w:rPr>
        <w:t xml:space="preserve">доступ к справочно-правовой системе; макеты </w:t>
      </w:r>
      <w:r w:rsidR="00920A73">
        <w:rPr>
          <w:rFonts w:ascii="Times New Roman" w:hAnsi="Times New Roman"/>
          <w:sz w:val="28"/>
          <w:szCs w:val="28"/>
        </w:rPr>
        <w:t xml:space="preserve">4 </w:t>
      </w:r>
      <w:r w:rsidRPr="00920A73">
        <w:rPr>
          <w:rFonts w:ascii="Times New Roman" w:hAnsi="Times New Roman"/>
          <w:sz w:val="28"/>
          <w:szCs w:val="28"/>
        </w:rPr>
        <w:t xml:space="preserve">дел </w:t>
      </w:r>
      <w:r w:rsidR="00920A73">
        <w:rPr>
          <w:rFonts w:ascii="Times New Roman" w:hAnsi="Times New Roman"/>
          <w:sz w:val="28"/>
          <w:szCs w:val="28"/>
        </w:rPr>
        <w:t xml:space="preserve">на бумажном носителе </w:t>
      </w:r>
      <w:r w:rsidRPr="00920A73">
        <w:rPr>
          <w:rFonts w:ascii="Times New Roman" w:hAnsi="Times New Roman"/>
          <w:sz w:val="28"/>
          <w:szCs w:val="28"/>
        </w:rPr>
        <w:t xml:space="preserve">(объем каждого дела </w:t>
      </w:r>
      <w:r w:rsidR="00920A73">
        <w:rPr>
          <w:rFonts w:ascii="Times New Roman" w:hAnsi="Times New Roman"/>
          <w:sz w:val="28"/>
          <w:szCs w:val="28"/>
        </w:rPr>
        <w:t>в</w:t>
      </w:r>
      <w:r w:rsidRPr="00920A73">
        <w:rPr>
          <w:rFonts w:ascii="Times New Roman" w:hAnsi="Times New Roman"/>
          <w:sz w:val="28"/>
          <w:szCs w:val="28"/>
        </w:rPr>
        <w:t xml:space="preserve"> </w:t>
      </w:r>
      <w:r w:rsidR="00920A73">
        <w:rPr>
          <w:rFonts w:ascii="Times New Roman" w:hAnsi="Times New Roman"/>
          <w:sz w:val="28"/>
          <w:szCs w:val="28"/>
        </w:rPr>
        <w:t>пределах</w:t>
      </w:r>
      <w:r w:rsidRPr="00920A73">
        <w:rPr>
          <w:rFonts w:ascii="Times New Roman" w:hAnsi="Times New Roman"/>
          <w:sz w:val="28"/>
          <w:szCs w:val="28"/>
        </w:rPr>
        <w:t xml:space="preserve"> </w:t>
      </w:r>
      <w:r w:rsidR="00A87F98" w:rsidRPr="00920A73">
        <w:rPr>
          <w:rFonts w:ascii="Times New Roman" w:hAnsi="Times New Roman"/>
          <w:sz w:val="28"/>
          <w:szCs w:val="28"/>
        </w:rPr>
        <w:t>20</w:t>
      </w:r>
      <w:r w:rsidRPr="00920A73">
        <w:rPr>
          <w:rFonts w:ascii="Times New Roman" w:hAnsi="Times New Roman"/>
          <w:sz w:val="28"/>
          <w:szCs w:val="28"/>
        </w:rPr>
        <w:t xml:space="preserve"> листов)</w:t>
      </w:r>
      <w:r w:rsidR="00920A73">
        <w:rPr>
          <w:rFonts w:ascii="Times New Roman" w:hAnsi="Times New Roman"/>
          <w:sz w:val="28"/>
          <w:szCs w:val="28"/>
        </w:rPr>
        <w:t xml:space="preserve"> и 1 дело в формате </w:t>
      </w:r>
      <w:r w:rsidR="00920A73">
        <w:rPr>
          <w:rFonts w:ascii="Times New Roman" w:hAnsi="Times New Roman"/>
          <w:sz w:val="28"/>
          <w:szCs w:val="28"/>
          <w:lang w:val="en-US"/>
        </w:rPr>
        <w:t>pdf</w:t>
      </w:r>
      <w:r w:rsidR="00920A73" w:rsidRPr="00920A73">
        <w:rPr>
          <w:rFonts w:ascii="Times New Roman" w:hAnsi="Times New Roman"/>
          <w:sz w:val="28"/>
          <w:szCs w:val="28"/>
        </w:rPr>
        <w:t xml:space="preserve"> (</w:t>
      </w:r>
      <w:r w:rsidR="00920A73">
        <w:rPr>
          <w:rFonts w:ascii="Times New Roman" w:hAnsi="Times New Roman"/>
          <w:sz w:val="28"/>
          <w:szCs w:val="28"/>
        </w:rPr>
        <w:t>электронное)</w:t>
      </w:r>
      <w:r w:rsidR="0043114D" w:rsidRPr="00920A73">
        <w:rPr>
          <w:rFonts w:ascii="Times New Roman" w:hAnsi="Times New Roman"/>
          <w:sz w:val="28"/>
          <w:szCs w:val="28"/>
        </w:rPr>
        <w:t>;</w:t>
      </w:r>
      <w:r w:rsidR="006C74F5">
        <w:rPr>
          <w:rFonts w:ascii="Times New Roman" w:hAnsi="Times New Roman"/>
          <w:sz w:val="28"/>
          <w:szCs w:val="28"/>
        </w:rPr>
        <w:t xml:space="preserve"> канцелярские принадлежности и инструменты (шило, игла, нитки, лоток, хозяйственные салфетки), необходимые для прошивки дел</w:t>
      </w:r>
      <w:r w:rsidR="0043114D" w:rsidRPr="00920A73">
        <w:rPr>
          <w:rFonts w:ascii="Times New Roman" w:hAnsi="Times New Roman"/>
          <w:sz w:val="28"/>
          <w:szCs w:val="28"/>
        </w:rPr>
        <w:t>.</w:t>
      </w:r>
    </w:p>
    <w:p w14:paraId="1B1F84C1" w14:textId="10DED91F" w:rsidR="00D43431" w:rsidRDefault="0043114D" w:rsidP="00920A73">
      <w:pPr>
        <w:spacing w:after="0" w:line="360" w:lineRule="auto"/>
        <w:ind w:firstLine="709"/>
        <w:jc w:val="both"/>
        <w:rPr>
          <w:rFonts w:ascii="Times New Roman" w:hAnsi="Times New Roman"/>
          <w:sz w:val="28"/>
          <w:szCs w:val="28"/>
        </w:rPr>
      </w:pPr>
      <w:r w:rsidRPr="00920A73">
        <w:rPr>
          <w:rFonts w:ascii="Times New Roman" w:hAnsi="Times New Roman"/>
          <w:sz w:val="28"/>
          <w:szCs w:val="28"/>
        </w:rPr>
        <w:t xml:space="preserve">Макеты дел </w:t>
      </w:r>
      <w:r w:rsidR="00920A73">
        <w:rPr>
          <w:rFonts w:ascii="Times New Roman" w:hAnsi="Times New Roman"/>
          <w:sz w:val="28"/>
          <w:szCs w:val="28"/>
        </w:rPr>
        <w:t xml:space="preserve">на бумажном носителе </w:t>
      </w:r>
      <w:r w:rsidRPr="00920A73">
        <w:rPr>
          <w:rFonts w:ascii="Times New Roman" w:hAnsi="Times New Roman"/>
          <w:sz w:val="28"/>
          <w:szCs w:val="28"/>
        </w:rPr>
        <w:t xml:space="preserve">готовятся постоянного, </w:t>
      </w:r>
      <w:r w:rsidR="00920A73">
        <w:rPr>
          <w:rFonts w:ascii="Times New Roman" w:hAnsi="Times New Roman"/>
          <w:sz w:val="28"/>
          <w:szCs w:val="28"/>
        </w:rPr>
        <w:t xml:space="preserve">долговременного и </w:t>
      </w:r>
      <w:r w:rsidRPr="00920A73">
        <w:rPr>
          <w:rFonts w:ascii="Times New Roman" w:hAnsi="Times New Roman"/>
          <w:sz w:val="28"/>
          <w:szCs w:val="28"/>
        </w:rPr>
        <w:t xml:space="preserve">временного </w:t>
      </w:r>
      <w:r w:rsidR="00920A73">
        <w:rPr>
          <w:rFonts w:ascii="Times New Roman" w:hAnsi="Times New Roman"/>
          <w:sz w:val="28"/>
          <w:szCs w:val="28"/>
        </w:rPr>
        <w:t xml:space="preserve">сроков </w:t>
      </w:r>
      <w:r w:rsidRPr="00920A73">
        <w:rPr>
          <w:rFonts w:ascii="Times New Roman" w:hAnsi="Times New Roman"/>
          <w:sz w:val="28"/>
          <w:szCs w:val="28"/>
        </w:rPr>
        <w:t xml:space="preserve">хранения, по личному составу. Возможна россыпь документов для формирования и оформления дел. Среди представленных дел могут быть полностью оформленные, </w:t>
      </w:r>
      <w:r w:rsidR="0091371B" w:rsidRPr="00920A73">
        <w:rPr>
          <w:rFonts w:ascii="Times New Roman" w:hAnsi="Times New Roman"/>
          <w:sz w:val="28"/>
          <w:szCs w:val="28"/>
        </w:rPr>
        <w:t xml:space="preserve">оформленные с ошибками, </w:t>
      </w:r>
      <w:r w:rsidRPr="00920A73">
        <w:rPr>
          <w:rFonts w:ascii="Times New Roman" w:hAnsi="Times New Roman"/>
          <w:sz w:val="28"/>
          <w:szCs w:val="28"/>
        </w:rPr>
        <w:t>оформленные частично или не оформленные, а только сформированные. В делах возмо</w:t>
      </w:r>
      <w:r w:rsidR="00920A73">
        <w:rPr>
          <w:rFonts w:ascii="Times New Roman" w:hAnsi="Times New Roman"/>
          <w:sz w:val="28"/>
          <w:szCs w:val="28"/>
        </w:rPr>
        <w:t xml:space="preserve">жны лишние документы или копии, документы из других дел или другого года, скрепленные </w:t>
      </w:r>
      <w:proofErr w:type="spellStart"/>
      <w:r w:rsidR="00920A73">
        <w:rPr>
          <w:rFonts w:ascii="Times New Roman" w:hAnsi="Times New Roman"/>
          <w:sz w:val="28"/>
          <w:szCs w:val="28"/>
        </w:rPr>
        <w:t>степлером</w:t>
      </w:r>
      <w:proofErr w:type="spellEnd"/>
      <w:r w:rsidR="00920A73">
        <w:rPr>
          <w:rFonts w:ascii="Times New Roman" w:hAnsi="Times New Roman"/>
          <w:sz w:val="28"/>
          <w:szCs w:val="28"/>
        </w:rPr>
        <w:t xml:space="preserve"> или скрепками.</w:t>
      </w:r>
    </w:p>
    <w:p w14:paraId="6DA93EE5" w14:textId="6CEC5973" w:rsidR="00920A73" w:rsidRPr="00920A73" w:rsidRDefault="00920A73" w:rsidP="00920A73">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Электронное дело с электронными документами, </w:t>
      </w:r>
      <w:proofErr w:type="spellStart"/>
      <w:r>
        <w:rPr>
          <w:rFonts w:ascii="Times New Roman" w:hAnsi="Times New Roman"/>
          <w:sz w:val="28"/>
          <w:szCs w:val="28"/>
        </w:rPr>
        <w:t>подписаными</w:t>
      </w:r>
      <w:proofErr w:type="spellEnd"/>
      <w:r>
        <w:rPr>
          <w:rFonts w:ascii="Times New Roman" w:hAnsi="Times New Roman"/>
          <w:sz w:val="28"/>
          <w:szCs w:val="28"/>
        </w:rPr>
        <w:t xml:space="preserve"> электронной подписью в формате </w:t>
      </w:r>
      <w:r>
        <w:rPr>
          <w:rFonts w:ascii="Times New Roman" w:hAnsi="Times New Roman"/>
          <w:sz w:val="28"/>
          <w:szCs w:val="28"/>
          <w:lang w:val="en-US"/>
        </w:rPr>
        <w:t>pdf</w:t>
      </w:r>
      <w:r>
        <w:rPr>
          <w:rFonts w:ascii="Times New Roman" w:hAnsi="Times New Roman"/>
          <w:sz w:val="28"/>
          <w:szCs w:val="28"/>
        </w:rPr>
        <w:t xml:space="preserve">. Тоже может быть размещено без соблюдения хронологии или сохранено в различных папках, файлах или архивах. Участнику необходимо систематизировать эти документы и оформить в дело с обложкой, при необходимости с внутренней описью </w:t>
      </w:r>
      <w:r w:rsidR="00AB3857">
        <w:rPr>
          <w:rFonts w:ascii="Times New Roman" w:hAnsi="Times New Roman"/>
          <w:sz w:val="28"/>
          <w:szCs w:val="28"/>
        </w:rPr>
        <w:t>и листом заверителем, проставить необходимые отметки в Номенклатуре дел.</w:t>
      </w:r>
    </w:p>
    <w:p w14:paraId="466F6A1D" w14:textId="5E95E133" w:rsidR="00AB3857" w:rsidRDefault="00A87F98" w:rsidP="00AB3857">
      <w:pPr>
        <w:spacing w:after="0" w:line="360" w:lineRule="auto"/>
        <w:ind w:firstLine="709"/>
        <w:jc w:val="both"/>
        <w:rPr>
          <w:rFonts w:ascii="Times New Roman" w:hAnsi="Times New Roman"/>
          <w:sz w:val="28"/>
          <w:szCs w:val="28"/>
        </w:rPr>
      </w:pPr>
      <w:r w:rsidRPr="00AB3857">
        <w:rPr>
          <w:rFonts w:ascii="Times New Roman" w:hAnsi="Times New Roman"/>
          <w:sz w:val="28"/>
          <w:szCs w:val="28"/>
        </w:rPr>
        <w:t xml:space="preserve">Конкурсное задание </w:t>
      </w:r>
      <w:r w:rsidR="00AB3857">
        <w:rPr>
          <w:rFonts w:ascii="Times New Roman" w:hAnsi="Times New Roman"/>
          <w:sz w:val="28"/>
          <w:szCs w:val="28"/>
        </w:rPr>
        <w:t xml:space="preserve">предполагает </w:t>
      </w:r>
      <w:r w:rsidRPr="00AB3857">
        <w:rPr>
          <w:rFonts w:ascii="Times New Roman" w:hAnsi="Times New Roman"/>
          <w:sz w:val="28"/>
          <w:szCs w:val="28"/>
        </w:rPr>
        <w:t xml:space="preserve">экспертизу ценности </w:t>
      </w:r>
      <w:r w:rsidR="00AB3857">
        <w:rPr>
          <w:rFonts w:ascii="Times New Roman" w:hAnsi="Times New Roman"/>
          <w:sz w:val="28"/>
          <w:szCs w:val="28"/>
        </w:rPr>
        <w:t xml:space="preserve">при корректировке Номенклатуры дел 2019 года (изменение сроков хранения, статьи по Перечню, дополнение новых заголовков дел или изменение/дополнение раздела). Номенклатуру дел 2019 года целесообразней представлять участнику в </w:t>
      </w:r>
      <w:r w:rsidR="00AB3857">
        <w:rPr>
          <w:rFonts w:ascii="Times New Roman" w:hAnsi="Times New Roman"/>
          <w:sz w:val="28"/>
          <w:szCs w:val="28"/>
        </w:rPr>
        <w:lastRenderedPageBreak/>
        <w:t xml:space="preserve">бумажном и электронном форматах. Проект НД и проект Описи дел структурного подразделения. необходимо подготовить для Экспертной комиссии на согласование. Так же участнику необходимо подготовить архивную копию по запросу </w:t>
      </w:r>
    </w:p>
    <w:p w14:paraId="4C72AB71" w14:textId="35337697" w:rsidR="00500F65" w:rsidRPr="00BF413F" w:rsidRDefault="00500F65" w:rsidP="00500F65">
      <w:pPr>
        <w:pStyle w:val="aff1"/>
        <w:spacing w:after="0" w:line="360" w:lineRule="auto"/>
        <w:jc w:val="both"/>
        <w:rPr>
          <w:rFonts w:ascii="Times New Roman" w:hAnsi="Times New Roman"/>
          <w:sz w:val="28"/>
          <w:szCs w:val="28"/>
        </w:rPr>
      </w:pPr>
      <w:r w:rsidRPr="00BF413F">
        <w:rPr>
          <w:rFonts w:ascii="Times New Roman" w:hAnsi="Times New Roman"/>
          <w:sz w:val="28"/>
          <w:szCs w:val="28"/>
        </w:rPr>
        <w:t xml:space="preserve">Оценка за модуль </w:t>
      </w:r>
      <w:r w:rsidR="00543E26">
        <w:rPr>
          <w:rFonts w:ascii="Times New Roman" w:hAnsi="Times New Roman"/>
          <w:sz w:val="28"/>
          <w:szCs w:val="28"/>
        </w:rPr>
        <w:t>должна</w:t>
      </w:r>
      <w:r w:rsidRPr="00BF413F">
        <w:rPr>
          <w:rFonts w:ascii="Times New Roman" w:hAnsi="Times New Roman"/>
          <w:sz w:val="28"/>
          <w:szCs w:val="28"/>
        </w:rPr>
        <w:t xml:space="preserve"> быть выставлена в день С3</w:t>
      </w:r>
    </w:p>
    <w:p w14:paraId="34426BB1" w14:textId="77777777" w:rsidR="00DE39D8" w:rsidRPr="00A57976" w:rsidRDefault="00DE39D8" w:rsidP="00A87E9F">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 xml:space="preserve">Требования </w:t>
      </w:r>
      <w:r w:rsidR="00DE5614" w:rsidRPr="00A57976">
        <w:rPr>
          <w:rFonts w:ascii="Times New Roman" w:hAnsi="Times New Roman" w:cs="Times New Roman"/>
          <w:b/>
          <w:sz w:val="28"/>
          <w:szCs w:val="28"/>
        </w:rPr>
        <w:t>к конкурсной площадке</w:t>
      </w:r>
      <w:r w:rsidRPr="00A57976">
        <w:rPr>
          <w:rFonts w:ascii="Times New Roman" w:hAnsi="Times New Roman" w:cs="Times New Roman"/>
          <w:b/>
          <w:sz w:val="28"/>
          <w:szCs w:val="28"/>
        </w:rPr>
        <w:t>:</w:t>
      </w:r>
    </w:p>
    <w:p w14:paraId="01D28D9A" w14:textId="294F0F72" w:rsidR="00AB3857" w:rsidRDefault="00EA5443" w:rsidP="00EA5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конкурсной площадке должны</w:t>
      </w:r>
      <w:r w:rsidRPr="0029547E">
        <w:rPr>
          <w:rFonts w:ascii="Times New Roman" w:hAnsi="Times New Roman" w:cs="Times New Roman"/>
          <w:sz w:val="28"/>
          <w:szCs w:val="28"/>
        </w:rPr>
        <w:t xml:space="preserve"> </w:t>
      </w:r>
      <w:r>
        <w:rPr>
          <w:rFonts w:ascii="Times New Roman" w:hAnsi="Times New Roman" w:cs="Times New Roman"/>
          <w:sz w:val="28"/>
          <w:szCs w:val="28"/>
        </w:rPr>
        <w:t>быть организованы 5 рабочих мест для участников</w:t>
      </w:r>
      <w:r w:rsidR="00AB3857">
        <w:rPr>
          <w:rFonts w:ascii="Times New Roman" w:hAnsi="Times New Roman" w:cs="Times New Roman"/>
          <w:sz w:val="28"/>
          <w:szCs w:val="28"/>
        </w:rPr>
        <w:t>, согласно Инфраструктурного листа и заданий каждого модуля</w:t>
      </w:r>
      <w:r>
        <w:rPr>
          <w:rFonts w:ascii="Times New Roman" w:hAnsi="Times New Roman" w:cs="Times New Roman"/>
          <w:sz w:val="28"/>
          <w:szCs w:val="28"/>
        </w:rPr>
        <w:t>.</w:t>
      </w:r>
      <w:r w:rsidR="006C74F5">
        <w:rPr>
          <w:rFonts w:ascii="Times New Roman" w:hAnsi="Times New Roman" w:cs="Times New Roman"/>
          <w:sz w:val="28"/>
          <w:szCs w:val="28"/>
        </w:rPr>
        <w:t xml:space="preserve"> Рабочее место участника не менее 4 кв. метров. Стандартное место офисного работника с доступом Интернет и программным обеспечением, достаточным освещением и </w:t>
      </w:r>
      <w:r w:rsidR="00C017F7">
        <w:rPr>
          <w:rFonts w:ascii="Times New Roman" w:hAnsi="Times New Roman" w:cs="Times New Roman"/>
          <w:sz w:val="28"/>
          <w:szCs w:val="28"/>
        </w:rPr>
        <w:t>вентиляцией (возможности проветривания или кондиционер).</w:t>
      </w:r>
    </w:p>
    <w:p w14:paraId="33DC9B3F" w14:textId="4A624938" w:rsidR="00EA5443" w:rsidRDefault="00EA5443" w:rsidP="00EA5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конкурсной площадке должно быть организовано рабочее место главного эксперта: рабочий стол, стул офисный, ноутбук или персональный компьютер и МФУ (принтер, сканер, копир), доступ </w:t>
      </w:r>
      <w:r w:rsidR="00203D92">
        <w:rPr>
          <w:rFonts w:ascii="Times New Roman" w:hAnsi="Times New Roman" w:cs="Times New Roman"/>
          <w:sz w:val="28"/>
          <w:szCs w:val="28"/>
        </w:rPr>
        <w:t>и</w:t>
      </w:r>
      <w:r>
        <w:rPr>
          <w:rFonts w:ascii="Times New Roman" w:hAnsi="Times New Roman" w:cs="Times New Roman"/>
          <w:sz w:val="28"/>
          <w:szCs w:val="28"/>
        </w:rPr>
        <w:t>нтернет, лоток для бумаги, средства малой оргтехники, папка-планшет</w:t>
      </w:r>
      <w:r w:rsidR="00AB3857">
        <w:rPr>
          <w:rFonts w:ascii="Times New Roman" w:hAnsi="Times New Roman" w:cs="Times New Roman"/>
          <w:sz w:val="28"/>
          <w:szCs w:val="28"/>
        </w:rPr>
        <w:t>, папка-регистратор для сбора документации Чемпионата</w:t>
      </w:r>
      <w:r>
        <w:rPr>
          <w:rFonts w:ascii="Times New Roman" w:hAnsi="Times New Roman" w:cs="Times New Roman"/>
          <w:sz w:val="28"/>
          <w:szCs w:val="28"/>
        </w:rPr>
        <w:t>.</w:t>
      </w:r>
    </w:p>
    <w:p w14:paraId="313C9289" w14:textId="77777777" w:rsidR="00EA5443" w:rsidRDefault="00EA5443" w:rsidP="00EA544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конкурсной площадке необходимо разместить огнетушитель, кулер для воды или питьевую воду со разовыми стаканами, аптечку, влажные салфетки (гигиенические), дополнительные средства малой оргтехники (канцелярские принадлежности), бумагу. Для экспертов на площадке предусмотрены стулья, папки-планшеты, ручки и карандаши. </w:t>
      </w:r>
    </w:p>
    <w:p w14:paraId="7BCE52A7" w14:textId="77777777" w:rsidR="00DE39D8" w:rsidRPr="00A57976" w:rsidRDefault="00DE39D8" w:rsidP="00A87E9F">
      <w:pPr>
        <w:spacing w:after="0" w:line="360" w:lineRule="auto"/>
        <w:ind w:firstLine="709"/>
        <w:jc w:val="both"/>
        <w:rPr>
          <w:rFonts w:ascii="Times New Roman" w:hAnsi="Times New Roman" w:cs="Times New Roman"/>
          <w:b/>
          <w:sz w:val="28"/>
          <w:szCs w:val="28"/>
        </w:rPr>
      </w:pPr>
      <w:r w:rsidRPr="00A57976">
        <w:rPr>
          <w:rFonts w:ascii="Times New Roman" w:hAnsi="Times New Roman" w:cs="Times New Roman"/>
          <w:b/>
          <w:sz w:val="28"/>
          <w:szCs w:val="28"/>
        </w:rPr>
        <w:t xml:space="preserve">Компоновка </w:t>
      </w:r>
      <w:r w:rsidR="00DE5614" w:rsidRPr="00A57976">
        <w:rPr>
          <w:rFonts w:ascii="Times New Roman" w:hAnsi="Times New Roman" w:cs="Times New Roman"/>
          <w:b/>
          <w:sz w:val="28"/>
          <w:szCs w:val="28"/>
        </w:rPr>
        <w:t>рабочего места</w:t>
      </w:r>
      <w:r w:rsidRPr="00A57976">
        <w:rPr>
          <w:rFonts w:ascii="Times New Roman" w:hAnsi="Times New Roman" w:cs="Times New Roman"/>
          <w:b/>
          <w:sz w:val="28"/>
          <w:szCs w:val="28"/>
        </w:rPr>
        <w:t xml:space="preserve"> участника</w:t>
      </w:r>
      <w:r w:rsidR="0029547E">
        <w:rPr>
          <w:rFonts w:ascii="Times New Roman" w:hAnsi="Times New Roman" w:cs="Times New Roman"/>
          <w:b/>
          <w:sz w:val="28"/>
          <w:szCs w:val="28"/>
        </w:rPr>
        <w:t>:</w:t>
      </w:r>
    </w:p>
    <w:p w14:paraId="3545DC69" w14:textId="77777777" w:rsidR="00DE39D8" w:rsidRPr="00A57976" w:rsidRDefault="00DE39D8" w:rsidP="00A57976">
      <w:pPr>
        <w:pStyle w:val="aff1"/>
        <w:spacing w:after="0" w:line="360" w:lineRule="auto"/>
        <w:ind w:left="0" w:firstLine="709"/>
        <w:jc w:val="both"/>
        <w:rPr>
          <w:rFonts w:ascii="Times New Roman" w:hAnsi="Times New Roman"/>
          <w:sz w:val="28"/>
          <w:szCs w:val="28"/>
        </w:rPr>
      </w:pPr>
      <w:r w:rsidRPr="00A57976">
        <w:rPr>
          <w:rFonts w:ascii="Times New Roman" w:hAnsi="Times New Roman"/>
          <w:sz w:val="28"/>
          <w:szCs w:val="28"/>
        </w:rPr>
        <w:t>Схема компоновки рабочего места приводится только для справки.</w:t>
      </w:r>
    </w:p>
    <w:p w14:paraId="542578D7" w14:textId="3B03FB16" w:rsidR="00DE39D8" w:rsidRPr="009955F8" w:rsidRDefault="00EA5443" w:rsidP="00EA5443">
      <w:pPr>
        <w:autoSpaceDE w:val="0"/>
        <w:autoSpaceDN w:val="0"/>
        <w:adjustRightInd w:val="0"/>
        <w:spacing w:after="0" w:line="360" w:lineRule="auto"/>
        <w:ind w:firstLine="709"/>
        <w:jc w:val="both"/>
        <w:rPr>
          <w:rFonts w:ascii="Times New Roman" w:hAnsi="Times New Roman"/>
          <w:color w:val="C00000"/>
        </w:rPr>
      </w:pPr>
      <w:r>
        <w:rPr>
          <w:rFonts w:ascii="Times New Roman" w:hAnsi="Times New Roman" w:cs="Times New Roman"/>
          <w:sz w:val="28"/>
          <w:szCs w:val="28"/>
        </w:rPr>
        <w:t>Рабочее место участника: стол рабочий, стул офисный, настольная лампа, ноутбук, принтер, сканер</w:t>
      </w:r>
      <w:r w:rsidR="006C74F5">
        <w:rPr>
          <w:rFonts w:ascii="Times New Roman" w:hAnsi="Times New Roman" w:cs="Times New Roman"/>
          <w:sz w:val="28"/>
          <w:szCs w:val="28"/>
        </w:rPr>
        <w:t>, или МФУ</w:t>
      </w:r>
      <w:r>
        <w:rPr>
          <w:rFonts w:ascii="Times New Roman" w:hAnsi="Times New Roman" w:cs="Times New Roman"/>
          <w:sz w:val="28"/>
          <w:szCs w:val="28"/>
        </w:rPr>
        <w:t>. На рабочем столе должны размещаться бокс/стойка, папка-регистратор, лоток для бумаги и средства малой оргтехники (канцелярские принадлежности), влажные салфетки. Принтер и сканер</w:t>
      </w:r>
      <w:r w:rsidR="006C74F5">
        <w:rPr>
          <w:rFonts w:ascii="Times New Roman" w:hAnsi="Times New Roman" w:cs="Times New Roman"/>
          <w:sz w:val="28"/>
          <w:szCs w:val="28"/>
        </w:rPr>
        <w:t xml:space="preserve"> (МФУ)</w:t>
      </w:r>
      <w:r>
        <w:rPr>
          <w:rFonts w:ascii="Times New Roman" w:hAnsi="Times New Roman" w:cs="Times New Roman"/>
          <w:sz w:val="28"/>
          <w:szCs w:val="28"/>
        </w:rPr>
        <w:t xml:space="preserve"> могут быть настроены на 2 рабочих места, возможно использование локальной </w:t>
      </w:r>
      <w:r>
        <w:rPr>
          <w:rFonts w:ascii="Times New Roman" w:hAnsi="Times New Roman" w:cs="Times New Roman"/>
          <w:sz w:val="28"/>
          <w:szCs w:val="28"/>
        </w:rPr>
        <w:lastRenderedPageBreak/>
        <w:t xml:space="preserve">сети. </w:t>
      </w:r>
      <w:r w:rsidR="006C74F5">
        <w:rPr>
          <w:rFonts w:ascii="Times New Roman" w:hAnsi="Times New Roman" w:cs="Times New Roman"/>
          <w:sz w:val="28"/>
          <w:szCs w:val="28"/>
        </w:rPr>
        <w:t>Д</w:t>
      </w:r>
      <w:r>
        <w:rPr>
          <w:rFonts w:ascii="Times New Roman" w:hAnsi="Times New Roman" w:cs="Times New Roman"/>
          <w:sz w:val="28"/>
          <w:szCs w:val="28"/>
        </w:rPr>
        <w:t xml:space="preserve">ля выполнения работ участникам выдаются </w:t>
      </w:r>
      <w:proofErr w:type="spellStart"/>
      <w:r>
        <w:rPr>
          <w:rFonts w:ascii="Times New Roman" w:hAnsi="Times New Roman" w:cs="Times New Roman"/>
          <w:sz w:val="28"/>
          <w:szCs w:val="28"/>
        </w:rPr>
        <w:t>флеш</w:t>
      </w:r>
      <w:proofErr w:type="spellEnd"/>
      <w:r>
        <w:rPr>
          <w:rFonts w:ascii="Times New Roman" w:hAnsi="Times New Roman" w:cs="Times New Roman"/>
          <w:sz w:val="28"/>
          <w:szCs w:val="28"/>
        </w:rPr>
        <w:t>-носители. Размеры столов в зависимости от размеров и количества оборудования.</w:t>
      </w:r>
      <w:r w:rsidR="00203D92">
        <w:rPr>
          <w:rFonts w:ascii="Times New Roman" w:hAnsi="Times New Roman" w:cs="Times New Roman"/>
          <w:sz w:val="28"/>
          <w:szCs w:val="28"/>
        </w:rPr>
        <w:t xml:space="preserve"> </w:t>
      </w:r>
      <w:r w:rsidR="006C74F5">
        <w:rPr>
          <w:rFonts w:ascii="Times New Roman" w:hAnsi="Times New Roman" w:cs="Times New Roman"/>
          <w:sz w:val="28"/>
          <w:szCs w:val="28"/>
        </w:rPr>
        <w:t xml:space="preserve">Для размещения оборудования рабочее место дополняется тумбой-приставкой или дополнительным столом. </w:t>
      </w:r>
    </w:p>
    <w:p w14:paraId="3C99C1FF" w14:textId="77777777" w:rsidR="00DE39D8" w:rsidRPr="00333911" w:rsidRDefault="00AA2B8A" w:rsidP="00A87E9F">
      <w:pPr>
        <w:pStyle w:val="-2"/>
        <w:spacing w:after="0"/>
        <w:ind w:firstLine="709"/>
        <w:rPr>
          <w:rFonts w:ascii="Times New Roman" w:hAnsi="Times New Roman"/>
          <w:szCs w:val="28"/>
        </w:rPr>
      </w:pPr>
      <w:bookmarkStart w:id="25" w:name="_Toc79568127"/>
      <w:r>
        <w:rPr>
          <w:rFonts w:ascii="Times New Roman" w:hAnsi="Times New Roman"/>
          <w:szCs w:val="28"/>
        </w:rPr>
        <w:t xml:space="preserve">5.4. </w:t>
      </w:r>
      <w:r w:rsidR="00333911" w:rsidRPr="00333911">
        <w:rPr>
          <w:rFonts w:ascii="Times New Roman" w:hAnsi="Times New Roman"/>
          <w:szCs w:val="28"/>
        </w:rPr>
        <w:t>РАЗРАБОТКА КОНКУРСНОГО ЗАДАНИЯ</w:t>
      </w:r>
      <w:bookmarkEnd w:id="25"/>
    </w:p>
    <w:p w14:paraId="71B43112" w14:textId="76B19845"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w:t>
      </w:r>
      <w:r w:rsidR="00C95538" w:rsidRPr="00333911">
        <w:rPr>
          <w:rFonts w:ascii="Times New Roman" w:hAnsi="Times New Roman" w:cs="Times New Roman"/>
          <w:sz w:val="28"/>
          <w:szCs w:val="28"/>
        </w:rPr>
        <w:t>разрабатывается</w:t>
      </w:r>
      <w:r w:rsidRPr="00333911">
        <w:rPr>
          <w:rFonts w:ascii="Times New Roman" w:hAnsi="Times New Roman" w:cs="Times New Roman"/>
          <w:sz w:val="28"/>
          <w:szCs w:val="28"/>
        </w:rPr>
        <w:t xml:space="preserve"> по образцам, представленным</w:t>
      </w:r>
      <w:r w:rsidR="00C95538" w:rsidRPr="00333911">
        <w:rPr>
          <w:rFonts w:ascii="Times New Roman" w:hAnsi="Times New Roman" w:cs="Times New Roman"/>
          <w:sz w:val="28"/>
          <w:szCs w:val="28"/>
        </w:rPr>
        <w:t xml:space="preserve"> Менеджером компетенции</w:t>
      </w:r>
      <w:r w:rsidRPr="00333911">
        <w:rPr>
          <w:rFonts w:ascii="Times New Roman" w:hAnsi="Times New Roman" w:cs="Times New Roman"/>
          <w:sz w:val="28"/>
          <w:szCs w:val="28"/>
        </w:rPr>
        <w:t xml:space="preserve"> на форуме </w:t>
      </w:r>
      <w:r w:rsidR="00C017F7">
        <w:rPr>
          <w:rFonts w:ascii="Times New Roman" w:hAnsi="Times New Roman" w:cs="Times New Roman"/>
          <w:sz w:val="28"/>
          <w:szCs w:val="28"/>
        </w:rPr>
        <w:t>экспертов</w:t>
      </w:r>
      <w:r w:rsidRPr="00333911">
        <w:rPr>
          <w:rFonts w:ascii="Times New Roman" w:hAnsi="Times New Roman" w:cs="Times New Roman"/>
          <w:sz w:val="28"/>
          <w:szCs w:val="28"/>
        </w:rPr>
        <w:t xml:space="preserve"> (</w:t>
      </w:r>
      <w:hyperlink r:id="rId14" w:history="1">
        <w:r w:rsidR="00C017F7" w:rsidRPr="005D005D">
          <w:rPr>
            <w:rStyle w:val="ae"/>
            <w:rFonts w:ascii="Times New Roman" w:hAnsi="Times New Roman" w:cs="Times New Roman"/>
            <w:sz w:val="28"/>
            <w:szCs w:val="28"/>
          </w:rPr>
          <w:t>http://</w:t>
        </w:r>
        <w:r w:rsidR="00C017F7" w:rsidRPr="005D005D">
          <w:rPr>
            <w:rStyle w:val="ae"/>
            <w:rFonts w:ascii="Times New Roman" w:hAnsi="Times New Roman" w:cs="Times New Roman"/>
            <w:sz w:val="28"/>
            <w:szCs w:val="28"/>
            <w:lang w:val="en-US"/>
          </w:rPr>
          <w:t>forums</w:t>
        </w:r>
        <w:r w:rsidR="00C017F7" w:rsidRPr="005D005D">
          <w:rPr>
            <w:rStyle w:val="ae"/>
            <w:rFonts w:ascii="Times New Roman" w:hAnsi="Times New Roman" w:cs="Times New Roman"/>
            <w:sz w:val="28"/>
            <w:szCs w:val="28"/>
          </w:rPr>
          <w:t>.</w:t>
        </w:r>
        <w:proofErr w:type="spellStart"/>
        <w:r w:rsidR="00C017F7" w:rsidRPr="005D005D">
          <w:rPr>
            <w:rStyle w:val="ae"/>
            <w:rFonts w:ascii="Times New Roman" w:hAnsi="Times New Roman" w:cs="Times New Roman"/>
            <w:sz w:val="28"/>
            <w:szCs w:val="28"/>
          </w:rPr>
          <w:t>worldskills</w:t>
        </w:r>
        <w:proofErr w:type="spellEnd"/>
        <w:r w:rsidR="00C017F7" w:rsidRPr="005D005D">
          <w:rPr>
            <w:rStyle w:val="ae"/>
            <w:rFonts w:ascii="Times New Roman" w:hAnsi="Times New Roman" w:cs="Times New Roman"/>
            <w:sz w:val="28"/>
            <w:szCs w:val="28"/>
          </w:rPr>
          <w:t>.</w:t>
        </w:r>
        <w:proofErr w:type="spellStart"/>
        <w:r w:rsidR="00C017F7" w:rsidRPr="005D005D">
          <w:rPr>
            <w:rStyle w:val="ae"/>
            <w:rFonts w:ascii="Times New Roman" w:hAnsi="Times New Roman" w:cs="Times New Roman"/>
            <w:sz w:val="28"/>
            <w:szCs w:val="28"/>
            <w:lang w:val="en-US"/>
          </w:rPr>
          <w:t>ru</w:t>
        </w:r>
        <w:proofErr w:type="spellEnd"/>
        <w:r w:rsidR="00C017F7" w:rsidRPr="005D005D">
          <w:rPr>
            <w:rStyle w:val="ae"/>
            <w:rFonts w:ascii="Times New Roman" w:hAnsi="Times New Roman" w:cs="Times New Roman"/>
            <w:sz w:val="28"/>
            <w:szCs w:val="28"/>
          </w:rPr>
          <w:t>/</w:t>
        </w:r>
      </w:hyperlink>
      <w:r w:rsidRPr="00333911">
        <w:rPr>
          <w:rFonts w:ascii="Times New Roman" w:hAnsi="Times New Roman" w:cs="Times New Roman"/>
          <w:sz w:val="28"/>
          <w:szCs w:val="28"/>
        </w:rPr>
        <w:t>)</w:t>
      </w:r>
      <w:r w:rsidR="00C017F7">
        <w:rPr>
          <w:rFonts w:ascii="Times New Roman" w:hAnsi="Times New Roman" w:cs="Times New Roman"/>
          <w:sz w:val="28"/>
          <w:szCs w:val="28"/>
        </w:rPr>
        <w:t xml:space="preserve">, </w:t>
      </w:r>
      <w:r w:rsidR="00C017F7" w:rsidRPr="00956BC9">
        <w:rPr>
          <w:rFonts w:ascii="Times New Roman" w:hAnsi="Times New Roman" w:cs="Times New Roman"/>
          <w:sz w:val="28"/>
          <w:szCs w:val="28"/>
        </w:rPr>
        <w:t>и/или на друго</w:t>
      </w:r>
      <w:r w:rsidR="00C017F7">
        <w:rPr>
          <w:rFonts w:ascii="Times New Roman" w:hAnsi="Times New Roman" w:cs="Times New Roman"/>
          <w:sz w:val="28"/>
          <w:szCs w:val="28"/>
        </w:rPr>
        <w:t>м</w:t>
      </w:r>
      <w:r w:rsidR="00C017F7" w:rsidRPr="00956BC9">
        <w:rPr>
          <w:rFonts w:ascii="Times New Roman" w:hAnsi="Times New Roman" w:cs="Times New Roman"/>
          <w:sz w:val="28"/>
          <w:szCs w:val="28"/>
        </w:rPr>
        <w:t xml:space="preserve"> ресурс</w:t>
      </w:r>
      <w:r w:rsidR="00C017F7">
        <w:rPr>
          <w:rFonts w:ascii="Times New Roman" w:hAnsi="Times New Roman" w:cs="Times New Roman"/>
          <w:sz w:val="28"/>
          <w:szCs w:val="28"/>
        </w:rPr>
        <w:t>е</w:t>
      </w:r>
      <w:r w:rsidR="00C017F7" w:rsidRPr="00956BC9">
        <w:rPr>
          <w:rFonts w:ascii="Times New Roman" w:hAnsi="Times New Roman" w:cs="Times New Roman"/>
          <w:sz w:val="28"/>
          <w:szCs w:val="28"/>
        </w:rPr>
        <w:t>, согласованн</w:t>
      </w:r>
      <w:r w:rsidR="00C017F7">
        <w:rPr>
          <w:rFonts w:ascii="Times New Roman" w:hAnsi="Times New Roman" w:cs="Times New Roman"/>
          <w:sz w:val="28"/>
          <w:szCs w:val="28"/>
        </w:rPr>
        <w:t>ом</w:t>
      </w:r>
      <w:r w:rsidR="00C017F7" w:rsidRPr="00956BC9">
        <w:rPr>
          <w:rFonts w:ascii="Times New Roman" w:hAnsi="Times New Roman" w:cs="Times New Roman"/>
          <w:sz w:val="28"/>
          <w:szCs w:val="28"/>
        </w:rPr>
        <w:t xml:space="preserve"> Менеджером компетенции и используем</w:t>
      </w:r>
      <w:r w:rsidR="00C017F7">
        <w:rPr>
          <w:rFonts w:ascii="Times New Roman" w:hAnsi="Times New Roman" w:cs="Times New Roman"/>
          <w:sz w:val="28"/>
          <w:szCs w:val="28"/>
        </w:rPr>
        <w:t>ом</w:t>
      </w:r>
      <w:r w:rsidR="00C017F7"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w:t>
      </w:r>
      <w:r w:rsidR="00C017F7">
        <w:rPr>
          <w:rFonts w:ascii="Times New Roman" w:hAnsi="Times New Roman" w:cs="Times New Roman"/>
          <w:sz w:val="28"/>
          <w:szCs w:val="28"/>
        </w:rPr>
        <w:t xml:space="preserve"> итогового</w:t>
      </w:r>
      <w:r w:rsidR="00C017F7" w:rsidRPr="00956BC9">
        <w:rPr>
          <w:rFonts w:ascii="Times New Roman" w:hAnsi="Times New Roman" w:cs="Times New Roman"/>
          <w:sz w:val="28"/>
          <w:szCs w:val="28"/>
        </w:rPr>
        <w:t xml:space="preserve"> </w:t>
      </w:r>
      <w:r w:rsidR="00C017F7">
        <w:rPr>
          <w:rFonts w:ascii="Times New Roman" w:hAnsi="Times New Roman" w:cs="Times New Roman"/>
          <w:sz w:val="28"/>
          <w:szCs w:val="28"/>
        </w:rPr>
        <w:t>согласованного конкурсного задания, в рамках коммуникации</w:t>
      </w:r>
      <w:r w:rsidR="00C017F7" w:rsidRPr="00956BC9">
        <w:rPr>
          <w:rFonts w:ascii="Times New Roman" w:hAnsi="Times New Roman" w:cs="Times New Roman"/>
          <w:sz w:val="28"/>
          <w:szCs w:val="28"/>
        </w:rPr>
        <w:t xml:space="preserve"> на стороннем ресурсе</w:t>
      </w:r>
      <w:r w:rsidR="00C017F7">
        <w:rPr>
          <w:rFonts w:ascii="Times New Roman" w:hAnsi="Times New Roman" w:cs="Times New Roman"/>
          <w:sz w:val="28"/>
          <w:szCs w:val="28"/>
        </w:rPr>
        <w:t>,</w:t>
      </w:r>
      <w:r w:rsidR="00C017F7" w:rsidRPr="00956BC9">
        <w:rPr>
          <w:rFonts w:ascii="Times New Roman" w:hAnsi="Times New Roman" w:cs="Times New Roman"/>
          <w:sz w:val="28"/>
          <w:szCs w:val="28"/>
        </w:rPr>
        <w:t xml:space="preserve"> в раздел компетенции на форуме </w:t>
      </w:r>
      <w:r w:rsidR="00C017F7">
        <w:rPr>
          <w:rFonts w:ascii="Times New Roman" w:hAnsi="Times New Roman" w:cs="Times New Roman"/>
          <w:sz w:val="28"/>
          <w:szCs w:val="28"/>
        </w:rPr>
        <w:t>экспертов</w:t>
      </w:r>
      <w:r w:rsidR="00C017F7" w:rsidRPr="00A204BB">
        <w:rPr>
          <w:rFonts w:ascii="Times New Roman" w:hAnsi="Times New Roman" w:cs="Times New Roman"/>
          <w:sz w:val="28"/>
          <w:szCs w:val="28"/>
        </w:rPr>
        <w:t xml:space="preserve">. </w:t>
      </w:r>
      <w:r w:rsidR="00C95538" w:rsidRPr="00333911">
        <w:rPr>
          <w:rFonts w:ascii="Times New Roman" w:hAnsi="Times New Roman" w:cs="Times New Roman"/>
          <w:sz w:val="28"/>
          <w:szCs w:val="28"/>
        </w:rPr>
        <w:t>Представленные образцы Конкурсного задания должны меняться один раз в год.</w:t>
      </w:r>
    </w:p>
    <w:p w14:paraId="28CB6CC9" w14:textId="77777777" w:rsidR="00DE39D8" w:rsidRPr="0029547E" w:rsidRDefault="00333911" w:rsidP="00C017F7">
      <w:pPr>
        <w:pStyle w:val="3"/>
        <w:ind w:firstLine="709"/>
        <w:rPr>
          <w:rFonts w:ascii="Times New Roman" w:hAnsi="Times New Roman" w:cs="Times New Roman"/>
          <w:sz w:val="28"/>
          <w:szCs w:val="28"/>
          <w:lang w:val="ru-RU"/>
        </w:rPr>
      </w:pPr>
      <w:r w:rsidRPr="0029547E">
        <w:rPr>
          <w:rFonts w:ascii="Times New Roman" w:hAnsi="Times New Roman" w:cs="Times New Roman"/>
          <w:sz w:val="28"/>
          <w:szCs w:val="28"/>
          <w:lang w:val="ru-RU"/>
        </w:rPr>
        <w:t>5.4.1</w:t>
      </w:r>
      <w:r w:rsidR="00AA2B8A">
        <w:rPr>
          <w:rFonts w:ascii="Times New Roman" w:hAnsi="Times New Roman" w:cs="Times New Roman"/>
          <w:sz w:val="28"/>
          <w:szCs w:val="28"/>
          <w:lang w:val="ru-RU"/>
        </w:rPr>
        <w:t xml:space="preserve">. </w:t>
      </w:r>
      <w:r w:rsidRPr="0029547E">
        <w:rPr>
          <w:rFonts w:ascii="Times New Roman" w:hAnsi="Times New Roman" w:cs="Times New Roman"/>
          <w:sz w:val="28"/>
          <w:szCs w:val="28"/>
          <w:lang w:val="ru-RU"/>
        </w:rPr>
        <w:t>КТО РАЗРАБАТЫВАЕТ КОНКУРСНОЕ ЗАДАНИЕ/МОДУЛИ</w:t>
      </w:r>
    </w:p>
    <w:p w14:paraId="1F192E91" w14:textId="77777777" w:rsidR="00397A1B"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w:t>
      </w:r>
      <w:r w:rsidR="0056194A">
        <w:rPr>
          <w:rFonts w:ascii="Times New Roman" w:hAnsi="Times New Roman" w:cs="Times New Roman"/>
          <w:sz w:val="28"/>
          <w:szCs w:val="28"/>
        </w:rPr>
        <w:t>им руководством и утверждением К</w:t>
      </w:r>
      <w:r w:rsidRPr="00333911">
        <w:rPr>
          <w:rFonts w:ascii="Times New Roman" w:hAnsi="Times New Roman" w:cs="Times New Roman"/>
          <w:sz w:val="28"/>
          <w:szCs w:val="28"/>
        </w:rPr>
        <w:t>онкурсного задания занимается Менеджер компе</w:t>
      </w:r>
      <w:r w:rsidR="0056194A">
        <w:rPr>
          <w:rFonts w:ascii="Times New Roman" w:hAnsi="Times New Roman" w:cs="Times New Roman"/>
          <w:sz w:val="28"/>
          <w:szCs w:val="28"/>
        </w:rPr>
        <w:t>тенции. К участию в разработке К</w:t>
      </w:r>
      <w:r w:rsidRPr="00333911">
        <w:rPr>
          <w:rFonts w:ascii="Times New Roman" w:hAnsi="Times New Roman" w:cs="Times New Roman"/>
          <w:sz w:val="28"/>
          <w:szCs w:val="28"/>
        </w:rPr>
        <w:t>онкурсного задания могут привлекаться:</w:t>
      </w:r>
    </w:p>
    <w:p w14:paraId="241C3876" w14:textId="77777777" w:rsidR="00397A1B" w:rsidRPr="00333911" w:rsidRDefault="00397A1B"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 xml:space="preserve">Сертифицированные эксперты </w:t>
      </w:r>
      <w:r w:rsidRPr="00333911">
        <w:rPr>
          <w:rFonts w:ascii="Times New Roman" w:hAnsi="Times New Roman"/>
          <w:sz w:val="28"/>
          <w:szCs w:val="28"/>
          <w:lang w:val="en-US"/>
        </w:rPr>
        <w:t>WSR</w:t>
      </w:r>
      <w:r w:rsidRPr="00333911">
        <w:rPr>
          <w:rFonts w:ascii="Times New Roman" w:hAnsi="Times New Roman"/>
          <w:sz w:val="28"/>
          <w:szCs w:val="28"/>
        </w:rPr>
        <w:t>;</w:t>
      </w:r>
    </w:p>
    <w:p w14:paraId="69AEBACA" w14:textId="77777777" w:rsidR="00397A1B" w:rsidRPr="00333911" w:rsidRDefault="00397A1B"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Сторонние разработчики;</w:t>
      </w:r>
    </w:p>
    <w:p w14:paraId="6F40D2DD" w14:textId="77777777" w:rsidR="00397A1B" w:rsidRPr="00333911" w:rsidRDefault="00397A1B"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Иные заинтересованные лица.</w:t>
      </w:r>
    </w:p>
    <w:p w14:paraId="24E64F50" w14:textId="77777777" w:rsidR="00DE39D8" w:rsidRPr="00333911" w:rsidRDefault="00397A1B"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 процессе подготовки к </w:t>
      </w:r>
      <w:r w:rsidR="00EA0C3A" w:rsidRPr="00333911">
        <w:rPr>
          <w:rFonts w:ascii="Times New Roman" w:hAnsi="Times New Roman" w:cs="Times New Roman"/>
          <w:sz w:val="28"/>
          <w:szCs w:val="28"/>
        </w:rPr>
        <w:t xml:space="preserve">каждому </w:t>
      </w:r>
      <w:r w:rsidRPr="00333911">
        <w:rPr>
          <w:rFonts w:ascii="Times New Roman" w:hAnsi="Times New Roman" w:cs="Times New Roman"/>
          <w:sz w:val="28"/>
          <w:szCs w:val="28"/>
        </w:rPr>
        <w:t>соревновани</w:t>
      </w:r>
      <w:r w:rsidR="00EA0C3A" w:rsidRPr="00333911">
        <w:rPr>
          <w:rFonts w:ascii="Times New Roman" w:hAnsi="Times New Roman" w:cs="Times New Roman"/>
          <w:sz w:val="28"/>
          <w:szCs w:val="28"/>
        </w:rPr>
        <w:t>ю</w:t>
      </w:r>
      <w:r w:rsidR="0056194A">
        <w:rPr>
          <w:rFonts w:ascii="Times New Roman" w:hAnsi="Times New Roman" w:cs="Times New Roman"/>
          <w:sz w:val="28"/>
          <w:szCs w:val="28"/>
        </w:rPr>
        <w:t xml:space="preserve"> при внесении 30% изменений к К</w:t>
      </w:r>
      <w:r w:rsidRPr="00333911">
        <w:rPr>
          <w:rFonts w:ascii="Times New Roman" w:hAnsi="Times New Roman" w:cs="Times New Roman"/>
          <w:sz w:val="28"/>
          <w:szCs w:val="28"/>
        </w:rPr>
        <w:t>онкурсному заданию участвуют</w:t>
      </w:r>
      <w:r w:rsidR="00DE39D8" w:rsidRPr="00333911">
        <w:rPr>
          <w:rFonts w:ascii="Times New Roman" w:hAnsi="Times New Roman" w:cs="Times New Roman"/>
          <w:sz w:val="28"/>
          <w:szCs w:val="28"/>
        </w:rPr>
        <w:t>:</w:t>
      </w:r>
    </w:p>
    <w:p w14:paraId="327D809D" w14:textId="77777777" w:rsidR="00DE39D8" w:rsidRPr="00333911" w:rsidRDefault="00DE39D8"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Главн</w:t>
      </w:r>
      <w:r w:rsidR="00397A1B" w:rsidRPr="00333911">
        <w:rPr>
          <w:rFonts w:ascii="Times New Roman" w:hAnsi="Times New Roman"/>
          <w:sz w:val="28"/>
          <w:szCs w:val="28"/>
        </w:rPr>
        <w:t>ый</w:t>
      </w:r>
      <w:r w:rsidRPr="00333911">
        <w:rPr>
          <w:rFonts w:ascii="Times New Roman" w:hAnsi="Times New Roman"/>
          <w:sz w:val="28"/>
          <w:szCs w:val="28"/>
        </w:rPr>
        <w:t xml:space="preserve"> эксперт;</w:t>
      </w:r>
    </w:p>
    <w:p w14:paraId="13BBC4A1" w14:textId="77777777" w:rsidR="00DE39D8" w:rsidRPr="00333911" w:rsidRDefault="00DE39D8"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Сертифицированны</w:t>
      </w:r>
      <w:r w:rsidR="00397A1B" w:rsidRPr="00333911">
        <w:rPr>
          <w:rFonts w:ascii="Times New Roman" w:hAnsi="Times New Roman"/>
          <w:sz w:val="28"/>
          <w:szCs w:val="28"/>
        </w:rPr>
        <w:t>й</w:t>
      </w:r>
      <w:r w:rsidRPr="00333911">
        <w:rPr>
          <w:rFonts w:ascii="Times New Roman" w:hAnsi="Times New Roman"/>
          <w:sz w:val="28"/>
          <w:szCs w:val="28"/>
        </w:rPr>
        <w:t xml:space="preserve"> эксперт</w:t>
      </w:r>
      <w:r w:rsidR="00EA0C3A" w:rsidRPr="00333911">
        <w:rPr>
          <w:rFonts w:ascii="Times New Roman" w:hAnsi="Times New Roman"/>
          <w:sz w:val="28"/>
          <w:szCs w:val="28"/>
        </w:rPr>
        <w:t xml:space="preserve"> по компетенции</w:t>
      </w:r>
      <w:r w:rsidR="00397A1B" w:rsidRPr="00333911">
        <w:rPr>
          <w:rFonts w:ascii="Times New Roman" w:hAnsi="Times New Roman"/>
          <w:sz w:val="28"/>
          <w:szCs w:val="28"/>
        </w:rPr>
        <w:t xml:space="preserve"> (в случае присутствия на соревновании)</w:t>
      </w:r>
      <w:r w:rsidRPr="00333911">
        <w:rPr>
          <w:rFonts w:ascii="Times New Roman" w:hAnsi="Times New Roman"/>
          <w:sz w:val="28"/>
          <w:szCs w:val="28"/>
        </w:rPr>
        <w:t>;</w:t>
      </w:r>
    </w:p>
    <w:p w14:paraId="257313CE" w14:textId="7920E135" w:rsidR="00EA0C3A" w:rsidRPr="00333911" w:rsidRDefault="00EA0C3A" w:rsidP="00DE21C2">
      <w:pPr>
        <w:pStyle w:val="aff1"/>
        <w:numPr>
          <w:ilvl w:val="0"/>
          <w:numId w:val="4"/>
        </w:numPr>
        <w:spacing w:after="0" w:line="360" w:lineRule="auto"/>
        <w:ind w:left="0" w:firstLine="709"/>
        <w:jc w:val="both"/>
        <w:rPr>
          <w:rFonts w:ascii="Times New Roman" w:hAnsi="Times New Roman"/>
          <w:sz w:val="28"/>
          <w:szCs w:val="28"/>
        </w:rPr>
      </w:pPr>
      <w:r w:rsidRPr="00333911">
        <w:rPr>
          <w:rFonts w:ascii="Times New Roman" w:hAnsi="Times New Roman"/>
          <w:sz w:val="28"/>
          <w:szCs w:val="28"/>
        </w:rPr>
        <w:t>Эксперты</w:t>
      </w:r>
      <w:r w:rsidR="00C017F7">
        <w:rPr>
          <w:rFonts w:ascii="Times New Roman" w:hAnsi="Times New Roman"/>
          <w:sz w:val="28"/>
          <w:szCs w:val="28"/>
        </w:rPr>
        <w:t>,</w:t>
      </w:r>
      <w:r w:rsidRPr="00333911">
        <w:rPr>
          <w:rFonts w:ascii="Times New Roman" w:hAnsi="Times New Roman"/>
          <w:sz w:val="28"/>
          <w:szCs w:val="28"/>
        </w:rPr>
        <w:t xml:space="preserve"> принимающие участи</w:t>
      </w:r>
      <w:r w:rsidR="00C017F7" w:rsidRPr="00C017F7">
        <w:rPr>
          <w:rFonts w:ascii="Times New Roman" w:hAnsi="Times New Roman"/>
          <w:sz w:val="28"/>
          <w:szCs w:val="28"/>
        </w:rPr>
        <w:t>е</w:t>
      </w:r>
      <w:r w:rsidRPr="00333911">
        <w:rPr>
          <w:rFonts w:ascii="Times New Roman" w:hAnsi="Times New Roman"/>
          <w:sz w:val="28"/>
          <w:szCs w:val="28"/>
        </w:rPr>
        <w:t xml:space="preserve"> в оценке</w:t>
      </w:r>
      <w:r w:rsidR="00CA6CCD" w:rsidRPr="00333911">
        <w:rPr>
          <w:rFonts w:ascii="Times New Roman" w:hAnsi="Times New Roman"/>
          <w:sz w:val="28"/>
          <w:szCs w:val="28"/>
        </w:rPr>
        <w:t xml:space="preserve"> (при необходимости привлечения главным экспертом)</w:t>
      </w:r>
      <w:r w:rsidRPr="00333911">
        <w:rPr>
          <w:rFonts w:ascii="Times New Roman" w:hAnsi="Times New Roman"/>
          <w:sz w:val="28"/>
          <w:szCs w:val="28"/>
        </w:rPr>
        <w:t>.</w:t>
      </w:r>
    </w:p>
    <w:p w14:paraId="4ACB8BF8" w14:textId="77777777"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lastRenderedPageBreak/>
        <w:t xml:space="preserve">Внесенные 30% изменения в </w:t>
      </w:r>
      <w:r w:rsidR="0056194A">
        <w:rPr>
          <w:rFonts w:ascii="Times New Roman" w:hAnsi="Times New Roman" w:cs="Times New Roman"/>
          <w:sz w:val="28"/>
          <w:szCs w:val="28"/>
        </w:rPr>
        <w:t>К</w:t>
      </w:r>
      <w:r w:rsidRPr="00333911">
        <w:rPr>
          <w:rFonts w:ascii="Times New Roman" w:hAnsi="Times New Roman" w:cs="Times New Roman"/>
          <w:sz w:val="28"/>
          <w:szCs w:val="28"/>
        </w:rPr>
        <w:t xml:space="preserve">онкурсные задания </w:t>
      </w:r>
      <w:r w:rsidR="00CA6CCD" w:rsidRPr="00333911">
        <w:rPr>
          <w:rFonts w:ascii="Times New Roman" w:hAnsi="Times New Roman" w:cs="Times New Roman"/>
          <w:sz w:val="28"/>
          <w:szCs w:val="28"/>
        </w:rPr>
        <w:t>в обязательном порядке</w:t>
      </w:r>
      <w:r w:rsidRPr="00333911">
        <w:rPr>
          <w:rFonts w:ascii="Times New Roman" w:hAnsi="Times New Roman" w:cs="Times New Roman"/>
          <w:sz w:val="28"/>
          <w:szCs w:val="28"/>
        </w:rPr>
        <w:t xml:space="preserve"> соглас</w:t>
      </w:r>
      <w:r w:rsidR="00CA6CCD" w:rsidRPr="00333911">
        <w:rPr>
          <w:rFonts w:ascii="Times New Roman" w:hAnsi="Times New Roman" w:cs="Times New Roman"/>
          <w:sz w:val="28"/>
          <w:szCs w:val="28"/>
        </w:rPr>
        <w:t>уются</w:t>
      </w:r>
      <w:r w:rsidRPr="00333911">
        <w:rPr>
          <w:rFonts w:ascii="Times New Roman" w:hAnsi="Times New Roman" w:cs="Times New Roman"/>
          <w:sz w:val="28"/>
          <w:szCs w:val="28"/>
        </w:rPr>
        <w:t xml:space="preserve"> с Менеджером компетенции.</w:t>
      </w:r>
    </w:p>
    <w:p w14:paraId="7DC58387" w14:textId="77777777" w:rsidR="00EA0C3A" w:rsidRPr="00333911" w:rsidRDefault="00EA0C3A"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Выше обозначенные люди при внесении 30 % изменений к </w:t>
      </w:r>
      <w:r w:rsidR="0056194A">
        <w:rPr>
          <w:rFonts w:ascii="Times New Roman" w:hAnsi="Times New Roman" w:cs="Times New Roman"/>
          <w:sz w:val="28"/>
          <w:szCs w:val="28"/>
        </w:rPr>
        <w:t xml:space="preserve">Конкурсному </w:t>
      </w:r>
      <w:r w:rsidRPr="00333911">
        <w:rPr>
          <w:rFonts w:ascii="Times New Roman" w:hAnsi="Times New Roman" w:cs="Times New Roman"/>
          <w:sz w:val="28"/>
          <w:szCs w:val="28"/>
        </w:rPr>
        <w:t xml:space="preserve">заданию должны руководствоваться принципами объективности и </w:t>
      </w:r>
      <w:r w:rsidR="00CA6CCD" w:rsidRPr="00333911">
        <w:rPr>
          <w:rFonts w:ascii="Times New Roman" w:hAnsi="Times New Roman" w:cs="Times New Roman"/>
          <w:sz w:val="28"/>
          <w:szCs w:val="28"/>
        </w:rPr>
        <w:t>беспристрастности</w:t>
      </w:r>
      <w:r w:rsidRPr="00333911">
        <w:rPr>
          <w:rFonts w:ascii="Times New Roman" w:hAnsi="Times New Roman" w:cs="Times New Roman"/>
          <w:sz w:val="28"/>
          <w:szCs w:val="28"/>
        </w:rPr>
        <w:t>.</w:t>
      </w:r>
      <w:r w:rsidR="00CA6CCD" w:rsidRPr="00333911">
        <w:rPr>
          <w:rFonts w:ascii="Times New Roman" w:hAnsi="Times New Roman" w:cs="Times New Roman"/>
          <w:sz w:val="28"/>
          <w:szCs w:val="28"/>
        </w:rPr>
        <w:t xml:space="preserve"> Изменения не должны влиять на сложность задания, не должны относиться к иным профессиональным областям, не описанным в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 xml:space="preserve">, а также исключать любые блоки </w:t>
      </w:r>
      <w:r w:rsidR="00CA6CCD" w:rsidRPr="00333911">
        <w:rPr>
          <w:rFonts w:ascii="Times New Roman" w:hAnsi="Times New Roman" w:cs="Times New Roman"/>
          <w:sz w:val="28"/>
          <w:szCs w:val="28"/>
          <w:lang w:val="en-US"/>
        </w:rPr>
        <w:t>WSSS</w:t>
      </w:r>
      <w:r w:rsidR="00CA6CCD" w:rsidRPr="00333911">
        <w:rPr>
          <w:rFonts w:ascii="Times New Roman" w:hAnsi="Times New Roman" w:cs="Times New Roman"/>
          <w:sz w:val="28"/>
          <w:szCs w:val="28"/>
        </w:rPr>
        <w:t>.</w:t>
      </w:r>
      <w:r w:rsidR="004D096E" w:rsidRPr="00333911">
        <w:rPr>
          <w:rFonts w:ascii="Times New Roman" w:hAnsi="Times New Roman" w:cs="Times New Roman"/>
          <w:sz w:val="28"/>
          <w:szCs w:val="28"/>
        </w:rPr>
        <w:t xml:space="preserve"> Также внесённые изменения должны быть исполнимы при помощи утверждённого для соревнований Инфраструктурного листа.</w:t>
      </w:r>
    </w:p>
    <w:p w14:paraId="1D53DB77" w14:textId="77777777" w:rsidR="00DE39D8" w:rsidRPr="0029547E" w:rsidRDefault="00727F97" w:rsidP="004022CA">
      <w:pPr>
        <w:pStyle w:val="3"/>
        <w:ind w:firstLine="709"/>
        <w:rPr>
          <w:rFonts w:ascii="Times New Roman" w:hAnsi="Times New Roman" w:cs="Times New Roman"/>
          <w:sz w:val="28"/>
          <w:szCs w:val="28"/>
          <w:lang w:val="ru-RU"/>
        </w:rPr>
      </w:pPr>
      <w:r>
        <w:rPr>
          <w:rFonts w:ascii="Times New Roman" w:hAnsi="Times New Roman" w:cs="Times New Roman"/>
          <w:sz w:val="28"/>
          <w:szCs w:val="28"/>
          <w:lang w:val="ru-RU"/>
        </w:rPr>
        <w:t>5</w:t>
      </w:r>
      <w:r w:rsidR="00AA2B8A">
        <w:rPr>
          <w:rFonts w:ascii="Times New Roman" w:hAnsi="Times New Roman" w:cs="Times New Roman"/>
          <w:sz w:val="28"/>
          <w:szCs w:val="28"/>
          <w:lang w:val="ru-RU"/>
        </w:rPr>
        <w:t xml:space="preserve">.4.2. </w:t>
      </w:r>
      <w:r w:rsidR="00333911" w:rsidRPr="0029547E">
        <w:rPr>
          <w:rFonts w:ascii="Times New Roman" w:hAnsi="Times New Roman" w:cs="Times New Roman"/>
          <w:sz w:val="28"/>
          <w:szCs w:val="28"/>
          <w:lang w:val="ru-RU"/>
        </w:rPr>
        <w:t>КАК РАЗРАБАТЫВАЕТСЯ КОНКУРСНОЕ ЗАДАНИЕ</w:t>
      </w:r>
    </w:p>
    <w:p w14:paraId="203E7064" w14:textId="77777777" w:rsidR="00C017F7" w:rsidRPr="00A204BB" w:rsidRDefault="00C017F7" w:rsidP="00C017F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Конкурсные задания к каждому чемпионату разрабатываются на основе единого Конкурсного задания, утверждённого Менеджером компетенции и размещённого на форуме экспертов</w:t>
      </w:r>
      <w:r>
        <w:rPr>
          <w:rFonts w:ascii="Times New Roman" w:hAnsi="Times New Roman" w:cs="Times New Roman"/>
          <w:sz w:val="28"/>
          <w:szCs w:val="28"/>
        </w:rPr>
        <w:t xml:space="preserve"> </w:t>
      </w:r>
      <w:r w:rsidRPr="00956BC9">
        <w:rPr>
          <w:rFonts w:ascii="Times New Roman" w:hAnsi="Times New Roman" w:cs="Times New Roman"/>
          <w:sz w:val="28"/>
          <w:szCs w:val="28"/>
        </w:rPr>
        <w:t>и/или на друго</w:t>
      </w:r>
      <w:r>
        <w:rPr>
          <w:rFonts w:ascii="Times New Roman" w:hAnsi="Times New Roman" w:cs="Times New Roman"/>
          <w:sz w:val="28"/>
          <w:szCs w:val="28"/>
        </w:rPr>
        <w:t>м</w:t>
      </w:r>
      <w:r w:rsidRPr="00956BC9">
        <w:rPr>
          <w:rFonts w:ascii="Times New Roman" w:hAnsi="Times New Roman" w:cs="Times New Roman"/>
          <w:sz w:val="28"/>
          <w:szCs w:val="28"/>
        </w:rPr>
        <w:t xml:space="preserve"> ресурс</w:t>
      </w:r>
      <w:r>
        <w:rPr>
          <w:rFonts w:ascii="Times New Roman" w:hAnsi="Times New Roman" w:cs="Times New Roman"/>
          <w:sz w:val="28"/>
          <w:szCs w:val="28"/>
        </w:rPr>
        <w:t>е</w:t>
      </w:r>
      <w:r w:rsidRPr="00956BC9">
        <w:rPr>
          <w:rFonts w:ascii="Times New Roman" w:hAnsi="Times New Roman" w:cs="Times New Roman"/>
          <w:sz w:val="28"/>
          <w:szCs w:val="28"/>
        </w:rPr>
        <w:t>, согласованн</w:t>
      </w:r>
      <w:r>
        <w:rPr>
          <w:rFonts w:ascii="Times New Roman" w:hAnsi="Times New Roman" w:cs="Times New Roman"/>
          <w:sz w:val="28"/>
          <w:szCs w:val="28"/>
        </w:rPr>
        <w:t>ом</w:t>
      </w:r>
      <w:r w:rsidRPr="00956BC9">
        <w:rPr>
          <w:rFonts w:ascii="Times New Roman" w:hAnsi="Times New Roman" w:cs="Times New Roman"/>
          <w:sz w:val="28"/>
          <w:szCs w:val="28"/>
        </w:rPr>
        <w:t xml:space="preserve"> Менеджером компетенции и используем</w:t>
      </w:r>
      <w:r>
        <w:rPr>
          <w:rFonts w:ascii="Times New Roman" w:hAnsi="Times New Roman" w:cs="Times New Roman"/>
          <w:sz w:val="28"/>
          <w:szCs w:val="28"/>
        </w:rPr>
        <w:t>ом</w:t>
      </w:r>
      <w:r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 </w:t>
      </w:r>
      <w:r>
        <w:rPr>
          <w:rFonts w:ascii="Times New Roman" w:hAnsi="Times New Roman" w:cs="Times New Roman"/>
          <w:sz w:val="28"/>
          <w:szCs w:val="28"/>
        </w:rPr>
        <w:t>итогового согласованного конкурсного задания, в рамках коммуникации</w:t>
      </w:r>
      <w:r w:rsidRPr="00956BC9">
        <w:rPr>
          <w:rFonts w:ascii="Times New Roman" w:hAnsi="Times New Roman" w:cs="Times New Roman"/>
          <w:sz w:val="28"/>
          <w:szCs w:val="28"/>
        </w:rPr>
        <w:t xml:space="preserve"> на стороннем ресурсе</w:t>
      </w:r>
      <w:r>
        <w:rPr>
          <w:rFonts w:ascii="Times New Roman" w:hAnsi="Times New Roman" w:cs="Times New Roman"/>
          <w:sz w:val="28"/>
          <w:szCs w:val="28"/>
        </w:rPr>
        <w:t>,</w:t>
      </w:r>
      <w:r w:rsidRPr="00956BC9">
        <w:rPr>
          <w:rFonts w:ascii="Times New Roman" w:hAnsi="Times New Roman" w:cs="Times New Roman"/>
          <w:sz w:val="28"/>
          <w:szCs w:val="28"/>
        </w:rPr>
        <w:t xml:space="preserve"> в раздел компетенции на форуме </w:t>
      </w:r>
      <w:r>
        <w:rPr>
          <w:rFonts w:ascii="Times New Roman" w:hAnsi="Times New Roman" w:cs="Times New Roman"/>
          <w:sz w:val="28"/>
          <w:szCs w:val="28"/>
        </w:rPr>
        <w:t>экспертов</w:t>
      </w:r>
      <w:r w:rsidRPr="00A204BB">
        <w:rPr>
          <w:rFonts w:ascii="Times New Roman" w:hAnsi="Times New Roman" w:cs="Times New Roman"/>
          <w:sz w:val="28"/>
          <w:szCs w:val="28"/>
        </w:rPr>
        <w:t>. Задания могут разрабатываться как в целом</w:t>
      </w:r>
      <w:r>
        <w:rPr>
          <w:rFonts w:ascii="Times New Roman" w:hAnsi="Times New Roman" w:cs="Times New Roman"/>
          <w:sz w:val="28"/>
          <w:szCs w:val="28"/>
        </w:rPr>
        <w:t>,</w:t>
      </w:r>
      <w:r w:rsidRPr="00A204BB">
        <w:rPr>
          <w:rFonts w:ascii="Times New Roman" w:hAnsi="Times New Roman" w:cs="Times New Roman"/>
          <w:sz w:val="28"/>
          <w:szCs w:val="28"/>
        </w:rPr>
        <w:t xml:space="preserve"> так и по модулям. Основным инструментом разработки Конкурсного задания является форум экспертов</w:t>
      </w:r>
      <w:r>
        <w:rPr>
          <w:rFonts w:ascii="Times New Roman" w:hAnsi="Times New Roman" w:cs="Times New Roman"/>
          <w:sz w:val="28"/>
          <w:szCs w:val="28"/>
        </w:rPr>
        <w:t xml:space="preserve"> </w:t>
      </w:r>
      <w:r w:rsidRPr="00956BC9">
        <w:rPr>
          <w:rFonts w:ascii="Times New Roman" w:hAnsi="Times New Roman" w:cs="Times New Roman"/>
          <w:sz w:val="28"/>
          <w:szCs w:val="28"/>
        </w:rPr>
        <w:t>и/или друго</w:t>
      </w:r>
      <w:r>
        <w:rPr>
          <w:rFonts w:ascii="Times New Roman" w:hAnsi="Times New Roman" w:cs="Times New Roman"/>
          <w:sz w:val="28"/>
          <w:szCs w:val="28"/>
        </w:rPr>
        <w:t>й</w:t>
      </w:r>
      <w:r w:rsidRPr="00956BC9">
        <w:rPr>
          <w:rFonts w:ascii="Times New Roman" w:hAnsi="Times New Roman" w:cs="Times New Roman"/>
          <w:sz w:val="28"/>
          <w:szCs w:val="28"/>
        </w:rPr>
        <w:t xml:space="preserve"> ресурс, согласованн</w:t>
      </w:r>
      <w:r>
        <w:rPr>
          <w:rFonts w:ascii="Times New Roman" w:hAnsi="Times New Roman" w:cs="Times New Roman"/>
          <w:sz w:val="28"/>
          <w:szCs w:val="28"/>
        </w:rPr>
        <w:t>ом</w:t>
      </w:r>
      <w:r w:rsidRPr="00956BC9">
        <w:rPr>
          <w:rFonts w:ascii="Times New Roman" w:hAnsi="Times New Roman" w:cs="Times New Roman"/>
          <w:sz w:val="28"/>
          <w:szCs w:val="28"/>
        </w:rPr>
        <w:t xml:space="preserve"> Менеджером компетенции и используем</w:t>
      </w:r>
      <w:r>
        <w:rPr>
          <w:rFonts w:ascii="Times New Roman" w:hAnsi="Times New Roman" w:cs="Times New Roman"/>
          <w:sz w:val="28"/>
          <w:szCs w:val="28"/>
        </w:rPr>
        <w:t>ом</w:t>
      </w:r>
      <w:r w:rsidRPr="00956BC9">
        <w:rPr>
          <w:rFonts w:ascii="Times New Roman" w:hAnsi="Times New Roman" w:cs="Times New Roman"/>
          <w:sz w:val="28"/>
          <w:szCs w:val="28"/>
        </w:rPr>
        <w:t xml:space="preserve"> экспертным сообществом компетенции для коммуникации, с обязательным дублированием </w:t>
      </w:r>
      <w:r>
        <w:rPr>
          <w:rFonts w:ascii="Times New Roman" w:hAnsi="Times New Roman" w:cs="Times New Roman"/>
          <w:sz w:val="28"/>
          <w:szCs w:val="28"/>
        </w:rPr>
        <w:t>итоговых решений, принятых на стороннем ресурсе,</w:t>
      </w:r>
      <w:r w:rsidRPr="00956BC9">
        <w:rPr>
          <w:rFonts w:ascii="Times New Roman" w:hAnsi="Times New Roman" w:cs="Times New Roman"/>
          <w:sz w:val="28"/>
          <w:szCs w:val="28"/>
        </w:rPr>
        <w:t xml:space="preserve"> в раздел компетенции на форуме </w:t>
      </w:r>
      <w:r>
        <w:rPr>
          <w:rFonts w:ascii="Times New Roman" w:hAnsi="Times New Roman" w:cs="Times New Roman"/>
          <w:sz w:val="28"/>
          <w:szCs w:val="28"/>
        </w:rPr>
        <w:t>экспертов</w:t>
      </w:r>
      <w:r w:rsidRPr="00A204BB">
        <w:rPr>
          <w:rFonts w:ascii="Times New Roman" w:hAnsi="Times New Roman" w:cs="Times New Roman"/>
          <w:sz w:val="28"/>
          <w:szCs w:val="28"/>
        </w:rPr>
        <w:t>.</w:t>
      </w:r>
    </w:p>
    <w:p w14:paraId="52B8C3A1" w14:textId="77777777" w:rsidR="00DE39D8" w:rsidRPr="0029547E" w:rsidRDefault="00AA2B8A" w:rsidP="00C017F7">
      <w:pPr>
        <w:pStyle w:val="3"/>
        <w:ind w:firstLine="709"/>
        <w:rPr>
          <w:rFonts w:ascii="Times New Roman" w:hAnsi="Times New Roman" w:cs="Times New Roman"/>
          <w:sz w:val="28"/>
          <w:szCs w:val="28"/>
          <w:lang w:val="ru-RU"/>
        </w:rPr>
      </w:pPr>
      <w:r>
        <w:rPr>
          <w:rFonts w:ascii="Times New Roman" w:hAnsi="Times New Roman" w:cs="Times New Roman"/>
          <w:sz w:val="28"/>
          <w:szCs w:val="28"/>
          <w:lang w:val="ru-RU"/>
        </w:rPr>
        <w:t xml:space="preserve">5.4.3. </w:t>
      </w:r>
      <w:r w:rsidR="00333911" w:rsidRPr="0029547E">
        <w:rPr>
          <w:rFonts w:ascii="Times New Roman" w:hAnsi="Times New Roman" w:cs="Times New Roman"/>
          <w:sz w:val="28"/>
          <w:szCs w:val="28"/>
          <w:lang w:val="ru-RU"/>
        </w:rPr>
        <w:t>КОГДА РАЗРАБАТЫВАЕТСЯ КОНКУРСНОЕ ЗАДАНИЕ</w:t>
      </w:r>
    </w:p>
    <w:p w14:paraId="1535EB8E" w14:textId="77777777" w:rsidR="00DE39D8" w:rsidRDefault="00DE39D8" w:rsidP="00835EDF">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Конкурсное задание разрабатывается согласно </w:t>
      </w:r>
      <w:r w:rsidR="008B560B" w:rsidRPr="00333911">
        <w:rPr>
          <w:rFonts w:ascii="Times New Roman" w:hAnsi="Times New Roman" w:cs="Times New Roman"/>
          <w:sz w:val="28"/>
          <w:szCs w:val="28"/>
        </w:rPr>
        <w:t>представленному ниже</w:t>
      </w:r>
      <w:r w:rsidRPr="00333911">
        <w:rPr>
          <w:rFonts w:ascii="Times New Roman" w:hAnsi="Times New Roman" w:cs="Times New Roman"/>
          <w:sz w:val="28"/>
          <w:szCs w:val="28"/>
        </w:rPr>
        <w:t xml:space="preserve"> графику</w:t>
      </w:r>
      <w:r w:rsidR="008B560B" w:rsidRPr="00333911">
        <w:rPr>
          <w:rFonts w:ascii="Times New Roman" w:hAnsi="Times New Roman" w:cs="Times New Roman"/>
          <w:sz w:val="28"/>
          <w:szCs w:val="28"/>
        </w:rPr>
        <w:t>, определяющему сроки подготовки документации для каждого вида чемпионатов.</w:t>
      </w:r>
    </w:p>
    <w:tbl>
      <w:tblPr>
        <w:tblStyle w:val="26"/>
        <w:tblpPr w:leftFromText="180" w:rightFromText="180" w:vertAnchor="text" w:horzAnchor="margin" w:tblpY="79"/>
        <w:tblW w:w="0" w:type="auto"/>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1E0" w:firstRow="1" w:lastRow="1" w:firstColumn="1" w:lastColumn="1" w:noHBand="0" w:noVBand="0"/>
      </w:tblPr>
      <w:tblGrid>
        <w:gridCol w:w="2312"/>
        <w:gridCol w:w="2259"/>
        <w:gridCol w:w="2259"/>
        <w:gridCol w:w="2799"/>
      </w:tblGrid>
      <w:tr w:rsidR="00C017F7" w:rsidRPr="00C017F7" w14:paraId="0FF7926F" w14:textId="77777777" w:rsidTr="000A16C1">
        <w:tc>
          <w:tcPr>
            <w:tcW w:w="0" w:type="auto"/>
            <w:shd w:val="clear" w:color="auto" w:fill="5B9BD5" w:themeFill="accent1"/>
            <w:vAlign w:val="center"/>
          </w:tcPr>
          <w:p w14:paraId="38214858" w14:textId="77777777" w:rsidR="00C017F7" w:rsidRPr="00C017F7" w:rsidRDefault="00C017F7" w:rsidP="00C017F7">
            <w:pPr>
              <w:jc w:val="both"/>
              <w:rPr>
                <w:b/>
                <w:sz w:val="24"/>
                <w:szCs w:val="24"/>
              </w:rPr>
            </w:pPr>
            <w:r w:rsidRPr="00C017F7">
              <w:rPr>
                <w:b/>
                <w:sz w:val="24"/>
                <w:szCs w:val="24"/>
              </w:rPr>
              <w:lastRenderedPageBreak/>
              <w:t>Временные рамки</w:t>
            </w:r>
          </w:p>
        </w:tc>
        <w:tc>
          <w:tcPr>
            <w:tcW w:w="0" w:type="auto"/>
            <w:shd w:val="clear" w:color="auto" w:fill="5B9BD5" w:themeFill="accent1"/>
            <w:vAlign w:val="center"/>
          </w:tcPr>
          <w:p w14:paraId="6FE12837" w14:textId="77777777" w:rsidR="00C017F7" w:rsidRPr="00C017F7" w:rsidRDefault="00C017F7" w:rsidP="00C017F7">
            <w:pPr>
              <w:jc w:val="both"/>
              <w:rPr>
                <w:b/>
                <w:sz w:val="24"/>
                <w:szCs w:val="24"/>
              </w:rPr>
            </w:pPr>
            <w:r w:rsidRPr="00C017F7">
              <w:rPr>
                <w:b/>
                <w:sz w:val="24"/>
                <w:szCs w:val="24"/>
              </w:rPr>
              <w:t>Локальный чемпионат</w:t>
            </w:r>
          </w:p>
        </w:tc>
        <w:tc>
          <w:tcPr>
            <w:tcW w:w="0" w:type="auto"/>
            <w:shd w:val="clear" w:color="auto" w:fill="5B9BD5" w:themeFill="accent1"/>
            <w:vAlign w:val="center"/>
          </w:tcPr>
          <w:p w14:paraId="2BD0B46D" w14:textId="77777777" w:rsidR="00C017F7" w:rsidRPr="00C017F7" w:rsidRDefault="00C017F7" w:rsidP="00C017F7">
            <w:pPr>
              <w:jc w:val="both"/>
              <w:rPr>
                <w:b/>
                <w:sz w:val="24"/>
                <w:szCs w:val="24"/>
              </w:rPr>
            </w:pPr>
            <w:r w:rsidRPr="00C017F7">
              <w:rPr>
                <w:b/>
                <w:sz w:val="24"/>
                <w:szCs w:val="24"/>
              </w:rPr>
              <w:t>Отборочный чемпионат</w:t>
            </w:r>
          </w:p>
        </w:tc>
        <w:tc>
          <w:tcPr>
            <w:tcW w:w="0" w:type="auto"/>
            <w:shd w:val="clear" w:color="auto" w:fill="5B9BD5" w:themeFill="accent1"/>
            <w:vAlign w:val="center"/>
          </w:tcPr>
          <w:p w14:paraId="00A6898D" w14:textId="77777777" w:rsidR="00C017F7" w:rsidRPr="00C017F7" w:rsidRDefault="00C017F7" w:rsidP="00C017F7">
            <w:pPr>
              <w:jc w:val="both"/>
              <w:rPr>
                <w:b/>
                <w:sz w:val="24"/>
                <w:szCs w:val="24"/>
              </w:rPr>
            </w:pPr>
            <w:r w:rsidRPr="00C017F7">
              <w:rPr>
                <w:b/>
                <w:sz w:val="24"/>
                <w:szCs w:val="24"/>
              </w:rPr>
              <w:t>Национальный чемпионат</w:t>
            </w:r>
          </w:p>
        </w:tc>
      </w:tr>
      <w:tr w:rsidR="00C017F7" w:rsidRPr="00C017F7" w14:paraId="30A170E2" w14:textId="77777777" w:rsidTr="000A16C1">
        <w:tc>
          <w:tcPr>
            <w:tcW w:w="0" w:type="auto"/>
            <w:shd w:val="clear" w:color="auto" w:fill="5B9BD5" w:themeFill="accent1"/>
            <w:vAlign w:val="center"/>
          </w:tcPr>
          <w:p w14:paraId="27B9663F" w14:textId="77777777" w:rsidR="00C017F7" w:rsidRPr="00C017F7" w:rsidRDefault="00C017F7" w:rsidP="00C017F7">
            <w:pPr>
              <w:rPr>
                <w:b/>
                <w:sz w:val="24"/>
                <w:szCs w:val="24"/>
              </w:rPr>
            </w:pPr>
            <w:r w:rsidRPr="00C017F7">
              <w:rPr>
                <w:b/>
                <w:sz w:val="24"/>
                <w:szCs w:val="24"/>
              </w:rPr>
              <w:t>Шаблон Конкурсного задания</w:t>
            </w:r>
          </w:p>
        </w:tc>
        <w:tc>
          <w:tcPr>
            <w:tcW w:w="0" w:type="auto"/>
            <w:vAlign w:val="center"/>
          </w:tcPr>
          <w:p w14:paraId="0E944D87" w14:textId="77777777" w:rsidR="00C017F7" w:rsidRPr="00C017F7" w:rsidRDefault="00C017F7" w:rsidP="00C017F7">
            <w:pPr>
              <w:jc w:val="both"/>
              <w:rPr>
                <w:sz w:val="24"/>
                <w:szCs w:val="24"/>
              </w:rPr>
            </w:pPr>
            <w:r w:rsidRPr="00C017F7">
              <w:rPr>
                <w:sz w:val="24"/>
                <w:szCs w:val="24"/>
              </w:rPr>
              <w:t>Берётся в исходном виде с форума экспертов задание предыдущего Национального чемпионата</w:t>
            </w:r>
          </w:p>
        </w:tc>
        <w:tc>
          <w:tcPr>
            <w:tcW w:w="0" w:type="auto"/>
            <w:vAlign w:val="center"/>
          </w:tcPr>
          <w:p w14:paraId="6A6EEC93" w14:textId="77777777" w:rsidR="00C017F7" w:rsidRPr="00C017F7" w:rsidRDefault="00C017F7" w:rsidP="00C017F7">
            <w:pPr>
              <w:jc w:val="both"/>
              <w:rPr>
                <w:sz w:val="24"/>
                <w:szCs w:val="24"/>
              </w:rPr>
            </w:pPr>
            <w:r w:rsidRPr="00C017F7">
              <w:rPr>
                <w:sz w:val="24"/>
                <w:szCs w:val="24"/>
              </w:rPr>
              <w:t>Берётся в исходном виде с форума экспертов задание предыдущего Национального чемпионата</w:t>
            </w:r>
          </w:p>
        </w:tc>
        <w:tc>
          <w:tcPr>
            <w:tcW w:w="0" w:type="auto"/>
            <w:vAlign w:val="center"/>
          </w:tcPr>
          <w:p w14:paraId="3C76B242" w14:textId="77777777" w:rsidR="00C017F7" w:rsidRPr="00C017F7" w:rsidRDefault="00C017F7" w:rsidP="00C017F7">
            <w:pPr>
              <w:jc w:val="both"/>
              <w:rPr>
                <w:sz w:val="24"/>
                <w:szCs w:val="24"/>
              </w:rPr>
            </w:pPr>
            <w:r w:rsidRPr="00C017F7">
              <w:rPr>
                <w:sz w:val="24"/>
                <w:szCs w:val="24"/>
              </w:rPr>
              <w:t>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w:t>
            </w:r>
          </w:p>
        </w:tc>
      </w:tr>
      <w:tr w:rsidR="00C017F7" w:rsidRPr="00C017F7" w14:paraId="446A2D2C" w14:textId="77777777" w:rsidTr="000A16C1">
        <w:tc>
          <w:tcPr>
            <w:tcW w:w="0" w:type="auto"/>
            <w:shd w:val="clear" w:color="auto" w:fill="5B9BD5" w:themeFill="accent1"/>
            <w:vAlign w:val="center"/>
          </w:tcPr>
          <w:p w14:paraId="3C745EF3" w14:textId="77777777" w:rsidR="00C017F7" w:rsidRPr="00C017F7" w:rsidRDefault="00C017F7" w:rsidP="00C017F7">
            <w:pPr>
              <w:rPr>
                <w:b/>
                <w:sz w:val="24"/>
                <w:szCs w:val="24"/>
              </w:rPr>
            </w:pPr>
            <w:r w:rsidRPr="00C017F7">
              <w:rPr>
                <w:b/>
                <w:sz w:val="24"/>
                <w:szCs w:val="24"/>
              </w:rPr>
              <w:t>Утверждение Главного эксперта чемпионата, ответственного за разработку КЗ</w:t>
            </w:r>
          </w:p>
        </w:tc>
        <w:tc>
          <w:tcPr>
            <w:tcW w:w="0" w:type="auto"/>
            <w:vAlign w:val="center"/>
          </w:tcPr>
          <w:p w14:paraId="576B69BE" w14:textId="77777777" w:rsidR="00C017F7" w:rsidRPr="00C017F7" w:rsidRDefault="00C017F7" w:rsidP="00C017F7">
            <w:pPr>
              <w:jc w:val="both"/>
              <w:rPr>
                <w:sz w:val="24"/>
                <w:szCs w:val="24"/>
              </w:rPr>
            </w:pPr>
            <w:r w:rsidRPr="00C017F7">
              <w:rPr>
                <w:sz w:val="24"/>
                <w:szCs w:val="24"/>
              </w:rPr>
              <w:t>За 2 месяца до чемпионата</w:t>
            </w:r>
          </w:p>
        </w:tc>
        <w:tc>
          <w:tcPr>
            <w:tcW w:w="0" w:type="auto"/>
            <w:vAlign w:val="center"/>
          </w:tcPr>
          <w:p w14:paraId="4EC47337" w14:textId="77777777" w:rsidR="00C017F7" w:rsidRPr="00C017F7" w:rsidRDefault="00C017F7" w:rsidP="00C017F7">
            <w:pPr>
              <w:jc w:val="both"/>
              <w:rPr>
                <w:sz w:val="24"/>
                <w:szCs w:val="24"/>
              </w:rPr>
            </w:pPr>
            <w:r w:rsidRPr="00C017F7">
              <w:rPr>
                <w:sz w:val="24"/>
                <w:szCs w:val="24"/>
              </w:rPr>
              <w:t>За 3 месяца до чемпионата</w:t>
            </w:r>
          </w:p>
        </w:tc>
        <w:tc>
          <w:tcPr>
            <w:tcW w:w="0" w:type="auto"/>
            <w:vAlign w:val="center"/>
          </w:tcPr>
          <w:p w14:paraId="6184F2F9" w14:textId="77777777" w:rsidR="00C017F7" w:rsidRPr="00C017F7" w:rsidRDefault="00C017F7" w:rsidP="00C017F7">
            <w:pPr>
              <w:jc w:val="both"/>
              <w:rPr>
                <w:sz w:val="24"/>
                <w:szCs w:val="24"/>
              </w:rPr>
            </w:pPr>
            <w:r w:rsidRPr="00C017F7">
              <w:rPr>
                <w:sz w:val="24"/>
                <w:szCs w:val="24"/>
              </w:rPr>
              <w:t>За 4 месяца до чемпионата</w:t>
            </w:r>
          </w:p>
        </w:tc>
      </w:tr>
      <w:tr w:rsidR="00C017F7" w:rsidRPr="00C017F7" w14:paraId="16BF6B4F" w14:textId="77777777" w:rsidTr="000A16C1">
        <w:tblPrEx>
          <w:tblLook w:val="04A0" w:firstRow="1" w:lastRow="0" w:firstColumn="1" w:lastColumn="0" w:noHBand="0" w:noVBand="1"/>
        </w:tblPrEx>
        <w:tc>
          <w:tcPr>
            <w:tcW w:w="0" w:type="auto"/>
            <w:shd w:val="clear" w:color="auto" w:fill="5B9BD5" w:themeFill="accent1"/>
            <w:vAlign w:val="center"/>
          </w:tcPr>
          <w:p w14:paraId="3853CE59" w14:textId="77777777" w:rsidR="00C017F7" w:rsidRPr="00C017F7" w:rsidRDefault="00C017F7" w:rsidP="00C017F7">
            <w:pPr>
              <w:rPr>
                <w:b/>
                <w:sz w:val="24"/>
                <w:szCs w:val="24"/>
              </w:rPr>
            </w:pPr>
            <w:r w:rsidRPr="00C017F7">
              <w:rPr>
                <w:b/>
                <w:sz w:val="24"/>
                <w:szCs w:val="24"/>
              </w:rPr>
              <w:t>Публикация КЗ (если применимо)</w:t>
            </w:r>
          </w:p>
        </w:tc>
        <w:tc>
          <w:tcPr>
            <w:tcW w:w="0" w:type="auto"/>
            <w:vAlign w:val="center"/>
          </w:tcPr>
          <w:p w14:paraId="021FEC40" w14:textId="77777777" w:rsidR="00C017F7" w:rsidRPr="00C017F7" w:rsidRDefault="00C017F7" w:rsidP="00C017F7">
            <w:pPr>
              <w:jc w:val="both"/>
              <w:rPr>
                <w:sz w:val="24"/>
                <w:szCs w:val="24"/>
              </w:rPr>
            </w:pPr>
            <w:r w:rsidRPr="00C017F7">
              <w:rPr>
                <w:sz w:val="24"/>
                <w:szCs w:val="24"/>
              </w:rPr>
              <w:t>За 1 месяц до чемпионата</w:t>
            </w:r>
          </w:p>
        </w:tc>
        <w:tc>
          <w:tcPr>
            <w:tcW w:w="0" w:type="auto"/>
            <w:vAlign w:val="center"/>
          </w:tcPr>
          <w:p w14:paraId="1DB70468" w14:textId="77777777" w:rsidR="00C017F7" w:rsidRPr="00C017F7" w:rsidRDefault="00C017F7" w:rsidP="00C017F7">
            <w:pPr>
              <w:jc w:val="both"/>
              <w:rPr>
                <w:sz w:val="24"/>
                <w:szCs w:val="24"/>
              </w:rPr>
            </w:pPr>
            <w:r w:rsidRPr="00C017F7">
              <w:rPr>
                <w:sz w:val="24"/>
                <w:szCs w:val="24"/>
              </w:rPr>
              <w:t>За 1 месяц до чемпионата</w:t>
            </w:r>
          </w:p>
        </w:tc>
        <w:tc>
          <w:tcPr>
            <w:tcW w:w="0" w:type="auto"/>
            <w:vAlign w:val="center"/>
          </w:tcPr>
          <w:p w14:paraId="1130C342" w14:textId="77777777" w:rsidR="00C017F7" w:rsidRPr="00C017F7" w:rsidRDefault="00C017F7" w:rsidP="00C017F7">
            <w:pPr>
              <w:jc w:val="both"/>
              <w:rPr>
                <w:sz w:val="24"/>
                <w:szCs w:val="24"/>
              </w:rPr>
            </w:pPr>
            <w:r w:rsidRPr="00C017F7">
              <w:rPr>
                <w:sz w:val="24"/>
                <w:szCs w:val="24"/>
              </w:rPr>
              <w:t>За 1 месяц до чемпионата</w:t>
            </w:r>
          </w:p>
        </w:tc>
      </w:tr>
      <w:tr w:rsidR="00C017F7" w:rsidRPr="00C017F7" w14:paraId="27C36C54" w14:textId="77777777" w:rsidTr="000A16C1">
        <w:tblPrEx>
          <w:tblLook w:val="04A0" w:firstRow="1" w:lastRow="0" w:firstColumn="1" w:lastColumn="0" w:noHBand="0" w:noVBand="1"/>
        </w:tblPrEx>
        <w:tc>
          <w:tcPr>
            <w:tcW w:w="0" w:type="auto"/>
            <w:shd w:val="clear" w:color="auto" w:fill="5B9BD5" w:themeFill="accent1"/>
            <w:vAlign w:val="center"/>
          </w:tcPr>
          <w:p w14:paraId="48846F3E" w14:textId="77777777" w:rsidR="00C017F7" w:rsidRPr="00C017F7" w:rsidRDefault="00C017F7" w:rsidP="00C017F7">
            <w:pPr>
              <w:rPr>
                <w:b/>
                <w:sz w:val="24"/>
                <w:szCs w:val="24"/>
              </w:rPr>
            </w:pPr>
            <w:r w:rsidRPr="00C017F7">
              <w:rPr>
                <w:b/>
                <w:sz w:val="24"/>
                <w:szCs w:val="24"/>
              </w:rPr>
              <w:t>Внесение и согласование с Менеджером компетенции 30% изменений в КЗ</w:t>
            </w:r>
          </w:p>
        </w:tc>
        <w:tc>
          <w:tcPr>
            <w:tcW w:w="0" w:type="auto"/>
            <w:vAlign w:val="center"/>
          </w:tcPr>
          <w:p w14:paraId="1BAC8A8C" w14:textId="77777777" w:rsidR="00C017F7" w:rsidRPr="00C017F7" w:rsidRDefault="00C017F7" w:rsidP="00C017F7">
            <w:pPr>
              <w:jc w:val="both"/>
              <w:rPr>
                <w:sz w:val="24"/>
                <w:szCs w:val="24"/>
              </w:rPr>
            </w:pPr>
            <w:r w:rsidRPr="00C017F7">
              <w:rPr>
                <w:sz w:val="24"/>
                <w:szCs w:val="24"/>
              </w:rPr>
              <w:t>В день С-2</w:t>
            </w:r>
          </w:p>
        </w:tc>
        <w:tc>
          <w:tcPr>
            <w:tcW w:w="0" w:type="auto"/>
            <w:vAlign w:val="center"/>
          </w:tcPr>
          <w:p w14:paraId="454BDB59" w14:textId="77777777" w:rsidR="00C017F7" w:rsidRPr="00C017F7" w:rsidRDefault="00C017F7" w:rsidP="00C017F7">
            <w:pPr>
              <w:jc w:val="both"/>
              <w:rPr>
                <w:sz w:val="24"/>
                <w:szCs w:val="24"/>
              </w:rPr>
            </w:pPr>
            <w:r w:rsidRPr="00C017F7">
              <w:rPr>
                <w:sz w:val="24"/>
                <w:szCs w:val="24"/>
              </w:rPr>
              <w:t>В день С-2</w:t>
            </w:r>
          </w:p>
        </w:tc>
        <w:tc>
          <w:tcPr>
            <w:tcW w:w="0" w:type="auto"/>
            <w:vAlign w:val="center"/>
          </w:tcPr>
          <w:p w14:paraId="0A2AD1E8" w14:textId="77777777" w:rsidR="00C017F7" w:rsidRPr="00C017F7" w:rsidRDefault="00C017F7" w:rsidP="00C017F7">
            <w:pPr>
              <w:jc w:val="both"/>
              <w:rPr>
                <w:sz w:val="24"/>
                <w:szCs w:val="24"/>
              </w:rPr>
            </w:pPr>
            <w:r w:rsidRPr="00C017F7">
              <w:rPr>
                <w:sz w:val="24"/>
                <w:szCs w:val="24"/>
              </w:rPr>
              <w:t>В день С-2</w:t>
            </w:r>
          </w:p>
        </w:tc>
      </w:tr>
      <w:tr w:rsidR="00C017F7" w:rsidRPr="00C017F7" w14:paraId="79731A27" w14:textId="77777777" w:rsidTr="000A16C1">
        <w:tblPrEx>
          <w:tblLook w:val="04A0" w:firstRow="1" w:lastRow="0" w:firstColumn="1" w:lastColumn="0" w:noHBand="0" w:noVBand="1"/>
        </w:tblPrEx>
        <w:tc>
          <w:tcPr>
            <w:tcW w:w="0" w:type="auto"/>
            <w:shd w:val="clear" w:color="auto" w:fill="5B9BD5" w:themeFill="accent1"/>
            <w:vAlign w:val="center"/>
          </w:tcPr>
          <w:p w14:paraId="0F1F8B17" w14:textId="77777777" w:rsidR="00C017F7" w:rsidRPr="00C017F7" w:rsidRDefault="00C017F7" w:rsidP="00C017F7">
            <w:pPr>
              <w:rPr>
                <w:b/>
                <w:sz w:val="24"/>
                <w:szCs w:val="24"/>
              </w:rPr>
            </w:pPr>
            <w:r w:rsidRPr="00C017F7">
              <w:rPr>
                <w:b/>
                <w:sz w:val="24"/>
                <w:szCs w:val="24"/>
              </w:rPr>
              <w:t>Внесение предложений на Форум экспертов о модернизации КЗ, КО, ИЛ, ТО, ПЗ, ОТ</w:t>
            </w:r>
          </w:p>
        </w:tc>
        <w:tc>
          <w:tcPr>
            <w:tcW w:w="0" w:type="auto"/>
            <w:vAlign w:val="center"/>
          </w:tcPr>
          <w:p w14:paraId="4827AA27" w14:textId="77777777" w:rsidR="00C017F7" w:rsidRPr="00C017F7" w:rsidRDefault="00C017F7" w:rsidP="00C017F7">
            <w:pPr>
              <w:jc w:val="both"/>
              <w:rPr>
                <w:sz w:val="24"/>
                <w:szCs w:val="24"/>
              </w:rPr>
            </w:pPr>
            <w:r w:rsidRPr="00C017F7">
              <w:rPr>
                <w:sz w:val="24"/>
                <w:szCs w:val="24"/>
              </w:rPr>
              <w:t>В день С+1</w:t>
            </w:r>
          </w:p>
        </w:tc>
        <w:tc>
          <w:tcPr>
            <w:tcW w:w="0" w:type="auto"/>
            <w:vAlign w:val="center"/>
          </w:tcPr>
          <w:p w14:paraId="34B767DF" w14:textId="77777777" w:rsidR="00C017F7" w:rsidRPr="00C017F7" w:rsidRDefault="00C017F7" w:rsidP="00C017F7">
            <w:pPr>
              <w:jc w:val="both"/>
              <w:rPr>
                <w:sz w:val="24"/>
                <w:szCs w:val="24"/>
              </w:rPr>
            </w:pPr>
            <w:r w:rsidRPr="00C017F7">
              <w:rPr>
                <w:sz w:val="24"/>
                <w:szCs w:val="24"/>
              </w:rPr>
              <w:t>В день С+1</w:t>
            </w:r>
          </w:p>
        </w:tc>
        <w:tc>
          <w:tcPr>
            <w:tcW w:w="0" w:type="auto"/>
            <w:vAlign w:val="center"/>
          </w:tcPr>
          <w:p w14:paraId="7B189759" w14:textId="77777777" w:rsidR="00C017F7" w:rsidRPr="00C017F7" w:rsidRDefault="00C017F7" w:rsidP="00C017F7">
            <w:pPr>
              <w:jc w:val="both"/>
              <w:rPr>
                <w:sz w:val="24"/>
                <w:szCs w:val="24"/>
              </w:rPr>
            </w:pPr>
            <w:r w:rsidRPr="00C017F7">
              <w:rPr>
                <w:sz w:val="24"/>
                <w:szCs w:val="24"/>
              </w:rPr>
              <w:t>В день С+1</w:t>
            </w:r>
          </w:p>
        </w:tc>
      </w:tr>
    </w:tbl>
    <w:p w14:paraId="79728463" w14:textId="77777777" w:rsidR="00C017F7" w:rsidRPr="00333911" w:rsidRDefault="00C017F7" w:rsidP="00C017F7">
      <w:pPr>
        <w:spacing w:after="0" w:line="360" w:lineRule="auto"/>
        <w:jc w:val="both"/>
        <w:rPr>
          <w:rFonts w:ascii="Times New Roman" w:hAnsi="Times New Roman" w:cs="Times New Roman"/>
          <w:sz w:val="28"/>
          <w:szCs w:val="28"/>
        </w:rPr>
      </w:pPr>
    </w:p>
    <w:p w14:paraId="774A8BCB" w14:textId="77777777" w:rsidR="00DE39D8" w:rsidRPr="00333911" w:rsidRDefault="00AA2B8A" w:rsidP="00333911">
      <w:pPr>
        <w:pStyle w:val="-2"/>
        <w:spacing w:before="0" w:after="0"/>
        <w:ind w:firstLine="709"/>
        <w:rPr>
          <w:rFonts w:ascii="Times New Roman" w:hAnsi="Times New Roman"/>
          <w:szCs w:val="28"/>
        </w:rPr>
      </w:pPr>
      <w:bookmarkStart w:id="26" w:name="_Toc79568128"/>
      <w:r>
        <w:rPr>
          <w:rFonts w:ascii="Times New Roman" w:hAnsi="Times New Roman"/>
          <w:szCs w:val="28"/>
        </w:rPr>
        <w:t xml:space="preserve">5.5 </w:t>
      </w:r>
      <w:r w:rsidR="00333911" w:rsidRPr="00333911">
        <w:rPr>
          <w:rFonts w:ascii="Times New Roman" w:hAnsi="Times New Roman"/>
          <w:szCs w:val="28"/>
        </w:rPr>
        <w:t>УТВЕРЖДЕНИЕ КОНКУРСНОГО ЗАДАНИЯ</w:t>
      </w:r>
      <w:bookmarkEnd w:id="26"/>
    </w:p>
    <w:p w14:paraId="01E1DD3E" w14:textId="77777777" w:rsidR="00DE39D8" w:rsidRPr="00333911" w:rsidRDefault="00835BF6"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Главный эксперт и Менеджер компетенции </w:t>
      </w:r>
      <w:r w:rsidR="00DE39D8" w:rsidRPr="00333911">
        <w:rPr>
          <w:rFonts w:ascii="Times New Roman" w:hAnsi="Times New Roman" w:cs="Times New Roman"/>
          <w:sz w:val="28"/>
          <w:szCs w:val="28"/>
        </w:rPr>
        <w:t>принимают решение о выполнимости всех модулей</w:t>
      </w:r>
      <w:r w:rsidR="004E7905" w:rsidRPr="00333911">
        <w:rPr>
          <w:rFonts w:ascii="Times New Roman" w:hAnsi="Times New Roman" w:cs="Times New Roman"/>
          <w:sz w:val="28"/>
          <w:szCs w:val="28"/>
        </w:rPr>
        <w:t xml:space="preserve"> и при необходимости должны доказать реальность его выполнения</w:t>
      </w:r>
      <w:r w:rsidR="00DE39D8" w:rsidRPr="00333911">
        <w:rPr>
          <w:rFonts w:ascii="Times New Roman" w:hAnsi="Times New Roman" w:cs="Times New Roman"/>
          <w:sz w:val="28"/>
          <w:szCs w:val="28"/>
        </w:rPr>
        <w:t xml:space="preserve">. Во </w:t>
      </w:r>
      <w:r w:rsidRPr="00333911">
        <w:rPr>
          <w:rFonts w:ascii="Times New Roman" w:hAnsi="Times New Roman" w:cs="Times New Roman"/>
          <w:sz w:val="28"/>
          <w:szCs w:val="28"/>
        </w:rPr>
        <w:t xml:space="preserve">внимание принимаются время </w:t>
      </w:r>
      <w:r w:rsidR="00DE39D8" w:rsidRPr="00333911">
        <w:rPr>
          <w:rFonts w:ascii="Times New Roman" w:hAnsi="Times New Roman" w:cs="Times New Roman"/>
          <w:sz w:val="28"/>
          <w:szCs w:val="28"/>
        </w:rPr>
        <w:t>и материалы.</w:t>
      </w:r>
    </w:p>
    <w:p w14:paraId="50F1359D" w14:textId="77777777" w:rsidR="004E7905" w:rsidRPr="00333911" w:rsidRDefault="004E7905"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Конкурсное задание может быть утверждено в любой удобной для Менеджера компетенции форме.</w:t>
      </w:r>
    </w:p>
    <w:p w14:paraId="50A2BAAD" w14:textId="77777777" w:rsidR="00DE39D8" w:rsidRPr="00333911" w:rsidRDefault="00333911" w:rsidP="00C017F7">
      <w:pPr>
        <w:pStyle w:val="-2"/>
        <w:spacing w:line="240" w:lineRule="auto"/>
        <w:ind w:firstLine="709"/>
        <w:jc w:val="both"/>
        <w:rPr>
          <w:rFonts w:ascii="Times New Roman" w:hAnsi="Times New Roman"/>
          <w:szCs w:val="28"/>
        </w:rPr>
      </w:pPr>
      <w:bookmarkStart w:id="27" w:name="_Toc79568129"/>
      <w:r w:rsidRPr="00333911">
        <w:rPr>
          <w:rFonts w:ascii="Times New Roman" w:hAnsi="Times New Roman"/>
          <w:szCs w:val="28"/>
        </w:rPr>
        <w:t>5.</w:t>
      </w:r>
      <w:r w:rsidR="0029547E">
        <w:rPr>
          <w:rFonts w:ascii="Times New Roman" w:hAnsi="Times New Roman"/>
          <w:szCs w:val="28"/>
        </w:rPr>
        <w:t>6</w:t>
      </w:r>
      <w:r w:rsidR="00AA2B8A">
        <w:rPr>
          <w:rFonts w:ascii="Times New Roman" w:hAnsi="Times New Roman"/>
          <w:szCs w:val="28"/>
        </w:rPr>
        <w:t xml:space="preserve">. </w:t>
      </w:r>
      <w:r w:rsidRPr="00333911">
        <w:rPr>
          <w:rFonts w:ascii="Times New Roman" w:hAnsi="Times New Roman"/>
          <w:szCs w:val="28"/>
        </w:rPr>
        <w:t xml:space="preserve">СВОЙСТВА МАТЕРИАЛА </w:t>
      </w:r>
      <w:r>
        <w:rPr>
          <w:rFonts w:ascii="Times New Roman" w:hAnsi="Times New Roman"/>
          <w:szCs w:val="28"/>
        </w:rPr>
        <w:t>И</w:t>
      </w:r>
      <w:r w:rsidRPr="00333911">
        <w:rPr>
          <w:rFonts w:ascii="Times New Roman" w:hAnsi="Times New Roman"/>
          <w:szCs w:val="28"/>
        </w:rPr>
        <w:t xml:space="preserve"> ИНСТРУКЦИИ ПРОИЗВОДИТЕЛЯ</w:t>
      </w:r>
      <w:bookmarkEnd w:id="27"/>
    </w:p>
    <w:p w14:paraId="0DE06C3F" w14:textId="3655C7E6"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Если для выполнения задания участнику конкурса необходимо ознакомиться с инструкциями по применению какого-либо материала или с </w:t>
      </w:r>
      <w:r w:rsidRPr="00333911">
        <w:rPr>
          <w:rFonts w:ascii="Times New Roman" w:hAnsi="Times New Roman" w:cs="Times New Roman"/>
          <w:sz w:val="28"/>
          <w:szCs w:val="28"/>
        </w:rPr>
        <w:lastRenderedPageBreak/>
        <w:t xml:space="preserve">инструкциями производителя, </w:t>
      </w:r>
      <w:r w:rsidR="00C017F7">
        <w:rPr>
          <w:rFonts w:ascii="Times New Roman" w:hAnsi="Times New Roman" w:cs="Times New Roman"/>
          <w:sz w:val="28"/>
          <w:szCs w:val="28"/>
        </w:rPr>
        <w:t xml:space="preserve">СЭД (системой электронного документооборота) </w:t>
      </w:r>
      <w:r w:rsidRPr="00333911">
        <w:rPr>
          <w:rFonts w:ascii="Times New Roman" w:hAnsi="Times New Roman" w:cs="Times New Roman"/>
          <w:sz w:val="28"/>
          <w:szCs w:val="28"/>
        </w:rPr>
        <w:t xml:space="preserve">он получает их </w:t>
      </w:r>
      <w:r w:rsidR="005560AC" w:rsidRPr="00333911">
        <w:rPr>
          <w:rFonts w:ascii="Times New Roman" w:hAnsi="Times New Roman" w:cs="Times New Roman"/>
          <w:sz w:val="28"/>
          <w:szCs w:val="28"/>
        </w:rPr>
        <w:t>заранее по решению Менеджера компетенции и Главного эксперта</w:t>
      </w:r>
      <w:r w:rsidRPr="00333911">
        <w:rPr>
          <w:rFonts w:ascii="Times New Roman" w:hAnsi="Times New Roman" w:cs="Times New Roman"/>
          <w:sz w:val="28"/>
          <w:szCs w:val="28"/>
        </w:rPr>
        <w:t>. При необходимости, во время ознакомления Технический эксперт организует демонстрацию на месте.</w:t>
      </w:r>
    </w:p>
    <w:p w14:paraId="75A567DA" w14:textId="77777777" w:rsidR="00DE39D8" w:rsidRPr="00333911" w:rsidRDefault="00DE39D8" w:rsidP="00333911">
      <w:pPr>
        <w:spacing w:after="0" w:line="360" w:lineRule="auto"/>
        <w:ind w:firstLine="709"/>
        <w:jc w:val="both"/>
        <w:rPr>
          <w:rFonts w:ascii="Times New Roman" w:hAnsi="Times New Roman" w:cs="Times New Roman"/>
          <w:b/>
          <w:sz w:val="28"/>
          <w:szCs w:val="28"/>
        </w:rPr>
      </w:pPr>
      <w:r w:rsidRPr="00333911">
        <w:rPr>
          <w:rFonts w:ascii="Times New Roman" w:hAnsi="Times New Roman" w:cs="Times New Roman"/>
          <w:sz w:val="28"/>
          <w:szCs w:val="28"/>
        </w:rPr>
        <w:t xml:space="preserve">Материалы, выбираемые для модулей, которые предстоит построить участникам чемпионата (кроме тех случаев, когда материалы приносит с собой сам участник), должны принадлежать к тому типу материалов, который имеется у ряда производителей, и который имеется в свободной продаже </w:t>
      </w:r>
      <w:r w:rsidR="005560AC" w:rsidRPr="00333911">
        <w:rPr>
          <w:rFonts w:ascii="Times New Roman" w:hAnsi="Times New Roman" w:cs="Times New Roman"/>
          <w:sz w:val="28"/>
          <w:szCs w:val="28"/>
        </w:rPr>
        <w:t>в регионе проведения чемпионата</w:t>
      </w:r>
      <w:r w:rsidRPr="00333911">
        <w:rPr>
          <w:rFonts w:ascii="Times New Roman" w:hAnsi="Times New Roman" w:cs="Times New Roman"/>
          <w:sz w:val="28"/>
          <w:szCs w:val="28"/>
        </w:rPr>
        <w:t>.</w:t>
      </w:r>
    </w:p>
    <w:p w14:paraId="658E1486" w14:textId="77777777" w:rsidR="00DE39D8" w:rsidRPr="00FF5DB5" w:rsidRDefault="00DE39D8" w:rsidP="00DE39D8">
      <w:pPr>
        <w:pStyle w:val="-1"/>
        <w:rPr>
          <w:rFonts w:ascii="Times New Roman" w:hAnsi="Times New Roman"/>
          <w:color w:val="auto"/>
          <w:sz w:val="34"/>
          <w:szCs w:val="34"/>
        </w:rPr>
      </w:pPr>
      <w:bookmarkStart w:id="28" w:name="_Toc79568130"/>
      <w:r w:rsidRPr="00FF5DB5">
        <w:rPr>
          <w:rFonts w:ascii="Times New Roman" w:hAnsi="Times New Roman"/>
          <w:color w:val="auto"/>
          <w:sz w:val="34"/>
          <w:szCs w:val="34"/>
        </w:rPr>
        <w:t>6. УПРАВЛЕНИЕ КОМПЕТЕНЦИЕЙ И ОБЩЕНИЕ</w:t>
      </w:r>
      <w:bookmarkEnd w:id="28"/>
    </w:p>
    <w:p w14:paraId="16B63C1D" w14:textId="77777777" w:rsidR="00DE39D8" w:rsidRPr="00333911" w:rsidRDefault="00AA2B8A" w:rsidP="00333911">
      <w:pPr>
        <w:pStyle w:val="-2"/>
        <w:spacing w:before="0" w:after="0"/>
        <w:ind w:firstLine="709"/>
        <w:rPr>
          <w:rFonts w:ascii="Times New Roman" w:hAnsi="Times New Roman"/>
          <w:szCs w:val="28"/>
        </w:rPr>
      </w:pPr>
      <w:bookmarkStart w:id="29" w:name="_Toc79568131"/>
      <w:r>
        <w:rPr>
          <w:rFonts w:ascii="Times New Roman" w:hAnsi="Times New Roman"/>
          <w:szCs w:val="28"/>
        </w:rPr>
        <w:t xml:space="preserve">6.1 </w:t>
      </w:r>
      <w:r w:rsidR="00333911" w:rsidRPr="00333911">
        <w:rPr>
          <w:rFonts w:ascii="Times New Roman" w:hAnsi="Times New Roman"/>
          <w:szCs w:val="28"/>
        </w:rPr>
        <w:t>ДИСКУССИОННЫЙ ФОРУМ</w:t>
      </w:r>
      <w:bookmarkEnd w:id="29"/>
    </w:p>
    <w:p w14:paraId="282E1F15" w14:textId="77777777" w:rsidR="00FF5DB5" w:rsidRPr="00FF5DB5" w:rsidRDefault="00FF5DB5" w:rsidP="00FF5DB5">
      <w:pPr>
        <w:spacing w:after="0" w:line="360" w:lineRule="auto"/>
        <w:ind w:firstLine="709"/>
        <w:jc w:val="both"/>
        <w:rPr>
          <w:rFonts w:ascii="Times New Roman" w:hAnsi="Times New Roman" w:cs="Times New Roman"/>
          <w:sz w:val="28"/>
          <w:szCs w:val="28"/>
        </w:rPr>
      </w:pPr>
      <w:r w:rsidRPr="00FF5DB5">
        <w:rPr>
          <w:rFonts w:ascii="Times New Roman" w:hAnsi="Times New Roman" w:cs="Times New Roman"/>
          <w:sz w:val="28"/>
          <w:szCs w:val="28"/>
        </w:rPr>
        <w:t>Все предконкурсные обсуждения проходят на особом форуме (</w:t>
      </w:r>
      <w:hyperlink r:id="rId15" w:history="1">
        <w:r w:rsidRPr="00FF5DB5">
          <w:rPr>
            <w:rFonts w:ascii="Times New Roman" w:hAnsi="Times New Roman" w:cs="Times New Roman"/>
            <w:color w:val="0000FF"/>
            <w:sz w:val="28"/>
            <w:szCs w:val="28"/>
            <w:u w:val="single"/>
          </w:rPr>
          <w:t>http://</w:t>
        </w:r>
        <w:r w:rsidRPr="00FF5DB5">
          <w:rPr>
            <w:rFonts w:ascii="Times New Roman" w:hAnsi="Times New Roman" w:cs="Times New Roman"/>
            <w:color w:val="0000FF"/>
            <w:sz w:val="28"/>
            <w:szCs w:val="28"/>
            <w:u w:val="single"/>
            <w:lang w:val="en-US"/>
          </w:rPr>
          <w:t>forums</w:t>
        </w:r>
        <w:r w:rsidRPr="00FF5DB5">
          <w:rPr>
            <w:rFonts w:ascii="Times New Roman" w:hAnsi="Times New Roman" w:cs="Times New Roman"/>
            <w:color w:val="0000FF"/>
            <w:sz w:val="28"/>
            <w:szCs w:val="28"/>
            <w:u w:val="single"/>
          </w:rPr>
          <w:t>.</w:t>
        </w:r>
        <w:proofErr w:type="spellStart"/>
        <w:r w:rsidRPr="00FF5DB5">
          <w:rPr>
            <w:rFonts w:ascii="Times New Roman" w:hAnsi="Times New Roman" w:cs="Times New Roman"/>
            <w:color w:val="0000FF"/>
            <w:sz w:val="28"/>
            <w:szCs w:val="28"/>
            <w:u w:val="single"/>
            <w:lang w:val="en-US"/>
          </w:rPr>
          <w:t>worldskills</w:t>
        </w:r>
        <w:proofErr w:type="spellEnd"/>
        <w:r w:rsidRPr="00FF5DB5">
          <w:rPr>
            <w:rFonts w:ascii="Times New Roman" w:hAnsi="Times New Roman" w:cs="Times New Roman"/>
            <w:color w:val="0000FF"/>
            <w:sz w:val="28"/>
            <w:szCs w:val="28"/>
            <w:u w:val="single"/>
          </w:rPr>
          <w:t>.</w:t>
        </w:r>
        <w:proofErr w:type="spellStart"/>
        <w:r w:rsidRPr="00FF5DB5">
          <w:rPr>
            <w:rFonts w:ascii="Times New Roman" w:hAnsi="Times New Roman" w:cs="Times New Roman"/>
            <w:color w:val="0000FF"/>
            <w:sz w:val="28"/>
            <w:szCs w:val="28"/>
            <w:u w:val="single"/>
            <w:lang w:val="en-US"/>
          </w:rPr>
          <w:t>ru</w:t>
        </w:r>
        <w:proofErr w:type="spellEnd"/>
      </w:hyperlink>
      <w:r w:rsidRPr="00FF5DB5">
        <w:rPr>
          <w:rFonts w:ascii="Times New Roman" w:hAnsi="Times New Roman" w:cs="Times New Roman"/>
          <w:sz w:val="28"/>
          <w:szCs w:val="28"/>
        </w:rPr>
        <w:t>) и/или на другом ресурсе, согласованном Менеджером компетенции и используемом экспертным сообществом компетенции для коммуникации, с обязательным дублированием итоговых решений, принятых на стороннем ресурсе, в раздел компетенции на форуме экспертов. Решения по развитию компетенции должны приниматься только после предварительного обсуждения на форуме и/ или на другом ресурсе, согласованном Менеджером компетенции и используемом экспертным сообществом компетенции для коммуникации, с обязательным дублированием итоговых решений, принятых на стороннем ресурсе, в раздел компетенции на форуме экспертов. Также на форуме и/ или на другом ресурсе, согласованном Менеджером компетенции и используемом экспертным сообществом компетенции для коммуникации, должно происходить информирование обо всех важных событиях в рамках работы по компетенции. Модератором данного форума являются Международный эксперт и (или) Менеджер компетенции (или Эксперт, назначенный ими).</w:t>
      </w:r>
    </w:p>
    <w:p w14:paraId="1B9E5A4F" w14:textId="77777777" w:rsidR="00DE39D8" w:rsidRPr="00333911" w:rsidRDefault="00AA2B8A" w:rsidP="00333911">
      <w:pPr>
        <w:pStyle w:val="-2"/>
        <w:spacing w:before="0" w:after="0"/>
        <w:ind w:firstLine="709"/>
        <w:rPr>
          <w:rFonts w:ascii="Times New Roman" w:hAnsi="Times New Roman"/>
          <w:szCs w:val="28"/>
        </w:rPr>
      </w:pPr>
      <w:bookmarkStart w:id="30" w:name="_Toc79568132"/>
      <w:r>
        <w:rPr>
          <w:rFonts w:ascii="Times New Roman" w:hAnsi="Times New Roman"/>
          <w:szCs w:val="28"/>
        </w:rPr>
        <w:lastRenderedPageBreak/>
        <w:t xml:space="preserve">6.2. </w:t>
      </w:r>
      <w:r w:rsidR="00333911" w:rsidRPr="00333911">
        <w:rPr>
          <w:rFonts w:ascii="Times New Roman" w:hAnsi="Times New Roman"/>
          <w:szCs w:val="28"/>
        </w:rPr>
        <w:t>ИНФОРМАЦИЯ ДЛЯ УЧАСТНИКОВ ЧЕМПИОНАТА</w:t>
      </w:r>
      <w:bookmarkEnd w:id="30"/>
    </w:p>
    <w:p w14:paraId="24FB3A27" w14:textId="77777777" w:rsidR="00DE39D8" w:rsidRPr="0056194A" w:rsidRDefault="00DE39D8" w:rsidP="0056194A">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Информация для конкурсантов публикуется </w:t>
      </w:r>
      <w:r w:rsidR="00220E70" w:rsidRPr="00333911">
        <w:rPr>
          <w:rFonts w:ascii="Times New Roman" w:hAnsi="Times New Roman" w:cs="Times New Roman"/>
          <w:sz w:val="28"/>
          <w:szCs w:val="28"/>
        </w:rPr>
        <w:t>в соответствии с регламентом</w:t>
      </w:r>
      <w:r w:rsidRPr="00333911">
        <w:rPr>
          <w:rFonts w:ascii="Times New Roman" w:hAnsi="Times New Roman" w:cs="Times New Roman"/>
          <w:sz w:val="28"/>
          <w:szCs w:val="28"/>
        </w:rPr>
        <w:t xml:space="preserve"> проводимого чемпионата.</w:t>
      </w:r>
      <w:r w:rsidR="0056194A">
        <w:rPr>
          <w:rFonts w:ascii="Times New Roman" w:hAnsi="Times New Roman" w:cs="Times New Roman"/>
          <w:sz w:val="28"/>
          <w:szCs w:val="28"/>
        </w:rPr>
        <w:t xml:space="preserve"> </w:t>
      </w:r>
      <w:r w:rsidRPr="0056194A">
        <w:rPr>
          <w:rFonts w:ascii="Times New Roman" w:hAnsi="Times New Roman"/>
          <w:sz w:val="28"/>
          <w:szCs w:val="28"/>
        </w:rPr>
        <w:t xml:space="preserve">Информация </w:t>
      </w:r>
      <w:r w:rsidR="00220E70" w:rsidRPr="0056194A">
        <w:rPr>
          <w:rFonts w:ascii="Times New Roman" w:hAnsi="Times New Roman"/>
          <w:sz w:val="28"/>
          <w:szCs w:val="28"/>
        </w:rPr>
        <w:t xml:space="preserve">может </w:t>
      </w:r>
      <w:r w:rsidRPr="0056194A">
        <w:rPr>
          <w:rFonts w:ascii="Times New Roman" w:hAnsi="Times New Roman"/>
          <w:sz w:val="28"/>
          <w:szCs w:val="28"/>
        </w:rPr>
        <w:t>включа</w:t>
      </w:r>
      <w:r w:rsidR="00220E70" w:rsidRPr="0056194A">
        <w:rPr>
          <w:rFonts w:ascii="Times New Roman" w:hAnsi="Times New Roman"/>
          <w:sz w:val="28"/>
          <w:szCs w:val="28"/>
        </w:rPr>
        <w:t>ть</w:t>
      </w:r>
      <w:r w:rsidRPr="0056194A">
        <w:rPr>
          <w:rFonts w:ascii="Times New Roman" w:hAnsi="Times New Roman"/>
          <w:sz w:val="28"/>
          <w:szCs w:val="28"/>
        </w:rPr>
        <w:t>:</w:t>
      </w:r>
    </w:p>
    <w:p w14:paraId="54F2BF83" w14:textId="77777777" w:rsidR="00DE39D8" w:rsidRPr="00333911" w:rsidRDefault="00DE39D8"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Техническое описание;</w:t>
      </w:r>
    </w:p>
    <w:p w14:paraId="7FA9DA28" w14:textId="77777777" w:rsidR="00DE39D8" w:rsidRPr="00333911" w:rsidRDefault="00DE39D8"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Конкурсные задания;</w:t>
      </w:r>
    </w:p>
    <w:p w14:paraId="32231B01" w14:textId="77777777" w:rsidR="00220E70" w:rsidRPr="00333911" w:rsidRDefault="00220E70"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Обобщённая ведомость оценки;</w:t>
      </w:r>
    </w:p>
    <w:p w14:paraId="07CFD38D" w14:textId="77777777" w:rsidR="00DE39D8" w:rsidRPr="00333911" w:rsidRDefault="00DE39D8"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Инфраструктурный лист;</w:t>
      </w:r>
    </w:p>
    <w:p w14:paraId="4AF38810" w14:textId="77777777" w:rsidR="00DE39D8" w:rsidRPr="00333911" w:rsidRDefault="00DE39D8"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Инструкция по охране труда и технике безопасности;</w:t>
      </w:r>
    </w:p>
    <w:p w14:paraId="7BB79E5B" w14:textId="77777777" w:rsidR="00DE39D8" w:rsidRPr="00333911" w:rsidRDefault="00DE39D8" w:rsidP="00DE21C2">
      <w:pPr>
        <w:pStyle w:val="aff1"/>
        <w:numPr>
          <w:ilvl w:val="0"/>
          <w:numId w:val="14"/>
        </w:numPr>
        <w:spacing w:after="0" w:line="360" w:lineRule="auto"/>
        <w:jc w:val="both"/>
        <w:rPr>
          <w:rFonts w:ascii="Times New Roman" w:hAnsi="Times New Roman"/>
          <w:sz w:val="28"/>
          <w:szCs w:val="28"/>
        </w:rPr>
      </w:pPr>
      <w:r w:rsidRPr="00333911">
        <w:rPr>
          <w:rFonts w:ascii="Times New Roman" w:hAnsi="Times New Roman"/>
          <w:sz w:val="28"/>
          <w:szCs w:val="28"/>
        </w:rPr>
        <w:t>Дополнительная информация.</w:t>
      </w:r>
    </w:p>
    <w:p w14:paraId="4E431360" w14:textId="77777777" w:rsidR="00DE39D8" w:rsidRPr="00333911" w:rsidRDefault="00333911" w:rsidP="00330885">
      <w:pPr>
        <w:pStyle w:val="-2"/>
        <w:spacing w:after="0"/>
        <w:ind w:firstLine="709"/>
        <w:rPr>
          <w:rFonts w:ascii="Times New Roman" w:hAnsi="Times New Roman"/>
          <w:szCs w:val="28"/>
        </w:rPr>
      </w:pPr>
      <w:bookmarkStart w:id="31" w:name="_Toc79568133"/>
      <w:r w:rsidRPr="00333911">
        <w:rPr>
          <w:rFonts w:ascii="Times New Roman" w:hAnsi="Times New Roman"/>
          <w:szCs w:val="28"/>
        </w:rPr>
        <w:t>6.3. АРХИВ КОНКУРСНЫХ ЗАДАНИЙ</w:t>
      </w:r>
      <w:bookmarkEnd w:id="31"/>
    </w:p>
    <w:p w14:paraId="7E4B2FB3" w14:textId="11835C98" w:rsidR="00DE39D8" w:rsidRPr="00333911" w:rsidRDefault="00DE39D8"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 xml:space="preserve">Конкурсные задания доступны по адресу </w:t>
      </w:r>
      <w:hyperlink r:id="rId16" w:history="1">
        <w:r w:rsidR="00FF5DB5" w:rsidRPr="005D005D">
          <w:rPr>
            <w:rStyle w:val="ae"/>
            <w:rFonts w:ascii="Times New Roman" w:hAnsi="Times New Roman" w:cs="Times New Roman"/>
            <w:sz w:val="28"/>
            <w:szCs w:val="28"/>
          </w:rPr>
          <w:t>http://forum</w:t>
        </w:r>
        <w:r w:rsidR="00FF5DB5" w:rsidRPr="005D005D">
          <w:rPr>
            <w:rStyle w:val="ae"/>
            <w:rFonts w:ascii="Times New Roman" w:hAnsi="Times New Roman" w:cs="Times New Roman"/>
            <w:sz w:val="28"/>
            <w:szCs w:val="28"/>
            <w:lang w:val="en-US"/>
          </w:rPr>
          <w:t>s</w:t>
        </w:r>
        <w:r w:rsidR="00FF5DB5" w:rsidRPr="005D005D">
          <w:rPr>
            <w:rStyle w:val="ae"/>
            <w:rFonts w:ascii="Times New Roman" w:hAnsi="Times New Roman" w:cs="Times New Roman"/>
            <w:sz w:val="28"/>
            <w:szCs w:val="28"/>
          </w:rPr>
          <w:t>.</w:t>
        </w:r>
        <w:proofErr w:type="spellStart"/>
        <w:r w:rsidR="00FF5DB5" w:rsidRPr="005D005D">
          <w:rPr>
            <w:rStyle w:val="ae"/>
            <w:rFonts w:ascii="Times New Roman" w:hAnsi="Times New Roman" w:cs="Times New Roman"/>
            <w:sz w:val="28"/>
            <w:szCs w:val="28"/>
          </w:rPr>
          <w:t>worldskills</w:t>
        </w:r>
        <w:proofErr w:type="spellEnd"/>
        <w:r w:rsidR="00FF5DB5" w:rsidRPr="005D005D">
          <w:rPr>
            <w:rStyle w:val="ae"/>
            <w:rFonts w:ascii="Times New Roman" w:hAnsi="Times New Roman" w:cs="Times New Roman"/>
            <w:sz w:val="28"/>
            <w:szCs w:val="28"/>
          </w:rPr>
          <w:t>.</w:t>
        </w:r>
        <w:proofErr w:type="spellStart"/>
        <w:r w:rsidR="00FF5DB5" w:rsidRPr="005D005D">
          <w:rPr>
            <w:rStyle w:val="ae"/>
            <w:rFonts w:ascii="Times New Roman" w:hAnsi="Times New Roman" w:cs="Times New Roman"/>
            <w:sz w:val="28"/>
            <w:szCs w:val="28"/>
            <w:lang w:val="en-US"/>
          </w:rPr>
          <w:t>ru</w:t>
        </w:r>
        <w:proofErr w:type="spellEnd"/>
      </w:hyperlink>
      <w:r w:rsidRPr="00333911">
        <w:rPr>
          <w:rFonts w:ascii="Times New Roman" w:hAnsi="Times New Roman" w:cs="Times New Roman"/>
          <w:sz w:val="28"/>
          <w:szCs w:val="28"/>
        </w:rPr>
        <w:t>.</w:t>
      </w:r>
    </w:p>
    <w:p w14:paraId="2571E076" w14:textId="77777777" w:rsidR="00DE39D8" w:rsidRPr="00333911" w:rsidRDefault="00333911" w:rsidP="00330885">
      <w:pPr>
        <w:pStyle w:val="-2"/>
        <w:spacing w:after="0"/>
        <w:ind w:firstLine="709"/>
        <w:rPr>
          <w:rFonts w:ascii="Times New Roman" w:hAnsi="Times New Roman"/>
          <w:szCs w:val="28"/>
        </w:rPr>
      </w:pPr>
      <w:bookmarkStart w:id="32" w:name="_Toc79568134"/>
      <w:r w:rsidRPr="00333911">
        <w:rPr>
          <w:rFonts w:ascii="Times New Roman" w:hAnsi="Times New Roman"/>
          <w:szCs w:val="28"/>
        </w:rPr>
        <w:t>6.4. УПРАВЛЕНИЕ КОМПЕТЕНЦИЕЙ</w:t>
      </w:r>
      <w:bookmarkEnd w:id="32"/>
    </w:p>
    <w:p w14:paraId="1CBCE137" w14:textId="77777777" w:rsidR="00DE39D8" w:rsidRPr="00333911" w:rsidRDefault="00220E70" w:rsidP="00333911">
      <w:pPr>
        <w:spacing w:after="0" w:line="360" w:lineRule="auto"/>
        <w:ind w:firstLine="709"/>
        <w:jc w:val="both"/>
        <w:rPr>
          <w:rFonts w:ascii="Times New Roman" w:hAnsi="Times New Roman" w:cs="Times New Roman"/>
          <w:sz w:val="28"/>
          <w:szCs w:val="28"/>
        </w:rPr>
      </w:pPr>
      <w:r w:rsidRPr="00333911">
        <w:rPr>
          <w:rFonts w:ascii="Times New Roman" w:hAnsi="Times New Roman" w:cs="Times New Roman"/>
          <w:sz w:val="28"/>
          <w:szCs w:val="28"/>
        </w:rPr>
        <w:t>Общее управление компетенцией осуществляется Международным экспертом и Менеджером компетенции с возможным привлечением экспертного сообщества</w:t>
      </w:r>
      <w:r w:rsidR="00DE39D8" w:rsidRPr="00333911">
        <w:rPr>
          <w:rFonts w:ascii="Times New Roman" w:hAnsi="Times New Roman" w:cs="Times New Roman"/>
          <w:sz w:val="28"/>
          <w:szCs w:val="28"/>
        </w:rPr>
        <w:t>.</w:t>
      </w:r>
    </w:p>
    <w:p w14:paraId="1518C65C" w14:textId="77777777" w:rsidR="00DE39D8" w:rsidRPr="00333911" w:rsidRDefault="000B3397" w:rsidP="0033391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43B195E6" wp14:editId="0ED072EC">
                <wp:simplePos x="0" y="0"/>
                <wp:positionH relativeFrom="column">
                  <wp:posOffset>-5842635</wp:posOffset>
                </wp:positionH>
                <wp:positionV relativeFrom="paragraph">
                  <wp:posOffset>55880</wp:posOffset>
                </wp:positionV>
                <wp:extent cx="4635500" cy="1105535"/>
                <wp:effectExtent l="571500" t="0" r="0" b="37465"/>
                <wp:wrapNone/>
                <wp:docPr id="34" name="Скругленная прямоугольная выноск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5500" cy="1105535"/>
                        </a:xfrm>
                        <a:prstGeom prst="wedgeRoundRectCallout">
                          <a:avLst>
                            <a:gd name="adj1" fmla="val -61441"/>
                            <a:gd name="adj2" fmla="val 51054"/>
                            <a:gd name="adj3" fmla="val 16667"/>
                          </a:avLst>
                        </a:prstGeom>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37A6F1F4" w14:textId="77777777" w:rsidR="000A16C1" w:rsidRPr="00C34D40" w:rsidRDefault="000A16C1" w:rsidP="00DE39D8">
                            <w:pPr>
                              <w:rPr>
                                <w:i/>
                                <w:sz w:val="24"/>
                                <w:szCs w:val="24"/>
                              </w:rPr>
                            </w:pPr>
                            <w:r>
                              <w:rPr>
                                <w:i/>
                                <w:sz w:val="24"/>
                                <w:szCs w:val="24"/>
                              </w:rPr>
                              <w:t xml:space="preserve">Общие требования по технике безопасности указываются в документации по технике безопасности и охране труда </w:t>
                            </w:r>
                            <w:proofErr w:type="gramStart"/>
                            <w:r>
                              <w:rPr>
                                <w:i/>
                                <w:sz w:val="24"/>
                                <w:szCs w:val="24"/>
                              </w:rPr>
                              <w:t>в соответствиями</w:t>
                            </w:r>
                            <w:proofErr w:type="gramEnd"/>
                            <w:r>
                              <w:rPr>
                                <w:i/>
                                <w:sz w:val="24"/>
                                <w:szCs w:val="24"/>
                              </w:rPr>
                              <w:t xml:space="preserve"> с требованиями </w:t>
                            </w:r>
                            <w:proofErr w:type="spellStart"/>
                            <w:r>
                              <w:rPr>
                                <w:i/>
                                <w:sz w:val="24"/>
                                <w:szCs w:val="24"/>
                              </w:rPr>
                              <w:t>ТБиОТ</w:t>
                            </w:r>
                            <w:proofErr w:type="spellEnd"/>
                            <w:r>
                              <w:rPr>
                                <w:i/>
                                <w:sz w:val="24"/>
                                <w:szCs w:val="24"/>
                              </w:rPr>
                              <w:t xml:space="preserve"> Российской Федерации. Специальные требования по </w:t>
                            </w:r>
                            <w:proofErr w:type="spellStart"/>
                            <w:r>
                              <w:rPr>
                                <w:i/>
                                <w:sz w:val="24"/>
                                <w:szCs w:val="24"/>
                              </w:rPr>
                              <w:t>ОТиТБ</w:t>
                            </w:r>
                            <w:proofErr w:type="spellEnd"/>
                            <w:r>
                              <w:rPr>
                                <w:i/>
                                <w:sz w:val="24"/>
                                <w:szCs w:val="24"/>
                              </w:rPr>
                              <w:t xml:space="preserve"> конкретной компетенции, а </w:t>
                            </w:r>
                            <w:proofErr w:type="gramStart"/>
                            <w:r>
                              <w:rPr>
                                <w:i/>
                                <w:sz w:val="24"/>
                                <w:szCs w:val="24"/>
                              </w:rPr>
                              <w:t>так же</w:t>
                            </w:r>
                            <w:proofErr w:type="gramEnd"/>
                            <w:r>
                              <w:rPr>
                                <w:i/>
                                <w:sz w:val="24"/>
                                <w:szCs w:val="24"/>
                              </w:rPr>
                              <w:t xml:space="preserve"> санкции за их нарушение описываются в данном разделе.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3B195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34" o:spid="_x0000_s1027" type="#_x0000_t62" style="position:absolute;left:0;text-align:left;margin-left:-460.05pt;margin-top:4.4pt;width:365pt;height:8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" adj="-2471,21828" fillcolor="white [3201]" strokecolor="red" strokeweight="1pt">
                <v:path arrowok="t"/>
                <v:textbox>
                  <w:txbxContent>
                    <w:p w14:paraId="37A6F1F4" w14:textId="77777777" w:rsidR="000A16C1" w:rsidRPr="00C34D40" w:rsidRDefault="000A16C1" w:rsidP="00DE39D8">
                      <w:pPr>
                        <w:rPr>
                          <w:i/>
                          <w:sz w:val="24"/>
                          <w:szCs w:val="24"/>
                        </w:rPr>
                      </w:pPr>
                      <w:r>
                        <w:rPr>
                          <w:i/>
                          <w:sz w:val="24"/>
                          <w:szCs w:val="24"/>
                        </w:rPr>
                        <w:t xml:space="preserve">Общие требования по технике безопасности указываются в документации по технике безопасности и охране труда </w:t>
                      </w:r>
                      <w:proofErr w:type="gramStart"/>
                      <w:r>
                        <w:rPr>
                          <w:i/>
                          <w:sz w:val="24"/>
                          <w:szCs w:val="24"/>
                        </w:rPr>
                        <w:t>в соответствиями</w:t>
                      </w:r>
                      <w:proofErr w:type="gramEnd"/>
                      <w:r>
                        <w:rPr>
                          <w:i/>
                          <w:sz w:val="24"/>
                          <w:szCs w:val="24"/>
                        </w:rPr>
                        <w:t xml:space="preserve"> с требованиями </w:t>
                      </w:r>
                      <w:proofErr w:type="spellStart"/>
                      <w:r>
                        <w:rPr>
                          <w:i/>
                          <w:sz w:val="24"/>
                          <w:szCs w:val="24"/>
                        </w:rPr>
                        <w:t>ТБиОТ</w:t>
                      </w:r>
                      <w:proofErr w:type="spellEnd"/>
                      <w:r>
                        <w:rPr>
                          <w:i/>
                          <w:sz w:val="24"/>
                          <w:szCs w:val="24"/>
                        </w:rPr>
                        <w:t xml:space="preserve"> Российской Федерации. Специальные требования по </w:t>
                      </w:r>
                      <w:proofErr w:type="spellStart"/>
                      <w:r>
                        <w:rPr>
                          <w:i/>
                          <w:sz w:val="24"/>
                          <w:szCs w:val="24"/>
                        </w:rPr>
                        <w:t>ОТиТБ</w:t>
                      </w:r>
                      <w:proofErr w:type="spellEnd"/>
                      <w:r>
                        <w:rPr>
                          <w:i/>
                          <w:sz w:val="24"/>
                          <w:szCs w:val="24"/>
                        </w:rPr>
                        <w:t xml:space="preserve"> конкретной компетенции, а </w:t>
                      </w:r>
                      <w:proofErr w:type="gramStart"/>
                      <w:r>
                        <w:rPr>
                          <w:i/>
                          <w:sz w:val="24"/>
                          <w:szCs w:val="24"/>
                        </w:rPr>
                        <w:t>так же</w:t>
                      </w:r>
                      <w:proofErr w:type="gramEnd"/>
                      <w:r>
                        <w:rPr>
                          <w:i/>
                          <w:sz w:val="24"/>
                          <w:szCs w:val="24"/>
                        </w:rPr>
                        <w:t xml:space="preserve"> санкции за их нарушение описываются в данном разделе.</w:t>
                      </w:r>
                    </w:p>
                  </w:txbxContent>
                </v:textbox>
              </v:shape>
            </w:pict>
          </mc:Fallback>
        </mc:AlternateContent>
      </w:r>
      <w:r w:rsidR="00220E70" w:rsidRPr="00333911">
        <w:rPr>
          <w:rFonts w:ascii="Times New Roman" w:hAnsi="Times New Roman" w:cs="Times New Roman"/>
          <w:sz w:val="28"/>
          <w:szCs w:val="28"/>
        </w:rPr>
        <w:t>Управление компетенцией в рамках ко</w:t>
      </w:r>
      <w:r w:rsidR="00554CBB" w:rsidRPr="00333911">
        <w:rPr>
          <w:rFonts w:ascii="Times New Roman" w:hAnsi="Times New Roman" w:cs="Times New Roman"/>
          <w:sz w:val="28"/>
          <w:szCs w:val="28"/>
        </w:rPr>
        <w:t>нкретного чемпионата осуществляется Главным экспертом по компетенции в соответствии с регламентом чемпионата.</w:t>
      </w:r>
    </w:p>
    <w:p w14:paraId="727E86EB" w14:textId="77777777" w:rsidR="00DE39D8" w:rsidRPr="00FF5DB5" w:rsidRDefault="00DE39D8" w:rsidP="00FF5DB5">
      <w:pPr>
        <w:pStyle w:val="-1"/>
        <w:spacing w:line="240" w:lineRule="auto"/>
        <w:jc w:val="both"/>
        <w:rPr>
          <w:rFonts w:ascii="Times New Roman" w:hAnsi="Times New Roman"/>
          <w:color w:val="auto"/>
          <w:sz w:val="34"/>
          <w:szCs w:val="34"/>
        </w:rPr>
      </w:pPr>
      <w:bookmarkStart w:id="33" w:name="_Toc79568135"/>
      <w:r w:rsidRPr="00FF5DB5">
        <w:rPr>
          <w:rFonts w:ascii="Times New Roman" w:hAnsi="Times New Roman"/>
          <w:color w:val="auto"/>
          <w:sz w:val="34"/>
          <w:szCs w:val="34"/>
        </w:rPr>
        <w:t xml:space="preserve">7. ТРЕБОВАНИЯ </w:t>
      </w:r>
      <w:r w:rsidR="00554CBB" w:rsidRPr="00FF5DB5">
        <w:rPr>
          <w:rFonts w:ascii="Times New Roman" w:hAnsi="Times New Roman"/>
          <w:color w:val="auto"/>
          <w:sz w:val="34"/>
          <w:szCs w:val="34"/>
        </w:rPr>
        <w:t xml:space="preserve">охраны труда и </w:t>
      </w:r>
      <w:r w:rsidRPr="00FF5DB5">
        <w:rPr>
          <w:rFonts w:ascii="Times New Roman" w:hAnsi="Times New Roman"/>
          <w:color w:val="auto"/>
          <w:sz w:val="34"/>
          <w:szCs w:val="34"/>
        </w:rPr>
        <w:t>ТЕХНИКИ БЕЗОПАСНОСТИ</w:t>
      </w:r>
      <w:bookmarkEnd w:id="33"/>
    </w:p>
    <w:p w14:paraId="7B0ADADB" w14:textId="77777777" w:rsidR="00554CBB" w:rsidRPr="0064491A" w:rsidRDefault="0064491A" w:rsidP="00FF5DB5">
      <w:pPr>
        <w:pStyle w:val="-2"/>
        <w:spacing w:line="240" w:lineRule="auto"/>
        <w:ind w:firstLine="709"/>
        <w:jc w:val="both"/>
        <w:rPr>
          <w:rFonts w:ascii="Times New Roman" w:hAnsi="Times New Roman"/>
          <w:szCs w:val="28"/>
        </w:rPr>
      </w:pPr>
      <w:bookmarkStart w:id="34" w:name="_Toc79568136"/>
      <w:r w:rsidRPr="0064491A">
        <w:rPr>
          <w:rFonts w:ascii="Times New Roman" w:hAnsi="Times New Roman"/>
          <w:szCs w:val="28"/>
        </w:rPr>
        <w:t>7.1 ТРЕБОВАНИЯ ОХРАНЫ ТРУДА И ТЕХНИКИ БЕЗОПАСНОСТИ НА ЧЕМПИОНАТЕ</w:t>
      </w:r>
      <w:bookmarkEnd w:id="34"/>
    </w:p>
    <w:p w14:paraId="6A7AFC91" w14:textId="77777777" w:rsidR="003A21C8" w:rsidRPr="0064491A" w:rsidRDefault="003A21C8" w:rsidP="0064491A">
      <w:pPr>
        <w:autoSpaceDE w:val="0"/>
        <w:autoSpaceDN w:val="0"/>
        <w:adjustRightInd w:val="0"/>
        <w:spacing w:after="0" w:line="360" w:lineRule="auto"/>
        <w:ind w:firstLine="709"/>
        <w:jc w:val="both"/>
        <w:rPr>
          <w:rFonts w:ascii="Times New Roman" w:hAnsi="Times New Roman" w:cs="Times New Roman"/>
          <w:sz w:val="28"/>
          <w:szCs w:val="28"/>
        </w:rPr>
      </w:pPr>
      <w:r w:rsidRPr="0064491A">
        <w:rPr>
          <w:rFonts w:ascii="Times New Roman" w:hAnsi="Times New Roman" w:cs="Times New Roman"/>
          <w:sz w:val="28"/>
          <w:szCs w:val="28"/>
        </w:rPr>
        <w:t>См. документацию по технике безопасности и охране труда предоставленные оргкомитетом чемпионата.</w:t>
      </w:r>
    </w:p>
    <w:p w14:paraId="0B382E01" w14:textId="77777777" w:rsidR="00554CBB" w:rsidRPr="0064491A" w:rsidRDefault="0064491A" w:rsidP="00FF5DB5">
      <w:pPr>
        <w:pStyle w:val="-2"/>
        <w:spacing w:before="0" w:line="240" w:lineRule="auto"/>
        <w:ind w:firstLine="709"/>
        <w:jc w:val="both"/>
        <w:rPr>
          <w:rFonts w:ascii="Times New Roman" w:hAnsi="Times New Roman"/>
          <w:szCs w:val="28"/>
        </w:rPr>
      </w:pPr>
      <w:bookmarkStart w:id="35" w:name="_Toc79568137"/>
      <w:r w:rsidRPr="0064491A">
        <w:rPr>
          <w:rFonts w:ascii="Times New Roman" w:hAnsi="Times New Roman"/>
          <w:szCs w:val="28"/>
        </w:rPr>
        <w:lastRenderedPageBreak/>
        <w:t>7.2 СПЕЦИФИЧНЫЕ ТРЕБОВАНИЯ ОХРАНЫ ТРУДА, ТЕХНИКИ БЕЗОПАСНОСТИ И ОКРУЖАЮЩЕЙ СРЕДЫ КОМПЕТЕНЦИИ</w:t>
      </w:r>
      <w:bookmarkEnd w:id="35"/>
    </w:p>
    <w:p w14:paraId="74E5FCD5" w14:textId="77777777" w:rsidR="0091371B" w:rsidRDefault="0091371B" w:rsidP="0091371B">
      <w:pPr>
        <w:autoSpaceDE w:val="0"/>
        <w:autoSpaceDN w:val="0"/>
        <w:adjustRightInd w:val="0"/>
        <w:spacing w:after="0" w:line="360" w:lineRule="auto"/>
        <w:ind w:left="57" w:firstLine="709"/>
        <w:jc w:val="both"/>
        <w:rPr>
          <w:rFonts w:ascii="Times New Roman" w:hAnsi="Times New Roman" w:cs="Times New Roman"/>
          <w:sz w:val="28"/>
          <w:szCs w:val="28"/>
        </w:rPr>
      </w:pPr>
      <w:r w:rsidRPr="0091371B">
        <w:rPr>
          <w:rFonts w:ascii="Times New Roman" w:hAnsi="Times New Roman" w:cs="Times New Roman"/>
          <w:sz w:val="28"/>
          <w:szCs w:val="28"/>
        </w:rPr>
        <w:t>Все баллы, начисляемые за соблюдение правил техники безопасности и гигиены, доводятся до сведения участников в ходе ознакомления.</w:t>
      </w:r>
    </w:p>
    <w:p w14:paraId="2D5B1946" w14:textId="22BEBC57" w:rsidR="00610E9E" w:rsidRDefault="00610E9E" w:rsidP="00610E9E">
      <w:pPr>
        <w:autoSpaceDE w:val="0"/>
        <w:autoSpaceDN w:val="0"/>
        <w:adjustRightInd w:val="0"/>
        <w:spacing w:after="0" w:line="360" w:lineRule="auto"/>
        <w:ind w:left="57"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участников конкурса на распущенные волосы, широкие или длинные рукава одежды. Рукава и волосы должны быть убраны и не мешать при выполнении заданий модуля.</w:t>
      </w:r>
    </w:p>
    <w:p w14:paraId="7B77D735" w14:textId="40D3E46B" w:rsidR="00773642" w:rsidRPr="00773642" w:rsidRDefault="00FB0CF4" w:rsidP="00610E9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Особое внимание охране труда и технике безопасности при проведении модуля </w:t>
      </w:r>
      <w:r w:rsidR="00773642">
        <w:rPr>
          <w:rFonts w:ascii="Times New Roman" w:hAnsi="Times New Roman" w:cs="Times New Roman"/>
          <w:sz w:val="28"/>
          <w:szCs w:val="28"/>
          <w:lang w:val="en-US"/>
        </w:rPr>
        <w:t>D</w:t>
      </w:r>
      <w:r>
        <w:rPr>
          <w:rFonts w:ascii="Times New Roman" w:hAnsi="Times New Roman" w:cs="Times New Roman"/>
          <w:sz w:val="28"/>
          <w:szCs w:val="28"/>
        </w:rPr>
        <w:t xml:space="preserve"> при работе с шилом и иглой. </w:t>
      </w:r>
      <w:r w:rsidR="00773642" w:rsidRPr="00773642">
        <w:rPr>
          <w:rFonts w:ascii="Times New Roman" w:eastAsia="Times New Roman" w:hAnsi="Times New Roman" w:cs="Times New Roman"/>
          <w:sz w:val="28"/>
          <w:szCs w:val="28"/>
          <w:lang w:eastAsia="ru-RU"/>
        </w:rPr>
        <w:t>При выполнении конкурсных заданий с использованием шила необходимо</w:t>
      </w:r>
      <w:r w:rsidR="00773642">
        <w:rPr>
          <w:rFonts w:ascii="Times New Roman" w:eastAsia="Times New Roman" w:hAnsi="Times New Roman" w:cs="Times New Roman"/>
          <w:sz w:val="28"/>
          <w:szCs w:val="28"/>
          <w:lang w:eastAsia="ru-RU"/>
        </w:rPr>
        <w:t xml:space="preserve"> п</w:t>
      </w:r>
      <w:r w:rsidR="00773642" w:rsidRPr="00773642">
        <w:rPr>
          <w:rFonts w:ascii="Times New Roman" w:eastAsia="Times New Roman" w:hAnsi="Times New Roman" w:cs="Times New Roman"/>
          <w:sz w:val="28"/>
          <w:szCs w:val="28"/>
          <w:lang w:eastAsia="ru-RU"/>
        </w:rPr>
        <w:t>равильно выбирать позицию во время работы, не наклоняться слишком низко</w:t>
      </w:r>
      <w:r w:rsidR="00773642">
        <w:rPr>
          <w:rFonts w:ascii="Times New Roman" w:eastAsia="Times New Roman" w:hAnsi="Times New Roman" w:cs="Times New Roman"/>
          <w:sz w:val="28"/>
          <w:szCs w:val="28"/>
          <w:lang w:eastAsia="ru-RU"/>
        </w:rPr>
        <w:t>, сохранять осанку и равновесие, желательно работать стоя, острие шила держать по направлению от себя, выполнять работы только с использованием подкладной доски. При работе с иглой нельзя б</w:t>
      </w:r>
      <w:r w:rsidR="00773642" w:rsidRPr="00773642">
        <w:rPr>
          <w:rFonts w:ascii="Times New Roman" w:eastAsia="Times New Roman" w:hAnsi="Times New Roman" w:cs="Times New Roman"/>
          <w:sz w:val="28"/>
          <w:szCs w:val="28"/>
          <w:lang w:eastAsia="ru-RU"/>
        </w:rPr>
        <w:t>рать иглу в рот или вкалывать в одежду</w:t>
      </w:r>
      <w:r w:rsidR="00773642">
        <w:rPr>
          <w:rFonts w:ascii="Times New Roman" w:eastAsia="Times New Roman" w:hAnsi="Times New Roman" w:cs="Times New Roman"/>
          <w:sz w:val="28"/>
          <w:szCs w:val="28"/>
          <w:lang w:eastAsia="ru-RU"/>
        </w:rPr>
        <w:t>, оставлять иглу на рабочем столе без нитки, прошивать иглой листы дела сразу без прокалывания шилом, прошивную нить отрезать ножницами, не брать в рот. При работе с этими инструментами</w:t>
      </w:r>
      <w:r w:rsidR="00610E9E">
        <w:rPr>
          <w:rFonts w:ascii="Times New Roman" w:eastAsia="Times New Roman" w:hAnsi="Times New Roman" w:cs="Times New Roman"/>
          <w:sz w:val="28"/>
          <w:szCs w:val="28"/>
          <w:lang w:eastAsia="ru-RU"/>
        </w:rPr>
        <w:t xml:space="preserve"> </w:t>
      </w:r>
      <w:r w:rsidR="00773642">
        <w:rPr>
          <w:rFonts w:ascii="Times New Roman" w:eastAsia="Times New Roman" w:hAnsi="Times New Roman" w:cs="Times New Roman"/>
          <w:sz w:val="28"/>
          <w:szCs w:val="28"/>
          <w:lang w:eastAsia="ru-RU"/>
        </w:rPr>
        <w:t xml:space="preserve">не </w:t>
      </w:r>
      <w:r w:rsidR="00610E9E">
        <w:rPr>
          <w:rFonts w:ascii="Times New Roman" w:eastAsia="Times New Roman" w:hAnsi="Times New Roman" w:cs="Times New Roman"/>
          <w:sz w:val="28"/>
          <w:szCs w:val="28"/>
          <w:lang w:eastAsia="ru-RU"/>
        </w:rPr>
        <w:t>отвлекаться во время выполнения</w:t>
      </w:r>
      <w:r w:rsidR="00773642">
        <w:rPr>
          <w:rFonts w:ascii="Times New Roman" w:eastAsia="Times New Roman" w:hAnsi="Times New Roman" w:cs="Times New Roman"/>
          <w:sz w:val="28"/>
          <w:szCs w:val="28"/>
          <w:lang w:eastAsia="ru-RU"/>
        </w:rPr>
        <w:t>, обязательно убирать инструмент</w:t>
      </w:r>
      <w:r w:rsidR="00610E9E">
        <w:rPr>
          <w:rFonts w:ascii="Times New Roman" w:eastAsia="Times New Roman" w:hAnsi="Times New Roman" w:cs="Times New Roman"/>
          <w:sz w:val="28"/>
          <w:szCs w:val="28"/>
          <w:lang w:eastAsia="ru-RU"/>
        </w:rPr>
        <w:t>ы</w:t>
      </w:r>
      <w:r w:rsidR="00773642">
        <w:rPr>
          <w:rFonts w:ascii="Times New Roman" w:eastAsia="Times New Roman" w:hAnsi="Times New Roman" w:cs="Times New Roman"/>
          <w:sz w:val="28"/>
          <w:szCs w:val="28"/>
          <w:lang w:eastAsia="ru-RU"/>
        </w:rPr>
        <w:t xml:space="preserve"> в лоток, не оставлять на поверхности рабочего стола.</w:t>
      </w:r>
    </w:p>
    <w:p w14:paraId="362162AD" w14:textId="77777777" w:rsidR="0091371B" w:rsidRPr="0091371B" w:rsidRDefault="0091371B" w:rsidP="0091371B">
      <w:pPr>
        <w:autoSpaceDE w:val="0"/>
        <w:autoSpaceDN w:val="0"/>
        <w:adjustRightInd w:val="0"/>
        <w:spacing w:after="0" w:line="360" w:lineRule="auto"/>
        <w:ind w:left="57" w:firstLine="709"/>
        <w:jc w:val="both"/>
        <w:rPr>
          <w:rFonts w:ascii="Times New Roman" w:hAnsi="Times New Roman" w:cs="Times New Roman"/>
          <w:sz w:val="28"/>
          <w:szCs w:val="28"/>
        </w:rPr>
      </w:pPr>
      <w:r w:rsidRPr="0091371B">
        <w:rPr>
          <w:rFonts w:ascii="Times New Roman" w:hAnsi="Times New Roman" w:cs="Times New Roman"/>
          <w:sz w:val="28"/>
          <w:szCs w:val="28"/>
        </w:rPr>
        <w:t xml:space="preserve">Если Эксперты, наблюдающие за участниками, замечают нарушение правил </w:t>
      </w:r>
      <w:r w:rsidR="002973E9">
        <w:rPr>
          <w:rFonts w:ascii="Times New Roman" w:hAnsi="Times New Roman" w:cs="Times New Roman"/>
          <w:sz w:val="28"/>
          <w:szCs w:val="28"/>
        </w:rPr>
        <w:t xml:space="preserve">охраны труда, </w:t>
      </w:r>
      <w:r w:rsidRPr="0091371B">
        <w:rPr>
          <w:rFonts w:ascii="Times New Roman" w:hAnsi="Times New Roman" w:cs="Times New Roman"/>
          <w:sz w:val="28"/>
          <w:szCs w:val="28"/>
        </w:rPr>
        <w:t>техники безопасности и гигиены в ходе конкурса, они обязаны:</w:t>
      </w:r>
    </w:p>
    <w:p w14:paraId="39D364E2" w14:textId="512B122C" w:rsidR="0091371B" w:rsidRPr="00610E9E" w:rsidRDefault="00610E9E" w:rsidP="00610E9E">
      <w:pPr>
        <w:pStyle w:val="aff1"/>
        <w:numPr>
          <w:ilvl w:val="0"/>
          <w:numId w:val="4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п</w:t>
      </w:r>
      <w:r w:rsidR="0091371B" w:rsidRPr="00610E9E">
        <w:rPr>
          <w:rFonts w:ascii="Times New Roman" w:hAnsi="Times New Roman"/>
          <w:sz w:val="28"/>
          <w:szCs w:val="28"/>
        </w:rPr>
        <w:t>ервое нарушение: сделать предупреждение участнику и зафиксировать нарушение в протоколе;</w:t>
      </w:r>
    </w:p>
    <w:p w14:paraId="7DD20A5D" w14:textId="4B3A0703" w:rsidR="0091371B" w:rsidRPr="0091371B" w:rsidRDefault="00610E9E" w:rsidP="0091371B">
      <w:pPr>
        <w:numPr>
          <w:ilvl w:val="0"/>
          <w:numId w:val="2"/>
        </w:numPr>
        <w:tabs>
          <w:tab w:val="clear" w:pos="720"/>
          <w:tab w:val="num" w:pos="786"/>
        </w:tabs>
        <w:autoSpaceDE w:val="0"/>
        <w:autoSpaceDN w:val="0"/>
        <w:adjustRightInd w:val="0"/>
        <w:spacing w:after="0" w:line="360" w:lineRule="auto"/>
        <w:ind w:left="57"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91371B" w:rsidRPr="0091371B">
        <w:rPr>
          <w:rFonts w:ascii="Times New Roman" w:hAnsi="Times New Roman" w:cs="Times New Roman"/>
          <w:sz w:val="28"/>
          <w:szCs w:val="28"/>
        </w:rPr>
        <w:t>торое нарушение: сделать предупреждение участнику</w:t>
      </w:r>
      <w:r w:rsidR="002973E9">
        <w:rPr>
          <w:rFonts w:ascii="Times New Roman" w:hAnsi="Times New Roman" w:cs="Times New Roman"/>
          <w:sz w:val="28"/>
          <w:szCs w:val="28"/>
        </w:rPr>
        <w:t>,</w:t>
      </w:r>
      <w:r w:rsidR="0091371B" w:rsidRPr="0091371B">
        <w:rPr>
          <w:rFonts w:ascii="Times New Roman" w:hAnsi="Times New Roman" w:cs="Times New Roman"/>
          <w:sz w:val="28"/>
          <w:szCs w:val="28"/>
        </w:rPr>
        <w:t xml:space="preserve"> зафиксировать нарушение в протоколе</w:t>
      </w:r>
      <w:r w:rsidR="002973E9">
        <w:rPr>
          <w:rFonts w:ascii="Times New Roman" w:hAnsi="Times New Roman" w:cs="Times New Roman"/>
          <w:sz w:val="28"/>
          <w:szCs w:val="28"/>
        </w:rPr>
        <w:t xml:space="preserve"> </w:t>
      </w:r>
      <w:r w:rsidR="002973E9" w:rsidRPr="0091371B">
        <w:rPr>
          <w:rFonts w:ascii="Times New Roman" w:hAnsi="Times New Roman" w:cs="Times New Roman"/>
          <w:sz w:val="28"/>
          <w:szCs w:val="28"/>
        </w:rPr>
        <w:t xml:space="preserve">и снять соответствующий балл за нарушение правил </w:t>
      </w:r>
      <w:r w:rsidR="002973E9">
        <w:rPr>
          <w:rFonts w:ascii="Times New Roman" w:hAnsi="Times New Roman" w:cs="Times New Roman"/>
          <w:sz w:val="28"/>
          <w:szCs w:val="28"/>
        </w:rPr>
        <w:t xml:space="preserve">охраны труда и </w:t>
      </w:r>
      <w:r w:rsidR="002973E9" w:rsidRPr="0091371B">
        <w:rPr>
          <w:rFonts w:ascii="Times New Roman" w:hAnsi="Times New Roman" w:cs="Times New Roman"/>
          <w:sz w:val="28"/>
          <w:szCs w:val="28"/>
        </w:rPr>
        <w:t>техники безопасности</w:t>
      </w:r>
      <w:r w:rsidR="002973E9">
        <w:rPr>
          <w:rFonts w:ascii="Times New Roman" w:hAnsi="Times New Roman" w:cs="Times New Roman"/>
          <w:sz w:val="28"/>
          <w:szCs w:val="28"/>
        </w:rPr>
        <w:t>.</w:t>
      </w:r>
    </w:p>
    <w:p w14:paraId="7DE490EF" w14:textId="07DCA496" w:rsidR="0091371B" w:rsidRPr="0091371B" w:rsidRDefault="00610E9E" w:rsidP="0091371B">
      <w:pPr>
        <w:numPr>
          <w:ilvl w:val="0"/>
          <w:numId w:val="2"/>
        </w:numPr>
        <w:tabs>
          <w:tab w:val="clear" w:pos="720"/>
          <w:tab w:val="num" w:pos="786"/>
        </w:tabs>
        <w:autoSpaceDE w:val="0"/>
        <w:autoSpaceDN w:val="0"/>
        <w:adjustRightInd w:val="0"/>
        <w:spacing w:after="0" w:line="360" w:lineRule="auto"/>
        <w:ind w:left="57"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91371B" w:rsidRPr="0091371B">
        <w:rPr>
          <w:rFonts w:ascii="Times New Roman" w:hAnsi="Times New Roman" w:cs="Times New Roman"/>
          <w:sz w:val="28"/>
          <w:szCs w:val="28"/>
        </w:rPr>
        <w:t>ретье нарушение</w:t>
      </w:r>
      <w:r w:rsidR="002973E9">
        <w:rPr>
          <w:rFonts w:ascii="Times New Roman" w:hAnsi="Times New Roman" w:cs="Times New Roman"/>
          <w:sz w:val="28"/>
          <w:szCs w:val="28"/>
        </w:rPr>
        <w:t xml:space="preserve"> – участник прекращает выполнение модуля.</w:t>
      </w:r>
      <w:r w:rsidR="0091371B" w:rsidRPr="0091371B">
        <w:rPr>
          <w:rFonts w:ascii="Times New Roman" w:hAnsi="Times New Roman" w:cs="Times New Roman"/>
          <w:sz w:val="28"/>
          <w:szCs w:val="28"/>
        </w:rPr>
        <w:t xml:space="preserve"> </w:t>
      </w:r>
    </w:p>
    <w:p w14:paraId="44992A78" w14:textId="6A748AD7" w:rsidR="0091371B" w:rsidRPr="0091371B" w:rsidRDefault="0091371B" w:rsidP="0091371B">
      <w:pPr>
        <w:spacing w:after="0" w:line="360" w:lineRule="auto"/>
        <w:ind w:left="57" w:firstLine="709"/>
        <w:jc w:val="both"/>
        <w:rPr>
          <w:rFonts w:ascii="Times New Roman" w:hAnsi="Times New Roman" w:cs="Times New Roman"/>
          <w:sz w:val="28"/>
          <w:szCs w:val="28"/>
        </w:rPr>
      </w:pPr>
      <w:r w:rsidRPr="0091371B">
        <w:rPr>
          <w:rFonts w:ascii="Times New Roman" w:hAnsi="Times New Roman" w:cs="Times New Roman"/>
          <w:sz w:val="28"/>
          <w:szCs w:val="28"/>
        </w:rPr>
        <w:lastRenderedPageBreak/>
        <w:t xml:space="preserve">Для обеспечения безопасности, Эксперты ведут наблюдение, находясь </w:t>
      </w:r>
      <w:r w:rsidR="00610E9E">
        <w:rPr>
          <w:rFonts w:ascii="Times New Roman" w:hAnsi="Times New Roman" w:cs="Times New Roman"/>
          <w:sz w:val="28"/>
          <w:szCs w:val="28"/>
        </w:rPr>
        <w:t xml:space="preserve">на </w:t>
      </w:r>
      <w:r w:rsidRPr="0091371B">
        <w:rPr>
          <w:rFonts w:ascii="Times New Roman" w:hAnsi="Times New Roman" w:cs="Times New Roman"/>
          <w:sz w:val="28"/>
          <w:szCs w:val="28"/>
        </w:rPr>
        <w:t>рабочей площадк</w:t>
      </w:r>
      <w:r w:rsidR="00610E9E">
        <w:rPr>
          <w:rFonts w:ascii="Times New Roman" w:hAnsi="Times New Roman" w:cs="Times New Roman"/>
          <w:sz w:val="28"/>
          <w:szCs w:val="28"/>
        </w:rPr>
        <w:t>е</w:t>
      </w:r>
      <w:r w:rsidRPr="0091371B">
        <w:rPr>
          <w:rFonts w:ascii="Times New Roman" w:hAnsi="Times New Roman" w:cs="Times New Roman"/>
          <w:sz w:val="28"/>
          <w:szCs w:val="28"/>
        </w:rPr>
        <w:t xml:space="preserve"> участников, </w:t>
      </w:r>
      <w:r w:rsidR="00610E9E">
        <w:rPr>
          <w:rFonts w:ascii="Times New Roman" w:hAnsi="Times New Roman" w:cs="Times New Roman"/>
          <w:sz w:val="28"/>
          <w:szCs w:val="28"/>
        </w:rPr>
        <w:t xml:space="preserve">не нарушая зоны рабочего места участника, </w:t>
      </w:r>
      <w:r w:rsidRPr="0091371B">
        <w:rPr>
          <w:rFonts w:ascii="Times New Roman" w:hAnsi="Times New Roman" w:cs="Times New Roman"/>
          <w:sz w:val="28"/>
          <w:szCs w:val="28"/>
        </w:rPr>
        <w:t>кроме тех случаев, когда участник просит о помощи, или тех случаев, когда безопасность участника находится под угрозой</w:t>
      </w:r>
      <w:r w:rsidR="008572CC">
        <w:rPr>
          <w:rFonts w:ascii="Times New Roman" w:hAnsi="Times New Roman" w:cs="Times New Roman"/>
          <w:sz w:val="28"/>
          <w:szCs w:val="28"/>
        </w:rPr>
        <w:t>.</w:t>
      </w:r>
    </w:p>
    <w:p w14:paraId="42FF0AFF" w14:textId="13FF493A" w:rsidR="00D43431" w:rsidRPr="0064491A" w:rsidRDefault="00D43431" w:rsidP="00ED46F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перемещении за пределы </w:t>
      </w:r>
      <w:r w:rsidR="002973E9">
        <w:rPr>
          <w:rFonts w:ascii="Times New Roman" w:hAnsi="Times New Roman" w:cs="Times New Roman"/>
          <w:sz w:val="28"/>
          <w:szCs w:val="28"/>
        </w:rPr>
        <w:t xml:space="preserve">конкурсной площадки </w:t>
      </w:r>
      <w:r w:rsidR="00DE56E1">
        <w:rPr>
          <w:rFonts w:ascii="Times New Roman" w:hAnsi="Times New Roman" w:cs="Times New Roman"/>
          <w:sz w:val="28"/>
          <w:szCs w:val="28"/>
        </w:rPr>
        <w:t xml:space="preserve">участник </w:t>
      </w:r>
      <w:r>
        <w:rPr>
          <w:rFonts w:ascii="Times New Roman" w:hAnsi="Times New Roman" w:cs="Times New Roman"/>
          <w:sz w:val="28"/>
          <w:szCs w:val="28"/>
        </w:rPr>
        <w:t xml:space="preserve">ставит в известность </w:t>
      </w:r>
      <w:r w:rsidR="00610E9E">
        <w:rPr>
          <w:rFonts w:ascii="Times New Roman" w:hAnsi="Times New Roman" w:cs="Times New Roman"/>
          <w:sz w:val="28"/>
          <w:szCs w:val="28"/>
        </w:rPr>
        <w:t xml:space="preserve">главного </w:t>
      </w:r>
      <w:r>
        <w:rPr>
          <w:rFonts w:ascii="Times New Roman" w:hAnsi="Times New Roman" w:cs="Times New Roman"/>
          <w:sz w:val="28"/>
          <w:szCs w:val="28"/>
        </w:rPr>
        <w:t>эксперта.</w:t>
      </w:r>
    </w:p>
    <w:p w14:paraId="4D55A477" w14:textId="77777777" w:rsidR="00DE39D8" w:rsidRPr="00610E9E" w:rsidRDefault="00DE39D8" w:rsidP="00DE39D8">
      <w:pPr>
        <w:pStyle w:val="-1"/>
        <w:rPr>
          <w:rFonts w:ascii="Times New Roman" w:hAnsi="Times New Roman"/>
          <w:color w:val="auto"/>
          <w:sz w:val="34"/>
          <w:szCs w:val="34"/>
        </w:rPr>
      </w:pPr>
      <w:bookmarkStart w:id="36" w:name="_Toc79568138"/>
      <w:r w:rsidRPr="00610E9E">
        <w:rPr>
          <w:rFonts w:ascii="Times New Roman" w:hAnsi="Times New Roman"/>
          <w:color w:val="auto"/>
          <w:sz w:val="34"/>
          <w:szCs w:val="34"/>
        </w:rPr>
        <w:t>8. МАТЕРИАЛЫ И ОБОРУДОВАНИЕ</w:t>
      </w:r>
      <w:bookmarkEnd w:id="36"/>
    </w:p>
    <w:p w14:paraId="69933C2D" w14:textId="77777777" w:rsidR="00DE39D8" w:rsidRPr="0064491A" w:rsidRDefault="0064491A" w:rsidP="0064491A">
      <w:pPr>
        <w:pStyle w:val="-2"/>
        <w:spacing w:before="0" w:after="0"/>
        <w:ind w:firstLine="709"/>
        <w:rPr>
          <w:rFonts w:ascii="Times New Roman" w:hAnsi="Times New Roman"/>
          <w:szCs w:val="28"/>
        </w:rPr>
      </w:pPr>
      <w:bookmarkStart w:id="37" w:name="_Toc79568139"/>
      <w:r w:rsidRPr="0064491A">
        <w:rPr>
          <w:rFonts w:ascii="Times New Roman" w:hAnsi="Times New Roman"/>
          <w:szCs w:val="28"/>
        </w:rPr>
        <w:t>8.1. ИНФРАСТРУКТУРНЫЙ ЛИСТ</w:t>
      </w:r>
      <w:bookmarkEnd w:id="37"/>
    </w:p>
    <w:p w14:paraId="5078671C" w14:textId="4245ACA9" w:rsidR="00953113" w:rsidRPr="0029547E" w:rsidRDefault="00953113"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Инфраструктурный лист</w:t>
      </w:r>
      <w:r w:rsidR="00DC005C">
        <w:rPr>
          <w:rFonts w:ascii="Times New Roman" w:hAnsi="Times New Roman" w:cs="Times New Roman"/>
          <w:sz w:val="28"/>
          <w:szCs w:val="28"/>
        </w:rPr>
        <w:t xml:space="preserve"> (ИЛ) </w:t>
      </w:r>
      <w:r w:rsidRPr="0029547E">
        <w:rPr>
          <w:rFonts w:ascii="Times New Roman" w:hAnsi="Times New Roman" w:cs="Times New Roman"/>
          <w:sz w:val="28"/>
          <w:szCs w:val="28"/>
        </w:rPr>
        <w:t xml:space="preserve">включает в себя всю инфраструктуру, оборудование и расходные материалы, которые необходимы для выполнения Конкурсного задания. Инфраструктурный лист обязан содержать пример данного оборудования и </w:t>
      </w:r>
      <w:r w:rsidR="00A27EE4" w:rsidRPr="0029547E">
        <w:rPr>
          <w:rFonts w:ascii="Times New Roman" w:hAnsi="Times New Roman" w:cs="Times New Roman"/>
          <w:sz w:val="28"/>
          <w:szCs w:val="28"/>
        </w:rPr>
        <w:t xml:space="preserve">его </w:t>
      </w:r>
      <w:r w:rsidRPr="0029547E">
        <w:rPr>
          <w:rFonts w:ascii="Times New Roman" w:hAnsi="Times New Roman" w:cs="Times New Roman"/>
          <w:sz w:val="28"/>
          <w:szCs w:val="28"/>
        </w:rPr>
        <w:t xml:space="preserve">чёткие и понятные характеристики </w:t>
      </w:r>
      <w:r w:rsidR="00A27EE4" w:rsidRPr="0029547E">
        <w:rPr>
          <w:rFonts w:ascii="Times New Roman" w:hAnsi="Times New Roman" w:cs="Times New Roman"/>
          <w:sz w:val="28"/>
          <w:szCs w:val="28"/>
        </w:rPr>
        <w:t>в случае возможности приобретения аналогов</w:t>
      </w:r>
      <w:r w:rsidRPr="0029547E">
        <w:rPr>
          <w:rFonts w:ascii="Times New Roman" w:hAnsi="Times New Roman" w:cs="Times New Roman"/>
          <w:sz w:val="28"/>
          <w:szCs w:val="28"/>
        </w:rPr>
        <w:t>.</w:t>
      </w:r>
      <w:r w:rsidR="00A27EE4" w:rsidRPr="0029547E">
        <w:rPr>
          <w:rFonts w:ascii="Times New Roman" w:hAnsi="Times New Roman" w:cs="Times New Roman"/>
          <w:sz w:val="28"/>
          <w:szCs w:val="28"/>
        </w:rPr>
        <w:t xml:space="preserve"> </w:t>
      </w:r>
    </w:p>
    <w:p w14:paraId="6BDD48E9" w14:textId="2EEDE691" w:rsidR="00610E9E" w:rsidRPr="00610E9E" w:rsidRDefault="00610E9E" w:rsidP="00610E9E">
      <w:pPr>
        <w:autoSpaceDE w:val="0"/>
        <w:autoSpaceDN w:val="0"/>
        <w:adjustRightInd w:val="0"/>
        <w:spacing w:after="0" w:line="360" w:lineRule="auto"/>
        <w:ind w:firstLine="709"/>
        <w:jc w:val="both"/>
        <w:rPr>
          <w:rFonts w:ascii="Times New Roman" w:hAnsi="Times New Roman" w:cs="Times New Roman"/>
          <w:sz w:val="28"/>
          <w:szCs w:val="28"/>
        </w:rPr>
      </w:pPr>
      <w:r w:rsidRPr="00610E9E">
        <w:rPr>
          <w:rFonts w:ascii="Times New Roman" w:hAnsi="Times New Roman" w:cs="Times New Roman"/>
          <w:sz w:val="28"/>
          <w:szCs w:val="28"/>
        </w:rPr>
        <w:t>При разработке Инфраструктурного листа для конкретного чемпионата необходимо руководствоваться Инфраструктурным листом, размещённым на форуме экспертов Менеджером компетенции, и/ или на другом ресурсе, согласованном Менеджером компетенции и используемом экспертным сообществом компетенции для коммуникации, с обязательным дублированием итоговых решений, принятых на стороннем ресурсе, в раздел компетенции на форуме экспертов. Все изменения в Инфраструктурном листе должны согласовываться с Менеджером компетенции в обязательном порядке.</w:t>
      </w:r>
      <w:r>
        <w:rPr>
          <w:rFonts w:ascii="Times New Roman" w:hAnsi="Times New Roman" w:cs="Times New Roman"/>
          <w:sz w:val="28"/>
          <w:szCs w:val="28"/>
        </w:rPr>
        <w:t xml:space="preserve"> Для </w:t>
      </w:r>
      <w:r w:rsidR="00DC005C">
        <w:rPr>
          <w:rFonts w:ascii="Times New Roman" w:hAnsi="Times New Roman" w:cs="Times New Roman"/>
          <w:sz w:val="28"/>
          <w:szCs w:val="28"/>
        </w:rPr>
        <w:t>ИЛ составляется титульный лист с грифом Согласования.</w:t>
      </w:r>
    </w:p>
    <w:p w14:paraId="62DCC84C" w14:textId="77777777" w:rsidR="00DE39D8" w:rsidRPr="0029547E" w:rsidRDefault="00DE39D8"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t xml:space="preserve">На каждом конкурсе технический эксперт должен проводить учет элементов инфраструктуры. Список не </w:t>
      </w:r>
      <w:r w:rsidR="00A27EE4" w:rsidRPr="0029547E">
        <w:rPr>
          <w:rFonts w:ascii="Times New Roman" w:hAnsi="Times New Roman" w:cs="Times New Roman"/>
          <w:sz w:val="28"/>
          <w:szCs w:val="28"/>
        </w:rPr>
        <w:t>должен включать</w:t>
      </w:r>
      <w:r w:rsidRPr="0029547E">
        <w:rPr>
          <w:rFonts w:ascii="Times New Roman" w:hAnsi="Times New Roman" w:cs="Times New Roman"/>
          <w:sz w:val="28"/>
          <w:szCs w:val="28"/>
        </w:rPr>
        <w:t xml:space="preserve"> элементы, которые попросили включить в него </w:t>
      </w:r>
      <w:r w:rsidR="0056194A">
        <w:rPr>
          <w:rFonts w:ascii="Times New Roman" w:hAnsi="Times New Roman" w:cs="Times New Roman"/>
          <w:sz w:val="28"/>
          <w:szCs w:val="28"/>
        </w:rPr>
        <w:t>эксперты или конкурсанты, а так</w:t>
      </w:r>
      <w:r w:rsidRPr="0029547E">
        <w:rPr>
          <w:rFonts w:ascii="Times New Roman" w:hAnsi="Times New Roman" w:cs="Times New Roman"/>
          <w:sz w:val="28"/>
          <w:szCs w:val="28"/>
        </w:rPr>
        <w:t>же запрещенные элементы.</w:t>
      </w:r>
    </w:p>
    <w:p w14:paraId="4AFCE872" w14:textId="77777777" w:rsidR="00A27EE4" w:rsidRPr="0029547E" w:rsidRDefault="00A27EE4" w:rsidP="0029547E">
      <w:pPr>
        <w:autoSpaceDE w:val="0"/>
        <w:autoSpaceDN w:val="0"/>
        <w:adjustRightInd w:val="0"/>
        <w:spacing w:after="0" w:line="360" w:lineRule="auto"/>
        <w:ind w:firstLine="709"/>
        <w:jc w:val="both"/>
        <w:rPr>
          <w:rFonts w:ascii="Times New Roman" w:hAnsi="Times New Roman" w:cs="Times New Roman"/>
          <w:sz w:val="28"/>
          <w:szCs w:val="28"/>
        </w:rPr>
      </w:pPr>
      <w:r w:rsidRPr="0029547E">
        <w:rPr>
          <w:rFonts w:ascii="Times New Roman" w:hAnsi="Times New Roman" w:cs="Times New Roman"/>
          <w:sz w:val="28"/>
          <w:szCs w:val="28"/>
        </w:rPr>
        <w:lastRenderedPageBreak/>
        <w:t xml:space="preserve">По итогам </w:t>
      </w:r>
      <w:r w:rsidR="005E30DC">
        <w:rPr>
          <w:rFonts w:ascii="Times New Roman" w:hAnsi="Times New Roman" w:cs="Times New Roman"/>
          <w:sz w:val="28"/>
          <w:szCs w:val="28"/>
        </w:rPr>
        <w:t>соревнования</w:t>
      </w:r>
      <w:r w:rsidR="009F57C0" w:rsidRPr="0029547E">
        <w:rPr>
          <w:rFonts w:ascii="Times New Roman" w:hAnsi="Times New Roman" w:cs="Times New Roman"/>
          <w:sz w:val="28"/>
          <w:szCs w:val="28"/>
        </w:rPr>
        <w:t>, в случае необходимости,</w:t>
      </w:r>
      <w:r w:rsidRPr="0029547E">
        <w:rPr>
          <w:rFonts w:ascii="Times New Roman" w:hAnsi="Times New Roman" w:cs="Times New Roman"/>
          <w:sz w:val="28"/>
          <w:szCs w:val="28"/>
        </w:rPr>
        <w:t xml:space="preserve"> Технический эксперт и Главный эксперт должны дать рекомендации Оргкомитету чемпионата и Менеджеру компетенции о</w:t>
      </w:r>
      <w:r w:rsidR="00DE56E1">
        <w:rPr>
          <w:rFonts w:ascii="Times New Roman" w:hAnsi="Times New Roman" w:cs="Times New Roman"/>
          <w:sz w:val="28"/>
          <w:szCs w:val="28"/>
        </w:rPr>
        <w:t>б</w:t>
      </w:r>
      <w:r w:rsidRPr="0029547E">
        <w:rPr>
          <w:rFonts w:ascii="Times New Roman" w:hAnsi="Times New Roman" w:cs="Times New Roman"/>
          <w:sz w:val="28"/>
          <w:szCs w:val="28"/>
        </w:rPr>
        <w:t xml:space="preserve"> </w:t>
      </w:r>
      <w:r w:rsidR="009F57C0" w:rsidRPr="0029547E">
        <w:rPr>
          <w:rFonts w:ascii="Times New Roman" w:hAnsi="Times New Roman" w:cs="Times New Roman"/>
          <w:sz w:val="28"/>
          <w:szCs w:val="28"/>
        </w:rPr>
        <w:t>изменениях в Инфраструктурном листе.</w:t>
      </w:r>
    </w:p>
    <w:p w14:paraId="636E3946" w14:textId="77777777" w:rsidR="00DE39D8" w:rsidRPr="0029547E" w:rsidRDefault="0029547E" w:rsidP="00DC005C">
      <w:pPr>
        <w:pStyle w:val="-2"/>
        <w:spacing w:line="240" w:lineRule="auto"/>
        <w:ind w:firstLine="709"/>
        <w:jc w:val="both"/>
        <w:rPr>
          <w:rFonts w:ascii="Times New Roman" w:hAnsi="Times New Roman"/>
          <w:szCs w:val="28"/>
        </w:rPr>
      </w:pPr>
      <w:bookmarkStart w:id="38" w:name="_Toc79568140"/>
      <w:r w:rsidRPr="0029547E">
        <w:rPr>
          <w:rFonts w:ascii="Times New Roman" w:hAnsi="Times New Roman"/>
          <w:szCs w:val="28"/>
        </w:rPr>
        <w:t>8.2. МАТЕРИАЛЫ, ОБОРУДОВАНИЕ И ИНСТРУМЕНТЫ В ИНСТРУМЕНТАЛЬНОМ ЯЩИКЕ (ТУЛБОКС, TOOLBOX)</w:t>
      </w:r>
      <w:bookmarkEnd w:id="38"/>
    </w:p>
    <w:p w14:paraId="169826CC" w14:textId="4ECA9569" w:rsidR="00DE39D8" w:rsidRPr="0029547E" w:rsidRDefault="00D43431" w:rsidP="0029547E">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Не применимо</w:t>
      </w:r>
      <w:r w:rsidR="00DC005C">
        <w:rPr>
          <w:rFonts w:ascii="Times New Roman" w:hAnsi="Times New Roman" w:cs="Times New Roman"/>
          <w:sz w:val="28"/>
          <w:szCs w:val="28"/>
        </w:rPr>
        <w:t xml:space="preserve">. Нулевой </w:t>
      </w:r>
      <w:proofErr w:type="spellStart"/>
      <w:r w:rsidR="00DC005C">
        <w:rPr>
          <w:rFonts w:ascii="Times New Roman" w:hAnsi="Times New Roman" w:cs="Times New Roman"/>
          <w:sz w:val="28"/>
          <w:szCs w:val="28"/>
        </w:rPr>
        <w:t>тулбокс</w:t>
      </w:r>
      <w:proofErr w:type="spellEnd"/>
      <w:r w:rsidR="00DC005C">
        <w:rPr>
          <w:rFonts w:ascii="Times New Roman" w:hAnsi="Times New Roman" w:cs="Times New Roman"/>
          <w:sz w:val="28"/>
          <w:szCs w:val="28"/>
        </w:rPr>
        <w:t>.</w:t>
      </w:r>
    </w:p>
    <w:p w14:paraId="661516F4" w14:textId="77777777" w:rsidR="00DE39D8" w:rsidRPr="0029547E" w:rsidRDefault="0029547E" w:rsidP="00DC005C">
      <w:pPr>
        <w:pStyle w:val="-2"/>
        <w:spacing w:line="240" w:lineRule="auto"/>
        <w:ind w:firstLine="709"/>
        <w:jc w:val="both"/>
        <w:rPr>
          <w:rFonts w:ascii="Times New Roman" w:hAnsi="Times New Roman"/>
          <w:szCs w:val="28"/>
        </w:rPr>
      </w:pPr>
      <w:bookmarkStart w:id="39" w:name="_Toc79568141"/>
      <w:r w:rsidRPr="0029547E">
        <w:rPr>
          <w:rFonts w:ascii="Times New Roman" w:hAnsi="Times New Roman"/>
          <w:szCs w:val="28"/>
        </w:rPr>
        <w:t>8.</w:t>
      </w:r>
      <w:r>
        <w:rPr>
          <w:rFonts w:ascii="Times New Roman" w:hAnsi="Times New Roman"/>
          <w:szCs w:val="28"/>
        </w:rPr>
        <w:t>3</w:t>
      </w:r>
      <w:r w:rsidRPr="0029547E">
        <w:rPr>
          <w:rFonts w:ascii="Times New Roman" w:hAnsi="Times New Roman"/>
          <w:szCs w:val="28"/>
        </w:rPr>
        <w:t>. МАТЕРИАЛЫ И ОБОРУДОВАНИЕ, ЗАПРЕЩЕННЫЕ НА ПЛОЩАДКЕ</w:t>
      </w:r>
      <w:bookmarkEnd w:id="39"/>
    </w:p>
    <w:p w14:paraId="521E8D58" w14:textId="77777777" w:rsidR="00F96457" w:rsidRPr="0029547E" w:rsidRDefault="00D43431" w:rsidP="002954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конкурсной площадке запрещено использование мобильных телефонов</w:t>
      </w:r>
      <w:r w:rsidR="008572CC">
        <w:rPr>
          <w:rFonts w:ascii="Times New Roman" w:hAnsi="Times New Roman" w:cs="Times New Roman"/>
          <w:sz w:val="28"/>
          <w:szCs w:val="28"/>
        </w:rPr>
        <w:t>, фотоаппаратов, видеокамер</w:t>
      </w:r>
      <w:r>
        <w:rPr>
          <w:rFonts w:ascii="Times New Roman" w:hAnsi="Times New Roman" w:cs="Times New Roman"/>
          <w:sz w:val="28"/>
          <w:szCs w:val="28"/>
        </w:rPr>
        <w:t xml:space="preserve"> и иных устройств, не входящих в состав предоставленного оборудования. </w:t>
      </w:r>
    </w:p>
    <w:p w14:paraId="792148B9" w14:textId="77777777" w:rsidR="00DE39D8" w:rsidRPr="0029547E" w:rsidRDefault="0029547E" w:rsidP="004022CA">
      <w:pPr>
        <w:pStyle w:val="-2"/>
        <w:spacing w:after="0"/>
        <w:ind w:firstLine="709"/>
        <w:rPr>
          <w:rFonts w:ascii="Times New Roman" w:hAnsi="Times New Roman"/>
          <w:szCs w:val="28"/>
        </w:rPr>
      </w:pPr>
      <w:bookmarkStart w:id="40" w:name="_Toc79568142"/>
      <w:r w:rsidRPr="0029547E">
        <w:rPr>
          <w:rFonts w:ascii="Times New Roman" w:hAnsi="Times New Roman"/>
          <w:szCs w:val="28"/>
        </w:rPr>
        <w:t>8.</w:t>
      </w:r>
      <w:r>
        <w:rPr>
          <w:rFonts w:ascii="Times New Roman" w:hAnsi="Times New Roman"/>
          <w:szCs w:val="28"/>
        </w:rPr>
        <w:t>4</w:t>
      </w:r>
      <w:r w:rsidRPr="0029547E">
        <w:rPr>
          <w:rFonts w:ascii="Times New Roman" w:hAnsi="Times New Roman"/>
          <w:szCs w:val="28"/>
        </w:rPr>
        <w:t xml:space="preserve">. </w:t>
      </w:r>
      <w:r w:rsidRPr="008D6D63">
        <w:rPr>
          <w:rFonts w:ascii="Times New Roman" w:hAnsi="Times New Roman"/>
          <w:szCs w:val="28"/>
        </w:rPr>
        <w:t>ПРЕДЛАГАЕМАЯ СХЕМА КОНКУРСНОЙ ПЛОЩАДКИ</w:t>
      </w:r>
      <w:bookmarkEnd w:id="40"/>
    </w:p>
    <w:p w14:paraId="0CEFE6A8" w14:textId="77777777" w:rsidR="00DE56E1" w:rsidRDefault="00DE39D8" w:rsidP="0029547E">
      <w:pPr>
        <w:autoSpaceDE w:val="0"/>
        <w:autoSpaceDN w:val="0"/>
        <w:adjustRightInd w:val="0"/>
        <w:spacing w:after="0" w:line="360" w:lineRule="auto"/>
        <w:ind w:firstLine="709"/>
        <w:rPr>
          <w:rFonts w:ascii="Times New Roman" w:hAnsi="Times New Roman" w:cs="Times New Roman"/>
          <w:sz w:val="28"/>
          <w:szCs w:val="28"/>
        </w:rPr>
      </w:pPr>
      <w:r w:rsidRPr="0029547E">
        <w:rPr>
          <w:rFonts w:ascii="Times New Roman" w:hAnsi="Times New Roman" w:cs="Times New Roman"/>
          <w:sz w:val="28"/>
          <w:szCs w:val="28"/>
        </w:rPr>
        <w:t>Схема конкурсной площадки (</w:t>
      </w:r>
      <w:r w:rsidRPr="0029547E">
        <w:rPr>
          <w:rFonts w:ascii="Times New Roman" w:hAnsi="Times New Roman" w:cs="Times New Roman"/>
          <w:i/>
          <w:sz w:val="28"/>
          <w:szCs w:val="28"/>
        </w:rPr>
        <w:t>см. иллюстрацию</w:t>
      </w:r>
      <w:r w:rsidRPr="0029547E">
        <w:rPr>
          <w:rFonts w:ascii="Times New Roman" w:hAnsi="Times New Roman" w:cs="Times New Roman"/>
          <w:sz w:val="28"/>
          <w:szCs w:val="28"/>
        </w:rPr>
        <w:t>).</w:t>
      </w:r>
    </w:p>
    <w:p w14:paraId="6A7081D6" w14:textId="77777777" w:rsidR="00203D92" w:rsidRDefault="003B0C84" w:rsidP="002E280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с</w:t>
      </w:r>
      <w:r w:rsidR="00DB4280">
        <w:rPr>
          <w:rFonts w:ascii="Times New Roman" w:hAnsi="Times New Roman" w:cs="Times New Roman"/>
          <w:sz w:val="28"/>
          <w:szCs w:val="28"/>
        </w:rPr>
        <w:t>х</w:t>
      </w:r>
      <w:r>
        <w:rPr>
          <w:rFonts w:ascii="Times New Roman" w:hAnsi="Times New Roman" w:cs="Times New Roman"/>
          <w:sz w:val="28"/>
          <w:szCs w:val="28"/>
        </w:rPr>
        <w:t>ема размещения оборудования и рабочих мест участников, экспертов на площадке компетенции «</w:t>
      </w:r>
      <w:r w:rsidR="004022CA">
        <w:rPr>
          <w:rFonts w:ascii="Times New Roman" w:hAnsi="Times New Roman" w:cs="Times New Roman"/>
          <w:sz w:val="28"/>
          <w:szCs w:val="28"/>
        </w:rPr>
        <w:t>Д</w:t>
      </w:r>
      <w:r>
        <w:rPr>
          <w:rFonts w:ascii="Times New Roman" w:hAnsi="Times New Roman" w:cs="Times New Roman"/>
          <w:sz w:val="28"/>
          <w:szCs w:val="28"/>
        </w:rPr>
        <w:t>окументационно</w:t>
      </w:r>
      <w:r w:rsidR="004022CA">
        <w:rPr>
          <w:rFonts w:ascii="Times New Roman" w:hAnsi="Times New Roman" w:cs="Times New Roman"/>
          <w:sz w:val="28"/>
          <w:szCs w:val="28"/>
        </w:rPr>
        <w:t>е</w:t>
      </w:r>
      <w:r>
        <w:rPr>
          <w:rFonts w:ascii="Times New Roman" w:hAnsi="Times New Roman" w:cs="Times New Roman"/>
          <w:sz w:val="28"/>
          <w:szCs w:val="28"/>
        </w:rPr>
        <w:t xml:space="preserve"> обеспечени</w:t>
      </w:r>
      <w:r w:rsidR="004022CA">
        <w:rPr>
          <w:rFonts w:ascii="Times New Roman" w:hAnsi="Times New Roman" w:cs="Times New Roman"/>
          <w:sz w:val="28"/>
          <w:szCs w:val="28"/>
        </w:rPr>
        <w:t>е</w:t>
      </w:r>
      <w:r>
        <w:rPr>
          <w:rFonts w:ascii="Times New Roman" w:hAnsi="Times New Roman" w:cs="Times New Roman"/>
          <w:sz w:val="28"/>
          <w:szCs w:val="28"/>
        </w:rPr>
        <w:t xml:space="preserve"> управления </w:t>
      </w:r>
      <w:r w:rsidR="004022CA">
        <w:rPr>
          <w:rFonts w:ascii="Times New Roman" w:hAnsi="Times New Roman" w:cs="Times New Roman"/>
          <w:sz w:val="28"/>
          <w:szCs w:val="28"/>
        </w:rPr>
        <w:t>и архивоведение</w:t>
      </w:r>
      <w:r>
        <w:rPr>
          <w:rFonts w:ascii="Times New Roman" w:hAnsi="Times New Roman" w:cs="Times New Roman"/>
          <w:sz w:val="28"/>
          <w:szCs w:val="28"/>
        </w:rPr>
        <w:t>»</w:t>
      </w:r>
    </w:p>
    <w:p w14:paraId="7931E187" w14:textId="77777777" w:rsidR="003B0C84" w:rsidRDefault="003D3320" w:rsidP="003D3320">
      <w:pPr>
        <w:autoSpaceDE w:val="0"/>
        <w:autoSpaceDN w:val="0"/>
        <w:adjustRightInd w:val="0"/>
        <w:spacing w:after="0" w:line="360" w:lineRule="auto"/>
        <w:ind w:hanging="284"/>
        <w:jc w:val="both"/>
        <w:rPr>
          <w:rFonts w:ascii="Times New Roman" w:hAnsi="Times New Roman" w:cs="Times New Roman"/>
          <w:sz w:val="28"/>
          <w:szCs w:val="28"/>
        </w:rPr>
      </w:pPr>
      <w:r w:rsidRPr="00394611">
        <w:rPr>
          <w:rFonts w:ascii="Arial" w:hAnsi="Arial" w:cs="Arial"/>
          <w:noProof/>
          <w:color w:val="001F5F"/>
          <w:sz w:val="24"/>
          <w:szCs w:val="24"/>
          <w:lang w:eastAsia="ru-RU"/>
        </w:rPr>
        <w:lastRenderedPageBreak/>
        <w:drawing>
          <wp:inline distT="0" distB="0" distL="0" distR="0" wp14:anchorId="6DD57D75" wp14:editId="323AD469">
            <wp:extent cx="6705600" cy="4551520"/>
            <wp:effectExtent l="0" t="0" r="0" b="1905"/>
            <wp:docPr id="2" name="Рисунок 2" descr="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хема.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98377" cy="4614494"/>
                    </a:xfrm>
                    <a:prstGeom prst="rect">
                      <a:avLst/>
                    </a:prstGeom>
                    <a:noFill/>
                    <a:ln>
                      <a:noFill/>
                    </a:ln>
                  </pic:spPr>
                </pic:pic>
              </a:graphicData>
            </a:graphic>
          </wp:inline>
        </w:drawing>
      </w:r>
    </w:p>
    <w:p w14:paraId="31F0C1E7" w14:textId="77777777" w:rsidR="00C4040F" w:rsidRDefault="003D3320" w:rsidP="00C4040F">
      <w:pPr>
        <w:autoSpaceDE w:val="0"/>
        <w:autoSpaceDN w:val="0"/>
        <w:adjustRightInd w:val="0"/>
        <w:spacing w:after="0" w:line="360" w:lineRule="auto"/>
        <w:rPr>
          <w:rFonts w:ascii="Times New Roman" w:hAnsi="Times New Roman" w:cs="Times New Roman"/>
          <w:sz w:val="28"/>
          <w:szCs w:val="28"/>
        </w:rPr>
      </w:pPr>
      <w:r w:rsidRPr="00394611">
        <w:rPr>
          <w:rFonts w:ascii="Arial" w:hAnsi="Arial" w:cs="Arial"/>
          <w:noProof/>
          <w:color w:val="001F5F"/>
          <w:sz w:val="24"/>
          <w:szCs w:val="24"/>
          <w:lang w:eastAsia="ru-RU"/>
        </w:rPr>
        <w:drawing>
          <wp:inline distT="0" distB="0" distL="0" distR="0" wp14:anchorId="15F390FF" wp14:editId="3C0E39BD">
            <wp:extent cx="6027597" cy="2924151"/>
            <wp:effectExtent l="0" t="0" r="0" b="0"/>
            <wp:docPr id="3" name="Рисунок 3" descr="мак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макет.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9734" cy="2930039"/>
                    </a:xfrm>
                    <a:prstGeom prst="rect">
                      <a:avLst/>
                    </a:prstGeom>
                    <a:noFill/>
                    <a:ln>
                      <a:noFill/>
                    </a:ln>
                  </pic:spPr>
                </pic:pic>
              </a:graphicData>
            </a:graphic>
          </wp:inline>
        </w:drawing>
      </w:r>
    </w:p>
    <w:p w14:paraId="190E3813" w14:textId="7C211564" w:rsidR="00DC005C" w:rsidRDefault="003D3320" w:rsidP="0029547E">
      <w:pPr>
        <w:autoSpaceDE w:val="0"/>
        <w:autoSpaceDN w:val="0"/>
        <w:adjustRightInd w:val="0"/>
        <w:spacing w:after="0" w:line="360" w:lineRule="auto"/>
        <w:ind w:firstLine="709"/>
        <w:jc w:val="both"/>
        <w:rPr>
          <w:rFonts w:ascii="Times New Roman" w:hAnsi="Times New Roman" w:cs="Times New Roman"/>
          <w:noProof/>
          <w:sz w:val="28"/>
          <w:szCs w:val="28"/>
        </w:rPr>
      </w:pPr>
      <w:r>
        <w:rPr>
          <w:rFonts w:ascii="Times New Roman" w:hAnsi="Times New Roman" w:cs="Times New Roman"/>
          <w:sz w:val="28"/>
          <w:szCs w:val="28"/>
        </w:rPr>
        <w:t>Для безопасности при использовании сетевых фильтров шнуры, соединения должны быть убраны из зоны проходов и не мешать перемещению по площадке.</w:t>
      </w:r>
    </w:p>
    <w:sectPr w:rsidR="00DC005C" w:rsidSect="00ED18F9">
      <w:headerReference w:type="even" r:id="rId19"/>
      <w:headerReference w:type="default" r:id="rId20"/>
      <w:footerReference w:type="even" r:id="rId21"/>
      <w:footerReference w:type="default" r:id="rId22"/>
      <w:headerReference w:type="first" r:id="rId23"/>
      <w:footerReference w:type="first" r:id="rId2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11523" w14:textId="77777777" w:rsidR="00D247F3" w:rsidRDefault="00D247F3" w:rsidP="00970F49">
      <w:pPr>
        <w:spacing w:after="0" w:line="240" w:lineRule="auto"/>
      </w:pPr>
      <w:r>
        <w:separator/>
      </w:r>
    </w:p>
  </w:endnote>
  <w:endnote w:type="continuationSeparator" w:id="0">
    <w:p w14:paraId="6F37F845" w14:textId="77777777" w:rsidR="00D247F3" w:rsidRDefault="00D247F3"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26EF" w14:textId="77777777" w:rsidR="00992501" w:rsidRDefault="0099250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61"/>
      <w:gridCol w:w="2182"/>
      <w:gridCol w:w="1496"/>
    </w:tblGrid>
    <w:tr w:rsidR="000A16C1" w:rsidRPr="00832EBB" w14:paraId="27103E23" w14:textId="77777777" w:rsidTr="007A2E9D">
      <w:trPr>
        <w:trHeight w:hRule="exact" w:val="115"/>
        <w:jc w:val="center"/>
      </w:trPr>
      <w:tc>
        <w:tcPr>
          <w:tcW w:w="6096" w:type="dxa"/>
          <w:shd w:val="clear" w:color="auto" w:fill="C00000"/>
          <w:tcMar>
            <w:top w:w="0" w:type="dxa"/>
            <w:bottom w:w="0" w:type="dxa"/>
          </w:tcMar>
        </w:tcPr>
        <w:p w14:paraId="767DEE4D" w14:textId="77777777" w:rsidR="000A16C1" w:rsidRPr="00832EBB" w:rsidRDefault="000A16C1" w:rsidP="00B45AA4">
          <w:pPr>
            <w:pStyle w:val="a5"/>
            <w:tabs>
              <w:tab w:val="clear" w:pos="4677"/>
              <w:tab w:val="clear" w:pos="9355"/>
            </w:tabs>
            <w:rPr>
              <w:caps/>
              <w:sz w:val="18"/>
            </w:rPr>
          </w:pPr>
          <w:r w:rsidRPr="00832EBB">
            <w:rPr>
              <w:caps/>
              <w:sz w:val="18"/>
            </w:rPr>
            <w:ptab w:relativeTo="margin" w:alignment="center" w:leader="none"/>
          </w:r>
        </w:p>
      </w:tc>
      <w:tc>
        <w:tcPr>
          <w:tcW w:w="3773" w:type="dxa"/>
          <w:gridSpan w:val="2"/>
          <w:shd w:val="clear" w:color="auto" w:fill="C00000"/>
          <w:tcMar>
            <w:top w:w="0" w:type="dxa"/>
            <w:bottom w:w="0" w:type="dxa"/>
          </w:tcMar>
        </w:tcPr>
        <w:p w14:paraId="582BE580" w14:textId="77777777" w:rsidR="000A16C1" w:rsidRPr="00832EBB" w:rsidRDefault="000A16C1" w:rsidP="00B45AA4">
          <w:pPr>
            <w:pStyle w:val="a5"/>
            <w:tabs>
              <w:tab w:val="clear" w:pos="4677"/>
              <w:tab w:val="clear" w:pos="9355"/>
            </w:tabs>
            <w:jc w:val="right"/>
            <w:rPr>
              <w:caps/>
              <w:sz w:val="18"/>
            </w:rPr>
          </w:pPr>
        </w:p>
      </w:tc>
    </w:tr>
    <w:tr w:rsidR="000A16C1" w:rsidRPr="00832EBB" w14:paraId="70135F46" w14:textId="77777777" w:rsidTr="007A2E9D">
      <w:trPr>
        <w:jc w:val="center"/>
      </w:trPr>
      <w:sdt>
        <w:sdtPr>
          <w:rPr>
            <w:rFonts w:ascii="Times New Roman" w:eastAsia="Calibri" w:hAnsi="Times New Roman" w:cs="Times New Roman"/>
            <w:sz w:val="20"/>
            <w:szCs w:val="20"/>
          </w:rPr>
          <w:alias w:val="Автор"/>
          <w:tag w:val=""/>
          <w:id w:val="1837024692"/>
          <w:dataBinding w:prefixMappings="xmlns:ns0='http://purl.org/dc/elements/1.1/' xmlns:ns1='http://schemas.openxmlformats.org/package/2006/metadata/core-properties' " w:xpath="/ns1:coreProperties[1]/ns0:creator[1]" w:storeItemID="{6C3C8BC8-F283-45AE-878A-BAB7291924A1}"/>
          <w:text/>
        </w:sdtPr>
        <w:sdtEndPr/>
        <w:sdtContent>
          <w:tc>
            <w:tcPr>
              <w:tcW w:w="8337" w:type="dxa"/>
              <w:gridSpan w:val="2"/>
              <w:shd w:val="clear" w:color="auto" w:fill="auto"/>
              <w:vAlign w:val="center"/>
            </w:tcPr>
            <w:p w14:paraId="352C8800" w14:textId="175A12E3" w:rsidR="000A16C1" w:rsidRPr="009955F8" w:rsidRDefault="00AC4079" w:rsidP="009E10C9">
              <w:pPr>
                <w:pStyle w:val="a7"/>
                <w:tabs>
                  <w:tab w:val="clear" w:pos="4677"/>
                  <w:tab w:val="clear" w:pos="9355"/>
                </w:tabs>
                <w:rPr>
                  <w:rFonts w:ascii="Times New Roman" w:hAnsi="Times New Roman" w:cs="Times New Roman"/>
                  <w:caps/>
                  <w:sz w:val="18"/>
                  <w:szCs w:val="18"/>
                </w:rPr>
              </w:pPr>
              <w:proofErr w:type="spellStart"/>
              <w:r w:rsidRPr="00AC4079">
                <w:rPr>
                  <w:rFonts w:ascii="Times New Roman" w:eastAsia="Calibri" w:hAnsi="Times New Roman" w:cs="Times New Roman"/>
                  <w:sz w:val="20"/>
                  <w:szCs w:val="20"/>
                </w:rPr>
                <w:t>Copyright</w:t>
              </w:r>
              <w:proofErr w:type="spellEnd"/>
              <w:r w:rsidRPr="00AC4079">
                <w:rPr>
                  <w:rFonts w:ascii="Times New Roman" w:eastAsia="Calibri" w:hAnsi="Times New Roman" w:cs="Times New Roman"/>
                  <w:sz w:val="20"/>
                  <w:szCs w:val="20"/>
                </w:rPr>
                <w:t xml:space="preserve"> © «</w:t>
              </w:r>
              <w:proofErr w:type="spellStart"/>
              <w:r w:rsidRPr="00AC4079">
                <w:rPr>
                  <w:rFonts w:ascii="Times New Roman" w:eastAsia="Calibri" w:hAnsi="Times New Roman" w:cs="Times New Roman"/>
                  <w:sz w:val="20"/>
                  <w:szCs w:val="20"/>
                </w:rPr>
                <w:t>Ворлдскиллс</w:t>
              </w:r>
              <w:proofErr w:type="spellEnd"/>
              <w:r w:rsidRPr="00AC4079">
                <w:rPr>
                  <w:rFonts w:ascii="Times New Roman" w:eastAsia="Calibri" w:hAnsi="Times New Roman" w:cs="Times New Roman"/>
                  <w:sz w:val="20"/>
                  <w:szCs w:val="20"/>
                </w:rPr>
                <w:t xml:space="preserve"> Россия». VII Открытый региональный чемпионат «Молодые профессионалы» (</w:t>
              </w:r>
              <w:proofErr w:type="spellStart"/>
              <w:r w:rsidRPr="00AC4079">
                <w:rPr>
                  <w:rFonts w:ascii="Times New Roman" w:eastAsia="Calibri" w:hAnsi="Times New Roman" w:cs="Times New Roman"/>
                  <w:sz w:val="20"/>
                  <w:szCs w:val="20"/>
                </w:rPr>
                <w:t>WordSkills</w:t>
              </w:r>
              <w:proofErr w:type="spellEnd"/>
              <w:r w:rsidRPr="00AC4079">
                <w:rPr>
                  <w:rFonts w:ascii="Times New Roman" w:eastAsia="Calibri" w:hAnsi="Times New Roman" w:cs="Times New Roman"/>
                  <w:sz w:val="20"/>
                  <w:szCs w:val="20"/>
                </w:rPr>
                <w:t xml:space="preserve"> </w:t>
              </w:r>
              <w:proofErr w:type="spellStart"/>
              <w:r w:rsidRPr="00AC4079">
                <w:rPr>
                  <w:rFonts w:ascii="Times New Roman" w:eastAsia="Calibri" w:hAnsi="Times New Roman" w:cs="Times New Roman"/>
                  <w:sz w:val="20"/>
                  <w:szCs w:val="20"/>
                </w:rPr>
                <w:t>Russia</w:t>
              </w:r>
              <w:proofErr w:type="spellEnd"/>
              <w:r w:rsidRPr="00AC4079">
                <w:rPr>
                  <w:rFonts w:ascii="Times New Roman" w:eastAsia="Calibri" w:hAnsi="Times New Roman" w:cs="Times New Roman"/>
                  <w:sz w:val="20"/>
                  <w:szCs w:val="20"/>
                </w:rPr>
                <w:t>) Иркутской области. Компетенция Т3 Документационное обеспечение управления и архивоведение – 2021-2022</w:t>
              </w:r>
            </w:p>
          </w:tc>
        </w:sdtContent>
      </w:sdt>
      <w:tc>
        <w:tcPr>
          <w:tcW w:w="1532" w:type="dxa"/>
          <w:shd w:val="clear" w:color="auto" w:fill="auto"/>
          <w:vAlign w:val="center"/>
        </w:tcPr>
        <w:p w14:paraId="086A4630" w14:textId="720C3EB5" w:rsidR="000A16C1" w:rsidRPr="00832EBB" w:rsidRDefault="000A16C1" w:rsidP="00B45AA4">
          <w:pPr>
            <w:pStyle w:val="a7"/>
            <w:tabs>
              <w:tab w:val="clear" w:pos="4677"/>
              <w:tab w:val="clear" w:pos="9355"/>
            </w:tabs>
            <w:jc w:val="right"/>
            <w:rPr>
              <w:caps/>
              <w:sz w:val="18"/>
              <w:szCs w:val="18"/>
            </w:rPr>
          </w:pPr>
          <w:r w:rsidRPr="00832EBB">
            <w:rPr>
              <w:caps/>
              <w:sz w:val="18"/>
              <w:szCs w:val="18"/>
            </w:rPr>
            <w:fldChar w:fldCharType="begin"/>
          </w:r>
          <w:r w:rsidRPr="00832EBB">
            <w:rPr>
              <w:caps/>
              <w:sz w:val="18"/>
              <w:szCs w:val="18"/>
            </w:rPr>
            <w:instrText>PAGE   \* MERGEFORMAT</w:instrText>
          </w:r>
          <w:r w:rsidRPr="00832EBB">
            <w:rPr>
              <w:caps/>
              <w:sz w:val="18"/>
              <w:szCs w:val="18"/>
            </w:rPr>
            <w:fldChar w:fldCharType="separate"/>
          </w:r>
          <w:r w:rsidR="00C7169F">
            <w:rPr>
              <w:caps/>
              <w:noProof/>
              <w:sz w:val="18"/>
              <w:szCs w:val="18"/>
            </w:rPr>
            <w:t>20</w:t>
          </w:r>
          <w:r w:rsidRPr="00832EBB">
            <w:rPr>
              <w:caps/>
              <w:sz w:val="18"/>
              <w:szCs w:val="18"/>
            </w:rPr>
            <w:fldChar w:fldCharType="end"/>
          </w:r>
        </w:p>
      </w:tc>
    </w:tr>
  </w:tbl>
  <w:p w14:paraId="323AF758" w14:textId="77777777" w:rsidR="000A16C1" w:rsidRDefault="000A16C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3FA59" w14:textId="77777777" w:rsidR="00992501" w:rsidRDefault="009925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F383C" w14:textId="77777777" w:rsidR="00D247F3" w:rsidRDefault="00D247F3" w:rsidP="00970F49">
      <w:pPr>
        <w:spacing w:after="0" w:line="240" w:lineRule="auto"/>
      </w:pPr>
      <w:r>
        <w:separator/>
      </w:r>
    </w:p>
  </w:footnote>
  <w:footnote w:type="continuationSeparator" w:id="0">
    <w:p w14:paraId="448AC2C6" w14:textId="77777777" w:rsidR="00D247F3" w:rsidRDefault="00D247F3" w:rsidP="00970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090B" w14:textId="77777777" w:rsidR="00992501" w:rsidRDefault="0099250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8CE54" w14:textId="77777777" w:rsidR="000A16C1" w:rsidRDefault="000A16C1" w:rsidP="00832EBB">
    <w:pPr>
      <w:pStyle w:val="a5"/>
      <w:tabs>
        <w:tab w:val="clear" w:pos="9355"/>
        <w:tab w:val="right" w:pos="10631"/>
      </w:tabs>
    </w:pPr>
    <w:r>
      <w:rPr>
        <w:noProof/>
        <w:lang w:eastAsia="ru-RU"/>
      </w:rPr>
      <w:drawing>
        <wp:anchor distT="0" distB="0" distL="114300" distR="114300" simplePos="0" relativeHeight="251654656" behindDoc="0" locked="0" layoutInCell="1" allowOverlap="1" wp14:anchorId="5CA85F83" wp14:editId="4264FF67">
          <wp:simplePos x="0" y="0"/>
          <wp:positionH relativeFrom="column">
            <wp:posOffset>5674360</wp:posOffset>
          </wp:positionH>
          <wp:positionV relativeFrom="paragraph">
            <wp:posOffset>-139065</wp:posOffset>
          </wp:positionV>
          <wp:extent cx="952500" cy="6870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ds(red).png"/>
                  <pic:cNvPicPr/>
                </pic:nvPicPr>
                <pic:blipFill rotWithShape="1">
                  <a:blip r:embed="rId1" cstate="print">
                    <a:extLst>
                      <a:ext uri="{28A0092B-C50C-407E-A947-70E740481C1C}">
                        <a14:useLocalDpi xmlns:a14="http://schemas.microsoft.com/office/drawing/2010/main" val="0"/>
                      </a:ext>
                    </a:extLst>
                  </a:blip>
                  <a:srcRect r="35286"/>
                  <a:stretch/>
                </pic:blipFill>
                <pic:spPr bwMode="auto">
                  <a:xfrm>
                    <a:off x="0" y="0"/>
                    <a:ext cx="952500" cy="687070"/>
                  </a:xfrm>
                  <a:prstGeom prst="rect">
                    <a:avLst/>
                  </a:prstGeom>
                  <a:ln>
                    <a:noFill/>
                  </a:ln>
                  <a:extLst>
                    <a:ext uri="{53640926-AAD7-44D8-BBD7-CCE9431645EC}">
                      <a14:shadowObscured xmlns:a14="http://schemas.microsoft.com/office/drawing/2010/main"/>
                    </a:ext>
                  </a:extLst>
                </pic:spPr>
              </pic:pic>
            </a:graphicData>
          </a:graphic>
        </wp:anchor>
      </w:drawing>
    </w:r>
    <w:r>
      <w:rPr>
        <w:lang w:val="en-US"/>
      </w:rPr>
      <w:t xml:space="preserve"> </w:t>
    </w:r>
  </w:p>
  <w:p w14:paraId="662054BD" w14:textId="77777777" w:rsidR="000A16C1" w:rsidRPr="002A606A" w:rsidRDefault="000A16C1" w:rsidP="00832EBB">
    <w:pPr>
      <w:pStyle w:val="a5"/>
      <w:tabs>
        <w:tab w:val="clear" w:pos="9355"/>
        <w:tab w:val="right" w:pos="10631"/>
      </w:tabs>
    </w:pPr>
  </w:p>
  <w:p w14:paraId="015FC9E7" w14:textId="77777777" w:rsidR="000A16C1" w:rsidRDefault="000A16C1" w:rsidP="00832EBB">
    <w:pPr>
      <w:pStyle w:val="a5"/>
      <w:tabs>
        <w:tab w:val="clear" w:pos="9355"/>
        <w:tab w:val="right" w:pos="10631"/>
      </w:tabs>
      <w:rPr>
        <w:lang w:val="en-US"/>
      </w:rPr>
    </w:pPr>
  </w:p>
  <w:p w14:paraId="52D16454" w14:textId="77777777" w:rsidR="000A16C1" w:rsidRPr="00B45AA4" w:rsidRDefault="000A16C1" w:rsidP="00832EBB">
    <w:pPr>
      <w:pStyle w:val="a5"/>
      <w:tabs>
        <w:tab w:val="clear" w:pos="9355"/>
        <w:tab w:val="right" w:pos="10631"/>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AB73" w14:textId="77777777" w:rsidR="00992501" w:rsidRDefault="009925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823"/>
    <w:multiLevelType w:val="hybridMultilevel"/>
    <w:tmpl w:val="BB7E88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256563F"/>
    <w:multiLevelType w:val="hybridMultilevel"/>
    <w:tmpl w:val="E9749D90"/>
    <w:lvl w:ilvl="0" w:tplc="FEBAC07E">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67B3B4C"/>
    <w:multiLevelType w:val="hybridMultilevel"/>
    <w:tmpl w:val="4232D016"/>
    <w:lvl w:ilvl="0" w:tplc="D0D05A48">
      <w:start w:val="1"/>
      <w:numFmt w:val="bullet"/>
      <w:lvlText w:val=""/>
      <w:lvlJc w:val="left"/>
      <w:pPr>
        <w:tabs>
          <w:tab w:val="num" w:pos="720"/>
        </w:tabs>
        <w:ind w:left="720" w:hanging="360"/>
      </w:pPr>
      <w:rPr>
        <w:rFonts w:ascii="Symbol" w:hAnsi="Symbo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DA33D3"/>
    <w:multiLevelType w:val="hybridMultilevel"/>
    <w:tmpl w:val="EC24C984"/>
    <w:lvl w:ilvl="0" w:tplc="D0D05A48">
      <w:start w:val="1"/>
      <w:numFmt w:val="bullet"/>
      <w:lvlText w:val=""/>
      <w:lvlJc w:val="left"/>
      <w:pPr>
        <w:tabs>
          <w:tab w:val="num" w:pos="720"/>
        </w:tabs>
        <w:ind w:left="720" w:hanging="360"/>
      </w:pPr>
      <w:rPr>
        <w:rFonts w:ascii="Symbol" w:hAnsi="Symbo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F7D"/>
    <w:multiLevelType w:val="hybridMultilevel"/>
    <w:tmpl w:val="D88640FC"/>
    <w:lvl w:ilvl="0" w:tplc="885A5F0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4C24ED"/>
    <w:multiLevelType w:val="hybridMultilevel"/>
    <w:tmpl w:val="9E46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3C67ED"/>
    <w:multiLevelType w:val="hybridMultilevel"/>
    <w:tmpl w:val="5B7E51E4"/>
    <w:lvl w:ilvl="0" w:tplc="FFC60E12">
      <w:start w:val="1"/>
      <w:numFmt w:val="bullet"/>
      <w:lvlText w:val="•"/>
      <w:lvlJc w:val="left"/>
      <w:pPr>
        <w:tabs>
          <w:tab w:val="num" w:pos="720"/>
        </w:tabs>
        <w:ind w:left="720" w:hanging="360"/>
      </w:pPr>
      <w:rPr>
        <w:rFonts w:ascii="Arial" w:hAnsi="Arial" w:hint="default"/>
      </w:rPr>
    </w:lvl>
    <w:lvl w:ilvl="1" w:tplc="1FA09E56" w:tentative="1">
      <w:start w:val="1"/>
      <w:numFmt w:val="bullet"/>
      <w:lvlText w:val="•"/>
      <w:lvlJc w:val="left"/>
      <w:pPr>
        <w:tabs>
          <w:tab w:val="num" w:pos="1440"/>
        </w:tabs>
        <w:ind w:left="1440" w:hanging="360"/>
      </w:pPr>
      <w:rPr>
        <w:rFonts w:ascii="Arial" w:hAnsi="Arial" w:hint="default"/>
      </w:rPr>
    </w:lvl>
    <w:lvl w:ilvl="2" w:tplc="CB5ABD6C" w:tentative="1">
      <w:start w:val="1"/>
      <w:numFmt w:val="bullet"/>
      <w:lvlText w:val="•"/>
      <w:lvlJc w:val="left"/>
      <w:pPr>
        <w:tabs>
          <w:tab w:val="num" w:pos="2160"/>
        </w:tabs>
        <w:ind w:left="2160" w:hanging="360"/>
      </w:pPr>
      <w:rPr>
        <w:rFonts w:ascii="Arial" w:hAnsi="Arial" w:hint="default"/>
      </w:rPr>
    </w:lvl>
    <w:lvl w:ilvl="3" w:tplc="57748FF0" w:tentative="1">
      <w:start w:val="1"/>
      <w:numFmt w:val="bullet"/>
      <w:lvlText w:val="•"/>
      <w:lvlJc w:val="left"/>
      <w:pPr>
        <w:tabs>
          <w:tab w:val="num" w:pos="2880"/>
        </w:tabs>
        <w:ind w:left="2880" w:hanging="360"/>
      </w:pPr>
      <w:rPr>
        <w:rFonts w:ascii="Arial" w:hAnsi="Arial" w:hint="default"/>
      </w:rPr>
    </w:lvl>
    <w:lvl w:ilvl="4" w:tplc="6834FD96" w:tentative="1">
      <w:start w:val="1"/>
      <w:numFmt w:val="bullet"/>
      <w:lvlText w:val="•"/>
      <w:lvlJc w:val="left"/>
      <w:pPr>
        <w:tabs>
          <w:tab w:val="num" w:pos="3600"/>
        </w:tabs>
        <w:ind w:left="3600" w:hanging="360"/>
      </w:pPr>
      <w:rPr>
        <w:rFonts w:ascii="Arial" w:hAnsi="Arial" w:hint="default"/>
      </w:rPr>
    </w:lvl>
    <w:lvl w:ilvl="5" w:tplc="0472CD9A" w:tentative="1">
      <w:start w:val="1"/>
      <w:numFmt w:val="bullet"/>
      <w:lvlText w:val="•"/>
      <w:lvlJc w:val="left"/>
      <w:pPr>
        <w:tabs>
          <w:tab w:val="num" w:pos="4320"/>
        </w:tabs>
        <w:ind w:left="4320" w:hanging="360"/>
      </w:pPr>
      <w:rPr>
        <w:rFonts w:ascii="Arial" w:hAnsi="Arial" w:hint="default"/>
      </w:rPr>
    </w:lvl>
    <w:lvl w:ilvl="6" w:tplc="2B40834C" w:tentative="1">
      <w:start w:val="1"/>
      <w:numFmt w:val="bullet"/>
      <w:lvlText w:val="•"/>
      <w:lvlJc w:val="left"/>
      <w:pPr>
        <w:tabs>
          <w:tab w:val="num" w:pos="5040"/>
        </w:tabs>
        <w:ind w:left="5040" w:hanging="360"/>
      </w:pPr>
      <w:rPr>
        <w:rFonts w:ascii="Arial" w:hAnsi="Arial" w:hint="default"/>
      </w:rPr>
    </w:lvl>
    <w:lvl w:ilvl="7" w:tplc="A2B463A6" w:tentative="1">
      <w:start w:val="1"/>
      <w:numFmt w:val="bullet"/>
      <w:lvlText w:val="•"/>
      <w:lvlJc w:val="left"/>
      <w:pPr>
        <w:tabs>
          <w:tab w:val="num" w:pos="5760"/>
        </w:tabs>
        <w:ind w:left="5760" w:hanging="360"/>
      </w:pPr>
      <w:rPr>
        <w:rFonts w:ascii="Arial" w:hAnsi="Arial" w:hint="default"/>
      </w:rPr>
    </w:lvl>
    <w:lvl w:ilvl="8" w:tplc="60CCEB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E312702"/>
    <w:multiLevelType w:val="hybridMultilevel"/>
    <w:tmpl w:val="A662A2F4"/>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05657ED"/>
    <w:multiLevelType w:val="hybridMultilevel"/>
    <w:tmpl w:val="CFF0C986"/>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EA7149"/>
    <w:multiLevelType w:val="hybridMultilevel"/>
    <w:tmpl w:val="801EA540"/>
    <w:lvl w:ilvl="0" w:tplc="885A5F06">
      <w:start w:val="1"/>
      <w:numFmt w:val="bullet"/>
      <w:lvlText w:val="•"/>
      <w:lvlJc w:val="left"/>
      <w:pPr>
        <w:tabs>
          <w:tab w:val="num" w:pos="758"/>
        </w:tabs>
        <w:ind w:left="758" w:hanging="360"/>
      </w:pPr>
      <w:rPr>
        <w:rFonts w:ascii="Arial" w:hAnsi="Arial"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5"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49F2558"/>
    <w:multiLevelType w:val="hybridMultilevel"/>
    <w:tmpl w:val="9D703F40"/>
    <w:lvl w:ilvl="0" w:tplc="D0D05A48">
      <w:start w:val="1"/>
      <w:numFmt w:val="bullet"/>
      <w:lvlText w:val=""/>
      <w:lvlJc w:val="left"/>
      <w:pPr>
        <w:tabs>
          <w:tab w:val="num" w:pos="720"/>
        </w:tabs>
        <w:ind w:left="720" w:hanging="360"/>
      </w:pPr>
      <w:rPr>
        <w:rFonts w:ascii="Symbol" w:hAnsi="Symbol" w:hint="default"/>
      </w:rPr>
    </w:lvl>
    <w:lvl w:ilvl="1" w:tplc="65D88BF2" w:tentative="1">
      <w:start w:val="1"/>
      <w:numFmt w:val="bullet"/>
      <w:lvlText w:val="•"/>
      <w:lvlJc w:val="left"/>
      <w:pPr>
        <w:tabs>
          <w:tab w:val="num" w:pos="1440"/>
        </w:tabs>
        <w:ind w:left="1440" w:hanging="360"/>
      </w:pPr>
      <w:rPr>
        <w:rFonts w:ascii="Arial" w:hAnsi="Arial" w:hint="default"/>
      </w:rPr>
    </w:lvl>
    <w:lvl w:ilvl="2" w:tplc="66E2788A" w:tentative="1">
      <w:start w:val="1"/>
      <w:numFmt w:val="bullet"/>
      <w:lvlText w:val="•"/>
      <w:lvlJc w:val="left"/>
      <w:pPr>
        <w:tabs>
          <w:tab w:val="num" w:pos="2160"/>
        </w:tabs>
        <w:ind w:left="2160" w:hanging="360"/>
      </w:pPr>
      <w:rPr>
        <w:rFonts w:ascii="Arial" w:hAnsi="Arial" w:hint="default"/>
      </w:rPr>
    </w:lvl>
    <w:lvl w:ilvl="3" w:tplc="E598B5FC" w:tentative="1">
      <w:start w:val="1"/>
      <w:numFmt w:val="bullet"/>
      <w:lvlText w:val="•"/>
      <w:lvlJc w:val="left"/>
      <w:pPr>
        <w:tabs>
          <w:tab w:val="num" w:pos="2880"/>
        </w:tabs>
        <w:ind w:left="2880" w:hanging="360"/>
      </w:pPr>
      <w:rPr>
        <w:rFonts w:ascii="Arial" w:hAnsi="Arial" w:hint="default"/>
      </w:rPr>
    </w:lvl>
    <w:lvl w:ilvl="4" w:tplc="00B44C88" w:tentative="1">
      <w:start w:val="1"/>
      <w:numFmt w:val="bullet"/>
      <w:lvlText w:val="•"/>
      <w:lvlJc w:val="left"/>
      <w:pPr>
        <w:tabs>
          <w:tab w:val="num" w:pos="3600"/>
        </w:tabs>
        <w:ind w:left="3600" w:hanging="360"/>
      </w:pPr>
      <w:rPr>
        <w:rFonts w:ascii="Arial" w:hAnsi="Arial" w:hint="default"/>
      </w:rPr>
    </w:lvl>
    <w:lvl w:ilvl="5" w:tplc="69F0B152" w:tentative="1">
      <w:start w:val="1"/>
      <w:numFmt w:val="bullet"/>
      <w:lvlText w:val="•"/>
      <w:lvlJc w:val="left"/>
      <w:pPr>
        <w:tabs>
          <w:tab w:val="num" w:pos="4320"/>
        </w:tabs>
        <w:ind w:left="4320" w:hanging="360"/>
      </w:pPr>
      <w:rPr>
        <w:rFonts w:ascii="Arial" w:hAnsi="Arial" w:hint="default"/>
      </w:rPr>
    </w:lvl>
    <w:lvl w:ilvl="6" w:tplc="1B481978" w:tentative="1">
      <w:start w:val="1"/>
      <w:numFmt w:val="bullet"/>
      <w:lvlText w:val="•"/>
      <w:lvlJc w:val="left"/>
      <w:pPr>
        <w:tabs>
          <w:tab w:val="num" w:pos="5040"/>
        </w:tabs>
        <w:ind w:left="5040" w:hanging="360"/>
      </w:pPr>
      <w:rPr>
        <w:rFonts w:ascii="Arial" w:hAnsi="Arial" w:hint="default"/>
      </w:rPr>
    </w:lvl>
    <w:lvl w:ilvl="7" w:tplc="71600992" w:tentative="1">
      <w:start w:val="1"/>
      <w:numFmt w:val="bullet"/>
      <w:lvlText w:val="•"/>
      <w:lvlJc w:val="left"/>
      <w:pPr>
        <w:tabs>
          <w:tab w:val="num" w:pos="5760"/>
        </w:tabs>
        <w:ind w:left="5760" w:hanging="360"/>
      </w:pPr>
      <w:rPr>
        <w:rFonts w:ascii="Arial" w:hAnsi="Arial" w:hint="default"/>
      </w:rPr>
    </w:lvl>
    <w:lvl w:ilvl="8" w:tplc="70166F8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60B25CF"/>
    <w:multiLevelType w:val="hybridMultilevel"/>
    <w:tmpl w:val="3A0AFE16"/>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4B6FB5"/>
    <w:multiLevelType w:val="multilevel"/>
    <w:tmpl w:val="9A6CAA76"/>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8D249F7"/>
    <w:multiLevelType w:val="hybridMultilevel"/>
    <w:tmpl w:val="A134B6DA"/>
    <w:lvl w:ilvl="0" w:tplc="04190019">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8E933CF"/>
    <w:multiLevelType w:val="hybridMultilevel"/>
    <w:tmpl w:val="E1F2BB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2ACD27B4"/>
    <w:multiLevelType w:val="hybridMultilevel"/>
    <w:tmpl w:val="C51C62D2"/>
    <w:lvl w:ilvl="0" w:tplc="D0D05A48">
      <w:start w:val="1"/>
      <w:numFmt w:val="bullet"/>
      <w:lvlText w:val=""/>
      <w:lvlJc w:val="left"/>
      <w:pPr>
        <w:tabs>
          <w:tab w:val="num" w:pos="720"/>
        </w:tabs>
        <w:ind w:left="720" w:hanging="360"/>
      </w:pPr>
      <w:rPr>
        <w:rFonts w:ascii="Symbol" w:hAnsi="Symbol" w:hint="default"/>
      </w:rPr>
    </w:lvl>
    <w:lvl w:ilvl="1" w:tplc="1FA09E56" w:tentative="1">
      <w:start w:val="1"/>
      <w:numFmt w:val="bullet"/>
      <w:lvlText w:val="•"/>
      <w:lvlJc w:val="left"/>
      <w:pPr>
        <w:tabs>
          <w:tab w:val="num" w:pos="1440"/>
        </w:tabs>
        <w:ind w:left="1440" w:hanging="360"/>
      </w:pPr>
      <w:rPr>
        <w:rFonts w:ascii="Arial" w:hAnsi="Arial" w:hint="default"/>
      </w:rPr>
    </w:lvl>
    <w:lvl w:ilvl="2" w:tplc="CB5ABD6C" w:tentative="1">
      <w:start w:val="1"/>
      <w:numFmt w:val="bullet"/>
      <w:lvlText w:val="•"/>
      <w:lvlJc w:val="left"/>
      <w:pPr>
        <w:tabs>
          <w:tab w:val="num" w:pos="2160"/>
        </w:tabs>
        <w:ind w:left="2160" w:hanging="360"/>
      </w:pPr>
      <w:rPr>
        <w:rFonts w:ascii="Arial" w:hAnsi="Arial" w:hint="default"/>
      </w:rPr>
    </w:lvl>
    <w:lvl w:ilvl="3" w:tplc="57748FF0" w:tentative="1">
      <w:start w:val="1"/>
      <w:numFmt w:val="bullet"/>
      <w:lvlText w:val="•"/>
      <w:lvlJc w:val="left"/>
      <w:pPr>
        <w:tabs>
          <w:tab w:val="num" w:pos="2880"/>
        </w:tabs>
        <w:ind w:left="2880" w:hanging="360"/>
      </w:pPr>
      <w:rPr>
        <w:rFonts w:ascii="Arial" w:hAnsi="Arial" w:hint="default"/>
      </w:rPr>
    </w:lvl>
    <w:lvl w:ilvl="4" w:tplc="6834FD96" w:tentative="1">
      <w:start w:val="1"/>
      <w:numFmt w:val="bullet"/>
      <w:lvlText w:val="•"/>
      <w:lvlJc w:val="left"/>
      <w:pPr>
        <w:tabs>
          <w:tab w:val="num" w:pos="3600"/>
        </w:tabs>
        <w:ind w:left="3600" w:hanging="360"/>
      </w:pPr>
      <w:rPr>
        <w:rFonts w:ascii="Arial" w:hAnsi="Arial" w:hint="default"/>
      </w:rPr>
    </w:lvl>
    <w:lvl w:ilvl="5" w:tplc="0472CD9A" w:tentative="1">
      <w:start w:val="1"/>
      <w:numFmt w:val="bullet"/>
      <w:lvlText w:val="•"/>
      <w:lvlJc w:val="left"/>
      <w:pPr>
        <w:tabs>
          <w:tab w:val="num" w:pos="4320"/>
        </w:tabs>
        <w:ind w:left="4320" w:hanging="360"/>
      </w:pPr>
      <w:rPr>
        <w:rFonts w:ascii="Arial" w:hAnsi="Arial" w:hint="default"/>
      </w:rPr>
    </w:lvl>
    <w:lvl w:ilvl="6" w:tplc="2B40834C" w:tentative="1">
      <w:start w:val="1"/>
      <w:numFmt w:val="bullet"/>
      <w:lvlText w:val="•"/>
      <w:lvlJc w:val="left"/>
      <w:pPr>
        <w:tabs>
          <w:tab w:val="num" w:pos="5040"/>
        </w:tabs>
        <w:ind w:left="5040" w:hanging="360"/>
      </w:pPr>
      <w:rPr>
        <w:rFonts w:ascii="Arial" w:hAnsi="Arial" w:hint="default"/>
      </w:rPr>
    </w:lvl>
    <w:lvl w:ilvl="7" w:tplc="A2B463A6" w:tentative="1">
      <w:start w:val="1"/>
      <w:numFmt w:val="bullet"/>
      <w:lvlText w:val="•"/>
      <w:lvlJc w:val="left"/>
      <w:pPr>
        <w:tabs>
          <w:tab w:val="num" w:pos="5760"/>
        </w:tabs>
        <w:ind w:left="5760" w:hanging="360"/>
      </w:pPr>
      <w:rPr>
        <w:rFonts w:ascii="Arial" w:hAnsi="Arial" w:hint="default"/>
      </w:rPr>
    </w:lvl>
    <w:lvl w:ilvl="8" w:tplc="60CCEB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B71440C"/>
    <w:multiLevelType w:val="hybridMultilevel"/>
    <w:tmpl w:val="84AE9908"/>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981967"/>
    <w:multiLevelType w:val="hybridMultilevel"/>
    <w:tmpl w:val="E264A2CA"/>
    <w:lvl w:ilvl="0" w:tplc="885A5F06">
      <w:start w:val="1"/>
      <w:numFmt w:val="bullet"/>
      <w:lvlText w:val="•"/>
      <w:lvlJc w:val="left"/>
      <w:pPr>
        <w:tabs>
          <w:tab w:val="num" w:pos="770"/>
        </w:tabs>
        <w:ind w:left="770" w:hanging="360"/>
      </w:pPr>
      <w:rPr>
        <w:rFonts w:ascii="Arial" w:hAnsi="Aria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15:restartNumberingAfterBreak="0">
    <w:nsid w:val="2E1D44FF"/>
    <w:multiLevelType w:val="hybridMultilevel"/>
    <w:tmpl w:val="6214F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C164674"/>
    <w:multiLevelType w:val="hybridMultilevel"/>
    <w:tmpl w:val="3DA084EC"/>
    <w:lvl w:ilvl="0" w:tplc="885A5F0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8F4102"/>
    <w:multiLevelType w:val="hybridMultilevel"/>
    <w:tmpl w:val="6114DADE"/>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F767E1"/>
    <w:multiLevelType w:val="hybridMultilevel"/>
    <w:tmpl w:val="CF0C82E6"/>
    <w:lvl w:ilvl="0" w:tplc="0900AC0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430A56"/>
    <w:multiLevelType w:val="hybridMultilevel"/>
    <w:tmpl w:val="6FC4211E"/>
    <w:lvl w:ilvl="0" w:tplc="D0D05A48">
      <w:start w:val="1"/>
      <w:numFmt w:val="bullet"/>
      <w:lvlText w:val=""/>
      <w:lvlJc w:val="left"/>
      <w:pPr>
        <w:ind w:left="1478" w:hanging="360"/>
      </w:pPr>
      <w:rPr>
        <w:rFonts w:ascii="Symbol" w:hAnsi="Symbol" w:hint="default"/>
      </w:rPr>
    </w:lvl>
    <w:lvl w:ilvl="1" w:tplc="04190003" w:tentative="1">
      <w:start w:val="1"/>
      <w:numFmt w:val="bullet"/>
      <w:lvlText w:val="o"/>
      <w:lvlJc w:val="left"/>
      <w:pPr>
        <w:ind w:left="2198" w:hanging="360"/>
      </w:pPr>
      <w:rPr>
        <w:rFonts w:ascii="Courier New" w:hAnsi="Courier New" w:cs="Courier New" w:hint="default"/>
      </w:rPr>
    </w:lvl>
    <w:lvl w:ilvl="2" w:tplc="04190005" w:tentative="1">
      <w:start w:val="1"/>
      <w:numFmt w:val="bullet"/>
      <w:lvlText w:val=""/>
      <w:lvlJc w:val="left"/>
      <w:pPr>
        <w:ind w:left="2918" w:hanging="360"/>
      </w:pPr>
      <w:rPr>
        <w:rFonts w:ascii="Wingdings" w:hAnsi="Wingdings" w:hint="default"/>
      </w:rPr>
    </w:lvl>
    <w:lvl w:ilvl="3" w:tplc="04190001" w:tentative="1">
      <w:start w:val="1"/>
      <w:numFmt w:val="bullet"/>
      <w:lvlText w:val=""/>
      <w:lvlJc w:val="left"/>
      <w:pPr>
        <w:ind w:left="3638" w:hanging="360"/>
      </w:pPr>
      <w:rPr>
        <w:rFonts w:ascii="Symbol" w:hAnsi="Symbol" w:hint="default"/>
      </w:rPr>
    </w:lvl>
    <w:lvl w:ilvl="4" w:tplc="04190003" w:tentative="1">
      <w:start w:val="1"/>
      <w:numFmt w:val="bullet"/>
      <w:lvlText w:val="o"/>
      <w:lvlJc w:val="left"/>
      <w:pPr>
        <w:ind w:left="4358" w:hanging="360"/>
      </w:pPr>
      <w:rPr>
        <w:rFonts w:ascii="Courier New" w:hAnsi="Courier New" w:cs="Courier New" w:hint="default"/>
      </w:rPr>
    </w:lvl>
    <w:lvl w:ilvl="5" w:tplc="04190005" w:tentative="1">
      <w:start w:val="1"/>
      <w:numFmt w:val="bullet"/>
      <w:lvlText w:val=""/>
      <w:lvlJc w:val="left"/>
      <w:pPr>
        <w:ind w:left="5078" w:hanging="360"/>
      </w:pPr>
      <w:rPr>
        <w:rFonts w:ascii="Wingdings" w:hAnsi="Wingdings" w:hint="default"/>
      </w:rPr>
    </w:lvl>
    <w:lvl w:ilvl="6" w:tplc="04190001" w:tentative="1">
      <w:start w:val="1"/>
      <w:numFmt w:val="bullet"/>
      <w:lvlText w:val=""/>
      <w:lvlJc w:val="left"/>
      <w:pPr>
        <w:ind w:left="5798" w:hanging="360"/>
      </w:pPr>
      <w:rPr>
        <w:rFonts w:ascii="Symbol" w:hAnsi="Symbol" w:hint="default"/>
      </w:rPr>
    </w:lvl>
    <w:lvl w:ilvl="7" w:tplc="04190003" w:tentative="1">
      <w:start w:val="1"/>
      <w:numFmt w:val="bullet"/>
      <w:lvlText w:val="o"/>
      <w:lvlJc w:val="left"/>
      <w:pPr>
        <w:ind w:left="6518" w:hanging="360"/>
      </w:pPr>
      <w:rPr>
        <w:rFonts w:ascii="Courier New" w:hAnsi="Courier New" w:cs="Courier New" w:hint="default"/>
      </w:rPr>
    </w:lvl>
    <w:lvl w:ilvl="8" w:tplc="04190005" w:tentative="1">
      <w:start w:val="1"/>
      <w:numFmt w:val="bullet"/>
      <w:lvlText w:val=""/>
      <w:lvlJc w:val="left"/>
      <w:pPr>
        <w:ind w:left="7238" w:hanging="360"/>
      </w:pPr>
      <w:rPr>
        <w:rFonts w:ascii="Wingdings" w:hAnsi="Wingdings" w:hint="default"/>
      </w:rPr>
    </w:lvl>
  </w:abstractNum>
  <w:abstractNum w:abstractNumId="32" w15:restartNumberingAfterBreak="0">
    <w:nsid w:val="48E133EE"/>
    <w:multiLevelType w:val="hybridMultilevel"/>
    <w:tmpl w:val="D9D8B9BE"/>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5938BB"/>
    <w:multiLevelType w:val="hybridMultilevel"/>
    <w:tmpl w:val="34F2834E"/>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BB6FC3"/>
    <w:multiLevelType w:val="hybridMultilevel"/>
    <w:tmpl w:val="B8EE213A"/>
    <w:lvl w:ilvl="0" w:tplc="D0D05A48">
      <w:start w:val="1"/>
      <w:numFmt w:val="bullet"/>
      <w:lvlText w:val=""/>
      <w:lvlJc w:val="left"/>
      <w:pPr>
        <w:tabs>
          <w:tab w:val="num" w:pos="758"/>
        </w:tabs>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36" w15:restartNumberingAfterBreak="0">
    <w:nsid w:val="51D10074"/>
    <w:multiLevelType w:val="hybridMultilevel"/>
    <w:tmpl w:val="2E20DF9C"/>
    <w:lvl w:ilvl="0" w:tplc="1C16CC68">
      <w:start w:val="1"/>
      <w:numFmt w:val="bullet"/>
      <w:lvlText w:val="•"/>
      <w:lvlJc w:val="left"/>
      <w:pPr>
        <w:tabs>
          <w:tab w:val="num" w:pos="720"/>
        </w:tabs>
        <w:ind w:left="720" w:hanging="360"/>
      </w:pPr>
      <w:rPr>
        <w:rFonts w:ascii="Arial" w:hAnsi="Arial" w:hint="default"/>
      </w:rPr>
    </w:lvl>
    <w:lvl w:ilvl="1" w:tplc="65D88BF2" w:tentative="1">
      <w:start w:val="1"/>
      <w:numFmt w:val="bullet"/>
      <w:lvlText w:val="•"/>
      <w:lvlJc w:val="left"/>
      <w:pPr>
        <w:tabs>
          <w:tab w:val="num" w:pos="1440"/>
        </w:tabs>
        <w:ind w:left="1440" w:hanging="360"/>
      </w:pPr>
      <w:rPr>
        <w:rFonts w:ascii="Arial" w:hAnsi="Arial" w:hint="default"/>
      </w:rPr>
    </w:lvl>
    <w:lvl w:ilvl="2" w:tplc="66E2788A" w:tentative="1">
      <w:start w:val="1"/>
      <w:numFmt w:val="bullet"/>
      <w:lvlText w:val="•"/>
      <w:lvlJc w:val="left"/>
      <w:pPr>
        <w:tabs>
          <w:tab w:val="num" w:pos="2160"/>
        </w:tabs>
        <w:ind w:left="2160" w:hanging="360"/>
      </w:pPr>
      <w:rPr>
        <w:rFonts w:ascii="Arial" w:hAnsi="Arial" w:hint="default"/>
      </w:rPr>
    </w:lvl>
    <w:lvl w:ilvl="3" w:tplc="E598B5FC" w:tentative="1">
      <w:start w:val="1"/>
      <w:numFmt w:val="bullet"/>
      <w:lvlText w:val="•"/>
      <w:lvlJc w:val="left"/>
      <w:pPr>
        <w:tabs>
          <w:tab w:val="num" w:pos="2880"/>
        </w:tabs>
        <w:ind w:left="2880" w:hanging="360"/>
      </w:pPr>
      <w:rPr>
        <w:rFonts w:ascii="Arial" w:hAnsi="Arial" w:hint="default"/>
      </w:rPr>
    </w:lvl>
    <w:lvl w:ilvl="4" w:tplc="00B44C88" w:tentative="1">
      <w:start w:val="1"/>
      <w:numFmt w:val="bullet"/>
      <w:lvlText w:val="•"/>
      <w:lvlJc w:val="left"/>
      <w:pPr>
        <w:tabs>
          <w:tab w:val="num" w:pos="3600"/>
        </w:tabs>
        <w:ind w:left="3600" w:hanging="360"/>
      </w:pPr>
      <w:rPr>
        <w:rFonts w:ascii="Arial" w:hAnsi="Arial" w:hint="default"/>
      </w:rPr>
    </w:lvl>
    <w:lvl w:ilvl="5" w:tplc="69F0B152" w:tentative="1">
      <w:start w:val="1"/>
      <w:numFmt w:val="bullet"/>
      <w:lvlText w:val="•"/>
      <w:lvlJc w:val="left"/>
      <w:pPr>
        <w:tabs>
          <w:tab w:val="num" w:pos="4320"/>
        </w:tabs>
        <w:ind w:left="4320" w:hanging="360"/>
      </w:pPr>
      <w:rPr>
        <w:rFonts w:ascii="Arial" w:hAnsi="Arial" w:hint="default"/>
      </w:rPr>
    </w:lvl>
    <w:lvl w:ilvl="6" w:tplc="1B481978" w:tentative="1">
      <w:start w:val="1"/>
      <w:numFmt w:val="bullet"/>
      <w:lvlText w:val="•"/>
      <w:lvlJc w:val="left"/>
      <w:pPr>
        <w:tabs>
          <w:tab w:val="num" w:pos="5040"/>
        </w:tabs>
        <w:ind w:left="5040" w:hanging="360"/>
      </w:pPr>
      <w:rPr>
        <w:rFonts w:ascii="Arial" w:hAnsi="Arial" w:hint="default"/>
      </w:rPr>
    </w:lvl>
    <w:lvl w:ilvl="7" w:tplc="71600992" w:tentative="1">
      <w:start w:val="1"/>
      <w:numFmt w:val="bullet"/>
      <w:lvlText w:val="•"/>
      <w:lvlJc w:val="left"/>
      <w:pPr>
        <w:tabs>
          <w:tab w:val="num" w:pos="5760"/>
        </w:tabs>
        <w:ind w:left="5760" w:hanging="360"/>
      </w:pPr>
      <w:rPr>
        <w:rFonts w:ascii="Arial" w:hAnsi="Arial" w:hint="default"/>
      </w:rPr>
    </w:lvl>
    <w:lvl w:ilvl="8" w:tplc="70166F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2C152F"/>
    <w:multiLevelType w:val="hybridMultilevel"/>
    <w:tmpl w:val="C69CD9DE"/>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51655A"/>
    <w:multiLevelType w:val="hybridMultilevel"/>
    <w:tmpl w:val="6EAC32F2"/>
    <w:lvl w:ilvl="0" w:tplc="FEBAC07E">
      <w:start w:val="1"/>
      <w:numFmt w:val="bullet"/>
      <w:lvlText w:val="•"/>
      <w:lvlJc w:val="left"/>
      <w:pPr>
        <w:ind w:left="1920" w:hanging="360"/>
      </w:pPr>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F9B16E1"/>
    <w:multiLevelType w:val="hybridMultilevel"/>
    <w:tmpl w:val="C380BBB0"/>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15:restartNumberingAfterBreak="0">
    <w:nsid w:val="61374002"/>
    <w:multiLevelType w:val="hybridMultilevel"/>
    <w:tmpl w:val="A29486B4"/>
    <w:lvl w:ilvl="0" w:tplc="885A5F06">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2D562C9"/>
    <w:multiLevelType w:val="hybridMultilevel"/>
    <w:tmpl w:val="E71CD6BE"/>
    <w:lvl w:ilvl="0" w:tplc="D0D05A48">
      <w:start w:val="1"/>
      <w:numFmt w:val="bullet"/>
      <w:lvlText w:val=""/>
      <w:lvlJc w:val="left"/>
      <w:pPr>
        <w:tabs>
          <w:tab w:val="num" w:pos="720"/>
        </w:tabs>
        <w:ind w:left="720" w:hanging="360"/>
      </w:pPr>
      <w:rPr>
        <w:rFonts w:ascii="Symbol" w:hAnsi="Symbol" w:hint="default"/>
      </w:rPr>
    </w:lvl>
    <w:lvl w:ilvl="1" w:tplc="65D88BF2" w:tentative="1">
      <w:start w:val="1"/>
      <w:numFmt w:val="bullet"/>
      <w:lvlText w:val="•"/>
      <w:lvlJc w:val="left"/>
      <w:pPr>
        <w:tabs>
          <w:tab w:val="num" w:pos="1440"/>
        </w:tabs>
        <w:ind w:left="1440" w:hanging="360"/>
      </w:pPr>
      <w:rPr>
        <w:rFonts w:ascii="Arial" w:hAnsi="Arial" w:hint="default"/>
      </w:rPr>
    </w:lvl>
    <w:lvl w:ilvl="2" w:tplc="66E2788A" w:tentative="1">
      <w:start w:val="1"/>
      <w:numFmt w:val="bullet"/>
      <w:lvlText w:val="•"/>
      <w:lvlJc w:val="left"/>
      <w:pPr>
        <w:tabs>
          <w:tab w:val="num" w:pos="2160"/>
        </w:tabs>
        <w:ind w:left="2160" w:hanging="360"/>
      </w:pPr>
      <w:rPr>
        <w:rFonts w:ascii="Arial" w:hAnsi="Arial" w:hint="default"/>
      </w:rPr>
    </w:lvl>
    <w:lvl w:ilvl="3" w:tplc="E598B5FC" w:tentative="1">
      <w:start w:val="1"/>
      <w:numFmt w:val="bullet"/>
      <w:lvlText w:val="•"/>
      <w:lvlJc w:val="left"/>
      <w:pPr>
        <w:tabs>
          <w:tab w:val="num" w:pos="2880"/>
        </w:tabs>
        <w:ind w:left="2880" w:hanging="360"/>
      </w:pPr>
      <w:rPr>
        <w:rFonts w:ascii="Arial" w:hAnsi="Arial" w:hint="default"/>
      </w:rPr>
    </w:lvl>
    <w:lvl w:ilvl="4" w:tplc="00B44C88" w:tentative="1">
      <w:start w:val="1"/>
      <w:numFmt w:val="bullet"/>
      <w:lvlText w:val="•"/>
      <w:lvlJc w:val="left"/>
      <w:pPr>
        <w:tabs>
          <w:tab w:val="num" w:pos="3600"/>
        </w:tabs>
        <w:ind w:left="3600" w:hanging="360"/>
      </w:pPr>
      <w:rPr>
        <w:rFonts w:ascii="Arial" w:hAnsi="Arial" w:hint="default"/>
      </w:rPr>
    </w:lvl>
    <w:lvl w:ilvl="5" w:tplc="69F0B152" w:tentative="1">
      <w:start w:val="1"/>
      <w:numFmt w:val="bullet"/>
      <w:lvlText w:val="•"/>
      <w:lvlJc w:val="left"/>
      <w:pPr>
        <w:tabs>
          <w:tab w:val="num" w:pos="4320"/>
        </w:tabs>
        <w:ind w:left="4320" w:hanging="360"/>
      </w:pPr>
      <w:rPr>
        <w:rFonts w:ascii="Arial" w:hAnsi="Arial" w:hint="default"/>
      </w:rPr>
    </w:lvl>
    <w:lvl w:ilvl="6" w:tplc="1B481978" w:tentative="1">
      <w:start w:val="1"/>
      <w:numFmt w:val="bullet"/>
      <w:lvlText w:val="•"/>
      <w:lvlJc w:val="left"/>
      <w:pPr>
        <w:tabs>
          <w:tab w:val="num" w:pos="5040"/>
        </w:tabs>
        <w:ind w:left="5040" w:hanging="360"/>
      </w:pPr>
      <w:rPr>
        <w:rFonts w:ascii="Arial" w:hAnsi="Arial" w:hint="default"/>
      </w:rPr>
    </w:lvl>
    <w:lvl w:ilvl="7" w:tplc="71600992" w:tentative="1">
      <w:start w:val="1"/>
      <w:numFmt w:val="bullet"/>
      <w:lvlText w:val="•"/>
      <w:lvlJc w:val="left"/>
      <w:pPr>
        <w:tabs>
          <w:tab w:val="num" w:pos="5760"/>
        </w:tabs>
        <w:ind w:left="5760" w:hanging="360"/>
      </w:pPr>
      <w:rPr>
        <w:rFonts w:ascii="Arial" w:hAnsi="Arial" w:hint="default"/>
      </w:rPr>
    </w:lvl>
    <w:lvl w:ilvl="8" w:tplc="70166F8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39B4639"/>
    <w:multiLevelType w:val="hybridMultilevel"/>
    <w:tmpl w:val="730060AC"/>
    <w:lvl w:ilvl="0" w:tplc="D0D05A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17"/>
  </w:num>
  <w:num w:numId="3">
    <w:abstractNumId w:val="15"/>
  </w:num>
  <w:num w:numId="4">
    <w:abstractNumId w:val="9"/>
  </w:num>
  <w:num w:numId="5">
    <w:abstractNumId w:val="5"/>
  </w:num>
  <w:num w:numId="6">
    <w:abstractNumId w:val="18"/>
  </w:num>
  <w:num w:numId="7">
    <w:abstractNumId w:val="12"/>
  </w:num>
  <w:num w:numId="8">
    <w:abstractNumId w:val="36"/>
  </w:num>
  <w:num w:numId="9">
    <w:abstractNumId w:val="7"/>
  </w:num>
  <w:num w:numId="10">
    <w:abstractNumId w:val="14"/>
  </w:num>
  <w:num w:numId="11">
    <w:abstractNumId w:val="40"/>
  </w:num>
  <w:num w:numId="12">
    <w:abstractNumId w:val="16"/>
  </w:num>
  <w:num w:numId="13">
    <w:abstractNumId w:val="0"/>
  </w:num>
  <w:num w:numId="14">
    <w:abstractNumId w:val="13"/>
  </w:num>
  <w:num w:numId="15">
    <w:abstractNumId w:val="30"/>
  </w:num>
  <w:num w:numId="16">
    <w:abstractNumId w:val="26"/>
  </w:num>
  <w:num w:numId="17">
    <w:abstractNumId w:val="11"/>
  </w:num>
  <w:num w:numId="18">
    <w:abstractNumId w:val="4"/>
  </w:num>
  <w:num w:numId="19">
    <w:abstractNumId w:val="28"/>
  </w:num>
  <w:num w:numId="20">
    <w:abstractNumId w:val="23"/>
  </w:num>
  <w:num w:numId="21">
    <w:abstractNumId w:val="41"/>
  </w:num>
  <w:num w:numId="22">
    <w:abstractNumId w:val="1"/>
  </w:num>
  <w:num w:numId="23">
    <w:abstractNumId w:val="34"/>
  </w:num>
  <w:num w:numId="24">
    <w:abstractNumId w:val="38"/>
  </w:num>
  <w:num w:numId="25">
    <w:abstractNumId w:val="8"/>
  </w:num>
  <w:num w:numId="26">
    <w:abstractNumId w:val="21"/>
  </w:num>
  <w:num w:numId="27">
    <w:abstractNumId w:val="2"/>
  </w:num>
  <w:num w:numId="28">
    <w:abstractNumId w:val="3"/>
  </w:num>
  <w:num w:numId="29">
    <w:abstractNumId w:val="19"/>
  </w:num>
  <w:num w:numId="30">
    <w:abstractNumId w:val="24"/>
  </w:num>
  <w:num w:numId="31">
    <w:abstractNumId w:val="31"/>
  </w:num>
  <w:num w:numId="32">
    <w:abstractNumId w:val="35"/>
  </w:num>
  <w:num w:numId="33">
    <w:abstractNumId w:val="42"/>
  </w:num>
  <w:num w:numId="34">
    <w:abstractNumId w:val="29"/>
  </w:num>
  <w:num w:numId="35">
    <w:abstractNumId w:val="43"/>
  </w:num>
  <w:num w:numId="36">
    <w:abstractNumId w:val="39"/>
  </w:num>
  <w:num w:numId="37">
    <w:abstractNumId w:val="37"/>
  </w:num>
  <w:num w:numId="38">
    <w:abstractNumId w:val="10"/>
  </w:num>
  <w:num w:numId="39">
    <w:abstractNumId w:val="20"/>
  </w:num>
  <w:num w:numId="40">
    <w:abstractNumId w:val="25"/>
  </w:num>
  <w:num w:numId="41">
    <w:abstractNumId w:val="32"/>
  </w:num>
  <w:num w:numId="42">
    <w:abstractNumId w:val="27"/>
  </w:num>
  <w:num w:numId="43">
    <w:abstractNumId w:val="22"/>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2E27"/>
    <w:rsid w:val="00032239"/>
    <w:rsid w:val="00055F7D"/>
    <w:rsid w:val="00056CDE"/>
    <w:rsid w:val="00074AB7"/>
    <w:rsid w:val="000A16C1"/>
    <w:rsid w:val="000A1F96"/>
    <w:rsid w:val="000B3397"/>
    <w:rsid w:val="000B62DA"/>
    <w:rsid w:val="000D74AA"/>
    <w:rsid w:val="000E5A4E"/>
    <w:rsid w:val="001024BE"/>
    <w:rsid w:val="00124C9A"/>
    <w:rsid w:val="00127743"/>
    <w:rsid w:val="00161596"/>
    <w:rsid w:val="00167834"/>
    <w:rsid w:val="0017612A"/>
    <w:rsid w:val="00177B99"/>
    <w:rsid w:val="0018612A"/>
    <w:rsid w:val="001B155E"/>
    <w:rsid w:val="001B7B63"/>
    <w:rsid w:val="001C33CB"/>
    <w:rsid w:val="001D77A3"/>
    <w:rsid w:val="00203D92"/>
    <w:rsid w:val="00220E70"/>
    <w:rsid w:val="00231ECE"/>
    <w:rsid w:val="002622B4"/>
    <w:rsid w:val="0029547E"/>
    <w:rsid w:val="002973E9"/>
    <w:rsid w:val="002A606A"/>
    <w:rsid w:val="002B1426"/>
    <w:rsid w:val="002C4B72"/>
    <w:rsid w:val="002E0D1A"/>
    <w:rsid w:val="002E2803"/>
    <w:rsid w:val="002F2906"/>
    <w:rsid w:val="00316FF8"/>
    <w:rsid w:val="0031775B"/>
    <w:rsid w:val="00326881"/>
    <w:rsid w:val="00330885"/>
    <w:rsid w:val="00333911"/>
    <w:rsid w:val="00334165"/>
    <w:rsid w:val="00387043"/>
    <w:rsid w:val="00391723"/>
    <w:rsid w:val="003934F8"/>
    <w:rsid w:val="00397A1B"/>
    <w:rsid w:val="003A03CD"/>
    <w:rsid w:val="003A21C8"/>
    <w:rsid w:val="003B0C84"/>
    <w:rsid w:val="003B12CB"/>
    <w:rsid w:val="003B1F7E"/>
    <w:rsid w:val="003D1E51"/>
    <w:rsid w:val="003D3320"/>
    <w:rsid w:val="003D3B04"/>
    <w:rsid w:val="003E7DF2"/>
    <w:rsid w:val="00400650"/>
    <w:rsid w:val="004022CA"/>
    <w:rsid w:val="0040430C"/>
    <w:rsid w:val="0042471F"/>
    <w:rsid w:val="004254FE"/>
    <w:rsid w:val="0043114D"/>
    <w:rsid w:val="00434E5B"/>
    <w:rsid w:val="004361F7"/>
    <w:rsid w:val="00441551"/>
    <w:rsid w:val="0044354A"/>
    <w:rsid w:val="00443785"/>
    <w:rsid w:val="00454F71"/>
    <w:rsid w:val="004561FA"/>
    <w:rsid w:val="00483FAB"/>
    <w:rsid w:val="004917C4"/>
    <w:rsid w:val="004A07A5"/>
    <w:rsid w:val="004B60B5"/>
    <w:rsid w:val="004B692B"/>
    <w:rsid w:val="004C0C41"/>
    <w:rsid w:val="004D096E"/>
    <w:rsid w:val="004D5EF4"/>
    <w:rsid w:val="004E5D9C"/>
    <w:rsid w:val="004E6539"/>
    <w:rsid w:val="004E7905"/>
    <w:rsid w:val="00500F65"/>
    <w:rsid w:val="005046AC"/>
    <w:rsid w:val="00510059"/>
    <w:rsid w:val="00524926"/>
    <w:rsid w:val="00533AA5"/>
    <w:rsid w:val="00540B33"/>
    <w:rsid w:val="00543E26"/>
    <w:rsid w:val="00545CA3"/>
    <w:rsid w:val="00554CBB"/>
    <w:rsid w:val="005560AC"/>
    <w:rsid w:val="0056194A"/>
    <w:rsid w:val="00562918"/>
    <w:rsid w:val="00571325"/>
    <w:rsid w:val="00581DD6"/>
    <w:rsid w:val="005841F2"/>
    <w:rsid w:val="005976C4"/>
    <w:rsid w:val="005B0DEC"/>
    <w:rsid w:val="005C0FBA"/>
    <w:rsid w:val="005C6A23"/>
    <w:rsid w:val="005E30DC"/>
    <w:rsid w:val="00610E9E"/>
    <w:rsid w:val="00622D80"/>
    <w:rsid w:val="00622F76"/>
    <w:rsid w:val="0062789A"/>
    <w:rsid w:val="0063396F"/>
    <w:rsid w:val="0064491A"/>
    <w:rsid w:val="00653B50"/>
    <w:rsid w:val="0066632D"/>
    <w:rsid w:val="006848F0"/>
    <w:rsid w:val="006873B8"/>
    <w:rsid w:val="00694C54"/>
    <w:rsid w:val="006B0FEA"/>
    <w:rsid w:val="006C3AEC"/>
    <w:rsid w:val="006C6D6D"/>
    <w:rsid w:val="006C74F5"/>
    <w:rsid w:val="006C7A3B"/>
    <w:rsid w:val="006F32CE"/>
    <w:rsid w:val="006F551A"/>
    <w:rsid w:val="00711715"/>
    <w:rsid w:val="00727F97"/>
    <w:rsid w:val="0074372D"/>
    <w:rsid w:val="0075370F"/>
    <w:rsid w:val="00757CC8"/>
    <w:rsid w:val="00760CDD"/>
    <w:rsid w:val="007735DC"/>
    <w:rsid w:val="00773642"/>
    <w:rsid w:val="00793B99"/>
    <w:rsid w:val="007A2E9D"/>
    <w:rsid w:val="007A6888"/>
    <w:rsid w:val="007B0DCC"/>
    <w:rsid w:val="007B16A7"/>
    <w:rsid w:val="007B2222"/>
    <w:rsid w:val="007B7721"/>
    <w:rsid w:val="007B7A74"/>
    <w:rsid w:val="007D3601"/>
    <w:rsid w:val="007E0266"/>
    <w:rsid w:val="007E29A6"/>
    <w:rsid w:val="007E5060"/>
    <w:rsid w:val="007E5A88"/>
    <w:rsid w:val="00832EBB"/>
    <w:rsid w:val="00834734"/>
    <w:rsid w:val="00835BF6"/>
    <w:rsid w:val="00835DCB"/>
    <w:rsid w:val="00835EDF"/>
    <w:rsid w:val="008572CC"/>
    <w:rsid w:val="0087034D"/>
    <w:rsid w:val="00881DD2"/>
    <w:rsid w:val="00882B54"/>
    <w:rsid w:val="00886BD4"/>
    <w:rsid w:val="00890A7D"/>
    <w:rsid w:val="00895724"/>
    <w:rsid w:val="008B560B"/>
    <w:rsid w:val="008B5A2B"/>
    <w:rsid w:val="008C3E0F"/>
    <w:rsid w:val="008C78A1"/>
    <w:rsid w:val="008D6D63"/>
    <w:rsid w:val="008D6DCF"/>
    <w:rsid w:val="008E25E1"/>
    <w:rsid w:val="008E39D0"/>
    <w:rsid w:val="009018F0"/>
    <w:rsid w:val="00912BB3"/>
    <w:rsid w:val="0091371B"/>
    <w:rsid w:val="00920A73"/>
    <w:rsid w:val="0092324C"/>
    <w:rsid w:val="00951BE4"/>
    <w:rsid w:val="00953113"/>
    <w:rsid w:val="0095400E"/>
    <w:rsid w:val="00970F49"/>
    <w:rsid w:val="00992501"/>
    <w:rsid w:val="009931F0"/>
    <w:rsid w:val="009955F8"/>
    <w:rsid w:val="009C5F32"/>
    <w:rsid w:val="009D333C"/>
    <w:rsid w:val="009D4D19"/>
    <w:rsid w:val="009D55F8"/>
    <w:rsid w:val="009E10C9"/>
    <w:rsid w:val="009F57C0"/>
    <w:rsid w:val="00A04109"/>
    <w:rsid w:val="00A04FCD"/>
    <w:rsid w:val="00A203D2"/>
    <w:rsid w:val="00A27EE4"/>
    <w:rsid w:val="00A57976"/>
    <w:rsid w:val="00A859F7"/>
    <w:rsid w:val="00A87627"/>
    <w:rsid w:val="00A87E9F"/>
    <w:rsid w:val="00A87F98"/>
    <w:rsid w:val="00A90BA7"/>
    <w:rsid w:val="00A91D4B"/>
    <w:rsid w:val="00AA2B8A"/>
    <w:rsid w:val="00AA58FA"/>
    <w:rsid w:val="00AA7F0F"/>
    <w:rsid w:val="00AB28AE"/>
    <w:rsid w:val="00AB3857"/>
    <w:rsid w:val="00AC4079"/>
    <w:rsid w:val="00AC4783"/>
    <w:rsid w:val="00AD232D"/>
    <w:rsid w:val="00AE6AB7"/>
    <w:rsid w:val="00AE7A32"/>
    <w:rsid w:val="00B10018"/>
    <w:rsid w:val="00B162B5"/>
    <w:rsid w:val="00B236AD"/>
    <w:rsid w:val="00B329E5"/>
    <w:rsid w:val="00B40FFB"/>
    <w:rsid w:val="00B4196F"/>
    <w:rsid w:val="00B45392"/>
    <w:rsid w:val="00B45AA4"/>
    <w:rsid w:val="00B8679B"/>
    <w:rsid w:val="00B9415F"/>
    <w:rsid w:val="00BA2CF0"/>
    <w:rsid w:val="00BC3813"/>
    <w:rsid w:val="00BC7808"/>
    <w:rsid w:val="00BF3745"/>
    <w:rsid w:val="00BF413F"/>
    <w:rsid w:val="00C017F7"/>
    <w:rsid w:val="00C06EBC"/>
    <w:rsid w:val="00C234CE"/>
    <w:rsid w:val="00C3013B"/>
    <w:rsid w:val="00C354B5"/>
    <w:rsid w:val="00C4040F"/>
    <w:rsid w:val="00C41129"/>
    <w:rsid w:val="00C431AA"/>
    <w:rsid w:val="00C66E0F"/>
    <w:rsid w:val="00C7169F"/>
    <w:rsid w:val="00C7414B"/>
    <w:rsid w:val="00C81B39"/>
    <w:rsid w:val="00C8617B"/>
    <w:rsid w:val="00C95538"/>
    <w:rsid w:val="00CA6CCD"/>
    <w:rsid w:val="00CB0652"/>
    <w:rsid w:val="00CC50B7"/>
    <w:rsid w:val="00CE022C"/>
    <w:rsid w:val="00CF05FE"/>
    <w:rsid w:val="00CF0C14"/>
    <w:rsid w:val="00D12ABD"/>
    <w:rsid w:val="00D16F4B"/>
    <w:rsid w:val="00D2075B"/>
    <w:rsid w:val="00D220FC"/>
    <w:rsid w:val="00D247F3"/>
    <w:rsid w:val="00D256F6"/>
    <w:rsid w:val="00D37C94"/>
    <w:rsid w:val="00D37CEC"/>
    <w:rsid w:val="00D41269"/>
    <w:rsid w:val="00D43431"/>
    <w:rsid w:val="00D45007"/>
    <w:rsid w:val="00D82768"/>
    <w:rsid w:val="00D86886"/>
    <w:rsid w:val="00D936C1"/>
    <w:rsid w:val="00DB1B75"/>
    <w:rsid w:val="00DB27C8"/>
    <w:rsid w:val="00DB4280"/>
    <w:rsid w:val="00DB67F3"/>
    <w:rsid w:val="00DC005C"/>
    <w:rsid w:val="00DC4746"/>
    <w:rsid w:val="00DE21C2"/>
    <w:rsid w:val="00DE39D8"/>
    <w:rsid w:val="00DE4F1D"/>
    <w:rsid w:val="00DE5614"/>
    <w:rsid w:val="00DE56E1"/>
    <w:rsid w:val="00DF1C53"/>
    <w:rsid w:val="00E114CF"/>
    <w:rsid w:val="00E40E6E"/>
    <w:rsid w:val="00E54DAD"/>
    <w:rsid w:val="00E55669"/>
    <w:rsid w:val="00E612BD"/>
    <w:rsid w:val="00E848EF"/>
    <w:rsid w:val="00E857D6"/>
    <w:rsid w:val="00E96826"/>
    <w:rsid w:val="00E97651"/>
    <w:rsid w:val="00EA0163"/>
    <w:rsid w:val="00EA0C3A"/>
    <w:rsid w:val="00EA5443"/>
    <w:rsid w:val="00EB2779"/>
    <w:rsid w:val="00EC560C"/>
    <w:rsid w:val="00ED18F9"/>
    <w:rsid w:val="00ED3531"/>
    <w:rsid w:val="00ED46F2"/>
    <w:rsid w:val="00ED53C9"/>
    <w:rsid w:val="00EE5058"/>
    <w:rsid w:val="00EF10DF"/>
    <w:rsid w:val="00F1662D"/>
    <w:rsid w:val="00F2387E"/>
    <w:rsid w:val="00F348D7"/>
    <w:rsid w:val="00F3680A"/>
    <w:rsid w:val="00F51494"/>
    <w:rsid w:val="00F6025D"/>
    <w:rsid w:val="00F672B2"/>
    <w:rsid w:val="00F73F97"/>
    <w:rsid w:val="00F83D10"/>
    <w:rsid w:val="00F96457"/>
    <w:rsid w:val="00F97F3D"/>
    <w:rsid w:val="00FA562E"/>
    <w:rsid w:val="00FA5878"/>
    <w:rsid w:val="00FA7B6F"/>
    <w:rsid w:val="00FB0CF4"/>
    <w:rsid w:val="00FB1F17"/>
    <w:rsid w:val="00FB6986"/>
    <w:rsid w:val="00FD20DE"/>
    <w:rsid w:val="00FF5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AEA1"/>
  <w15:docId w15:val="{6E125A7E-72A5-4C04-83EF-DE8889E8B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45392"/>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DE39D8"/>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622D80"/>
    <w:pPr>
      <w:tabs>
        <w:tab w:val="right" w:leader="dot" w:pos="9629"/>
      </w:tabs>
      <w:spacing w:after="0" w:line="360" w:lineRule="auto"/>
      <w:ind w:left="220"/>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uiPriority w:val="99"/>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uiPriority w:val="99"/>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10"/>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table" w:customStyle="1" w:styleId="13">
    <w:name w:val="Сетка таблицы1"/>
    <w:basedOn w:val="a3"/>
    <w:next w:val="af"/>
    <w:rsid w:val="00A85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3"/>
    <w:next w:val="af"/>
    <w:rsid w:val="00C0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1173951663">
      <w:bodyDiv w:val="1"/>
      <w:marLeft w:val="0"/>
      <w:marRight w:val="0"/>
      <w:marTop w:val="0"/>
      <w:marBottom w:val="0"/>
      <w:divBdr>
        <w:top w:val="none" w:sz="0" w:space="0" w:color="auto"/>
        <w:left w:val="none" w:sz="0" w:space="0" w:color="auto"/>
        <w:bottom w:val="none" w:sz="0" w:space="0" w:color="auto"/>
        <w:right w:val="none" w:sz="0" w:space="0" w:color="auto"/>
      </w:divBdr>
    </w:div>
    <w:div w:id="21053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pyright.ru/ru/documents/registraciy_avtorskih_prav/"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pyright.ru/ru/documents/zashita_avtorskih_prav/znak_ohrani_avtorskih_i_smegnih_prav/"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forums.worldskills.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yright.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forums.worldskills.ru"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orums.worldskills.r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F408-009D-4331-B129-0CA409A6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38</Pages>
  <Words>8341</Words>
  <Characters>47544</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55774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 «Ворлдскиллс Россия». VII Открытый региональный чемпионат «Молодые профессионалы» (WordSkills Russia) Иркутской области. Компетенция Т3 Документационное обеспечение управления и архивоведение – 2021-2022</dc:creator>
  <cp:lastModifiedBy>Учетная запись Майкрософт</cp:lastModifiedBy>
  <cp:revision>9</cp:revision>
  <cp:lastPrinted>2020-08-28T17:50:00Z</cp:lastPrinted>
  <dcterms:created xsi:type="dcterms:W3CDTF">2021-08-09T23:03:00Z</dcterms:created>
  <dcterms:modified xsi:type="dcterms:W3CDTF">2022-01-10T20:20:00Z</dcterms:modified>
</cp:coreProperties>
</file>