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6B49" w:rsidRDefault="00EE6B49">
      <w:pPr>
        <w:rPr>
          <w:rFonts w:ascii="Calibri" w:eastAsia="Calibri" w:hAnsi="Calibri" w:cs="Calibri"/>
          <w:color w:val="000000" w:themeColor="text1"/>
          <w:sz w:val="28"/>
        </w:rPr>
      </w:pPr>
    </w:p>
    <w:p w:rsidR="00EE6B49" w:rsidRDefault="00EE6B49">
      <w:pPr>
        <w:rPr>
          <w:rFonts w:ascii="Calibri" w:eastAsia="Calibri" w:hAnsi="Calibri" w:cs="Calibri"/>
          <w:color w:val="000000" w:themeColor="text1"/>
          <w:sz w:val="28"/>
        </w:rPr>
      </w:pPr>
    </w:p>
    <w:p w:rsidR="00EE6B49" w:rsidRDefault="00EE6B49">
      <w:pPr>
        <w:rPr>
          <w:rFonts w:ascii="Calibri" w:eastAsia="Calibri" w:hAnsi="Calibri" w:cs="Calibri"/>
          <w:color w:val="000000" w:themeColor="text1"/>
          <w:sz w:val="28"/>
        </w:rPr>
      </w:pPr>
    </w:p>
    <w:p w:rsidR="00EE6B49" w:rsidRDefault="00EE6B49">
      <w:pPr>
        <w:rPr>
          <w:rFonts w:ascii="Calibri" w:eastAsia="Calibri" w:hAnsi="Calibri" w:cs="Calibri"/>
          <w:color w:val="000000" w:themeColor="text1"/>
          <w:sz w:val="28"/>
        </w:rPr>
      </w:pPr>
    </w:p>
    <w:p w:rsidR="00EE6B49" w:rsidRDefault="00EE6B49">
      <w:pPr>
        <w:rPr>
          <w:rFonts w:ascii="Calibri" w:eastAsia="Calibri" w:hAnsi="Calibri" w:cs="Calibri"/>
          <w:color w:val="000000" w:themeColor="text1"/>
          <w:sz w:val="28"/>
        </w:rPr>
      </w:pPr>
    </w:p>
    <w:p w:rsidR="00EE6B49" w:rsidRDefault="00EE6B49">
      <w:pPr>
        <w:rPr>
          <w:rFonts w:ascii="Calibri" w:eastAsia="Calibri" w:hAnsi="Calibri" w:cs="Calibri"/>
          <w:color w:val="000000" w:themeColor="text1"/>
          <w:sz w:val="28"/>
        </w:rPr>
      </w:pPr>
    </w:p>
    <w:p w:rsidR="00EE6B49" w:rsidRDefault="00EE6B49">
      <w:pPr>
        <w:rPr>
          <w:rFonts w:ascii="Calibri" w:eastAsia="Calibri" w:hAnsi="Calibri" w:cs="Calibri"/>
          <w:color w:val="000000" w:themeColor="text1"/>
          <w:sz w:val="28"/>
        </w:rPr>
      </w:pPr>
    </w:p>
    <w:p w:rsidR="00EE6B49" w:rsidRDefault="00EE6B49">
      <w:pPr>
        <w:rPr>
          <w:rFonts w:ascii="Calibri" w:eastAsia="Calibri" w:hAnsi="Calibri" w:cs="Calibri"/>
          <w:color w:val="000000" w:themeColor="text1"/>
          <w:sz w:val="28"/>
        </w:rPr>
      </w:pPr>
    </w:p>
    <w:p w:rsidR="00EE6B49" w:rsidRDefault="00EE6B49">
      <w:pPr>
        <w:rPr>
          <w:rFonts w:ascii="Calibri" w:eastAsia="Calibri" w:hAnsi="Calibri" w:cs="Calibri"/>
          <w:color w:val="000000" w:themeColor="text1"/>
          <w:sz w:val="28"/>
        </w:rPr>
      </w:pPr>
    </w:p>
    <w:p w:rsidR="00EE6B49" w:rsidRDefault="00EE6B49">
      <w:pPr>
        <w:rPr>
          <w:rFonts w:ascii="Calibri" w:eastAsia="Calibri" w:hAnsi="Calibri" w:cs="Calibri"/>
          <w:color w:val="000000" w:themeColor="text1"/>
          <w:sz w:val="28"/>
        </w:rPr>
      </w:pPr>
    </w:p>
    <w:p w:rsidR="00EE6B49" w:rsidRDefault="00EE6B49">
      <w:pPr>
        <w:rPr>
          <w:rFonts w:ascii="Calibri" w:eastAsia="Calibri" w:hAnsi="Calibri" w:cs="Calibri"/>
          <w:color w:val="000000" w:themeColor="text1"/>
          <w:sz w:val="28"/>
        </w:rPr>
      </w:pPr>
    </w:p>
    <w:p w:rsidR="00EE6B49" w:rsidRDefault="006531C0">
      <w:pPr>
        <w:jc w:val="center"/>
        <w:rPr>
          <w:rFonts w:ascii="Times New Roman" w:eastAsia="Times New Roman" w:hAnsi="Times New Roman" w:cs="Times New Roman"/>
          <w:color w:val="000000" w:themeColor="text1"/>
          <w:sz w:val="72"/>
        </w:rPr>
      </w:pPr>
      <w:r>
        <w:rPr>
          <w:rFonts w:ascii="Times New Roman" w:eastAsia="Times New Roman" w:hAnsi="Times New Roman" w:cs="Times New Roman"/>
          <w:color w:val="000000" w:themeColor="text1"/>
          <w:sz w:val="72"/>
        </w:rPr>
        <w:t>ОПИСАНИЕ КОМПЕТЕНЦИИ</w:t>
      </w:r>
    </w:p>
    <w:p w:rsidR="00EE6B49" w:rsidRDefault="006531C0">
      <w:pPr>
        <w:jc w:val="center"/>
        <w:rPr>
          <w:rFonts w:ascii="Times New Roman" w:eastAsia="Times New Roman" w:hAnsi="Times New Roman" w:cs="Times New Roman"/>
          <w:color w:val="000000" w:themeColor="text1"/>
          <w:sz w:val="72"/>
        </w:rPr>
      </w:pPr>
      <w:r>
        <w:rPr>
          <w:rFonts w:ascii="Times New Roman" w:eastAsia="Times New Roman" w:hAnsi="Times New Roman" w:cs="Times New Roman"/>
          <w:color w:val="000000" w:themeColor="text1"/>
          <w:sz w:val="72"/>
        </w:rPr>
        <w:t>«АДМИНИСТРИРОВАНИЕ ОТЕЛЯ»</w:t>
      </w:r>
    </w:p>
    <w:p w:rsidR="00EE6B49" w:rsidRDefault="00EE6B49">
      <w:pPr>
        <w:jc w:val="center"/>
        <w:rPr>
          <w:rFonts w:ascii="Times New Roman" w:eastAsia="Times New Roman" w:hAnsi="Times New Roman" w:cs="Times New Roman"/>
          <w:color w:val="000000" w:themeColor="text1"/>
          <w:sz w:val="72"/>
        </w:rPr>
      </w:pPr>
    </w:p>
    <w:p w:rsidR="00EE6B49" w:rsidRDefault="00EE6B49">
      <w:pPr>
        <w:jc w:val="center"/>
        <w:rPr>
          <w:rFonts w:ascii="Times New Roman" w:eastAsia="Times New Roman" w:hAnsi="Times New Roman" w:cs="Times New Roman"/>
          <w:color w:val="000000" w:themeColor="text1"/>
          <w:sz w:val="72"/>
        </w:rPr>
      </w:pPr>
    </w:p>
    <w:p w:rsidR="00EE6B49" w:rsidRDefault="00EE6B49">
      <w:pPr>
        <w:jc w:val="center"/>
        <w:rPr>
          <w:rFonts w:ascii="Times New Roman" w:eastAsia="Times New Roman" w:hAnsi="Times New Roman" w:cs="Times New Roman"/>
          <w:color w:val="000000" w:themeColor="text1"/>
          <w:sz w:val="72"/>
        </w:rPr>
      </w:pPr>
    </w:p>
    <w:p w:rsidR="00EE6B49" w:rsidRDefault="00EE6B4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E6B49" w:rsidRDefault="00EE6B4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E6B49" w:rsidRDefault="00EE6B4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E6B49" w:rsidRDefault="006531C0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Наименование компетенции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«Администрирование отеля»</w:t>
      </w:r>
    </w:p>
    <w:p w:rsidR="00EE6B49" w:rsidRDefault="006531C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Формат участия в соревновании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индивидуальный</w:t>
      </w:r>
    </w:p>
    <w:p w:rsidR="00EE6B49" w:rsidRDefault="00EE6B49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6B49" w:rsidRDefault="006531C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Описание компетенции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E6B49" w:rsidRDefault="006531C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Ключевой ролью в деятельности любого отеля является роль администратора службы приема и размещения (СПИР). Именно от него зависит первое впечатление гостей об отеле. Работа сотрудников первой линии, в частности администратора СПИР, в значительной степени влияет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на восприятие потребителями туристического продукта и на туристическую привлекательность субъекта и региона в целом. </w:t>
      </w:r>
    </w:p>
    <w:p w:rsidR="00EE6B49" w:rsidRDefault="006531C0">
      <w:pPr>
        <w:spacing w:after="0" w:line="240" w:lineRule="auto"/>
        <w:ind w:right="-7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современных реалиях администратор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СПиР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должен обладать исключительными коммуникативными навыками, обширными знаниями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в области финансов, маркетинга, статистики, знать нормативно-правовые документы, регулирующие деятельность гостиничных предприятий, уметь использовать профессиональное программное обеспечение, владеть иностранными языками. </w:t>
      </w:r>
    </w:p>
    <w:p w:rsidR="00EE6B49" w:rsidRDefault="006531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Согласно Стратегии развития туризма в Российской Федерации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на период до 2035 года, утверждённой Распоряжением Правительства Российской Федерации от 20 сентября 2019 года № 2129-р, включающей изменения от 23 ноября 2020 года и 7 февраля 2022 года ключевыми целями и задачами являются: </w:t>
      </w:r>
    </w:p>
    <w:p w:rsidR="00EE6B49" w:rsidRDefault="006531C0">
      <w:pPr>
        <w:pStyle w:val="af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Комплексное развитие внутреннего и въездного туризма в Российской Федерации за счет создания условий для формирования и продвижения качественного туристского продукта, конкурентоспособного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на внутреннем и мировом рынках; </w:t>
      </w:r>
    </w:p>
    <w:p w:rsidR="00EE6B49" w:rsidRDefault="006531C0">
      <w:pPr>
        <w:pStyle w:val="af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Развитие туристской инфраструктуры; </w:t>
      </w:r>
    </w:p>
    <w:p w:rsidR="00EE6B49" w:rsidRDefault="006531C0">
      <w:pPr>
        <w:pStyle w:val="af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Повышение уровня сервиса и кадрового обеспечения развития туризма; </w:t>
      </w:r>
    </w:p>
    <w:p w:rsidR="00EE6B49" w:rsidRDefault="006531C0">
      <w:pPr>
        <w:pStyle w:val="af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Развитие языковой подготовки работников в сфере туризма; </w:t>
      </w:r>
    </w:p>
    <w:p w:rsidR="00EE6B49" w:rsidRDefault="006531C0">
      <w:pPr>
        <w:pStyle w:val="af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Дальнейшее совершенствование образовательных стандартов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в индустрии рекреации и туризма с учетом региональных особенностей, с привлечением бизнеса и профессиональных ассоциаций, в сотрудничестве с международными профильными образовательными учреждениями, внедрение практико-ориентированной модели обучения при формировании стандартов; </w:t>
      </w:r>
    </w:p>
    <w:p w:rsidR="00EE6B49" w:rsidRDefault="006531C0">
      <w:pPr>
        <w:pStyle w:val="af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Разработка комплекса мер по повышению престижности туристских профессий, включая рабочие профессии, распространению передового опыта и технологий в индустрии туризма.</w:t>
      </w:r>
    </w:p>
    <w:p w:rsidR="00EE6B49" w:rsidRDefault="006531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Согласно статистике Федеральной службы государственной статистики, опубликованной летом 2020, туризм приносит стране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4% валового внутреннего продукта. Данная цифра напрямую зависит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от качества оказываемого сервиса. </w:t>
      </w:r>
    </w:p>
    <w:p w:rsidR="00EE6B49" w:rsidRDefault="00EE6B49">
      <w:pPr>
        <w:spacing w:after="0" w:line="276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</w:pPr>
    </w:p>
    <w:p w:rsidR="00EE6B49" w:rsidRDefault="00EE6B49">
      <w:pPr>
        <w:keepNext/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6B49" w:rsidRDefault="006531C0">
      <w:pPr>
        <w:keepNext/>
        <w:spacing w:after="0" w:line="276" w:lineRule="auto"/>
        <w:jc w:val="both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Нормативные правовые акты.</w:t>
      </w:r>
    </w:p>
    <w:p w:rsidR="00EE6B49" w:rsidRDefault="006531C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:rsidR="00EE6B49" w:rsidRDefault="006531C0">
      <w:pPr>
        <w:pStyle w:val="af9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ФГОС СПО</w:t>
      </w:r>
    </w:p>
    <w:p w:rsidR="00EE6B49" w:rsidRDefault="006531C0">
      <w:pPr>
        <w:pStyle w:val="af9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ФГОС СПО по специальности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43.02.11 Гостиничный сервис. Приказ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России от 07.05.2014 № 475 (ред. от 21.10.2019);</w:t>
      </w:r>
    </w:p>
    <w:p w:rsidR="00EE6B49" w:rsidRDefault="006531C0">
      <w:pPr>
        <w:pStyle w:val="af9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ФГОС СПО по специальности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43.02.14 Гостиничное дело. Приказ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России от 09.12.2016 № 1552 (ред. от 17.12.2020).</w:t>
      </w:r>
    </w:p>
    <w:p w:rsidR="00EE6B49" w:rsidRDefault="006531C0">
      <w:pPr>
        <w:pStyle w:val="af9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Профессиональный стандарт</w:t>
      </w:r>
    </w:p>
    <w:p w:rsidR="00EE6B49" w:rsidRDefault="006531C0">
      <w:pPr>
        <w:pStyle w:val="af9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Профстандарт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33.022 Работник по приему и размещению гостей. Утвержден приказом Министерства труда и социальной защиты Российской Федерации от 5 сентября 2017 г. № 659н.</w:t>
      </w:r>
    </w:p>
    <w:p w:rsidR="00EE6B49" w:rsidRDefault="006531C0">
      <w:pPr>
        <w:pStyle w:val="af9"/>
        <w:numPr>
          <w:ilvl w:val="0"/>
          <w:numId w:val="14"/>
        </w:numPr>
        <w:spacing w:after="0" w:line="240" w:lineRule="auto"/>
        <w:ind w:right="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ГОСТы</w:t>
      </w:r>
    </w:p>
    <w:p w:rsidR="00EE6B49" w:rsidRDefault="006531C0">
      <w:pPr>
        <w:pStyle w:val="af9"/>
        <w:numPr>
          <w:ilvl w:val="0"/>
          <w:numId w:val="15"/>
        </w:numPr>
        <w:spacing w:after="0" w:line="240" w:lineRule="auto"/>
        <w:ind w:right="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ГОСТ Р 54603-2011 Национальный Стандарт Российской Федерации Услуги средств размещения. Общие требования к обслуживающему персоналу.</w:t>
      </w:r>
    </w:p>
    <w:p w:rsidR="00EE6B49" w:rsidRDefault="006531C0">
      <w:pPr>
        <w:spacing w:after="0" w:line="240" w:lineRule="auto"/>
        <w:ind w:right="7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компетенции используются следующие нормативные правовые документы:</w:t>
      </w:r>
    </w:p>
    <w:p w:rsidR="00EE6B49" w:rsidRDefault="006531C0">
      <w:pPr>
        <w:pStyle w:val="af9"/>
        <w:keepNext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Правила предоставления гостиничных услуг в Российской Федерации (В редакции Постановления Правительства Российской Федерации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от 01.04.2021 № 519);</w:t>
      </w:r>
    </w:p>
    <w:p w:rsidR="00EE6B49" w:rsidRDefault="006531C0">
      <w:pPr>
        <w:pStyle w:val="af9"/>
        <w:keepNext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 РФ от 07.02.1992 № 2300-1 (ред. от 05.12.2022) «О защите прав потребителей№.</w:t>
      </w:r>
    </w:p>
    <w:p w:rsidR="00EE6B49" w:rsidRDefault="006531C0">
      <w:pPr>
        <w:pStyle w:val="af9"/>
        <w:keepNext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Минздравсоцразвития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России от 12.03.2012 № 220н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организаций сферы туризма» (Зарегистрировано в Минюсте России 02.04.2012 № 23681);</w:t>
      </w:r>
    </w:p>
    <w:p w:rsidR="00EE6B49" w:rsidRDefault="006531C0">
      <w:pPr>
        <w:keepNext/>
        <w:spacing w:before="240" w:after="0" w:line="276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 профессиональных задач специалиста по компетенции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определяется профессиональной областью специалиста и базируется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 требованиях современного рынка труда к данному специалисту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</w:p>
    <w:p w:rsidR="00EE6B49" w:rsidRDefault="00EE6B49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6"/>
        <w:gridCol w:w="8251"/>
      </w:tblGrid>
      <w:tr w:rsidR="003A5C59" w:rsidTr="003A5C59">
        <w:trPr>
          <w:trHeight w:val="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A5C59" w:rsidRPr="003A5C59" w:rsidRDefault="003A5C59" w:rsidP="003A5C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C59">
              <w:rPr>
                <w:rFonts w:ascii="Times New Roman" w:eastAsia="Segoe UI Symbol" w:hAnsi="Times New Roman" w:cs="Times New Roman"/>
                <w:b/>
                <w:color w:val="FFFFFF"/>
                <w:sz w:val="28"/>
                <w:szCs w:val="28"/>
              </w:rPr>
              <w:t>№</w:t>
            </w:r>
            <w:r w:rsidRPr="003A5C59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 xml:space="preserve"> п/п</w:t>
            </w: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A5C59" w:rsidRPr="003A5C59" w:rsidRDefault="003A5C59" w:rsidP="003A5C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C59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3A5C59" w:rsidTr="003A5C59">
        <w:trPr>
          <w:trHeight w:val="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3A5C59" w:rsidRPr="003A5C59" w:rsidRDefault="003A5C59" w:rsidP="003A5C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C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C59" w:rsidRPr="003A5C59" w:rsidRDefault="003A5C59" w:rsidP="003A5C5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5C59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 xml:space="preserve">Предоставление информации гостям о гостиничном комплексе или ином средстве размещения, населенном пункте, в котором </w:t>
            </w:r>
            <w:r w:rsidRPr="003A5C59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lastRenderedPageBreak/>
              <w:t>расположен гостиничный комплекс или иное средство размещения.</w:t>
            </w:r>
          </w:p>
        </w:tc>
      </w:tr>
      <w:tr w:rsidR="003A5C59" w:rsidTr="003A5C59">
        <w:trPr>
          <w:trHeight w:val="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3A5C59" w:rsidRPr="003A5C59" w:rsidRDefault="003A5C59" w:rsidP="003A5C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C5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C59" w:rsidRPr="003A5C59" w:rsidRDefault="003A5C59" w:rsidP="003A5C5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5C59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Выполнение запросов гостей по услугам гостиничного комплекса или иного средства размещения и населенного пункта, в котором он расположен.</w:t>
            </w:r>
          </w:p>
        </w:tc>
      </w:tr>
      <w:tr w:rsidR="003A5C59" w:rsidTr="003A5C59">
        <w:trPr>
          <w:trHeight w:val="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3A5C59" w:rsidRPr="003A5C59" w:rsidRDefault="003A5C59" w:rsidP="003A5C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C5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C59" w:rsidRPr="003A5C59" w:rsidRDefault="003A5C59" w:rsidP="003A5C5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5C59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Встреча, регистрация и размещение гостей при заселении в гостиничный комплекс или иное средство размещения.</w:t>
            </w:r>
          </w:p>
        </w:tc>
      </w:tr>
      <w:tr w:rsidR="003A5C59" w:rsidTr="003A5C59">
        <w:trPr>
          <w:trHeight w:val="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3A5C59" w:rsidRPr="003A5C59" w:rsidRDefault="003A5C59" w:rsidP="003A5C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C5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C59" w:rsidRPr="003A5C59" w:rsidRDefault="003A5C59" w:rsidP="003A5C5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5C59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Учет заказов гостей гостиничного комплекса или иного средства размещения.</w:t>
            </w:r>
          </w:p>
        </w:tc>
      </w:tr>
      <w:tr w:rsidR="003A5C59" w:rsidTr="003A5C59">
        <w:trPr>
          <w:trHeight w:val="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3A5C59" w:rsidRPr="003A5C59" w:rsidRDefault="003A5C59" w:rsidP="003A5C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C5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C59" w:rsidRPr="003A5C59" w:rsidRDefault="003A5C59" w:rsidP="003A5C5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5C59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Регистрация выезда гостей гостиничного комплекса или иного средства размещения.</w:t>
            </w:r>
          </w:p>
        </w:tc>
      </w:tr>
      <w:tr w:rsidR="003A5C59" w:rsidTr="003A5C59">
        <w:trPr>
          <w:trHeight w:val="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3A5C59" w:rsidRPr="003A5C59" w:rsidRDefault="003A5C59" w:rsidP="003A5C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C5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C59" w:rsidRPr="003A5C59" w:rsidRDefault="003A5C59" w:rsidP="003A5C5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5C59">
              <w:rPr>
                <w:rFonts w:ascii="Times New Roman" w:eastAsia="Calibri" w:hAnsi="Times New Roman" w:cs="Times New Roman"/>
                <w:sz w:val="28"/>
                <w:szCs w:val="28"/>
              </w:rPr>
              <w:t>Бронирование и ведение документации.</w:t>
            </w:r>
          </w:p>
        </w:tc>
      </w:tr>
      <w:tr w:rsidR="003A5C59" w:rsidTr="003A5C59">
        <w:trPr>
          <w:trHeight w:val="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3A5C59" w:rsidRPr="003A5C59" w:rsidRDefault="003A5C59" w:rsidP="003A5C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C5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C59" w:rsidRPr="003A5C59" w:rsidRDefault="003A5C59" w:rsidP="003A5C5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5C59">
              <w:rPr>
                <w:rFonts w:ascii="Times New Roman" w:eastAsia="Calibri" w:hAnsi="Times New Roman" w:cs="Times New Roman"/>
                <w:sz w:val="28"/>
                <w:szCs w:val="28"/>
              </w:rPr>
              <w:t>Ведение деловой переписки.</w:t>
            </w:r>
          </w:p>
        </w:tc>
      </w:tr>
      <w:tr w:rsidR="003A5C59" w:rsidTr="003A5C59">
        <w:trPr>
          <w:trHeight w:val="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3A5C59" w:rsidRPr="003A5C59" w:rsidRDefault="003A5C59" w:rsidP="003A5C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C5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C59" w:rsidRPr="003A5C59" w:rsidRDefault="003A5C59" w:rsidP="003A5C5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5C59">
              <w:rPr>
                <w:rFonts w:ascii="Times New Roman" w:eastAsia="Calibri" w:hAnsi="Times New Roman" w:cs="Times New Roman"/>
                <w:sz w:val="28"/>
                <w:szCs w:val="28"/>
              </w:rPr>
              <w:t>Улаживание конфликтных ситуаций</w:t>
            </w:r>
          </w:p>
        </w:tc>
      </w:tr>
      <w:tr w:rsidR="003A5C59" w:rsidTr="003A5C59">
        <w:trPr>
          <w:trHeight w:val="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3A5C59" w:rsidRPr="003A5C59" w:rsidRDefault="003A5C59" w:rsidP="003A5C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C5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C59" w:rsidRPr="003A5C59" w:rsidRDefault="003A5C59" w:rsidP="003A5C5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5C59">
              <w:rPr>
                <w:rFonts w:ascii="Times New Roman" w:hAnsi="Times New Roman" w:cs="Times New Roman"/>
                <w:iCs/>
                <w:sz w:val="28"/>
                <w:szCs w:val="28"/>
              </w:rPr>
              <w:t>Планирование, контроль и координация работы сотрудников службы приема и размещения.</w:t>
            </w:r>
          </w:p>
        </w:tc>
      </w:tr>
      <w:tr w:rsidR="003A5C59" w:rsidTr="003A5C59">
        <w:trPr>
          <w:trHeight w:val="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3A5C59" w:rsidRPr="003A5C59" w:rsidRDefault="003A5C59" w:rsidP="003A5C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C5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C59" w:rsidRPr="003A5C59" w:rsidRDefault="003A5C59" w:rsidP="003A5C5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5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Расчет ключевых показателей эффективности деятельности гостиничного предприятия </w:t>
            </w:r>
          </w:p>
        </w:tc>
      </w:tr>
      <w:tr w:rsidR="003A5C59" w:rsidTr="003A5C59">
        <w:trPr>
          <w:trHeight w:val="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3A5C59" w:rsidRPr="003A5C59" w:rsidRDefault="003A5C59" w:rsidP="003A5C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C5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C59" w:rsidRPr="003A5C59" w:rsidRDefault="003A5C59" w:rsidP="003A5C5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5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трудовым коллективом </w:t>
            </w:r>
          </w:p>
        </w:tc>
      </w:tr>
      <w:tr w:rsidR="003A5C59" w:rsidTr="003A5C59">
        <w:trPr>
          <w:trHeight w:val="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3A5C59" w:rsidRPr="003A5C59" w:rsidRDefault="003A5C59" w:rsidP="003A5C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C5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C59" w:rsidRPr="003A5C59" w:rsidRDefault="003A5C59" w:rsidP="003A5C5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5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внутренних нормативных документов (скрипты, чек-листы, инструкции) </w:t>
            </w:r>
          </w:p>
        </w:tc>
      </w:tr>
    </w:tbl>
    <w:p w:rsidR="00EE6B49" w:rsidRDefault="00EE6B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E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E3D20" w:rsidRDefault="006E3D20">
      <w:pPr>
        <w:spacing w:after="0" w:line="240" w:lineRule="auto"/>
      </w:pPr>
      <w:r>
        <w:separator/>
      </w:r>
    </w:p>
  </w:endnote>
  <w:endnote w:type="continuationSeparator" w:id="0">
    <w:p w:rsidR="006E3D20" w:rsidRDefault="006E3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E3D20" w:rsidRDefault="006E3D20">
      <w:pPr>
        <w:spacing w:after="0" w:line="240" w:lineRule="auto"/>
      </w:pPr>
      <w:r>
        <w:separator/>
      </w:r>
    </w:p>
  </w:footnote>
  <w:footnote w:type="continuationSeparator" w:id="0">
    <w:p w:rsidR="006E3D20" w:rsidRDefault="006E3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D25BC"/>
    <w:multiLevelType w:val="hybridMultilevel"/>
    <w:tmpl w:val="C9347B82"/>
    <w:lvl w:ilvl="0" w:tplc="B9F4392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sz w:val="28"/>
        <w:vertAlign w:val="baseline"/>
      </w:rPr>
    </w:lvl>
    <w:lvl w:ilvl="1" w:tplc="D2A0D76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F20351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1683AD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356ED0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764BF1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FA5A1A5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37CD47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DA523CC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1AE277FD"/>
    <w:multiLevelType w:val="hybridMultilevel"/>
    <w:tmpl w:val="DB88A77E"/>
    <w:lvl w:ilvl="0" w:tplc="14984864">
      <w:start w:val="1"/>
      <w:numFmt w:val="decimal"/>
      <w:lvlText w:val="%1."/>
      <w:lvlJc w:val="left"/>
      <w:pPr>
        <w:ind w:left="709" w:hanging="360"/>
      </w:pPr>
      <w:rPr>
        <w:sz w:val="28"/>
      </w:rPr>
    </w:lvl>
    <w:lvl w:ilvl="1" w:tplc="8410F1C2">
      <w:start w:val="1"/>
      <w:numFmt w:val="lowerLetter"/>
      <w:lvlText w:val="%2."/>
      <w:lvlJc w:val="left"/>
      <w:pPr>
        <w:ind w:left="1440" w:hanging="360"/>
      </w:pPr>
    </w:lvl>
    <w:lvl w:ilvl="2" w:tplc="3BD23622">
      <w:start w:val="1"/>
      <w:numFmt w:val="lowerRoman"/>
      <w:lvlText w:val="%3."/>
      <w:lvlJc w:val="right"/>
      <w:pPr>
        <w:ind w:left="2160" w:hanging="180"/>
      </w:pPr>
    </w:lvl>
    <w:lvl w:ilvl="3" w:tplc="0F6C064A">
      <w:start w:val="1"/>
      <w:numFmt w:val="decimal"/>
      <w:lvlText w:val="%4."/>
      <w:lvlJc w:val="left"/>
      <w:pPr>
        <w:ind w:left="2880" w:hanging="360"/>
      </w:pPr>
    </w:lvl>
    <w:lvl w:ilvl="4" w:tplc="ACC6A602">
      <w:start w:val="1"/>
      <w:numFmt w:val="lowerLetter"/>
      <w:lvlText w:val="%5."/>
      <w:lvlJc w:val="left"/>
      <w:pPr>
        <w:ind w:left="3600" w:hanging="360"/>
      </w:pPr>
    </w:lvl>
    <w:lvl w:ilvl="5" w:tplc="4B9C16AA">
      <w:start w:val="1"/>
      <w:numFmt w:val="lowerRoman"/>
      <w:lvlText w:val="%6."/>
      <w:lvlJc w:val="right"/>
      <w:pPr>
        <w:ind w:left="4320" w:hanging="180"/>
      </w:pPr>
    </w:lvl>
    <w:lvl w:ilvl="6" w:tplc="BA2E2710">
      <w:start w:val="1"/>
      <w:numFmt w:val="decimal"/>
      <w:lvlText w:val="%7."/>
      <w:lvlJc w:val="left"/>
      <w:pPr>
        <w:ind w:left="5040" w:hanging="360"/>
      </w:pPr>
    </w:lvl>
    <w:lvl w:ilvl="7" w:tplc="EAD227B6">
      <w:start w:val="1"/>
      <w:numFmt w:val="lowerLetter"/>
      <w:lvlText w:val="%8."/>
      <w:lvlJc w:val="left"/>
      <w:pPr>
        <w:ind w:left="5760" w:hanging="360"/>
      </w:pPr>
    </w:lvl>
    <w:lvl w:ilvl="8" w:tplc="CDE44C5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D4E75"/>
    <w:multiLevelType w:val="hybridMultilevel"/>
    <w:tmpl w:val="40880622"/>
    <w:lvl w:ilvl="0" w:tplc="823CBA0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sz w:val="28"/>
      </w:rPr>
    </w:lvl>
    <w:lvl w:ilvl="1" w:tplc="0A780EE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02C8E4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4F6756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CAAAA8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46E99C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8821EE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E7836E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2D6414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20DF3A11"/>
    <w:multiLevelType w:val="hybridMultilevel"/>
    <w:tmpl w:val="DC287042"/>
    <w:lvl w:ilvl="0" w:tplc="0BAC087A">
      <w:start w:val="1"/>
      <w:numFmt w:val="decimal"/>
      <w:lvlText w:val="%1."/>
      <w:lvlJc w:val="left"/>
      <w:pPr>
        <w:ind w:left="709" w:hanging="360"/>
      </w:pPr>
      <w:rPr>
        <w:sz w:val="28"/>
      </w:rPr>
    </w:lvl>
    <w:lvl w:ilvl="1" w:tplc="82824870">
      <w:start w:val="1"/>
      <w:numFmt w:val="lowerLetter"/>
      <w:lvlText w:val="%2."/>
      <w:lvlJc w:val="left"/>
      <w:pPr>
        <w:ind w:left="1440" w:hanging="360"/>
      </w:pPr>
    </w:lvl>
    <w:lvl w:ilvl="2" w:tplc="65526436">
      <w:start w:val="1"/>
      <w:numFmt w:val="lowerRoman"/>
      <w:lvlText w:val="%3."/>
      <w:lvlJc w:val="right"/>
      <w:pPr>
        <w:ind w:left="2160" w:hanging="180"/>
      </w:pPr>
    </w:lvl>
    <w:lvl w:ilvl="3" w:tplc="CF1E407A">
      <w:start w:val="1"/>
      <w:numFmt w:val="decimal"/>
      <w:lvlText w:val="%4."/>
      <w:lvlJc w:val="left"/>
      <w:pPr>
        <w:ind w:left="2880" w:hanging="360"/>
      </w:pPr>
    </w:lvl>
    <w:lvl w:ilvl="4" w:tplc="ED80CCC0">
      <w:start w:val="1"/>
      <w:numFmt w:val="lowerLetter"/>
      <w:lvlText w:val="%5."/>
      <w:lvlJc w:val="left"/>
      <w:pPr>
        <w:ind w:left="3600" w:hanging="360"/>
      </w:pPr>
    </w:lvl>
    <w:lvl w:ilvl="5" w:tplc="89BC7D2A">
      <w:start w:val="1"/>
      <w:numFmt w:val="lowerRoman"/>
      <w:lvlText w:val="%6."/>
      <w:lvlJc w:val="right"/>
      <w:pPr>
        <w:ind w:left="4320" w:hanging="180"/>
      </w:pPr>
    </w:lvl>
    <w:lvl w:ilvl="6" w:tplc="2B8C0CF0">
      <w:start w:val="1"/>
      <w:numFmt w:val="decimal"/>
      <w:lvlText w:val="%7."/>
      <w:lvlJc w:val="left"/>
      <w:pPr>
        <w:ind w:left="5040" w:hanging="360"/>
      </w:pPr>
    </w:lvl>
    <w:lvl w:ilvl="7" w:tplc="9F3E980C">
      <w:start w:val="1"/>
      <w:numFmt w:val="lowerLetter"/>
      <w:lvlText w:val="%8."/>
      <w:lvlJc w:val="left"/>
      <w:pPr>
        <w:ind w:left="5760" w:hanging="360"/>
      </w:pPr>
    </w:lvl>
    <w:lvl w:ilvl="8" w:tplc="93FA436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E0E92"/>
    <w:multiLevelType w:val="hybridMultilevel"/>
    <w:tmpl w:val="382EA024"/>
    <w:lvl w:ilvl="0" w:tplc="01C42FB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sz w:val="28"/>
      </w:rPr>
    </w:lvl>
    <w:lvl w:ilvl="1" w:tplc="CE92567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128E63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5E3A6C1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25AF9F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874FE9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E98FAB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CDC148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C4C131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359D134D"/>
    <w:multiLevelType w:val="hybridMultilevel"/>
    <w:tmpl w:val="402AE7BA"/>
    <w:lvl w:ilvl="0" w:tplc="58089D32">
      <w:start w:val="1"/>
      <w:numFmt w:val="bullet"/>
      <w:lvlText w:val="•"/>
      <w:lvlJc w:val="left"/>
    </w:lvl>
    <w:lvl w:ilvl="1" w:tplc="215E5FBC">
      <w:start w:val="1"/>
      <w:numFmt w:val="decimal"/>
      <w:lvlText w:val=""/>
      <w:lvlJc w:val="left"/>
    </w:lvl>
    <w:lvl w:ilvl="2" w:tplc="0FE66CC6">
      <w:start w:val="1"/>
      <w:numFmt w:val="decimal"/>
      <w:lvlText w:val=""/>
      <w:lvlJc w:val="left"/>
    </w:lvl>
    <w:lvl w:ilvl="3" w:tplc="6014759E">
      <w:start w:val="1"/>
      <w:numFmt w:val="decimal"/>
      <w:lvlText w:val=""/>
      <w:lvlJc w:val="left"/>
    </w:lvl>
    <w:lvl w:ilvl="4" w:tplc="B1D82398">
      <w:start w:val="1"/>
      <w:numFmt w:val="decimal"/>
      <w:lvlText w:val=""/>
      <w:lvlJc w:val="left"/>
    </w:lvl>
    <w:lvl w:ilvl="5" w:tplc="E61AFE6E">
      <w:start w:val="1"/>
      <w:numFmt w:val="decimal"/>
      <w:lvlText w:val=""/>
      <w:lvlJc w:val="left"/>
    </w:lvl>
    <w:lvl w:ilvl="6" w:tplc="5ABA2414">
      <w:start w:val="1"/>
      <w:numFmt w:val="decimal"/>
      <w:lvlText w:val=""/>
      <w:lvlJc w:val="left"/>
    </w:lvl>
    <w:lvl w:ilvl="7" w:tplc="57E8DF44">
      <w:start w:val="1"/>
      <w:numFmt w:val="decimal"/>
      <w:lvlText w:val=""/>
      <w:lvlJc w:val="left"/>
    </w:lvl>
    <w:lvl w:ilvl="8" w:tplc="C994C680">
      <w:start w:val="1"/>
      <w:numFmt w:val="decimal"/>
      <w:lvlText w:val=""/>
      <w:lvlJc w:val="left"/>
    </w:lvl>
  </w:abstractNum>
  <w:abstractNum w:abstractNumId="6" w15:restartNumberingAfterBreak="0">
    <w:nsid w:val="3CC0628D"/>
    <w:multiLevelType w:val="hybridMultilevel"/>
    <w:tmpl w:val="0F48B240"/>
    <w:lvl w:ilvl="0" w:tplc="DC60F9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81B6C03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EA0CEE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84EA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2C8794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5C4550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AD063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630C5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E70594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3F915F3B"/>
    <w:multiLevelType w:val="hybridMultilevel"/>
    <w:tmpl w:val="6FE8A2A6"/>
    <w:lvl w:ilvl="0" w:tplc="3618B26A">
      <w:start w:val="1"/>
      <w:numFmt w:val="decimal"/>
      <w:lvlText w:val="%1."/>
      <w:lvlJc w:val="left"/>
      <w:pPr>
        <w:ind w:left="709" w:hanging="360"/>
      </w:pPr>
    </w:lvl>
    <w:lvl w:ilvl="1" w:tplc="42A64570">
      <w:start w:val="1"/>
      <w:numFmt w:val="lowerLetter"/>
      <w:lvlText w:val="%2."/>
      <w:lvlJc w:val="left"/>
      <w:pPr>
        <w:ind w:left="1429" w:hanging="360"/>
      </w:pPr>
    </w:lvl>
    <w:lvl w:ilvl="2" w:tplc="294E0D3A">
      <w:start w:val="1"/>
      <w:numFmt w:val="lowerRoman"/>
      <w:lvlText w:val="%3."/>
      <w:lvlJc w:val="right"/>
      <w:pPr>
        <w:ind w:left="2149" w:hanging="180"/>
      </w:pPr>
    </w:lvl>
    <w:lvl w:ilvl="3" w:tplc="EF58C702">
      <w:start w:val="1"/>
      <w:numFmt w:val="decimal"/>
      <w:lvlText w:val="%4."/>
      <w:lvlJc w:val="left"/>
      <w:pPr>
        <w:ind w:left="2869" w:hanging="360"/>
      </w:pPr>
    </w:lvl>
    <w:lvl w:ilvl="4" w:tplc="156E78FA">
      <w:start w:val="1"/>
      <w:numFmt w:val="lowerLetter"/>
      <w:lvlText w:val="%5."/>
      <w:lvlJc w:val="left"/>
      <w:pPr>
        <w:ind w:left="3589" w:hanging="360"/>
      </w:pPr>
    </w:lvl>
    <w:lvl w:ilvl="5" w:tplc="6C44D0A2">
      <w:start w:val="1"/>
      <w:numFmt w:val="lowerRoman"/>
      <w:lvlText w:val="%6."/>
      <w:lvlJc w:val="right"/>
      <w:pPr>
        <w:ind w:left="4309" w:hanging="180"/>
      </w:pPr>
    </w:lvl>
    <w:lvl w:ilvl="6" w:tplc="90DCBDD8">
      <w:start w:val="1"/>
      <w:numFmt w:val="decimal"/>
      <w:lvlText w:val="%7."/>
      <w:lvlJc w:val="left"/>
      <w:pPr>
        <w:ind w:left="5029" w:hanging="360"/>
      </w:pPr>
    </w:lvl>
    <w:lvl w:ilvl="7" w:tplc="AE82373A">
      <w:start w:val="1"/>
      <w:numFmt w:val="lowerLetter"/>
      <w:lvlText w:val="%8."/>
      <w:lvlJc w:val="left"/>
      <w:pPr>
        <w:ind w:left="5749" w:hanging="360"/>
      </w:pPr>
    </w:lvl>
    <w:lvl w:ilvl="8" w:tplc="0E74C078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4D656773"/>
    <w:multiLevelType w:val="hybridMultilevel"/>
    <w:tmpl w:val="F844CFA8"/>
    <w:lvl w:ilvl="0" w:tplc="198A25D8">
      <w:start w:val="1"/>
      <w:numFmt w:val="decimal"/>
      <w:lvlText w:val="%1."/>
      <w:lvlJc w:val="left"/>
      <w:pPr>
        <w:ind w:left="709" w:hanging="360"/>
      </w:pPr>
      <w:rPr>
        <w:sz w:val="28"/>
      </w:rPr>
    </w:lvl>
    <w:lvl w:ilvl="1" w:tplc="5B58A504">
      <w:start w:val="1"/>
      <w:numFmt w:val="lowerLetter"/>
      <w:lvlText w:val="%2."/>
      <w:lvlJc w:val="left"/>
      <w:pPr>
        <w:ind w:left="1440" w:hanging="360"/>
      </w:pPr>
    </w:lvl>
    <w:lvl w:ilvl="2" w:tplc="26B6976E">
      <w:start w:val="1"/>
      <w:numFmt w:val="lowerRoman"/>
      <w:lvlText w:val="%3."/>
      <w:lvlJc w:val="right"/>
      <w:pPr>
        <w:ind w:left="2160" w:hanging="180"/>
      </w:pPr>
    </w:lvl>
    <w:lvl w:ilvl="3" w:tplc="DAA0E70A">
      <w:start w:val="1"/>
      <w:numFmt w:val="decimal"/>
      <w:lvlText w:val="%4."/>
      <w:lvlJc w:val="left"/>
      <w:pPr>
        <w:ind w:left="2880" w:hanging="360"/>
      </w:pPr>
    </w:lvl>
    <w:lvl w:ilvl="4" w:tplc="E91EDB9E">
      <w:start w:val="1"/>
      <w:numFmt w:val="lowerLetter"/>
      <w:lvlText w:val="%5."/>
      <w:lvlJc w:val="left"/>
      <w:pPr>
        <w:ind w:left="3600" w:hanging="360"/>
      </w:pPr>
    </w:lvl>
    <w:lvl w:ilvl="5" w:tplc="007A9F7C">
      <w:start w:val="1"/>
      <w:numFmt w:val="lowerRoman"/>
      <w:lvlText w:val="%6."/>
      <w:lvlJc w:val="right"/>
      <w:pPr>
        <w:ind w:left="4320" w:hanging="180"/>
      </w:pPr>
    </w:lvl>
    <w:lvl w:ilvl="6" w:tplc="CFD84BBC">
      <w:start w:val="1"/>
      <w:numFmt w:val="decimal"/>
      <w:lvlText w:val="%7."/>
      <w:lvlJc w:val="left"/>
      <w:pPr>
        <w:ind w:left="5040" w:hanging="360"/>
      </w:pPr>
    </w:lvl>
    <w:lvl w:ilvl="7" w:tplc="C21ADF86">
      <w:start w:val="1"/>
      <w:numFmt w:val="lowerLetter"/>
      <w:lvlText w:val="%8."/>
      <w:lvlJc w:val="left"/>
      <w:pPr>
        <w:ind w:left="5760" w:hanging="360"/>
      </w:pPr>
    </w:lvl>
    <w:lvl w:ilvl="8" w:tplc="B210B1D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81D91"/>
    <w:multiLevelType w:val="hybridMultilevel"/>
    <w:tmpl w:val="FF6EA976"/>
    <w:lvl w:ilvl="0" w:tplc="B7F4BB6E">
      <w:start w:val="1"/>
      <w:numFmt w:val="decimal"/>
      <w:lvlText w:val="%1."/>
      <w:lvlJc w:val="left"/>
      <w:pPr>
        <w:ind w:left="709" w:hanging="360"/>
      </w:pPr>
      <w:rPr>
        <w:sz w:val="28"/>
      </w:rPr>
    </w:lvl>
    <w:lvl w:ilvl="1" w:tplc="DF74F9B0">
      <w:start w:val="1"/>
      <w:numFmt w:val="lowerLetter"/>
      <w:lvlText w:val="%2."/>
      <w:lvlJc w:val="left"/>
      <w:pPr>
        <w:ind w:left="1440" w:hanging="360"/>
      </w:pPr>
    </w:lvl>
    <w:lvl w:ilvl="2" w:tplc="9FD43796">
      <w:start w:val="1"/>
      <w:numFmt w:val="lowerRoman"/>
      <w:lvlText w:val="%3."/>
      <w:lvlJc w:val="right"/>
      <w:pPr>
        <w:ind w:left="2160" w:hanging="180"/>
      </w:pPr>
    </w:lvl>
    <w:lvl w:ilvl="3" w:tplc="C298B63E">
      <w:start w:val="1"/>
      <w:numFmt w:val="decimal"/>
      <w:lvlText w:val="%4."/>
      <w:lvlJc w:val="left"/>
      <w:pPr>
        <w:ind w:left="2880" w:hanging="360"/>
      </w:pPr>
    </w:lvl>
    <w:lvl w:ilvl="4" w:tplc="EABCAFEA">
      <w:start w:val="1"/>
      <w:numFmt w:val="lowerLetter"/>
      <w:lvlText w:val="%5."/>
      <w:lvlJc w:val="left"/>
      <w:pPr>
        <w:ind w:left="3600" w:hanging="360"/>
      </w:pPr>
    </w:lvl>
    <w:lvl w:ilvl="5" w:tplc="31C4BC18">
      <w:start w:val="1"/>
      <w:numFmt w:val="lowerRoman"/>
      <w:lvlText w:val="%6."/>
      <w:lvlJc w:val="right"/>
      <w:pPr>
        <w:ind w:left="4320" w:hanging="180"/>
      </w:pPr>
    </w:lvl>
    <w:lvl w:ilvl="6" w:tplc="882CA28A">
      <w:start w:val="1"/>
      <w:numFmt w:val="decimal"/>
      <w:lvlText w:val="%7."/>
      <w:lvlJc w:val="left"/>
      <w:pPr>
        <w:ind w:left="5040" w:hanging="360"/>
      </w:pPr>
    </w:lvl>
    <w:lvl w:ilvl="7" w:tplc="F1607816">
      <w:start w:val="1"/>
      <w:numFmt w:val="lowerLetter"/>
      <w:lvlText w:val="%8."/>
      <w:lvlJc w:val="left"/>
      <w:pPr>
        <w:ind w:left="5760" w:hanging="360"/>
      </w:pPr>
    </w:lvl>
    <w:lvl w:ilvl="8" w:tplc="8586CAA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B1F93"/>
    <w:multiLevelType w:val="hybridMultilevel"/>
    <w:tmpl w:val="E90862F8"/>
    <w:lvl w:ilvl="0" w:tplc="5B229F5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sz w:val="28"/>
      </w:rPr>
    </w:lvl>
    <w:lvl w:ilvl="1" w:tplc="B484C6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BC2F5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34C66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C4CD1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AD05EE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6C022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F7489C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612718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627C05D9"/>
    <w:multiLevelType w:val="hybridMultilevel"/>
    <w:tmpl w:val="04D6CEFC"/>
    <w:lvl w:ilvl="0" w:tplc="214A9D6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F864AA7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E0C049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3A87B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8B851C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8E8008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84ECC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830986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502F64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63F15B1D"/>
    <w:multiLevelType w:val="hybridMultilevel"/>
    <w:tmpl w:val="7A78B2AA"/>
    <w:lvl w:ilvl="0" w:tplc="D3A4DF1A">
      <w:start w:val="1"/>
      <w:numFmt w:val="decimal"/>
      <w:lvlText w:val="%1."/>
      <w:lvlJc w:val="left"/>
      <w:pPr>
        <w:ind w:left="709" w:hanging="360"/>
      </w:pPr>
    </w:lvl>
    <w:lvl w:ilvl="1" w:tplc="79BE0B32">
      <w:start w:val="1"/>
      <w:numFmt w:val="lowerLetter"/>
      <w:lvlText w:val="%2."/>
      <w:lvlJc w:val="left"/>
      <w:pPr>
        <w:ind w:left="1429" w:hanging="360"/>
      </w:pPr>
    </w:lvl>
    <w:lvl w:ilvl="2" w:tplc="D024971E">
      <w:start w:val="1"/>
      <w:numFmt w:val="lowerRoman"/>
      <w:lvlText w:val="%3."/>
      <w:lvlJc w:val="right"/>
      <w:pPr>
        <w:ind w:left="2149" w:hanging="180"/>
      </w:pPr>
    </w:lvl>
    <w:lvl w:ilvl="3" w:tplc="DF160A00">
      <w:start w:val="1"/>
      <w:numFmt w:val="decimal"/>
      <w:lvlText w:val="%4."/>
      <w:lvlJc w:val="left"/>
      <w:pPr>
        <w:ind w:left="2869" w:hanging="360"/>
      </w:pPr>
    </w:lvl>
    <w:lvl w:ilvl="4" w:tplc="EB140B92">
      <w:start w:val="1"/>
      <w:numFmt w:val="lowerLetter"/>
      <w:lvlText w:val="%5."/>
      <w:lvlJc w:val="left"/>
      <w:pPr>
        <w:ind w:left="3589" w:hanging="360"/>
      </w:pPr>
    </w:lvl>
    <w:lvl w:ilvl="5" w:tplc="61FC73B0">
      <w:start w:val="1"/>
      <w:numFmt w:val="lowerRoman"/>
      <w:lvlText w:val="%6."/>
      <w:lvlJc w:val="right"/>
      <w:pPr>
        <w:ind w:left="4309" w:hanging="180"/>
      </w:pPr>
    </w:lvl>
    <w:lvl w:ilvl="6" w:tplc="BF047268">
      <w:start w:val="1"/>
      <w:numFmt w:val="decimal"/>
      <w:lvlText w:val="%7."/>
      <w:lvlJc w:val="left"/>
      <w:pPr>
        <w:ind w:left="5029" w:hanging="360"/>
      </w:pPr>
    </w:lvl>
    <w:lvl w:ilvl="7" w:tplc="93689878">
      <w:start w:val="1"/>
      <w:numFmt w:val="lowerLetter"/>
      <w:lvlText w:val="%8."/>
      <w:lvlJc w:val="left"/>
      <w:pPr>
        <w:ind w:left="5749" w:hanging="360"/>
      </w:pPr>
    </w:lvl>
    <w:lvl w:ilvl="8" w:tplc="B1A0CA24">
      <w:start w:val="1"/>
      <w:numFmt w:val="lowerRoman"/>
      <w:lvlText w:val="%9."/>
      <w:lvlJc w:val="right"/>
      <w:pPr>
        <w:ind w:left="6469" w:hanging="180"/>
      </w:pPr>
    </w:lvl>
  </w:abstractNum>
  <w:abstractNum w:abstractNumId="13" w15:restartNumberingAfterBreak="0">
    <w:nsid w:val="66B169DB"/>
    <w:multiLevelType w:val="hybridMultilevel"/>
    <w:tmpl w:val="9A8EAEB4"/>
    <w:lvl w:ilvl="0" w:tplc="A7FCFA16">
      <w:start w:val="1"/>
      <w:numFmt w:val="bullet"/>
      <w:lvlText w:val="•"/>
      <w:lvlJc w:val="left"/>
    </w:lvl>
    <w:lvl w:ilvl="1" w:tplc="D9EE3B3A">
      <w:start w:val="1"/>
      <w:numFmt w:val="decimal"/>
      <w:lvlText w:val=""/>
      <w:lvlJc w:val="left"/>
    </w:lvl>
    <w:lvl w:ilvl="2" w:tplc="6F86FCD2">
      <w:start w:val="1"/>
      <w:numFmt w:val="decimal"/>
      <w:lvlText w:val=""/>
      <w:lvlJc w:val="left"/>
    </w:lvl>
    <w:lvl w:ilvl="3" w:tplc="A37E9330">
      <w:start w:val="1"/>
      <w:numFmt w:val="decimal"/>
      <w:lvlText w:val=""/>
      <w:lvlJc w:val="left"/>
    </w:lvl>
    <w:lvl w:ilvl="4" w:tplc="08F4BDC0">
      <w:start w:val="1"/>
      <w:numFmt w:val="decimal"/>
      <w:lvlText w:val=""/>
      <w:lvlJc w:val="left"/>
    </w:lvl>
    <w:lvl w:ilvl="5" w:tplc="22243ACA">
      <w:start w:val="1"/>
      <w:numFmt w:val="decimal"/>
      <w:lvlText w:val=""/>
      <w:lvlJc w:val="left"/>
    </w:lvl>
    <w:lvl w:ilvl="6" w:tplc="BE322592">
      <w:start w:val="1"/>
      <w:numFmt w:val="decimal"/>
      <w:lvlText w:val=""/>
      <w:lvlJc w:val="left"/>
    </w:lvl>
    <w:lvl w:ilvl="7" w:tplc="C1265448">
      <w:start w:val="1"/>
      <w:numFmt w:val="decimal"/>
      <w:lvlText w:val=""/>
      <w:lvlJc w:val="left"/>
    </w:lvl>
    <w:lvl w:ilvl="8" w:tplc="D9BEFD20">
      <w:start w:val="1"/>
      <w:numFmt w:val="decimal"/>
      <w:lvlText w:val=""/>
      <w:lvlJc w:val="left"/>
    </w:lvl>
  </w:abstractNum>
  <w:abstractNum w:abstractNumId="14" w15:restartNumberingAfterBreak="0">
    <w:nsid w:val="68CC3673"/>
    <w:multiLevelType w:val="hybridMultilevel"/>
    <w:tmpl w:val="4948CC4A"/>
    <w:lvl w:ilvl="0" w:tplc="C598F084">
      <w:start w:val="1"/>
      <w:numFmt w:val="decimal"/>
      <w:lvlText w:val="%1."/>
      <w:lvlJc w:val="left"/>
      <w:pPr>
        <w:ind w:left="709" w:hanging="360"/>
      </w:pPr>
    </w:lvl>
    <w:lvl w:ilvl="1" w:tplc="A74A4C68">
      <w:start w:val="1"/>
      <w:numFmt w:val="lowerLetter"/>
      <w:lvlText w:val="%2."/>
      <w:lvlJc w:val="left"/>
      <w:pPr>
        <w:ind w:left="1429" w:hanging="360"/>
      </w:pPr>
    </w:lvl>
    <w:lvl w:ilvl="2" w:tplc="956611F6">
      <w:start w:val="1"/>
      <w:numFmt w:val="lowerRoman"/>
      <w:lvlText w:val="%3."/>
      <w:lvlJc w:val="right"/>
      <w:pPr>
        <w:ind w:left="2149" w:hanging="180"/>
      </w:pPr>
    </w:lvl>
    <w:lvl w:ilvl="3" w:tplc="8F680C9E">
      <w:start w:val="1"/>
      <w:numFmt w:val="decimal"/>
      <w:lvlText w:val="%4."/>
      <w:lvlJc w:val="left"/>
      <w:pPr>
        <w:ind w:left="2869" w:hanging="360"/>
      </w:pPr>
    </w:lvl>
    <w:lvl w:ilvl="4" w:tplc="7B864EDE">
      <w:start w:val="1"/>
      <w:numFmt w:val="lowerLetter"/>
      <w:lvlText w:val="%5."/>
      <w:lvlJc w:val="left"/>
      <w:pPr>
        <w:ind w:left="3589" w:hanging="360"/>
      </w:pPr>
    </w:lvl>
    <w:lvl w:ilvl="5" w:tplc="1D9AEB84">
      <w:start w:val="1"/>
      <w:numFmt w:val="lowerRoman"/>
      <w:lvlText w:val="%6."/>
      <w:lvlJc w:val="right"/>
      <w:pPr>
        <w:ind w:left="4309" w:hanging="180"/>
      </w:pPr>
    </w:lvl>
    <w:lvl w:ilvl="6" w:tplc="C26C5392">
      <w:start w:val="1"/>
      <w:numFmt w:val="decimal"/>
      <w:lvlText w:val="%7."/>
      <w:lvlJc w:val="left"/>
      <w:pPr>
        <w:ind w:left="5029" w:hanging="360"/>
      </w:pPr>
    </w:lvl>
    <w:lvl w:ilvl="7" w:tplc="7E2612C2">
      <w:start w:val="1"/>
      <w:numFmt w:val="lowerLetter"/>
      <w:lvlText w:val="%8."/>
      <w:lvlJc w:val="left"/>
      <w:pPr>
        <w:ind w:left="5749" w:hanging="360"/>
      </w:pPr>
    </w:lvl>
    <w:lvl w:ilvl="8" w:tplc="F0742D4A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79AD43D4"/>
    <w:multiLevelType w:val="hybridMultilevel"/>
    <w:tmpl w:val="D8C24448"/>
    <w:lvl w:ilvl="0" w:tplc="156297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C72EE4E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D8699D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CC636F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0F0DC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3F8478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C94FE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3421B0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6165C7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5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11"/>
  </w:num>
  <w:num w:numId="10">
    <w:abstractNumId w:val="4"/>
  </w:num>
  <w:num w:numId="11">
    <w:abstractNumId w:val="12"/>
  </w:num>
  <w:num w:numId="12">
    <w:abstractNumId w:val="3"/>
  </w:num>
  <w:num w:numId="13">
    <w:abstractNumId w:val="9"/>
  </w:num>
  <w:num w:numId="14">
    <w:abstractNumId w:val="10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B49"/>
    <w:rsid w:val="003A5C59"/>
    <w:rsid w:val="006531C0"/>
    <w:rsid w:val="006E3D20"/>
    <w:rsid w:val="00C2429E"/>
    <w:rsid w:val="00D26138"/>
    <w:rsid w:val="00EE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4B516"/>
  <w15:docId w15:val="{E4304119-403D-F340-A931-368461C4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20</cp:revision>
  <dcterms:created xsi:type="dcterms:W3CDTF">2023-01-23T16:01:00Z</dcterms:created>
  <dcterms:modified xsi:type="dcterms:W3CDTF">2023-02-05T10:59:00Z</dcterms:modified>
</cp:coreProperties>
</file>