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97" w:rsidRPr="00044832" w:rsidRDefault="00B34E95" w:rsidP="00044832">
      <w:pPr>
        <w:spacing w:after="0" w:line="240" w:lineRule="auto"/>
        <w:jc w:val="center"/>
        <w:rPr>
          <w:rFonts w:ascii="Times New Roman" w:hAnsi="Times New Roman"/>
          <w:b/>
          <w:color w:val="336699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56.25pt">
            <v:imagedata r:id="rId7" o:title=""/>
          </v:shape>
        </w:pict>
      </w:r>
    </w:p>
    <w:p w:rsidR="00CA7A97" w:rsidRPr="00EF5DB8" w:rsidRDefault="00CA7A97">
      <w:pPr>
        <w:rPr>
          <w:rFonts w:ascii="Times New Roman" w:hAnsi="Times New Roman"/>
          <w:sz w:val="32"/>
          <w:szCs w:val="32"/>
        </w:rPr>
      </w:pPr>
    </w:p>
    <w:p w:rsidR="00CA7A97" w:rsidRPr="00071B41" w:rsidRDefault="00CA7A97" w:rsidP="003175F8">
      <w:pPr>
        <w:pStyle w:val="2"/>
        <w:numPr>
          <w:ilvl w:val="0"/>
          <w:numId w:val="4"/>
        </w:numPr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071B41">
        <w:rPr>
          <w:rFonts w:ascii="Times New Roman" w:hAnsi="Times New Roman"/>
          <w:i w:val="0"/>
          <w:sz w:val="28"/>
          <w:lang w:val="ru-RU"/>
        </w:rPr>
        <w:t>ВВЕДЕНИЕ</w:t>
      </w:r>
    </w:p>
    <w:p w:rsidR="00CA7A97" w:rsidRDefault="00CA7A97" w:rsidP="00AD6DC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7A97" w:rsidRPr="004F2F0C" w:rsidRDefault="00CA7A97" w:rsidP="00AD6DC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 Название и описание профессиональной к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CA7A97" w:rsidRPr="00AD6DC2" w:rsidRDefault="00CA7A97" w:rsidP="00AD6DC2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1.1.1 Название профессиональной компетенции: </w:t>
      </w:r>
      <w:r w:rsidRPr="00AD6DC2">
        <w:rPr>
          <w:rFonts w:ascii="Times New Roman" w:hAnsi="Times New Roman"/>
          <w:b/>
          <w:sz w:val="28"/>
          <w:szCs w:val="28"/>
        </w:rPr>
        <w:t>«Ремонт и обслуживание легковых автомобилей».</w:t>
      </w:r>
    </w:p>
    <w:p w:rsidR="00CA7A97" w:rsidRPr="004F2F0C" w:rsidRDefault="00CA7A97" w:rsidP="00AD6DC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1.1.2. Описание профессиональной компетенции</w:t>
      </w:r>
      <w:r>
        <w:rPr>
          <w:rFonts w:ascii="Times New Roman" w:hAnsi="Times New Roman"/>
          <w:sz w:val="28"/>
          <w:szCs w:val="28"/>
        </w:rPr>
        <w:t>.</w:t>
      </w:r>
    </w:p>
    <w:p w:rsidR="00CA7A97" w:rsidRPr="00690395" w:rsidRDefault="00CA7A97" w:rsidP="00690395">
      <w:pPr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Компетенция включает знания по следующим основным автомобильным узлам и агрегатам:</w:t>
      </w:r>
    </w:p>
    <w:p w:rsidR="00CA7A97" w:rsidRPr="00690395" w:rsidRDefault="00CA7A97" w:rsidP="006903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Система управления двигателем (компрессионное зажигание / искровое зажигание)</w:t>
      </w:r>
    </w:p>
    <w:p w:rsidR="00CA7A97" w:rsidRPr="00690395" w:rsidRDefault="00CA7A97" w:rsidP="006903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Подвеска и рулевое управление</w:t>
      </w:r>
    </w:p>
    <w:p w:rsidR="00CA7A97" w:rsidRPr="00690395" w:rsidRDefault="00CA7A97" w:rsidP="006903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Электрические и электронные системы</w:t>
      </w:r>
    </w:p>
    <w:p w:rsidR="00CA7A97" w:rsidRPr="00690395" w:rsidRDefault="00CA7A97" w:rsidP="006903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Ремонт двигателя</w:t>
      </w:r>
    </w:p>
    <w:p w:rsidR="00CA7A97" w:rsidRDefault="00CA7A97" w:rsidP="006903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Ремонт КПП</w:t>
      </w:r>
    </w:p>
    <w:p w:rsidR="00CA7A97" w:rsidRPr="00690395" w:rsidRDefault="00CA7A97" w:rsidP="006903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Системы торможения и курсовой стабильности</w:t>
      </w:r>
    </w:p>
    <w:p w:rsidR="00CA7A97" w:rsidRPr="00690395" w:rsidRDefault="00CA7A97" w:rsidP="0069039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A7A97" w:rsidRPr="004F2F0C" w:rsidRDefault="00CA7A97" w:rsidP="00AD6D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1.2. Область применения</w:t>
      </w:r>
    </w:p>
    <w:p w:rsidR="00CA7A97" w:rsidRDefault="00CA7A97" w:rsidP="00AD6D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1.2.1. Каждый Эксперт и Участник обязан ознакомиться с данным </w:t>
      </w:r>
      <w:r>
        <w:rPr>
          <w:rFonts w:ascii="Times New Roman" w:hAnsi="Times New Roman"/>
          <w:sz w:val="28"/>
          <w:szCs w:val="28"/>
        </w:rPr>
        <w:t>Конкурсным заданием</w:t>
      </w:r>
      <w:r w:rsidRPr="004F2F0C">
        <w:rPr>
          <w:rFonts w:ascii="Times New Roman" w:hAnsi="Times New Roman"/>
          <w:sz w:val="28"/>
          <w:szCs w:val="28"/>
        </w:rPr>
        <w:t>.</w:t>
      </w:r>
    </w:p>
    <w:p w:rsidR="00CA7A97" w:rsidRPr="004F2F0C" w:rsidRDefault="00CA7A97" w:rsidP="00AD6D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A97" w:rsidRPr="004F2F0C" w:rsidRDefault="00CA7A97" w:rsidP="00AD6D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:rsidR="00CA7A97" w:rsidRPr="004F2F0C" w:rsidRDefault="00CA7A97" w:rsidP="00AD6D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 xml:space="preserve">1.3.1. Поскольку данное </w:t>
      </w:r>
      <w:r>
        <w:rPr>
          <w:rFonts w:ascii="Times New Roman" w:hAnsi="Times New Roman"/>
          <w:sz w:val="28"/>
          <w:szCs w:val="28"/>
        </w:rPr>
        <w:t>Конкурсное задание</w:t>
      </w:r>
      <w:r w:rsidRPr="004F2F0C">
        <w:rPr>
          <w:rFonts w:ascii="Times New Roman" w:hAnsi="Times New Roman"/>
          <w:sz w:val="28"/>
          <w:szCs w:val="28"/>
        </w:rPr>
        <w:t xml:space="preserve">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CA7A97" w:rsidRPr="00AD6DC2" w:rsidRDefault="00CA7A97" w:rsidP="00690395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«WorldSkills Russia»</w:t>
      </w:r>
      <w:r>
        <w:rPr>
          <w:rFonts w:ascii="Times New Roman" w:hAnsi="Times New Roman"/>
          <w:sz w:val="28"/>
          <w:szCs w:val="28"/>
        </w:rPr>
        <w:t xml:space="preserve">, Техническое описание. </w:t>
      </w:r>
      <w:r w:rsidRPr="00AD6DC2">
        <w:rPr>
          <w:rFonts w:ascii="Times New Roman" w:hAnsi="Times New Roman"/>
          <w:b/>
          <w:sz w:val="28"/>
          <w:szCs w:val="28"/>
        </w:rPr>
        <w:t>«Ремонт и обслуживание легковых автомобилей».</w:t>
      </w:r>
    </w:p>
    <w:p w:rsidR="00CA7A97" w:rsidRDefault="00CA7A97" w:rsidP="00AD6D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</w:r>
      <w:r w:rsidRPr="00C4724D">
        <w:rPr>
          <w:rFonts w:ascii="Times New Roman" w:hAnsi="Times New Roman"/>
          <w:sz w:val="28"/>
          <w:szCs w:val="28"/>
        </w:rPr>
        <w:t>«WorldSkills Russia»</w:t>
      </w:r>
      <w:r w:rsidRPr="004F2F0C">
        <w:rPr>
          <w:rFonts w:ascii="Times New Roman" w:hAnsi="Times New Roman"/>
          <w:sz w:val="28"/>
          <w:szCs w:val="28"/>
        </w:rPr>
        <w:t>, Правила проведения чемпионата</w:t>
      </w:r>
    </w:p>
    <w:p w:rsidR="00CA7A97" w:rsidRDefault="00CA7A97" w:rsidP="00AD6D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2F0C">
        <w:rPr>
          <w:rFonts w:ascii="Times New Roman" w:hAnsi="Times New Roman"/>
          <w:sz w:val="28"/>
          <w:szCs w:val="28"/>
        </w:rPr>
        <w:t>•</w:t>
      </w:r>
      <w:r w:rsidRPr="004F2F0C">
        <w:rPr>
          <w:rFonts w:ascii="Times New Roman" w:hAnsi="Times New Roman"/>
          <w:sz w:val="28"/>
          <w:szCs w:val="28"/>
        </w:rPr>
        <w:tab/>
        <w:t>Принимающая ст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 w:rsidRPr="004F2F0C">
        <w:rPr>
          <w:rFonts w:ascii="Times New Roman" w:hAnsi="Times New Roman"/>
          <w:sz w:val="28"/>
          <w:szCs w:val="28"/>
        </w:rPr>
        <w:t>на – Правила техники безопасности и санитарные нормы.</w:t>
      </w:r>
    </w:p>
    <w:p w:rsidR="00CA7A97" w:rsidRDefault="00CA7A97" w:rsidP="00AD6D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A97" w:rsidRPr="00204718" w:rsidRDefault="00CA7A97" w:rsidP="00AD6DC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 w:rsidRPr="00AD6DC2">
        <w:rPr>
          <w:rFonts w:ascii="Times New Roman" w:hAnsi="Times New Roman"/>
          <w:sz w:val="28"/>
          <w:szCs w:val="28"/>
          <w:lang w:val="ru-RU"/>
        </w:rPr>
        <w:br w:type="page"/>
      </w:r>
      <w:bookmarkStart w:id="1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2.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1"/>
    </w:p>
    <w:p w:rsidR="00CA7A97" w:rsidRDefault="00CA7A97" w:rsidP="00AD6DC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CA7A97" w:rsidRPr="00690395" w:rsidRDefault="00CA7A97" w:rsidP="00AD6DC2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690395">
        <w:rPr>
          <w:rStyle w:val="1"/>
          <w:rFonts w:ascii="Times New Roman" w:hAnsi="Times New Roman" w:cs="Times New Roman"/>
          <w:color w:val="auto"/>
          <w:sz w:val="28"/>
          <w:szCs w:val="28"/>
        </w:rPr>
        <w:t>Индивидуальный конкурс.</w:t>
      </w:r>
    </w:p>
    <w:p w:rsidR="00CA7A97" w:rsidRPr="002C20C1" w:rsidRDefault="00CA7A97" w:rsidP="00AD6DC2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color w:val="4F81BD"/>
          <w:sz w:val="28"/>
          <w:szCs w:val="28"/>
        </w:rPr>
      </w:pPr>
    </w:p>
    <w:p w:rsidR="00CA7A97" w:rsidRDefault="00CA7A97" w:rsidP="00AD6DC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2" w:name="_Toc379539624"/>
      <w:r>
        <w:rPr>
          <w:rFonts w:ascii="Times New Roman" w:hAnsi="Times New Roman"/>
          <w:i w:val="0"/>
          <w:sz w:val="28"/>
          <w:lang w:val="ru-RU"/>
        </w:rPr>
        <w:t xml:space="preserve">3.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2"/>
    </w:p>
    <w:p w:rsidR="00CA7A97" w:rsidRPr="00690395" w:rsidRDefault="00CA7A97" w:rsidP="0069039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Участник должен самостоятельно выполнить модули, выбранные из подраздела 2.3.2</w:t>
      </w:r>
      <w:r>
        <w:rPr>
          <w:rFonts w:ascii="Times New Roman" w:hAnsi="Times New Roman"/>
          <w:sz w:val="28"/>
          <w:szCs w:val="28"/>
        </w:rPr>
        <w:t xml:space="preserve">  Технического описания компетенции</w:t>
      </w:r>
      <w:r w:rsidRPr="00690395">
        <w:rPr>
          <w:rFonts w:ascii="Times New Roman" w:hAnsi="Times New Roman"/>
          <w:sz w:val="28"/>
          <w:szCs w:val="28"/>
        </w:rPr>
        <w:t xml:space="preserve"> «Ремонт и обслуживание лег</w:t>
      </w:r>
      <w:r>
        <w:rPr>
          <w:rFonts w:ascii="Times New Roman" w:hAnsi="Times New Roman"/>
          <w:sz w:val="28"/>
          <w:szCs w:val="28"/>
        </w:rPr>
        <w:t>к</w:t>
      </w:r>
      <w:r w:rsidRPr="00690395">
        <w:rPr>
          <w:rFonts w:ascii="Times New Roman" w:hAnsi="Times New Roman"/>
          <w:sz w:val="28"/>
          <w:szCs w:val="28"/>
        </w:rPr>
        <w:t>овых автомобилей». Каждый  номинально трехчасовой модуль может состоять из одной или нескольких частей, содержащихся в этом разделе;</w:t>
      </w:r>
    </w:p>
    <w:p w:rsidR="00CA7A97" w:rsidRPr="00690395" w:rsidRDefault="00CA7A97" w:rsidP="0069039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Каждый модуль включает в себя:</w:t>
      </w:r>
    </w:p>
    <w:p w:rsidR="00CA7A97" w:rsidRPr="00690395" w:rsidRDefault="00CA7A97" w:rsidP="006903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 xml:space="preserve">Описание </w:t>
      </w:r>
      <w:r>
        <w:rPr>
          <w:rFonts w:ascii="Times New Roman" w:hAnsi="Times New Roman"/>
          <w:sz w:val="28"/>
          <w:szCs w:val="28"/>
        </w:rPr>
        <w:t>задания</w:t>
      </w:r>
      <w:r w:rsidRPr="00690395">
        <w:rPr>
          <w:rFonts w:ascii="Times New Roman" w:hAnsi="Times New Roman"/>
          <w:sz w:val="28"/>
          <w:szCs w:val="28"/>
        </w:rPr>
        <w:t>;</w:t>
      </w:r>
    </w:p>
    <w:p w:rsidR="00CA7A97" w:rsidRPr="00690395" w:rsidRDefault="00CA7A97" w:rsidP="006903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</w:t>
      </w:r>
      <w:r w:rsidRPr="00690395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участника по прохождению задания</w:t>
      </w:r>
      <w:r w:rsidRPr="00690395">
        <w:rPr>
          <w:rFonts w:ascii="Times New Roman" w:hAnsi="Times New Roman"/>
          <w:sz w:val="28"/>
          <w:szCs w:val="28"/>
        </w:rPr>
        <w:t>;</w:t>
      </w:r>
    </w:p>
    <w:p w:rsidR="00CA7A97" w:rsidRPr="00690395" w:rsidRDefault="00CA7A97" w:rsidP="006903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Листок отчета участника (при необходимости);</w:t>
      </w:r>
    </w:p>
    <w:p w:rsidR="00CA7A97" w:rsidRPr="00690395" w:rsidRDefault="00CA7A97" w:rsidP="0069039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395">
        <w:rPr>
          <w:rFonts w:ascii="Times New Roman" w:hAnsi="Times New Roman"/>
          <w:sz w:val="28"/>
          <w:szCs w:val="28"/>
        </w:rPr>
        <w:t>Инструкции для руководителя конкурсного участка.</w:t>
      </w:r>
    </w:p>
    <w:p w:rsidR="00CA7A97" w:rsidRDefault="00CA7A97" w:rsidP="00AD6DC2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CA7A97" w:rsidRPr="00204718" w:rsidRDefault="00CA7A97" w:rsidP="00AD6DC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4. </w:t>
      </w:r>
      <w:r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</w:p>
    <w:p w:rsidR="00CA7A97" w:rsidRDefault="00CA7A97" w:rsidP="00AD6DC2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7A97" w:rsidRDefault="00CA7A97" w:rsidP="00AD6DC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1. </w:t>
      </w:r>
    </w:p>
    <w:p w:rsidR="00CA7A97" w:rsidRDefault="00CA7A97" w:rsidP="00AD6DC2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6088"/>
        <w:gridCol w:w="1701"/>
        <w:gridCol w:w="1295"/>
      </w:tblGrid>
      <w:tr w:rsidR="00CA7A97" w:rsidRPr="00FA030F" w:rsidTr="00FA030F">
        <w:trPr>
          <w:trHeight w:val="772"/>
        </w:trPr>
        <w:tc>
          <w:tcPr>
            <w:tcW w:w="591" w:type="dxa"/>
            <w:vAlign w:val="center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6088" w:type="dxa"/>
            <w:vAlign w:val="center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701" w:type="dxa"/>
            <w:vAlign w:val="center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Рабочее время</w:t>
            </w:r>
          </w:p>
        </w:tc>
        <w:tc>
          <w:tcPr>
            <w:tcW w:w="1295" w:type="dxa"/>
            <w:vAlign w:val="center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Время на задание</w:t>
            </w:r>
          </w:p>
        </w:tc>
      </w:tr>
      <w:tr w:rsidR="00CA7A97" w:rsidRPr="00FA030F" w:rsidTr="00FA030F">
        <w:trPr>
          <w:trHeight w:val="450"/>
        </w:trPr>
        <w:tc>
          <w:tcPr>
            <w:tcW w:w="591" w:type="dxa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88" w:type="dxa"/>
          </w:tcPr>
          <w:p w:rsidR="00CA7A97" w:rsidRPr="00FA030F" w:rsidRDefault="00CA7A97" w:rsidP="00FA0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Электрические системы</w:t>
            </w:r>
          </w:p>
        </w:tc>
        <w:tc>
          <w:tcPr>
            <w:tcW w:w="1701" w:type="dxa"/>
          </w:tcPr>
          <w:p w:rsidR="00CA7A97" w:rsidRPr="00FA030F" w:rsidRDefault="00CA7A97" w:rsidP="00FA030F">
            <w:pPr>
              <w:spacing w:after="0" w:line="240" w:lineRule="auto"/>
              <w:jc w:val="center"/>
            </w:pPr>
            <w:r w:rsidRPr="00FA030F">
              <w:rPr>
                <w:rFonts w:ascii="Times New Roman" w:hAnsi="Times New Roman"/>
                <w:sz w:val="24"/>
                <w:szCs w:val="28"/>
              </w:rPr>
              <w:t>С1,С2,С3</w:t>
            </w:r>
          </w:p>
        </w:tc>
        <w:tc>
          <w:tcPr>
            <w:tcW w:w="1295" w:type="dxa"/>
            <w:vAlign w:val="center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3ч.</w:t>
            </w:r>
          </w:p>
        </w:tc>
      </w:tr>
      <w:tr w:rsidR="00CA7A97" w:rsidRPr="00FA030F" w:rsidTr="00FA030F">
        <w:trPr>
          <w:trHeight w:val="450"/>
        </w:trPr>
        <w:tc>
          <w:tcPr>
            <w:tcW w:w="591" w:type="dxa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88" w:type="dxa"/>
          </w:tcPr>
          <w:p w:rsidR="00CA7A97" w:rsidRPr="00FA030F" w:rsidRDefault="00CA7A97" w:rsidP="00FA0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Механика двигателя</w:t>
            </w:r>
          </w:p>
        </w:tc>
        <w:tc>
          <w:tcPr>
            <w:tcW w:w="1701" w:type="dxa"/>
          </w:tcPr>
          <w:p w:rsidR="00CA7A97" w:rsidRPr="00FA030F" w:rsidRDefault="00CA7A97" w:rsidP="00FA030F">
            <w:pPr>
              <w:spacing w:after="0" w:line="240" w:lineRule="auto"/>
              <w:jc w:val="center"/>
            </w:pPr>
            <w:r w:rsidRPr="00FA030F">
              <w:rPr>
                <w:rFonts w:ascii="Times New Roman" w:hAnsi="Times New Roman"/>
                <w:sz w:val="24"/>
                <w:szCs w:val="28"/>
              </w:rPr>
              <w:t>С1,С2,С3</w:t>
            </w:r>
          </w:p>
        </w:tc>
        <w:tc>
          <w:tcPr>
            <w:tcW w:w="1295" w:type="dxa"/>
            <w:vAlign w:val="center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3ч.</w:t>
            </w:r>
          </w:p>
        </w:tc>
      </w:tr>
      <w:tr w:rsidR="00CA7A97" w:rsidRPr="00FA030F" w:rsidTr="00FA030F">
        <w:trPr>
          <w:trHeight w:val="450"/>
        </w:trPr>
        <w:tc>
          <w:tcPr>
            <w:tcW w:w="591" w:type="dxa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88" w:type="dxa"/>
          </w:tcPr>
          <w:p w:rsidR="00CA7A97" w:rsidRPr="00FA030F" w:rsidRDefault="00CA7A97" w:rsidP="00FA0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 xml:space="preserve">Коробка передач </w:t>
            </w:r>
          </w:p>
        </w:tc>
        <w:tc>
          <w:tcPr>
            <w:tcW w:w="1701" w:type="dxa"/>
          </w:tcPr>
          <w:p w:rsidR="00CA7A97" w:rsidRPr="00FA030F" w:rsidRDefault="00CA7A97" w:rsidP="00FA030F">
            <w:pPr>
              <w:spacing w:after="0" w:line="240" w:lineRule="auto"/>
              <w:jc w:val="center"/>
            </w:pPr>
            <w:r w:rsidRPr="00FA030F">
              <w:rPr>
                <w:rFonts w:ascii="Times New Roman" w:hAnsi="Times New Roman"/>
                <w:sz w:val="24"/>
                <w:szCs w:val="28"/>
              </w:rPr>
              <w:t>С1,С2,С3</w:t>
            </w:r>
          </w:p>
        </w:tc>
        <w:tc>
          <w:tcPr>
            <w:tcW w:w="1295" w:type="dxa"/>
            <w:vAlign w:val="center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3ч.</w:t>
            </w:r>
          </w:p>
        </w:tc>
      </w:tr>
    </w:tbl>
    <w:p w:rsidR="00CA7A97" w:rsidRDefault="00CA7A97" w:rsidP="00AD6DC2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A7A97" w:rsidRDefault="00CA7A97" w:rsidP="00AD6D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A97" w:rsidRPr="00A33E60" w:rsidRDefault="00CA7A97" w:rsidP="008B3FC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A7A97" w:rsidRDefault="00CA7A97" w:rsidP="00A33E60">
      <w:pPr>
        <w:rPr>
          <w:rFonts w:ascii="Times New Roman" w:hAnsi="Times New Roman"/>
          <w:b/>
          <w:sz w:val="32"/>
          <w:szCs w:val="32"/>
        </w:rPr>
      </w:pPr>
      <w:r w:rsidRPr="00A33E60">
        <w:rPr>
          <w:rFonts w:ascii="Times New Roman" w:hAnsi="Times New Roman"/>
          <w:b/>
          <w:sz w:val="32"/>
          <w:szCs w:val="32"/>
        </w:rPr>
        <w:t xml:space="preserve">Модуль </w:t>
      </w:r>
      <w:r>
        <w:rPr>
          <w:rFonts w:ascii="Times New Roman" w:hAnsi="Times New Roman"/>
          <w:b/>
          <w:sz w:val="32"/>
          <w:szCs w:val="32"/>
        </w:rPr>
        <w:t>1</w:t>
      </w:r>
      <w:r w:rsidRPr="00A33E60">
        <w:rPr>
          <w:rFonts w:ascii="Times New Roman" w:hAnsi="Times New Roman"/>
          <w:b/>
          <w:sz w:val="32"/>
          <w:szCs w:val="32"/>
        </w:rPr>
        <w:t>.</w:t>
      </w:r>
      <w:r w:rsidRPr="00A33E60">
        <w:rPr>
          <w:rFonts w:ascii="Times New Roman" w:hAnsi="Times New Roman"/>
          <w:sz w:val="32"/>
          <w:szCs w:val="32"/>
        </w:rPr>
        <w:t xml:space="preserve"> </w:t>
      </w:r>
      <w:r w:rsidRPr="008B3FCE">
        <w:rPr>
          <w:rFonts w:ascii="Times New Roman" w:hAnsi="Times New Roman"/>
          <w:b/>
          <w:sz w:val="32"/>
          <w:szCs w:val="32"/>
        </w:rPr>
        <w:t>«С» Электрические системы (общая схема).</w:t>
      </w:r>
    </w:p>
    <w:p w:rsidR="00CA7A97" w:rsidRPr="002C519A" w:rsidRDefault="00CA7A97" w:rsidP="00A33E60">
      <w:pP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="Times New Roman" w:hAnsi="Times New Roman"/>
          <w:b/>
          <w:sz w:val="32"/>
          <w:szCs w:val="32"/>
        </w:rPr>
        <w:t>Автомобиль</w:t>
      </w:r>
      <w:r w:rsidRPr="002C519A">
        <w:rPr>
          <w:rFonts w:ascii="Times New Roman" w:hAnsi="Times New Roman"/>
          <w:b/>
          <w:sz w:val="32"/>
          <w:szCs w:val="32"/>
          <w:lang w:val="en-US"/>
        </w:rPr>
        <w:t xml:space="preserve">: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LADA, </w:t>
      </w:r>
      <w:r w:rsidRPr="002C519A">
        <w:rPr>
          <w:rFonts w:ascii="Times New Roman" w:hAnsi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/>
          <w:b/>
          <w:sz w:val="32"/>
          <w:szCs w:val="32"/>
          <w:lang w:val="en-US"/>
        </w:rPr>
        <w:t>19010</w:t>
      </w:r>
      <w:r w:rsidRPr="002C519A">
        <w:rPr>
          <w:rFonts w:ascii="Times New Roman" w:hAnsi="Times New Roman"/>
          <w:b/>
          <w:sz w:val="32"/>
          <w:szCs w:val="32"/>
          <w:lang w:val="en-US"/>
        </w:rPr>
        <w:t xml:space="preserve">, </w:t>
      </w:r>
      <w:r>
        <w:rPr>
          <w:rFonts w:ascii="Times New Roman" w:hAnsi="Times New Roman"/>
          <w:b/>
          <w:sz w:val="32"/>
          <w:szCs w:val="32"/>
          <w:lang w:val="en-US"/>
        </w:rPr>
        <w:t>LADA</w:t>
      </w:r>
      <w:r w:rsidRPr="002C519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  <w:t xml:space="preserve">GRANTA, </w:t>
      </w:r>
      <w:smartTag w:uri="urn:schemas-microsoft-com:office:smarttags" w:element="metricconverter">
        <w:smartTagPr>
          <w:attr w:name="ProductID" w:val="2013 г"/>
        </w:smartTagPr>
        <w:r w:rsidRPr="002C519A">
          <w:rPr>
            <w:rFonts w:ascii="Times New Roman" w:hAnsi="Times New Roman"/>
            <w:b/>
            <w:color w:val="000000"/>
            <w:sz w:val="32"/>
            <w:szCs w:val="32"/>
            <w:shd w:val="clear" w:color="auto" w:fill="FFFFFF"/>
            <w:lang w:val="en-US"/>
          </w:rPr>
          <w:t xml:space="preserve">2013 </w:t>
        </w:r>
        <w:r>
          <w:rPr>
            <w:rFonts w:ascii="Times New Roman" w:hAnsi="Times New Roman"/>
            <w:b/>
            <w:color w:val="000000"/>
            <w:sz w:val="32"/>
            <w:szCs w:val="32"/>
            <w:shd w:val="clear" w:color="auto" w:fill="FFFFFF"/>
          </w:rPr>
          <w:t>г</w:t>
        </w:r>
      </w:smartTag>
      <w:r w:rsidRPr="002C519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  <w:t>.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в</w:t>
      </w:r>
      <w:r w:rsidRPr="002C519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val="en-US"/>
        </w:rPr>
        <w:t>.</w:t>
      </w:r>
    </w:p>
    <w:p w:rsidR="00CA7A97" w:rsidRPr="00CF57A6" w:rsidRDefault="00CA7A97" w:rsidP="00840753">
      <w:pPr>
        <w:pStyle w:val="a8"/>
        <w:shd w:val="clear" w:color="auto" w:fill="FFFFFF"/>
        <w:spacing w:line="312" w:lineRule="atLeast"/>
        <w:rPr>
          <w:b/>
          <w:color w:val="000000"/>
        </w:rPr>
      </w:pPr>
      <w:r>
        <w:rPr>
          <w:b/>
          <w:color w:val="000000"/>
          <w:sz w:val="32"/>
          <w:szCs w:val="32"/>
          <w:shd w:val="clear" w:color="auto" w:fill="FFFFFF"/>
          <w:lang w:val="en-US"/>
        </w:rPr>
        <w:t>VIN</w:t>
      </w:r>
      <w:r w:rsidRPr="00F73792">
        <w:rPr>
          <w:b/>
          <w:color w:val="000000"/>
          <w:sz w:val="32"/>
          <w:szCs w:val="32"/>
          <w:shd w:val="clear" w:color="auto" w:fill="FFFFFF"/>
        </w:rPr>
        <w:t>:</w:t>
      </w:r>
      <w:r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840753">
        <w:rPr>
          <w:b/>
          <w:color w:val="000000"/>
          <w:sz w:val="32"/>
          <w:szCs w:val="32"/>
        </w:rPr>
        <w:t>     </w:t>
      </w:r>
      <w:r w:rsidRPr="00840753">
        <w:rPr>
          <w:rStyle w:val="apple-converted-space"/>
          <w:b/>
          <w:color w:val="000000"/>
          <w:sz w:val="32"/>
          <w:szCs w:val="32"/>
        </w:rPr>
        <w:t> </w:t>
      </w:r>
      <w:r w:rsidRPr="00CF57A6">
        <w:rPr>
          <w:b/>
          <w:color w:val="000000"/>
        </w:rPr>
        <w:t>X</w:t>
      </w:r>
      <w:r>
        <w:rPr>
          <w:b/>
          <w:color w:val="000000"/>
        </w:rPr>
        <w:t>ТА219010D0197499</w:t>
      </w:r>
    </w:p>
    <w:p w:rsidR="00CA7A97" w:rsidRPr="003547CD" w:rsidRDefault="00CA7A97" w:rsidP="000D3B05">
      <w:pPr>
        <w:rPr>
          <w:rFonts w:ascii="Times New Roman" w:hAnsi="Times New Roman"/>
          <w:sz w:val="32"/>
          <w:szCs w:val="32"/>
        </w:rPr>
      </w:pPr>
      <w:r w:rsidRPr="003547CD">
        <w:rPr>
          <w:rFonts w:ascii="Times New Roman" w:hAnsi="Times New Roman"/>
          <w:sz w:val="32"/>
          <w:szCs w:val="32"/>
        </w:rPr>
        <w:t xml:space="preserve">Конкурсанту необходимо провести диагностику электрооборудования автомобиля, определить неисправности и устранить. </w:t>
      </w:r>
      <w:r>
        <w:rPr>
          <w:rFonts w:ascii="Times New Roman" w:hAnsi="Times New Roman"/>
          <w:sz w:val="32"/>
          <w:szCs w:val="32"/>
        </w:rPr>
        <w:t>Результаты записать в лист учёта.</w:t>
      </w:r>
    </w:p>
    <w:p w:rsidR="00CA7A97" w:rsidRDefault="00CA7A97" w:rsidP="000D3B05">
      <w:pPr>
        <w:rPr>
          <w:rFonts w:ascii="Times New Roman" w:hAnsi="Times New Roman"/>
          <w:b/>
          <w:sz w:val="32"/>
          <w:szCs w:val="32"/>
        </w:rPr>
      </w:pPr>
    </w:p>
    <w:p w:rsidR="00CA7A97" w:rsidRDefault="00CA7A97" w:rsidP="000D3B05">
      <w:pPr>
        <w:rPr>
          <w:rFonts w:ascii="Times New Roman" w:hAnsi="Times New Roman"/>
          <w:b/>
          <w:sz w:val="32"/>
          <w:szCs w:val="32"/>
        </w:rPr>
      </w:pPr>
    </w:p>
    <w:p w:rsidR="00CA7A97" w:rsidRDefault="00CA7A97" w:rsidP="000D3B05">
      <w:pPr>
        <w:rPr>
          <w:rFonts w:ascii="Times New Roman" w:hAnsi="Times New Roman"/>
          <w:b/>
          <w:sz w:val="32"/>
          <w:szCs w:val="32"/>
        </w:rPr>
      </w:pPr>
      <w:r w:rsidRPr="00814054">
        <w:rPr>
          <w:rFonts w:ascii="Times New Roman" w:hAnsi="Times New Roman"/>
          <w:b/>
          <w:sz w:val="32"/>
          <w:szCs w:val="32"/>
        </w:rPr>
        <w:t xml:space="preserve">Модуль </w:t>
      </w:r>
      <w:r>
        <w:rPr>
          <w:rFonts w:ascii="Times New Roman" w:hAnsi="Times New Roman"/>
          <w:b/>
          <w:sz w:val="32"/>
          <w:szCs w:val="32"/>
        </w:rPr>
        <w:t>2</w:t>
      </w:r>
      <w:r w:rsidRPr="00814054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8B3FCE">
        <w:rPr>
          <w:rFonts w:ascii="Times New Roman" w:hAnsi="Times New Roman"/>
          <w:b/>
          <w:sz w:val="32"/>
          <w:szCs w:val="32"/>
        </w:rPr>
        <w:t>«Е» Механика двигателя.</w:t>
      </w:r>
    </w:p>
    <w:p w:rsidR="00CA7A97" w:rsidRPr="00F73792" w:rsidRDefault="00CA7A97" w:rsidP="000D3B0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>Двигатель: ВАЗ-21073</w:t>
      </w:r>
    </w:p>
    <w:p w:rsidR="00CA7A97" w:rsidRDefault="00CA7A97" w:rsidP="00235E18">
      <w:pPr>
        <w:rPr>
          <w:rFonts w:ascii="Times New Roman" w:hAnsi="Times New Roman"/>
          <w:sz w:val="32"/>
          <w:szCs w:val="32"/>
        </w:rPr>
      </w:pPr>
      <w:r w:rsidRPr="00235E18">
        <w:rPr>
          <w:rFonts w:ascii="Times New Roman" w:hAnsi="Times New Roman"/>
          <w:sz w:val="32"/>
          <w:szCs w:val="32"/>
        </w:rPr>
        <w:t xml:space="preserve">Конкурсанту </w:t>
      </w:r>
      <w:r>
        <w:rPr>
          <w:rFonts w:ascii="Times New Roman" w:hAnsi="Times New Roman"/>
          <w:sz w:val="32"/>
          <w:szCs w:val="32"/>
        </w:rPr>
        <w:t>необходимо провести разборку двигателя</w:t>
      </w:r>
      <w:r w:rsidRPr="00235E1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провести</w:t>
      </w:r>
      <w:r w:rsidRPr="00235E18">
        <w:rPr>
          <w:rFonts w:ascii="Times New Roman" w:hAnsi="Times New Roman"/>
          <w:sz w:val="32"/>
          <w:szCs w:val="32"/>
        </w:rPr>
        <w:t xml:space="preserve"> диагнос</w:t>
      </w:r>
      <w:r>
        <w:rPr>
          <w:rFonts w:ascii="Times New Roman" w:hAnsi="Times New Roman"/>
          <w:sz w:val="32"/>
          <w:szCs w:val="32"/>
        </w:rPr>
        <w:t xml:space="preserve">тику,  определить неисправности, устранить неисправности, провести необходимые метрологические измерения, регулировки, провести сборку </w:t>
      </w:r>
      <w:r w:rsidRPr="00235E18">
        <w:rPr>
          <w:rFonts w:ascii="Times New Roman" w:hAnsi="Times New Roman"/>
          <w:sz w:val="32"/>
          <w:szCs w:val="32"/>
        </w:rPr>
        <w:t xml:space="preserve"> в правильной последовательности.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35E18">
        <w:rPr>
          <w:rFonts w:ascii="Times New Roman" w:hAnsi="Times New Roman"/>
          <w:sz w:val="32"/>
          <w:szCs w:val="32"/>
        </w:rPr>
        <w:t>Выбрать правильные моменты затяжки.</w:t>
      </w:r>
      <w:r>
        <w:rPr>
          <w:rFonts w:ascii="Times New Roman" w:hAnsi="Times New Roman"/>
          <w:sz w:val="32"/>
          <w:szCs w:val="32"/>
        </w:rPr>
        <w:t xml:space="preserve"> Результаты записать в лист учёта.</w:t>
      </w:r>
    </w:p>
    <w:p w:rsidR="00CA7A97" w:rsidRPr="00F73792" w:rsidRDefault="00CA7A97" w:rsidP="00A33E60">
      <w:pPr>
        <w:rPr>
          <w:rFonts w:ascii="Times New Roman" w:hAnsi="Times New Roman"/>
          <w:sz w:val="32"/>
          <w:szCs w:val="32"/>
        </w:rPr>
      </w:pPr>
      <w:r w:rsidRPr="00814054">
        <w:rPr>
          <w:rFonts w:ascii="Times New Roman" w:hAnsi="Times New Roman"/>
          <w:b/>
          <w:sz w:val="32"/>
          <w:szCs w:val="32"/>
        </w:rPr>
        <w:t>Модуль</w:t>
      </w:r>
      <w:r>
        <w:rPr>
          <w:rFonts w:ascii="Times New Roman" w:hAnsi="Times New Roman"/>
          <w:b/>
          <w:sz w:val="32"/>
          <w:szCs w:val="32"/>
        </w:rPr>
        <w:t xml:space="preserve"> 3.</w:t>
      </w:r>
      <w:r w:rsidRPr="00814054">
        <w:rPr>
          <w:rFonts w:ascii="Times New Roman" w:hAnsi="Times New Roman"/>
          <w:b/>
          <w:sz w:val="32"/>
          <w:szCs w:val="32"/>
        </w:rPr>
        <w:t xml:space="preserve">  </w:t>
      </w:r>
      <w:r w:rsidRPr="008B3FCE">
        <w:rPr>
          <w:rFonts w:ascii="Times New Roman" w:hAnsi="Times New Roman"/>
          <w:b/>
          <w:sz w:val="32"/>
          <w:szCs w:val="32"/>
        </w:rPr>
        <w:t>«D»  Коробка передач</w:t>
      </w:r>
      <w:r>
        <w:rPr>
          <w:rFonts w:ascii="Times New Roman" w:hAnsi="Times New Roman"/>
          <w:b/>
          <w:sz w:val="32"/>
          <w:szCs w:val="32"/>
        </w:rPr>
        <w:t>.</w:t>
      </w:r>
      <w:r w:rsidRPr="00814054">
        <w:rPr>
          <w:rFonts w:ascii="Times New Roman" w:hAnsi="Times New Roman"/>
          <w:sz w:val="32"/>
          <w:szCs w:val="32"/>
        </w:rPr>
        <w:t xml:space="preserve"> </w:t>
      </w:r>
    </w:p>
    <w:p w:rsidR="00CA7A97" w:rsidRPr="00F73792" w:rsidRDefault="00CA7A97" w:rsidP="00A33E60">
      <w:pPr>
        <w:rPr>
          <w:rFonts w:ascii="Times New Roman" w:hAnsi="Times New Roman"/>
          <w:b/>
          <w:sz w:val="32"/>
          <w:szCs w:val="32"/>
        </w:rPr>
      </w:pPr>
      <w:r w:rsidRPr="00155833">
        <w:rPr>
          <w:rFonts w:ascii="Times New Roman" w:hAnsi="Times New Roman"/>
          <w:b/>
          <w:sz w:val="32"/>
          <w:szCs w:val="32"/>
        </w:rPr>
        <w:t>КПП</w:t>
      </w:r>
      <w:r w:rsidRPr="00F73792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ВАЗ-21073</w:t>
      </w:r>
    </w:p>
    <w:p w:rsidR="00CA7A97" w:rsidRPr="003547CD" w:rsidRDefault="00CA7A97" w:rsidP="00A33E60">
      <w:pPr>
        <w:rPr>
          <w:rFonts w:ascii="Times New Roman" w:hAnsi="Times New Roman"/>
          <w:sz w:val="32"/>
          <w:szCs w:val="32"/>
        </w:rPr>
      </w:pPr>
      <w:r w:rsidRPr="003547CD">
        <w:rPr>
          <w:rFonts w:ascii="Times New Roman" w:hAnsi="Times New Roman"/>
          <w:sz w:val="32"/>
          <w:szCs w:val="32"/>
        </w:rPr>
        <w:t>Конкурсанту необходимо провести разборку КПП ,</w:t>
      </w:r>
      <w:r>
        <w:rPr>
          <w:rFonts w:ascii="Times New Roman" w:hAnsi="Times New Roman"/>
          <w:sz w:val="32"/>
          <w:szCs w:val="32"/>
        </w:rPr>
        <w:t xml:space="preserve"> провести </w:t>
      </w:r>
      <w:r w:rsidRPr="003547CD">
        <w:rPr>
          <w:rFonts w:ascii="Times New Roman" w:hAnsi="Times New Roman"/>
          <w:sz w:val="32"/>
          <w:szCs w:val="32"/>
        </w:rPr>
        <w:t>диагнос</w:t>
      </w:r>
      <w:r>
        <w:rPr>
          <w:rFonts w:ascii="Times New Roman" w:hAnsi="Times New Roman"/>
          <w:sz w:val="32"/>
          <w:szCs w:val="32"/>
        </w:rPr>
        <w:t>тику,  определить неисправности</w:t>
      </w:r>
      <w:r w:rsidRPr="003547CD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 xml:space="preserve">провести необходимые измерения, </w:t>
      </w:r>
      <w:r w:rsidRPr="003547CD">
        <w:rPr>
          <w:rFonts w:ascii="Times New Roman" w:hAnsi="Times New Roman"/>
          <w:sz w:val="32"/>
          <w:szCs w:val="32"/>
        </w:rPr>
        <w:t>устранить</w:t>
      </w:r>
      <w:r>
        <w:rPr>
          <w:rFonts w:ascii="Times New Roman" w:hAnsi="Times New Roman"/>
          <w:sz w:val="32"/>
          <w:szCs w:val="32"/>
        </w:rPr>
        <w:t xml:space="preserve"> неисправности</w:t>
      </w:r>
      <w:r w:rsidRPr="003547CD">
        <w:rPr>
          <w:rFonts w:ascii="Times New Roman" w:hAnsi="Times New Roman"/>
          <w:sz w:val="32"/>
          <w:szCs w:val="32"/>
        </w:rPr>
        <w:t>, провести сборку КПП в правильной последовательности.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47CD">
        <w:rPr>
          <w:rFonts w:ascii="Times New Roman" w:hAnsi="Times New Roman"/>
          <w:sz w:val="32"/>
          <w:szCs w:val="32"/>
        </w:rPr>
        <w:t>Выбрать правильные моменты затяжки.</w:t>
      </w:r>
      <w:r>
        <w:rPr>
          <w:rFonts w:ascii="Times New Roman" w:hAnsi="Times New Roman"/>
          <w:sz w:val="32"/>
          <w:szCs w:val="32"/>
        </w:rPr>
        <w:t xml:space="preserve"> Результаты записать в лист учёта.</w:t>
      </w:r>
    </w:p>
    <w:p w:rsidR="00CA7A97" w:rsidRDefault="00CA7A97" w:rsidP="00AD6DC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</w:p>
    <w:p w:rsidR="00CA7A97" w:rsidRPr="002C20C1" w:rsidRDefault="00CA7A97" w:rsidP="00AD6DC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 w:rsidRPr="00991922">
        <w:rPr>
          <w:rFonts w:ascii="Times New Roman" w:hAnsi="Times New Roman"/>
          <w:i w:val="0"/>
          <w:caps/>
          <w:sz w:val="28"/>
          <w:lang w:val="ru-RU"/>
        </w:rPr>
        <w:t>5. Критерии оценки</w:t>
      </w:r>
      <w:bookmarkEnd w:id="3"/>
    </w:p>
    <w:p w:rsidR="00CA7A97" w:rsidRDefault="00CA7A97" w:rsidP="00AD6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</w:t>
      </w:r>
    </w:p>
    <w:p w:rsidR="00CA7A97" w:rsidRDefault="00CA7A97" w:rsidP="00AD6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 xml:space="preserve">Общее количество баллов задания/модуля по всем критериям оценки составляет </w:t>
      </w:r>
      <w:r>
        <w:rPr>
          <w:rFonts w:ascii="Times New Roman" w:hAnsi="Times New Roman"/>
          <w:sz w:val="28"/>
          <w:szCs w:val="28"/>
        </w:rPr>
        <w:t>60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CA7A97" w:rsidRPr="00204718" w:rsidRDefault="00CA7A97" w:rsidP="00AD6DC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A97" w:rsidRDefault="00CA7A97" w:rsidP="00AD6DC2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3FCE">
        <w:rPr>
          <w:rFonts w:ascii="Times New Roman" w:hAnsi="Times New Roman"/>
          <w:sz w:val="28"/>
          <w:szCs w:val="28"/>
        </w:rPr>
        <w:t>Таблица 2.</w:t>
      </w:r>
    </w:p>
    <w:p w:rsidR="00CA7A97" w:rsidRPr="008B3FCE" w:rsidRDefault="00CA7A97" w:rsidP="00AD6DC2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4093"/>
        <w:gridCol w:w="1864"/>
        <w:gridCol w:w="1740"/>
        <w:gridCol w:w="1450"/>
      </w:tblGrid>
      <w:tr w:rsidR="00CA7A97" w:rsidRPr="00FA030F" w:rsidTr="00FA030F">
        <w:tc>
          <w:tcPr>
            <w:tcW w:w="1093" w:type="dxa"/>
            <w:vMerge w:val="restart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4093" w:type="dxa"/>
            <w:vMerge w:val="restart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5054" w:type="dxa"/>
            <w:gridSpan w:val="3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Оценки</w:t>
            </w:r>
          </w:p>
        </w:tc>
      </w:tr>
      <w:tr w:rsidR="00CA7A97" w:rsidRPr="00FA030F" w:rsidTr="00FA030F">
        <w:tc>
          <w:tcPr>
            <w:tcW w:w="1093" w:type="dxa"/>
            <w:vMerge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3" w:type="dxa"/>
            <w:vMerge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Субъективная (если это применимо)</w:t>
            </w:r>
          </w:p>
        </w:tc>
        <w:tc>
          <w:tcPr>
            <w:tcW w:w="1740" w:type="dxa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Объективная</w:t>
            </w:r>
          </w:p>
        </w:tc>
        <w:tc>
          <w:tcPr>
            <w:tcW w:w="1450" w:type="dxa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Общая</w:t>
            </w:r>
          </w:p>
        </w:tc>
      </w:tr>
      <w:tr w:rsidR="00CA7A97" w:rsidRPr="00FA030F" w:rsidTr="000F6F97">
        <w:tc>
          <w:tcPr>
            <w:tcW w:w="1093" w:type="dxa"/>
          </w:tcPr>
          <w:p w:rsidR="00CA7A97" w:rsidRPr="00FA030F" w:rsidRDefault="00CA7A97" w:rsidP="000F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4093" w:type="dxa"/>
          </w:tcPr>
          <w:p w:rsidR="00CA7A97" w:rsidRPr="00FA030F" w:rsidRDefault="00CA7A97" w:rsidP="000F6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Электрические системы</w:t>
            </w:r>
          </w:p>
        </w:tc>
        <w:tc>
          <w:tcPr>
            <w:tcW w:w="1864" w:type="dxa"/>
            <w:vAlign w:val="center"/>
          </w:tcPr>
          <w:p w:rsidR="00CA7A97" w:rsidRPr="00FA030F" w:rsidRDefault="00CA7A97" w:rsidP="000F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vAlign w:val="center"/>
          </w:tcPr>
          <w:p w:rsidR="00CA7A97" w:rsidRPr="002C519A" w:rsidRDefault="00CA7A97" w:rsidP="000F6F9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  <w:vAlign w:val="center"/>
          </w:tcPr>
          <w:p w:rsidR="00CA7A97" w:rsidRDefault="00CA7A97" w:rsidP="000F6F97">
            <w:pPr>
              <w:spacing w:after="0" w:line="240" w:lineRule="auto"/>
              <w:jc w:val="center"/>
            </w:pPr>
            <w:r w:rsidRPr="00C73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A7A97" w:rsidRPr="00FA030F" w:rsidTr="000F6F97">
        <w:tc>
          <w:tcPr>
            <w:tcW w:w="1093" w:type="dxa"/>
          </w:tcPr>
          <w:p w:rsidR="00CA7A97" w:rsidRPr="00FA030F" w:rsidRDefault="00CA7A97" w:rsidP="000F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D</w:t>
            </w:r>
          </w:p>
        </w:tc>
        <w:tc>
          <w:tcPr>
            <w:tcW w:w="4093" w:type="dxa"/>
          </w:tcPr>
          <w:p w:rsidR="00CA7A97" w:rsidRPr="00FA030F" w:rsidRDefault="00CA7A97" w:rsidP="000F6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>Механика двигателя</w:t>
            </w:r>
          </w:p>
        </w:tc>
        <w:tc>
          <w:tcPr>
            <w:tcW w:w="1864" w:type="dxa"/>
            <w:vAlign w:val="center"/>
          </w:tcPr>
          <w:p w:rsidR="00CA7A97" w:rsidRPr="00FA030F" w:rsidRDefault="00CA7A97" w:rsidP="000F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vAlign w:val="center"/>
          </w:tcPr>
          <w:p w:rsidR="00CA7A97" w:rsidRDefault="00CA7A97" w:rsidP="000F6F97">
            <w:pPr>
              <w:spacing w:after="0" w:line="240" w:lineRule="auto"/>
              <w:jc w:val="center"/>
            </w:pPr>
            <w:r w:rsidRPr="00A168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  <w:vAlign w:val="center"/>
          </w:tcPr>
          <w:p w:rsidR="00CA7A97" w:rsidRDefault="00CA7A97" w:rsidP="000F6F97">
            <w:pPr>
              <w:spacing w:after="0" w:line="240" w:lineRule="auto"/>
              <w:jc w:val="center"/>
            </w:pPr>
            <w:r w:rsidRPr="00C73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A7A97" w:rsidRPr="00FA030F" w:rsidTr="000F6F97">
        <w:tc>
          <w:tcPr>
            <w:tcW w:w="1093" w:type="dxa"/>
          </w:tcPr>
          <w:p w:rsidR="00CA7A97" w:rsidRPr="00FA030F" w:rsidRDefault="00CA7A97" w:rsidP="000F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030F"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4093" w:type="dxa"/>
          </w:tcPr>
          <w:p w:rsidR="00CA7A97" w:rsidRPr="00FA030F" w:rsidRDefault="00CA7A97" w:rsidP="000F6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30F">
              <w:rPr>
                <w:rFonts w:ascii="Times New Roman" w:hAnsi="Times New Roman"/>
                <w:sz w:val="28"/>
                <w:szCs w:val="28"/>
              </w:rPr>
              <w:t xml:space="preserve">Коробка передач </w:t>
            </w:r>
          </w:p>
        </w:tc>
        <w:tc>
          <w:tcPr>
            <w:tcW w:w="1864" w:type="dxa"/>
            <w:vAlign w:val="center"/>
          </w:tcPr>
          <w:p w:rsidR="00CA7A97" w:rsidRPr="00FA030F" w:rsidRDefault="00CA7A97" w:rsidP="000F6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vAlign w:val="center"/>
          </w:tcPr>
          <w:p w:rsidR="00CA7A97" w:rsidRDefault="00CA7A97" w:rsidP="000F6F97">
            <w:pPr>
              <w:spacing w:after="0" w:line="240" w:lineRule="auto"/>
              <w:jc w:val="center"/>
            </w:pPr>
            <w:r w:rsidRPr="00A168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0" w:type="dxa"/>
            <w:vAlign w:val="center"/>
          </w:tcPr>
          <w:p w:rsidR="00CA7A97" w:rsidRDefault="00CA7A97" w:rsidP="000F6F97">
            <w:pPr>
              <w:spacing w:after="0" w:line="240" w:lineRule="auto"/>
              <w:jc w:val="center"/>
            </w:pPr>
            <w:r w:rsidRPr="00C73F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A7A97" w:rsidRPr="00FA030F" w:rsidTr="000F6F97">
        <w:tc>
          <w:tcPr>
            <w:tcW w:w="5186" w:type="dxa"/>
            <w:gridSpan w:val="2"/>
          </w:tcPr>
          <w:p w:rsidR="00CA7A97" w:rsidRPr="00FA030F" w:rsidRDefault="00CA7A97" w:rsidP="00FA030F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A030F">
              <w:rPr>
                <w:rFonts w:ascii="Times New Roman" w:hAnsi="Times New Roman"/>
                <w:sz w:val="32"/>
                <w:szCs w:val="32"/>
              </w:rPr>
              <w:t xml:space="preserve">Итого = </w:t>
            </w:r>
          </w:p>
        </w:tc>
        <w:tc>
          <w:tcPr>
            <w:tcW w:w="1864" w:type="dxa"/>
            <w:vAlign w:val="center"/>
          </w:tcPr>
          <w:p w:rsidR="00CA7A97" w:rsidRPr="00FA030F" w:rsidRDefault="00CA7A97" w:rsidP="000F6F9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3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vAlign w:val="center"/>
          </w:tcPr>
          <w:p w:rsidR="00CA7A97" w:rsidRPr="00FA030F" w:rsidRDefault="00CA7A97" w:rsidP="000F6F9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50" w:type="dxa"/>
            <w:vAlign w:val="center"/>
          </w:tcPr>
          <w:p w:rsidR="00CA7A97" w:rsidRPr="00FA030F" w:rsidRDefault="00CA7A97" w:rsidP="000F6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CA7A97" w:rsidRDefault="00CA7A97" w:rsidP="00AD6D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A7A97" w:rsidRDefault="00CA7A97" w:rsidP="00AD6D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b/>
          <w:sz w:val="28"/>
          <w:szCs w:val="28"/>
        </w:rPr>
        <w:t>Субъективные оценки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04718">
        <w:rPr>
          <w:rFonts w:ascii="Times New Roman" w:hAnsi="Times New Roman"/>
          <w:sz w:val="28"/>
          <w:szCs w:val="28"/>
        </w:rPr>
        <w:t>Не применимо</w:t>
      </w:r>
      <w:r>
        <w:rPr>
          <w:rFonts w:ascii="Times New Roman" w:hAnsi="Times New Roman"/>
          <w:sz w:val="28"/>
          <w:szCs w:val="28"/>
        </w:rPr>
        <w:t>.</w:t>
      </w:r>
    </w:p>
    <w:p w:rsidR="00CA7A97" w:rsidRDefault="00CA7A97" w:rsidP="00AD6D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A7A97" w:rsidRDefault="00CA7A97" w:rsidP="00AD6D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A7A97" w:rsidRDefault="00CA7A97" w:rsidP="00AD6D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A7A97" w:rsidRPr="003175F8" w:rsidRDefault="00CA7A97" w:rsidP="003175F8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caps/>
          <w:sz w:val="28"/>
        </w:rPr>
      </w:pPr>
      <w:r w:rsidRPr="003175F8">
        <w:rPr>
          <w:rFonts w:ascii="Times New Roman" w:hAnsi="Times New Roman"/>
          <w:b/>
          <w:caps/>
          <w:sz w:val="28"/>
        </w:rPr>
        <w:t>НЕОБХОДИМЫЕ ПРИЛОЖЕНИЯ</w:t>
      </w:r>
    </w:p>
    <w:p w:rsidR="00CA7A97" w:rsidRPr="003547CD" w:rsidRDefault="00CA7A97" w:rsidP="00A33E60">
      <w:pPr>
        <w:rPr>
          <w:rFonts w:ascii="Times New Roman" w:hAnsi="Times New Roman"/>
          <w:sz w:val="32"/>
          <w:szCs w:val="32"/>
        </w:rPr>
      </w:pPr>
      <w:r w:rsidRPr="003547CD">
        <w:rPr>
          <w:rFonts w:ascii="Times New Roman" w:hAnsi="Times New Roman"/>
          <w:sz w:val="32"/>
          <w:szCs w:val="32"/>
        </w:rPr>
        <w:t xml:space="preserve">Для выполнения </w:t>
      </w:r>
      <w:r>
        <w:rPr>
          <w:rFonts w:ascii="Times New Roman" w:hAnsi="Times New Roman"/>
          <w:sz w:val="32"/>
          <w:szCs w:val="32"/>
        </w:rPr>
        <w:t xml:space="preserve">всех </w:t>
      </w:r>
      <w:r w:rsidRPr="003547CD">
        <w:rPr>
          <w:rFonts w:ascii="Times New Roman" w:hAnsi="Times New Roman"/>
          <w:sz w:val="32"/>
          <w:szCs w:val="32"/>
        </w:rPr>
        <w:t>модулей, конкурсан</w:t>
      </w:r>
      <w:r>
        <w:rPr>
          <w:rFonts w:ascii="Times New Roman" w:hAnsi="Times New Roman"/>
          <w:sz w:val="32"/>
          <w:szCs w:val="32"/>
        </w:rPr>
        <w:t>т</w:t>
      </w:r>
      <w:r w:rsidRPr="003547CD">
        <w:rPr>
          <w:rFonts w:ascii="Times New Roman" w:hAnsi="Times New Roman"/>
          <w:sz w:val="32"/>
          <w:szCs w:val="32"/>
        </w:rPr>
        <w:t xml:space="preserve"> имеет право использовать  всё имеющееся на рабочем месте оборудование</w:t>
      </w:r>
      <w:r>
        <w:rPr>
          <w:rFonts w:ascii="Times New Roman" w:hAnsi="Times New Roman"/>
          <w:sz w:val="32"/>
          <w:szCs w:val="32"/>
        </w:rPr>
        <w:t xml:space="preserve"> и инструмент</w:t>
      </w:r>
      <w:r w:rsidRPr="003547CD">
        <w:rPr>
          <w:rFonts w:ascii="Times New Roman" w:hAnsi="Times New Roman"/>
          <w:sz w:val="32"/>
          <w:szCs w:val="32"/>
        </w:rPr>
        <w:t>.</w:t>
      </w:r>
    </w:p>
    <w:p w:rsidR="00CA7A97" w:rsidRPr="003547CD" w:rsidRDefault="00CA7A97" w:rsidP="00A33E60">
      <w:pPr>
        <w:rPr>
          <w:rFonts w:ascii="Times New Roman" w:hAnsi="Times New Roman"/>
          <w:sz w:val="32"/>
          <w:szCs w:val="32"/>
        </w:rPr>
      </w:pPr>
      <w:r w:rsidRPr="003547CD">
        <w:rPr>
          <w:rFonts w:ascii="Times New Roman" w:hAnsi="Times New Roman"/>
          <w:sz w:val="32"/>
          <w:szCs w:val="32"/>
        </w:rPr>
        <w:t>Если конкурсант не выполнил задание в одном из модулей, к нему вернут</w:t>
      </w:r>
      <w:r>
        <w:rPr>
          <w:rFonts w:ascii="Times New Roman" w:hAnsi="Times New Roman"/>
          <w:sz w:val="32"/>
          <w:szCs w:val="32"/>
        </w:rPr>
        <w:t>ь</w:t>
      </w:r>
      <w:r w:rsidRPr="003547CD">
        <w:rPr>
          <w:rFonts w:ascii="Times New Roman" w:hAnsi="Times New Roman"/>
          <w:sz w:val="32"/>
          <w:szCs w:val="32"/>
        </w:rPr>
        <w:t>ся он не может.</w:t>
      </w:r>
    </w:p>
    <w:p w:rsidR="00CA7A97" w:rsidRDefault="00CA7A97" w:rsidP="000D3B0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CE5EC2">
        <w:rPr>
          <w:rFonts w:ascii="Times New Roman" w:hAnsi="Times New Roman"/>
          <w:sz w:val="32"/>
          <w:szCs w:val="32"/>
        </w:rPr>
        <w:t>Задание сч</w:t>
      </w:r>
      <w:r>
        <w:rPr>
          <w:rFonts w:ascii="Times New Roman" w:hAnsi="Times New Roman"/>
          <w:sz w:val="32"/>
          <w:szCs w:val="32"/>
        </w:rPr>
        <w:t>итается выполненным, если все три модуля</w:t>
      </w:r>
      <w:r w:rsidRPr="00CE5EC2">
        <w:rPr>
          <w:rFonts w:ascii="Times New Roman" w:hAnsi="Times New Roman"/>
          <w:sz w:val="32"/>
          <w:szCs w:val="32"/>
        </w:rPr>
        <w:t xml:space="preserve"> сделаны в основное время, в полном объёме и автомобиль, агрегат, узел находятся в рабочем состоянии.</w:t>
      </w:r>
    </w:p>
    <w:p w:rsidR="00CA7A97" w:rsidRPr="003547CD" w:rsidRDefault="00CA7A97" w:rsidP="000D3B05">
      <w:pPr>
        <w:rPr>
          <w:rFonts w:ascii="Times New Roman" w:hAnsi="Times New Roman"/>
          <w:sz w:val="32"/>
          <w:szCs w:val="32"/>
        </w:rPr>
      </w:pPr>
      <w:r w:rsidRPr="003547CD">
        <w:rPr>
          <w:rFonts w:ascii="Times New Roman" w:hAnsi="Times New Roman"/>
          <w:sz w:val="32"/>
          <w:szCs w:val="32"/>
        </w:rPr>
        <w:t>На всех рабочих местах будут установлены компьютеры, в которых будут заложены</w:t>
      </w:r>
      <w:r>
        <w:rPr>
          <w:rFonts w:ascii="Times New Roman" w:hAnsi="Times New Roman"/>
          <w:sz w:val="32"/>
          <w:szCs w:val="32"/>
        </w:rPr>
        <w:t xml:space="preserve"> технологические карты</w:t>
      </w:r>
      <w:r w:rsidRPr="003547C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Pr="003547CD">
        <w:rPr>
          <w:rFonts w:ascii="Times New Roman" w:hAnsi="Times New Roman"/>
          <w:sz w:val="32"/>
          <w:szCs w:val="32"/>
        </w:rPr>
        <w:t>электросхемы автомобиля, разборка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3547CD">
        <w:rPr>
          <w:rFonts w:ascii="Times New Roman" w:hAnsi="Times New Roman"/>
          <w:sz w:val="32"/>
          <w:szCs w:val="32"/>
        </w:rPr>
        <w:t>сборка КПП</w:t>
      </w:r>
      <w:r>
        <w:rPr>
          <w:rFonts w:ascii="Times New Roman" w:hAnsi="Times New Roman"/>
          <w:sz w:val="32"/>
          <w:szCs w:val="32"/>
        </w:rPr>
        <w:t>, двигателя и т. д.)</w:t>
      </w:r>
      <w:r w:rsidRPr="003547CD">
        <w:rPr>
          <w:rFonts w:ascii="Times New Roman" w:hAnsi="Times New Roman"/>
          <w:sz w:val="32"/>
          <w:szCs w:val="32"/>
        </w:rPr>
        <w:t>.</w:t>
      </w:r>
    </w:p>
    <w:p w:rsidR="00CA7A97" w:rsidRPr="003547CD" w:rsidRDefault="00CA7A97" w:rsidP="000D3B05">
      <w:pPr>
        <w:rPr>
          <w:rFonts w:ascii="Times New Roman" w:hAnsi="Times New Roman"/>
          <w:sz w:val="32"/>
          <w:szCs w:val="32"/>
        </w:rPr>
      </w:pPr>
      <w:r w:rsidRPr="003547CD">
        <w:rPr>
          <w:rFonts w:ascii="Times New Roman" w:hAnsi="Times New Roman"/>
          <w:sz w:val="32"/>
          <w:szCs w:val="32"/>
        </w:rPr>
        <w:t>Часть информации будет представлена на английском языке.</w:t>
      </w:r>
    </w:p>
    <w:p w:rsidR="00CA7A97" w:rsidRPr="003547CD" w:rsidRDefault="00CA7A97" w:rsidP="003547CD">
      <w:pPr>
        <w:rPr>
          <w:rFonts w:ascii="Times New Roman" w:hAnsi="Times New Roman"/>
          <w:sz w:val="32"/>
          <w:szCs w:val="32"/>
        </w:rPr>
      </w:pPr>
      <w:r w:rsidRPr="003547CD">
        <w:rPr>
          <w:rFonts w:ascii="Times New Roman" w:hAnsi="Times New Roman"/>
          <w:sz w:val="32"/>
          <w:szCs w:val="32"/>
        </w:rPr>
        <w:t xml:space="preserve">После выполнения задания конкурсант должен получить подтверждение эксперта на выполнение следующего задания. </w:t>
      </w:r>
    </w:p>
    <w:p w:rsidR="00CA7A97" w:rsidRPr="003547CD" w:rsidRDefault="00CA7A97" w:rsidP="003547CD">
      <w:pPr>
        <w:rPr>
          <w:rFonts w:ascii="Times New Roman" w:hAnsi="Times New Roman"/>
          <w:sz w:val="32"/>
          <w:szCs w:val="32"/>
        </w:rPr>
      </w:pPr>
      <w:r w:rsidRPr="003547CD">
        <w:rPr>
          <w:rFonts w:ascii="Times New Roman" w:hAnsi="Times New Roman"/>
          <w:sz w:val="32"/>
          <w:szCs w:val="32"/>
        </w:rP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</w:t>
      </w:r>
    </w:p>
    <w:p w:rsidR="00CA7A97" w:rsidRPr="00C00B15" w:rsidRDefault="00CA7A97" w:rsidP="000D3B05">
      <w:pPr>
        <w:rPr>
          <w:rFonts w:ascii="Times New Roman" w:hAnsi="Times New Roman"/>
          <w:sz w:val="32"/>
          <w:szCs w:val="32"/>
        </w:rPr>
      </w:pPr>
      <w:r w:rsidRPr="003547CD">
        <w:rPr>
          <w:rFonts w:ascii="Times New Roman" w:hAnsi="Times New Roman"/>
          <w:sz w:val="32"/>
          <w:szCs w:val="32"/>
        </w:rPr>
        <w:t>Методика оценки результатов определяется экспертным сообществом в ден</w:t>
      </w:r>
      <w:r>
        <w:rPr>
          <w:rFonts w:ascii="Times New Roman" w:hAnsi="Times New Roman"/>
          <w:sz w:val="32"/>
          <w:szCs w:val="32"/>
        </w:rPr>
        <w:t>ь начала проведения чемпионата</w:t>
      </w:r>
      <w:r w:rsidRPr="003547CD">
        <w:rPr>
          <w:rFonts w:ascii="Times New Roman" w:hAnsi="Times New Roman"/>
          <w:sz w:val="32"/>
          <w:szCs w:val="32"/>
        </w:rPr>
        <w:t>.</w:t>
      </w:r>
    </w:p>
    <w:p w:rsidR="00CA7A97" w:rsidRDefault="00CA7A97" w:rsidP="000D3B05">
      <w:pPr>
        <w:rPr>
          <w:rFonts w:ascii="Times New Roman" w:hAnsi="Times New Roman"/>
          <w:sz w:val="32"/>
          <w:szCs w:val="32"/>
        </w:rPr>
      </w:pPr>
      <w:r w:rsidRPr="00BD5C2F">
        <w:rPr>
          <w:rFonts w:ascii="Times New Roman" w:hAnsi="Times New Roman"/>
          <w:color w:val="FF0000"/>
          <w:sz w:val="32"/>
          <w:szCs w:val="32"/>
        </w:rPr>
        <w:t>Конкурсанты не имеющие спец. одежду, спец. обувь, очки, перчатки, не прошедшие инструктаж по технике безопасности, охране здоровья  к выполнению задания допускаться НЕ БУДУТ.</w:t>
      </w:r>
    </w:p>
    <w:p w:rsidR="00CA7A97" w:rsidRPr="00BD5C2F" w:rsidRDefault="00CA7A97" w:rsidP="000D3B05">
      <w:pPr>
        <w:rPr>
          <w:rFonts w:ascii="Times New Roman" w:hAnsi="Times New Roman"/>
          <w:sz w:val="32"/>
          <w:szCs w:val="32"/>
        </w:rPr>
      </w:pPr>
      <w:r w:rsidRPr="00BD5C2F">
        <w:rPr>
          <w:rFonts w:ascii="Times New Roman" w:hAnsi="Times New Roman"/>
          <w:color w:val="FF0000"/>
          <w:sz w:val="32"/>
          <w:szCs w:val="32"/>
        </w:rPr>
        <w:t xml:space="preserve">Эксперты не прошедшие инструктаж по технике безопасности, охране здоровья, не имеющие спец. </w:t>
      </w:r>
      <w:r>
        <w:rPr>
          <w:rFonts w:ascii="Times New Roman" w:hAnsi="Times New Roman"/>
          <w:color w:val="FF0000"/>
          <w:sz w:val="32"/>
          <w:szCs w:val="32"/>
        </w:rPr>
        <w:t>о</w:t>
      </w:r>
      <w:r w:rsidRPr="00BD5C2F">
        <w:rPr>
          <w:rFonts w:ascii="Times New Roman" w:hAnsi="Times New Roman"/>
          <w:color w:val="FF0000"/>
          <w:sz w:val="32"/>
          <w:szCs w:val="32"/>
        </w:rPr>
        <w:t>бувь</w:t>
      </w:r>
      <w:r>
        <w:rPr>
          <w:rFonts w:ascii="Times New Roman" w:hAnsi="Times New Roman"/>
          <w:color w:val="FF0000"/>
          <w:sz w:val="32"/>
          <w:szCs w:val="32"/>
        </w:rPr>
        <w:t>, спец. одежду, очки</w:t>
      </w:r>
      <w:r w:rsidRPr="00BD5C2F">
        <w:rPr>
          <w:rFonts w:ascii="Times New Roman" w:hAnsi="Times New Roman"/>
          <w:color w:val="FF0000"/>
          <w:sz w:val="32"/>
          <w:szCs w:val="32"/>
        </w:rPr>
        <w:t xml:space="preserve"> к работе на площадке не допускаются</w:t>
      </w:r>
      <w:r>
        <w:rPr>
          <w:rFonts w:ascii="Times New Roman" w:hAnsi="Times New Roman"/>
          <w:color w:val="FF0000"/>
          <w:sz w:val="32"/>
          <w:szCs w:val="32"/>
        </w:rPr>
        <w:t>.</w:t>
      </w:r>
    </w:p>
    <w:p w:rsidR="00CA7A97" w:rsidRPr="003547CD" w:rsidRDefault="00CA7A97" w:rsidP="000D3B05">
      <w:pPr>
        <w:rPr>
          <w:rFonts w:ascii="Times New Roman" w:hAnsi="Times New Roman"/>
          <w:sz w:val="32"/>
          <w:szCs w:val="32"/>
        </w:rPr>
      </w:pPr>
    </w:p>
    <w:sectPr w:rsidR="00CA7A97" w:rsidRPr="003547CD" w:rsidSect="00FF4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40" w:rsidRDefault="002A4240" w:rsidP="002A4240">
      <w:pPr>
        <w:spacing w:after="0" w:line="240" w:lineRule="auto"/>
      </w:pPr>
      <w:r>
        <w:separator/>
      </w:r>
    </w:p>
  </w:endnote>
  <w:endnote w:type="continuationSeparator" w:id="0">
    <w:p w:rsidR="002A4240" w:rsidRDefault="002A4240" w:rsidP="002A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40" w:rsidRDefault="002A424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1141FE" w:rsidRPr="001141FE" w:rsidTr="001141FE">
      <w:tc>
        <w:tcPr>
          <w:tcW w:w="918" w:type="dxa"/>
        </w:tcPr>
        <w:p w:rsidR="001141FE" w:rsidRPr="001141FE" w:rsidRDefault="001141FE" w:rsidP="001141FE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hAnsi="Times New Roman"/>
              <w:b/>
              <w:sz w:val="20"/>
              <w:szCs w:val="20"/>
            </w:rPr>
          </w:pPr>
          <w:r w:rsidRPr="001141F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1141FE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1141F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B34E95" w:rsidRPr="00B34E95">
            <w:rPr>
              <w:rFonts w:ascii="Times New Roman" w:hAnsi="Times New Roman"/>
              <w:b/>
              <w:noProof/>
              <w:sz w:val="20"/>
              <w:szCs w:val="20"/>
            </w:rPr>
            <w:t>2</w:t>
          </w:r>
          <w:r w:rsidRPr="001141F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1141FE" w:rsidRPr="001141FE" w:rsidRDefault="001141FE" w:rsidP="001141F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1141FE"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1141FE">
            <w:rPr>
              <w:rFonts w:ascii="Times New Roman" w:hAnsi="Times New Roman"/>
              <w:sz w:val="20"/>
              <w:szCs w:val="20"/>
              <w:lang w:val="en-US"/>
            </w:rPr>
            <w:t>II</w:t>
          </w:r>
          <w:r w:rsidRPr="001141FE">
            <w:rPr>
              <w:rFonts w:ascii="Times New Roman" w:hAnsi="Times New Roman"/>
              <w:sz w:val="20"/>
              <w:szCs w:val="20"/>
            </w:rPr>
            <w:t xml:space="preserve"> Открытый региональный чемпионат «Молодые профессионалы» (WorldSkills Russia) </w:t>
          </w:r>
        </w:p>
        <w:p w:rsidR="001141FE" w:rsidRPr="001141FE" w:rsidRDefault="001141FE" w:rsidP="001141F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</w:rPr>
          </w:pPr>
          <w:r w:rsidRPr="001141FE">
            <w:rPr>
              <w:rFonts w:ascii="Times New Roman" w:hAnsi="Times New Roman"/>
              <w:sz w:val="20"/>
              <w:szCs w:val="20"/>
            </w:rPr>
            <w:t>Иркутской области</w:t>
          </w:r>
        </w:p>
      </w:tc>
    </w:tr>
  </w:tbl>
  <w:p w:rsidR="002A4240" w:rsidRDefault="002A424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40" w:rsidRDefault="002A42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40" w:rsidRDefault="002A4240" w:rsidP="002A4240">
      <w:pPr>
        <w:spacing w:after="0" w:line="240" w:lineRule="auto"/>
      </w:pPr>
      <w:r>
        <w:separator/>
      </w:r>
    </w:p>
  </w:footnote>
  <w:footnote w:type="continuationSeparator" w:id="0">
    <w:p w:rsidR="002A4240" w:rsidRDefault="002A4240" w:rsidP="002A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40" w:rsidRDefault="002A424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1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4"/>
      <w:gridCol w:w="1336"/>
    </w:tblGrid>
    <w:tr w:rsidR="002A4240" w:rsidRPr="002A4240" w:rsidTr="002A4240">
      <w:trPr>
        <w:trHeight w:val="288"/>
      </w:trPr>
      <w:tc>
        <w:tcPr>
          <w:tcW w:w="8364" w:type="dxa"/>
        </w:tcPr>
        <w:p w:rsidR="002A4240" w:rsidRPr="002A4240" w:rsidRDefault="00B34E95" w:rsidP="002A424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 Light" w:eastAsia="Times New Roman" w:hAnsi="Calibri Light"/>
              <w:sz w:val="36"/>
              <w:szCs w:val="36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2050" type="#_x0000_t202" style="position:absolute;left:0;text-align:left;margin-left:21.55pt;margin-top:19.65pt;width:183.75pt;height:4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" filled="f" stroked="f" strokeweight=".5pt">
                <v:textbox>
                  <w:txbxContent>
                    <w:p w:rsidR="002A4240" w:rsidRPr="002A4240" w:rsidRDefault="002A4240" w:rsidP="002A424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</w:rPr>
                      </w:pPr>
                      <w:r w:rsidRPr="002A4240">
                        <w:rPr>
                          <w:rFonts w:ascii="Times New Roman" w:eastAsia="Times New Roman" w:hAnsi="Times New Roman"/>
                        </w:rPr>
                        <w:t xml:space="preserve">33 </w:t>
                      </w:r>
                      <w:r>
                        <w:rPr>
                          <w:rFonts w:ascii="Times New Roman" w:eastAsia="Times New Roman" w:hAnsi="Times New Roman"/>
                          <w:lang w:val="en-US"/>
                        </w:rPr>
                        <w:t>Automobile</w:t>
                      </w:r>
                      <w:r w:rsidRPr="002A4240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lang w:val="en-US"/>
                        </w:rPr>
                        <w:t>Technology</w:t>
                      </w:r>
                      <w:r w:rsidRPr="002A4240">
                        <w:rPr>
                          <w:rFonts w:ascii="Times New Roman" w:eastAsia="Times New Roman" w:hAnsi="Times New Roman"/>
                        </w:rPr>
                        <w:t xml:space="preserve"> – </w:t>
                      </w:r>
                      <w:r>
                        <w:rPr>
                          <w:rFonts w:ascii="Times New Roman" w:eastAsia="Times New Roman" w:hAnsi="Times New Roman"/>
                        </w:rPr>
                        <w:t>Ремонт и обслуживание легковых автомобилей</w:t>
                      </w:r>
                    </w:p>
                    <w:p w:rsidR="002A4240" w:rsidRPr="002A4240" w:rsidRDefault="002A4240" w:rsidP="002A4240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s2049" type="#_x0000_t75" style="position:absolute;left:0;text-align:left;margin-left:-5.75pt;margin-top:0;width:204.1pt;height:65.5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wrapcoords="-79 0 -79 21352 21600 21352 21600 0 -79 0">
                <v:imagedata r:id="rId1" o:title=""/>
                <w10:wrap type="tight" anchorx="margin"/>
              </v:shape>
            </w:pict>
          </w:r>
        </w:p>
      </w:tc>
      <w:tc>
        <w:tcPr>
          <w:tcW w:w="1309" w:type="dxa"/>
        </w:tcPr>
        <w:p w:rsidR="002A4240" w:rsidRPr="002A4240" w:rsidRDefault="002A4240" w:rsidP="002A424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</w:rPr>
          </w:pPr>
        </w:p>
        <w:p w:rsidR="002A4240" w:rsidRPr="002A4240" w:rsidRDefault="002A4240" w:rsidP="002A424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 Light" w:eastAsia="Times New Roman" w:hAnsi="Calibri Light"/>
              <w:b/>
              <w:bCs/>
              <w:color w:val="5B9BD5"/>
              <w:sz w:val="20"/>
              <w:szCs w:val="20"/>
            </w:rPr>
          </w:pPr>
          <w:r w:rsidRPr="002A4240">
            <w:rPr>
              <w:rFonts w:ascii="Times New Roman" w:hAnsi="Times New Roman"/>
            </w:rPr>
            <w:t>13-17 февраля 2017 года</w:t>
          </w:r>
        </w:p>
      </w:tc>
    </w:tr>
  </w:tbl>
  <w:p w:rsidR="002A4240" w:rsidRDefault="002A424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40" w:rsidRDefault="002A42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2F9A"/>
    <w:multiLevelType w:val="hybridMultilevel"/>
    <w:tmpl w:val="D034F7DC"/>
    <w:lvl w:ilvl="0" w:tplc="786673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7603E3"/>
    <w:multiLevelType w:val="hybridMultilevel"/>
    <w:tmpl w:val="CBDEA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67ACF"/>
    <w:multiLevelType w:val="hybridMultilevel"/>
    <w:tmpl w:val="B34A8B2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D34C83"/>
    <w:multiLevelType w:val="hybridMultilevel"/>
    <w:tmpl w:val="548AC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B05"/>
    <w:rsid w:val="00027FE8"/>
    <w:rsid w:val="00044832"/>
    <w:rsid w:val="00071B41"/>
    <w:rsid w:val="000D3B05"/>
    <w:rsid w:val="000F6F97"/>
    <w:rsid w:val="001141FE"/>
    <w:rsid w:val="0015407E"/>
    <w:rsid w:val="00155833"/>
    <w:rsid w:val="001B5B01"/>
    <w:rsid w:val="00204718"/>
    <w:rsid w:val="00207451"/>
    <w:rsid w:val="00235E18"/>
    <w:rsid w:val="00295255"/>
    <w:rsid w:val="002A162E"/>
    <w:rsid w:val="002A4240"/>
    <w:rsid w:val="002C20C1"/>
    <w:rsid w:val="002C519A"/>
    <w:rsid w:val="002E0BD1"/>
    <w:rsid w:val="003175F8"/>
    <w:rsid w:val="003547CD"/>
    <w:rsid w:val="003C233E"/>
    <w:rsid w:val="00432BB5"/>
    <w:rsid w:val="0043520F"/>
    <w:rsid w:val="00445963"/>
    <w:rsid w:val="00452841"/>
    <w:rsid w:val="00480C51"/>
    <w:rsid w:val="004B66F5"/>
    <w:rsid w:val="004F2F0C"/>
    <w:rsid w:val="00565A2B"/>
    <w:rsid w:val="005A70CF"/>
    <w:rsid w:val="005E091C"/>
    <w:rsid w:val="00605346"/>
    <w:rsid w:val="00690395"/>
    <w:rsid w:val="00692628"/>
    <w:rsid w:val="006A42EF"/>
    <w:rsid w:val="006B4F63"/>
    <w:rsid w:val="006D38D1"/>
    <w:rsid w:val="00700EB5"/>
    <w:rsid w:val="00726A6E"/>
    <w:rsid w:val="007C3AD2"/>
    <w:rsid w:val="007E00D7"/>
    <w:rsid w:val="007E24C3"/>
    <w:rsid w:val="007F76F7"/>
    <w:rsid w:val="00814054"/>
    <w:rsid w:val="00840753"/>
    <w:rsid w:val="008B3FCE"/>
    <w:rsid w:val="008D3663"/>
    <w:rsid w:val="008D7B4E"/>
    <w:rsid w:val="008E313E"/>
    <w:rsid w:val="008F414B"/>
    <w:rsid w:val="00935058"/>
    <w:rsid w:val="009428CB"/>
    <w:rsid w:val="00986338"/>
    <w:rsid w:val="0098755D"/>
    <w:rsid w:val="0099013A"/>
    <w:rsid w:val="00991922"/>
    <w:rsid w:val="009B1A95"/>
    <w:rsid w:val="009C32C8"/>
    <w:rsid w:val="009D7BE8"/>
    <w:rsid w:val="00A04E13"/>
    <w:rsid w:val="00A1685E"/>
    <w:rsid w:val="00A27219"/>
    <w:rsid w:val="00A33E60"/>
    <w:rsid w:val="00A5158A"/>
    <w:rsid w:val="00A6007E"/>
    <w:rsid w:val="00A77B2D"/>
    <w:rsid w:val="00AA3E47"/>
    <w:rsid w:val="00AD6DC2"/>
    <w:rsid w:val="00AF4538"/>
    <w:rsid w:val="00B34E95"/>
    <w:rsid w:val="00B83178"/>
    <w:rsid w:val="00B93149"/>
    <w:rsid w:val="00BB6A9D"/>
    <w:rsid w:val="00BD5C2F"/>
    <w:rsid w:val="00BF3416"/>
    <w:rsid w:val="00C00B15"/>
    <w:rsid w:val="00C43001"/>
    <w:rsid w:val="00C4724D"/>
    <w:rsid w:val="00C47F23"/>
    <w:rsid w:val="00C73F51"/>
    <w:rsid w:val="00CA5C35"/>
    <w:rsid w:val="00CA7A97"/>
    <w:rsid w:val="00CE5EC2"/>
    <w:rsid w:val="00CF57A6"/>
    <w:rsid w:val="00D01D41"/>
    <w:rsid w:val="00D12FD5"/>
    <w:rsid w:val="00D4425A"/>
    <w:rsid w:val="00D46644"/>
    <w:rsid w:val="00D63A73"/>
    <w:rsid w:val="00D67EB7"/>
    <w:rsid w:val="00D95CF6"/>
    <w:rsid w:val="00DC1D50"/>
    <w:rsid w:val="00E335C0"/>
    <w:rsid w:val="00E53B79"/>
    <w:rsid w:val="00E54848"/>
    <w:rsid w:val="00EB10CB"/>
    <w:rsid w:val="00EF5DB8"/>
    <w:rsid w:val="00F725C1"/>
    <w:rsid w:val="00F73792"/>
    <w:rsid w:val="00F906BA"/>
    <w:rsid w:val="00FA030F"/>
    <w:rsid w:val="00FE631F"/>
    <w:rsid w:val="00FF42B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D7092173-4CC5-46AC-BF7D-6EAAF69A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E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D6DC2"/>
    <w:pPr>
      <w:keepNext/>
      <w:spacing w:before="240" w:after="120" w:line="240" w:lineRule="auto"/>
      <w:outlineLvl w:val="1"/>
    </w:pPr>
    <w:rPr>
      <w:rFonts w:ascii="Arial" w:eastAsia="Times New Roman" w:hAnsi="Arial"/>
      <w:b/>
      <w:i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6DC2"/>
    <w:rPr>
      <w:rFonts w:ascii="Arial" w:hAnsi="Arial" w:cs="Times New Roman"/>
      <w:b/>
      <w:i/>
      <w:sz w:val="24"/>
      <w:szCs w:val="24"/>
      <w:lang w:val="en-GB"/>
    </w:rPr>
  </w:style>
  <w:style w:type="paragraph" w:styleId="a3">
    <w:name w:val="Balloon Text"/>
    <w:basedOn w:val="a"/>
    <w:link w:val="a4"/>
    <w:uiPriority w:val="99"/>
    <w:semiHidden/>
    <w:rsid w:val="00FF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4691"/>
    <w:rPr>
      <w:rFonts w:ascii="Tahoma" w:hAnsi="Tahoma" w:cs="Tahoma"/>
      <w:sz w:val="16"/>
      <w:szCs w:val="16"/>
    </w:rPr>
  </w:style>
  <w:style w:type="paragraph" w:customStyle="1" w:styleId="Doctitle">
    <w:name w:val="Doc title"/>
    <w:basedOn w:val="a"/>
    <w:uiPriority w:val="99"/>
    <w:rsid w:val="00AD6DC2"/>
    <w:pPr>
      <w:spacing w:after="0" w:line="24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customStyle="1" w:styleId="Docsubtitle2">
    <w:name w:val="Doc subtitle2"/>
    <w:basedOn w:val="a"/>
    <w:link w:val="Docsubtitle2Char"/>
    <w:uiPriority w:val="99"/>
    <w:rsid w:val="00AD6DC2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uiPriority w:val="99"/>
    <w:locked/>
    <w:rsid w:val="00AD6DC2"/>
    <w:rPr>
      <w:rFonts w:ascii="Arial" w:hAnsi="Arial" w:cs="Times New Roman"/>
      <w:sz w:val="28"/>
      <w:szCs w:val="28"/>
      <w:lang w:val="en-GB"/>
    </w:rPr>
  </w:style>
  <w:style w:type="character" w:customStyle="1" w:styleId="a5">
    <w:name w:val="Основной текст_"/>
    <w:basedOn w:val="a0"/>
    <w:link w:val="4"/>
    <w:uiPriority w:val="99"/>
    <w:locked/>
    <w:rsid w:val="00AD6DC2"/>
    <w:rPr>
      <w:rFonts w:ascii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5"/>
    <w:uiPriority w:val="99"/>
    <w:rsid w:val="00AD6DC2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uiPriority w:val="99"/>
    <w:rsid w:val="00AD6DC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</w:rPr>
  </w:style>
  <w:style w:type="table" w:styleId="a6">
    <w:name w:val="Table Grid"/>
    <w:basedOn w:val="a1"/>
    <w:uiPriority w:val="99"/>
    <w:rsid w:val="00AD6D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175F8"/>
    <w:pPr>
      <w:ind w:left="720"/>
      <w:contextualSpacing/>
    </w:pPr>
  </w:style>
  <w:style w:type="paragraph" w:styleId="a8">
    <w:name w:val="Normal (Web)"/>
    <w:basedOn w:val="a"/>
    <w:uiPriority w:val="99"/>
    <w:rsid w:val="004B6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40753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2A42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4240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A42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42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5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685</Words>
  <Characters>3911</Characters>
  <Application>Microsoft Office Word</Application>
  <DocSecurity>0</DocSecurity>
  <Lines>32</Lines>
  <Paragraphs>9</Paragraphs>
  <ScaleCrop>false</ScaleCrop>
  <Company>Home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18</cp:revision>
  <dcterms:created xsi:type="dcterms:W3CDTF">2016-05-10T08:02:00Z</dcterms:created>
  <dcterms:modified xsi:type="dcterms:W3CDTF">2016-12-30T01:04:00Z</dcterms:modified>
</cp:coreProperties>
</file>