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XSpec="center" w:tblpY="856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6"/>
        <w:gridCol w:w="8255"/>
      </w:tblGrid>
      <w:tr w:rsidR="004B6E3F" w:rsidRPr="00870CE6" w:rsidTr="00B70D5E">
        <w:trPr>
          <w:trHeight w:val="2383"/>
        </w:trPr>
        <w:tc>
          <w:tcPr>
            <w:tcW w:w="1276" w:type="dxa"/>
          </w:tcPr>
          <w:p w:rsidR="004B6E3F" w:rsidRPr="00194FC9" w:rsidRDefault="004B6E3F" w:rsidP="00B70D5E">
            <w:pPr>
              <w:keepNext/>
              <w:tabs>
                <w:tab w:val="left" w:pos="7755"/>
              </w:tabs>
              <w:outlineLvl w:val="0"/>
              <w:rPr>
                <w:rFonts w:eastAsiaTheme="minorEastAsia"/>
                <w:sz w:val="22"/>
                <w:szCs w:val="22"/>
              </w:rPr>
            </w:pPr>
            <w:r w:rsidRPr="00194FC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FFE6748" wp14:editId="0DCD19DD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136525</wp:posOffset>
                  </wp:positionV>
                  <wp:extent cx="795131" cy="1229389"/>
                  <wp:effectExtent l="0" t="0" r="0" b="0"/>
                  <wp:wrapNone/>
                  <wp:docPr id="2" name="Рисунок 2" descr="Z:\12.Шаблоны РЦМРПО\логотипы центра\Лого_цвет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12.Шаблоны РЦМРПО\логотипы центра\Лого_цвет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31" cy="122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55" w:type="dxa"/>
          </w:tcPr>
          <w:p w:rsidR="004B6E3F" w:rsidRPr="00194FC9" w:rsidRDefault="004B6E3F" w:rsidP="00B70D5E">
            <w:pPr>
              <w:keepNext/>
              <w:tabs>
                <w:tab w:val="left" w:pos="0"/>
              </w:tabs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194FC9">
              <w:rPr>
                <w:rFonts w:eastAsiaTheme="minorEastAsia"/>
                <w:sz w:val="22"/>
                <w:szCs w:val="22"/>
              </w:rPr>
              <w:t>МИНИСТЕРСТВО ОБРАЗОВАНИЯ ИРКУТСКОЙ ОБЛАСТИ</w:t>
            </w:r>
          </w:p>
          <w:p w:rsidR="004B6E3F" w:rsidRPr="00194FC9" w:rsidRDefault="004B6E3F" w:rsidP="00B70D5E">
            <w:pPr>
              <w:tabs>
                <w:tab w:val="left" w:pos="0"/>
              </w:tabs>
              <w:rPr>
                <w:rFonts w:eastAsiaTheme="minorEastAsia"/>
                <w:sz w:val="22"/>
                <w:szCs w:val="22"/>
              </w:rPr>
            </w:pPr>
          </w:p>
          <w:p w:rsidR="004B6E3F" w:rsidRPr="00194FC9" w:rsidRDefault="004B6E3F" w:rsidP="00B70D5E">
            <w:pPr>
              <w:keepNext/>
              <w:tabs>
                <w:tab w:val="left" w:pos="7755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194FC9">
              <w:rPr>
                <w:rFonts w:eastAsiaTheme="minorEastAsia"/>
                <w:b/>
                <w:sz w:val="22"/>
                <w:szCs w:val="22"/>
              </w:rPr>
              <w:t>ГОСУДАРСТВЕННОЕ АВТОНОМНОЕ УЧРЕЖДЕНИЕ ДОПОЛНИТЕЛЬНОГО ПРОФЕССИОНАЛЬНОГО ОБРАЗОВАНИЯ ИРКУТСКОЙ ОБЛАСТИ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194FC9">
              <w:rPr>
                <w:b/>
                <w:sz w:val="22"/>
                <w:szCs w:val="22"/>
              </w:rPr>
              <w:t>«РЕГИОНАЛЬНЫЙ ИНСТИТУТ КАДРОВОЙ ПОЛИТИКИ И НЕПРЕРЫВНОГО ПРОФЕССИОНАЛЬНОГО ОБРАЗОВАНИЯ»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4FC9">
              <w:rPr>
                <w:b/>
                <w:sz w:val="22"/>
                <w:szCs w:val="22"/>
              </w:rPr>
              <w:t>(РЕГИОНАЛЬНЫЙ ИНСТИТУТ КАДРОВОЙ ПОЛИТИКИ)</w:t>
            </w:r>
          </w:p>
          <w:p w:rsidR="004B6E3F" w:rsidRPr="00194FC9" w:rsidRDefault="004B6E3F" w:rsidP="00B70D5E">
            <w:pPr>
              <w:tabs>
                <w:tab w:val="left" w:pos="6765"/>
              </w:tabs>
            </w:pPr>
          </w:p>
          <w:p w:rsidR="004B6E3F" w:rsidRPr="004B6E3F" w:rsidRDefault="004B6E3F" w:rsidP="00B70D5E">
            <w:pPr>
              <w:ind w:right="-185"/>
              <w:jc w:val="center"/>
              <w:rPr>
                <w:sz w:val="22"/>
                <w:szCs w:val="22"/>
              </w:rPr>
            </w:pPr>
            <w:r w:rsidRPr="004B6E3F">
              <w:rPr>
                <w:sz w:val="22"/>
                <w:szCs w:val="22"/>
              </w:rPr>
              <w:t xml:space="preserve">664047 г. Иркутск, ул. Ал. Невского, д. 105, ул. Рабочего Штаба, 19а  </w:t>
            </w:r>
          </w:p>
          <w:p w:rsidR="004B6E3F" w:rsidRPr="004B6E3F" w:rsidRDefault="004B6E3F" w:rsidP="00B70D5E">
            <w:pPr>
              <w:ind w:right="-185"/>
              <w:jc w:val="center"/>
              <w:rPr>
                <w:sz w:val="22"/>
                <w:szCs w:val="22"/>
              </w:rPr>
            </w:pPr>
            <w:r w:rsidRPr="004B6E3F">
              <w:rPr>
                <w:sz w:val="22"/>
                <w:szCs w:val="22"/>
              </w:rPr>
              <w:t>е-</w:t>
            </w:r>
            <w:r w:rsidRPr="004B6E3F">
              <w:rPr>
                <w:sz w:val="22"/>
                <w:szCs w:val="22"/>
                <w:lang w:val="en-US"/>
              </w:rPr>
              <w:t>mail</w:t>
            </w:r>
            <w:r w:rsidRPr="004B6E3F">
              <w:rPr>
                <w:sz w:val="22"/>
                <w:szCs w:val="22"/>
              </w:rPr>
              <w:t xml:space="preserve">: </w:t>
            </w:r>
            <w:hyperlink r:id="rId6" w:history="1">
              <w:r w:rsidRPr="004B6E3F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prof</w:t>
              </w:r>
              <w:r w:rsidRPr="004B6E3F">
                <w:rPr>
                  <w:color w:val="0563C1" w:themeColor="hyperlink"/>
                  <w:sz w:val="22"/>
                  <w:szCs w:val="22"/>
                  <w:u w:val="single"/>
                </w:rPr>
                <w:t>-</w:t>
              </w:r>
              <w:r w:rsidRPr="004B6E3F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obr</w:t>
              </w:r>
              <w:r w:rsidRPr="004B6E3F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Pr="004B6E3F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rikp</w:t>
              </w:r>
              <w:r w:rsidRPr="004B6E3F">
                <w:rPr>
                  <w:color w:val="0563C1" w:themeColor="hyperlink"/>
                  <w:sz w:val="22"/>
                  <w:szCs w:val="22"/>
                  <w:u w:val="single"/>
                </w:rPr>
                <w:t>38.</w:t>
              </w:r>
              <w:r w:rsidRPr="004B6E3F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4B6E3F">
              <w:rPr>
                <w:sz w:val="22"/>
                <w:szCs w:val="22"/>
              </w:rPr>
              <w:t xml:space="preserve"> Сайт: </w:t>
            </w:r>
            <w:r w:rsidRPr="004B6E3F">
              <w:rPr>
                <w:color w:val="0563C1" w:themeColor="hyperlink"/>
                <w:sz w:val="22"/>
                <w:szCs w:val="22"/>
                <w:u w:val="single"/>
                <w:lang w:val="en-US"/>
              </w:rPr>
              <w:t>center</w:t>
            </w:r>
            <w:r w:rsidRPr="004B6E3F">
              <w:rPr>
                <w:color w:val="0563C1" w:themeColor="hyperlink"/>
                <w:sz w:val="22"/>
                <w:szCs w:val="22"/>
                <w:u w:val="single"/>
              </w:rPr>
              <w:t>-</w:t>
            </w:r>
            <w:r w:rsidRPr="004B6E3F">
              <w:rPr>
                <w:color w:val="0563C1" w:themeColor="hyperlink"/>
                <w:sz w:val="22"/>
                <w:szCs w:val="22"/>
                <w:u w:val="single"/>
                <w:lang w:val="en-US"/>
              </w:rPr>
              <w:t>prof</w:t>
            </w:r>
            <w:r w:rsidRPr="004B6E3F">
              <w:rPr>
                <w:color w:val="0563C1" w:themeColor="hyperlink"/>
                <w:sz w:val="22"/>
                <w:szCs w:val="22"/>
                <w:u w:val="single"/>
              </w:rPr>
              <w:t>38.</w:t>
            </w:r>
            <w:r w:rsidRPr="004B6E3F">
              <w:rPr>
                <w:color w:val="0563C1" w:themeColor="hyperlink"/>
                <w:sz w:val="22"/>
                <w:szCs w:val="22"/>
                <w:u w:val="single"/>
                <w:lang w:val="en-US"/>
              </w:rPr>
              <w:t>ru</w:t>
            </w:r>
            <w:r w:rsidRPr="004B6E3F">
              <w:rPr>
                <w:sz w:val="22"/>
                <w:szCs w:val="22"/>
              </w:rPr>
              <w:t xml:space="preserve"> </w:t>
            </w:r>
          </w:p>
          <w:p w:rsidR="004B6E3F" w:rsidRPr="00FF21F3" w:rsidRDefault="004B6E3F" w:rsidP="00B70D5E">
            <w:pPr>
              <w:ind w:right="-185"/>
              <w:jc w:val="center"/>
            </w:pPr>
          </w:p>
          <w:p w:rsidR="004B6E3F" w:rsidRPr="00FF21F3" w:rsidRDefault="004B6E3F" w:rsidP="00B70D5E">
            <w:pPr>
              <w:ind w:right="-185"/>
              <w:jc w:val="center"/>
            </w:pPr>
          </w:p>
        </w:tc>
      </w:tr>
    </w:tbl>
    <w:p w:rsidR="004B6E3F" w:rsidRPr="00155878" w:rsidRDefault="004B6E3F" w:rsidP="004B6E3F">
      <w:pPr>
        <w:jc w:val="center"/>
        <w:rPr>
          <w:sz w:val="22"/>
          <w:szCs w:val="22"/>
        </w:rPr>
      </w:pPr>
      <w:r w:rsidRPr="00155878">
        <w:rPr>
          <w:sz w:val="22"/>
          <w:szCs w:val="22"/>
        </w:rPr>
        <w:t xml:space="preserve">Программа учебно-проектировочного семинара </w:t>
      </w:r>
    </w:p>
    <w:p w:rsidR="004B6E3F" w:rsidRPr="00155878" w:rsidRDefault="003E600E" w:rsidP="004B6E3F">
      <w:pPr>
        <w:jc w:val="center"/>
        <w:rPr>
          <w:sz w:val="22"/>
          <w:szCs w:val="22"/>
        </w:rPr>
      </w:pPr>
      <w:r w:rsidRPr="003E600E">
        <w:rPr>
          <w:b/>
          <w:sz w:val="22"/>
          <w:szCs w:val="22"/>
        </w:rPr>
        <w:t>«ПРОЕКТИРОВАНИЕ И РЕАЛИЗАЦИЯ ОНЛАЙН-КУРСА ПО ОБЩЕОБРАЗОВАТЕЛЬНЫМ УЧЕБНЫМ ДИСЦИПЛИНАМ ОПОП СПО»</w:t>
      </w:r>
    </w:p>
    <w:p w:rsidR="004B6E3F" w:rsidRPr="00155878" w:rsidRDefault="003E600E" w:rsidP="004B6E3F">
      <w:pPr>
        <w:jc w:val="center"/>
        <w:rPr>
          <w:sz w:val="22"/>
          <w:szCs w:val="22"/>
        </w:rPr>
      </w:pPr>
      <w:r>
        <w:rPr>
          <w:sz w:val="22"/>
          <w:szCs w:val="22"/>
        </w:rPr>
        <w:t>5 сентября</w:t>
      </w:r>
      <w:r w:rsidR="004B6E3F" w:rsidRPr="00155878">
        <w:rPr>
          <w:sz w:val="22"/>
          <w:szCs w:val="22"/>
        </w:rPr>
        <w:t xml:space="preserve">, </w:t>
      </w:r>
      <w:r>
        <w:rPr>
          <w:sz w:val="22"/>
          <w:szCs w:val="22"/>
        </w:rPr>
        <w:t>Братский политехнический колледж</w:t>
      </w:r>
    </w:p>
    <w:p w:rsidR="004B6E3F" w:rsidRPr="00155878" w:rsidRDefault="004B6E3F" w:rsidP="004B6E3F">
      <w:pPr>
        <w:jc w:val="center"/>
        <w:rPr>
          <w:sz w:val="22"/>
          <w:szCs w:val="22"/>
        </w:rPr>
      </w:pPr>
    </w:p>
    <w:tbl>
      <w:tblPr>
        <w:tblStyle w:val="a3"/>
        <w:tblW w:w="956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4818"/>
        <w:gridCol w:w="2009"/>
        <w:gridCol w:w="1745"/>
      </w:tblGrid>
      <w:tr w:rsidR="003E600E" w:rsidRPr="00E10381" w:rsidTr="001676C4">
        <w:trPr>
          <w:trHeight w:val="513"/>
        </w:trPr>
        <w:tc>
          <w:tcPr>
            <w:tcW w:w="995" w:type="dxa"/>
          </w:tcPr>
          <w:p w:rsidR="003E600E" w:rsidRPr="00E10381" w:rsidRDefault="003E600E" w:rsidP="00B70D5E">
            <w:pPr>
              <w:rPr>
                <w:b/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4818" w:type="dxa"/>
          </w:tcPr>
          <w:p w:rsidR="003E600E" w:rsidRPr="00E10381" w:rsidRDefault="003E600E" w:rsidP="00B70D5E">
            <w:pPr>
              <w:rPr>
                <w:b/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Ключевые вопросы семинара</w:t>
            </w:r>
          </w:p>
        </w:tc>
        <w:tc>
          <w:tcPr>
            <w:tcW w:w="2009" w:type="dxa"/>
          </w:tcPr>
          <w:p w:rsidR="003E600E" w:rsidRPr="00E10381" w:rsidRDefault="003E600E" w:rsidP="00B70D5E">
            <w:pPr>
              <w:jc w:val="center"/>
              <w:rPr>
                <w:b/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1745" w:type="dxa"/>
          </w:tcPr>
          <w:p w:rsidR="003E600E" w:rsidRPr="00E10381" w:rsidRDefault="003E600E" w:rsidP="00B70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Спикер</w:t>
            </w:r>
          </w:p>
        </w:tc>
      </w:tr>
      <w:tr w:rsidR="003E600E" w:rsidRPr="00E10381" w:rsidTr="001676C4">
        <w:trPr>
          <w:trHeight w:val="513"/>
        </w:trPr>
        <w:tc>
          <w:tcPr>
            <w:tcW w:w="995" w:type="dxa"/>
          </w:tcPr>
          <w:p w:rsidR="003E600E" w:rsidRPr="00E10381" w:rsidRDefault="001676C4" w:rsidP="00167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E600E" w:rsidRPr="00E10381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12.15</w:t>
            </w:r>
          </w:p>
        </w:tc>
        <w:tc>
          <w:tcPr>
            <w:tcW w:w="6827" w:type="dxa"/>
            <w:gridSpan w:val="2"/>
          </w:tcPr>
          <w:p w:rsidR="003E600E" w:rsidRPr="00E10381" w:rsidRDefault="003E600E" w:rsidP="00B70D5E">
            <w:pPr>
              <w:rPr>
                <w:sz w:val="22"/>
                <w:szCs w:val="22"/>
              </w:rPr>
            </w:pPr>
            <w:r w:rsidRPr="00E10381">
              <w:rPr>
                <w:sz w:val="22"/>
                <w:szCs w:val="22"/>
              </w:rPr>
              <w:t>Регистрация</w:t>
            </w:r>
          </w:p>
        </w:tc>
        <w:tc>
          <w:tcPr>
            <w:tcW w:w="1745" w:type="dxa"/>
          </w:tcPr>
          <w:p w:rsidR="003E600E" w:rsidRPr="00E10381" w:rsidRDefault="001676C4" w:rsidP="003E6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Кулебякин Е.Н.</w:t>
            </w:r>
          </w:p>
        </w:tc>
      </w:tr>
      <w:tr w:rsidR="003E600E" w:rsidRPr="00E10381" w:rsidTr="001676C4">
        <w:trPr>
          <w:trHeight w:val="513"/>
        </w:trPr>
        <w:tc>
          <w:tcPr>
            <w:tcW w:w="995" w:type="dxa"/>
          </w:tcPr>
          <w:p w:rsidR="003E600E" w:rsidRPr="00E10381" w:rsidRDefault="001676C4" w:rsidP="00B7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12.15-12.20</w:t>
            </w:r>
          </w:p>
        </w:tc>
        <w:tc>
          <w:tcPr>
            <w:tcW w:w="6827" w:type="dxa"/>
            <w:gridSpan w:val="2"/>
          </w:tcPr>
          <w:p w:rsidR="003E600E" w:rsidRPr="00E10381" w:rsidRDefault="003E600E" w:rsidP="00B70D5E">
            <w:pPr>
              <w:rPr>
                <w:b/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Открытие семинара</w:t>
            </w:r>
          </w:p>
          <w:p w:rsidR="003E600E" w:rsidRPr="00E10381" w:rsidRDefault="003E600E" w:rsidP="00B70D5E">
            <w:pPr>
              <w:rPr>
                <w:sz w:val="22"/>
                <w:szCs w:val="22"/>
              </w:rPr>
            </w:pPr>
            <w:r w:rsidRPr="00E10381">
              <w:rPr>
                <w:b/>
                <w:sz w:val="22"/>
                <w:szCs w:val="22"/>
              </w:rPr>
              <w:t>Обсуждение организационных рамок обучения</w:t>
            </w:r>
          </w:p>
        </w:tc>
        <w:tc>
          <w:tcPr>
            <w:tcW w:w="1745" w:type="dxa"/>
          </w:tcPr>
          <w:p w:rsidR="003E600E" w:rsidRDefault="001676C4" w:rsidP="00B70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Р.В.</w:t>
            </w:r>
          </w:p>
          <w:p w:rsidR="001676C4" w:rsidRPr="00E10381" w:rsidRDefault="001676C4" w:rsidP="00B70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Ишкова А.Э.</w:t>
            </w:r>
          </w:p>
        </w:tc>
      </w:tr>
      <w:tr w:rsidR="003E600E" w:rsidRPr="00E10381" w:rsidTr="001676C4">
        <w:trPr>
          <w:trHeight w:val="390"/>
        </w:trPr>
        <w:tc>
          <w:tcPr>
            <w:tcW w:w="995" w:type="dxa"/>
          </w:tcPr>
          <w:p w:rsidR="003E600E" w:rsidRPr="00E10381" w:rsidRDefault="00FE3823" w:rsidP="00B7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12.20-13.00</w:t>
            </w:r>
          </w:p>
        </w:tc>
        <w:tc>
          <w:tcPr>
            <w:tcW w:w="4818" w:type="dxa"/>
          </w:tcPr>
          <w:p w:rsidR="003E600E" w:rsidRPr="001676C4" w:rsidRDefault="00352DF2" w:rsidP="00B70D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Цифровая экономика. </w:t>
            </w:r>
            <w:r w:rsidR="001676C4" w:rsidRPr="001676C4">
              <w:rPr>
                <w:sz w:val="22"/>
                <w:szCs w:val="22"/>
              </w:rPr>
              <w:t>Значение систем и технологий промышленности поколения 4.0 для СПО</w:t>
            </w:r>
          </w:p>
        </w:tc>
        <w:tc>
          <w:tcPr>
            <w:tcW w:w="2009" w:type="dxa"/>
          </w:tcPr>
          <w:p w:rsidR="003E600E" w:rsidRPr="00E10381" w:rsidRDefault="00FE3823" w:rsidP="00B70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1745" w:type="dxa"/>
          </w:tcPr>
          <w:p w:rsidR="003E600E" w:rsidRPr="00E10381" w:rsidRDefault="001676C4" w:rsidP="00B70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Р.В.</w:t>
            </w:r>
          </w:p>
        </w:tc>
      </w:tr>
      <w:tr w:rsidR="003E600E" w:rsidRPr="00E10381" w:rsidTr="001676C4">
        <w:trPr>
          <w:trHeight w:val="513"/>
        </w:trPr>
        <w:tc>
          <w:tcPr>
            <w:tcW w:w="995" w:type="dxa"/>
          </w:tcPr>
          <w:p w:rsidR="003E600E" w:rsidRPr="00E10381" w:rsidRDefault="00FE3823" w:rsidP="00B7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13.00-13.30</w:t>
            </w:r>
          </w:p>
        </w:tc>
        <w:tc>
          <w:tcPr>
            <w:tcW w:w="4818" w:type="dxa"/>
          </w:tcPr>
          <w:p w:rsidR="003E600E" w:rsidRPr="001676C4" w:rsidRDefault="001676C4" w:rsidP="001676C4">
            <w:pPr>
              <w:jc w:val="both"/>
              <w:rPr>
                <w:sz w:val="22"/>
                <w:szCs w:val="22"/>
              </w:rPr>
            </w:pPr>
            <w:r w:rsidRPr="001676C4">
              <w:rPr>
                <w:sz w:val="22"/>
                <w:szCs w:val="22"/>
              </w:rPr>
              <w:t xml:space="preserve">Трансформация подходов к обучению в СПО: вызовы и решения </w:t>
            </w:r>
          </w:p>
        </w:tc>
        <w:tc>
          <w:tcPr>
            <w:tcW w:w="2009" w:type="dxa"/>
          </w:tcPr>
          <w:p w:rsidR="003E600E" w:rsidRPr="00E10381" w:rsidRDefault="00FE3823" w:rsidP="00B70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Онлайн-семинар</w:t>
            </w:r>
          </w:p>
        </w:tc>
        <w:tc>
          <w:tcPr>
            <w:tcW w:w="1745" w:type="dxa"/>
          </w:tcPr>
          <w:p w:rsidR="003E600E" w:rsidRPr="00E10381" w:rsidRDefault="00FE3823" w:rsidP="00B70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Трускавецкая В.А.</w:t>
            </w:r>
          </w:p>
        </w:tc>
      </w:tr>
      <w:tr w:rsidR="00FE3823" w:rsidRPr="00E10381" w:rsidTr="001676C4">
        <w:trPr>
          <w:trHeight w:val="513"/>
        </w:trPr>
        <w:tc>
          <w:tcPr>
            <w:tcW w:w="995" w:type="dxa"/>
          </w:tcPr>
          <w:p w:rsidR="00FE3823" w:rsidRDefault="00FE3823" w:rsidP="00B7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13.30-13.45</w:t>
            </w:r>
          </w:p>
        </w:tc>
        <w:tc>
          <w:tcPr>
            <w:tcW w:w="4818" w:type="dxa"/>
          </w:tcPr>
          <w:p w:rsidR="00FE3823" w:rsidRPr="001676C4" w:rsidRDefault="00FE3823" w:rsidP="00167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Кофе-брейк</w:t>
            </w:r>
          </w:p>
        </w:tc>
        <w:tc>
          <w:tcPr>
            <w:tcW w:w="2009" w:type="dxa"/>
          </w:tcPr>
          <w:p w:rsidR="00FE3823" w:rsidRDefault="00FE3823" w:rsidP="00B70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FE3823" w:rsidRDefault="00FE3823" w:rsidP="00B70D5E">
            <w:pPr>
              <w:jc w:val="center"/>
              <w:rPr>
                <w:sz w:val="22"/>
                <w:szCs w:val="22"/>
              </w:rPr>
            </w:pPr>
          </w:p>
        </w:tc>
      </w:tr>
      <w:tr w:rsidR="00FE3823" w:rsidRPr="00E10381" w:rsidTr="001676C4">
        <w:trPr>
          <w:trHeight w:val="513"/>
        </w:trPr>
        <w:tc>
          <w:tcPr>
            <w:tcW w:w="995" w:type="dxa"/>
          </w:tcPr>
          <w:p w:rsidR="00FE3823" w:rsidRPr="00E10381" w:rsidRDefault="00FE3823" w:rsidP="00B7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13.45-14.30</w:t>
            </w:r>
          </w:p>
        </w:tc>
        <w:tc>
          <w:tcPr>
            <w:tcW w:w="4818" w:type="dxa"/>
          </w:tcPr>
          <w:p w:rsidR="00FE3823" w:rsidRPr="001676C4" w:rsidRDefault="00352DF2" w:rsidP="00352D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Целевая модель ЦОС. </w:t>
            </w:r>
            <w:r w:rsidR="00FE3823" w:rsidRPr="00FE3823">
              <w:rPr>
                <w:sz w:val="22"/>
                <w:szCs w:val="22"/>
              </w:rPr>
              <w:t xml:space="preserve">Мобильное </w:t>
            </w:r>
            <w:r w:rsidR="00FE3823">
              <w:rPr>
                <w:sz w:val="22"/>
                <w:szCs w:val="22"/>
              </w:rPr>
              <w:t>э</w:t>
            </w:r>
            <w:r w:rsidR="00FE3823" w:rsidRPr="00FE3823">
              <w:rPr>
                <w:sz w:val="22"/>
                <w:szCs w:val="22"/>
              </w:rPr>
              <w:t xml:space="preserve">лектронное </w:t>
            </w:r>
            <w:r w:rsidR="00FE3823">
              <w:rPr>
                <w:sz w:val="22"/>
                <w:szCs w:val="22"/>
              </w:rPr>
              <w:t>о</w:t>
            </w:r>
            <w:r w:rsidR="00FE3823" w:rsidRPr="00FE3823">
              <w:rPr>
                <w:sz w:val="22"/>
                <w:szCs w:val="22"/>
              </w:rPr>
              <w:t>бразование</w:t>
            </w:r>
            <w:r>
              <w:rPr>
                <w:sz w:val="22"/>
                <w:szCs w:val="22"/>
              </w:rPr>
              <w:t xml:space="preserve"> для решения задач </w:t>
            </w:r>
            <w:r w:rsidR="00FE3823" w:rsidRPr="00FE3823">
              <w:rPr>
                <w:sz w:val="22"/>
                <w:szCs w:val="22"/>
              </w:rPr>
              <w:t>цифрово</w:t>
            </w:r>
            <w:r>
              <w:rPr>
                <w:sz w:val="22"/>
                <w:szCs w:val="22"/>
              </w:rPr>
              <w:t>го</w:t>
            </w:r>
            <w:r w:rsidR="00FE3823" w:rsidRPr="00FE3823">
              <w:rPr>
                <w:sz w:val="22"/>
                <w:szCs w:val="22"/>
              </w:rPr>
              <w:t xml:space="preserve"> колледж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009" w:type="dxa"/>
          </w:tcPr>
          <w:p w:rsidR="00FE3823" w:rsidRDefault="00FE3823" w:rsidP="00B70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1745" w:type="dxa"/>
          </w:tcPr>
          <w:p w:rsidR="00FE3823" w:rsidRDefault="00FE3823" w:rsidP="00B70D5E">
            <w:pPr>
              <w:jc w:val="center"/>
              <w:rPr>
                <w:sz w:val="22"/>
                <w:szCs w:val="22"/>
              </w:rPr>
            </w:pPr>
            <w:r w:rsidRPr="00A05B8D">
              <w:t xml:space="preserve">Трифонов </w:t>
            </w:r>
            <w:r>
              <w:t>А.А.</w:t>
            </w:r>
          </w:p>
        </w:tc>
      </w:tr>
      <w:tr w:rsidR="001676C4" w:rsidRPr="00E10381" w:rsidTr="001676C4">
        <w:trPr>
          <w:trHeight w:val="513"/>
        </w:trPr>
        <w:tc>
          <w:tcPr>
            <w:tcW w:w="995" w:type="dxa"/>
          </w:tcPr>
          <w:p w:rsidR="001676C4" w:rsidRPr="00E10381" w:rsidRDefault="00FE3823" w:rsidP="00B70D5E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14.30-15.30</w:t>
            </w:r>
          </w:p>
        </w:tc>
        <w:tc>
          <w:tcPr>
            <w:tcW w:w="4818" w:type="dxa"/>
          </w:tcPr>
          <w:p w:rsidR="001676C4" w:rsidRPr="001676C4" w:rsidRDefault="00FE3823" w:rsidP="00FE38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цифрового образовательного контента для </w:t>
            </w:r>
            <w:r w:rsidRPr="00FE3823">
              <w:rPr>
                <w:sz w:val="22"/>
                <w:szCs w:val="22"/>
              </w:rPr>
              <w:t>общеобразовательны</w:t>
            </w:r>
            <w:r>
              <w:rPr>
                <w:sz w:val="22"/>
                <w:szCs w:val="22"/>
              </w:rPr>
              <w:t>х</w:t>
            </w:r>
            <w:r w:rsidRPr="00FE3823">
              <w:rPr>
                <w:sz w:val="22"/>
                <w:szCs w:val="22"/>
              </w:rPr>
              <w:t xml:space="preserve"> учебны</w:t>
            </w:r>
            <w:r>
              <w:rPr>
                <w:sz w:val="22"/>
                <w:szCs w:val="22"/>
              </w:rPr>
              <w:t>х</w:t>
            </w:r>
            <w:r w:rsidRPr="00FE3823">
              <w:rPr>
                <w:sz w:val="22"/>
                <w:szCs w:val="22"/>
              </w:rPr>
              <w:t xml:space="preserve"> дисциплин ОПОП СПО</w:t>
            </w:r>
          </w:p>
        </w:tc>
        <w:tc>
          <w:tcPr>
            <w:tcW w:w="2009" w:type="dxa"/>
          </w:tcPr>
          <w:p w:rsidR="001676C4" w:rsidRPr="00E10381" w:rsidRDefault="00FE3823" w:rsidP="00B70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45" w:type="dxa"/>
          </w:tcPr>
          <w:p w:rsidR="001676C4" w:rsidRPr="00FE3823" w:rsidRDefault="00FE3823" w:rsidP="00FE3823">
            <w:pPr>
              <w:jc w:val="center"/>
              <w:rPr>
                <w:b/>
                <w:sz w:val="22"/>
                <w:szCs w:val="22"/>
              </w:rPr>
            </w:pPr>
            <w:r w:rsidRPr="00A05B8D">
              <w:t xml:space="preserve">Трифонов </w:t>
            </w:r>
            <w:r>
              <w:t>А.А.</w:t>
            </w:r>
          </w:p>
        </w:tc>
      </w:tr>
      <w:tr w:rsidR="001676C4" w:rsidRPr="00E10381" w:rsidTr="001676C4">
        <w:trPr>
          <w:trHeight w:val="513"/>
        </w:trPr>
        <w:tc>
          <w:tcPr>
            <w:tcW w:w="995" w:type="dxa"/>
          </w:tcPr>
          <w:p w:rsidR="001676C4" w:rsidRPr="00E10381" w:rsidRDefault="00FE3823" w:rsidP="00B7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15.30-16.15</w:t>
            </w:r>
          </w:p>
        </w:tc>
        <w:tc>
          <w:tcPr>
            <w:tcW w:w="4818" w:type="dxa"/>
          </w:tcPr>
          <w:p w:rsidR="00FE3823" w:rsidRDefault="00FE3823" w:rsidP="00167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стол. Обсуждаемые вопросы:</w:t>
            </w:r>
          </w:p>
          <w:p w:rsidR="00FE3823" w:rsidRPr="00DE6D3C" w:rsidRDefault="00FE3823" w:rsidP="00FE3823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Cs w:val="24"/>
              </w:rPr>
            </w:pPr>
            <w:r w:rsidRPr="00DE6D3C">
              <w:rPr>
                <w:rFonts w:ascii="Times New Roman" w:hAnsi="Times New Roman"/>
                <w:szCs w:val="24"/>
              </w:rPr>
              <w:t>Макет структуры онлайн-курса по общеобразовательной учебной дисциплине ОПОП СПО</w:t>
            </w:r>
            <w:r>
              <w:rPr>
                <w:rFonts w:ascii="Times New Roman" w:hAnsi="Times New Roman"/>
                <w:szCs w:val="24"/>
              </w:rPr>
              <w:t xml:space="preserve"> (предложения и рекомендации)</w:t>
            </w:r>
          </w:p>
          <w:p w:rsidR="00FE3823" w:rsidRPr="00DE6D3C" w:rsidRDefault="00FE3823" w:rsidP="00FE3823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Cs w:val="24"/>
              </w:rPr>
            </w:pPr>
            <w:r w:rsidRPr="00DE6D3C">
              <w:rPr>
                <w:rFonts w:ascii="Times New Roman" w:hAnsi="Times New Roman"/>
                <w:szCs w:val="24"/>
              </w:rPr>
              <w:t>Рекомендации по отбору и представлении информации для онлайн-курса по общеобразовательной учебной дисциплине образовательной программы СПО</w:t>
            </w:r>
          </w:p>
          <w:p w:rsidR="00FE3823" w:rsidRPr="001676C4" w:rsidRDefault="00FE3823" w:rsidP="00FE3823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" w:firstLine="0"/>
              <w:jc w:val="both"/>
            </w:pPr>
            <w:r w:rsidRPr="00DE6D3C">
              <w:rPr>
                <w:rFonts w:ascii="Times New Roman" w:hAnsi="Times New Roman"/>
                <w:szCs w:val="24"/>
              </w:rPr>
              <w:t>Формирование рабочих групп по проектированию отдельных онлайн-курсов по общеобразовательным учебным дисциплинам ОПОП СПО</w:t>
            </w:r>
          </w:p>
        </w:tc>
        <w:tc>
          <w:tcPr>
            <w:tcW w:w="2009" w:type="dxa"/>
          </w:tcPr>
          <w:p w:rsidR="001676C4" w:rsidRPr="00E10381" w:rsidRDefault="00FE3823" w:rsidP="00B70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</w:t>
            </w:r>
          </w:p>
        </w:tc>
        <w:tc>
          <w:tcPr>
            <w:tcW w:w="1745" w:type="dxa"/>
          </w:tcPr>
          <w:p w:rsidR="001676C4" w:rsidRPr="00E10381" w:rsidRDefault="00FE3823" w:rsidP="00B70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Р.В.</w:t>
            </w:r>
          </w:p>
        </w:tc>
      </w:tr>
      <w:tr w:rsidR="00FE3823" w:rsidRPr="00E10381" w:rsidTr="001676C4">
        <w:trPr>
          <w:trHeight w:val="513"/>
        </w:trPr>
        <w:tc>
          <w:tcPr>
            <w:tcW w:w="995" w:type="dxa"/>
          </w:tcPr>
          <w:p w:rsidR="00FE3823" w:rsidRDefault="00FE3823" w:rsidP="00B7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16.15-16.30</w:t>
            </w:r>
          </w:p>
        </w:tc>
        <w:tc>
          <w:tcPr>
            <w:tcW w:w="4818" w:type="dxa"/>
          </w:tcPr>
          <w:p w:rsidR="00FE3823" w:rsidRDefault="00FE3823" w:rsidP="00167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Закрытие семинара</w:t>
            </w:r>
          </w:p>
          <w:p w:rsidR="00FE3823" w:rsidRDefault="00FE3823" w:rsidP="00167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Вручение сертификатов</w:t>
            </w:r>
          </w:p>
        </w:tc>
        <w:tc>
          <w:tcPr>
            <w:tcW w:w="2009" w:type="dxa"/>
          </w:tcPr>
          <w:p w:rsidR="00FE3823" w:rsidRDefault="00FE3823" w:rsidP="00B70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FE3823" w:rsidRDefault="00FE3823" w:rsidP="00FE3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Р.В.</w:t>
            </w:r>
          </w:p>
          <w:p w:rsidR="00FE3823" w:rsidRDefault="00FE3823" w:rsidP="00FE3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Ишкова А.Э.</w:t>
            </w:r>
          </w:p>
        </w:tc>
      </w:tr>
    </w:tbl>
    <w:p w:rsidR="0011210C" w:rsidRDefault="0011210C"/>
    <w:sectPr w:rsidR="0011210C" w:rsidSect="004B6E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D7892"/>
    <w:multiLevelType w:val="hybridMultilevel"/>
    <w:tmpl w:val="A36E5328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0A"/>
    <w:rsid w:val="0011210C"/>
    <w:rsid w:val="001676C4"/>
    <w:rsid w:val="00352DF2"/>
    <w:rsid w:val="003E600E"/>
    <w:rsid w:val="004B6E3F"/>
    <w:rsid w:val="0065310A"/>
    <w:rsid w:val="00723EA9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BFD68-1936-4D8F-89EA-E81D77CE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B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52D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D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-obr@rikp38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2019-09-03T03:44:00Z</cp:lastPrinted>
  <dcterms:created xsi:type="dcterms:W3CDTF">2019-01-24T03:51:00Z</dcterms:created>
  <dcterms:modified xsi:type="dcterms:W3CDTF">2019-09-03T03:46:00Z</dcterms:modified>
</cp:coreProperties>
</file>