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280C338" w14:textId="77777777" w:rsidR="00385E84" w:rsidRPr="00385E84" w:rsidRDefault="00385E84" w:rsidP="00385E84">
          <w:pPr>
            <w:spacing w:after="0" w:line="360" w:lineRule="auto"/>
            <w:rPr>
              <w:rFonts w:ascii="Times New Roman" w:hAnsi="Times New Roman" w:cs="Times New Roman"/>
            </w:rPr>
          </w:pPr>
          <w:r w:rsidRPr="00385E84">
            <w:rPr>
              <w:rFonts w:ascii="Times New Roman" w:hAnsi="Times New Roman" w:cs="Times New Roman"/>
            </w:rPr>
            <w:t>Согласовано</w:t>
          </w:r>
        </w:p>
        <w:p w14:paraId="00CE200D" w14:textId="77777777" w:rsidR="00385E84" w:rsidRPr="00385E84" w:rsidRDefault="00385E84" w:rsidP="00385E84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EB04AFE" w14:textId="77777777" w:rsidR="00385E84" w:rsidRPr="00385E84" w:rsidRDefault="00385E84" w:rsidP="00385E84">
          <w:pPr>
            <w:spacing w:after="0" w:line="360" w:lineRule="auto"/>
            <w:rPr>
              <w:rFonts w:ascii="Times New Roman" w:hAnsi="Times New Roman" w:cs="Times New Roman"/>
            </w:rPr>
          </w:pPr>
          <w:r w:rsidRPr="00385E84">
            <w:rPr>
              <w:rFonts w:ascii="Times New Roman" w:hAnsi="Times New Roman" w:cs="Times New Roman"/>
            </w:rPr>
            <w:t>_____________________________</w:t>
          </w:r>
        </w:p>
        <w:p w14:paraId="4C39DBEC" w14:textId="77777777" w:rsidR="00385E84" w:rsidRPr="00385E84" w:rsidRDefault="00385E84" w:rsidP="00385E84">
          <w:pPr>
            <w:spacing w:after="0" w:line="360" w:lineRule="auto"/>
            <w:rPr>
              <w:rFonts w:ascii="Times New Roman" w:hAnsi="Times New Roman" w:cs="Times New Roman"/>
            </w:rPr>
          </w:pPr>
          <w:r w:rsidRPr="00385E84">
            <w:rPr>
              <w:rFonts w:ascii="Times New Roman" w:hAnsi="Times New Roman" w:cs="Times New Roman"/>
            </w:rPr>
            <w:t>_______________20___г.</w:t>
          </w:r>
        </w:p>
        <w:p w14:paraId="054FFB5F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  <w:bookmarkStart w:id="0" w:name="_GoBack"/>
          <w:bookmarkEnd w:id="0"/>
        </w:p>
        <w:p w14:paraId="686B22E2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126293A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60088A0F" w14:textId="77777777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5B79C5B8" wp14:editId="69A2FB0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A4ED9">
            <w:rPr>
              <w:rFonts w:ascii="Times New Roman" w:eastAsia="Arial Unicode MS" w:hAnsi="Times New Roman" w:cs="Times New Roman"/>
              <w:sz w:val="56"/>
              <w:szCs w:val="56"/>
            </w:rPr>
            <w:t>Музейная педагогика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42A5422F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2C8658C6" wp14:editId="3908741B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8E8CBA8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75D9C9EA" w14:textId="77777777" w:rsidR="009955F8" w:rsidRPr="00A204BB" w:rsidRDefault="00B71DF8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3F2406B3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6421E20F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02EA3BE9" w14:textId="77777777" w:rsidR="00872C2C" w:rsidRDefault="002A4A3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204BB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A204BB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A204BB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77770102" w:history="1">
        <w:r w:rsidR="00872C2C" w:rsidRPr="0041716E">
          <w:rPr>
            <w:rStyle w:val="ae"/>
            <w:rFonts w:ascii="Times New Roman" w:hAnsi="Times New Roman"/>
            <w:noProof/>
          </w:rPr>
          <w:t>1. ВВЕДЕНИЕ</w:t>
        </w:r>
        <w:r w:rsidR="00872C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0900AE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03" w:history="1">
        <w:r w:rsidR="00872C2C" w:rsidRPr="0041716E">
          <w:rPr>
            <w:rStyle w:val="ae"/>
            <w:noProof/>
          </w:rPr>
          <w:t xml:space="preserve">1.1. </w:t>
        </w:r>
        <w:r w:rsidR="00872C2C" w:rsidRPr="0041716E">
          <w:rPr>
            <w:rStyle w:val="ae"/>
            <w:caps/>
            <w:noProof/>
          </w:rPr>
          <w:t>Название и описание профессиональной компетенции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_Toc77770103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</w:t>
        </w:r>
        <w:r w:rsidR="002A4A3B">
          <w:rPr>
            <w:noProof/>
            <w:webHidden/>
          </w:rPr>
          <w:fldChar w:fldCharType="end"/>
        </w:r>
      </w:hyperlink>
    </w:p>
    <w:p w14:paraId="476C0567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04" w:history="1">
        <w:r w:rsidR="00872C2C" w:rsidRPr="0041716E">
          <w:rPr>
            <w:rStyle w:val="ae"/>
            <w:noProof/>
          </w:rPr>
          <w:t>1.2. ВАЖНОСТЬ И ЗНАЧЕНИЕ НАСТОЯЩЕГО ДОКУМЕНТА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_Toc77770104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5</w:t>
        </w:r>
        <w:r w:rsidR="002A4A3B">
          <w:rPr>
            <w:noProof/>
            <w:webHidden/>
          </w:rPr>
          <w:fldChar w:fldCharType="end"/>
        </w:r>
      </w:hyperlink>
    </w:p>
    <w:p w14:paraId="16182A72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05" w:history="1">
        <w:r w:rsidR="00872C2C" w:rsidRPr="0041716E">
          <w:rPr>
            <w:rStyle w:val="ae"/>
            <w:caps/>
            <w:noProof/>
          </w:rPr>
          <w:t>1.3. АССОЦИИРОВАННЫЕ ДОКУМЕНТЫ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_Toc77770105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5</w:t>
        </w:r>
        <w:r w:rsidR="002A4A3B">
          <w:rPr>
            <w:noProof/>
            <w:webHidden/>
          </w:rPr>
          <w:fldChar w:fldCharType="end"/>
        </w:r>
      </w:hyperlink>
    </w:p>
    <w:p w14:paraId="38210BB7" w14:textId="77777777" w:rsidR="00872C2C" w:rsidRDefault="00385E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770106" w:history="1">
        <w:r w:rsidR="00872C2C" w:rsidRPr="0041716E">
          <w:rPr>
            <w:rStyle w:val="ae"/>
            <w:rFonts w:ascii="Times New Roman" w:hAnsi="Times New Roman"/>
            <w:noProof/>
          </w:rPr>
          <w:t>2. СТАНДАРТ СПЕЦИФИКАЦИИ WORLDSKILLS (</w:t>
        </w:r>
        <w:r w:rsidR="00872C2C" w:rsidRPr="0041716E">
          <w:rPr>
            <w:rStyle w:val="ae"/>
            <w:rFonts w:ascii="Times New Roman" w:hAnsi="Times New Roman"/>
            <w:noProof/>
            <w:lang w:val="en-US"/>
          </w:rPr>
          <w:t>WSSS</w:t>
        </w:r>
        <w:r w:rsidR="00872C2C" w:rsidRPr="0041716E">
          <w:rPr>
            <w:rStyle w:val="ae"/>
            <w:rFonts w:ascii="Times New Roman" w:hAnsi="Times New Roman"/>
            <w:noProof/>
          </w:rPr>
          <w:t>)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_Toc77770106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6</w:t>
        </w:r>
        <w:r w:rsidR="002A4A3B">
          <w:rPr>
            <w:noProof/>
            <w:webHidden/>
          </w:rPr>
          <w:fldChar w:fldCharType="end"/>
        </w:r>
      </w:hyperlink>
    </w:p>
    <w:p w14:paraId="66CB3D13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07" w:history="1">
        <w:r w:rsidR="00872C2C" w:rsidRPr="0041716E">
          <w:rPr>
            <w:rStyle w:val="ae"/>
            <w:noProof/>
          </w:rPr>
          <w:t>2.1. ОБЩИЕ СВЕДЕНИЯ О СТАНДАРТЕ СПЕЦИФИКАЦИИ WORLDSKILLS (WSSS)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_Toc77770107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6</w:t>
        </w:r>
        <w:r w:rsidR="002A4A3B">
          <w:rPr>
            <w:noProof/>
            <w:webHidden/>
          </w:rPr>
          <w:fldChar w:fldCharType="end"/>
        </w:r>
      </w:hyperlink>
    </w:p>
    <w:p w14:paraId="1DF2FAB0" w14:textId="77777777" w:rsidR="00872C2C" w:rsidRDefault="00385E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770108" w:history="1">
        <w:r w:rsidR="00872C2C" w:rsidRPr="0041716E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_Toc77770108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11</w:t>
        </w:r>
        <w:r w:rsidR="002A4A3B">
          <w:rPr>
            <w:noProof/>
            <w:webHidden/>
          </w:rPr>
          <w:fldChar w:fldCharType="end"/>
        </w:r>
      </w:hyperlink>
    </w:p>
    <w:p w14:paraId="0D880449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09" w:history="1">
        <w:r w:rsidR="00872C2C" w:rsidRPr="0041716E">
          <w:rPr>
            <w:rStyle w:val="ae"/>
            <w:noProof/>
          </w:rPr>
          <w:t>3.1. ОСНОВНЫЕ ТРЕБОВАНИЯ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_Toc77770109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11</w:t>
        </w:r>
        <w:r w:rsidR="002A4A3B">
          <w:rPr>
            <w:noProof/>
            <w:webHidden/>
          </w:rPr>
          <w:fldChar w:fldCharType="end"/>
        </w:r>
      </w:hyperlink>
    </w:p>
    <w:p w14:paraId="36192FE6" w14:textId="77777777" w:rsidR="00872C2C" w:rsidRDefault="00385E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770110" w:history="1">
        <w:r w:rsidR="00872C2C" w:rsidRPr="0041716E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_Toc77770110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12</w:t>
        </w:r>
        <w:r w:rsidR="002A4A3B">
          <w:rPr>
            <w:noProof/>
            <w:webHidden/>
          </w:rPr>
          <w:fldChar w:fldCharType="end"/>
        </w:r>
      </w:hyperlink>
    </w:p>
    <w:p w14:paraId="7F4F5A0D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11" w:history="1">
        <w:r w:rsidR="00872C2C" w:rsidRPr="0041716E">
          <w:rPr>
            <w:rStyle w:val="ae"/>
            <w:noProof/>
          </w:rPr>
          <w:t>4.1. ОБЩИЕ УКАЗАНИЯ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_Toc77770111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12</w:t>
        </w:r>
        <w:r w:rsidR="002A4A3B">
          <w:rPr>
            <w:noProof/>
            <w:webHidden/>
          </w:rPr>
          <w:fldChar w:fldCharType="end"/>
        </w:r>
      </w:hyperlink>
    </w:p>
    <w:p w14:paraId="223E9A36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12" w:history="1">
        <w:r w:rsidR="00872C2C" w:rsidRPr="0041716E">
          <w:rPr>
            <w:rStyle w:val="ae"/>
            <w:noProof/>
          </w:rPr>
          <w:t>4.2. КРИТЕРИИ ОЦЕНКИ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_Toc77770112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14</w:t>
        </w:r>
        <w:r w:rsidR="002A4A3B">
          <w:rPr>
            <w:noProof/>
            <w:webHidden/>
          </w:rPr>
          <w:fldChar w:fldCharType="end"/>
        </w:r>
      </w:hyperlink>
    </w:p>
    <w:p w14:paraId="56AEDC43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13" w:history="1">
        <w:r w:rsidR="00872C2C" w:rsidRPr="0041716E">
          <w:rPr>
            <w:rStyle w:val="ae"/>
            <w:noProof/>
          </w:rPr>
          <w:t>4.3. СУБКРИТЕРИИ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_Toc77770113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14</w:t>
        </w:r>
        <w:r w:rsidR="002A4A3B">
          <w:rPr>
            <w:noProof/>
            <w:webHidden/>
          </w:rPr>
          <w:fldChar w:fldCharType="end"/>
        </w:r>
      </w:hyperlink>
    </w:p>
    <w:p w14:paraId="0D44DD98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14" w:history="1">
        <w:r w:rsidR="00872C2C" w:rsidRPr="0041716E">
          <w:rPr>
            <w:rStyle w:val="ae"/>
            <w:noProof/>
          </w:rPr>
          <w:t>4.4. АСПЕКТЫ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_Toc77770114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14</w:t>
        </w:r>
        <w:r w:rsidR="002A4A3B">
          <w:rPr>
            <w:noProof/>
            <w:webHidden/>
          </w:rPr>
          <w:fldChar w:fldCharType="end"/>
        </w:r>
      </w:hyperlink>
    </w:p>
    <w:p w14:paraId="25F5CF3C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15" w:history="1">
        <w:r w:rsidR="00872C2C" w:rsidRPr="0041716E">
          <w:rPr>
            <w:rStyle w:val="ae"/>
            <w:noProof/>
          </w:rPr>
          <w:t>4.5. МНЕНИЕ СУДЕЙ (СУДЕЙСКАЯ ОЦЕНКА)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_Toc77770115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15</w:t>
        </w:r>
        <w:r w:rsidR="002A4A3B">
          <w:rPr>
            <w:noProof/>
            <w:webHidden/>
          </w:rPr>
          <w:fldChar w:fldCharType="end"/>
        </w:r>
      </w:hyperlink>
    </w:p>
    <w:p w14:paraId="621C016B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16" w:history="1">
        <w:r w:rsidR="00872C2C" w:rsidRPr="0041716E">
          <w:rPr>
            <w:rStyle w:val="ae"/>
            <w:noProof/>
          </w:rPr>
          <w:t>4.6.ИЗМЕРИМАЯ ОЦЕНКА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_Toc77770116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16</w:t>
        </w:r>
        <w:r w:rsidR="002A4A3B">
          <w:rPr>
            <w:noProof/>
            <w:webHidden/>
          </w:rPr>
          <w:fldChar w:fldCharType="end"/>
        </w:r>
      </w:hyperlink>
    </w:p>
    <w:p w14:paraId="676F50CB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17" w:history="1">
        <w:r w:rsidR="00872C2C" w:rsidRPr="0041716E">
          <w:rPr>
            <w:rStyle w:val="ae"/>
            <w:noProof/>
          </w:rPr>
          <w:t>4.7. ИСПОЛЬЗОВАНИЕ ИЗМЕРИМЫХ И СУДЕЙСКИХ ОЦЕНОК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_Toc77770117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16</w:t>
        </w:r>
        <w:r w:rsidR="002A4A3B">
          <w:rPr>
            <w:noProof/>
            <w:webHidden/>
          </w:rPr>
          <w:fldChar w:fldCharType="end"/>
        </w:r>
      </w:hyperlink>
    </w:p>
    <w:p w14:paraId="347B5D4E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18" w:history="1">
        <w:r w:rsidR="00872C2C" w:rsidRPr="0041716E">
          <w:rPr>
            <w:rStyle w:val="ae"/>
            <w:noProof/>
          </w:rPr>
          <w:t>4.8. СПЕЦИФИКАЦИЯ ОЦЕНКИ КОМПЕТЕНЦИИ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_Toc77770118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16</w:t>
        </w:r>
        <w:r w:rsidR="002A4A3B">
          <w:rPr>
            <w:noProof/>
            <w:webHidden/>
          </w:rPr>
          <w:fldChar w:fldCharType="end"/>
        </w:r>
      </w:hyperlink>
    </w:p>
    <w:p w14:paraId="7BB73FD7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19" w:history="1">
        <w:r w:rsidR="00872C2C" w:rsidRPr="0041716E">
          <w:rPr>
            <w:rStyle w:val="ae"/>
            <w:noProof/>
          </w:rPr>
          <w:t>4.9. РЕГЛАМЕНТ ОЦЕНКИ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_Toc77770119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20</w:t>
        </w:r>
        <w:r w:rsidR="002A4A3B">
          <w:rPr>
            <w:noProof/>
            <w:webHidden/>
          </w:rPr>
          <w:fldChar w:fldCharType="end"/>
        </w:r>
      </w:hyperlink>
    </w:p>
    <w:p w14:paraId="40191863" w14:textId="77777777" w:rsidR="00872C2C" w:rsidRDefault="00385E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770120" w:history="1">
        <w:r w:rsidR="00872C2C" w:rsidRPr="0041716E">
          <w:rPr>
            <w:rStyle w:val="ae"/>
            <w:rFonts w:ascii="Times New Roman" w:hAnsi="Times New Roman"/>
            <w:noProof/>
          </w:rPr>
          <w:t>5. КОНКУРСНОЕ ЗАДАНИЕ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_Toc77770120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22</w:t>
        </w:r>
        <w:r w:rsidR="002A4A3B">
          <w:rPr>
            <w:noProof/>
            <w:webHidden/>
          </w:rPr>
          <w:fldChar w:fldCharType="end"/>
        </w:r>
      </w:hyperlink>
    </w:p>
    <w:p w14:paraId="1DC95C6B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21" w:history="1">
        <w:r w:rsidR="00872C2C" w:rsidRPr="0041716E">
          <w:rPr>
            <w:rStyle w:val="ae"/>
            <w:noProof/>
          </w:rPr>
          <w:t>5.1. ОСНОВНЫЕ ТРЕБОВАНИЯ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_Toc77770121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22</w:t>
        </w:r>
        <w:r w:rsidR="002A4A3B">
          <w:rPr>
            <w:noProof/>
            <w:webHidden/>
          </w:rPr>
          <w:fldChar w:fldCharType="end"/>
        </w:r>
      </w:hyperlink>
    </w:p>
    <w:p w14:paraId="50EB2F2A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22" w:history="1">
        <w:r w:rsidR="00872C2C" w:rsidRPr="0041716E">
          <w:rPr>
            <w:rStyle w:val="ae"/>
            <w:noProof/>
          </w:rPr>
          <w:t>5.2. СТРУКТУРА КОНКУРСНОГО ЗАДАНИЯ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_Toc77770122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22</w:t>
        </w:r>
        <w:r w:rsidR="002A4A3B">
          <w:rPr>
            <w:noProof/>
            <w:webHidden/>
          </w:rPr>
          <w:fldChar w:fldCharType="end"/>
        </w:r>
      </w:hyperlink>
    </w:p>
    <w:p w14:paraId="697D443C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23" w:history="1">
        <w:r w:rsidR="00872C2C" w:rsidRPr="0041716E">
          <w:rPr>
            <w:rStyle w:val="ae"/>
            <w:noProof/>
          </w:rPr>
          <w:t>5.3. ТРЕБОВАНИЯ К РАЗРАБОТКЕ КОНКУРСНОГО ЗАДАНИЯ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_Toc77770123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23</w:t>
        </w:r>
        <w:r w:rsidR="002A4A3B">
          <w:rPr>
            <w:noProof/>
            <w:webHidden/>
          </w:rPr>
          <w:fldChar w:fldCharType="end"/>
        </w:r>
      </w:hyperlink>
    </w:p>
    <w:p w14:paraId="05AF93CF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24" w:history="1">
        <w:r w:rsidR="00872C2C" w:rsidRPr="0041716E">
          <w:rPr>
            <w:rStyle w:val="ae"/>
            <w:noProof/>
          </w:rPr>
          <w:t>5.4. РАЗРАБОТКА КОНКУРСНОГО ЗАДАНИЯ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_Toc77770124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29</w:t>
        </w:r>
        <w:r w:rsidR="002A4A3B">
          <w:rPr>
            <w:noProof/>
            <w:webHidden/>
          </w:rPr>
          <w:fldChar w:fldCharType="end"/>
        </w:r>
      </w:hyperlink>
    </w:p>
    <w:p w14:paraId="3BC60FCA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25" w:history="1">
        <w:r w:rsidR="00872C2C" w:rsidRPr="0041716E">
          <w:rPr>
            <w:rStyle w:val="ae"/>
            <w:noProof/>
          </w:rPr>
          <w:t>5.5 УТВЕРЖДЕНИЕ КОНКУРСНОГО ЗАДАНИЯ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_Toc77770125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31</w:t>
        </w:r>
        <w:r w:rsidR="002A4A3B">
          <w:rPr>
            <w:noProof/>
            <w:webHidden/>
          </w:rPr>
          <w:fldChar w:fldCharType="end"/>
        </w:r>
      </w:hyperlink>
    </w:p>
    <w:p w14:paraId="38589CF0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26" w:history="1">
        <w:r w:rsidR="00872C2C" w:rsidRPr="0041716E">
          <w:rPr>
            <w:rStyle w:val="ae"/>
            <w:noProof/>
          </w:rPr>
          <w:t>5.6. СВОЙСТВА МАТЕРИАЛА И ИНСТРУКЦИИ ПРОИЗВОДИТЕЛЯ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_Toc77770126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31</w:t>
        </w:r>
        <w:r w:rsidR="002A4A3B">
          <w:rPr>
            <w:noProof/>
            <w:webHidden/>
          </w:rPr>
          <w:fldChar w:fldCharType="end"/>
        </w:r>
      </w:hyperlink>
    </w:p>
    <w:p w14:paraId="3A8973E3" w14:textId="77777777" w:rsidR="00872C2C" w:rsidRDefault="00385E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770127" w:history="1">
        <w:r w:rsidR="00872C2C" w:rsidRPr="0041716E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_Toc77770127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32</w:t>
        </w:r>
        <w:r w:rsidR="002A4A3B">
          <w:rPr>
            <w:noProof/>
            <w:webHidden/>
          </w:rPr>
          <w:fldChar w:fldCharType="end"/>
        </w:r>
      </w:hyperlink>
    </w:p>
    <w:p w14:paraId="462F96FE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28" w:history="1">
        <w:r w:rsidR="00872C2C" w:rsidRPr="0041716E">
          <w:rPr>
            <w:rStyle w:val="ae"/>
            <w:noProof/>
          </w:rPr>
          <w:t>6.1 ДИСКУССИОННЫЙ ФОРУМ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_Toc77770128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32</w:t>
        </w:r>
        <w:r w:rsidR="002A4A3B">
          <w:rPr>
            <w:noProof/>
            <w:webHidden/>
          </w:rPr>
          <w:fldChar w:fldCharType="end"/>
        </w:r>
      </w:hyperlink>
    </w:p>
    <w:p w14:paraId="2AC06BB6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29" w:history="1">
        <w:r w:rsidR="00872C2C" w:rsidRPr="0041716E">
          <w:rPr>
            <w:rStyle w:val="ae"/>
            <w:noProof/>
          </w:rPr>
          <w:t>6.2. ИНФОРМАЦИЯ ДЛЯ УЧАСТНИКОВ ЧЕМПИОНАТА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_Toc77770129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32</w:t>
        </w:r>
        <w:r w:rsidR="002A4A3B">
          <w:rPr>
            <w:noProof/>
            <w:webHidden/>
          </w:rPr>
          <w:fldChar w:fldCharType="end"/>
        </w:r>
      </w:hyperlink>
    </w:p>
    <w:p w14:paraId="32F0EC00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30" w:history="1">
        <w:r w:rsidR="00872C2C" w:rsidRPr="0041716E">
          <w:rPr>
            <w:rStyle w:val="ae"/>
            <w:noProof/>
          </w:rPr>
          <w:t>6.3. АРХИВ КОНКУРСНЫХ ЗАДАНИЙ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_Toc77770130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32</w:t>
        </w:r>
        <w:r w:rsidR="002A4A3B">
          <w:rPr>
            <w:noProof/>
            <w:webHidden/>
          </w:rPr>
          <w:fldChar w:fldCharType="end"/>
        </w:r>
      </w:hyperlink>
    </w:p>
    <w:p w14:paraId="5F9A8F65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31" w:history="1">
        <w:r w:rsidR="00872C2C" w:rsidRPr="0041716E">
          <w:rPr>
            <w:rStyle w:val="ae"/>
            <w:noProof/>
          </w:rPr>
          <w:t>6.4. УПРАВЛЕНИЕ КОМПЕТЕНЦИЕЙ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_Toc77770131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33</w:t>
        </w:r>
        <w:r w:rsidR="002A4A3B">
          <w:rPr>
            <w:noProof/>
            <w:webHidden/>
          </w:rPr>
          <w:fldChar w:fldCharType="end"/>
        </w:r>
      </w:hyperlink>
    </w:p>
    <w:p w14:paraId="477BF5E6" w14:textId="77777777" w:rsidR="00872C2C" w:rsidRDefault="00385E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770132" w:history="1">
        <w:r w:rsidR="00872C2C" w:rsidRPr="0041716E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_Toc77770132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33</w:t>
        </w:r>
        <w:r w:rsidR="002A4A3B">
          <w:rPr>
            <w:noProof/>
            <w:webHidden/>
          </w:rPr>
          <w:fldChar w:fldCharType="end"/>
        </w:r>
      </w:hyperlink>
    </w:p>
    <w:p w14:paraId="79955B15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33" w:history="1">
        <w:r w:rsidR="00872C2C" w:rsidRPr="0041716E">
          <w:rPr>
            <w:rStyle w:val="ae"/>
            <w:noProof/>
          </w:rPr>
          <w:t>7.1 ТРЕБОВАНИЯ ОХРАНЫ ТРУДА И ТЕХНИКИ БЕЗОПАСНОСТИ НА ЧЕМПИОНАТЕ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_Toc77770133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33</w:t>
        </w:r>
        <w:r w:rsidR="002A4A3B">
          <w:rPr>
            <w:noProof/>
            <w:webHidden/>
          </w:rPr>
          <w:fldChar w:fldCharType="end"/>
        </w:r>
      </w:hyperlink>
    </w:p>
    <w:p w14:paraId="71D42F5C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34" w:history="1">
        <w:r w:rsidR="00872C2C" w:rsidRPr="0041716E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_Toc77770134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33</w:t>
        </w:r>
        <w:r w:rsidR="002A4A3B">
          <w:rPr>
            <w:noProof/>
            <w:webHidden/>
          </w:rPr>
          <w:fldChar w:fldCharType="end"/>
        </w:r>
      </w:hyperlink>
    </w:p>
    <w:p w14:paraId="7429CAA3" w14:textId="77777777" w:rsidR="00872C2C" w:rsidRDefault="00385E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770135" w:history="1">
        <w:r w:rsidR="00872C2C" w:rsidRPr="0041716E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_Toc77770135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34</w:t>
        </w:r>
        <w:r w:rsidR="002A4A3B">
          <w:rPr>
            <w:noProof/>
            <w:webHidden/>
          </w:rPr>
          <w:fldChar w:fldCharType="end"/>
        </w:r>
      </w:hyperlink>
    </w:p>
    <w:p w14:paraId="024FD6EA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36" w:history="1">
        <w:r w:rsidR="00872C2C" w:rsidRPr="0041716E">
          <w:rPr>
            <w:rStyle w:val="ae"/>
            <w:noProof/>
          </w:rPr>
          <w:t>8.1. ИНФРАСТРУКТУРНЫЙ ЛИСТ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_Toc77770136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34</w:t>
        </w:r>
        <w:r w:rsidR="002A4A3B">
          <w:rPr>
            <w:noProof/>
            <w:webHidden/>
          </w:rPr>
          <w:fldChar w:fldCharType="end"/>
        </w:r>
      </w:hyperlink>
    </w:p>
    <w:p w14:paraId="4BF480AF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37" w:history="1">
        <w:r w:rsidR="00872C2C" w:rsidRPr="0041716E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_Toc77770137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35</w:t>
        </w:r>
        <w:r w:rsidR="002A4A3B">
          <w:rPr>
            <w:noProof/>
            <w:webHidden/>
          </w:rPr>
          <w:fldChar w:fldCharType="end"/>
        </w:r>
      </w:hyperlink>
    </w:p>
    <w:p w14:paraId="7DF9A3D2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38" w:history="1">
        <w:r w:rsidR="00872C2C" w:rsidRPr="0041716E">
          <w:rPr>
            <w:rStyle w:val="ae"/>
            <w:noProof/>
          </w:rPr>
          <w:t>8.3. МАТЕРИАЛЫ И ОБОРУДОВАНИЕ, ЗАПРЕЩЕННЫЕ НА ПЛОЩАДКЕ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_Toc77770138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39</w:t>
        </w:r>
        <w:r w:rsidR="002A4A3B">
          <w:rPr>
            <w:noProof/>
            <w:webHidden/>
          </w:rPr>
          <w:fldChar w:fldCharType="end"/>
        </w:r>
      </w:hyperlink>
    </w:p>
    <w:p w14:paraId="6D0EB5DC" w14:textId="77777777" w:rsidR="00872C2C" w:rsidRDefault="00385E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770139" w:history="1">
        <w:r w:rsidR="00872C2C" w:rsidRPr="0041716E">
          <w:rPr>
            <w:rStyle w:val="ae"/>
            <w:noProof/>
          </w:rPr>
          <w:t>8.4. ПРЕДЛАГАЕМАЯ СХЕМА КОНКУРСНОЙ ПЛОЩАДКИ</w:t>
        </w:r>
        <w:r w:rsidR="00872C2C">
          <w:rPr>
            <w:noProof/>
            <w:webHidden/>
          </w:rPr>
          <w:tab/>
        </w:r>
        <w:r w:rsidR="002A4A3B">
          <w:rPr>
            <w:noProof/>
            <w:webHidden/>
          </w:rPr>
          <w:fldChar w:fldCharType="begin"/>
        </w:r>
        <w:r w:rsidR="00872C2C">
          <w:rPr>
            <w:noProof/>
            <w:webHidden/>
          </w:rPr>
          <w:instrText xml:space="preserve"> PAGEREF _Toc77770139 \h </w:instrText>
        </w:r>
        <w:r w:rsidR="002A4A3B">
          <w:rPr>
            <w:noProof/>
            <w:webHidden/>
          </w:rPr>
        </w:r>
        <w:r w:rsidR="002A4A3B">
          <w:rPr>
            <w:noProof/>
            <w:webHidden/>
          </w:rPr>
          <w:fldChar w:fldCharType="separate"/>
        </w:r>
        <w:r w:rsidR="0006316B">
          <w:rPr>
            <w:noProof/>
            <w:webHidden/>
          </w:rPr>
          <w:t>40</w:t>
        </w:r>
        <w:r w:rsidR="002A4A3B">
          <w:rPr>
            <w:noProof/>
            <w:webHidden/>
          </w:rPr>
          <w:fldChar w:fldCharType="end"/>
        </w:r>
      </w:hyperlink>
    </w:p>
    <w:p w14:paraId="68639B73" w14:textId="77777777" w:rsidR="00AA2B8A" w:rsidRPr="00A204BB" w:rsidRDefault="002A4A3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204B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504F8596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5C49A2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25B32D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B97BE7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9D3300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E722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F175F8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7D09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C962C7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DF624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CB277A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B61E54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B66066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49CE17A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82D68C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6D6871" w14:textId="77777777" w:rsidR="00C17B01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74C77A3" w14:textId="77777777" w:rsidR="00A204BB" w:rsidRPr="00C17B01" w:rsidRDefault="00385E84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r>
        <w:fldChar w:fldCharType="begin"/>
      </w:r>
      <w:r w:rsidRPr="00385E84">
        <w:rPr>
          <w:lang w:val="ru-RU"/>
        </w:rPr>
        <w:instrText xml:space="preserve"> </w:instrText>
      </w:r>
      <w:r>
        <w:instrText>HYPERLINK</w:instrText>
      </w:r>
      <w:r w:rsidRPr="00385E84">
        <w:rPr>
          <w:lang w:val="ru-RU"/>
        </w:rPr>
        <w:instrText xml:space="preserve"> "</w:instrText>
      </w:r>
      <w:r>
        <w:instrText>http</w:instrText>
      </w:r>
      <w:r w:rsidRPr="00385E84">
        <w:rPr>
          <w:lang w:val="ru-RU"/>
        </w:rPr>
        <w:instrText>://</w:instrText>
      </w:r>
      <w:r>
        <w:instrText>www</w:instrText>
      </w:r>
      <w:r w:rsidRPr="00385E84">
        <w:rPr>
          <w:lang w:val="ru-RU"/>
        </w:rPr>
        <w:instrText>.</w:instrText>
      </w:r>
      <w:r>
        <w:instrText>copyright</w:instrText>
      </w:r>
      <w:r w:rsidRPr="00385E84">
        <w:rPr>
          <w:lang w:val="ru-RU"/>
        </w:rPr>
        <w:instrText>.</w:instrText>
      </w:r>
      <w:r>
        <w:instrText>ru</w:instrText>
      </w:r>
      <w:r w:rsidRPr="00385E84">
        <w:rPr>
          <w:lang w:val="ru-RU"/>
        </w:rPr>
        <w:instrText>/" \</w:instrText>
      </w:r>
      <w:r>
        <w:instrText>t</w:instrText>
      </w:r>
      <w:r w:rsidRPr="00385E84">
        <w:rPr>
          <w:lang w:val="ru-RU"/>
        </w:rPr>
        <w:instrText xml:space="preserve"> "_</w:instrText>
      </w:r>
      <w:r>
        <w:instrText>blank</w:instrText>
      </w:r>
      <w:r w:rsidRPr="00385E84">
        <w:rPr>
          <w:lang w:val="ru-RU"/>
        </w:rPr>
        <w:instrText>" \</w:instrText>
      </w:r>
      <w:r>
        <w:instrText>o</w:instrText>
      </w:r>
      <w:r w:rsidRPr="00385E84">
        <w:rPr>
          <w:lang w:val="ru-RU"/>
        </w:rPr>
        <w:instrText xml:space="preserve"> "Все права защищены" </w:instrText>
      </w:r>
      <w:r>
        <w:fldChar w:fldCharType="separate"/>
      </w:r>
      <w:r w:rsidR="00A204BB" w:rsidRPr="00C17B01">
        <w:rPr>
          <w:rFonts w:ascii="Times New Roman" w:hAnsi="Times New Roman"/>
          <w:i/>
          <w:iCs/>
          <w:sz w:val="20"/>
          <w:u w:val="single"/>
        </w:rPr>
        <w:t>Copyright</w:t>
      </w:r>
      <w:r>
        <w:rPr>
          <w:rFonts w:ascii="Times New Roman" w:hAnsi="Times New Roman"/>
          <w:i/>
          <w:iCs/>
          <w:sz w:val="20"/>
          <w:u w:val="single"/>
        </w:rPr>
        <w:fldChar w:fldCharType="end"/>
      </w:r>
      <w:r w:rsidR="00A204BB" w:rsidRPr="00C17B01">
        <w:rPr>
          <w:rFonts w:ascii="Times New Roman" w:hAnsi="Times New Roman"/>
          <w:i/>
          <w:iCs/>
          <w:sz w:val="20"/>
        </w:rPr>
        <w:t> </w:t>
      </w:r>
      <w:r>
        <w:fldChar w:fldCharType="begin"/>
      </w:r>
      <w:r w:rsidRPr="00385E84">
        <w:rPr>
          <w:lang w:val="ru-RU"/>
        </w:rPr>
        <w:instrText xml:space="preserve"> </w:instrText>
      </w:r>
      <w:r>
        <w:instrText>HYPERLINK</w:instrText>
      </w:r>
      <w:r w:rsidRPr="00385E84">
        <w:rPr>
          <w:lang w:val="ru-RU"/>
        </w:rPr>
        <w:instrText xml:space="preserve"> "</w:instrText>
      </w:r>
      <w:r>
        <w:instrText>http</w:instrText>
      </w:r>
      <w:r w:rsidRPr="00385E84">
        <w:rPr>
          <w:lang w:val="ru-RU"/>
        </w:rPr>
        <w:instrText>://</w:instrText>
      </w:r>
      <w:r>
        <w:instrText>www</w:instrText>
      </w:r>
      <w:r w:rsidRPr="00385E84">
        <w:rPr>
          <w:lang w:val="ru-RU"/>
        </w:rPr>
        <w:instrText>.</w:instrText>
      </w:r>
      <w:r>
        <w:instrText>copyright</w:instrText>
      </w:r>
      <w:r w:rsidRPr="00385E84">
        <w:rPr>
          <w:lang w:val="ru-RU"/>
        </w:rPr>
        <w:instrText>.</w:instrText>
      </w:r>
      <w:r>
        <w:instrText>ru</w:instrText>
      </w:r>
      <w:r w:rsidRPr="00385E84">
        <w:rPr>
          <w:lang w:val="ru-RU"/>
        </w:rPr>
        <w:instrText>/</w:instrText>
      </w:r>
      <w:r>
        <w:instrText>ru</w:instrText>
      </w:r>
      <w:r w:rsidRPr="00385E84">
        <w:rPr>
          <w:lang w:val="ru-RU"/>
        </w:rPr>
        <w:instrText>/</w:instrText>
      </w:r>
      <w:r>
        <w:instrText>documents</w:instrText>
      </w:r>
      <w:r w:rsidRPr="00385E84">
        <w:rPr>
          <w:lang w:val="ru-RU"/>
        </w:rPr>
        <w:instrText>/</w:instrText>
      </w:r>
      <w:r>
        <w:instrText>zashita</w:instrText>
      </w:r>
      <w:r w:rsidRPr="00385E84">
        <w:rPr>
          <w:lang w:val="ru-RU"/>
        </w:rPr>
        <w:instrText>_</w:instrText>
      </w:r>
      <w:r>
        <w:instrText>avtorskih</w:instrText>
      </w:r>
      <w:r w:rsidRPr="00385E84">
        <w:rPr>
          <w:lang w:val="ru-RU"/>
        </w:rPr>
        <w:instrText>_</w:instrText>
      </w:r>
      <w:r>
        <w:instrText>prav</w:instrText>
      </w:r>
      <w:r w:rsidRPr="00385E84">
        <w:rPr>
          <w:lang w:val="ru-RU"/>
        </w:rPr>
        <w:instrText>/</w:instrText>
      </w:r>
      <w:r>
        <w:instrText>znak</w:instrText>
      </w:r>
      <w:r w:rsidRPr="00385E84">
        <w:rPr>
          <w:lang w:val="ru-RU"/>
        </w:rPr>
        <w:instrText>_</w:instrText>
      </w:r>
      <w:r>
        <w:instrText>ohrani</w:instrText>
      </w:r>
      <w:r w:rsidRPr="00385E84">
        <w:rPr>
          <w:lang w:val="ru-RU"/>
        </w:rPr>
        <w:instrText>_</w:instrText>
      </w:r>
      <w:r>
        <w:instrText>avtorskih</w:instrText>
      </w:r>
      <w:r w:rsidRPr="00385E84">
        <w:rPr>
          <w:lang w:val="ru-RU"/>
        </w:rPr>
        <w:instrText>_</w:instrText>
      </w:r>
      <w:r>
        <w:instrText>i</w:instrText>
      </w:r>
      <w:r w:rsidRPr="00385E84">
        <w:rPr>
          <w:lang w:val="ru-RU"/>
        </w:rPr>
        <w:instrText>_</w:instrText>
      </w:r>
      <w:r>
        <w:instrText>smegnih</w:instrText>
      </w:r>
      <w:r w:rsidRPr="00385E84">
        <w:rPr>
          <w:lang w:val="ru-RU"/>
        </w:rPr>
        <w:instrText>_</w:instrText>
      </w:r>
      <w:r>
        <w:instrText>prav</w:instrText>
      </w:r>
      <w:r w:rsidRPr="00385E84">
        <w:rPr>
          <w:lang w:val="ru-RU"/>
        </w:rPr>
        <w:instrText>/" \</w:instrText>
      </w:r>
      <w:r>
        <w:instrText>t</w:instrText>
      </w:r>
      <w:r w:rsidRPr="00385E84">
        <w:rPr>
          <w:lang w:val="ru-RU"/>
        </w:rPr>
        <w:instrText xml:space="preserve"> "_</w:instrText>
      </w:r>
      <w:r>
        <w:instrText>blank</w:instrText>
      </w:r>
      <w:r w:rsidRPr="00385E84">
        <w:rPr>
          <w:lang w:val="ru-RU"/>
        </w:rPr>
        <w:instrText>" \</w:instrText>
      </w:r>
      <w:r>
        <w:instrText>o</w:instrText>
      </w:r>
      <w:r w:rsidRPr="00385E84">
        <w:rPr>
          <w:lang w:val="ru-RU"/>
        </w:rPr>
        <w:instrText xml:space="preserve"> "</w:instrText>
      </w:r>
      <w:r>
        <w:instrText>Copyright</w:instrText>
      </w:r>
      <w:r w:rsidRPr="00385E84">
        <w:rPr>
          <w:lang w:val="ru-RU"/>
        </w:rPr>
        <w:instrText xml:space="preserve">" </w:instrText>
      </w:r>
      <w:r>
        <w:fldChar w:fldCharType="separate"/>
      </w:r>
      <w:r w:rsidR="00A204BB" w:rsidRPr="00C17B01">
        <w:rPr>
          <w:rFonts w:ascii="Times New Roman" w:hAnsi="Times New Roman"/>
          <w:i/>
          <w:iCs/>
          <w:sz w:val="20"/>
          <w:u w:val="single"/>
          <w:lang w:val="ru-RU"/>
        </w:rPr>
        <w:t>©</w:t>
      </w:r>
      <w:r>
        <w:rPr>
          <w:rFonts w:ascii="Times New Roman" w:hAnsi="Times New Roman"/>
          <w:i/>
          <w:iCs/>
          <w:sz w:val="20"/>
          <w:u w:val="single"/>
          <w:lang w:val="ru-RU"/>
        </w:rPr>
        <w:fldChar w:fldCharType="end"/>
      </w:r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«ВОРЛДСКИЛЛС РОССИЯ» </w:t>
      </w:r>
    </w:p>
    <w:p w14:paraId="7B96A395" w14:textId="77777777" w:rsidR="00A204BB" w:rsidRPr="00C17B01" w:rsidRDefault="00385E84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0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5D0E7AEC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F8E89E0" w14:textId="77777777" w:rsidR="00B71DF8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A4C1D8E" w14:textId="77777777" w:rsidR="00DE39D8" w:rsidRPr="00B71DF8" w:rsidRDefault="00DE39D8" w:rsidP="00B71DF8">
      <w:pPr>
        <w:pStyle w:val="-1"/>
        <w:rPr>
          <w:rFonts w:ascii="Times New Roman" w:hAnsi="Times New Roman"/>
          <w:color w:val="auto"/>
        </w:rPr>
      </w:pPr>
      <w:bookmarkStart w:id="2" w:name="_Toc77770102"/>
      <w:r w:rsidRPr="00B71DF8">
        <w:rPr>
          <w:rFonts w:ascii="Times New Roman" w:hAnsi="Times New Roman"/>
          <w:color w:val="auto"/>
        </w:rPr>
        <w:lastRenderedPageBreak/>
        <w:t>1. ВВЕДЕНИЕ</w:t>
      </w:r>
      <w:bookmarkEnd w:id="2"/>
    </w:p>
    <w:p w14:paraId="0516BFDC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77770103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54CB0448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4A4ED9">
        <w:rPr>
          <w:rFonts w:ascii="Times New Roman" w:hAnsi="Times New Roman" w:cs="Times New Roman"/>
          <w:sz w:val="28"/>
          <w:szCs w:val="28"/>
        </w:rPr>
        <w:t>Музейная педагогика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0B702230" w14:textId="77777777" w:rsidR="00DE39D8" w:rsidRPr="00BF23E5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E5">
        <w:rPr>
          <w:rFonts w:ascii="Times New Roman" w:hAnsi="Times New Roman" w:cs="Times New Roman"/>
          <w:sz w:val="28"/>
          <w:szCs w:val="28"/>
        </w:rPr>
        <w:t>1.1.2</w:t>
      </w:r>
      <w:r w:rsidRPr="00BF23E5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67DC51B8" w14:textId="77777777" w:rsidR="006B7842" w:rsidRPr="00A61E70" w:rsidRDefault="004E0EDA" w:rsidP="006B7842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9521D9" w:rsidRPr="00BF23E5">
        <w:rPr>
          <w:rFonts w:ascii="Times New Roman" w:hAnsi="Times New Roman" w:cs="Times New Roman"/>
          <w:sz w:val="28"/>
          <w:szCs w:val="28"/>
        </w:rPr>
        <w:t xml:space="preserve"> культурно-образовательная деятельность музея понимается как важный компонент музейной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1C97" w:rsidRPr="00BF23E5">
        <w:rPr>
          <w:rFonts w:ascii="Times New Roman" w:hAnsi="Times New Roman" w:cs="Times New Roman"/>
          <w:sz w:val="28"/>
          <w:szCs w:val="28"/>
        </w:rPr>
        <w:t xml:space="preserve">Современный музей обогащает свои функции новыми формами работы со </w:t>
      </w:r>
      <w:proofErr w:type="spellStart"/>
      <w:r w:rsidR="00E21C97" w:rsidRPr="00BF23E5">
        <w:rPr>
          <w:rFonts w:ascii="Times New Roman" w:hAnsi="Times New Roman" w:cs="Times New Roman"/>
          <w:sz w:val="28"/>
          <w:szCs w:val="28"/>
        </w:rPr>
        <w:t>зрителем.</w:t>
      </w:r>
      <w:r w:rsidR="00185927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="00185927">
        <w:rPr>
          <w:rFonts w:ascii="Times New Roman" w:hAnsi="Times New Roman" w:cs="Times New Roman"/>
          <w:sz w:val="28"/>
          <w:szCs w:val="28"/>
        </w:rPr>
        <w:t xml:space="preserve"> м</w:t>
      </w:r>
      <w:r w:rsidR="006B7842" w:rsidRPr="00BF23E5">
        <w:rPr>
          <w:rFonts w:ascii="Times New Roman" w:hAnsi="Times New Roman" w:cs="Times New Roman"/>
          <w:sz w:val="28"/>
          <w:szCs w:val="28"/>
        </w:rPr>
        <w:t>узейная педагогика занимает все более заметное место в практической деятельности современных музеев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37E839" w14:textId="77777777" w:rsidR="000872F7" w:rsidRPr="00BF23E5" w:rsidRDefault="000872F7" w:rsidP="0008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5">
        <w:rPr>
          <w:rFonts w:ascii="Times New Roman" w:hAnsi="Times New Roman" w:cs="Times New Roman"/>
          <w:sz w:val="28"/>
          <w:szCs w:val="28"/>
        </w:rPr>
        <w:t>Высококонкурентная среда рынка досуга и развлечений (один из секторов сферы услуг) диктует необходимость создания уникальных иннов</w:t>
      </w:r>
      <w:r w:rsidR="004E0EDA">
        <w:rPr>
          <w:rFonts w:ascii="Times New Roman" w:hAnsi="Times New Roman" w:cs="Times New Roman"/>
          <w:sz w:val="28"/>
          <w:szCs w:val="28"/>
        </w:rPr>
        <w:t>ационных продуктов - э</w:t>
      </w:r>
      <w:r w:rsidR="004E0EDA" w:rsidRPr="00BF23E5">
        <w:rPr>
          <w:rFonts w:ascii="Times New Roman" w:hAnsi="Times New Roman" w:cs="Times New Roman"/>
          <w:sz w:val="28"/>
          <w:szCs w:val="28"/>
        </w:rPr>
        <w:t>то актуальное требование рынка</w:t>
      </w:r>
      <w:r w:rsidR="004E0EDA">
        <w:rPr>
          <w:rFonts w:ascii="Times New Roman" w:hAnsi="Times New Roman" w:cs="Times New Roman"/>
          <w:sz w:val="28"/>
          <w:szCs w:val="28"/>
        </w:rPr>
        <w:t>, которое касается и</w:t>
      </w:r>
      <w:r w:rsidRPr="00BF23E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E0EDA">
        <w:rPr>
          <w:rFonts w:ascii="Times New Roman" w:hAnsi="Times New Roman" w:cs="Times New Roman"/>
          <w:sz w:val="28"/>
          <w:szCs w:val="28"/>
        </w:rPr>
        <w:t>а</w:t>
      </w:r>
      <w:r w:rsidRPr="00BF23E5">
        <w:rPr>
          <w:rFonts w:ascii="Times New Roman" w:hAnsi="Times New Roman" w:cs="Times New Roman"/>
          <w:sz w:val="28"/>
          <w:szCs w:val="28"/>
        </w:rPr>
        <w:t xml:space="preserve"> музейных услуг, разработкой и реализацией которого </w:t>
      </w:r>
      <w:r w:rsidR="00507E5A" w:rsidRPr="00BF23E5">
        <w:rPr>
          <w:rFonts w:ascii="Times New Roman" w:hAnsi="Times New Roman" w:cs="Times New Roman"/>
          <w:sz w:val="28"/>
          <w:szCs w:val="28"/>
        </w:rPr>
        <w:t xml:space="preserve">призвана </w:t>
      </w:r>
      <w:r w:rsidRPr="00BF23E5">
        <w:rPr>
          <w:rFonts w:ascii="Times New Roman" w:hAnsi="Times New Roman" w:cs="Times New Roman"/>
          <w:sz w:val="28"/>
          <w:szCs w:val="28"/>
        </w:rPr>
        <w:t>занима</w:t>
      </w:r>
      <w:r w:rsidR="00507E5A" w:rsidRPr="00BF23E5">
        <w:rPr>
          <w:rFonts w:ascii="Times New Roman" w:hAnsi="Times New Roman" w:cs="Times New Roman"/>
          <w:sz w:val="28"/>
          <w:szCs w:val="28"/>
        </w:rPr>
        <w:t>ть</w:t>
      </w:r>
      <w:r w:rsidRPr="00BF23E5">
        <w:rPr>
          <w:rFonts w:ascii="Times New Roman" w:hAnsi="Times New Roman" w:cs="Times New Roman"/>
          <w:sz w:val="28"/>
          <w:szCs w:val="28"/>
        </w:rPr>
        <w:t>ся</w:t>
      </w:r>
      <w:r w:rsidR="004E0EDA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BF23E5">
        <w:rPr>
          <w:rFonts w:ascii="Times New Roman" w:hAnsi="Times New Roman" w:cs="Times New Roman"/>
          <w:sz w:val="28"/>
          <w:szCs w:val="28"/>
        </w:rPr>
        <w:t>музейная педагогика.</w:t>
      </w:r>
    </w:p>
    <w:p w14:paraId="1DD48729" w14:textId="77777777" w:rsidR="000872F7" w:rsidRPr="00BF23E5" w:rsidRDefault="000872F7" w:rsidP="0008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5">
        <w:rPr>
          <w:rFonts w:ascii="Times New Roman" w:hAnsi="Times New Roman" w:cs="Times New Roman"/>
          <w:sz w:val="28"/>
          <w:szCs w:val="28"/>
        </w:rPr>
        <w:t xml:space="preserve">Музейная педагогика </w:t>
      </w:r>
      <w:r w:rsidR="0041621B" w:rsidRPr="00BF23E5">
        <w:rPr>
          <w:rFonts w:ascii="Times New Roman" w:hAnsi="Times New Roman" w:cs="Times New Roman"/>
          <w:sz w:val="28"/>
          <w:szCs w:val="28"/>
        </w:rPr>
        <w:t>– не только научная дисциплина, носящая интегративный характер благодаря взаимодействию музееведения, педагогики и психологии, но и</w:t>
      </w:r>
      <w:r w:rsidRPr="00BF23E5">
        <w:rPr>
          <w:rFonts w:ascii="Times New Roman" w:hAnsi="Times New Roman" w:cs="Times New Roman"/>
          <w:sz w:val="28"/>
          <w:szCs w:val="28"/>
        </w:rPr>
        <w:t xml:space="preserve"> инновационное интегративное направление в сфере услуг</w:t>
      </w:r>
      <w:r w:rsidR="0041621B" w:rsidRPr="00BF23E5">
        <w:rPr>
          <w:rFonts w:ascii="Times New Roman" w:hAnsi="Times New Roman" w:cs="Times New Roman"/>
          <w:sz w:val="28"/>
          <w:szCs w:val="28"/>
        </w:rPr>
        <w:t>,</w:t>
      </w:r>
      <w:r w:rsidRPr="00BF23E5">
        <w:rPr>
          <w:rFonts w:ascii="Times New Roman" w:hAnsi="Times New Roman" w:cs="Times New Roman"/>
          <w:sz w:val="28"/>
          <w:szCs w:val="28"/>
        </w:rPr>
        <w:t xml:space="preserve"> затрагивающее такие смежные области как к</w:t>
      </w:r>
      <w:r w:rsidR="0041621B" w:rsidRPr="00BF23E5">
        <w:rPr>
          <w:rFonts w:ascii="Times New Roman" w:hAnsi="Times New Roman" w:cs="Times New Roman"/>
          <w:sz w:val="28"/>
          <w:szCs w:val="28"/>
        </w:rPr>
        <w:t>ультура, образование и туризм. Это также и инновационная технология в сфере личностного воспитания детей и молодежи</w:t>
      </w:r>
      <w:r w:rsidR="007723D8" w:rsidRPr="00BF23E5">
        <w:rPr>
          <w:rFonts w:ascii="Times New Roman" w:hAnsi="Times New Roman" w:cs="Times New Roman"/>
          <w:sz w:val="28"/>
          <w:szCs w:val="28"/>
        </w:rPr>
        <w:t xml:space="preserve"> средствами метапредметного подхода</w:t>
      </w:r>
      <w:r w:rsidR="0041621B" w:rsidRPr="00BF23E5">
        <w:rPr>
          <w:rFonts w:ascii="Times New Roman" w:hAnsi="Times New Roman" w:cs="Times New Roman"/>
          <w:sz w:val="28"/>
          <w:szCs w:val="28"/>
        </w:rPr>
        <w:t xml:space="preserve">, создающая определенные условия погружения личности в специально организованную предметно-пространственную среду, </w:t>
      </w:r>
      <w:r w:rsidR="007723D8" w:rsidRPr="00BF23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1621B" w:rsidRPr="00BF23E5">
        <w:rPr>
          <w:rFonts w:ascii="Times New Roman" w:hAnsi="Times New Roman" w:cs="Times New Roman"/>
          <w:sz w:val="28"/>
          <w:szCs w:val="28"/>
        </w:rPr>
        <w:t>и особый образовательный ресурс.</w:t>
      </w:r>
    </w:p>
    <w:p w14:paraId="7D51E910" w14:textId="77777777" w:rsidR="000872F7" w:rsidRPr="002C69B6" w:rsidRDefault="000872F7" w:rsidP="000872F7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E0EDA">
        <w:rPr>
          <w:rFonts w:ascii="Times New Roman" w:hAnsi="Times New Roman" w:cs="Times New Roman"/>
          <w:sz w:val="28"/>
          <w:szCs w:val="28"/>
        </w:rPr>
        <w:t xml:space="preserve">Музейная педагогика рассматривает музей как образовательную </w:t>
      </w:r>
      <w:r w:rsidR="007723D8" w:rsidRPr="004E0EDA">
        <w:rPr>
          <w:rFonts w:ascii="Times New Roman" w:hAnsi="Times New Roman" w:cs="Times New Roman"/>
          <w:sz w:val="28"/>
          <w:szCs w:val="28"/>
        </w:rPr>
        <w:t xml:space="preserve">и развивающую </w:t>
      </w:r>
      <w:r w:rsidRPr="004E0EDA">
        <w:rPr>
          <w:rFonts w:ascii="Times New Roman" w:hAnsi="Times New Roman" w:cs="Times New Roman"/>
          <w:sz w:val="28"/>
          <w:szCs w:val="28"/>
        </w:rPr>
        <w:t xml:space="preserve">систему и ориентирована на передачу культурного опыта через </w:t>
      </w:r>
      <w:r w:rsidR="007723D8" w:rsidRPr="004E0EDA">
        <w:rPr>
          <w:rFonts w:ascii="Times New Roman" w:hAnsi="Times New Roman" w:cs="Times New Roman"/>
          <w:sz w:val="28"/>
          <w:szCs w:val="28"/>
        </w:rPr>
        <w:t>воздействие музейных ресурсов, сформированных в разные музейные продукты, на посетителя</w:t>
      </w:r>
      <w:r w:rsidR="004E0EDA">
        <w:rPr>
          <w:rFonts w:ascii="Times New Roman" w:hAnsi="Times New Roman" w:cs="Times New Roman"/>
          <w:sz w:val="28"/>
          <w:szCs w:val="28"/>
        </w:rPr>
        <w:t>.</w:t>
      </w:r>
    </w:p>
    <w:p w14:paraId="4A66FB5B" w14:textId="77777777" w:rsidR="000872F7" w:rsidRPr="00BF23E5" w:rsidRDefault="00E21C97" w:rsidP="0008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1621B" w:rsidRPr="00E21C97">
        <w:rPr>
          <w:rFonts w:ascii="Times New Roman" w:hAnsi="Times New Roman" w:cs="Times New Roman"/>
          <w:sz w:val="28"/>
          <w:szCs w:val="28"/>
        </w:rPr>
        <w:t>узейн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1621B" w:rsidRPr="00E21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1B" w:rsidRPr="00E21C97">
        <w:rPr>
          <w:rFonts w:ascii="Times New Roman" w:hAnsi="Times New Roman" w:cs="Times New Roman"/>
          <w:sz w:val="28"/>
          <w:szCs w:val="28"/>
        </w:rPr>
        <w:t>педагогик</w:t>
      </w:r>
      <w:r>
        <w:rPr>
          <w:rFonts w:ascii="Times New Roman" w:hAnsi="Times New Roman" w:cs="Times New Roman"/>
          <w:sz w:val="28"/>
          <w:szCs w:val="28"/>
        </w:rPr>
        <w:t>аопределяет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41621B" w:rsidRPr="00E21C97"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621B" w:rsidRPr="00E21C97">
        <w:rPr>
          <w:rFonts w:ascii="Times New Roman" w:hAnsi="Times New Roman" w:cs="Times New Roman"/>
          <w:sz w:val="28"/>
          <w:szCs w:val="28"/>
        </w:rPr>
        <w:t xml:space="preserve"> и 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1621B" w:rsidRPr="00E21C97">
        <w:rPr>
          <w:rFonts w:ascii="Times New Roman" w:hAnsi="Times New Roman" w:cs="Times New Roman"/>
          <w:sz w:val="28"/>
          <w:szCs w:val="28"/>
        </w:rPr>
        <w:t>педагогического воздействия музея</w:t>
      </w:r>
      <w:r w:rsidR="00DC4A90" w:rsidRPr="00E21C97">
        <w:rPr>
          <w:rFonts w:ascii="Times New Roman" w:hAnsi="Times New Roman" w:cs="Times New Roman"/>
          <w:sz w:val="28"/>
          <w:szCs w:val="28"/>
        </w:rPr>
        <w:t xml:space="preserve">, особенности этого воздействия на различные музейные </w:t>
      </w:r>
      <w:proofErr w:type="spellStart"/>
      <w:r w:rsidR="00DC4A90" w:rsidRPr="00E21C97">
        <w:rPr>
          <w:rFonts w:ascii="Times New Roman" w:hAnsi="Times New Roman" w:cs="Times New Roman"/>
          <w:sz w:val="28"/>
          <w:szCs w:val="28"/>
        </w:rPr>
        <w:t>аудитории.</w:t>
      </w:r>
      <w:r w:rsidR="000872F7" w:rsidRPr="00BF23E5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="000872F7" w:rsidRPr="00BF23E5">
        <w:rPr>
          <w:rFonts w:ascii="Times New Roman" w:hAnsi="Times New Roman" w:cs="Times New Roman"/>
          <w:sz w:val="28"/>
          <w:szCs w:val="28"/>
        </w:rPr>
        <w:t xml:space="preserve"> музейная педагогика разрабатывает новые культурно-образовательные аспекты музейной коммуникации с аудиторией.</w:t>
      </w:r>
    </w:p>
    <w:p w14:paraId="6BC5A54D" w14:textId="77777777" w:rsidR="006B7842" w:rsidRPr="00BF23E5" w:rsidRDefault="006B7842" w:rsidP="006B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5">
        <w:rPr>
          <w:rFonts w:ascii="Times New Roman" w:hAnsi="Times New Roman" w:cs="Times New Roman"/>
          <w:sz w:val="28"/>
          <w:szCs w:val="28"/>
        </w:rPr>
        <w:t>Таким образом, цель музейной педагогики – создание условий для развития личности путём включения её в многообразн</w:t>
      </w:r>
      <w:r w:rsidR="007723D8" w:rsidRPr="00BF23E5">
        <w:rPr>
          <w:rFonts w:ascii="Times New Roman" w:hAnsi="Times New Roman" w:cs="Times New Roman"/>
          <w:sz w:val="28"/>
          <w:szCs w:val="28"/>
        </w:rPr>
        <w:t>ые формы</w:t>
      </w:r>
      <w:r w:rsidRPr="00BF23E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723D8" w:rsidRPr="00BF23E5">
        <w:rPr>
          <w:rFonts w:ascii="Times New Roman" w:hAnsi="Times New Roman" w:cs="Times New Roman"/>
          <w:sz w:val="28"/>
          <w:szCs w:val="28"/>
        </w:rPr>
        <w:t>и</w:t>
      </w:r>
      <w:r w:rsidRPr="00BF23E5">
        <w:rPr>
          <w:rFonts w:ascii="Times New Roman" w:hAnsi="Times New Roman" w:cs="Times New Roman"/>
          <w:sz w:val="28"/>
          <w:szCs w:val="28"/>
        </w:rPr>
        <w:t xml:space="preserve"> музея, </w:t>
      </w:r>
      <w:r w:rsidR="007723D8" w:rsidRPr="00BF23E5">
        <w:rPr>
          <w:rFonts w:ascii="Times New Roman" w:hAnsi="Times New Roman" w:cs="Times New Roman"/>
          <w:sz w:val="28"/>
          <w:szCs w:val="28"/>
        </w:rPr>
        <w:t>развитие деятельностных способностей личности</w:t>
      </w:r>
      <w:r w:rsidR="00D84EE1" w:rsidRPr="00BF23E5">
        <w:rPr>
          <w:rFonts w:ascii="Times New Roman" w:hAnsi="Times New Roman" w:cs="Times New Roman"/>
          <w:sz w:val="28"/>
          <w:szCs w:val="28"/>
        </w:rPr>
        <w:t xml:space="preserve">, </w:t>
      </w:r>
      <w:r w:rsidR="00C903F3">
        <w:rPr>
          <w:rFonts w:ascii="Times New Roman" w:hAnsi="Times New Roman" w:cs="Times New Roman"/>
          <w:sz w:val="28"/>
          <w:szCs w:val="28"/>
        </w:rPr>
        <w:t>при этом</w:t>
      </w:r>
      <w:r w:rsidRPr="00BF23E5">
        <w:rPr>
          <w:rFonts w:ascii="Times New Roman" w:hAnsi="Times New Roman" w:cs="Times New Roman"/>
          <w:sz w:val="28"/>
          <w:szCs w:val="28"/>
        </w:rPr>
        <w:t xml:space="preserve"> каждая из задач в музейно-педагогическом процессе имеет </w:t>
      </w:r>
      <w:r w:rsidR="00D84EE1" w:rsidRPr="00BF23E5">
        <w:rPr>
          <w:rFonts w:ascii="Times New Roman" w:hAnsi="Times New Roman" w:cs="Times New Roman"/>
          <w:sz w:val="28"/>
          <w:szCs w:val="28"/>
        </w:rPr>
        <w:t>три</w:t>
      </w:r>
      <w:r w:rsidRPr="00BF23E5">
        <w:rPr>
          <w:rFonts w:ascii="Times New Roman" w:hAnsi="Times New Roman" w:cs="Times New Roman"/>
          <w:sz w:val="28"/>
          <w:szCs w:val="28"/>
        </w:rPr>
        <w:t xml:space="preserve"> составляющие: </w:t>
      </w:r>
      <w:r w:rsidR="00D84EE1" w:rsidRPr="00BF23E5">
        <w:rPr>
          <w:rFonts w:ascii="Times New Roman" w:hAnsi="Times New Roman" w:cs="Times New Roman"/>
          <w:sz w:val="28"/>
          <w:szCs w:val="28"/>
        </w:rPr>
        <w:t>деятельность, сознание, личность</w:t>
      </w:r>
      <w:r w:rsidRPr="00BF23E5">
        <w:rPr>
          <w:rFonts w:ascii="Times New Roman" w:hAnsi="Times New Roman" w:cs="Times New Roman"/>
          <w:sz w:val="28"/>
          <w:szCs w:val="28"/>
        </w:rPr>
        <w:t>.</w:t>
      </w:r>
    </w:p>
    <w:p w14:paraId="1863739C" w14:textId="77777777" w:rsidR="00E21C97" w:rsidRDefault="000872F7" w:rsidP="0008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5">
        <w:rPr>
          <w:rFonts w:ascii="Times New Roman" w:hAnsi="Times New Roman" w:cs="Times New Roman"/>
          <w:sz w:val="28"/>
          <w:szCs w:val="28"/>
        </w:rPr>
        <w:t xml:space="preserve">Музейный педагог – </w:t>
      </w:r>
      <w:r w:rsidR="00E21C97">
        <w:rPr>
          <w:rFonts w:ascii="Times New Roman" w:hAnsi="Times New Roman" w:cs="Times New Roman"/>
          <w:sz w:val="28"/>
          <w:szCs w:val="28"/>
        </w:rPr>
        <w:t xml:space="preserve">это </w:t>
      </w:r>
      <w:r w:rsidRPr="00BF23E5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E21C97" w:rsidRPr="00E7790A">
        <w:rPr>
          <w:rFonts w:ascii="Times New Roman" w:hAnsi="Times New Roman" w:cs="Times New Roman"/>
          <w:sz w:val="28"/>
          <w:szCs w:val="28"/>
        </w:rPr>
        <w:t xml:space="preserve">профессионально занимающейся образовательно-воспитательной деятельностью в </w:t>
      </w:r>
      <w:proofErr w:type="spellStart"/>
      <w:r w:rsidR="00E21C97" w:rsidRPr="00E7790A">
        <w:rPr>
          <w:rFonts w:ascii="Times New Roman" w:hAnsi="Times New Roman" w:cs="Times New Roman"/>
          <w:sz w:val="28"/>
          <w:szCs w:val="28"/>
        </w:rPr>
        <w:t>музее,</w:t>
      </w:r>
      <w:r w:rsidRPr="00BF23E5">
        <w:rPr>
          <w:rFonts w:ascii="Times New Roman" w:hAnsi="Times New Roman" w:cs="Times New Roman"/>
          <w:sz w:val="28"/>
          <w:szCs w:val="28"/>
        </w:rPr>
        <w:t>организующий</w:t>
      </w:r>
      <w:proofErr w:type="spellEnd"/>
      <w:r w:rsidRPr="00BF23E5">
        <w:rPr>
          <w:rFonts w:ascii="Times New Roman" w:hAnsi="Times New Roman" w:cs="Times New Roman"/>
          <w:sz w:val="28"/>
          <w:szCs w:val="28"/>
        </w:rPr>
        <w:t xml:space="preserve"> музейно-педагогический процесс </w:t>
      </w:r>
      <w:r w:rsidR="006B7842" w:rsidRPr="00BF23E5">
        <w:rPr>
          <w:rFonts w:ascii="Times New Roman" w:hAnsi="Times New Roman" w:cs="Times New Roman"/>
          <w:sz w:val="28"/>
          <w:szCs w:val="28"/>
        </w:rPr>
        <w:t xml:space="preserve">с помощью музейных средств </w:t>
      </w:r>
      <w:r w:rsidRPr="00BF23E5">
        <w:rPr>
          <w:rFonts w:ascii="Times New Roman" w:hAnsi="Times New Roman" w:cs="Times New Roman"/>
          <w:sz w:val="28"/>
          <w:szCs w:val="28"/>
        </w:rPr>
        <w:t>и обеспечивающий непосредственное общение</w:t>
      </w:r>
      <w:r w:rsidR="00D84EE1" w:rsidRPr="00BF23E5">
        <w:rPr>
          <w:rFonts w:ascii="Times New Roman" w:hAnsi="Times New Roman" w:cs="Times New Roman"/>
          <w:sz w:val="28"/>
          <w:szCs w:val="28"/>
        </w:rPr>
        <w:t xml:space="preserve"> (восприятие)</w:t>
      </w:r>
      <w:r w:rsidRPr="00BF23E5">
        <w:rPr>
          <w:rFonts w:ascii="Times New Roman" w:hAnsi="Times New Roman" w:cs="Times New Roman"/>
          <w:sz w:val="28"/>
          <w:szCs w:val="28"/>
        </w:rPr>
        <w:t xml:space="preserve"> посетителя (потребите</w:t>
      </w:r>
      <w:r w:rsidR="0041621B" w:rsidRPr="00BF23E5">
        <w:rPr>
          <w:rFonts w:ascii="Times New Roman" w:hAnsi="Times New Roman" w:cs="Times New Roman"/>
          <w:sz w:val="28"/>
          <w:szCs w:val="28"/>
        </w:rPr>
        <w:t>ля музейной услуги) с музейным предметом</w:t>
      </w:r>
      <w:r w:rsidR="006B7842" w:rsidRPr="00BF23E5">
        <w:rPr>
          <w:rFonts w:ascii="Times New Roman" w:hAnsi="Times New Roman" w:cs="Times New Roman"/>
          <w:sz w:val="28"/>
          <w:szCs w:val="28"/>
        </w:rPr>
        <w:t>, музейной средой, музейной информацией</w:t>
      </w:r>
      <w:r w:rsidRPr="00BF23E5">
        <w:rPr>
          <w:rFonts w:ascii="Times New Roman" w:hAnsi="Times New Roman" w:cs="Times New Roman"/>
          <w:sz w:val="28"/>
          <w:szCs w:val="28"/>
        </w:rPr>
        <w:t xml:space="preserve"> в рамках за</w:t>
      </w:r>
      <w:r w:rsidR="006B7842" w:rsidRPr="00BF23E5">
        <w:rPr>
          <w:rFonts w:ascii="Times New Roman" w:hAnsi="Times New Roman" w:cs="Times New Roman"/>
          <w:sz w:val="28"/>
          <w:szCs w:val="28"/>
        </w:rPr>
        <w:t>данной этим процессом программы.</w:t>
      </w:r>
    </w:p>
    <w:p w14:paraId="3A56EC3B" w14:textId="77777777" w:rsidR="00D84EE1" w:rsidRPr="00BF23E5" w:rsidRDefault="00667C98" w:rsidP="0008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4EE1" w:rsidRPr="00BF23E5">
        <w:rPr>
          <w:rFonts w:ascii="Times New Roman" w:hAnsi="Times New Roman" w:cs="Times New Roman"/>
          <w:sz w:val="28"/>
          <w:szCs w:val="28"/>
        </w:rPr>
        <w:t xml:space="preserve">еятельность музейного педагога можно назвать своеобразным мотиватором к обучению и получению знаний: она формирует деятельностное отношение к </w:t>
      </w:r>
      <w:r w:rsidR="00C903F3">
        <w:rPr>
          <w:rFonts w:ascii="Times New Roman" w:hAnsi="Times New Roman" w:cs="Times New Roman"/>
          <w:sz w:val="28"/>
          <w:szCs w:val="28"/>
        </w:rPr>
        <w:t>по</w:t>
      </w:r>
      <w:r w:rsidR="00D84EE1" w:rsidRPr="00BF23E5">
        <w:rPr>
          <w:rFonts w:ascii="Times New Roman" w:hAnsi="Times New Roman" w:cs="Times New Roman"/>
          <w:sz w:val="28"/>
          <w:szCs w:val="28"/>
        </w:rPr>
        <w:t xml:space="preserve">знанию, процессу обучения, выбору профессии, </w:t>
      </w:r>
      <w:r w:rsidR="00C903F3">
        <w:rPr>
          <w:rFonts w:ascii="Times New Roman" w:hAnsi="Times New Roman" w:cs="Times New Roman"/>
          <w:sz w:val="28"/>
          <w:szCs w:val="28"/>
        </w:rPr>
        <w:t>развитию познавательного интереса, способствует</w:t>
      </w:r>
      <w:r w:rsidR="00D84EE1" w:rsidRPr="00BF23E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C903F3">
        <w:rPr>
          <w:rFonts w:ascii="Times New Roman" w:hAnsi="Times New Roman" w:cs="Times New Roman"/>
          <w:sz w:val="28"/>
          <w:szCs w:val="28"/>
        </w:rPr>
        <w:t xml:space="preserve">ю </w:t>
      </w:r>
      <w:r w:rsidR="00D84EE1" w:rsidRPr="00BF23E5">
        <w:rPr>
          <w:rFonts w:ascii="Times New Roman" w:hAnsi="Times New Roman" w:cs="Times New Roman"/>
          <w:sz w:val="28"/>
          <w:szCs w:val="28"/>
        </w:rPr>
        <w:t>личности.</w:t>
      </w:r>
    </w:p>
    <w:p w14:paraId="33B174FE" w14:textId="77777777" w:rsidR="000872F7" w:rsidRPr="00BF23E5" w:rsidRDefault="006B7842" w:rsidP="0008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5">
        <w:rPr>
          <w:rFonts w:ascii="Times New Roman" w:hAnsi="Times New Roman" w:cs="Times New Roman"/>
          <w:sz w:val="28"/>
          <w:szCs w:val="28"/>
        </w:rPr>
        <w:t>Сегодня ф</w:t>
      </w:r>
      <w:r w:rsidR="00DC4A90" w:rsidRPr="00BF23E5">
        <w:rPr>
          <w:rFonts w:ascii="Times New Roman" w:hAnsi="Times New Roman" w:cs="Times New Roman"/>
          <w:sz w:val="28"/>
          <w:szCs w:val="28"/>
        </w:rPr>
        <w:t xml:space="preserve">ункционал </w:t>
      </w:r>
      <w:r w:rsidRPr="00BF23E5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DC4A90" w:rsidRPr="00BF23E5">
        <w:rPr>
          <w:rFonts w:ascii="Times New Roman" w:hAnsi="Times New Roman" w:cs="Times New Roman"/>
          <w:sz w:val="28"/>
          <w:szCs w:val="28"/>
        </w:rPr>
        <w:t>музейного педагога носит интегративный характер, имеет ряд сходств с функционалом смежных профессий и должностей в системе российских классификаторов: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48"/>
        <w:gridCol w:w="4307"/>
      </w:tblGrid>
      <w:tr w:rsidR="00DC4A90" w:rsidRPr="00362086" w14:paraId="226952DB" w14:textId="77777777" w:rsidTr="00362086">
        <w:trPr>
          <w:trHeight w:val="584"/>
        </w:trPr>
        <w:tc>
          <w:tcPr>
            <w:tcW w:w="2815" w:type="pct"/>
            <w:vAlign w:val="center"/>
            <w:hideMark/>
          </w:tcPr>
          <w:p w14:paraId="39E1FAC8" w14:textId="77777777" w:rsidR="00DC4A90" w:rsidRPr="00362086" w:rsidRDefault="00DC4A90" w:rsidP="00362086">
            <w:pPr>
              <w:jc w:val="center"/>
              <w:rPr>
                <w:sz w:val="24"/>
                <w:szCs w:val="24"/>
              </w:rPr>
            </w:pPr>
            <w:r w:rsidRPr="00362086">
              <w:rPr>
                <w:b/>
                <w:bCs/>
                <w:kern w:val="24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85" w:type="pct"/>
            <w:vAlign w:val="center"/>
            <w:hideMark/>
          </w:tcPr>
          <w:p w14:paraId="2D5EA193" w14:textId="77777777" w:rsidR="00DC4A90" w:rsidRPr="00362086" w:rsidRDefault="00DC4A90" w:rsidP="00362086">
            <w:pPr>
              <w:jc w:val="center"/>
              <w:rPr>
                <w:sz w:val="24"/>
                <w:szCs w:val="24"/>
              </w:rPr>
            </w:pPr>
            <w:r w:rsidRPr="00362086">
              <w:rPr>
                <w:b/>
                <w:bCs/>
                <w:kern w:val="24"/>
                <w:sz w:val="24"/>
                <w:szCs w:val="24"/>
              </w:rPr>
              <w:t>Наименование профессии / должности</w:t>
            </w:r>
          </w:p>
        </w:tc>
      </w:tr>
      <w:tr w:rsidR="00DC4A90" w:rsidRPr="00362086" w14:paraId="6485513A" w14:textId="77777777" w:rsidTr="00362086">
        <w:trPr>
          <w:trHeight w:val="693"/>
        </w:trPr>
        <w:tc>
          <w:tcPr>
            <w:tcW w:w="2815" w:type="pct"/>
            <w:vAlign w:val="center"/>
            <w:hideMark/>
          </w:tcPr>
          <w:p w14:paraId="3D9C55DA" w14:textId="77777777" w:rsidR="00DC4A90" w:rsidRPr="00362086" w:rsidRDefault="00DC4A90" w:rsidP="00362086">
            <w:pPr>
              <w:jc w:val="both"/>
            </w:pPr>
            <w:r w:rsidRPr="00362086">
              <w:rPr>
                <w:kern w:val="24"/>
              </w:rPr>
              <w:t xml:space="preserve">Единый квалификационный справочник должностей руководителей, специалистов и других служащих (ЕКС), 2019. Раздел </w:t>
            </w:r>
            <w:r w:rsidRPr="00362086">
              <w:rPr>
                <w:bCs/>
                <w:kern w:val="24"/>
              </w:rPr>
              <w:t xml:space="preserve">«Квалификационные характеристики должностей работников культуры, искусства и кинематографии» </w:t>
            </w:r>
            <w:r w:rsidRPr="00362086">
              <w:rPr>
                <w:kern w:val="24"/>
              </w:rPr>
              <w:t xml:space="preserve">(Раздел утв. Приказом Минздравсоцразвития РФ от 30.03.2011 N 251н) </w:t>
            </w:r>
          </w:p>
        </w:tc>
        <w:tc>
          <w:tcPr>
            <w:tcW w:w="2185" w:type="pct"/>
            <w:vAlign w:val="center"/>
            <w:hideMark/>
          </w:tcPr>
          <w:p w14:paraId="3196722D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bCs/>
                <w:kern w:val="24"/>
                <w:sz w:val="24"/>
                <w:szCs w:val="24"/>
              </w:rPr>
              <w:t>Методист по музейно-образовательной деятельности</w:t>
            </w:r>
          </w:p>
          <w:p w14:paraId="73A6E3FD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bCs/>
                <w:kern w:val="24"/>
                <w:sz w:val="24"/>
                <w:szCs w:val="24"/>
              </w:rPr>
              <w:t xml:space="preserve">Методист по научно-просветительской деятельности музея </w:t>
            </w:r>
          </w:p>
        </w:tc>
      </w:tr>
      <w:tr w:rsidR="00DC4A90" w:rsidRPr="00362086" w14:paraId="1AA1C813" w14:textId="77777777" w:rsidTr="00362086">
        <w:trPr>
          <w:trHeight w:val="443"/>
        </w:trPr>
        <w:tc>
          <w:tcPr>
            <w:tcW w:w="2815" w:type="pct"/>
            <w:vAlign w:val="center"/>
            <w:hideMark/>
          </w:tcPr>
          <w:p w14:paraId="698A02B2" w14:textId="77777777" w:rsidR="00DC4A90" w:rsidRPr="00362086" w:rsidRDefault="00DC4A90" w:rsidP="00362086">
            <w:pPr>
              <w:jc w:val="both"/>
            </w:pPr>
            <w:r w:rsidRPr="00362086">
              <w:rPr>
                <w:kern w:val="24"/>
              </w:rPr>
              <w:t xml:space="preserve">Единый квалификационный справочник должностей руководителей, специалистов и других служащих (ЕКС), 2019.Раздел </w:t>
            </w:r>
            <w:r w:rsidRPr="00362086">
              <w:rPr>
                <w:bCs/>
                <w:kern w:val="24"/>
              </w:rPr>
              <w:t xml:space="preserve">«Квалификационные характеристики должностей работников организаций сферы туризма» </w:t>
            </w:r>
            <w:r w:rsidRPr="00362086">
              <w:rPr>
                <w:kern w:val="24"/>
              </w:rPr>
              <w:t xml:space="preserve">(Раздел утв. Приказом Минздравсоцразвития РФ от 12.03.2012 N 220н) </w:t>
            </w:r>
          </w:p>
        </w:tc>
        <w:tc>
          <w:tcPr>
            <w:tcW w:w="2185" w:type="pct"/>
            <w:vAlign w:val="center"/>
            <w:hideMark/>
          </w:tcPr>
          <w:p w14:paraId="6E9664B1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bCs/>
                <w:kern w:val="24"/>
                <w:sz w:val="24"/>
                <w:szCs w:val="24"/>
              </w:rPr>
              <w:t xml:space="preserve">Культуролог-аниматор </w:t>
            </w:r>
          </w:p>
        </w:tc>
      </w:tr>
      <w:tr w:rsidR="00DC4A90" w:rsidRPr="00362086" w14:paraId="1AB486D1" w14:textId="77777777" w:rsidTr="00362086">
        <w:trPr>
          <w:trHeight w:val="889"/>
        </w:trPr>
        <w:tc>
          <w:tcPr>
            <w:tcW w:w="2815" w:type="pct"/>
            <w:vAlign w:val="center"/>
            <w:hideMark/>
          </w:tcPr>
          <w:p w14:paraId="4B85386D" w14:textId="77777777" w:rsidR="00DC4A90" w:rsidRPr="00362086" w:rsidRDefault="00DC4A90" w:rsidP="00362086">
            <w:pPr>
              <w:jc w:val="both"/>
            </w:pPr>
            <w:r w:rsidRPr="00362086">
              <w:rPr>
                <w:bCs/>
                <w:kern w:val="24"/>
              </w:rPr>
              <w:lastRenderedPageBreak/>
              <w:t xml:space="preserve">Профессиональный стандарт «Педагог </w:t>
            </w:r>
            <w:r w:rsidRPr="00362086">
              <w:rPr>
                <w:kern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учитель)» (утв. Приказам Министерства труда и социальной защиты РФ от 18 октября 2013 г. N 544н)</w:t>
            </w:r>
          </w:p>
        </w:tc>
        <w:tc>
          <w:tcPr>
            <w:tcW w:w="2185" w:type="pct"/>
            <w:vAlign w:val="center"/>
            <w:hideMark/>
          </w:tcPr>
          <w:p w14:paraId="50D277ED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bCs/>
                <w:kern w:val="24"/>
                <w:sz w:val="24"/>
                <w:szCs w:val="24"/>
              </w:rPr>
              <w:t>Педагог</w:t>
            </w:r>
          </w:p>
          <w:p w14:paraId="354FA021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bCs/>
                <w:kern w:val="24"/>
                <w:sz w:val="24"/>
                <w:szCs w:val="24"/>
              </w:rPr>
              <w:t>Преподаватель</w:t>
            </w:r>
          </w:p>
          <w:p w14:paraId="4ABEF472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i/>
                <w:iCs/>
                <w:kern w:val="24"/>
                <w:sz w:val="24"/>
                <w:szCs w:val="24"/>
              </w:rPr>
              <w:t xml:space="preserve">*В части общепедагогической функции, воспитательной и развивающей деятельности </w:t>
            </w:r>
          </w:p>
        </w:tc>
      </w:tr>
      <w:tr w:rsidR="00DC4A90" w:rsidRPr="00362086" w14:paraId="578AA1B6" w14:textId="77777777" w:rsidTr="00362086">
        <w:trPr>
          <w:trHeight w:val="1392"/>
        </w:trPr>
        <w:tc>
          <w:tcPr>
            <w:tcW w:w="2815" w:type="pct"/>
            <w:vAlign w:val="center"/>
            <w:hideMark/>
          </w:tcPr>
          <w:p w14:paraId="1AA4CBC1" w14:textId="77777777" w:rsidR="00DC4A90" w:rsidRPr="00362086" w:rsidRDefault="00DC4A90" w:rsidP="00362086">
            <w:pPr>
              <w:jc w:val="both"/>
            </w:pPr>
            <w:r w:rsidRPr="00362086">
              <w:rPr>
                <w:bCs/>
                <w:kern w:val="24"/>
              </w:rPr>
              <w:t xml:space="preserve">Профессиональный стандарт «Педагог дополнительного образования детей и взрослых» </w:t>
            </w:r>
            <w:r w:rsidRPr="00362086">
              <w:rPr>
                <w:kern w:val="24"/>
              </w:rPr>
              <w:t>(утв. Приказом Министерства труда и социальной защиты РФ от 5 мая 2018 г. № 298н)</w:t>
            </w:r>
          </w:p>
        </w:tc>
        <w:tc>
          <w:tcPr>
            <w:tcW w:w="2185" w:type="pct"/>
            <w:vAlign w:val="center"/>
            <w:hideMark/>
          </w:tcPr>
          <w:p w14:paraId="3F297E0F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bCs/>
                <w:kern w:val="24"/>
                <w:sz w:val="24"/>
                <w:szCs w:val="24"/>
              </w:rPr>
              <w:t>Методист</w:t>
            </w:r>
          </w:p>
          <w:p w14:paraId="35D5E236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bCs/>
                <w:kern w:val="24"/>
                <w:sz w:val="24"/>
                <w:szCs w:val="24"/>
              </w:rPr>
              <w:t>Педагог-организатор</w:t>
            </w:r>
          </w:p>
          <w:p w14:paraId="69540682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i/>
                <w:iCs/>
                <w:kern w:val="24"/>
                <w:sz w:val="24"/>
                <w:szCs w:val="24"/>
              </w:rPr>
              <w:t>*В части общепедагогической функции, воспитательной и развивающей деятельности</w:t>
            </w:r>
          </w:p>
        </w:tc>
      </w:tr>
      <w:tr w:rsidR="00DC4A90" w:rsidRPr="00362086" w14:paraId="6CC2FC3C" w14:textId="77777777" w:rsidTr="00362086">
        <w:trPr>
          <w:trHeight w:val="1752"/>
        </w:trPr>
        <w:tc>
          <w:tcPr>
            <w:tcW w:w="2815" w:type="pct"/>
            <w:vAlign w:val="center"/>
            <w:hideMark/>
          </w:tcPr>
          <w:p w14:paraId="7C6A9FF3" w14:textId="77777777" w:rsidR="00DC4A90" w:rsidRPr="00362086" w:rsidRDefault="00DC4A90" w:rsidP="00362086">
            <w:pPr>
              <w:jc w:val="both"/>
            </w:pPr>
            <w:r w:rsidRPr="00362086">
              <w:rPr>
                <w:bCs/>
                <w:kern w:val="24"/>
              </w:rPr>
              <w:t>Атлас новых профессий:</w:t>
            </w:r>
          </w:p>
        </w:tc>
        <w:tc>
          <w:tcPr>
            <w:tcW w:w="2185" w:type="pct"/>
            <w:vAlign w:val="center"/>
            <w:hideMark/>
          </w:tcPr>
          <w:p w14:paraId="21872F81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bCs/>
                <w:kern w:val="24"/>
                <w:sz w:val="24"/>
                <w:szCs w:val="24"/>
              </w:rPr>
              <w:t xml:space="preserve">Личный тьютор по эстетическому развитию, </w:t>
            </w:r>
            <w:proofErr w:type="spellStart"/>
            <w:r w:rsidRPr="00362086">
              <w:rPr>
                <w:bCs/>
                <w:kern w:val="24"/>
                <w:sz w:val="24"/>
                <w:szCs w:val="24"/>
              </w:rPr>
              <w:t>Игропедагог</w:t>
            </w:r>
            <w:proofErr w:type="spellEnd"/>
            <w:r w:rsidRPr="00362086">
              <w:rPr>
                <w:bCs/>
                <w:kern w:val="24"/>
                <w:sz w:val="24"/>
                <w:szCs w:val="24"/>
              </w:rPr>
              <w:t xml:space="preserve">, Куратор виртуального </w:t>
            </w:r>
            <w:proofErr w:type="spellStart"/>
            <w:r w:rsidRPr="00362086">
              <w:rPr>
                <w:bCs/>
                <w:kern w:val="24"/>
                <w:sz w:val="24"/>
                <w:szCs w:val="24"/>
              </w:rPr>
              <w:t>музея,Сценарист</w:t>
            </w:r>
            <w:proofErr w:type="spellEnd"/>
            <w:r w:rsidRPr="00362086">
              <w:rPr>
                <w:bCs/>
                <w:kern w:val="24"/>
                <w:sz w:val="24"/>
                <w:szCs w:val="24"/>
              </w:rPr>
              <w:t xml:space="preserve"> семейного туризма, </w:t>
            </w:r>
            <w:proofErr w:type="spellStart"/>
            <w:r w:rsidRPr="00362086">
              <w:rPr>
                <w:bCs/>
                <w:kern w:val="24"/>
                <w:sz w:val="24"/>
                <w:szCs w:val="24"/>
              </w:rPr>
              <w:t>Игрофикатор</w:t>
            </w:r>
            <w:proofErr w:type="spellEnd"/>
            <w:r w:rsidRPr="00362086">
              <w:rPr>
                <w:bCs/>
                <w:kern w:val="24"/>
                <w:sz w:val="24"/>
                <w:szCs w:val="24"/>
              </w:rPr>
              <w:t xml:space="preserve"> туристического опыта</w:t>
            </w:r>
          </w:p>
          <w:p w14:paraId="5A363603" w14:textId="77777777" w:rsidR="00DC4A90" w:rsidRPr="00362086" w:rsidRDefault="00DC4A90" w:rsidP="00362086">
            <w:pPr>
              <w:rPr>
                <w:sz w:val="24"/>
                <w:szCs w:val="24"/>
              </w:rPr>
            </w:pPr>
            <w:r w:rsidRPr="00362086">
              <w:rPr>
                <w:bCs/>
                <w:kern w:val="24"/>
                <w:sz w:val="24"/>
                <w:szCs w:val="24"/>
              </w:rPr>
              <w:t xml:space="preserve"> (</w:t>
            </w:r>
            <w:r w:rsidRPr="00362086">
              <w:rPr>
                <w:i/>
                <w:iCs/>
                <w:kern w:val="24"/>
                <w:sz w:val="24"/>
                <w:szCs w:val="24"/>
              </w:rPr>
              <w:t xml:space="preserve">*В части функций, реализуемых в контексте музейной педагогики) </w:t>
            </w:r>
          </w:p>
        </w:tc>
      </w:tr>
    </w:tbl>
    <w:p w14:paraId="0F538043" w14:textId="77777777" w:rsidR="000872F7" w:rsidRDefault="00DC4A90" w:rsidP="0036208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5">
        <w:rPr>
          <w:rFonts w:ascii="Times New Roman" w:hAnsi="Times New Roman" w:cs="Times New Roman"/>
          <w:sz w:val="28"/>
          <w:szCs w:val="28"/>
        </w:rPr>
        <w:t xml:space="preserve">Компетенции указанных профессий/должностей явились базисом для </w:t>
      </w:r>
      <w:r w:rsidR="00362086">
        <w:rPr>
          <w:rFonts w:ascii="Times New Roman" w:hAnsi="Times New Roman" w:cs="Times New Roman"/>
          <w:sz w:val="28"/>
          <w:szCs w:val="28"/>
        </w:rPr>
        <w:t xml:space="preserve">стандарта спецификации навыков </w:t>
      </w:r>
      <w:r w:rsidR="00362086" w:rsidRPr="00362086">
        <w:rPr>
          <w:rFonts w:ascii="Times New Roman" w:hAnsi="Times New Roman" w:cs="Times New Roman"/>
          <w:sz w:val="28"/>
          <w:szCs w:val="28"/>
        </w:rPr>
        <w:t>(</w:t>
      </w:r>
      <w:r w:rsidR="0036208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362086" w:rsidRPr="00362086">
        <w:rPr>
          <w:rFonts w:ascii="Times New Roman" w:hAnsi="Times New Roman" w:cs="Times New Roman"/>
          <w:sz w:val="28"/>
          <w:szCs w:val="28"/>
        </w:rPr>
        <w:t>)</w:t>
      </w:r>
      <w:r w:rsidRPr="00BF23E5">
        <w:rPr>
          <w:rFonts w:ascii="Times New Roman" w:hAnsi="Times New Roman" w:cs="Times New Roman"/>
          <w:sz w:val="28"/>
          <w:szCs w:val="28"/>
        </w:rPr>
        <w:t xml:space="preserve"> компетенции «Музейная педагогика».</w:t>
      </w:r>
    </w:p>
    <w:p w14:paraId="116C4490" w14:textId="77777777" w:rsidR="00B2503B" w:rsidRPr="00BF23E5" w:rsidRDefault="00B2503B" w:rsidP="0036208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F00F6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4" w:name="_Toc77770104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4"/>
    </w:p>
    <w:p w14:paraId="66249D21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proofErr w:type="spellEnd"/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25ACEAE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75BD9FFF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77770105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5"/>
    </w:p>
    <w:p w14:paraId="06AFFD4A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894B8E8" w14:textId="77777777" w:rsidR="00DE39D8" w:rsidRPr="00A204BB" w:rsidRDefault="00DE39D8" w:rsidP="00F5268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6C865885" w14:textId="77777777" w:rsidR="00DE39D8" w:rsidRPr="00A204BB" w:rsidRDefault="00E857D6" w:rsidP="00F5268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78FEE804" w14:textId="77777777" w:rsidR="00E857D6" w:rsidRPr="00A204BB" w:rsidRDefault="00E857D6" w:rsidP="00F5268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6617CB7A" w14:textId="77777777" w:rsidR="00DE39D8" w:rsidRPr="00A204BB" w:rsidRDefault="00DE39D8" w:rsidP="00F5268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39E5E20F" w14:textId="77777777" w:rsidR="00DE39D8" w:rsidRPr="00A204BB" w:rsidRDefault="00DE39D8" w:rsidP="00C17B01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bookmarkStart w:id="6" w:name="_Toc77770106"/>
      <w:r w:rsidRPr="00A204BB">
        <w:rPr>
          <w:rFonts w:ascii="Times New Roman" w:hAnsi="Times New Roman"/>
          <w:color w:val="auto"/>
          <w:sz w:val="34"/>
          <w:szCs w:val="34"/>
        </w:rPr>
        <w:t xml:space="preserve">2. </w:t>
      </w:r>
      <w:r w:rsidR="00362086">
        <w:rPr>
          <w:rFonts w:ascii="Times New Roman" w:hAnsi="Times New Roman"/>
          <w:color w:val="auto"/>
          <w:sz w:val="34"/>
          <w:szCs w:val="34"/>
        </w:rPr>
        <w:t xml:space="preserve">СТАНДАРТ СПЕЦИФИКАЦИИ </w:t>
      </w:r>
      <w:r w:rsidRPr="00A204BB">
        <w:rPr>
          <w:rFonts w:ascii="Times New Roman" w:hAnsi="Times New Roman"/>
          <w:color w:val="auto"/>
          <w:sz w:val="34"/>
          <w:szCs w:val="34"/>
        </w:rPr>
        <w:t>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431E3204" w14:textId="77777777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77770107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362086">
        <w:rPr>
          <w:rFonts w:ascii="Times New Roman" w:hAnsi="Times New Roman"/>
        </w:rPr>
        <w:t>СТАНДАРТЕ СПЕЦИФИКАЦИИ</w:t>
      </w:r>
      <w:r w:rsidR="005C6A23" w:rsidRPr="00A204BB">
        <w:rPr>
          <w:rFonts w:ascii="Times New Roman" w:hAnsi="Times New Roman"/>
        </w:rPr>
        <w:t xml:space="preserve"> WORLDSKILLS (WSSS)</w:t>
      </w:r>
      <w:bookmarkEnd w:id="7"/>
    </w:p>
    <w:p w14:paraId="787191C0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37F16BD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3C2B899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2030A6D7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57D571B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348367D9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3033BCC9" w14:textId="77777777" w:rsid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  <w:r w:rsidR="00A204B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8239"/>
        <w:gridCol w:w="1280"/>
      </w:tblGrid>
      <w:tr w:rsidR="00A204BB" w:rsidRPr="00975EB2" w14:paraId="082F74A8" w14:textId="77777777" w:rsidTr="00975EB2">
        <w:trPr>
          <w:trHeight w:val="49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4BDE3366" w14:textId="77777777" w:rsidR="00DE39D8" w:rsidRPr="00975EB2" w:rsidRDefault="00DE39D8" w:rsidP="00975EB2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975EB2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2666BBBB" w14:textId="77777777" w:rsidR="00DE39D8" w:rsidRPr="00975EB2" w:rsidRDefault="00DE39D8" w:rsidP="00975EB2">
            <w:pPr>
              <w:jc w:val="center"/>
              <w:rPr>
                <w:b/>
                <w:bCs/>
                <w:sz w:val="24"/>
                <w:szCs w:val="24"/>
              </w:rPr>
            </w:pPr>
            <w:r w:rsidRPr="00975EB2">
              <w:rPr>
                <w:b/>
                <w:bCs/>
                <w:sz w:val="24"/>
                <w:szCs w:val="24"/>
              </w:rPr>
              <w:t>Важность</w:t>
            </w:r>
          </w:p>
          <w:p w14:paraId="4E3CA915" w14:textId="77777777" w:rsidR="00DE39D8" w:rsidRPr="00975EB2" w:rsidRDefault="00DE39D8" w:rsidP="00975EB2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975EB2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3C5F97" w:rsidRPr="00975EB2" w14:paraId="03275460" w14:textId="77777777" w:rsidTr="00975EB2">
        <w:tc>
          <w:tcPr>
            <w:tcW w:w="0" w:type="auto"/>
            <w:shd w:val="clear" w:color="auto" w:fill="323E4F" w:themeFill="text2" w:themeFillShade="BF"/>
            <w:vAlign w:val="center"/>
          </w:tcPr>
          <w:p w14:paraId="1F9B0555" w14:textId="77777777" w:rsidR="00DE39D8" w:rsidRPr="00975EB2" w:rsidRDefault="00DE39D8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9285F7A" w14:textId="77777777" w:rsidR="00DE39D8" w:rsidRPr="00975EB2" w:rsidRDefault="004A4ED9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CE39DBE" w14:textId="77777777" w:rsidR="00DE39D8" w:rsidRPr="00975EB2" w:rsidRDefault="00362086" w:rsidP="00975EB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010F34" w:rsidRPr="00975EB2" w14:paraId="256B31ED" w14:textId="77777777" w:rsidTr="00975EB2">
        <w:trPr>
          <w:trHeight w:val="585"/>
        </w:trPr>
        <w:tc>
          <w:tcPr>
            <w:tcW w:w="0" w:type="auto"/>
            <w:vAlign w:val="center"/>
          </w:tcPr>
          <w:p w14:paraId="16DC8BE4" w14:textId="77777777" w:rsidR="00010F34" w:rsidRPr="00975EB2" w:rsidRDefault="00010F34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EF7955" w14:textId="77777777" w:rsidR="00F32362" w:rsidRDefault="00010F34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6F0E71A4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bCs/>
                <w:sz w:val="24"/>
                <w:szCs w:val="24"/>
              </w:rPr>
              <w:t>основы педагогической деятельности;</w:t>
            </w:r>
          </w:p>
          <w:p w14:paraId="182A9086" w14:textId="77777777" w:rsidR="00F32362" w:rsidRPr="00667C98" w:rsidRDefault="000C6238" w:rsidP="00667C9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67C98">
              <w:rPr>
                <w:bCs/>
                <w:sz w:val="24"/>
                <w:szCs w:val="24"/>
              </w:rPr>
              <w:t xml:space="preserve">основы организации </w:t>
            </w:r>
            <w:r w:rsidR="00C6075F" w:rsidRPr="00667C98">
              <w:rPr>
                <w:bCs/>
                <w:sz w:val="24"/>
                <w:szCs w:val="24"/>
              </w:rPr>
              <w:t>музейной деятельности</w:t>
            </w:r>
            <w:r w:rsidR="00667C98">
              <w:rPr>
                <w:bCs/>
                <w:sz w:val="24"/>
                <w:szCs w:val="24"/>
              </w:rPr>
              <w:t>;</w:t>
            </w:r>
          </w:p>
          <w:p w14:paraId="33F7268B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67C98">
              <w:rPr>
                <w:sz w:val="24"/>
                <w:szCs w:val="24"/>
              </w:rPr>
              <w:t>теорию и методику обеспечения безопасности участников организуемых мероприятий</w:t>
            </w:r>
            <w:r w:rsidRPr="00667C98">
              <w:rPr>
                <w:bCs/>
                <w:sz w:val="24"/>
                <w:szCs w:val="24"/>
              </w:rPr>
              <w:t>;</w:t>
            </w:r>
          </w:p>
          <w:p w14:paraId="2B8E6F60" w14:textId="77777777" w:rsidR="00F32362" w:rsidRDefault="00010F3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975EB2">
              <w:rPr>
                <w:sz w:val="24"/>
                <w:szCs w:val="24"/>
              </w:rPr>
              <w:t>законы и иные 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музеев;</w:t>
            </w:r>
          </w:p>
          <w:p w14:paraId="1253774A" w14:textId="77777777" w:rsidR="00F32362" w:rsidRDefault="00010F3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975EB2">
              <w:rPr>
                <w:sz w:val="24"/>
                <w:szCs w:val="24"/>
              </w:rPr>
              <w:t>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молодежи;</w:t>
            </w:r>
          </w:p>
          <w:p w14:paraId="27141B50" w14:textId="77777777" w:rsidR="00F32362" w:rsidRDefault="00010F3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975EB2">
              <w:rPr>
                <w:sz w:val="24"/>
                <w:szCs w:val="24"/>
              </w:rPr>
              <w:t>законы и иные нормативные правовые акты Российской Федерации в сфере культуры, спорта и туризма;</w:t>
            </w:r>
          </w:p>
          <w:p w14:paraId="4968A633" w14:textId="77777777" w:rsidR="00F32362" w:rsidRPr="00667C98" w:rsidRDefault="00010F3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975EB2">
              <w:rPr>
                <w:sz w:val="24"/>
                <w:szCs w:val="24"/>
              </w:rPr>
              <w:t>основы экономики</w:t>
            </w:r>
            <w:r w:rsidR="00822A2D">
              <w:rPr>
                <w:sz w:val="24"/>
                <w:szCs w:val="24"/>
              </w:rPr>
              <w:t>;</w:t>
            </w:r>
          </w:p>
          <w:p w14:paraId="4EBCE012" w14:textId="77777777" w:rsidR="00667C98" w:rsidRPr="00667C98" w:rsidRDefault="00667C98" w:rsidP="00667C9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правила техники безопасности при работе с оборудованием</w:t>
            </w:r>
          </w:p>
        </w:tc>
        <w:tc>
          <w:tcPr>
            <w:tcW w:w="0" w:type="auto"/>
            <w:vMerge w:val="restart"/>
            <w:vAlign w:val="center"/>
          </w:tcPr>
          <w:p w14:paraId="3EED01CF" w14:textId="77777777" w:rsidR="00010F34" w:rsidRPr="00975EB2" w:rsidRDefault="00010F34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0F34" w:rsidRPr="00975EB2" w14:paraId="26111984" w14:textId="77777777" w:rsidTr="00975EB2">
        <w:tc>
          <w:tcPr>
            <w:tcW w:w="0" w:type="auto"/>
            <w:vAlign w:val="center"/>
          </w:tcPr>
          <w:p w14:paraId="1C670EC4" w14:textId="77777777" w:rsidR="00010F34" w:rsidRPr="00975EB2" w:rsidRDefault="00010F34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AE3B7D" w14:textId="77777777" w:rsidR="00010F34" w:rsidRPr="00975EB2" w:rsidRDefault="00010F34" w:rsidP="00975EB2">
            <w:pPr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уметь:</w:t>
            </w:r>
          </w:p>
          <w:p w14:paraId="0F2CEC6D" w14:textId="77777777" w:rsidR="00010F34" w:rsidRPr="00975EB2" w:rsidRDefault="00C6075F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6075F">
              <w:rPr>
                <w:bCs/>
                <w:sz w:val="24"/>
                <w:szCs w:val="24"/>
              </w:rPr>
              <w:t>использовать</w:t>
            </w:r>
            <w:r w:rsidR="00010F34" w:rsidRPr="00C6075F">
              <w:rPr>
                <w:bCs/>
                <w:sz w:val="24"/>
                <w:szCs w:val="24"/>
              </w:rPr>
              <w:t xml:space="preserve"> музейны</w:t>
            </w:r>
            <w:r>
              <w:rPr>
                <w:bCs/>
                <w:sz w:val="24"/>
                <w:szCs w:val="24"/>
              </w:rPr>
              <w:t>е</w:t>
            </w:r>
            <w:r w:rsidR="00010F34" w:rsidRPr="00C6075F">
              <w:rPr>
                <w:bCs/>
                <w:sz w:val="24"/>
                <w:szCs w:val="24"/>
              </w:rPr>
              <w:t xml:space="preserve"> коллекци</w:t>
            </w:r>
            <w:r>
              <w:rPr>
                <w:bCs/>
                <w:sz w:val="24"/>
                <w:szCs w:val="24"/>
              </w:rPr>
              <w:t>и</w:t>
            </w:r>
            <w:r w:rsidR="00010F34" w:rsidRPr="00C6075F">
              <w:rPr>
                <w:bCs/>
                <w:sz w:val="24"/>
                <w:szCs w:val="24"/>
              </w:rPr>
              <w:t xml:space="preserve"> как обучающ</w:t>
            </w:r>
            <w:r>
              <w:rPr>
                <w:bCs/>
                <w:sz w:val="24"/>
                <w:szCs w:val="24"/>
              </w:rPr>
              <w:t>ий</w:t>
            </w:r>
            <w:r w:rsidR="00010F34" w:rsidRPr="00C6075F">
              <w:rPr>
                <w:bCs/>
                <w:sz w:val="24"/>
                <w:szCs w:val="24"/>
              </w:rPr>
              <w:t xml:space="preserve"> ресурс</w:t>
            </w:r>
            <w:r w:rsidR="00010F34" w:rsidRPr="00975EB2">
              <w:rPr>
                <w:bCs/>
                <w:sz w:val="24"/>
                <w:szCs w:val="24"/>
              </w:rPr>
              <w:t>;</w:t>
            </w:r>
          </w:p>
          <w:p w14:paraId="4976C60C" w14:textId="77777777" w:rsidR="00010F34" w:rsidRPr="00975EB2" w:rsidRDefault="00C6075F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</w:t>
            </w:r>
            <w:r w:rsidR="00010F34" w:rsidRPr="00975EB2">
              <w:rPr>
                <w:bCs/>
                <w:sz w:val="24"/>
                <w:szCs w:val="24"/>
              </w:rPr>
              <w:t>возможности музейного пространства, экспозиции, особенности музейной коллекции при организации различных видов деятельности для музейных аудиторий (игровой, учебно-исследовательской, художественно-продуктивной, культурно-досуговой);</w:t>
            </w:r>
          </w:p>
          <w:p w14:paraId="6C9899E4" w14:textId="77777777" w:rsidR="00010F34" w:rsidRPr="00975EB2" w:rsidRDefault="00010F34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 xml:space="preserve">обеспечивать качество разрабатываемых материалов </w:t>
            </w:r>
            <w:r w:rsidR="00650FBF">
              <w:rPr>
                <w:bCs/>
                <w:sz w:val="24"/>
                <w:szCs w:val="24"/>
              </w:rPr>
              <w:t>согласно</w:t>
            </w:r>
            <w:r w:rsidRPr="00975EB2">
              <w:rPr>
                <w:bCs/>
                <w:sz w:val="24"/>
                <w:szCs w:val="24"/>
              </w:rPr>
              <w:t xml:space="preserve"> нормам и требованиям к организации культурно-образовательной деятельности, современным теоретическим и методическим подходам к разработке и реализации культурно-образовательных программ музея, потребностям участников в данных программах, требованиям охраны труда;</w:t>
            </w:r>
          </w:p>
          <w:p w14:paraId="3554B05F" w14:textId="77777777" w:rsidR="00010F34" w:rsidRPr="00667C98" w:rsidRDefault="00C6075F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взаимодействовать с </w:t>
            </w:r>
            <w:r w:rsidR="00010F34" w:rsidRPr="00975EB2">
              <w:rPr>
                <w:bCs/>
                <w:sz w:val="24"/>
                <w:szCs w:val="24"/>
              </w:rPr>
              <w:t>группами</w:t>
            </w:r>
            <w:r>
              <w:rPr>
                <w:bCs/>
                <w:sz w:val="24"/>
                <w:szCs w:val="24"/>
              </w:rPr>
              <w:t xml:space="preserve"> посетителей музея</w:t>
            </w:r>
            <w:r w:rsidR="00010F34" w:rsidRPr="00975EB2">
              <w:rPr>
                <w:bCs/>
                <w:sz w:val="24"/>
                <w:szCs w:val="24"/>
              </w:rPr>
              <w:t xml:space="preserve"> с целью вовлечения </w:t>
            </w:r>
            <w:proofErr w:type="spellStart"/>
            <w:r>
              <w:rPr>
                <w:bCs/>
                <w:sz w:val="24"/>
                <w:szCs w:val="24"/>
              </w:rPr>
              <w:t>их</w:t>
            </w:r>
            <w:r w:rsidR="00010F34" w:rsidRPr="00667C98">
              <w:rPr>
                <w:bCs/>
                <w:sz w:val="24"/>
                <w:szCs w:val="24"/>
              </w:rPr>
              <w:t>в</w:t>
            </w:r>
            <w:proofErr w:type="spellEnd"/>
            <w:r w:rsidR="00010F34" w:rsidRPr="00667C98">
              <w:rPr>
                <w:bCs/>
                <w:sz w:val="24"/>
                <w:szCs w:val="24"/>
              </w:rPr>
              <w:t xml:space="preserve"> процесс обучения и воспитания;</w:t>
            </w:r>
          </w:p>
          <w:p w14:paraId="0CFEFFC3" w14:textId="77777777" w:rsidR="00010F34" w:rsidRPr="00667C98" w:rsidRDefault="00010F34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67C98">
              <w:rPr>
                <w:bCs/>
                <w:sz w:val="24"/>
                <w:szCs w:val="24"/>
              </w:rPr>
              <w:t>организовывать логистику культурно</w:t>
            </w:r>
            <w:r w:rsidR="00A62468" w:rsidRPr="00667C98">
              <w:rPr>
                <w:bCs/>
                <w:sz w:val="24"/>
                <w:szCs w:val="24"/>
              </w:rPr>
              <w:t>-образовательных программ</w:t>
            </w:r>
            <w:r w:rsidR="00667C98" w:rsidRPr="00667C98">
              <w:rPr>
                <w:bCs/>
                <w:sz w:val="24"/>
                <w:szCs w:val="24"/>
              </w:rPr>
              <w:t xml:space="preserve"> музея</w:t>
            </w:r>
            <w:r w:rsidRPr="00667C98">
              <w:rPr>
                <w:bCs/>
                <w:sz w:val="24"/>
                <w:szCs w:val="24"/>
              </w:rPr>
              <w:t>;</w:t>
            </w:r>
          </w:p>
          <w:p w14:paraId="2DA687C0" w14:textId="77777777" w:rsidR="00822A2D" w:rsidRPr="00667C98" w:rsidRDefault="00010F34" w:rsidP="00667C98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67C98">
              <w:rPr>
                <w:bCs/>
                <w:sz w:val="24"/>
                <w:szCs w:val="24"/>
              </w:rPr>
              <w:t>подготавливать (участвовать в подготовке) смету (проект сметы) на проведение программ</w:t>
            </w:r>
          </w:p>
        </w:tc>
        <w:tc>
          <w:tcPr>
            <w:tcW w:w="0" w:type="auto"/>
            <w:vMerge/>
            <w:vAlign w:val="center"/>
          </w:tcPr>
          <w:p w14:paraId="68B29528" w14:textId="77777777" w:rsidR="00010F34" w:rsidRPr="00975EB2" w:rsidRDefault="00010F34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975EB2" w14:paraId="6773C75F" w14:textId="77777777" w:rsidTr="00975EB2">
        <w:tc>
          <w:tcPr>
            <w:tcW w:w="0" w:type="auto"/>
            <w:shd w:val="clear" w:color="auto" w:fill="323E4F" w:themeFill="text2" w:themeFillShade="BF"/>
            <w:vAlign w:val="center"/>
          </w:tcPr>
          <w:p w14:paraId="790CABB3" w14:textId="77777777" w:rsidR="00DE39D8" w:rsidRPr="00975EB2" w:rsidRDefault="00DE39D8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623EE8E" w14:textId="77777777" w:rsidR="00DE39D8" w:rsidRPr="00975EB2" w:rsidRDefault="00010F34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Коммуникация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B83B997" w14:textId="77777777" w:rsidR="00DE39D8" w:rsidRPr="00975EB2" w:rsidRDefault="00362086" w:rsidP="00975EB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010F34" w:rsidRPr="00975EB2" w14:paraId="565471B1" w14:textId="77777777" w:rsidTr="00975EB2">
        <w:tc>
          <w:tcPr>
            <w:tcW w:w="0" w:type="auto"/>
            <w:vAlign w:val="center"/>
          </w:tcPr>
          <w:p w14:paraId="5FB46878" w14:textId="77777777" w:rsidR="00010F34" w:rsidRPr="00975EB2" w:rsidRDefault="00010F34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189F15" w14:textId="77777777" w:rsidR="00010F34" w:rsidRPr="00975EB2" w:rsidRDefault="00010F34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769BBA26" w14:textId="77777777" w:rsidR="00F32362" w:rsidRPr="00FB51CD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sz w:val="24"/>
                <w:szCs w:val="24"/>
              </w:rPr>
              <w:t>основы ораторского мастерства;</w:t>
            </w:r>
          </w:p>
          <w:p w14:paraId="4F41359F" w14:textId="77777777" w:rsidR="00FB51CD" w:rsidRPr="00667C98" w:rsidRDefault="00FB51CD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риторики;</w:t>
            </w:r>
          </w:p>
          <w:p w14:paraId="13B2EB4F" w14:textId="77777777" w:rsidR="00F32362" w:rsidRPr="00667C98" w:rsidRDefault="000C6238" w:rsidP="00553AB8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67C98">
              <w:rPr>
                <w:sz w:val="24"/>
                <w:szCs w:val="24"/>
              </w:rPr>
              <w:t>средства педагогической коммуникации</w:t>
            </w:r>
            <w:r w:rsidR="003B0DF3" w:rsidRPr="00667C98">
              <w:rPr>
                <w:sz w:val="24"/>
                <w:szCs w:val="24"/>
              </w:rPr>
              <w:t xml:space="preserve"> (</w:t>
            </w:r>
            <w:r w:rsidR="00553AB8" w:rsidRPr="00667C98">
              <w:rPr>
                <w:sz w:val="24"/>
                <w:szCs w:val="24"/>
              </w:rPr>
              <w:t>устные виды профессионально-педагогического общения</w:t>
            </w:r>
            <w:r w:rsidR="003B0DF3" w:rsidRPr="00667C98">
              <w:rPr>
                <w:sz w:val="24"/>
                <w:szCs w:val="24"/>
              </w:rPr>
              <w:t xml:space="preserve">, </w:t>
            </w:r>
            <w:r w:rsidR="00553AB8" w:rsidRPr="00667C98">
              <w:rPr>
                <w:sz w:val="24"/>
                <w:szCs w:val="24"/>
              </w:rPr>
              <w:t xml:space="preserve">стили профессионального общения, </w:t>
            </w:r>
            <w:r w:rsidR="003B0DF3" w:rsidRPr="00667C98">
              <w:rPr>
                <w:sz w:val="24"/>
                <w:szCs w:val="24"/>
              </w:rPr>
              <w:t>этические принципы и нормы</w:t>
            </w:r>
            <w:r w:rsidR="00553AB8" w:rsidRPr="00667C98">
              <w:rPr>
                <w:sz w:val="24"/>
                <w:szCs w:val="24"/>
              </w:rPr>
              <w:t>)</w:t>
            </w:r>
            <w:r w:rsidRPr="00667C98">
              <w:rPr>
                <w:sz w:val="24"/>
                <w:szCs w:val="24"/>
              </w:rPr>
              <w:t>;</w:t>
            </w:r>
          </w:p>
          <w:p w14:paraId="51F9E14F" w14:textId="77777777" w:rsidR="00DA509D" w:rsidRPr="00DA509D" w:rsidRDefault="00E21C97" w:rsidP="00DA509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DA509D">
              <w:rPr>
                <w:bCs/>
                <w:sz w:val="24"/>
                <w:szCs w:val="24"/>
              </w:rPr>
              <w:t>техники и приемы общения:</w:t>
            </w:r>
            <w:r w:rsidR="00AE62CC" w:rsidRPr="00DA509D">
              <w:rPr>
                <w:bCs/>
                <w:sz w:val="24"/>
                <w:szCs w:val="24"/>
              </w:rPr>
              <w:t xml:space="preserve"> правила слушания, ведения беседы,</w:t>
            </w:r>
            <w:r w:rsidR="00AE62CC" w:rsidRPr="00DA509D">
              <w:rPr>
                <w:sz w:val="24"/>
                <w:szCs w:val="24"/>
              </w:rPr>
              <w:t xml:space="preserve"> приемы привлечения внимания, структурирования информации, преодоления барьеров общения,</w:t>
            </w:r>
            <w:r w:rsidR="00AE62CC" w:rsidRPr="00DA509D">
              <w:rPr>
                <w:bCs/>
                <w:sz w:val="24"/>
                <w:szCs w:val="24"/>
              </w:rPr>
              <w:t xml:space="preserve"> этические принципы общения</w:t>
            </w:r>
            <w:r w:rsidR="00DA509D">
              <w:rPr>
                <w:bCs/>
                <w:sz w:val="24"/>
                <w:szCs w:val="24"/>
              </w:rPr>
              <w:t>;</w:t>
            </w:r>
          </w:p>
          <w:p w14:paraId="7A456298" w14:textId="77777777" w:rsidR="00F32362" w:rsidRPr="00DA509D" w:rsidRDefault="00DA509D" w:rsidP="00DA509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DA509D">
              <w:rPr>
                <w:sz w:val="24"/>
                <w:szCs w:val="24"/>
              </w:rPr>
              <w:t>методы и формы общения:</w:t>
            </w:r>
            <w:r w:rsidR="00AE62CC" w:rsidRPr="00DA509D">
              <w:rPr>
                <w:sz w:val="24"/>
                <w:szCs w:val="24"/>
              </w:rPr>
              <w:t xml:space="preserve"> техники и приемы вовлечения участников в деятельность и общение при организации и проведении музейных культурно-образовательных программ;</w:t>
            </w:r>
          </w:p>
          <w:p w14:paraId="52E46BAF" w14:textId="77777777" w:rsidR="00010F34" w:rsidRPr="00975EB2" w:rsidRDefault="00010F34" w:rsidP="00975EB2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Pr="00975EB2">
              <w:rPr>
                <w:bCs/>
                <w:sz w:val="24"/>
                <w:szCs w:val="24"/>
              </w:rPr>
              <w:lastRenderedPageBreak/>
              <w:t xml:space="preserve">участников культурно-образовательных программ </w:t>
            </w:r>
          </w:p>
        </w:tc>
        <w:tc>
          <w:tcPr>
            <w:tcW w:w="0" w:type="auto"/>
            <w:vMerge w:val="restart"/>
            <w:vAlign w:val="center"/>
          </w:tcPr>
          <w:p w14:paraId="20040C31" w14:textId="77777777" w:rsidR="00010F34" w:rsidRPr="00975EB2" w:rsidRDefault="00010F34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0F34" w:rsidRPr="00975EB2" w14:paraId="6469ED1C" w14:textId="77777777" w:rsidTr="00975EB2">
        <w:tc>
          <w:tcPr>
            <w:tcW w:w="0" w:type="auto"/>
            <w:vAlign w:val="center"/>
          </w:tcPr>
          <w:p w14:paraId="009A6E7E" w14:textId="77777777" w:rsidR="00010F34" w:rsidRPr="00975EB2" w:rsidRDefault="00010F34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8D8D6C" w14:textId="77777777" w:rsidR="00010F34" w:rsidRPr="00975EB2" w:rsidRDefault="00010F34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477442C" w14:textId="77777777" w:rsidR="00010F34" w:rsidRPr="00975EB2" w:rsidRDefault="00010F34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владеть эффективными педагогическими и методическими приемами изложения материала;</w:t>
            </w:r>
          </w:p>
          <w:p w14:paraId="5E7F2C6A" w14:textId="77777777" w:rsidR="00010F34" w:rsidRPr="00975EB2" w:rsidRDefault="00010F34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 xml:space="preserve">владеть навыками </w:t>
            </w:r>
            <w:r w:rsidR="002D027A">
              <w:rPr>
                <w:bCs/>
                <w:sz w:val="24"/>
                <w:szCs w:val="24"/>
              </w:rPr>
              <w:t xml:space="preserve">и приемами </w:t>
            </w:r>
            <w:r w:rsidRPr="00975EB2">
              <w:rPr>
                <w:bCs/>
                <w:sz w:val="24"/>
                <w:szCs w:val="24"/>
              </w:rPr>
              <w:t>эффективной коммуникации</w:t>
            </w:r>
            <w:r w:rsidR="00643B00">
              <w:rPr>
                <w:bCs/>
                <w:sz w:val="24"/>
                <w:szCs w:val="24"/>
              </w:rPr>
              <w:t xml:space="preserve"> (умение слушать, </w:t>
            </w:r>
            <w:r w:rsidR="00A22E33">
              <w:rPr>
                <w:bCs/>
                <w:sz w:val="24"/>
                <w:szCs w:val="24"/>
              </w:rPr>
              <w:t>проявлять</w:t>
            </w:r>
            <w:r w:rsidR="00643B00">
              <w:rPr>
                <w:bCs/>
                <w:sz w:val="24"/>
                <w:szCs w:val="24"/>
              </w:rPr>
              <w:t xml:space="preserve"> эмпати</w:t>
            </w:r>
            <w:r w:rsidR="00A22E33">
              <w:rPr>
                <w:bCs/>
                <w:sz w:val="24"/>
                <w:szCs w:val="24"/>
              </w:rPr>
              <w:t>ю</w:t>
            </w:r>
            <w:r w:rsidR="00643B00">
              <w:rPr>
                <w:bCs/>
                <w:sz w:val="24"/>
                <w:szCs w:val="24"/>
              </w:rPr>
              <w:t xml:space="preserve">, </w:t>
            </w:r>
            <w:r w:rsidR="00A22E33">
              <w:rPr>
                <w:bCs/>
                <w:sz w:val="24"/>
                <w:szCs w:val="24"/>
              </w:rPr>
              <w:t xml:space="preserve">владеть </w:t>
            </w:r>
            <w:r w:rsidR="00643B00">
              <w:rPr>
                <w:bCs/>
                <w:sz w:val="24"/>
                <w:szCs w:val="24"/>
              </w:rPr>
              <w:t>ораторск</w:t>
            </w:r>
            <w:r w:rsidR="00A22E33">
              <w:rPr>
                <w:bCs/>
                <w:sz w:val="24"/>
                <w:szCs w:val="24"/>
              </w:rPr>
              <w:t>им</w:t>
            </w:r>
            <w:r w:rsidR="00643B00">
              <w:rPr>
                <w:bCs/>
                <w:sz w:val="24"/>
                <w:szCs w:val="24"/>
              </w:rPr>
              <w:t xml:space="preserve"> мастерство</w:t>
            </w:r>
            <w:r w:rsidR="00A22E33">
              <w:rPr>
                <w:bCs/>
                <w:sz w:val="24"/>
                <w:szCs w:val="24"/>
              </w:rPr>
              <w:t>м</w:t>
            </w:r>
            <w:r w:rsidR="00643B00">
              <w:rPr>
                <w:bCs/>
                <w:sz w:val="24"/>
                <w:szCs w:val="24"/>
              </w:rPr>
              <w:t>, умение</w:t>
            </w:r>
            <w:r w:rsidR="00A22E33">
              <w:rPr>
                <w:bCs/>
                <w:sz w:val="24"/>
                <w:szCs w:val="24"/>
              </w:rPr>
              <w:t>м</w:t>
            </w:r>
            <w:r w:rsidR="00643B00">
              <w:rPr>
                <w:bCs/>
                <w:sz w:val="24"/>
                <w:szCs w:val="24"/>
              </w:rPr>
              <w:t xml:space="preserve"> доносить информаци</w:t>
            </w:r>
            <w:r w:rsidR="00A22E33">
              <w:rPr>
                <w:bCs/>
                <w:sz w:val="24"/>
                <w:szCs w:val="24"/>
              </w:rPr>
              <w:t>ю</w:t>
            </w:r>
            <w:r w:rsidR="00643B00">
              <w:rPr>
                <w:bCs/>
                <w:sz w:val="24"/>
                <w:szCs w:val="24"/>
              </w:rPr>
              <w:t xml:space="preserve">, </w:t>
            </w:r>
            <w:r w:rsidR="00A22E33">
              <w:rPr>
                <w:bCs/>
                <w:sz w:val="24"/>
                <w:szCs w:val="24"/>
              </w:rPr>
              <w:t xml:space="preserve">владеть </w:t>
            </w:r>
            <w:r w:rsidR="00643B00">
              <w:rPr>
                <w:bCs/>
                <w:sz w:val="24"/>
                <w:szCs w:val="24"/>
              </w:rPr>
              <w:t>последовательность</w:t>
            </w:r>
            <w:r w:rsidR="00A22E33">
              <w:rPr>
                <w:bCs/>
                <w:sz w:val="24"/>
                <w:szCs w:val="24"/>
              </w:rPr>
              <w:t>ю</w:t>
            </w:r>
            <w:r w:rsidR="00643B00">
              <w:rPr>
                <w:bCs/>
                <w:sz w:val="24"/>
                <w:szCs w:val="24"/>
              </w:rPr>
              <w:t xml:space="preserve"> изложения, работа</w:t>
            </w:r>
            <w:r w:rsidR="00A22E33">
              <w:rPr>
                <w:bCs/>
                <w:sz w:val="24"/>
                <w:szCs w:val="24"/>
              </w:rPr>
              <w:t>ть</w:t>
            </w:r>
            <w:r w:rsidR="00643B00">
              <w:rPr>
                <w:bCs/>
                <w:sz w:val="24"/>
                <w:szCs w:val="24"/>
              </w:rPr>
              <w:t xml:space="preserve"> с возражениями, использова</w:t>
            </w:r>
            <w:r w:rsidR="00A22E33">
              <w:rPr>
                <w:bCs/>
                <w:sz w:val="24"/>
                <w:szCs w:val="24"/>
              </w:rPr>
              <w:t>ть</w:t>
            </w:r>
            <w:r w:rsidR="00643B00">
              <w:rPr>
                <w:bCs/>
                <w:sz w:val="24"/>
                <w:szCs w:val="24"/>
              </w:rPr>
              <w:t xml:space="preserve"> паузы, уточняющи</w:t>
            </w:r>
            <w:r w:rsidR="00A22E33">
              <w:rPr>
                <w:bCs/>
                <w:sz w:val="24"/>
                <w:szCs w:val="24"/>
              </w:rPr>
              <w:t>е</w:t>
            </w:r>
            <w:r w:rsidR="00643B00">
              <w:rPr>
                <w:bCs/>
                <w:sz w:val="24"/>
                <w:szCs w:val="24"/>
              </w:rPr>
              <w:t xml:space="preserve"> вопрос</w:t>
            </w:r>
            <w:r w:rsidR="00A22E33">
              <w:rPr>
                <w:bCs/>
                <w:sz w:val="24"/>
                <w:szCs w:val="24"/>
              </w:rPr>
              <w:t>ы</w:t>
            </w:r>
            <w:r w:rsidR="00643B00">
              <w:rPr>
                <w:bCs/>
                <w:sz w:val="24"/>
                <w:szCs w:val="24"/>
              </w:rPr>
              <w:t xml:space="preserve"> и др.)</w:t>
            </w:r>
            <w:r w:rsidRPr="00975EB2">
              <w:rPr>
                <w:bCs/>
                <w:sz w:val="24"/>
                <w:szCs w:val="24"/>
              </w:rPr>
              <w:t>;</w:t>
            </w:r>
          </w:p>
          <w:p w14:paraId="4FD7D5F1" w14:textId="77777777" w:rsidR="00010F34" w:rsidRPr="00975EB2" w:rsidRDefault="00010F34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организовывать эффективное общение с участниками музейных культурно-образовательных программ;</w:t>
            </w:r>
          </w:p>
          <w:p w14:paraId="26376CEC" w14:textId="77777777" w:rsidR="00010F34" w:rsidRPr="00975EB2" w:rsidRDefault="00010F34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 xml:space="preserve">регулировать </w:t>
            </w:r>
            <w:r w:rsidR="002D027A">
              <w:rPr>
                <w:bCs/>
                <w:sz w:val="24"/>
                <w:szCs w:val="24"/>
              </w:rPr>
              <w:t xml:space="preserve">взаимодействие </w:t>
            </w:r>
            <w:r w:rsidRPr="00975EB2">
              <w:rPr>
                <w:bCs/>
                <w:sz w:val="24"/>
                <w:szCs w:val="24"/>
              </w:rPr>
              <w:t>участников культурно-образовательных программ</w:t>
            </w:r>
            <w:r w:rsidR="002D027A">
              <w:rPr>
                <w:bCs/>
                <w:sz w:val="24"/>
                <w:szCs w:val="24"/>
              </w:rPr>
              <w:t xml:space="preserve"> в рамках программы;</w:t>
            </w:r>
          </w:p>
          <w:p w14:paraId="375A6291" w14:textId="77777777" w:rsidR="00010F34" w:rsidRPr="00975EB2" w:rsidRDefault="00010F34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консультировать клиентов по культурно-образовательным программам музея</w:t>
            </w:r>
          </w:p>
        </w:tc>
        <w:tc>
          <w:tcPr>
            <w:tcW w:w="0" w:type="auto"/>
            <w:vMerge/>
            <w:vAlign w:val="center"/>
          </w:tcPr>
          <w:p w14:paraId="21841D6F" w14:textId="77777777" w:rsidR="00010F34" w:rsidRPr="00975EB2" w:rsidRDefault="00010F34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975EB2" w14:paraId="1D885E8B" w14:textId="77777777" w:rsidTr="00975EB2">
        <w:tc>
          <w:tcPr>
            <w:tcW w:w="0" w:type="auto"/>
            <w:shd w:val="clear" w:color="auto" w:fill="323E4F" w:themeFill="text2" w:themeFillShade="BF"/>
            <w:vAlign w:val="center"/>
          </w:tcPr>
          <w:p w14:paraId="4EBA3771" w14:textId="77777777" w:rsidR="00DE39D8" w:rsidRPr="00975EB2" w:rsidRDefault="00DE39D8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8EDD5F2" w14:textId="77777777" w:rsidR="00DE39D8" w:rsidRPr="00975EB2" w:rsidRDefault="00CD5EB2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 xml:space="preserve">Организация </w:t>
            </w:r>
            <w:r w:rsidR="009B7DC5" w:rsidRPr="009B7DC5">
              <w:rPr>
                <w:b/>
                <w:bCs/>
                <w:color w:val="FFFFFF" w:themeColor="background1"/>
                <w:sz w:val="24"/>
                <w:szCs w:val="24"/>
              </w:rPr>
              <w:t>и проведение музейных культурно-образовательных программ</w:t>
            </w: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 xml:space="preserve"> и публичные высту</w:t>
            </w:r>
            <w:r w:rsidR="004E5B30" w:rsidRPr="00975EB2">
              <w:rPr>
                <w:b/>
                <w:bCs/>
                <w:color w:val="FFFFFF" w:themeColor="background1"/>
                <w:sz w:val="24"/>
                <w:szCs w:val="24"/>
              </w:rPr>
              <w:t>п</w:t>
            </w: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ления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7359455" w14:textId="77777777" w:rsidR="00DE39D8" w:rsidRPr="00975EB2" w:rsidRDefault="00975EB2" w:rsidP="00975EB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21</w:t>
            </w:r>
          </w:p>
        </w:tc>
      </w:tr>
      <w:tr w:rsidR="00CD5EB2" w:rsidRPr="00975EB2" w14:paraId="64B4B606" w14:textId="77777777" w:rsidTr="00975EB2">
        <w:tc>
          <w:tcPr>
            <w:tcW w:w="0" w:type="auto"/>
            <w:vAlign w:val="center"/>
          </w:tcPr>
          <w:p w14:paraId="139FAFEC" w14:textId="77777777" w:rsidR="00CD5EB2" w:rsidRPr="00975EB2" w:rsidRDefault="00CD5EB2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2CB7C4" w14:textId="77777777" w:rsidR="00CD5EB2" w:rsidRPr="00975EB2" w:rsidRDefault="00CD5EB2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7E92BB88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bCs/>
                <w:sz w:val="24"/>
                <w:szCs w:val="24"/>
              </w:rPr>
              <w:t>музейно-педагогические технологии</w:t>
            </w:r>
            <w:r w:rsidR="00034B6F">
              <w:rPr>
                <w:bCs/>
                <w:sz w:val="24"/>
                <w:szCs w:val="24"/>
              </w:rPr>
              <w:t xml:space="preserve"> (система форм и методов работы в процессе музейно-педагогического взаимодействия с аудиториями музея</w:t>
            </w:r>
            <w:r w:rsidR="00DA509D">
              <w:rPr>
                <w:bCs/>
                <w:sz w:val="24"/>
                <w:szCs w:val="24"/>
              </w:rPr>
              <w:t>)</w:t>
            </w:r>
            <w:r w:rsidRPr="000C6238">
              <w:rPr>
                <w:bCs/>
                <w:sz w:val="24"/>
                <w:szCs w:val="24"/>
              </w:rPr>
              <w:t>;</w:t>
            </w:r>
          </w:p>
          <w:p w14:paraId="5E314ECF" w14:textId="77777777" w:rsidR="00F32362" w:rsidRDefault="008140C7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методы, приемы, средства организации и управления педагогическим процессом;</w:t>
            </w:r>
          </w:p>
          <w:p w14:paraId="24A94586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bCs/>
                <w:sz w:val="24"/>
                <w:szCs w:val="24"/>
              </w:rPr>
              <w:t>основы возрастной и социальной психологии;</w:t>
            </w:r>
          </w:p>
          <w:p w14:paraId="0CDCF5DB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sz w:val="24"/>
                <w:szCs w:val="24"/>
              </w:rPr>
              <w:t>основы дидактики;</w:t>
            </w:r>
          </w:p>
          <w:p w14:paraId="13D093AD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rPr>
                <w:bCs/>
                <w:sz w:val="24"/>
                <w:szCs w:val="24"/>
              </w:rPr>
            </w:pPr>
            <w:r w:rsidRPr="000C6238">
              <w:rPr>
                <w:bCs/>
                <w:sz w:val="24"/>
                <w:szCs w:val="24"/>
              </w:rPr>
              <w:t>психолого-педагогические и организационно-методические основы организации и проведения культурно-образовательных программ музея;</w:t>
            </w:r>
          </w:p>
          <w:p w14:paraId="43BE0167" w14:textId="77777777" w:rsidR="00F32362" w:rsidRDefault="008140C7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культурологии, историю мировой и художественной культуры</w:t>
            </w:r>
            <w:r>
              <w:rPr>
                <w:bCs/>
                <w:sz w:val="24"/>
                <w:szCs w:val="24"/>
              </w:rPr>
              <w:t>;</w:t>
            </w:r>
          </w:p>
          <w:p w14:paraId="6B48B70A" w14:textId="77777777" w:rsidR="00F32362" w:rsidRDefault="008140C7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режиссуры музейных театрализованных программ;</w:t>
            </w:r>
          </w:p>
          <w:p w14:paraId="5FA2E6AE" w14:textId="77777777" w:rsidR="00F32362" w:rsidRDefault="008140C7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особенности, формы и технологии использования игровых и интерактивных форм в культурно-образовательных программах с учетом возрастных особенностей аудитории;</w:t>
            </w:r>
          </w:p>
          <w:p w14:paraId="0778785B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bCs/>
                <w:sz w:val="24"/>
                <w:szCs w:val="24"/>
              </w:rPr>
              <w:t>особенности экскурсионного метода познания</w:t>
            </w:r>
            <w:r w:rsidR="00DA509D">
              <w:rPr>
                <w:bCs/>
                <w:sz w:val="24"/>
                <w:szCs w:val="24"/>
              </w:rPr>
              <w:t xml:space="preserve"> (</w:t>
            </w:r>
            <w:r w:rsidR="00DA509D" w:rsidRPr="00DA509D">
              <w:rPr>
                <w:bCs/>
                <w:sz w:val="24"/>
                <w:szCs w:val="24"/>
              </w:rPr>
              <w:t>совокупность методических приемов, которые применяют на экскурси</w:t>
            </w:r>
            <w:r w:rsidR="00DA509D">
              <w:rPr>
                <w:bCs/>
                <w:sz w:val="24"/>
                <w:szCs w:val="24"/>
              </w:rPr>
              <w:t>онных программах)</w:t>
            </w:r>
            <w:r w:rsidRPr="000C6238">
              <w:rPr>
                <w:bCs/>
                <w:sz w:val="24"/>
                <w:szCs w:val="24"/>
              </w:rPr>
              <w:t>;</w:t>
            </w:r>
          </w:p>
          <w:p w14:paraId="33ADF80D" w14:textId="77777777" w:rsidR="00F32362" w:rsidRPr="00650FBF" w:rsidRDefault="000C623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0C6238">
              <w:rPr>
                <w:sz w:val="24"/>
                <w:szCs w:val="24"/>
              </w:rPr>
              <w:t>виды и формы организации социокультурной и организационно-творческой деятельности</w:t>
            </w:r>
            <w:r w:rsidR="00650FBF">
              <w:rPr>
                <w:sz w:val="24"/>
                <w:szCs w:val="24"/>
              </w:rPr>
              <w:t>;</w:t>
            </w:r>
          </w:p>
          <w:p w14:paraId="3411DF05" w14:textId="77777777" w:rsidR="00650FBF" w:rsidRPr="00650FBF" w:rsidRDefault="00650FBF" w:rsidP="00650FBF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и способы художественного (художественно-технического) оформления культурно-образовательных программ (реквизита, доп. материалов используемых при организации программ);</w:t>
            </w:r>
          </w:p>
        </w:tc>
        <w:tc>
          <w:tcPr>
            <w:tcW w:w="0" w:type="auto"/>
            <w:vMerge w:val="restart"/>
            <w:vAlign w:val="center"/>
          </w:tcPr>
          <w:p w14:paraId="2CA5838E" w14:textId="77777777" w:rsidR="00CD5EB2" w:rsidRPr="00975EB2" w:rsidRDefault="00CD5EB2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5EB2" w:rsidRPr="00975EB2" w14:paraId="2FD28AB0" w14:textId="77777777" w:rsidTr="00975EB2">
        <w:tc>
          <w:tcPr>
            <w:tcW w:w="0" w:type="auto"/>
            <w:vAlign w:val="center"/>
          </w:tcPr>
          <w:p w14:paraId="03B80369" w14:textId="77777777" w:rsidR="00CD5EB2" w:rsidRPr="00975EB2" w:rsidRDefault="00CD5EB2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6796F4" w14:textId="77777777" w:rsidR="00CD5EB2" w:rsidRPr="00975EB2" w:rsidRDefault="00CD5EB2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216F73E" w14:textId="77777777" w:rsidR="00CD5EB2" w:rsidRPr="00975EB2" w:rsidRDefault="00CD5EB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проводить культурно-образовательные программы для различных музейных аудиторий;</w:t>
            </w:r>
          </w:p>
          <w:p w14:paraId="3617CEE1" w14:textId="77777777" w:rsidR="00CD5EB2" w:rsidRPr="00975EB2" w:rsidRDefault="00CD5EB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организовывать различные виды деятельности для музейных аудиторий (игровой, учебно-исследовательской, художественно-продуктивной, культурно-досуговой)</w:t>
            </w:r>
            <w:r w:rsidR="00036428" w:rsidRPr="00975EB2">
              <w:rPr>
                <w:bCs/>
                <w:sz w:val="24"/>
                <w:szCs w:val="24"/>
              </w:rPr>
              <w:t>;</w:t>
            </w:r>
          </w:p>
          <w:p w14:paraId="4A6860E9" w14:textId="77777777" w:rsidR="00CD5EB2" w:rsidRPr="00975EB2" w:rsidRDefault="00CD5EB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 xml:space="preserve">проводить мероприятия, направленные на формирование у детей и подростков навыков эстетического восприятия мира, исторического мышления, эмоционального восприятия, на развитие творческих способностей детей, ориентированных на различные возрастные группы детей и молодежи, с учетом психофизиологических, эмоциональных и </w:t>
            </w:r>
            <w:r w:rsidRPr="00975EB2">
              <w:rPr>
                <w:bCs/>
                <w:sz w:val="24"/>
                <w:szCs w:val="24"/>
              </w:rPr>
              <w:lastRenderedPageBreak/>
              <w:t>социально-психологических особенностей каждой возрастной группы;</w:t>
            </w:r>
          </w:p>
          <w:p w14:paraId="215A95F3" w14:textId="77777777" w:rsidR="00CD5EB2" w:rsidRPr="00975EB2" w:rsidRDefault="00CD5EB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проводить презентации организации и реализуемых ею культурно-образовательных программ;</w:t>
            </w:r>
          </w:p>
          <w:p w14:paraId="2B3753CF" w14:textId="77777777" w:rsidR="00CD5EB2" w:rsidRPr="00975EB2" w:rsidRDefault="00CD5EB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владеть навыками публичных выступлений</w:t>
            </w:r>
          </w:p>
        </w:tc>
        <w:tc>
          <w:tcPr>
            <w:tcW w:w="0" w:type="auto"/>
            <w:vMerge/>
            <w:vAlign w:val="center"/>
          </w:tcPr>
          <w:p w14:paraId="0496FF73" w14:textId="77777777" w:rsidR="00CD5EB2" w:rsidRPr="00975EB2" w:rsidRDefault="00CD5EB2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975EB2" w14:paraId="4740E47F" w14:textId="77777777" w:rsidTr="00975EB2">
        <w:tc>
          <w:tcPr>
            <w:tcW w:w="0" w:type="auto"/>
            <w:shd w:val="clear" w:color="auto" w:fill="323E4F" w:themeFill="text2" w:themeFillShade="BF"/>
            <w:vAlign w:val="center"/>
          </w:tcPr>
          <w:p w14:paraId="3B1F4659" w14:textId="77777777" w:rsidR="005C6A23" w:rsidRPr="00975EB2" w:rsidRDefault="004E5B30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9DA97F4" w14:textId="77777777" w:rsidR="005C6A23" w:rsidRPr="00975EB2" w:rsidRDefault="00E60ED1" w:rsidP="00975EB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Оформление информационных материалов и программное обеспечение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2043A65" w14:textId="77777777" w:rsidR="005C6A23" w:rsidRPr="00975EB2" w:rsidRDefault="00975EB2" w:rsidP="00975EB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</w:tr>
      <w:tr w:rsidR="00E60ED1" w:rsidRPr="00975EB2" w14:paraId="48574C2C" w14:textId="77777777" w:rsidTr="00975EB2">
        <w:tc>
          <w:tcPr>
            <w:tcW w:w="0" w:type="auto"/>
            <w:vAlign w:val="center"/>
          </w:tcPr>
          <w:p w14:paraId="1F8AB1A2" w14:textId="77777777" w:rsidR="00E60ED1" w:rsidRPr="00975EB2" w:rsidRDefault="00E60ED1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CD50FF" w14:textId="77777777" w:rsidR="00E60ED1" w:rsidRPr="00975EB2" w:rsidRDefault="00E60ED1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2DA90282" w14:textId="77777777" w:rsidR="00F32362" w:rsidRDefault="008140C7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психолого-педагогические основы и методику применения технических средств обучения, </w:t>
            </w:r>
            <w:r w:rsidR="00DA509D">
              <w:rPr>
                <w:sz w:val="24"/>
                <w:szCs w:val="24"/>
              </w:rPr>
              <w:t>информационно-коммуникационных технологий (</w:t>
            </w:r>
            <w:r>
              <w:rPr>
                <w:sz w:val="24"/>
                <w:szCs w:val="24"/>
              </w:rPr>
              <w:t>ИКТ</w:t>
            </w:r>
            <w:r w:rsidR="00DA509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электронных образовательных и информационных ресурсов, дистанционных образовательных технологий;</w:t>
            </w:r>
          </w:p>
          <w:p w14:paraId="47D1EDB9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bCs/>
                <w:sz w:val="24"/>
                <w:szCs w:val="24"/>
              </w:rPr>
              <w:t xml:space="preserve">принципы использования мультимедиа, функции и возможности информационных и </w:t>
            </w:r>
            <w:proofErr w:type="spellStart"/>
            <w:r w:rsidRPr="000C6238">
              <w:rPr>
                <w:bCs/>
                <w:sz w:val="24"/>
                <w:szCs w:val="24"/>
              </w:rPr>
              <w:t>телекоммуникативных</w:t>
            </w:r>
            <w:proofErr w:type="spellEnd"/>
            <w:r w:rsidRPr="000C6238">
              <w:rPr>
                <w:bCs/>
                <w:sz w:val="24"/>
                <w:szCs w:val="24"/>
              </w:rPr>
              <w:t xml:space="preserve"> технологий;</w:t>
            </w:r>
          </w:p>
          <w:p w14:paraId="5B99AA65" w14:textId="77777777" w:rsidR="00F32362" w:rsidRDefault="00873BFB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975EB2">
              <w:rPr>
                <w:bCs/>
                <w:sz w:val="24"/>
                <w:szCs w:val="24"/>
              </w:rPr>
              <w:t>возможности использования ИКТ для ведения документации;</w:t>
            </w:r>
          </w:p>
          <w:p w14:paraId="312ADCE1" w14:textId="77777777" w:rsidR="00F32362" w:rsidRDefault="000C11F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0C11F1">
              <w:rPr>
                <w:bCs/>
                <w:sz w:val="24"/>
                <w:szCs w:val="24"/>
              </w:rPr>
              <w:t>основ</w:t>
            </w:r>
            <w:r w:rsidR="00450556">
              <w:rPr>
                <w:bCs/>
                <w:sz w:val="24"/>
                <w:szCs w:val="24"/>
              </w:rPr>
              <w:t>ы</w:t>
            </w:r>
            <w:r w:rsidRPr="000C11F1">
              <w:rPr>
                <w:bCs/>
                <w:sz w:val="24"/>
                <w:szCs w:val="24"/>
              </w:rPr>
              <w:t xml:space="preserve"> работы с текстовыми редакторами, </w:t>
            </w:r>
            <w:r w:rsidR="00450556">
              <w:rPr>
                <w:bCs/>
                <w:sz w:val="24"/>
                <w:szCs w:val="24"/>
              </w:rPr>
              <w:t>программами для создания презентаций;</w:t>
            </w:r>
          </w:p>
          <w:p w14:paraId="546864B3" w14:textId="77777777" w:rsidR="00F32362" w:rsidRPr="003B0DF3" w:rsidRDefault="00E60ED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975EB2">
              <w:rPr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  <w:r w:rsidR="003B0DF3">
              <w:rPr>
                <w:sz w:val="24"/>
                <w:szCs w:val="24"/>
              </w:rPr>
              <w:t>;</w:t>
            </w:r>
          </w:p>
          <w:p w14:paraId="43EC1360" w14:textId="77777777" w:rsidR="00F07514" w:rsidRPr="00F07514" w:rsidRDefault="003B0DF3" w:rsidP="00F07514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разрабатывать и подготавливать (участвовать в подготовке) реквизит (инвентарь, дополнительные материалы и пр.) для проведения музейной программы, в т.ч. театрализованной</w:t>
            </w:r>
          </w:p>
        </w:tc>
        <w:tc>
          <w:tcPr>
            <w:tcW w:w="0" w:type="auto"/>
            <w:vMerge w:val="restart"/>
            <w:vAlign w:val="center"/>
          </w:tcPr>
          <w:p w14:paraId="52B01660" w14:textId="77777777" w:rsidR="00E60ED1" w:rsidRPr="00975EB2" w:rsidRDefault="00E60ED1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0ED1" w:rsidRPr="00975EB2" w14:paraId="3CBFA2AC" w14:textId="77777777" w:rsidTr="00975EB2">
        <w:tc>
          <w:tcPr>
            <w:tcW w:w="0" w:type="auto"/>
            <w:vAlign w:val="center"/>
          </w:tcPr>
          <w:p w14:paraId="58121205" w14:textId="77777777" w:rsidR="00E60ED1" w:rsidRPr="00975EB2" w:rsidRDefault="00E60ED1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4A2215" w14:textId="77777777" w:rsidR="00E60ED1" w:rsidRPr="00975EB2" w:rsidRDefault="00E60ED1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F0A586B" w14:textId="77777777" w:rsidR="00E60ED1" w:rsidRPr="00975EB2" w:rsidRDefault="00DA509D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создавать / </w:t>
            </w:r>
            <w:r w:rsidR="00E60ED1" w:rsidRPr="00975EB2">
              <w:rPr>
                <w:bCs/>
                <w:sz w:val="24"/>
                <w:szCs w:val="24"/>
              </w:rPr>
              <w:t>участвовать в создании</w:t>
            </w:r>
            <w:r w:rsidR="00CF6A2A">
              <w:rPr>
                <w:bCs/>
                <w:sz w:val="24"/>
                <w:szCs w:val="24"/>
              </w:rPr>
              <w:t xml:space="preserve"> и </w:t>
            </w:r>
            <w:r w:rsidR="00E60ED1" w:rsidRPr="00975EB2">
              <w:rPr>
                <w:bCs/>
                <w:sz w:val="24"/>
                <w:szCs w:val="24"/>
              </w:rPr>
              <w:t>развитии культурно-образовательных ресурсов музея для различных музейных аудиторий с использованием информационно-коммуникационных и мультимедийных технологий;</w:t>
            </w:r>
          </w:p>
          <w:p w14:paraId="2AEEE414" w14:textId="77777777" w:rsidR="00E60ED1" w:rsidRPr="00975EB2" w:rsidRDefault="00E60ED1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разрабатывать содержание интерактивного тематического контента для использования, в том числе, на мультимедийном оборудовании в экспозиции;</w:t>
            </w:r>
          </w:p>
          <w:p w14:paraId="29B099A0" w14:textId="77777777" w:rsidR="00E60ED1" w:rsidRDefault="00E60ED1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владеть навыками работы с компьютером;</w:t>
            </w:r>
          </w:p>
          <w:p w14:paraId="7702581A" w14:textId="77777777" w:rsidR="00EF500F" w:rsidRPr="00EF500F" w:rsidRDefault="00EF500F" w:rsidP="00EF500F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подготавливать информационные материалы о возможностях и содержании культурно-образовательных программ музея и представлять их при проведении мероприятий по привлечению аудитории;</w:t>
            </w:r>
          </w:p>
          <w:p w14:paraId="2FFADA80" w14:textId="77777777" w:rsidR="00E60ED1" w:rsidRPr="00DA509D" w:rsidRDefault="00E60ED1" w:rsidP="00DA509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A509D">
              <w:rPr>
                <w:bCs/>
                <w:sz w:val="24"/>
                <w:szCs w:val="24"/>
              </w:rPr>
              <w:t xml:space="preserve">уметь использовать редакторы MS </w:t>
            </w:r>
            <w:proofErr w:type="spellStart"/>
            <w:r w:rsidRPr="00DA509D">
              <w:rPr>
                <w:bCs/>
                <w:sz w:val="24"/>
                <w:szCs w:val="24"/>
              </w:rPr>
              <w:t>Office</w:t>
            </w:r>
            <w:proofErr w:type="spellEnd"/>
            <w:r w:rsidR="00B10C5D" w:rsidRPr="00DA509D">
              <w:rPr>
                <w:bCs/>
                <w:sz w:val="24"/>
                <w:szCs w:val="24"/>
              </w:rPr>
              <w:t>(</w:t>
            </w:r>
            <w:proofErr w:type="spellStart"/>
            <w:r w:rsidR="00B10C5D" w:rsidRPr="00DA509D">
              <w:rPr>
                <w:bCs/>
                <w:sz w:val="24"/>
                <w:szCs w:val="24"/>
              </w:rPr>
              <w:t>Exсel</w:t>
            </w:r>
            <w:proofErr w:type="spellEnd"/>
            <w:r w:rsidR="00B10C5D" w:rsidRPr="00DA509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B10C5D" w:rsidRPr="00DA509D">
              <w:rPr>
                <w:bCs/>
                <w:sz w:val="24"/>
                <w:szCs w:val="24"/>
              </w:rPr>
              <w:t>Word</w:t>
            </w:r>
            <w:proofErr w:type="spellEnd"/>
            <w:r w:rsidR="00B10C5D" w:rsidRPr="00DA509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B10C5D" w:rsidRPr="00DA509D">
              <w:rPr>
                <w:bCs/>
                <w:sz w:val="24"/>
                <w:szCs w:val="24"/>
              </w:rPr>
              <w:t>PowerPoint</w:t>
            </w:r>
            <w:proofErr w:type="spellEnd"/>
            <w:r w:rsidR="00B10C5D" w:rsidRPr="00DA509D">
              <w:rPr>
                <w:bCs/>
                <w:sz w:val="24"/>
                <w:szCs w:val="24"/>
              </w:rPr>
              <w:t>)</w:t>
            </w:r>
            <w:r w:rsidRPr="00DA509D">
              <w:rPr>
                <w:bCs/>
                <w:sz w:val="24"/>
                <w:szCs w:val="24"/>
              </w:rPr>
              <w:t xml:space="preserve"> или аналог</w:t>
            </w:r>
            <w:r w:rsidR="00036428" w:rsidRPr="00DA509D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0" w:type="auto"/>
            <w:vMerge/>
            <w:vAlign w:val="center"/>
          </w:tcPr>
          <w:p w14:paraId="459D407C" w14:textId="77777777" w:rsidR="00E60ED1" w:rsidRPr="00975EB2" w:rsidRDefault="00E60ED1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B30" w:rsidRPr="00975EB2" w14:paraId="35A649E0" w14:textId="77777777" w:rsidTr="00975EB2">
        <w:tc>
          <w:tcPr>
            <w:tcW w:w="0" w:type="auto"/>
            <w:shd w:val="clear" w:color="auto" w:fill="323E4F" w:themeFill="text2" w:themeFillShade="BF"/>
            <w:vAlign w:val="center"/>
          </w:tcPr>
          <w:p w14:paraId="1ED08138" w14:textId="77777777" w:rsidR="004E5B30" w:rsidRPr="00975EB2" w:rsidRDefault="00DA14FB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FFA07ED" w14:textId="77777777" w:rsidR="004E5B30" w:rsidRPr="00975EB2" w:rsidRDefault="00DA14FB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Обработка информации и наблюдение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60EECFB" w14:textId="77777777" w:rsidR="004E5B30" w:rsidRPr="00975EB2" w:rsidRDefault="00975EB2" w:rsidP="00975EB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</w:tr>
      <w:tr w:rsidR="00DA14FB" w:rsidRPr="00975EB2" w14:paraId="69F9F52B" w14:textId="77777777" w:rsidTr="00975EB2">
        <w:tc>
          <w:tcPr>
            <w:tcW w:w="0" w:type="auto"/>
            <w:vAlign w:val="center"/>
          </w:tcPr>
          <w:p w14:paraId="476CF768" w14:textId="77777777" w:rsidR="00DA14FB" w:rsidRPr="00975EB2" w:rsidRDefault="00DA14FB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5C333D" w14:textId="77777777" w:rsidR="00DA14FB" w:rsidRPr="00975EB2" w:rsidRDefault="00DA14FB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7E26788F" w14:textId="77777777" w:rsidR="00F32362" w:rsidRDefault="008140C7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теоретические основы методической деятельности музейного педагога; </w:t>
            </w:r>
          </w:p>
          <w:p w14:paraId="24EBF824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bCs/>
                <w:sz w:val="24"/>
                <w:szCs w:val="24"/>
              </w:rPr>
              <w:t>специфику и формы методического обеспечения музейных культурно-образовательных программ, требования к оформлению соответствующей документации;</w:t>
            </w:r>
          </w:p>
          <w:p w14:paraId="0B9B5007" w14:textId="77777777" w:rsidR="00F32362" w:rsidRDefault="00873BFB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975EB2">
              <w:rPr>
                <w:bCs/>
                <w:sz w:val="24"/>
                <w:szCs w:val="24"/>
              </w:rPr>
              <w:t>способы выявления интересов музейных аудиторий в области музейной культурно-образовательной деятельности;</w:t>
            </w:r>
          </w:p>
          <w:p w14:paraId="6059D2F0" w14:textId="77777777" w:rsidR="00873BFB" w:rsidRPr="00975EB2" w:rsidRDefault="00873BFB" w:rsidP="00975EB2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sz w:val="24"/>
                <w:szCs w:val="24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975EB2">
              <w:rPr>
                <w:sz w:val="24"/>
                <w:szCs w:val="24"/>
              </w:rPr>
              <w:t>потребностно</w:t>
            </w:r>
            <w:proofErr w:type="spellEnd"/>
            <w:r w:rsidRPr="00975EB2">
              <w:rPr>
                <w:sz w:val="24"/>
                <w:szCs w:val="24"/>
              </w:rPr>
              <w:t>-мотивационной, интеллекту</w:t>
            </w:r>
            <w:r w:rsidR="00D61526" w:rsidRPr="00975EB2">
              <w:rPr>
                <w:sz w:val="24"/>
                <w:szCs w:val="24"/>
              </w:rPr>
              <w:t>альной, коммуникативной сфер участников программ</w:t>
            </w:r>
            <w:r w:rsidRPr="00975EB2">
              <w:rPr>
                <w:sz w:val="24"/>
                <w:szCs w:val="24"/>
              </w:rPr>
              <w:t xml:space="preserve"> различного возраста;</w:t>
            </w:r>
          </w:p>
          <w:p w14:paraId="70FE3C71" w14:textId="77777777" w:rsidR="00873BFB" w:rsidRDefault="00D61526" w:rsidP="00DA509D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логику анализа музейного занятия</w:t>
            </w:r>
            <w:r w:rsidR="007114FD">
              <w:rPr>
                <w:bCs/>
                <w:sz w:val="24"/>
                <w:szCs w:val="24"/>
              </w:rPr>
              <w:t>;</w:t>
            </w:r>
          </w:p>
          <w:p w14:paraId="6461B389" w14:textId="77777777" w:rsidR="007114FD" w:rsidRPr="007114FD" w:rsidRDefault="007114FD" w:rsidP="00DA509D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114FD">
              <w:rPr>
                <w:sz w:val="24"/>
                <w:szCs w:val="24"/>
              </w:rPr>
              <w:t>методы анализа, сбора и обобщения информации</w:t>
            </w:r>
          </w:p>
        </w:tc>
        <w:tc>
          <w:tcPr>
            <w:tcW w:w="0" w:type="auto"/>
            <w:vMerge w:val="restart"/>
            <w:vAlign w:val="center"/>
          </w:tcPr>
          <w:p w14:paraId="13316B9C" w14:textId="77777777" w:rsidR="00DA14FB" w:rsidRPr="00975EB2" w:rsidRDefault="00DA14FB" w:rsidP="00975E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14FB" w:rsidRPr="00975EB2" w14:paraId="479051F5" w14:textId="77777777" w:rsidTr="00975EB2">
        <w:tc>
          <w:tcPr>
            <w:tcW w:w="0" w:type="auto"/>
            <w:vAlign w:val="center"/>
          </w:tcPr>
          <w:p w14:paraId="353F66FC" w14:textId="77777777" w:rsidR="00DA14FB" w:rsidRPr="00975EB2" w:rsidRDefault="00DA14FB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5EAEC2" w14:textId="77777777" w:rsidR="00DA14FB" w:rsidRPr="00975EB2" w:rsidRDefault="00DA14FB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76320D1" w14:textId="77777777" w:rsidR="00D53F62" w:rsidRPr="00975EB2" w:rsidRDefault="00D53F6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выявлять интересы музейных аудиторий в области музейной культурно-образовательной деятельности;</w:t>
            </w:r>
          </w:p>
          <w:p w14:paraId="70EED1AE" w14:textId="77777777" w:rsidR="00D53F62" w:rsidRDefault="00D53F6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разрабатывать содержание информационных и демонстрационных материалов по теме музейного занятия;</w:t>
            </w:r>
          </w:p>
          <w:p w14:paraId="14EF05A9" w14:textId="77777777" w:rsidR="000C11F1" w:rsidRPr="00975EB2" w:rsidRDefault="000C11F1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составлять отчетные (отчетно-аналитические) и информационные материалы по культурно-образовательным программам музея;</w:t>
            </w:r>
          </w:p>
          <w:p w14:paraId="30B8EB34" w14:textId="77777777" w:rsidR="00D53F62" w:rsidRPr="00975EB2" w:rsidRDefault="00D53F6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создавать тексты / текстовые сообщения, интерактивные задания, активности, игровые элементы для размещения</w:t>
            </w:r>
            <w:r w:rsidR="00036428" w:rsidRPr="00975EB2">
              <w:rPr>
                <w:bCs/>
                <w:sz w:val="24"/>
                <w:szCs w:val="24"/>
              </w:rPr>
              <w:t>, в том числе,</w:t>
            </w:r>
            <w:r w:rsidRPr="00975EB2">
              <w:rPr>
                <w:bCs/>
                <w:sz w:val="24"/>
                <w:szCs w:val="24"/>
              </w:rPr>
              <w:t xml:space="preserve"> на мультимедийном оборудовании в экспозиции и/или информационно-коммуникационных ресурсах музея;</w:t>
            </w:r>
          </w:p>
          <w:p w14:paraId="4123F651" w14:textId="77777777" w:rsidR="00D53F62" w:rsidRPr="00975EB2" w:rsidRDefault="00D53F6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проводить педагогическое наблюдение, использовать различные методы, средства и приемы текущего контроля и обратной связи, в т.ч. оценки деятельности и поведения участников культурно-образовательных программ на музейных занятиях;</w:t>
            </w:r>
          </w:p>
          <w:p w14:paraId="1BAD65C2" w14:textId="77777777" w:rsidR="00DA14FB" w:rsidRPr="00975EB2" w:rsidRDefault="00D53F6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разрабатывать предложения по оснащению музейного пространства, формированию его предметно-пространственной среды, обеспечивающей освоение культурно-образовательных программ музея</w:t>
            </w:r>
          </w:p>
        </w:tc>
        <w:tc>
          <w:tcPr>
            <w:tcW w:w="0" w:type="auto"/>
            <w:vMerge/>
            <w:vAlign w:val="center"/>
          </w:tcPr>
          <w:p w14:paraId="66257F44" w14:textId="77777777" w:rsidR="00DA14FB" w:rsidRPr="00975EB2" w:rsidRDefault="00DA14FB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B30" w:rsidRPr="00975EB2" w14:paraId="23954784" w14:textId="77777777" w:rsidTr="00975EB2">
        <w:tc>
          <w:tcPr>
            <w:tcW w:w="0" w:type="auto"/>
            <w:shd w:val="clear" w:color="auto" w:fill="323E4F" w:themeFill="text2" w:themeFillShade="BF"/>
            <w:vAlign w:val="center"/>
          </w:tcPr>
          <w:p w14:paraId="06A50052" w14:textId="77777777" w:rsidR="004E5B30" w:rsidRPr="00975EB2" w:rsidRDefault="004067F2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309F4E0" w14:textId="77777777" w:rsidR="004E5B30" w:rsidRPr="00975EB2" w:rsidRDefault="004067F2" w:rsidP="009B7D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Разработка музейных культурно-образовательных программ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003F9DC" w14:textId="77777777" w:rsidR="004E5B30" w:rsidRPr="00975EB2" w:rsidRDefault="00975EB2" w:rsidP="00975EB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23</w:t>
            </w:r>
          </w:p>
        </w:tc>
      </w:tr>
      <w:tr w:rsidR="004067F2" w:rsidRPr="00975EB2" w14:paraId="5E8D4887" w14:textId="77777777" w:rsidTr="00975EB2">
        <w:tc>
          <w:tcPr>
            <w:tcW w:w="0" w:type="auto"/>
            <w:vAlign w:val="center"/>
          </w:tcPr>
          <w:p w14:paraId="30E54E39" w14:textId="77777777" w:rsidR="004067F2" w:rsidRPr="00975EB2" w:rsidRDefault="004067F2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F6AE2E" w14:textId="77777777" w:rsidR="004067F2" w:rsidRPr="00975EB2" w:rsidRDefault="004067F2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7D8513DE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bCs/>
                <w:sz w:val="24"/>
                <w:szCs w:val="24"/>
              </w:rPr>
              <w:t>направления и формы музейно-педагогической деятельности;</w:t>
            </w:r>
          </w:p>
          <w:p w14:paraId="755820D5" w14:textId="77777777" w:rsidR="00F32362" w:rsidRDefault="00577E89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975EB2">
              <w:rPr>
                <w:sz w:val="24"/>
                <w:szCs w:val="24"/>
              </w:rPr>
              <w:t>этапы и способы создания музейных культурно-образовательных программ;</w:t>
            </w:r>
          </w:p>
          <w:p w14:paraId="50F08EE1" w14:textId="77777777" w:rsidR="009C046E" w:rsidRPr="007114FD" w:rsidRDefault="009C046E" w:rsidP="00975EB2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 xml:space="preserve">музейно-педагогические методы и приёмы, направленные на решение образовательно-воспитательных </w:t>
            </w:r>
            <w:proofErr w:type="spellStart"/>
            <w:r w:rsidRPr="00975EB2">
              <w:rPr>
                <w:bCs/>
                <w:sz w:val="24"/>
                <w:szCs w:val="24"/>
              </w:rPr>
              <w:t>задач</w:t>
            </w:r>
            <w:r w:rsidR="00C567A9" w:rsidRPr="007114FD">
              <w:rPr>
                <w:bCs/>
                <w:sz w:val="24"/>
                <w:szCs w:val="24"/>
              </w:rPr>
              <w:t>программы</w:t>
            </w:r>
            <w:proofErr w:type="spellEnd"/>
            <w:r w:rsidRPr="007114FD">
              <w:rPr>
                <w:bCs/>
                <w:sz w:val="24"/>
                <w:szCs w:val="24"/>
              </w:rPr>
              <w:t>;</w:t>
            </w:r>
          </w:p>
          <w:p w14:paraId="37A61F30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bCs/>
                <w:sz w:val="24"/>
                <w:szCs w:val="24"/>
              </w:rPr>
              <w:t>теоретические основы, методику планирования, разработки методической документации к музейным культурно-образовательным программам;</w:t>
            </w:r>
          </w:p>
          <w:p w14:paraId="7B0738EB" w14:textId="77777777" w:rsidR="00F32362" w:rsidRDefault="009C046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975EB2">
              <w:rPr>
                <w:bCs/>
                <w:sz w:val="24"/>
                <w:szCs w:val="24"/>
              </w:rPr>
              <w:t xml:space="preserve">методы </w:t>
            </w:r>
            <w:r w:rsidR="00130105">
              <w:rPr>
                <w:bCs/>
                <w:sz w:val="24"/>
                <w:szCs w:val="24"/>
              </w:rPr>
              <w:t xml:space="preserve">и технологии разработки планов </w:t>
            </w:r>
            <w:r w:rsidRPr="00975EB2">
              <w:rPr>
                <w:bCs/>
                <w:sz w:val="24"/>
                <w:szCs w:val="24"/>
              </w:rPr>
              <w:t>культурно-образовательных программ с учетом возрастных и индивидуальных особенностей участников, специфики тематического направления программы;</w:t>
            </w:r>
          </w:p>
          <w:p w14:paraId="5F1F9052" w14:textId="77777777" w:rsidR="00F32362" w:rsidRDefault="009C046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  <w:r w:rsidRPr="00975EB2">
              <w:rPr>
                <w:bCs/>
                <w:sz w:val="24"/>
                <w:szCs w:val="24"/>
              </w:rPr>
              <w:t>принципы отбора и структурирования содержания материала культурно-образовательных программ;</w:t>
            </w:r>
          </w:p>
          <w:p w14:paraId="58F08ADB" w14:textId="77777777" w:rsidR="00F32362" w:rsidRDefault="008140C7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методы и технологии разработки </w:t>
            </w:r>
            <w:proofErr w:type="spellStart"/>
            <w:r>
              <w:rPr>
                <w:bCs/>
                <w:sz w:val="24"/>
                <w:szCs w:val="24"/>
              </w:rPr>
              <w:t>сценариев</w:t>
            </w:r>
            <w:r w:rsidR="00130105" w:rsidRPr="00975EB2">
              <w:rPr>
                <w:bCs/>
                <w:sz w:val="24"/>
                <w:szCs w:val="24"/>
              </w:rPr>
              <w:t>культурно</w:t>
            </w:r>
            <w:proofErr w:type="spellEnd"/>
            <w:r w:rsidR="00130105" w:rsidRPr="00975EB2">
              <w:rPr>
                <w:bCs/>
                <w:sz w:val="24"/>
                <w:szCs w:val="24"/>
              </w:rPr>
              <w:t>-образовательных программ</w:t>
            </w:r>
            <w:r>
              <w:rPr>
                <w:bCs/>
                <w:sz w:val="24"/>
                <w:szCs w:val="24"/>
              </w:rPr>
              <w:t>;</w:t>
            </w:r>
          </w:p>
          <w:p w14:paraId="1F0BD112" w14:textId="77777777" w:rsidR="00F32362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sz w:val="24"/>
                <w:szCs w:val="24"/>
              </w:rPr>
              <w:t xml:space="preserve">основы драматургии </w:t>
            </w:r>
            <w:r w:rsidR="00CF6A2A">
              <w:rPr>
                <w:sz w:val="24"/>
                <w:szCs w:val="24"/>
              </w:rPr>
              <w:t>культурно-образовательных программ</w:t>
            </w:r>
            <w:r w:rsidRPr="000C6238">
              <w:rPr>
                <w:bCs/>
                <w:sz w:val="24"/>
                <w:szCs w:val="24"/>
              </w:rPr>
              <w:t>;</w:t>
            </w:r>
          </w:p>
          <w:p w14:paraId="23606D64" w14:textId="77777777" w:rsidR="00F32362" w:rsidRPr="007114FD" w:rsidRDefault="008140C7" w:rsidP="007114FD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особенностииспользования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интерактивных и игровых форм </w:t>
            </w:r>
            <w:r w:rsidR="0081762F">
              <w:rPr>
                <w:bCs/>
                <w:sz w:val="24"/>
                <w:szCs w:val="24"/>
              </w:rPr>
              <w:t>при разработке</w:t>
            </w:r>
            <w:r>
              <w:rPr>
                <w:bCs/>
                <w:sz w:val="24"/>
                <w:szCs w:val="24"/>
              </w:rPr>
              <w:t xml:space="preserve"> культурно-образовательных программ</w:t>
            </w:r>
            <w:r w:rsidR="0081762F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="0081762F">
              <w:rPr>
                <w:bCs/>
                <w:sz w:val="24"/>
                <w:szCs w:val="24"/>
              </w:rPr>
              <w:t>т.ч.</w:t>
            </w:r>
            <w:r>
              <w:rPr>
                <w:bCs/>
                <w:sz w:val="24"/>
                <w:szCs w:val="24"/>
              </w:rPr>
              <w:t>с</w:t>
            </w:r>
            <w:proofErr w:type="spellEnd"/>
            <w:r>
              <w:rPr>
                <w:bCs/>
                <w:sz w:val="24"/>
                <w:szCs w:val="24"/>
              </w:rPr>
              <w:t xml:space="preserve"> учетом возрастных особенностей аудитории</w:t>
            </w:r>
          </w:p>
        </w:tc>
        <w:tc>
          <w:tcPr>
            <w:tcW w:w="0" w:type="auto"/>
            <w:vMerge w:val="restart"/>
            <w:vAlign w:val="center"/>
          </w:tcPr>
          <w:p w14:paraId="4551649A" w14:textId="77777777" w:rsidR="004067F2" w:rsidRPr="00975EB2" w:rsidRDefault="004067F2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67F2" w:rsidRPr="00975EB2" w14:paraId="1C3BD57A" w14:textId="77777777" w:rsidTr="00975EB2">
        <w:tc>
          <w:tcPr>
            <w:tcW w:w="0" w:type="auto"/>
            <w:vAlign w:val="center"/>
          </w:tcPr>
          <w:p w14:paraId="6D24420D" w14:textId="77777777" w:rsidR="004067F2" w:rsidRPr="00975EB2" w:rsidRDefault="004067F2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06D2DA" w14:textId="77777777" w:rsidR="004067F2" w:rsidRPr="00975EB2" w:rsidRDefault="004067F2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7D3BED9" w14:textId="77777777" w:rsidR="004067F2" w:rsidRPr="00975EB2" w:rsidRDefault="004067F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разрабатывать методики музейно-образовательной деятельности на основе фондовых коллекций и направлений научной деятельности музея;</w:t>
            </w:r>
          </w:p>
          <w:p w14:paraId="714D79E0" w14:textId="77777777" w:rsidR="004067F2" w:rsidRPr="007114FD" w:rsidRDefault="004067F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114FD">
              <w:rPr>
                <w:bCs/>
                <w:sz w:val="24"/>
                <w:szCs w:val="24"/>
              </w:rPr>
              <w:t>формировать предложения по определению перечня, содержания культурно-образовательных программ музея, условий их реализации, продвижению услуг музея на основе изучения рынка услуг музейно-образовательных программ;</w:t>
            </w:r>
          </w:p>
          <w:p w14:paraId="4449678F" w14:textId="77777777" w:rsidR="004067F2" w:rsidRPr="00975EB2" w:rsidRDefault="004067F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проектировать культурно-образовательные программы музея;</w:t>
            </w:r>
          </w:p>
          <w:p w14:paraId="4F16A30D" w14:textId="77777777" w:rsidR="004067F2" w:rsidRPr="007114FD" w:rsidRDefault="007114FD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114FD">
              <w:rPr>
                <w:bCs/>
                <w:sz w:val="24"/>
                <w:szCs w:val="24"/>
              </w:rPr>
              <w:t>разрабатывать</w:t>
            </w:r>
            <w:r w:rsidR="004067F2" w:rsidRPr="007114FD">
              <w:rPr>
                <w:bCs/>
                <w:sz w:val="24"/>
                <w:szCs w:val="24"/>
              </w:rPr>
              <w:t xml:space="preserve"> учебно-методические материалы для </w:t>
            </w:r>
            <w:r w:rsidRPr="007114FD">
              <w:rPr>
                <w:bCs/>
                <w:sz w:val="24"/>
                <w:szCs w:val="24"/>
              </w:rPr>
              <w:t>культурно-образовательных программ музея</w:t>
            </w:r>
            <w:r w:rsidR="004067F2" w:rsidRPr="007114FD">
              <w:rPr>
                <w:bCs/>
                <w:sz w:val="24"/>
                <w:szCs w:val="24"/>
              </w:rPr>
              <w:t>;</w:t>
            </w:r>
          </w:p>
          <w:p w14:paraId="327A1C37" w14:textId="77777777" w:rsidR="004067F2" w:rsidRPr="007114FD" w:rsidRDefault="004067F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114FD">
              <w:rPr>
                <w:bCs/>
                <w:sz w:val="24"/>
                <w:szCs w:val="24"/>
              </w:rPr>
              <w:t xml:space="preserve">планировать обучающий процесс, музейное занятие и (или) цикл </w:t>
            </w:r>
            <w:r w:rsidRPr="007114FD">
              <w:rPr>
                <w:bCs/>
                <w:sz w:val="24"/>
                <w:szCs w:val="24"/>
              </w:rPr>
              <w:lastRenderedPageBreak/>
              <w:t>занятий с учетом социального запроса, актуальных образовательных запросов, возрастных и индивидуальных особенностей посетителей;</w:t>
            </w:r>
          </w:p>
          <w:p w14:paraId="11993270" w14:textId="77777777" w:rsidR="004067F2" w:rsidRPr="00975EB2" w:rsidRDefault="004067F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разрабатывать культурно-образовательные программы применительно к конкретной экспозиции, выставке или в соответствии с определенными темами музейных событий;</w:t>
            </w:r>
          </w:p>
          <w:p w14:paraId="3D30BEF7" w14:textId="77777777" w:rsidR="004067F2" w:rsidRPr="00975EB2" w:rsidRDefault="004067F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 xml:space="preserve">создавать программы эстетического развития в соответствии со вкусами, запросами и возможностями </w:t>
            </w:r>
            <w:r w:rsidR="00E7790A">
              <w:rPr>
                <w:bCs/>
                <w:sz w:val="24"/>
                <w:szCs w:val="24"/>
              </w:rPr>
              <w:t>потребителя</w:t>
            </w:r>
            <w:r w:rsidRPr="00975EB2">
              <w:rPr>
                <w:bCs/>
                <w:sz w:val="24"/>
                <w:szCs w:val="24"/>
              </w:rPr>
              <w:t>;</w:t>
            </w:r>
          </w:p>
          <w:p w14:paraId="121AE020" w14:textId="77777777" w:rsidR="004067F2" w:rsidRPr="00975EB2" w:rsidRDefault="004067F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формировать комплексные культурно-образовательные программы для туристов, путешествующих семьями, с учетом возрастных психологических предпочтений;</w:t>
            </w:r>
          </w:p>
          <w:p w14:paraId="2C14EFA9" w14:textId="77777777" w:rsidR="004067F2" w:rsidRPr="00975EB2" w:rsidRDefault="004067F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 xml:space="preserve">создавать культурно-образовательные </w:t>
            </w:r>
            <w:r w:rsidR="007A04D6" w:rsidRPr="00975EB2">
              <w:rPr>
                <w:bCs/>
                <w:sz w:val="24"/>
                <w:szCs w:val="24"/>
              </w:rPr>
              <w:t>(</w:t>
            </w:r>
            <w:r w:rsidRPr="00975EB2">
              <w:rPr>
                <w:bCs/>
                <w:sz w:val="24"/>
                <w:szCs w:val="24"/>
              </w:rPr>
              <w:t>и туристические</w:t>
            </w:r>
            <w:r w:rsidR="00036428" w:rsidRPr="00975EB2">
              <w:rPr>
                <w:bCs/>
                <w:sz w:val="24"/>
                <w:szCs w:val="24"/>
              </w:rPr>
              <w:t>)</w:t>
            </w:r>
            <w:r w:rsidRPr="00975EB2">
              <w:rPr>
                <w:bCs/>
                <w:sz w:val="24"/>
                <w:szCs w:val="24"/>
              </w:rPr>
              <w:t xml:space="preserve"> игры на основе музейных коллекций, направлений работы музея, исторических фактов, местных культурных особенностей и достопримечательностей и пр.</w:t>
            </w:r>
          </w:p>
          <w:p w14:paraId="3A3AFD89" w14:textId="77777777" w:rsidR="004067F2" w:rsidRPr="00975EB2" w:rsidRDefault="004067F2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разрабатывать культурно-образовательные программы на основе игровых методик и театрализации, выступать в роли/образе персонажа;</w:t>
            </w:r>
          </w:p>
          <w:p w14:paraId="041D5421" w14:textId="77777777" w:rsidR="004067F2" w:rsidRPr="00E7790A" w:rsidRDefault="007A04D6" w:rsidP="00E7790A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разрабатывать сценарии музейных культурно-образов</w:t>
            </w:r>
            <w:r w:rsidR="00E7790A">
              <w:rPr>
                <w:bCs/>
                <w:sz w:val="24"/>
                <w:szCs w:val="24"/>
              </w:rPr>
              <w:t>ательных программ и мероприятий</w:t>
            </w:r>
          </w:p>
        </w:tc>
        <w:tc>
          <w:tcPr>
            <w:tcW w:w="0" w:type="auto"/>
            <w:vMerge/>
            <w:vAlign w:val="center"/>
          </w:tcPr>
          <w:p w14:paraId="743123EB" w14:textId="77777777" w:rsidR="004067F2" w:rsidRPr="00975EB2" w:rsidRDefault="004067F2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B30" w:rsidRPr="00975EB2" w14:paraId="01A5651A" w14:textId="77777777" w:rsidTr="00975EB2">
        <w:tc>
          <w:tcPr>
            <w:tcW w:w="0" w:type="auto"/>
            <w:shd w:val="clear" w:color="auto" w:fill="323E4F" w:themeFill="text2" w:themeFillShade="BF"/>
            <w:vAlign w:val="center"/>
          </w:tcPr>
          <w:p w14:paraId="3E795A66" w14:textId="77777777" w:rsidR="004E5B30" w:rsidRPr="00975EB2" w:rsidRDefault="00BA68BC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08DD3EB" w14:textId="77777777" w:rsidR="004E5B30" w:rsidRPr="00975EB2" w:rsidRDefault="00BA68BC" w:rsidP="00975EB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C07C88B" w14:textId="77777777" w:rsidR="004E5B30" w:rsidRPr="00975EB2" w:rsidRDefault="00975EB2" w:rsidP="00975EB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BA68BC" w:rsidRPr="00975EB2" w14:paraId="3D602419" w14:textId="77777777" w:rsidTr="00975EB2">
        <w:tc>
          <w:tcPr>
            <w:tcW w:w="0" w:type="auto"/>
            <w:vAlign w:val="center"/>
          </w:tcPr>
          <w:p w14:paraId="41243970" w14:textId="77777777" w:rsidR="00BA68BC" w:rsidRPr="00975EB2" w:rsidRDefault="00BA68BC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BC50DC" w14:textId="77777777" w:rsidR="00BA68BC" w:rsidRPr="00975EB2" w:rsidRDefault="00BA68BC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4476DEB0" w14:textId="77777777" w:rsidR="00F32362" w:rsidRPr="00F07514" w:rsidRDefault="000C6238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07514">
              <w:rPr>
                <w:bCs/>
                <w:sz w:val="24"/>
                <w:szCs w:val="24"/>
              </w:rPr>
              <w:t>особенности использования мультимедийных средств</w:t>
            </w:r>
            <w:r w:rsidR="00F07514" w:rsidRPr="00F07514">
              <w:rPr>
                <w:bCs/>
                <w:sz w:val="24"/>
                <w:szCs w:val="24"/>
              </w:rPr>
              <w:t>;</w:t>
            </w:r>
          </w:p>
          <w:p w14:paraId="1F49ECD1" w14:textId="77777777" w:rsidR="00F32362" w:rsidRPr="00822A2D" w:rsidRDefault="008140C7" w:rsidP="00822A2D">
            <w:pPr>
              <w:numPr>
                <w:ilvl w:val="0"/>
                <w:numId w:val="6"/>
              </w:numPr>
              <w:spacing w:line="259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использования проекционного, демонстрационного, мультимедийного оборудования</w:t>
            </w:r>
            <w:r w:rsidR="000C6238" w:rsidRPr="000C6238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0" w:type="auto"/>
            <w:vMerge w:val="restart"/>
            <w:vAlign w:val="center"/>
          </w:tcPr>
          <w:p w14:paraId="720ED076" w14:textId="77777777" w:rsidR="00BA68BC" w:rsidRPr="00975EB2" w:rsidRDefault="00BA68BC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68BC" w:rsidRPr="00975EB2" w14:paraId="2D09DC4F" w14:textId="77777777" w:rsidTr="00975EB2">
        <w:tc>
          <w:tcPr>
            <w:tcW w:w="0" w:type="auto"/>
            <w:vAlign w:val="center"/>
          </w:tcPr>
          <w:p w14:paraId="2C5595D8" w14:textId="77777777" w:rsidR="00BA68BC" w:rsidRPr="00975EB2" w:rsidRDefault="00BA68BC" w:rsidP="00975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62533C" w14:textId="77777777" w:rsidR="00BA68BC" w:rsidRPr="00975EB2" w:rsidRDefault="00BA68BC" w:rsidP="00975EB2">
            <w:pPr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92027D8" w14:textId="77777777" w:rsidR="00BA68BC" w:rsidRPr="00975EB2" w:rsidRDefault="00BA68BC" w:rsidP="00975EB2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 xml:space="preserve">использовать проекционное оборудование </w:t>
            </w:r>
            <w:r w:rsidR="00E7790A" w:rsidRPr="00975EB2">
              <w:rPr>
                <w:bCs/>
                <w:sz w:val="24"/>
                <w:szCs w:val="24"/>
              </w:rPr>
              <w:t>и мультимедийное оборудование (напр., сенсорный стол/киоск</w:t>
            </w:r>
            <w:r w:rsidR="00E7790A">
              <w:rPr>
                <w:bCs/>
                <w:sz w:val="24"/>
                <w:szCs w:val="24"/>
              </w:rPr>
              <w:t>,</w:t>
            </w:r>
            <w:r w:rsidR="00E7790A" w:rsidRPr="00975EB2">
              <w:rPr>
                <w:bCs/>
                <w:sz w:val="24"/>
                <w:szCs w:val="24"/>
              </w:rPr>
              <w:t xml:space="preserve"> интерактивная доска,</w:t>
            </w:r>
            <w:r w:rsidRPr="00975EB2">
              <w:rPr>
                <w:bCs/>
                <w:sz w:val="24"/>
                <w:szCs w:val="24"/>
              </w:rPr>
              <w:t xml:space="preserve"> проектор, экран, ноутбук) - подготавливать для воспроизведения демонстрационные материалы, управлять демонстрационными материалами;</w:t>
            </w:r>
          </w:p>
          <w:p w14:paraId="41A57DC2" w14:textId="77777777" w:rsidR="00BA68BC" w:rsidRPr="00975EB2" w:rsidRDefault="00BA68BC" w:rsidP="00E7790A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75EB2">
              <w:rPr>
                <w:bCs/>
                <w:sz w:val="24"/>
                <w:szCs w:val="24"/>
              </w:rPr>
              <w:t>использовать демонстрационное</w:t>
            </w:r>
            <w:r w:rsidR="00E7790A">
              <w:rPr>
                <w:bCs/>
                <w:sz w:val="24"/>
                <w:szCs w:val="24"/>
              </w:rPr>
              <w:t xml:space="preserve"> оборудование и вспомогательные материалы</w:t>
            </w:r>
            <w:r w:rsidRPr="00975EB2">
              <w:rPr>
                <w:bCs/>
                <w:sz w:val="24"/>
                <w:szCs w:val="24"/>
              </w:rPr>
              <w:t xml:space="preserve"> (реквизит, инвентарь, визуальные средства и пр.)</w:t>
            </w:r>
          </w:p>
        </w:tc>
        <w:tc>
          <w:tcPr>
            <w:tcW w:w="0" w:type="auto"/>
            <w:vMerge/>
            <w:vAlign w:val="center"/>
          </w:tcPr>
          <w:p w14:paraId="04D651B9" w14:textId="77777777" w:rsidR="00BA68BC" w:rsidRPr="00975EB2" w:rsidRDefault="00BA68BC" w:rsidP="00975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975EB2" w14:paraId="7C1B2B1D" w14:textId="77777777" w:rsidTr="00975EB2"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6E557BB8" w14:textId="77777777" w:rsidR="003C5F97" w:rsidRPr="00975EB2" w:rsidRDefault="003C5F97" w:rsidP="00975EB2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0782473" w14:textId="77777777" w:rsidR="003C5F97" w:rsidRPr="00975EB2" w:rsidRDefault="003C5F97" w:rsidP="00975EB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5EB2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3951E17C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77770108"/>
      <w:r w:rsidRPr="00A204BB">
        <w:rPr>
          <w:rFonts w:ascii="Times New Roman" w:hAnsi="Times New Roman"/>
          <w:color w:val="auto"/>
          <w:sz w:val="34"/>
          <w:szCs w:val="34"/>
        </w:rPr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14:paraId="154425E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77770109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9"/>
    </w:p>
    <w:p w14:paraId="726E7F7B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41D81DB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4B0B5EE3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0E440A60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34ECB88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0E30542" w14:textId="77777777" w:rsidR="00DE39D8" w:rsidRPr="00A204BB" w:rsidRDefault="00B71DF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77770110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10"/>
    </w:p>
    <w:p w14:paraId="004DA18D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77770111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1"/>
    </w:p>
    <w:p w14:paraId="3D3B594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28DC64A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A0DAEC3" w14:textId="77777777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637BE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25C56A1D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184983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bookmarkStart w:id="12" w:name="_Hlk59449307"/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2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6CFC92C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14:paraId="1C65855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770112"/>
      <w:r w:rsidRPr="00A204BB">
        <w:rPr>
          <w:rFonts w:ascii="Times New Roman" w:hAnsi="Times New Roman"/>
          <w:szCs w:val="28"/>
        </w:rPr>
        <w:lastRenderedPageBreak/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3"/>
    </w:p>
    <w:p w14:paraId="7DB9F54E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204BE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6B0196F2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3708BBC0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651775B6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770113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4"/>
    </w:p>
    <w:p w14:paraId="500BB376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6BF0A8BB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0A85F93C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14:paraId="50B72A78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7770114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5"/>
    </w:p>
    <w:p w14:paraId="1DE515DD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788471B5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0C0B3653" w14:textId="77777777"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56"/>
        <w:gridCol w:w="827"/>
        <w:gridCol w:w="788"/>
        <w:gridCol w:w="788"/>
        <w:gridCol w:w="788"/>
        <w:gridCol w:w="664"/>
        <w:gridCol w:w="788"/>
        <w:gridCol w:w="788"/>
        <w:gridCol w:w="2468"/>
      </w:tblGrid>
      <w:tr w:rsidR="004E785E" w:rsidRPr="003C1D7A" w14:paraId="73B6ADBA" w14:textId="77777777" w:rsidTr="001B673E">
        <w:trPr>
          <w:trHeight w:val="50"/>
          <w:jc w:val="center"/>
        </w:trPr>
        <w:tc>
          <w:tcPr>
            <w:tcW w:w="3748" w:type="pct"/>
            <w:gridSpan w:val="8"/>
            <w:shd w:val="clear" w:color="auto" w:fill="5B9BD5" w:themeFill="accent1"/>
            <w:vAlign w:val="center"/>
          </w:tcPr>
          <w:p w14:paraId="252FD483" w14:textId="77777777" w:rsidR="004E785E" w:rsidRPr="003C1D7A" w:rsidRDefault="004E785E" w:rsidP="001B673E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252" w:type="pct"/>
            <w:shd w:val="clear" w:color="auto" w:fill="5B9BD5" w:themeFill="accent1"/>
            <w:vAlign w:val="center"/>
          </w:tcPr>
          <w:p w14:paraId="36F86E92" w14:textId="77777777" w:rsidR="004E785E" w:rsidRPr="003C1D7A" w:rsidRDefault="004E785E" w:rsidP="001B673E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3F6881" w:rsidRPr="003C1D7A" w14:paraId="2AA2CFDE" w14:textId="77777777" w:rsidTr="001B673E">
        <w:trPr>
          <w:trHeight w:val="50"/>
          <w:jc w:val="center"/>
        </w:trPr>
        <w:tc>
          <w:tcPr>
            <w:tcW w:w="992" w:type="pct"/>
            <w:vMerge w:val="restart"/>
            <w:shd w:val="clear" w:color="auto" w:fill="5B9BD5" w:themeFill="accent1"/>
            <w:vAlign w:val="center"/>
          </w:tcPr>
          <w:p w14:paraId="4233BED8" w14:textId="77777777" w:rsidR="003F6881" w:rsidRPr="003C1D7A" w:rsidRDefault="003F6881" w:rsidP="001B673E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9" w:type="pct"/>
            <w:shd w:val="clear" w:color="auto" w:fill="323E4F" w:themeFill="text2" w:themeFillShade="BF"/>
            <w:vAlign w:val="center"/>
          </w:tcPr>
          <w:p w14:paraId="562D2B20" w14:textId="77777777" w:rsidR="003F6881" w:rsidRPr="003C1D7A" w:rsidRDefault="003F6881" w:rsidP="001B673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1DDC4F7B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27E1E7E5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2089F73D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37" w:type="pct"/>
            <w:shd w:val="clear" w:color="auto" w:fill="323E4F" w:themeFill="text2" w:themeFillShade="BF"/>
            <w:vAlign w:val="center"/>
          </w:tcPr>
          <w:p w14:paraId="67DE97BB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616FC017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1729266C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1252" w:type="pct"/>
            <w:shd w:val="clear" w:color="auto" w:fill="323E4F" w:themeFill="text2" w:themeFillShade="BF"/>
            <w:vAlign w:val="center"/>
          </w:tcPr>
          <w:p w14:paraId="20B3BE93" w14:textId="77777777" w:rsidR="003F6881" w:rsidRPr="003C1D7A" w:rsidRDefault="003F6881" w:rsidP="001B673E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3F6881" w:rsidRPr="003C1D7A" w14:paraId="1B95C642" w14:textId="77777777" w:rsidTr="001B673E">
        <w:trPr>
          <w:trHeight w:val="50"/>
          <w:jc w:val="center"/>
        </w:trPr>
        <w:tc>
          <w:tcPr>
            <w:tcW w:w="992" w:type="pct"/>
            <w:vMerge/>
            <w:shd w:val="clear" w:color="auto" w:fill="5B9BD5" w:themeFill="accent1"/>
            <w:vAlign w:val="center"/>
          </w:tcPr>
          <w:p w14:paraId="430D2F8C" w14:textId="77777777" w:rsidR="003F6881" w:rsidRPr="003C1D7A" w:rsidRDefault="003F6881" w:rsidP="001B6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323E4F" w:themeFill="text2" w:themeFillShade="BF"/>
            <w:vAlign w:val="center"/>
          </w:tcPr>
          <w:p w14:paraId="6BE5D4AA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6B1C708C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3D168F30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258006AC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vAlign w:val="center"/>
          </w:tcPr>
          <w:p w14:paraId="3B8CACFB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14:paraId="1ED4F160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6A3CC1B2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14:paraId="37DFB0FE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F6881" w:rsidRPr="003C1D7A" w14:paraId="1334251B" w14:textId="77777777" w:rsidTr="001B673E">
        <w:trPr>
          <w:trHeight w:val="50"/>
          <w:jc w:val="center"/>
        </w:trPr>
        <w:tc>
          <w:tcPr>
            <w:tcW w:w="992" w:type="pct"/>
            <w:vMerge/>
            <w:shd w:val="clear" w:color="auto" w:fill="5B9BD5" w:themeFill="accent1"/>
            <w:vAlign w:val="center"/>
          </w:tcPr>
          <w:p w14:paraId="5BE39E7A" w14:textId="77777777" w:rsidR="003F6881" w:rsidRPr="003C1D7A" w:rsidRDefault="003F6881" w:rsidP="001B6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323E4F" w:themeFill="text2" w:themeFillShade="BF"/>
            <w:vAlign w:val="center"/>
          </w:tcPr>
          <w:p w14:paraId="4643999E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2A69206F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14:paraId="1E0E1A98" w14:textId="77777777" w:rsidR="003F6881" w:rsidRPr="003F6881" w:rsidRDefault="001B673E" w:rsidP="001B6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14:paraId="1E1EEBA6" w14:textId="77777777" w:rsidR="003F6881" w:rsidRPr="003F6881" w:rsidRDefault="001B673E" w:rsidP="001B6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vAlign w:val="center"/>
          </w:tcPr>
          <w:p w14:paraId="2342FC26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14:paraId="5BD00429" w14:textId="77777777" w:rsidR="003F6881" w:rsidRPr="003F6881" w:rsidRDefault="001B673E" w:rsidP="001B6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14:paraId="563C883D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14:paraId="6B4362DA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9</w:t>
            </w:r>
          </w:p>
        </w:tc>
      </w:tr>
      <w:tr w:rsidR="003F6881" w:rsidRPr="003C1D7A" w14:paraId="7A10BA06" w14:textId="77777777" w:rsidTr="001B673E">
        <w:trPr>
          <w:trHeight w:val="50"/>
          <w:jc w:val="center"/>
        </w:trPr>
        <w:tc>
          <w:tcPr>
            <w:tcW w:w="992" w:type="pct"/>
            <w:vMerge/>
            <w:shd w:val="clear" w:color="auto" w:fill="5B9BD5" w:themeFill="accent1"/>
            <w:vAlign w:val="center"/>
          </w:tcPr>
          <w:p w14:paraId="52804377" w14:textId="77777777" w:rsidR="003F6881" w:rsidRPr="003C1D7A" w:rsidRDefault="003F6881" w:rsidP="001B6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323E4F" w:themeFill="text2" w:themeFillShade="BF"/>
            <w:vAlign w:val="center"/>
          </w:tcPr>
          <w:p w14:paraId="1DA91116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7A013F32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14:paraId="1CE268F0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34E077C2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vAlign w:val="center"/>
          </w:tcPr>
          <w:p w14:paraId="225F2CA3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14:paraId="384036EB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128796B6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14:paraId="76AD8693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21</w:t>
            </w:r>
          </w:p>
        </w:tc>
      </w:tr>
      <w:tr w:rsidR="003F6881" w:rsidRPr="003C1D7A" w14:paraId="19F6579A" w14:textId="77777777" w:rsidTr="001B673E">
        <w:trPr>
          <w:trHeight w:val="50"/>
          <w:jc w:val="center"/>
        </w:trPr>
        <w:tc>
          <w:tcPr>
            <w:tcW w:w="992" w:type="pct"/>
            <w:vMerge/>
            <w:shd w:val="clear" w:color="auto" w:fill="5B9BD5" w:themeFill="accent1"/>
            <w:vAlign w:val="center"/>
          </w:tcPr>
          <w:p w14:paraId="6EBD657F" w14:textId="77777777" w:rsidR="003F6881" w:rsidRPr="003C1D7A" w:rsidRDefault="003F6881" w:rsidP="001B6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323E4F" w:themeFill="text2" w:themeFillShade="BF"/>
            <w:vAlign w:val="center"/>
          </w:tcPr>
          <w:p w14:paraId="72EBB9F0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58490F51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05DD7C42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14:paraId="1CF49DAF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7" w:type="pct"/>
            <w:vAlign w:val="center"/>
          </w:tcPr>
          <w:p w14:paraId="6F5214C5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3AF3AD5F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314EED41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14:paraId="3BF0A4FD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13</w:t>
            </w:r>
          </w:p>
        </w:tc>
      </w:tr>
      <w:tr w:rsidR="003F6881" w:rsidRPr="003C1D7A" w14:paraId="59BB56E2" w14:textId="77777777" w:rsidTr="001B673E">
        <w:trPr>
          <w:trHeight w:val="50"/>
          <w:jc w:val="center"/>
        </w:trPr>
        <w:tc>
          <w:tcPr>
            <w:tcW w:w="992" w:type="pct"/>
            <w:vMerge/>
            <w:shd w:val="clear" w:color="auto" w:fill="5B9BD5" w:themeFill="accent1"/>
            <w:vAlign w:val="center"/>
          </w:tcPr>
          <w:p w14:paraId="1A8B72AF" w14:textId="77777777" w:rsidR="003F6881" w:rsidRPr="003C1D7A" w:rsidRDefault="003F6881" w:rsidP="001B6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323E4F" w:themeFill="text2" w:themeFillShade="BF"/>
            <w:vAlign w:val="center"/>
          </w:tcPr>
          <w:p w14:paraId="72BB5ED7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193251F3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14:paraId="3A7E83DC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14:paraId="22956BAF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3</w:t>
            </w:r>
          </w:p>
        </w:tc>
        <w:tc>
          <w:tcPr>
            <w:tcW w:w="337" w:type="pct"/>
            <w:vAlign w:val="center"/>
          </w:tcPr>
          <w:p w14:paraId="5950ED77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14:paraId="10B2E6B8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3A49D751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2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14:paraId="3DD61A4A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F6881" w:rsidRPr="003C1D7A" w14:paraId="54D68491" w14:textId="77777777" w:rsidTr="001B673E">
        <w:trPr>
          <w:trHeight w:val="50"/>
          <w:jc w:val="center"/>
        </w:trPr>
        <w:tc>
          <w:tcPr>
            <w:tcW w:w="992" w:type="pct"/>
            <w:vMerge/>
            <w:shd w:val="clear" w:color="auto" w:fill="5B9BD5" w:themeFill="accent1"/>
            <w:vAlign w:val="center"/>
          </w:tcPr>
          <w:p w14:paraId="0300F951" w14:textId="77777777" w:rsidR="003F6881" w:rsidRPr="003C1D7A" w:rsidRDefault="003F6881" w:rsidP="001B6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323E4F" w:themeFill="text2" w:themeFillShade="BF"/>
            <w:vAlign w:val="center"/>
          </w:tcPr>
          <w:p w14:paraId="57694A67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7D58312D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14:paraId="3B63816F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7369635A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4</w:t>
            </w:r>
          </w:p>
        </w:tc>
        <w:tc>
          <w:tcPr>
            <w:tcW w:w="337" w:type="pct"/>
            <w:vAlign w:val="center"/>
          </w:tcPr>
          <w:p w14:paraId="2D156058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14:paraId="281DD222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14:paraId="1B1324BE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2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14:paraId="48753DF4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23</w:t>
            </w:r>
          </w:p>
        </w:tc>
      </w:tr>
      <w:tr w:rsidR="003F6881" w:rsidRPr="003C1D7A" w14:paraId="5BC15910" w14:textId="77777777" w:rsidTr="001B673E">
        <w:trPr>
          <w:trHeight w:val="102"/>
          <w:jc w:val="center"/>
        </w:trPr>
        <w:tc>
          <w:tcPr>
            <w:tcW w:w="992" w:type="pct"/>
            <w:vMerge/>
            <w:shd w:val="clear" w:color="auto" w:fill="5B9BD5" w:themeFill="accent1"/>
            <w:vAlign w:val="center"/>
          </w:tcPr>
          <w:p w14:paraId="44A8A117" w14:textId="77777777" w:rsidR="003F6881" w:rsidRPr="003C1D7A" w:rsidRDefault="003F6881" w:rsidP="001B6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323E4F" w:themeFill="text2" w:themeFillShade="BF"/>
            <w:vAlign w:val="center"/>
          </w:tcPr>
          <w:p w14:paraId="1438D736" w14:textId="77777777" w:rsidR="003F6881" w:rsidRPr="003C1D7A" w:rsidRDefault="003F6881" w:rsidP="001B673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400" w:type="pct"/>
            <w:vAlign w:val="center"/>
          </w:tcPr>
          <w:p w14:paraId="63A4DCA6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14:paraId="46B1C8B0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2D6CCF7F" w14:textId="77777777" w:rsidR="003F6881" w:rsidRPr="003F6881" w:rsidRDefault="001B673E" w:rsidP="001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7" w:type="pct"/>
            <w:vAlign w:val="center"/>
          </w:tcPr>
          <w:p w14:paraId="42610085" w14:textId="77777777" w:rsidR="003F6881" w:rsidRPr="003F6881" w:rsidRDefault="001B673E" w:rsidP="001B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14:paraId="1E5DCFCD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14:paraId="0FF9AB04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sz w:val="24"/>
                <w:szCs w:val="24"/>
              </w:rPr>
              <w:t>1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14:paraId="78226D20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6881" w:rsidRPr="003F6881" w14:paraId="2A73D526" w14:textId="77777777" w:rsidTr="001B673E">
        <w:trPr>
          <w:trHeight w:val="50"/>
          <w:jc w:val="center"/>
        </w:trPr>
        <w:tc>
          <w:tcPr>
            <w:tcW w:w="1410" w:type="pct"/>
            <w:gridSpan w:val="2"/>
            <w:shd w:val="clear" w:color="auto" w:fill="5B9BD5" w:themeFill="accent1"/>
            <w:vAlign w:val="center"/>
          </w:tcPr>
          <w:p w14:paraId="23829F25" w14:textId="77777777" w:rsidR="003F6881" w:rsidRPr="003C1D7A" w:rsidRDefault="003F6881" w:rsidP="001B673E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65200A3B" w14:textId="77777777" w:rsidR="003F6881" w:rsidRPr="003F6881" w:rsidRDefault="003F6881" w:rsidP="001B673E">
            <w:pPr>
              <w:jc w:val="center"/>
              <w:rPr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193577B1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333D7740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5814A3B2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2AD8CE83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5A77522D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14:paraId="2E987957" w14:textId="77777777" w:rsidR="003F6881" w:rsidRPr="003F6881" w:rsidRDefault="003F6881" w:rsidP="001B673E">
            <w:pPr>
              <w:jc w:val="center"/>
              <w:rPr>
                <w:color w:val="000000"/>
                <w:sz w:val="24"/>
                <w:szCs w:val="24"/>
              </w:rPr>
            </w:pPr>
            <w:r w:rsidRPr="003F688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14:paraId="38C4E4C7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6" w:name="_Toc77770115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74897531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5861BCE7" w14:textId="77777777" w:rsidR="00DE39D8" w:rsidRPr="00A204BB" w:rsidRDefault="00DE39D8" w:rsidP="00F52680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3898DD88" w14:textId="77777777" w:rsidR="00DE39D8" w:rsidRPr="00A204BB" w:rsidRDefault="00DE39D8" w:rsidP="00F52680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B778EA9" w14:textId="77777777" w:rsidR="00DE39D8" w:rsidRPr="00A204BB" w:rsidRDefault="00DE39D8" w:rsidP="00F52680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14A8C496" w14:textId="77777777" w:rsidR="00DE39D8" w:rsidRPr="00A204BB" w:rsidRDefault="00DE39D8" w:rsidP="00F52680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298A6424" w14:textId="77777777" w:rsidR="00DE39D8" w:rsidRPr="00A204BB" w:rsidRDefault="00DE39D8" w:rsidP="00F52680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3D309504" w14:textId="77777777" w:rsidR="00DE39D8" w:rsidRPr="00A204BB" w:rsidRDefault="00DE39D8" w:rsidP="00F52680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0BD18F6D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lastRenderedPageBreak/>
        <w:t>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0177FB54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770116"/>
      <w:r w:rsidRPr="00A204BB">
        <w:rPr>
          <w:rFonts w:ascii="Times New Roman" w:hAnsi="Times New Roman"/>
          <w:szCs w:val="28"/>
        </w:rPr>
        <w:t>4.6.ИЗМЕРИМАЯ ОЦЕНКА</w:t>
      </w:r>
      <w:bookmarkEnd w:id="17"/>
    </w:p>
    <w:p w14:paraId="72F177DD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34905BE3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7770117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2121E98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91"/>
        <w:gridCol w:w="4843"/>
        <w:gridCol w:w="1721"/>
        <w:gridCol w:w="2081"/>
        <w:gridCol w:w="819"/>
      </w:tblGrid>
      <w:tr w:rsidR="003C1D7A" w:rsidRPr="003C1D7A" w14:paraId="179E23FD" w14:textId="77777777" w:rsidTr="001B673E">
        <w:tc>
          <w:tcPr>
            <w:tcW w:w="0" w:type="auto"/>
            <w:gridSpan w:val="2"/>
            <w:vMerge w:val="restart"/>
            <w:shd w:val="clear" w:color="auto" w:fill="ACB9CA" w:themeFill="text2" w:themeFillTint="66"/>
            <w:vAlign w:val="center"/>
          </w:tcPr>
          <w:p w14:paraId="2D09E17A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CB9CA" w:themeFill="text2" w:themeFillTint="66"/>
            <w:vAlign w:val="center"/>
          </w:tcPr>
          <w:p w14:paraId="6F1BC695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14:paraId="21D59F54" w14:textId="77777777" w:rsidTr="001B673E">
        <w:tc>
          <w:tcPr>
            <w:tcW w:w="0" w:type="auto"/>
            <w:gridSpan w:val="2"/>
            <w:vMerge/>
            <w:shd w:val="clear" w:color="auto" w:fill="323E4F" w:themeFill="text2" w:themeFillShade="BF"/>
            <w:vAlign w:val="center"/>
          </w:tcPr>
          <w:p w14:paraId="28D75D14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91A9CA2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CF7E0EC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C7C910F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B72CE2" w:rsidRPr="003C1D7A" w14:paraId="251B3528" w14:textId="77777777" w:rsidTr="001B673E">
        <w:tc>
          <w:tcPr>
            <w:tcW w:w="0" w:type="auto"/>
            <w:shd w:val="clear" w:color="auto" w:fill="323E4F" w:themeFill="text2" w:themeFillShade="BF"/>
            <w:vAlign w:val="center"/>
          </w:tcPr>
          <w:p w14:paraId="1B4E19CF" w14:textId="77777777" w:rsidR="00B72CE2" w:rsidRPr="003C1D7A" w:rsidRDefault="00B72CE2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1E40C7D5" w14:textId="77777777" w:rsidR="00B72CE2" w:rsidRPr="001B673E" w:rsidRDefault="00B72CE2" w:rsidP="001B673E">
            <w:pPr>
              <w:rPr>
                <w:bCs/>
                <w:sz w:val="24"/>
                <w:szCs w:val="24"/>
              </w:rPr>
            </w:pPr>
            <w:r w:rsidRPr="001B673E">
              <w:rPr>
                <w:bCs/>
                <w:sz w:val="24"/>
                <w:szCs w:val="24"/>
              </w:rPr>
              <w:t>Музейный лекторий: разработка и проведение лекции-беседы (фрагмент)</w:t>
            </w:r>
          </w:p>
        </w:tc>
        <w:tc>
          <w:tcPr>
            <w:tcW w:w="0" w:type="auto"/>
            <w:vAlign w:val="center"/>
          </w:tcPr>
          <w:p w14:paraId="363F019C" w14:textId="77777777" w:rsidR="00B72CE2" w:rsidRPr="00312F74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0" w:type="auto"/>
            <w:vAlign w:val="center"/>
          </w:tcPr>
          <w:p w14:paraId="2A2D7F3C" w14:textId="77777777" w:rsidR="00B72CE2" w:rsidRPr="00312F74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0" w:type="auto"/>
            <w:vAlign w:val="center"/>
          </w:tcPr>
          <w:p w14:paraId="2E76F82A" w14:textId="77777777" w:rsidR="00B72CE2" w:rsidRPr="00312F74" w:rsidRDefault="00B72CE2" w:rsidP="00911ACE">
            <w:pPr>
              <w:jc w:val="center"/>
              <w:rPr>
                <w:sz w:val="24"/>
                <w:szCs w:val="24"/>
              </w:rPr>
            </w:pPr>
            <w:r w:rsidRPr="00312F74">
              <w:rPr>
                <w:sz w:val="24"/>
                <w:szCs w:val="24"/>
              </w:rPr>
              <w:t>16,00</w:t>
            </w:r>
          </w:p>
        </w:tc>
      </w:tr>
      <w:tr w:rsidR="00B72CE2" w:rsidRPr="003C1D7A" w14:paraId="7D129E98" w14:textId="77777777" w:rsidTr="001B673E">
        <w:tc>
          <w:tcPr>
            <w:tcW w:w="0" w:type="auto"/>
            <w:shd w:val="clear" w:color="auto" w:fill="323E4F" w:themeFill="text2" w:themeFillShade="BF"/>
            <w:vAlign w:val="center"/>
          </w:tcPr>
          <w:p w14:paraId="1FD30777" w14:textId="77777777" w:rsidR="00B72CE2" w:rsidRPr="003C1D7A" w:rsidRDefault="00B72CE2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7DD22217" w14:textId="77777777" w:rsidR="00B72CE2" w:rsidRPr="001B673E" w:rsidRDefault="00B72CE2" w:rsidP="001B673E">
            <w:pPr>
              <w:rPr>
                <w:bCs/>
                <w:sz w:val="24"/>
                <w:szCs w:val="24"/>
              </w:rPr>
            </w:pPr>
            <w:r w:rsidRPr="001B673E">
              <w:rPr>
                <w:bCs/>
                <w:sz w:val="24"/>
                <w:szCs w:val="24"/>
              </w:rPr>
              <w:t>Создание тематического мультимедийного музейного образовательного контента</w:t>
            </w:r>
          </w:p>
        </w:tc>
        <w:tc>
          <w:tcPr>
            <w:tcW w:w="0" w:type="auto"/>
            <w:vAlign w:val="center"/>
          </w:tcPr>
          <w:p w14:paraId="0172BF99" w14:textId="77777777" w:rsidR="00B72CE2" w:rsidRPr="00312F74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A2D1225" w14:textId="77777777" w:rsidR="00B72CE2" w:rsidRPr="00312F74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E1DECD0" w14:textId="77777777" w:rsidR="00B72CE2" w:rsidRPr="00312F74" w:rsidRDefault="00B72CE2" w:rsidP="00911ACE">
            <w:pPr>
              <w:jc w:val="center"/>
              <w:rPr>
                <w:sz w:val="24"/>
                <w:szCs w:val="24"/>
              </w:rPr>
            </w:pPr>
            <w:r w:rsidRPr="00312F74">
              <w:rPr>
                <w:sz w:val="24"/>
                <w:szCs w:val="24"/>
              </w:rPr>
              <w:t>15,00</w:t>
            </w:r>
          </w:p>
        </w:tc>
      </w:tr>
      <w:tr w:rsidR="00B72CE2" w:rsidRPr="003C1D7A" w14:paraId="5E7B3F1D" w14:textId="77777777" w:rsidTr="001B673E">
        <w:tc>
          <w:tcPr>
            <w:tcW w:w="0" w:type="auto"/>
            <w:shd w:val="clear" w:color="auto" w:fill="323E4F" w:themeFill="text2" w:themeFillShade="BF"/>
            <w:vAlign w:val="center"/>
          </w:tcPr>
          <w:p w14:paraId="4E5B2A29" w14:textId="77777777" w:rsidR="00B72CE2" w:rsidRPr="003C1D7A" w:rsidRDefault="00B72CE2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1A6D4F92" w14:textId="77777777" w:rsidR="00B72CE2" w:rsidRPr="001B673E" w:rsidRDefault="00B72CE2" w:rsidP="001B673E">
            <w:pPr>
              <w:rPr>
                <w:bCs/>
                <w:sz w:val="24"/>
                <w:szCs w:val="24"/>
              </w:rPr>
            </w:pPr>
            <w:r w:rsidRPr="001B673E">
              <w:rPr>
                <w:bCs/>
                <w:sz w:val="24"/>
                <w:szCs w:val="24"/>
              </w:rPr>
              <w:t>Планирование и разработка содержания цикла музейных занятий (абонемент)</w:t>
            </w:r>
          </w:p>
        </w:tc>
        <w:tc>
          <w:tcPr>
            <w:tcW w:w="0" w:type="auto"/>
            <w:vAlign w:val="center"/>
          </w:tcPr>
          <w:p w14:paraId="6E92645C" w14:textId="77777777" w:rsidR="00B72CE2" w:rsidRPr="00312F74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0" w:type="auto"/>
            <w:vAlign w:val="center"/>
          </w:tcPr>
          <w:p w14:paraId="012112D7" w14:textId="77777777" w:rsidR="00B72CE2" w:rsidRPr="00312F74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0" w:type="auto"/>
            <w:vAlign w:val="center"/>
          </w:tcPr>
          <w:p w14:paraId="6CDC677E" w14:textId="77777777" w:rsidR="00B72CE2" w:rsidRPr="00312F74" w:rsidRDefault="00B72CE2" w:rsidP="00911ACE">
            <w:pPr>
              <w:jc w:val="center"/>
              <w:rPr>
                <w:sz w:val="24"/>
                <w:szCs w:val="24"/>
              </w:rPr>
            </w:pPr>
            <w:r w:rsidRPr="00312F74">
              <w:rPr>
                <w:sz w:val="24"/>
                <w:szCs w:val="24"/>
              </w:rPr>
              <w:t>13,00</w:t>
            </w:r>
          </w:p>
        </w:tc>
      </w:tr>
      <w:tr w:rsidR="00B72CE2" w:rsidRPr="003C1D7A" w14:paraId="65D00FAD" w14:textId="77777777" w:rsidTr="001B673E">
        <w:tc>
          <w:tcPr>
            <w:tcW w:w="0" w:type="auto"/>
            <w:shd w:val="clear" w:color="auto" w:fill="323E4F" w:themeFill="text2" w:themeFillShade="BF"/>
            <w:vAlign w:val="center"/>
          </w:tcPr>
          <w:p w14:paraId="393127F5" w14:textId="77777777" w:rsidR="00B72CE2" w:rsidRPr="003C1D7A" w:rsidRDefault="00B72CE2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2DD6B57A" w14:textId="77777777" w:rsidR="00B72CE2" w:rsidRPr="001B673E" w:rsidRDefault="00B72CE2" w:rsidP="001B673E">
            <w:pPr>
              <w:rPr>
                <w:bCs/>
                <w:sz w:val="24"/>
                <w:szCs w:val="24"/>
              </w:rPr>
            </w:pPr>
            <w:r w:rsidRPr="001B673E">
              <w:rPr>
                <w:bCs/>
                <w:sz w:val="24"/>
                <w:szCs w:val="24"/>
              </w:rPr>
              <w:t>Разработка и проведение урока в музее (фрагмент)</w:t>
            </w:r>
          </w:p>
        </w:tc>
        <w:tc>
          <w:tcPr>
            <w:tcW w:w="0" w:type="auto"/>
            <w:vAlign w:val="center"/>
          </w:tcPr>
          <w:p w14:paraId="20FCCA23" w14:textId="77777777" w:rsidR="00B72CE2" w:rsidRPr="00312F74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vAlign w:val="center"/>
          </w:tcPr>
          <w:p w14:paraId="1CE358C4" w14:textId="77777777" w:rsidR="00B72CE2" w:rsidRPr="00312F74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vAlign w:val="center"/>
          </w:tcPr>
          <w:p w14:paraId="58D10595" w14:textId="77777777" w:rsidR="00B72CE2" w:rsidRPr="00312F74" w:rsidRDefault="00B72CE2" w:rsidP="00911ACE">
            <w:pPr>
              <w:jc w:val="center"/>
              <w:rPr>
                <w:sz w:val="24"/>
                <w:szCs w:val="24"/>
              </w:rPr>
            </w:pPr>
            <w:r w:rsidRPr="00312F74">
              <w:rPr>
                <w:sz w:val="24"/>
                <w:szCs w:val="24"/>
              </w:rPr>
              <w:t>24,00</w:t>
            </w:r>
          </w:p>
        </w:tc>
      </w:tr>
      <w:tr w:rsidR="00B72CE2" w:rsidRPr="003C1D7A" w14:paraId="58811AAB" w14:textId="77777777" w:rsidTr="001B673E">
        <w:tc>
          <w:tcPr>
            <w:tcW w:w="0" w:type="auto"/>
            <w:shd w:val="clear" w:color="auto" w:fill="323E4F" w:themeFill="text2" w:themeFillShade="BF"/>
            <w:vAlign w:val="center"/>
          </w:tcPr>
          <w:p w14:paraId="79F644EC" w14:textId="77777777" w:rsidR="00B72CE2" w:rsidRPr="003C1D7A" w:rsidRDefault="00B72CE2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77BF1335" w14:textId="77777777" w:rsidR="00B72CE2" w:rsidRPr="001B673E" w:rsidRDefault="00B72CE2" w:rsidP="001B673E">
            <w:pPr>
              <w:rPr>
                <w:bCs/>
                <w:sz w:val="24"/>
                <w:szCs w:val="24"/>
              </w:rPr>
            </w:pPr>
            <w:r w:rsidRPr="001B673E">
              <w:rPr>
                <w:bCs/>
                <w:sz w:val="24"/>
                <w:szCs w:val="24"/>
              </w:rPr>
              <w:t>Проектирование музейной квест-игры</w:t>
            </w:r>
          </w:p>
        </w:tc>
        <w:tc>
          <w:tcPr>
            <w:tcW w:w="0" w:type="auto"/>
            <w:vAlign w:val="center"/>
          </w:tcPr>
          <w:p w14:paraId="7850D3A8" w14:textId="77777777" w:rsidR="00B72CE2" w:rsidRPr="00312F74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50595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FD4DA87" w14:textId="77777777" w:rsidR="00B72CE2" w:rsidRPr="00312F74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50595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3D048AE" w14:textId="77777777" w:rsidR="00B72CE2" w:rsidRPr="00312F74" w:rsidRDefault="00B72CE2" w:rsidP="00911ACE">
            <w:pPr>
              <w:jc w:val="center"/>
              <w:rPr>
                <w:sz w:val="24"/>
                <w:szCs w:val="24"/>
              </w:rPr>
            </w:pPr>
            <w:r w:rsidRPr="00312F74">
              <w:rPr>
                <w:sz w:val="24"/>
                <w:szCs w:val="24"/>
              </w:rPr>
              <w:t>15,00</w:t>
            </w:r>
          </w:p>
        </w:tc>
      </w:tr>
      <w:tr w:rsidR="00B72CE2" w:rsidRPr="003C1D7A" w14:paraId="0C5DF21A" w14:textId="77777777" w:rsidTr="001B673E">
        <w:tc>
          <w:tcPr>
            <w:tcW w:w="0" w:type="auto"/>
            <w:shd w:val="clear" w:color="auto" w:fill="323E4F" w:themeFill="text2" w:themeFillShade="BF"/>
            <w:vAlign w:val="center"/>
          </w:tcPr>
          <w:p w14:paraId="6BE8FBB1" w14:textId="77777777" w:rsidR="00B72CE2" w:rsidRPr="003C1D7A" w:rsidRDefault="00B72CE2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14:paraId="640CB2E1" w14:textId="77777777" w:rsidR="00B72CE2" w:rsidRPr="001B673E" w:rsidRDefault="00B72CE2" w:rsidP="001B673E">
            <w:pPr>
              <w:rPr>
                <w:bCs/>
                <w:sz w:val="24"/>
                <w:szCs w:val="24"/>
              </w:rPr>
            </w:pPr>
            <w:r w:rsidRPr="001B673E">
              <w:rPr>
                <w:bCs/>
                <w:sz w:val="24"/>
                <w:szCs w:val="24"/>
              </w:rPr>
              <w:t xml:space="preserve">Разработка и </w:t>
            </w:r>
            <w:proofErr w:type="spellStart"/>
            <w:r w:rsidRPr="001B673E">
              <w:rPr>
                <w:bCs/>
                <w:sz w:val="24"/>
                <w:szCs w:val="24"/>
              </w:rPr>
              <w:t>проведениемузейной</w:t>
            </w:r>
            <w:proofErr w:type="spellEnd"/>
            <w:r w:rsidRPr="001B673E">
              <w:rPr>
                <w:bCs/>
                <w:sz w:val="24"/>
                <w:szCs w:val="24"/>
              </w:rPr>
              <w:t xml:space="preserve"> программы с элементами театрализации (фрагмент)</w:t>
            </w:r>
          </w:p>
        </w:tc>
        <w:tc>
          <w:tcPr>
            <w:tcW w:w="0" w:type="auto"/>
            <w:vAlign w:val="center"/>
          </w:tcPr>
          <w:p w14:paraId="56374C0F" w14:textId="77777777" w:rsidR="00B72CE2" w:rsidRPr="001E4163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0" w:type="auto"/>
            <w:vAlign w:val="center"/>
          </w:tcPr>
          <w:p w14:paraId="226DD1FD" w14:textId="77777777" w:rsidR="00B72CE2" w:rsidRPr="001E4163" w:rsidRDefault="00F0462C" w:rsidP="0091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0" w:type="auto"/>
            <w:vAlign w:val="center"/>
          </w:tcPr>
          <w:p w14:paraId="6A1D9805" w14:textId="77777777" w:rsidR="00B72CE2" w:rsidRPr="00312F74" w:rsidRDefault="00B72CE2" w:rsidP="00911ACE">
            <w:pPr>
              <w:jc w:val="center"/>
              <w:rPr>
                <w:sz w:val="24"/>
                <w:szCs w:val="24"/>
              </w:rPr>
            </w:pPr>
            <w:r w:rsidRPr="00312F74">
              <w:rPr>
                <w:sz w:val="24"/>
                <w:szCs w:val="24"/>
              </w:rPr>
              <w:t>17,00</w:t>
            </w:r>
          </w:p>
        </w:tc>
      </w:tr>
      <w:tr w:rsidR="003F6881" w:rsidRPr="003C1D7A" w14:paraId="53559806" w14:textId="77777777" w:rsidTr="001B673E"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0B1D93B5" w14:textId="77777777" w:rsidR="003F6881" w:rsidRPr="003C1D7A" w:rsidRDefault="003F6881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08B84C71" w14:textId="77777777" w:rsidR="003F6881" w:rsidRPr="001E4163" w:rsidRDefault="00F0462C" w:rsidP="002C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</w:t>
            </w:r>
            <w:r w:rsidR="002C69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1593BAE" w14:textId="77777777" w:rsidR="003F6881" w:rsidRPr="001E4163" w:rsidRDefault="00F0462C" w:rsidP="002C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 w:rsidR="002C69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75357A0" w14:textId="77777777" w:rsidR="003F6881" w:rsidRPr="001E4163" w:rsidRDefault="003F6881" w:rsidP="00911ACE">
            <w:pPr>
              <w:jc w:val="center"/>
              <w:rPr>
                <w:b/>
                <w:sz w:val="24"/>
                <w:szCs w:val="24"/>
              </w:rPr>
            </w:pPr>
            <w:r w:rsidRPr="001E4163">
              <w:rPr>
                <w:b/>
                <w:sz w:val="24"/>
                <w:szCs w:val="24"/>
              </w:rPr>
              <w:t>100</w:t>
            </w:r>
          </w:p>
        </w:tc>
      </w:tr>
    </w:tbl>
    <w:p w14:paraId="15B6049C" w14:textId="77777777" w:rsidR="00DE39D8" w:rsidRPr="00A204BB" w:rsidRDefault="00AA2B8A" w:rsidP="001B673E">
      <w:pPr>
        <w:pStyle w:val="-2"/>
        <w:spacing w:after="0"/>
        <w:jc w:val="both"/>
        <w:rPr>
          <w:rFonts w:ascii="Times New Roman" w:hAnsi="Times New Roman"/>
          <w:szCs w:val="28"/>
        </w:rPr>
      </w:pPr>
      <w:bookmarkStart w:id="19" w:name="_Toc77770118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02DB93C4" w14:textId="77777777" w:rsidR="00DE39D8" w:rsidRDefault="000427B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="00DE39D8"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0"/>
        <w:gridCol w:w="2972"/>
        <w:gridCol w:w="6493"/>
      </w:tblGrid>
      <w:tr w:rsidR="008761F3" w:rsidRPr="0046522B" w14:paraId="655B3AC6" w14:textId="77777777" w:rsidTr="001B673E">
        <w:tc>
          <w:tcPr>
            <w:tcW w:w="0" w:type="auto"/>
            <w:gridSpan w:val="2"/>
            <w:shd w:val="clear" w:color="auto" w:fill="auto"/>
          </w:tcPr>
          <w:p w14:paraId="3CC0776E" w14:textId="77777777" w:rsidR="008761F3" w:rsidRPr="0046522B" w:rsidRDefault="0047429B" w:rsidP="001B67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522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</w:tcPr>
          <w:p w14:paraId="3EB29DC4" w14:textId="77777777" w:rsidR="008761F3" w:rsidRPr="0046522B" w:rsidRDefault="008761F3" w:rsidP="001B67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522B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6522B">
              <w:rPr>
                <w:b/>
                <w:sz w:val="24"/>
                <w:szCs w:val="24"/>
              </w:rPr>
              <w:t>в критерии</w:t>
            </w:r>
          </w:p>
        </w:tc>
      </w:tr>
      <w:tr w:rsidR="00F22EF9" w:rsidRPr="009D04EE" w14:paraId="4636291C" w14:textId="77777777" w:rsidTr="001B673E">
        <w:tc>
          <w:tcPr>
            <w:tcW w:w="0" w:type="auto"/>
            <w:shd w:val="clear" w:color="auto" w:fill="auto"/>
          </w:tcPr>
          <w:p w14:paraId="77EA9E36" w14:textId="77777777" w:rsidR="00F22EF9" w:rsidRPr="009D04EE" w:rsidRDefault="00F22EF9" w:rsidP="001B6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14:paraId="7EC4671D" w14:textId="77777777" w:rsidR="00F22EF9" w:rsidRPr="00F22EF9" w:rsidRDefault="00F22EF9" w:rsidP="001B673E">
            <w:pPr>
              <w:jc w:val="center"/>
              <w:rPr>
                <w:sz w:val="24"/>
                <w:szCs w:val="24"/>
              </w:rPr>
            </w:pPr>
            <w:r w:rsidRPr="00F22EF9">
              <w:rPr>
                <w:sz w:val="24"/>
                <w:szCs w:val="24"/>
              </w:rPr>
              <w:t>Музейный лекторий: разработка и проведение лекции-беседы (фрагмент)</w:t>
            </w:r>
          </w:p>
        </w:tc>
        <w:tc>
          <w:tcPr>
            <w:tcW w:w="0" w:type="auto"/>
            <w:shd w:val="clear" w:color="auto" w:fill="auto"/>
          </w:tcPr>
          <w:p w14:paraId="4FB4BA25" w14:textId="77777777" w:rsidR="00BB3D3D" w:rsidRDefault="00BB3D3D" w:rsidP="00BB3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 xml:space="preserve">- </w:t>
            </w:r>
            <w:r w:rsidR="00186BBE">
              <w:rPr>
                <w:sz w:val="24"/>
                <w:szCs w:val="24"/>
              </w:rPr>
              <w:t>планирование</w:t>
            </w:r>
            <w:r w:rsidRPr="00911ACE">
              <w:rPr>
                <w:sz w:val="24"/>
                <w:szCs w:val="24"/>
              </w:rPr>
              <w:t xml:space="preserve"> музейного занятия лекционного формата (лекции-беседы);</w:t>
            </w:r>
          </w:p>
          <w:p w14:paraId="63560BF5" w14:textId="77777777" w:rsidR="00186BBE" w:rsidRDefault="00186BBE" w:rsidP="00186B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>- разработк</w:t>
            </w:r>
            <w:r>
              <w:rPr>
                <w:sz w:val="24"/>
                <w:szCs w:val="24"/>
              </w:rPr>
              <w:t>а</w:t>
            </w:r>
            <w:r w:rsidRPr="00911ACE">
              <w:rPr>
                <w:sz w:val="24"/>
                <w:szCs w:val="24"/>
              </w:rPr>
              <w:t xml:space="preserve"> демонстрационных материалов по теме </w:t>
            </w:r>
            <w:r>
              <w:rPr>
                <w:sz w:val="24"/>
                <w:szCs w:val="24"/>
              </w:rPr>
              <w:t>лекции-</w:t>
            </w:r>
            <w:r>
              <w:rPr>
                <w:sz w:val="24"/>
                <w:szCs w:val="24"/>
              </w:rPr>
              <w:lastRenderedPageBreak/>
              <w:t>беседы</w:t>
            </w:r>
            <w:r w:rsidRPr="00911ACE">
              <w:rPr>
                <w:sz w:val="24"/>
                <w:szCs w:val="24"/>
              </w:rPr>
              <w:t>;</w:t>
            </w:r>
          </w:p>
          <w:p w14:paraId="7715B322" w14:textId="77777777" w:rsidR="00BB3D3D" w:rsidRPr="00911ACE" w:rsidRDefault="00BB3D3D" w:rsidP="00BB3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>- проведени</w:t>
            </w:r>
            <w:r w:rsidR="00ED5C3D">
              <w:rPr>
                <w:sz w:val="24"/>
                <w:szCs w:val="24"/>
              </w:rPr>
              <w:t>е</w:t>
            </w:r>
            <w:r w:rsidRPr="00911ACE">
              <w:rPr>
                <w:sz w:val="24"/>
                <w:szCs w:val="24"/>
              </w:rPr>
              <w:t xml:space="preserve"> лекции-беседы;</w:t>
            </w:r>
          </w:p>
          <w:p w14:paraId="1686063B" w14:textId="77777777" w:rsidR="00B42077" w:rsidRDefault="00B42077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39F9">
              <w:rPr>
                <w:sz w:val="24"/>
                <w:szCs w:val="24"/>
              </w:rPr>
              <w:t>применение</w:t>
            </w:r>
            <w:r w:rsidRPr="00911ACE">
              <w:rPr>
                <w:sz w:val="24"/>
                <w:szCs w:val="24"/>
              </w:rPr>
              <w:t xml:space="preserve"> педагогически</w:t>
            </w:r>
            <w:r w:rsidR="00ED5C3D">
              <w:rPr>
                <w:sz w:val="24"/>
                <w:szCs w:val="24"/>
              </w:rPr>
              <w:t>х</w:t>
            </w:r>
            <w:r w:rsidRPr="00911ACE">
              <w:rPr>
                <w:sz w:val="24"/>
                <w:szCs w:val="24"/>
              </w:rPr>
              <w:t xml:space="preserve"> и методически</w:t>
            </w:r>
            <w:r w:rsidR="00ED5C3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прием</w:t>
            </w:r>
            <w:r w:rsidR="00ED5C3D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изложения материала;</w:t>
            </w:r>
          </w:p>
          <w:p w14:paraId="2EA9C80C" w14:textId="77777777" w:rsidR="00B42077" w:rsidRDefault="00B42077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5C3D">
              <w:rPr>
                <w:sz w:val="24"/>
                <w:szCs w:val="24"/>
              </w:rPr>
              <w:t xml:space="preserve">организация </w:t>
            </w:r>
            <w:r w:rsidRPr="00911ACE">
              <w:rPr>
                <w:sz w:val="24"/>
                <w:szCs w:val="24"/>
              </w:rPr>
              <w:t>эффективной коммуникации и публичных выступлений</w:t>
            </w:r>
            <w:r>
              <w:rPr>
                <w:sz w:val="24"/>
                <w:szCs w:val="24"/>
              </w:rPr>
              <w:t>;</w:t>
            </w:r>
          </w:p>
          <w:p w14:paraId="426C3A31" w14:textId="77777777" w:rsidR="00B42077" w:rsidRPr="00911ACE" w:rsidRDefault="00B42077" w:rsidP="00B420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 xml:space="preserve">- </w:t>
            </w:r>
            <w:r w:rsidR="00ED5C3D">
              <w:rPr>
                <w:sz w:val="24"/>
                <w:szCs w:val="24"/>
              </w:rPr>
              <w:t>работа</w:t>
            </w:r>
            <w:r w:rsidRPr="00911ACE">
              <w:rPr>
                <w:sz w:val="24"/>
                <w:szCs w:val="24"/>
              </w:rPr>
              <w:t xml:space="preserve"> в редакторе PowerPoint;</w:t>
            </w:r>
          </w:p>
          <w:p w14:paraId="4D014EBB" w14:textId="77777777" w:rsidR="00EC44A8" w:rsidRPr="009D04EE" w:rsidRDefault="00B42077" w:rsidP="00186B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 xml:space="preserve">- </w:t>
            </w:r>
            <w:r w:rsidR="00ED5C3D">
              <w:rPr>
                <w:sz w:val="24"/>
                <w:szCs w:val="24"/>
              </w:rPr>
              <w:t xml:space="preserve">организация демонстрации </w:t>
            </w:r>
            <w:r w:rsidR="00186BBE">
              <w:rPr>
                <w:sz w:val="24"/>
                <w:szCs w:val="24"/>
              </w:rPr>
              <w:t>материалов к лекции</w:t>
            </w:r>
            <w:r w:rsidR="00ED5C3D">
              <w:rPr>
                <w:sz w:val="24"/>
                <w:szCs w:val="24"/>
              </w:rPr>
              <w:t xml:space="preserve"> на проекционном оборудовании</w:t>
            </w:r>
          </w:p>
        </w:tc>
      </w:tr>
      <w:tr w:rsidR="00F22EF9" w:rsidRPr="009D04EE" w14:paraId="41ADD8C0" w14:textId="77777777" w:rsidTr="001B673E">
        <w:tc>
          <w:tcPr>
            <w:tcW w:w="0" w:type="auto"/>
            <w:shd w:val="clear" w:color="auto" w:fill="auto"/>
          </w:tcPr>
          <w:p w14:paraId="26D3F476" w14:textId="77777777" w:rsidR="00F22EF9" w:rsidRPr="009D04EE" w:rsidRDefault="00F22EF9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0" w:type="auto"/>
            <w:shd w:val="clear" w:color="auto" w:fill="auto"/>
          </w:tcPr>
          <w:p w14:paraId="2C560BD0" w14:textId="77777777" w:rsidR="00F22EF9" w:rsidRPr="00F22EF9" w:rsidRDefault="00F22EF9" w:rsidP="001B673E">
            <w:pPr>
              <w:jc w:val="center"/>
              <w:rPr>
                <w:sz w:val="24"/>
                <w:szCs w:val="24"/>
              </w:rPr>
            </w:pPr>
            <w:r w:rsidRPr="00F22EF9">
              <w:rPr>
                <w:sz w:val="24"/>
                <w:szCs w:val="24"/>
              </w:rPr>
              <w:t>Создание тематического мультимедийного музейного образовательного контента</w:t>
            </w:r>
          </w:p>
        </w:tc>
        <w:tc>
          <w:tcPr>
            <w:tcW w:w="0" w:type="auto"/>
            <w:shd w:val="clear" w:color="auto" w:fill="auto"/>
          </w:tcPr>
          <w:p w14:paraId="7C100632" w14:textId="77777777" w:rsidR="00186BBE" w:rsidRPr="00911ACE" w:rsidRDefault="00186BBE" w:rsidP="00186B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содержания тематического мультимедийного образовательного контента </w:t>
            </w:r>
            <w:r w:rsidRPr="00911ACE">
              <w:rPr>
                <w:sz w:val="24"/>
                <w:szCs w:val="24"/>
              </w:rPr>
              <w:t>на основе музейных коллекций, направлений работы музея, исторических фактов, местных культурных особенностей</w:t>
            </w:r>
            <w:r>
              <w:rPr>
                <w:sz w:val="24"/>
                <w:szCs w:val="24"/>
              </w:rPr>
              <w:t xml:space="preserve"> и достопримечательностей и пр. (разработка </w:t>
            </w:r>
            <w:r w:rsidRPr="00911ACE">
              <w:rPr>
                <w:sz w:val="24"/>
                <w:szCs w:val="24"/>
              </w:rPr>
              <w:t>контентн</w:t>
            </w:r>
            <w:r>
              <w:rPr>
                <w:sz w:val="24"/>
                <w:szCs w:val="24"/>
              </w:rPr>
              <w:t>ой</w:t>
            </w:r>
            <w:r w:rsidRPr="00911ACE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911ACE">
              <w:rPr>
                <w:sz w:val="24"/>
                <w:szCs w:val="24"/>
              </w:rPr>
              <w:t xml:space="preserve"> макета</w:t>
            </w:r>
            <w:r>
              <w:rPr>
                <w:sz w:val="24"/>
                <w:szCs w:val="24"/>
              </w:rPr>
              <w:t xml:space="preserve"> - </w:t>
            </w:r>
            <w:r w:rsidRPr="00911ACE">
              <w:rPr>
                <w:sz w:val="24"/>
                <w:szCs w:val="24"/>
              </w:rPr>
              <w:t>включение информации в соответствии</w:t>
            </w:r>
            <w:r>
              <w:rPr>
                <w:sz w:val="24"/>
                <w:szCs w:val="24"/>
              </w:rPr>
              <w:t xml:space="preserve"> с тематической направленностью; проработка</w:t>
            </w:r>
            <w:r w:rsidRPr="00911ACE">
              <w:rPr>
                <w:sz w:val="24"/>
                <w:szCs w:val="24"/>
              </w:rPr>
              <w:t xml:space="preserve"> «сценарной</w:t>
            </w:r>
            <w:r>
              <w:rPr>
                <w:sz w:val="24"/>
                <w:szCs w:val="24"/>
              </w:rPr>
              <w:t>» части</w:t>
            </w:r>
            <w:r w:rsidRPr="00911ACE">
              <w:rPr>
                <w:sz w:val="24"/>
                <w:szCs w:val="24"/>
              </w:rPr>
              <w:t xml:space="preserve"> контента</w:t>
            </w:r>
            <w:r>
              <w:rPr>
                <w:sz w:val="24"/>
                <w:szCs w:val="24"/>
              </w:rPr>
              <w:t xml:space="preserve"> - </w:t>
            </w:r>
            <w:r w:rsidRPr="00911ACE">
              <w:rPr>
                <w:sz w:val="24"/>
                <w:szCs w:val="24"/>
              </w:rPr>
              <w:t>сценарий взаимодействия польз</w:t>
            </w:r>
            <w:r>
              <w:rPr>
                <w:sz w:val="24"/>
                <w:szCs w:val="24"/>
              </w:rPr>
              <w:t xml:space="preserve">ователя с материалом контента, </w:t>
            </w:r>
            <w:r w:rsidRPr="00911ACE">
              <w:rPr>
                <w:sz w:val="24"/>
                <w:szCs w:val="24"/>
              </w:rPr>
              <w:t xml:space="preserve">его эффективность, удобство, </w:t>
            </w:r>
            <w:proofErr w:type="spellStart"/>
            <w:r w:rsidRPr="00911ACE">
              <w:rPr>
                <w:sz w:val="24"/>
                <w:szCs w:val="24"/>
              </w:rPr>
              <w:t>сюжетность</w:t>
            </w:r>
            <w:proofErr w:type="spellEnd"/>
            <w:r w:rsidRPr="00911ACE">
              <w:rPr>
                <w:sz w:val="24"/>
                <w:szCs w:val="24"/>
              </w:rPr>
              <w:t xml:space="preserve"> и </w:t>
            </w:r>
            <w:proofErr w:type="spellStart"/>
            <w:r w:rsidRPr="00911ACE">
              <w:rPr>
                <w:sz w:val="24"/>
                <w:szCs w:val="24"/>
              </w:rPr>
              <w:t>взаимосвязность</w:t>
            </w:r>
            <w:proofErr w:type="spellEnd"/>
            <w:r w:rsidRPr="00911ACE">
              <w:rPr>
                <w:sz w:val="24"/>
                <w:szCs w:val="24"/>
              </w:rPr>
              <w:t xml:space="preserve"> структуры и н</w:t>
            </w:r>
            <w:r>
              <w:rPr>
                <w:sz w:val="24"/>
                <w:szCs w:val="24"/>
              </w:rPr>
              <w:t>авигации;</w:t>
            </w:r>
            <w:r w:rsidRPr="00911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проработка </w:t>
            </w:r>
            <w:r w:rsidRPr="00911ACE">
              <w:rPr>
                <w:sz w:val="24"/>
                <w:szCs w:val="24"/>
              </w:rPr>
              <w:t>визуализаци</w:t>
            </w:r>
            <w:r>
              <w:rPr>
                <w:sz w:val="24"/>
                <w:szCs w:val="24"/>
              </w:rPr>
              <w:t>и</w:t>
            </w:r>
            <w:r w:rsidRPr="00911ACE">
              <w:rPr>
                <w:sz w:val="24"/>
                <w:szCs w:val="24"/>
              </w:rPr>
              <w:t xml:space="preserve"> контента</w:t>
            </w:r>
            <w:r>
              <w:rPr>
                <w:sz w:val="24"/>
                <w:szCs w:val="24"/>
              </w:rPr>
              <w:t>);</w:t>
            </w:r>
          </w:p>
          <w:p w14:paraId="0DCAB1FD" w14:textId="77777777" w:rsidR="00911ACE" w:rsidRDefault="00911ACE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 xml:space="preserve">- </w:t>
            </w:r>
            <w:r w:rsidR="00BB3D3D">
              <w:rPr>
                <w:sz w:val="24"/>
                <w:szCs w:val="24"/>
              </w:rPr>
              <w:t>формировани</w:t>
            </w:r>
            <w:r w:rsidR="00ED5C3D">
              <w:rPr>
                <w:sz w:val="24"/>
                <w:szCs w:val="24"/>
              </w:rPr>
              <w:t>е</w:t>
            </w:r>
            <w:r w:rsidR="00245C12">
              <w:rPr>
                <w:sz w:val="24"/>
                <w:szCs w:val="24"/>
              </w:rPr>
              <w:t xml:space="preserve"> и разработк</w:t>
            </w:r>
            <w:r w:rsidR="00ED5C3D">
              <w:rPr>
                <w:sz w:val="24"/>
                <w:szCs w:val="24"/>
              </w:rPr>
              <w:t xml:space="preserve">а </w:t>
            </w:r>
            <w:r w:rsidRPr="00911ACE">
              <w:rPr>
                <w:sz w:val="24"/>
                <w:szCs w:val="24"/>
              </w:rPr>
              <w:t>образовательн</w:t>
            </w:r>
            <w:r w:rsidR="00BB3D3D">
              <w:rPr>
                <w:sz w:val="24"/>
                <w:szCs w:val="24"/>
              </w:rPr>
              <w:t>ой</w:t>
            </w:r>
            <w:r w:rsidRPr="00911ACE">
              <w:rPr>
                <w:sz w:val="24"/>
                <w:szCs w:val="24"/>
              </w:rPr>
              <w:t xml:space="preserve"> значимост</w:t>
            </w:r>
            <w:r w:rsidR="00BB3D3D">
              <w:rPr>
                <w:sz w:val="24"/>
                <w:szCs w:val="24"/>
              </w:rPr>
              <w:t>и</w:t>
            </w:r>
            <w:r w:rsidRPr="00911ACE">
              <w:rPr>
                <w:sz w:val="24"/>
                <w:szCs w:val="24"/>
              </w:rPr>
              <w:t xml:space="preserve"> контента</w:t>
            </w:r>
            <w:r>
              <w:rPr>
                <w:sz w:val="24"/>
                <w:szCs w:val="24"/>
              </w:rPr>
              <w:t>;</w:t>
            </w:r>
          </w:p>
          <w:p w14:paraId="341AFA46" w14:textId="77777777" w:rsidR="00911ACE" w:rsidRPr="00911ACE" w:rsidRDefault="00911ACE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>-</w:t>
            </w:r>
            <w:r w:rsidR="00ED5C3D">
              <w:rPr>
                <w:sz w:val="24"/>
                <w:szCs w:val="24"/>
              </w:rPr>
              <w:t xml:space="preserve"> </w:t>
            </w:r>
            <w:r w:rsidR="002639F9">
              <w:rPr>
                <w:sz w:val="24"/>
                <w:szCs w:val="24"/>
              </w:rPr>
              <w:t>применение</w:t>
            </w:r>
            <w:r w:rsidR="00ED5C3D" w:rsidRPr="00911ACE">
              <w:rPr>
                <w:sz w:val="24"/>
                <w:szCs w:val="24"/>
              </w:rPr>
              <w:t xml:space="preserve"> педагогически</w:t>
            </w:r>
            <w:r w:rsidR="00ED5C3D">
              <w:rPr>
                <w:sz w:val="24"/>
                <w:szCs w:val="24"/>
              </w:rPr>
              <w:t>х</w:t>
            </w:r>
            <w:r w:rsidR="00ED5C3D" w:rsidRPr="00911ACE">
              <w:rPr>
                <w:sz w:val="24"/>
                <w:szCs w:val="24"/>
              </w:rPr>
              <w:t xml:space="preserve"> и методически</w:t>
            </w:r>
            <w:r w:rsidR="00ED5C3D">
              <w:rPr>
                <w:sz w:val="24"/>
                <w:szCs w:val="24"/>
              </w:rPr>
              <w:t>х приемов изложения материала</w:t>
            </w:r>
            <w:r w:rsidR="00BB3D3D">
              <w:rPr>
                <w:sz w:val="24"/>
                <w:szCs w:val="24"/>
              </w:rPr>
              <w:t>;</w:t>
            </w:r>
          </w:p>
          <w:p w14:paraId="0A000E39" w14:textId="77777777" w:rsidR="00911ACE" w:rsidRDefault="00911ACE" w:rsidP="00BB3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 xml:space="preserve">- </w:t>
            </w:r>
            <w:r w:rsidR="00ED5C3D">
              <w:rPr>
                <w:sz w:val="24"/>
                <w:szCs w:val="24"/>
              </w:rPr>
              <w:t xml:space="preserve">организация </w:t>
            </w:r>
            <w:r w:rsidR="00BB3D3D" w:rsidRPr="00911ACE">
              <w:rPr>
                <w:sz w:val="24"/>
                <w:szCs w:val="24"/>
              </w:rPr>
              <w:t>эффективн</w:t>
            </w:r>
            <w:r w:rsidR="00ED5C3D">
              <w:rPr>
                <w:sz w:val="24"/>
                <w:szCs w:val="24"/>
              </w:rPr>
              <w:t>о</w:t>
            </w:r>
            <w:r w:rsidR="00BB3D3D" w:rsidRPr="00911ACE">
              <w:rPr>
                <w:sz w:val="24"/>
                <w:szCs w:val="24"/>
              </w:rPr>
              <w:t>й коммуникаци</w:t>
            </w:r>
            <w:r w:rsidR="00ED5C3D">
              <w:rPr>
                <w:sz w:val="24"/>
                <w:szCs w:val="24"/>
              </w:rPr>
              <w:t>и</w:t>
            </w:r>
            <w:r w:rsidR="00BB3D3D" w:rsidRPr="00911ACE">
              <w:rPr>
                <w:sz w:val="24"/>
                <w:szCs w:val="24"/>
              </w:rPr>
              <w:t xml:space="preserve"> и публичных выступлений</w:t>
            </w:r>
            <w:r w:rsidR="00BB3D3D">
              <w:rPr>
                <w:sz w:val="24"/>
                <w:szCs w:val="24"/>
              </w:rPr>
              <w:t xml:space="preserve"> (</w:t>
            </w:r>
            <w:r w:rsidR="00186BBE">
              <w:rPr>
                <w:sz w:val="24"/>
                <w:szCs w:val="24"/>
              </w:rPr>
              <w:t>представление</w:t>
            </w:r>
            <w:r w:rsidR="00BB3D3D" w:rsidRPr="00911ACE">
              <w:rPr>
                <w:sz w:val="24"/>
                <w:szCs w:val="24"/>
              </w:rPr>
              <w:t xml:space="preserve"> разработанного контента</w:t>
            </w:r>
            <w:r w:rsidR="00BB3D3D">
              <w:rPr>
                <w:sz w:val="24"/>
                <w:szCs w:val="24"/>
              </w:rPr>
              <w:t>)</w:t>
            </w:r>
            <w:r w:rsidR="00BB3D3D" w:rsidRPr="00911ACE">
              <w:rPr>
                <w:sz w:val="24"/>
                <w:szCs w:val="24"/>
              </w:rPr>
              <w:t>;</w:t>
            </w:r>
          </w:p>
          <w:p w14:paraId="3F2E5C6D" w14:textId="77777777" w:rsidR="00BB3D3D" w:rsidRDefault="00BB3D3D" w:rsidP="00BB3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5C3D">
              <w:rPr>
                <w:sz w:val="24"/>
                <w:szCs w:val="24"/>
              </w:rPr>
              <w:t>организация демонстрации макета контента на проекционном</w:t>
            </w:r>
            <w:r w:rsidR="002639F9">
              <w:rPr>
                <w:sz w:val="24"/>
                <w:szCs w:val="24"/>
              </w:rPr>
              <w:t xml:space="preserve"> / мультимедийном</w:t>
            </w:r>
            <w:r w:rsidR="00ED5C3D">
              <w:rPr>
                <w:sz w:val="24"/>
                <w:szCs w:val="24"/>
              </w:rPr>
              <w:t xml:space="preserve"> оборудовании;</w:t>
            </w:r>
          </w:p>
          <w:p w14:paraId="709C9284" w14:textId="77777777" w:rsidR="00911ACE" w:rsidRPr="009D04EE" w:rsidRDefault="00BB3D3D" w:rsidP="00BB3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>- работ</w:t>
            </w:r>
            <w:r w:rsidR="00ED5C3D">
              <w:rPr>
                <w:sz w:val="24"/>
                <w:szCs w:val="24"/>
              </w:rPr>
              <w:t>а</w:t>
            </w:r>
            <w:r w:rsidRPr="00911ACE">
              <w:rPr>
                <w:sz w:val="24"/>
                <w:szCs w:val="24"/>
              </w:rPr>
              <w:t xml:space="preserve"> в редакторе PowerPoint</w:t>
            </w:r>
          </w:p>
        </w:tc>
      </w:tr>
      <w:tr w:rsidR="00F22EF9" w:rsidRPr="009D04EE" w14:paraId="36F34426" w14:textId="77777777" w:rsidTr="001B673E">
        <w:tc>
          <w:tcPr>
            <w:tcW w:w="0" w:type="auto"/>
            <w:shd w:val="clear" w:color="auto" w:fill="auto"/>
          </w:tcPr>
          <w:p w14:paraId="45610EE6" w14:textId="77777777" w:rsidR="00F22EF9" w:rsidRPr="00F22EF9" w:rsidRDefault="00F22EF9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EF9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7855C88" w14:textId="77777777" w:rsidR="00F22EF9" w:rsidRPr="00F22EF9" w:rsidRDefault="00F22EF9" w:rsidP="001B673E">
            <w:pPr>
              <w:jc w:val="center"/>
              <w:rPr>
                <w:sz w:val="24"/>
                <w:szCs w:val="24"/>
              </w:rPr>
            </w:pPr>
            <w:r w:rsidRPr="00F22EF9">
              <w:rPr>
                <w:sz w:val="24"/>
                <w:szCs w:val="24"/>
              </w:rPr>
              <w:t>Планирование и разработка содержания цикла музейных занятий (абонемент)</w:t>
            </w:r>
          </w:p>
        </w:tc>
        <w:tc>
          <w:tcPr>
            <w:tcW w:w="0" w:type="auto"/>
            <w:shd w:val="clear" w:color="auto" w:fill="auto"/>
          </w:tcPr>
          <w:p w14:paraId="123B921E" w14:textId="77777777" w:rsidR="00BB3D3D" w:rsidRDefault="00ED5C3D" w:rsidP="00BB3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39F9">
              <w:rPr>
                <w:sz w:val="24"/>
                <w:szCs w:val="24"/>
              </w:rPr>
              <w:t>разработка</w:t>
            </w:r>
            <w:r w:rsidRPr="00911ACE">
              <w:rPr>
                <w:sz w:val="24"/>
                <w:szCs w:val="24"/>
              </w:rPr>
              <w:t xml:space="preserve"> содержания </w:t>
            </w:r>
            <w:r w:rsidR="00E8123C" w:rsidRPr="00F22EF9">
              <w:rPr>
                <w:sz w:val="24"/>
                <w:szCs w:val="24"/>
              </w:rPr>
              <w:t xml:space="preserve">цикла музейных занятий </w:t>
            </w:r>
            <w:r w:rsidR="00E8123C">
              <w:rPr>
                <w:sz w:val="24"/>
                <w:szCs w:val="24"/>
              </w:rPr>
              <w:t>(</w:t>
            </w:r>
            <w:r w:rsidRPr="00911ACE">
              <w:rPr>
                <w:sz w:val="24"/>
                <w:szCs w:val="24"/>
              </w:rPr>
              <w:t>культурно-</w:t>
            </w:r>
            <w:r w:rsidR="002639F9">
              <w:rPr>
                <w:sz w:val="24"/>
                <w:szCs w:val="24"/>
              </w:rPr>
              <w:t>образовательных программ музея</w:t>
            </w:r>
            <w:r w:rsidR="00E8123C">
              <w:rPr>
                <w:sz w:val="24"/>
                <w:szCs w:val="24"/>
              </w:rPr>
              <w:t>)</w:t>
            </w:r>
            <w:r w:rsidR="002639F9">
              <w:rPr>
                <w:sz w:val="24"/>
                <w:szCs w:val="24"/>
              </w:rPr>
              <w:t xml:space="preserve"> </w:t>
            </w:r>
            <w:r w:rsidRPr="00911ACE">
              <w:rPr>
                <w:sz w:val="24"/>
                <w:szCs w:val="24"/>
              </w:rPr>
              <w:t>на основании специфики направлений деятельности муз</w:t>
            </w:r>
            <w:r w:rsidR="002639F9">
              <w:rPr>
                <w:sz w:val="24"/>
                <w:szCs w:val="24"/>
              </w:rPr>
              <w:t>ея</w:t>
            </w:r>
            <w:r>
              <w:rPr>
                <w:sz w:val="24"/>
                <w:szCs w:val="24"/>
              </w:rPr>
              <w:t xml:space="preserve"> и </w:t>
            </w:r>
            <w:r w:rsidR="00BB3D3D">
              <w:rPr>
                <w:sz w:val="24"/>
                <w:szCs w:val="24"/>
              </w:rPr>
              <w:t>выявлени</w:t>
            </w:r>
            <w:r>
              <w:rPr>
                <w:sz w:val="24"/>
                <w:szCs w:val="24"/>
              </w:rPr>
              <w:t>я</w:t>
            </w:r>
            <w:r w:rsidR="00BB3D3D" w:rsidRPr="00911ACE">
              <w:rPr>
                <w:sz w:val="24"/>
                <w:szCs w:val="24"/>
              </w:rPr>
              <w:t xml:space="preserve"> интерес</w:t>
            </w:r>
            <w:r w:rsidR="00BB3D3D">
              <w:rPr>
                <w:sz w:val="24"/>
                <w:szCs w:val="24"/>
              </w:rPr>
              <w:t>ов</w:t>
            </w:r>
            <w:r w:rsidR="002639F9">
              <w:rPr>
                <w:sz w:val="24"/>
                <w:szCs w:val="24"/>
              </w:rPr>
              <w:t xml:space="preserve"> музейных аудиторий</w:t>
            </w:r>
            <w:r w:rsidR="00BB3D3D" w:rsidRPr="00911ACE">
              <w:rPr>
                <w:sz w:val="24"/>
                <w:szCs w:val="24"/>
              </w:rPr>
              <w:t>;</w:t>
            </w:r>
          </w:p>
          <w:p w14:paraId="12615208" w14:textId="77777777" w:rsidR="00E8123C" w:rsidRDefault="00E8123C" w:rsidP="00E81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планирование </w:t>
            </w:r>
            <w:r w:rsidRPr="00911ACE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911ACE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  <w:r w:rsidRPr="00911ACE">
              <w:rPr>
                <w:sz w:val="24"/>
                <w:szCs w:val="24"/>
              </w:rPr>
              <w:t xml:space="preserve"> в рамках музейного занятия и (или) циклов занятий с учетом особенностей целевой аудитории;</w:t>
            </w:r>
          </w:p>
          <w:p w14:paraId="3A94BB2C" w14:textId="77777777" w:rsidR="00BB3D3D" w:rsidRDefault="00BB3D3D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123C"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</w:t>
            </w:r>
            <w:r w:rsidRPr="00911ACE">
              <w:rPr>
                <w:sz w:val="24"/>
                <w:szCs w:val="24"/>
              </w:rPr>
              <w:t>организаци</w:t>
            </w:r>
            <w:r w:rsidR="00D94079">
              <w:rPr>
                <w:sz w:val="24"/>
                <w:szCs w:val="24"/>
              </w:rPr>
              <w:t>и</w:t>
            </w:r>
            <w:r w:rsidRPr="00911ACE">
              <w:rPr>
                <w:sz w:val="24"/>
                <w:szCs w:val="24"/>
              </w:rPr>
              <w:t xml:space="preserve"> различных видов деятельности для музейных аудиторий</w:t>
            </w:r>
            <w:r>
              <w:rPr>
                <w:sz w:val="24"/>
                <w:szCs w:val="24"/>
              </w:rPr>
              <w:t xml:space="preserve"> с учетом</w:t>
            </w:r>
            <w:r w:rsidRPr="00911ACE">
              <w:rPr>
                <w:sz w:val="24"/>
                <w:szCs w:val="24"/>
              </w:rPr>
              <w:t xml:space="preserve"> возможност</w:t>
            </w:r>
            <w:r w:rsidR="00A22E33">
              <w:rPr>
                <w:sz w:val="24"/>
                <w:szCs w:val="24"/>
              </w:rPr>
              <w:t>ей</w:t>
            </w:r>
            <w:r w:rsidRPr="00911ACE">
              <w:rPr>
                <w:sz w:val="24"/>
                <w:szCs w:val="24"/>
              </w:rPr>
              <w:t xml:space="preserve"> музейного пространства, экспозиции, особенност</w:t>
            </w:r>
            <w:r w:rsidR="00A22E33">
              <w:rPr>
                <w:sz w:val="24"/>
                <w:szCs w:val="24"/>
              </w:rPr>
              <w:t>ей</w:t>
            </w:r>
            <w:r w:rsidRPr="00911ACE">
              <w:rPr>
                <w:sz w:val="24"/>
                <w:szCs w:val="24"/>
              </w:rPr>
              <w:t xml:space="preserve"> музейной коллекции;</w:t>
            </w:r>
          </w:p>
          <w:p w14:paraId="76DD5EA6" w14:textId="77777777" w:rsidR="00BB3D3D" w:rsidRPr="00911ACE" w:rsidRDefault="00BB3D3D" w:rsidP="00BB3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</w:t>
            </w:r>
            <w:r w:rsidR="00ED5C3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911ACE">
              <w:rPr>
                <w:sz w:val="24"/>
                <w:szCs w:val="24"/>
              </w:rPr>
              <w:t>информационны</w:t>
            </w:r>
            <w:r>
              <w:rPr>
                <w:sz w:val="24"/>
                <w:szCs w:val="24"/>
              </w:rPr>
              <w:t>х</w:t>
            </w:r>
            <w:r w:rsidRPr="00911ACE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911ACE">
              <w:rPr>
                <w:sz w:val="24"/>
                <w:szCs w:val="24"/>
              </w:rPr>
              <w:t xml:space="preserve"> по культурно-образовательным программам музея;</w:t>
            </w:r>
          </w:p>
          <w:p w14:paraId="2584F414" w14:textId="77777777" w:rsidR="00BB3D3D" w:rsidRPr="00911ACE" w:rsidRDefault="00BB3D3D" w:rsidP="00BB3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>- составлени</w:t>
            </w:r>
            <w:r w:rsidR="00ED5C3D">
              <w:rPr>
                <w:sz w:val="24"/>
                <w:szCs w:val="24"/>
              </w:rPr>
              <w:t>е</w:t>
            </w:r>
            <w:r w:rsidRPr="00911ACE">
              <w:rPr>
                <w:sz w:val="24"/>
                <w:szCs w:val="24"/>
              </w:rPr>
              <w:t xml:space="preserve"> плановой документации (плана цикла музейных занятий)</w:t>
            </w:r>
            <w:r>
              <w:rPr>
                <w:sz w:val="24"/>
                <w:szCs w:val="24"/>
              </w:rPr>
              <w:t xml:space="preserve"> с учетом связанности </w:t>
            </w:r>
            <w:r w:rsidRPr="00911ACE">
              <w:rPr>
                <w:sz w:val="24"/>
                <w:szCs w:val="24"/>
              </w:rPr>
              <w:t>музейны</w:t>
            </w:r>
            <w:r>
              <w:rPr>
                <w:sz w:val="24"/>
                <w:szCs w:val="24"/>
              </w:rPr>
              <w:t>х</w:t>
            </w:r>
            <w:r w:rsidRPr="00911ACE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911ACE">
              <w:rPr>
                <w:sz w:val="24"/>
                <w:szCs w:val="24"/>
              </w:rPr>
              <w:t>, активност</w:t>
            </w:r>
            <w:r>
              <w:rPr>
                <w:sz w:val="24"/>
                <w:szCs w:val="24"/>
              </w:rPr>
              <w:t>ей</w:t>
            </w:r>
            <w:r w:rsidRPr="00911ACE">
              <w:rPr>
                <w:sz w:val="24"/>
                <w:szCs w:val="24"/>
              </w:rPr>
              <w:t xml:space="preserve"> и други</w:t>
            </w:r>
            <w:r>
              <w:rPr>
                <w:sz w:val="24"/>
                <w:szCs w:val="24"/>
              </w:rPr>
              <w:t xml:space="preserve">х </w:t>
            </w:r>
            <w:r w:rsidRPr="00911ACE">
              <w:rPr>
                <w:sz w:val="24"/>
                <w:szCs w:val="24"/>
              </w:rPr>
              <w:t>музейно-образовательны</w:t>
            </w:r>
            <w:r>
              <w:rPr>
                <w:sz w:val="24"/>
                <w:szCs w:val="24"/>
              </w:rPr>
              <w:t xml:space="preserve">х </w:t>
            </w:r>
            <w:r w:rsidRPr="00911ACE">
              <w:rPr>
                <w:sz w:val="24"/>
                <w:szCs w:val="24"/>
              </w:rPr>
              <w:t>программ, включенны</w:t>
            </w:r>
            <w:r>
              <w:rPr>
                <w:sz w:val="24"/>
                <w:szCs w:val="24"/>
              </w:rPr>
              <w:t>х</w:t>
            </w:r>
            <w:r w:rsidRPr="00911ACE">
              <w:rPr>
                <w:sz w:val="24"/>
                <w:szCs w:val="24"/>
              </w:rPr>
              <w:t xml:space="preserve"> в цикл (абонемент)</w:t>
            </w:r>
            <w:r>
              <w:rPr>
                <w:sz w:val="24"/>
                <w:szCs w:val="24"/>
              </w:rPr>
              <w:t xml:space="preserve">, </w:t>
            </w:r>
            <w:r w:rsidRPr="00911ACE">
              <w:rPr>
                <w:sz w:val="24"/>
                <w:szCs w:val="24"/>
              </w:rPr>
              <w:t>определенной темой, целью, задачами;</w:t>
            </w:r>
          </w:p>
          <w:p w14:paraId="78945AC9" w14:textId="77777777" w:rsidR="00911ACE" w:rsidRPr="00911ACE" w:rsidRDefault="00911ACE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>- работ</w:t>
            </w:r>
            <w:r w:rsidR="00ED5C3D">
              <w:rPr>
                <w:sz w:val="24"/>
                <w:szCs w:val="24"/>
              </w:rPr>
              <w:t>а</w:t>
            </w:r>
            <w:r w:rsidRPr="00911ACE">
              <w:rPr>
                <w:sz w:val="24"/>
                <w:szCs w:val="24"/>
              </w:rPr>
              <w:t xml:space="preserve"> в редакторе Microsoft Word;</w:t>
            </w:r>
          </w:p>
          <w:p w14:paraId="6E6BC1B6" w14:textId="77777777" w:rsidR="00911ACE" w:rsidRPr="009D04EE" w:rsidRDefault="00911ACE" w:rsidP="00E246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 xml:space="preserve">- </w:t>
            </w:r>
            <w:r w:rsidR="002639F9">
              <w:rPr>
                <w:sz w:val="24"/>
                <w:szCs w:val="24"/>
              </w:rPr>
              <w:t>применение</w:t>
            </w:r>
            <w:r w:rsidR="00ED5C3D" w:rsidRPr="00911ACE">
              <w:rPr>
                <w:sz w:val="24"/>
                <w:szCs w:val="24"/>
              </w:rPr>
              <w:t xml:space="preserve"> педагогически</w:t>
            </w:r>
            <w:r w:rsidR="00ED5C3D">
              <w:rPr>
                <w:sz w:val="24"/>
                <w:szCs w:val="24"/>
              </w:rPr>
              <w:t>х</w:t>
            </w:r>
            <w:r w:rsidR="00ED5C3D" w:rsidRPr="00911ACE">
              <w:rPr>
                <w:sz w:val="24"/>
                <w:szCs w:val="24"/>
              </w:rPr>
              <w:t xml:space="preserve"> и методически</w:t>
            </w:r>
            <w:r w:rsidR="00ED5C3D">
              <w:rPr>
                <w:sz w:val="24"/>
                <w:szCs w:val="24"/>
              </w:rPr>
              <w:t>х приемов изложения материала</w:t>
            </w:r>
          </w:p>
        </w:tc>
      </w:tr>
      <w:tr w:rsidR="00F22EF9" w:rsidRPr="009D04EE" w14:paraId="4BD7786F" w14:textId="77777777" w:rsidTr="001B673E">
        <w:tc>
          <w:tcPr>
            <w:tcW w:w="0" w:type="auto"/>
            <w:shd w:val="clear" w:color="auto" w:fill="auto"/>
          </w:tcPr>
          <w:p w14:paraId="2D8A4856" w14:textId="77777777" w:rsidR="00F22EF9" w:rsidRPr="00F22EF9" w:rsidRDefault="00F22EF9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EF9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2D05DF9D" w14:textId="77777777" w:rsidR="00F22EF9" w:rsidRPr="00F22EF9" w:rsidRDefault="00F22EF9" w:rsidP="001B673E">
            <w:pPr>
              <w:jc w:val="center"/>
              <w:rPr>
                <w:sz w:val="24"/>
                <w:szCs w:val="24"/>
              </w:rPr>
            </w:pPr>
            <w:r w:rsidRPr="00F22EF9">
              <w:rPr>
                <w:sz w:val="24"/>
                <w:szCs w:val="24"/>
              </w:rPr>
              <w:t xml:space="preserve">Разработка и проведение </w:t>
            </w:r>
            <w:r w:rsidRPr="00F22EF9">
              <w:rPr>
                <w:sz w:val="24"/>
                <w:szCs w:val="24"/>
              </w:rPr>
              <w:lastRenderedPageBreak/>
              <w:t>урока в музее (фрагмент)</w:t>
            </w:r>
          </w:p>
        </w:tc>
        <w:tc>
          <w:tcPr>
            <w:tcW w:w="0" w:type="auto"/>
            <w:shd w:val="clear" w:color="auto" w:fill="auto"/>
          </w:tcPr>
          <w:p w14:paraId="556051BE" w14:textId="77777777" w:rsidR="00186BBE" w:rsidRPr="00911ACE" w:rsidRDefault="00186BBE" w:rsidP="00186B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lastRenderedPageBreak/>
              <w:t>- планировани</w:t>
            </w:r>
            <w:r>
              <w:rPr>
                <w:sz w:val="24"/>
                <w:szCs w:val="24"/>
              </w:rPr>
              <w:t>е</w:t>
            </w:r>
            <w:r w:rsidRPr="00911ACE">
              <w:rPr>
                <w:sz w:val="24"/>
                <w:szCs w:val="24"/>
              </w:rPr>
              <w:t xml:space="preserve"> фрагмента урока в музее;</w:t>
            </w:r>
          </w:p>
          <w:p w14:paraId="6B2CB957" w14:textId="77777777" w:rsidR="00186BBE" w:rsidRPr="00911ACE" w:rsidRDefault="00186BBE" w:rsidP="00186B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lastRenderedPageBreak/>
              <w:t>- разработк</w:t>
            </w:r>
            <w:r>
              <w:rPr>
                <w:sz w:val="24"/>
                <w:szCs w:val="24"/>
              </w:rPr>
              <w:t>а</w:t>
            </w:r>
            <w:r w:rsidRPr="00911ACE">
              <w:rPr>
                <w:sz w:val="24"/>
                <w:szCs w:val="24"/>
              </w:rPr>
              <w:t xml:space="preserve"> учебно-методических материалов для урока в музее;</w:t>
            </w:r>
          </w:p>
          <w:p w14:paraId="2DCF3E36" w14:textId="77777777" w:rsidR="00911ACE" w:rsidRPr="00911ACE" w:rsidRDefault="00E2465F" w:rsidP="001B673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94079">
              <w:rPr>
                <w:bCs/>
                <w:sz w:val="24"/>
                <w:szCs w:val="24"/>
              </w:rPr>
              <w:t>организация работы с</w:t>
            </w:r>
            <w:r w:rsidRPr="00911ACE">
              <w:rPr>
                <w:bCs/>
                <w:sz w:val="24"/>
                <w:szCs w:val="24"/>
              </w:rPr>
              <w:t xml:space="preserve"> музейным предметом, как источником знаний, в соответствии с обра</w:t>
            </w:r>
            <w:r>
              <w:rPr>
                <w:bCs/>
                <w:sz w:val="24"/>
                <w:szCs w:val="24"/>
              </w:rPr>
              <w:t>зовательной целью урока в музее</w:t>
            </w:r>
            <w:r w:rsidR="006C5427">
              <w:rPr>
                <w:bCs/>
                <w:sz w:val="24"/>
                <w:szCs w:val="24"/>
              </w:rPr>
              <w:t>;</w:t>
            </w:r>
          </w:p>
          <w:p w14:paraId="02925DFC" w14:textId="77777777" w:rsidR="00911ACE" w:rsidRPr="00911ACE" w:rsidRDefault="00E2465F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</w:t>
            </w:r>
            <w:r w:rsidR="00D94079">
              <w:rPr>
                <w:sz w:val="24"/>
                <w:szCs w:val="24"/>
              </w:rPr>
              <w:t>е</w:t>
            </w:r>
            <w:r w:rsidR="00911ACE" w:rsidRPr="00911ACE">
              <w:rPr>
                <w:sz w:val="24"/>
                <w:szCs w:val="24"/>
              </w:rPr>
              <w:t xml:space="preserve"> фрагмента урока в музее</w:t>
            </w:r>
            <w:r w:rsidR="002639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 т.ч. </w:t>
            </w:r>
            <w:r w:rsidR="00E8123C">
              <w:rPr>
                <w:sz w:val="24"/>
                <w:szCs w:val="24"/>
              </w:rPr>
              <w:t>применение</w:t>
            </w:r>
            <w:r w:rsidRPr="00911ACE">
              <w:rPr>
                <w:sz w:val="24"/>
                <w:szCs w:val="24"/>
              </w:rPr>
              <w:t xml:space="preserve"> предметн</w:t>
            </w:r>
            <w:r w:rsidR="00E8123C">
              <w:rPr>
                <w:sz w:val="24"/>
                <w:szCs w:val="24"/>
              </w:rPr>
              <w:t>ого</w:t>
            </w:r>
            <w:r w:rsidRPr="00911ACE">
              <w:rPr>
                <w:sz w:val="24"/>
                <w:szCs w:val="24"/>
              </w:rPr>
              <w:t xml:space="preserve"> метод</w:t>
            </w:r>
            <w:r w:rsidR="00E8123C">
              <w:rPr>
                <w:sz w:val="24"/>
                <w:szCs w:val="24"/>
              </w:rPr>
              <w:t>а</w:t>
            </w:r>
            <w:r w:rsidRPr="00911ACE">
              <w:rPr>
                <w:sz w:val="24"/>
                <w:szCs w:val="24"/>
              </w:rPr>
              <w:t xml:space="preserve"> при планировании и проведении урока</w:t>
            </w:r>
            <w:r>
              <w:rPr>
                <w:sz w:val="24"/>
                <w:szCs w:val="24"/>
              </w:rPr>
              <w:t xml:space="preserve">, </w:t>
            </w:r>
            <w:r w:rsidR="00186BBE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организаци</w:t>
            </w:r>
            <w:r w:rsidR="00186BB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распределени</w:t>
            </w:r>
            <w:r w:rsidR="00186BBE">
              <w:rPr>
                <w:sz w:val="24"/>
                <w:szCs w:val="24"/>
              </w:rPr>
              <w:t>я</w:t>
            </w:r>
            <w:r w:rsidR="00911ACE" w:rsidRPr="00911ACE">
              <w:rPr>
                <w:sz w:val="24"/>
                <w:szCs w:val="24"/>
              </w:rPr>
              <w:t xml:space="preserve"> внимани</w:t>
            </w:r>
            <w:r>
              <w:rPr>
                <w:sz w:val="24"/>
                <w:szCs w:val="24"/>
              </w:rPr>
              <w:t>я</w:t>
            </w:r>
            <w:r w:rsidR="00911ACE" w:rsidRPr="00911ACE">
              <w:rPr>
                <w:sz w:val="24"/>
                <w:szCs w:val="24"/>
              </w:rPr>
              <w:t xml:space="preserve"> участников урока</w:t>
            </w:r>
            <w:r>
              <w:rPr>
                <w:sz w:val="24"/>
                <w:szCs w:val="24"/>
              </w:rPr>
              <w:t xml:space="preserve">, </w:t>
            </w:r>
            <w:r w:rsidR="00D94079">
              <w:rPr>
                <w:bCs/>
                <w:sz w:val="24"/>
                <w:szCs w:val="24"/>
              </w:rPr>
              <w:t>включение аудитории</w:t>
            </w:r>
            <w:r w:rsidR="00D94079" w:rsidRPr="00911ACE">
              <w:rPr>
                <w:bCs/>
                <w:sz w:val="24"/>
                <w:szCs w:val="24"/>
              </w:rPr>
              <w:t xml:space="preserve"> в активную деятельность на базе экспозиции</w:t>
            </w:r>
            <w:r w:rsidR="002639F9">
              <w:rPr>
                <w:bCs/>
                <w:sz w:val="24"/>
                <w:szCs w:val="24"/>
              </w:rPr>
              <w:t>)</w:t>
            </w:r>
            <w:r w:rsidR="00911ACE" w:rsidRPr="00911ACE">
              <w:rPr>
                <w:sz w:val="24"/>
                <w:szCs w:val="24"/>
              </w:rPr>
              <w:t>;</w:t>
            </w:r>
          </w:p>
          <w:p w14:paraId="442C4126" w14:textId="77777777" w:rsidR="00911ACE" w:rsidRPr="00911ACE" w:rsidRDefault="00911ACE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 xml:space="preserve">- </w:t>
            </w:r>
            <w:r w:rsidR="00E2465F">
              <w:rPr>
                <w:sz w:val="24"/>
                <w:szCs w:val="24"/>
              </w:rPr>
              <w:t>организаци</w:t>
            </w:r>
            <w:r w:rsidR="00D94079">
              <w:rPr>
                <w:sz w:val="24"/>
                <w:szCs w:val="24"/>
              </w:rPr>
              <w:t>я</w:t>
            </w:r>
            <w:r w:rsidRPr="00911ACE">
              <w:rPr>
                <w:sz w:val="24"/>
                <w:szCs w:val="24"/>
              </w:rPr>
              <w:t xml:space="preserve"> различны</w:t>
            </w:r>
            <w:r w:rsidR="00E2465F">
              <w:rPr>
                <w:sz w:val="24"/>
                <w:szCs w:val="24"/>
              </w:rPr>
              <w:t>х</w:t>
            </w:r>
            <w:r w:rsidRPr="00911ACE">
              <w:rPr>
                <w:sz w:val="24"/>
                <w:szCs w:val="24"/>
              </w:rPr>
              <w:t xml:space="preserve"> вид</w:t>
            </w:r>
            <w:r w:rsidR="00E2465F">
              <w:rPr>
                <w:sz w:val="24"/>
                <w:szCs w:val="24"/>
              </w:rPr>
              <w:t>ов</w:t>
            </w:r>
            <w:r w:rsidRPr="00911ACE">
              <w:rPr>
                <w:sz w:val="24"/>
                <w:szCs w:val="24"/>
              </w:rPr>
              <w:t xml:space="preserve"> деятельности для музейных аудиторий с учетом возможностей музейного пространства / экспозиции / особенностей музейной коллекции;</w:t>
            </w:r>
          </w:p>
          <w:p w14:paraId="70CC15E9" w14:textId="77777777" w:rsidR="00911ACE" w:rsidRPr="00911ACE" w:rsidRDefault="00D94079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39F9">
              <w:rPr>
                <w:sz w:val="24"/>
                <w:szCs w:val="24"/>
              </w:rPr>
              <w:t>применение</w:t>
            </w:r>
            <w:r w:rsidR="00911ACE" w:rsidRPr="00911ACE">
              <w:rPr>
                <w:sz w:val="24"/>
                <w:szCs w:val="24"/>
              </w:rPr>
              <w:t xml:space="preserve"> музейно-педагогически</w:t>
            </w:r>
            <w:r>
              <w:rPr>
                <w:sz w:val="24"/>
                <w:szCs w:val="24"/>
              </w:rPr>
              <w:t>х</w:t>
            </w:r>
            <w:r w:rsidR="00911ACE" w:rsidRPr="00911ACE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ов</w:t>
            </w:r>
            <w:r w:rsidR="00911ACE" w:rsidRPr="00911ACE">
              <w:rPr>
                <w:sz w:val="24"/>
                <w:szCs w:val="24"/>
              </w:rPr>
              <w:t>, прием</w:t>
            </w:r>
            <w:r>
              <w:rPr>
                <w:sz w:val="24"/>
                <w:szCs w:val="24"/>
              </w:rPr>
              <w:t>ов</w:t>
            </w:r>
            <w:r w:rsidR="00911ACE" w:rsidRPr="00911ACE">
              <w:rPr>
                <w:sz w:val="24"/>
                <w:szCs w:val="24"/>
              </w:rPr>
              <w:t xml:space="preserve"> и технологи</w:t>
            </w:r>
            <w:r>
              <w:rPr>
                <w:sz w:val="24"/>
                <w:szCs w:val="24"/>
              </w:rPr>
              <w:t>й</w:t>
            </w:r>
            <w:r w:rsidR="00911ACE" w:rsidRPr="00911ACE">
              <w:rPr>
                <w:sz w:val="24"/>
                <w:szCs w:val="24"/>
              </w:rPr>
              <w:t>;</w:t>
            </w:r>
          </w:p>
          <w:p w14:paraId="60718AF2" w14:textId="77777777" w:rsidR="00911ACE" w:rsidRDefault="00911ACE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 xml:space="preserve">- </w:t>
            </w:r>
            <w:r w:rsidR="00D94079">
              <w:rPr>
                <w:sz w:val="24"/>
                <w:szCs w:val="24"/>
              </w:rPr>
              <w:t xml:space="preserve">организация </w:t>
            </w:r>
            <w:r w:rsidRPr="00911ACE">
              <w:rPr>
                <w:sz w:val="24"/>
                <w:szCs w:val="24"/>
              </w:rPr>
              <w:t>эффективной коммуникации и публичных выступлений;</w:t>
            </w:r>
          </w:p>
          <w:p w14:paraId="7EEC5721" w14:textId="77777777" w:rsidR="00911ACE" w:rsidRPr="000F2192" w:rsidRDefault="00E2465F" w:rsidP="002639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>- работ</w:t>
            </w:r>
            <w:r w:rsidR="00D94079">
              <w:rPr>
                <w:sz w:val="24"/>
                <w:szCs w:val="24"/>
              </w:rPr>
              <w:t>а</w:t>
            </w:r>
            <w:r w:rsidRPr="00911ACE">
              <w:rPr>
                <w:sz w:val="24"/>
                <w:szCs w:val="24"/>
              </w:rPr>
              <w:t xml:space="preserve"> в редакторе Microsoft Word</w:t>
            </w:r>
          </w:p>
        </w:tc>
      </w:tr>
      <w:tr w:rsidR="00F22EF9" w:rsidRPr="009D04EE" w14:paraId="38F97B6F" w14:textId="77777777" w:rsidTr="001B673E">
        <w:tc>
          <w:tcPr>
            <w:tcW w:w="0" w:type="auto"/>
            <w:shd w:val="clear" w:color="auto" w:fill="auto"/>
          </w:tcPr>
          <w:p w14:paraId="24342673" w14:textId="77777777" w:rsidR="00F22EF9" w:rsidRPr="00F22EF9" w:rsidRDefault="00F22EF9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EF9">
              <w:rPr>
                <w:sz w:val="24"/>
                <w:szCs w:val="24"/>
              </w:rPr>
              <w:lastRenderedPageBreak/>
              <w:t>E</w:t>
            </w:r>
          </w:p>
        </w:tc>
        <w:tc>
          <w:tcPr>
            <w:tcW w:w="0" w:type="auto"/>
            <w:shd w:val="clear" w:color="auto" w:fill="auto"/>
          </w:tcPr>
          <w:p w14:paraId="7FB3C15F" w14:textId="77777777" w:rsidR="00F22EF9" w:rsidRPr="00F22EF9" w:rsidRDefault="00F22EF9" w:rsidP="001B673E">
            <w:pPr>
              <w:jc w:val="center"/>
              <w:rPr>
                <w:sz w:val="24"/>
                <w:szCs w:val="24"/>
              </w:rPr>
            </w:pPr>
            <w:r w:rsidRPr="00F22EF9">
              <w:rPr>
                <w:sz w:val="24"/>
                <w:szCs w:val="24"/>
              </w:rPr>
              <w:t>Проектирование музейной квест-игры</w:t>
            </w:r>
          </w:p>
        </w:tc>
        <w:tc>
          <w:tcPr>
            <w:tcW w:w="0" w:type="auto"/>
            <w:shd w:val="clear" w:color="auto" w:fill="auto"/>
          </w:tcPr>
          <w:p w14:paraId="2E0E512C" w14:textId="77777777" w:rsidR="00EB61CC" w:rsidRDefault="00186BBE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>- проектировани</w:t>
            </w:r>
            <w:r>
              <w:rPr>
                <w:sz w:val="24"/>
                <w:szCs w:val="24"/>
              </w:rPr>
              <w:t xml:space="preserve">е музейной квест-игры (в т.ч. </w:t>
            </w:r>
            <w:r w:rsidR="00911ACE" w:rsidRPr="00911ACE">
              <w:rPr>
                <w:sz w:val="24"/>
                <w:szCs w:val="24"/>
              </w:rPr>
              <w:t>создани</w:t>
            </w:r>
            <w:r w:rsidR="00D94079">
              <w:rPr>
                <w:sz w:val="24"/>
                <w:szCs w:val="24"/>
              </w:rPr>
              <w:t>е</w:t>
            </w:r>
            <w:r w:rsidR="00911ACE" w:rsidRPr="00911ACE">
              <w:rPr>
                <w:sz w:val="24"/>
                <w:szCs w:val="24"/>
              </w:rPr>
              <w:t xml:space="preserve"> культ</w:t>
            </w:r>
            <w:r w:rsidR="00EB61CC">
              <w:rPr>
                <w:sz w:val="24"/>
                <w:szCs w:val="24"/>
              </w:rPr>
              <w:t>урно-образовательных</w:t>
            </w:r>
            <w:r w:rsidR="00911ACE" w:rsidRPr="00911ACE">
              <w:rPr>
                <w:sz w:val="24"/>
                <w:szCs w:val="24"/>
              </w:rPr>
              <w:t xml:space="preserve"> игр на основе музейных коллекций, направлений работы музея, исторических фактов, местных культурных особенностей </w:t>
            </w:r>
            <w:r>
              <w:rPr>
                <w:sz w:val="24"/>
                <w:szCs w:val="24"/>
              </w:rPr>
              <w:t>и достопримечательностей и пр.);</w:t>
            </w:r>
          </w:p>
          <w:p w14:paraId="764CE1F8" w14:textId="77777777" w:rsidR="00E2465F" w:rsidRDefault="00E2465F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ACE">
              <w:rPr>
                <w:sz w:val="24"/>
                <w:szCs w:val="24"/>
              </w:rPr>
              <w:t>разработк</w:t>
            </w:r>
            <w:r w:rsidR="00D94079">
              <w:rPr>
                <w:sz w:val="24"/>
                <w:szCs w:val="24"/>
              </w:rPr>
              <w:t>а</w:t>
            </w:r>
            <w:r w:rsidRPr="00911ACE">
              <w:rPr>
                <w:sz w:val="24"/>
                <w:szCs w:val="24"/>
              </w:rPr>
              <w:t xml:space="preserve"> методических материалов для музейной квест-игры;</w:t>
            </w:r>
          </w:p>
          <w:p w14:paraId="7E85D0E4" w14:textId="77777777" w:rsidR="00E2465F" w:rsidRDefault="00E2465F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ACE">
              <w:rPr>
                <w:sz w:val="24"/>
                <w:szCs w:val="24"/>
              </w:rPr>
              <w:t>проектировани</w:t>
            </w:r>
            <w:r w:rsidR="00D94079">
              <w:rPr>
                <w:sz w:val="24"/>
                <w:szCs w:val="24"/>
              </w:rPr>
              <w:t>е</w:t>
            </w:r>
            <w:r w:rsidRPr="00911ACE">
              <w:rPr>
                <w:sz w:val="24"/>
                <w:szCs w:val="24"/>
              </w:rPr>
              <w:t xml:space="preserve"> и организаци</w:t>
            </w:r>
            <w:r w:rsidR="00D94079">
              <w:rPr>
                <w:sz w:val="24"/>
                <w:szCs w:val="24"/>
              </w:rPr>
              <w:t>я</w:t>
            </w:r>
            <w:r w:rsidRPr="00911ACE">
              <w:rPr>
                <w:sz w:val="24"/>
                <w:szCs w:val="24"/>
              </w:rPr>
              <w:t xml:space="preserve"> различных видов деятельности для музейных аудиторий, в т.ч. игрово</w:t>
            </w:r>
            <w:r>
              <w:rPr>
                <w:sz w:val="24"/>
                <w:szCs w:val="24"/>
              </w:rPr>
              <w:t xml:space="preserve">й, </w:t>
            </w:r>
            <w:r w:rsidRPr="00911ACE">
              <w:rPr>
                <w:sz w:val="24"/>
                <w:szCs w:val="24"/>
              </w:rPr>
              <w:t>логистик</w:t>
            </w:r>
            <w:r>
              <w:rPr>
                <w:sz w:val="24"/>
                <w:szCs w:val="24"/>
              </w:rPr>
              <w:t>и</w:t>
            </w:r>
            <w:r w:rsidRPr="00911ACE">
              <w:rPr>
                <w:sz w:val="24"/>
                <w:szCs w:val="24"/>
              </w:rPr>
              <w:t xml:space="preserve"> в рамках </w:t>
            </w:r>
            <w:r w:rsidR="0006316B" w:rsidRPr="00911ACE">
              <w:rPr>
                <w:sz w:val="24"/>
                <w:szCs w:val="24"/>
              </w:rPr>
              <w:t>музейной квест-игры</w:t>
            </w:r>
            <w:r w:rsidR="00063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учетом </w:t>
            </w:r>
            <w:r w:rsidRPr="00911ACE">
              <w:rPr>
                <w:sz w:val="24"/>
                <w:szCs w:val="24"/>
              </w:rPr>
              <w:t>возможност</w:t>
            </w:r>
            <w:r>
              <w:rPr>
                <w:sz w:val="24"/>
                <w:szCs w:val="24"/>
              </w:rPr>
              <w:t>ей</w:t>
            </w:r>
            <w:r w:rsidRPr="00911ACE">
              <w:rPr>
                <w:sz w:val="24"/>
                <w:szCs w:val="24"/>
              </w:rPr>
              <w:t xml:space="preserve"> музейного пространства, экспозиции, особенности музейной коллекции</w:t>
            </w:r>
            <w:r>
              <w:rPr>
                <w:sz w:val="24"/>
                <w:szCs w:val="24"/>
              </w:rPr>
              <w:t>;</w:t>
            </w:r>
          </w:p>
          <w:p w14:paraId="6EABA6F2" w14:textId="77777777" w:rsidR="00E8123C" w:rsidRDefault="00E2465F" w:rsidP="00E246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ACE">
              <w:rPr>
                <w:sz w:val="24"/>
                <w:szCs w:val="24"/>
              </w:rPr>
              <w:t>организаци</w:t>
            </w:r>
            <w:r w:rsidR="00D94079">
              <w:rPr>
                <w:sz w:val="24"/>
                <w:szCs w:val="24"/>
              </w:rPr>
              <w:t>я</w:t>
            </w:r>
            <w:r w:rsidRPr="00911ACE">
              <w:rPr>
                <w:sz w:val="24"/>
                <w:szCs w:val="24"/>
              </w:rPr>
              <w:t xml:space="preserve"> работы участник</w:t>
            </w:r>
            <w:r>
              <w:rPr>
                <w:sz w:val="24"/>
                <w:szCs w:val="24"/>
              </w:rPr>
              <w:t>ов</w:t>
            </w:r>
            <w:r w:rsidRPr="00911ACE">
              <w:rPr>
                <w:sz w:val="24"/>
                <w:szCs w:val="24"/>
              </w:rPr>
              <w:t xml:space="preserve"> квест-игры</w:t>
            </w:r>
            <w:r w:rsidR="00D94079">
              <w:rPr>
                <w:sz w:val="24"/>
                <w:szCs w:val="24"/>
              </w:rPr>
              <w:t xml:space="preserve"> </w:t>
            </w:r>
            <w:r w:rsidRPr="00911ACE">
              <w:rPr>
                <w:sz w:val="24"/>
                <w:szCs w:val="24"/>
              </w:rPr>
              <w:t>с музейным предметом, как источником знаний</w:t>
            </w:r>
            <w:r w:rsidR="00F07514">
              <w:rPr>
                <w:sz w:val="24"/>
                <w:szCs w:val="24"/>
              </w:rPr>
              <w:t>,</w:t>
            </w:r>
            <w:r w:rsidRPr="00911ACE">
              <w:rPr>
                <w:sz w:val="24"/>
                <w:szCs w:val="24"/>
              </w:rPr>
              <w:t xml:space="preserve"> в с</w:t>
            </w:r>
            <w:r w:rsidR="00E8123C">
              <w:rPr>
                <w:sz w:val="24"/>
                <w:szCs w:val="24"/>
              </w:rPr>
              <w:t>оответствии с целью квест-игры;</w:t>
            </w:r>
          </w:p>
          <w:p w14:paraId="4A309650" w14:textId="77777777" w:rsidR="00E2465F" w:rsidRPr="00911ACE" w:rsidRDefault="00E8123C" w:rsidP="00E246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7514">
              <w:rPr>
                <w:sz w:val="24"/>
                <w:szCs w:val="24"/>
              </w:rPr>
              <w:t>организаци</w:t>
            </w:r>
            <w:r w:rsidR="00D94079">
              <w:rPr>
                <w:sz w:val="24"/>
                <w:szCs w:val="24"/>
              </w:rPr>
              <w:t>я</w:t>
            </w:r>
            <w:r w:rsidR="00F07514">
              <w:rPr>
                <w:sz w:val="24"/>
                <w:szCs w:val="24"/>
              </w:rPr>
              <w:t xml:space="preserve"> </w:t>
            </w:r>
            <w:r w:rsidR="00E2465F">
              <w:rPr>
                <w:sz w:val="24"/>
                <w:szCs w:val="24"/>
              </w:rPr>
              <w:t xml:space="preserve">поисково-исследовательской деятельности участников </w:t>
            </w:r>
            <w:r w:rsidR="006C5427">
              <w:rPr>
                <w:sz w:val="24"/>
                <w:szCs w:val="24"/>
              </w:rPr>
              <w:t>в рамках</w:t>
            </w:r>
            <w:r w:rsidR="00E2465F" w:rsidRPr="00911ACE">
              <w:rPr>
                <w:sz w:val="24"/>
                <w:szCs w:val="24"/>
              </w:rPr>
              <w:t xml:space="preserve"> музейной квест-игры;</w:t>
            </w:r>
          </w:p>
          <w:p w14:paraId="45035367" w14:textId="77777777" w:rsidR="00E2465F" w:rsidRDefault="00E2465F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86BBE">
              <w:rPr>
                <w:sz w:val="24"/>
                <w:szCs w:val="24"/>
              </w:rPr>
              <w:t>применение</w:t>
            </w:r>
            <w:r w:rsidR="00D94079" w:rsidRPr="00911ACE">
              <w:rPr>
                <w:sz w:val="24"/>
                <w:szCs w:val="24"/>
              </w:rPr>
              <w:t xml:space="preserve"> педагогически</w:t>
            </w:r>
            <w:r w:rsidR="00D94079">
              <w:rPr>
                <w:sz w:val="24"/>
                <w:szCs w:val="24"/>
              </w:rPr>
              <w:t>х</w:t>
            </w:r>
            <w:r w:rsidR="00D94079" w:rsidRPr="00911ACE">
              <w:rPr>
                <w:sz w:val="24"/>
                <w:szCs w:val="24"/>
              </w:rPr>
              <w:t xml:space="preserve"> и методически</w:t>
            </w:r>
            <w:r w:rsidR="00D94079">
              <w:rPr>
                <w:sz w:val="24"/>
                <w:szCs w:val="24"/>
              </w:rPr>
              <w:t>х приемов изложения материала</w:t>
            </w:r>
            <w:r w:rsidR="00665B87">
              <w:rPr>
                <w:sz w:val="24"/>
                <w:szCs w:val="24"/>
              </w:rPr>
              <w:t>;</w:t>
            </w:r>
          </w:p>
          <w:p w14:paraId="2BA3762E" w14:textId="77777777" w:rsidR="00911ACE" w:rsidRPr="009D04EE" w:rsidRDefault="00E2465F" w:rsidP="00186B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94079">
              <w:rPr>
                <w:sz w:val="24"/>
                <w:szCs w:val="24"/>
              </w:rPr>
              <w:t xml:space="preserve">организация </w:t>
            </w:r>
            <w:r w:rsidRPr="00911ACE">
              <w:rPr>
                <w:sz w:val="24"/>
                <w:szCs w:val="24"/>
              </w:rPr>
              <w:t>эффективной коммуникации и публичных выступлений</w:t>
            </w:r>
            <w:r w:rsidR="00665B87">
              <w:rPr>
                <w:sz w:val="24"/>
                <w:szCs w:val="24"/>
              </w:rPr>
              <w:t xml:space="preserve"> (</w:t>
            </w:r>
            <w:r w:rsidR="00186BBE">
              <w:rPr>
                <w:sz w:val="24"/>
                <w:szCs w:val="24"/>
              </w:rPr>
              <w:t>представление</w:t>
            </w:r>
            <w:r w:rsidR="00665B87" w:rsidRPr="00911ACE">
              <w:rPr>
                <w:sz w:val="24"/>
                <w:szCs w:val="24"/>
              </w:rPr>
              <w:t xml:space="preserve"> разработанной музейной квест-игры</w:t>
            </w:r>
            <w:r w:rsidR="00665B87">
              <w:rPr>
                <w:sz w:val="24"/>
                <w:szCs w:val="24"/>
              </w:rPr>
              <w:t>)</w:t>
            </w:r>
          </w:p>
        </w:tc>
      </w:tr>
      <w:tr w:rsidR="00F22EF9" w:rsidRPr="009D04EE" w14:paraId="4725B9AC" w14:textId="77777777" w:rsidTr="001B673E">
        <w:tc>
          <w:tcPr>
            <w:tcW w:w="0" w:type="auto"/>
            <w:shd w:val="clear" w:color="auto" w:fill="auto"/>
          </w:tcPr>
          <w:p w14:paraId="5601180E" w14:textId="77777777" w:rsidR="00F22EF9" w:rsidRPr="00F22EF9" w:rsidRDefault="00F22EF9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EF9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304BCE9" w14:textId="77777777" w:rsidR="00F22EF9" w:rsidRPr="00F22EF9" w:rsidRDefault="00F22EF9" w:rsidP="001B673E">
            <w:pPr>
              <w:jc w:val="center"/>
              <w:rPr>
                <w:sz w:val="24"/>
                <w:szCs w:val="24"/>
              </w:rPr>
            </w:pPr>
            <w:r w:rsidRPr="00F22EF9">
              <w:rPr>
                <w:sz w:val="24"/>
                <w:szCs w:val="24"/>
              </w:rPr>
              <w:t>Разработка и проведение</w:t>
            </w:r>
            <w:r w:rsidR="00186BBE">
              <w:rPr>
                <w:sz w:val="24"/>
                <w:szCs w:val="24"/>
              </w:rPr>
              <w:t xml:space="preserve"> </w:t>
            </w:r>
            <w:r w:rsidRPr="00F22EF9">
              <w:rPr>
                <w:sz w:val="24"/>
                <w:szCs w:val="24"/>
              </w:rPr>
              <w:t>музейной программы с элементами театрализации (фрагмент)</w:t>
            </w:r>
          </w:p>
        </w:tc>
        <w:tc>
          <w:tcPr>
            <w:tcW w:w="0" w:type="auto"/>
            <w:shd w:val="clear" w:color="auto" w:fill="auto"/>
          </w:tcPr>
          <w:p w14:paraId="67CFF8BB" w14:textId="77777777" w:rsidR="00911ACE" w:rsidRPr="00911ACE" w:rsidRDefault="00186BBE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ACE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</w:t>
            </w:r>
            <w:r w:rsidRPr="00911ACE">
              <w:rPr>
                <w:sz w:val="24"/>
                <w:szCs w:val="24"/>
              </w:rPr>
              <w:t xml:space="preserve"> содержания фрагмента программы</w:t>
            </w:r>
            <w:r>
              <w:rPr>
                <w:sz w:val="24"/>
                <w:szCs w:val="24"/>
              </w:rPr>
              <w:t xml:space="preserve"> с использованием</w:t>
            </w:r>
            <w:r w:rsidRPr="00911ACE">
              <w:rPr>
                <w:sz w:val="24"/>
                <w:szCs w:val="24"/>
              </w:rPr>
              <w:t xml:space="preserve"> игровых методик и театрализаци</w:t>
            </w:r>
            <w:r>
              <w:rPr>
                <w:sz w:val="24"/>
                <w:szCs w:val="24"/>
              </w:rPr>
              <w:t xml:space="preserve">и </w:t>
            </w:r>
            <w:r w:rsidR="00911ACE" w:rsidRPr="00911ACE">
              <w:rPr>
                <w:sz w:val="24"/>
                <w:szCs w:val="24"/>
              </w:rPr>
              <w:t>на основе музейных коллекций, направлений работы музея, исторических фактов, местных культурных особенностей и достопримеч</w:t>
            </w:r>
            <w:r w:rsidR="00911ACE">
              <w:rPr>
                <w:sz w:val="24"/>
                <w:szCs w:val="24"/>
              </w:rPr>
              <w:t>ательностей и пр.;</w:t>
            </w:r>
          </w:p>
          <w:p w14:paraId="3085FFB8" w14:textId="77777777" w:rsidR="00911ACE" w:rsidRDefault="00911ACE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 xml:space="preserve">- </w:t>
            </w:r>
            <w:r w:rsidR="00D94079">
              <w:rPr>
                <w:bCs/>
                <w:sz w:val="24"/>
                <w:szCs w:val="24"/>
              </w:rPr>
              <w:t>организация работы с</w:t>
            </w:r>
            <w:r w:rsidR="00DB4531" w:rsidRPr="00911ACE">
              <w:rPr>
                <w:bCs/>
                <w:sz w:val="24"/>
                <w:szCs w:val="24"/>
              </w:rPr>
              <w:t xml:space="preserve"> музейным предметом, как источником знаний</w:t>
            </w:r>
            <w:r w:rsidR="00F07514">
              <w:rPr>
                <w:bCs/>
                <w:sz w:val="24"/>
                <w:szCs w:val="24"/>
              </w:rPr>
              <w:t>,</w:t>
            </w:r>
            <w:r w:rsidR="00186BBE">
              <w:rPr>
                <w:bCs/>
                <w:sz w:val="24"/>
                <w:szCs w:val="24"/>
              </w:rPr>
              <w:t xml:space="preserve"> </w:t>
            </w:r>
            <w:r w:rsidR="006C5427" w:rsidRPr="00911ACE">
              <w:rPr>
                <w:sz w:val="24"/>
                <w:szCs w:val="24"/>
              </w:rPr>
              <w:t xml:space="preserve">формой и способом включения его в действо </w:t>
            </w:r>
            <w:r w:rsidRPr="00911ACE">
              <w:rPr>
                <w:sz w:val="24"/>
                <w:szCs w:val="24"/>
              </w:rPr>
              <w:t>в соответс</w:t>
            </w:r>
            <w:r w:rsidR="006C5427">
              <w:rPr>
                <w:sz w:val="24"/>
                <w:szCs w:val="24"/>
              </w:rPr>
              <w:t>твии с целью музейной программы</w:t>
            </w:r>
            <w:r w:rsidRPr="00911ACE">
              <w:rPr>
                <w:sz w:val="24"/>
                <w:szCs w:val="24"/>
              </w:rPr>
              <w:t>;</w:t>
            </w:r>
          </w:p>
          <w:p w14:paraId="1FB001E6" w14:textId="77777777" w:rsidR="00911ACE" w:rsidRPr="00911ACE" w:rsidRDefault="00DB4531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bCs/>
                <w:sz w:val="24"/>
                <w:szCs w:val="24"/>
              </w:rPr>
              <w:t xml:space="preserve">- </w:t>
            </w:r>
            <w:r w:rsidR="00911ACE" w:rsidRPr="00911ACE">
              <w:rPr>
                <w:sz w:val="24"/>
                <w:szCs w:val="24"/>
              </w:rPr>
              <w:t>разработк</w:t>
            </w:r>
            <w:r w:rsidR="00D94079">
              <w:rPr>
                <w:sz w:val="24"/>
                <w:szCs w:val="24"/>
              </w:rPr>
              <w:t>а</w:t>
            </w:r>
            <w:r w:rsidR="00911ACE" w:rsidRPr="00911ACE">
              <w:rPr>
                <w:sz w:val="24"/>
                <w:szCs w:val="24"/>
              </w:rPr>
              <w:t xml:space="preserve"> методических материалов для музейной программы с элементами театрализации;</w:t>
            </w:r>
          </w:p>
          <w:p w14:paraId="3E45960B" w14:textId="77777777" w:rsidR="00911ACE" w:rsidRPr="00911ACE" w:rsidRDefault="00911ACE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>- проведени</w:t>
            </w:r>
            <w:r w:rsidR="00D94079">
              <w:rPr>
                <w:sz w:val="24"/>
                <w:szCs w:val="24"/>
              </w:rPr>
              <w:t>е</w:t>
            </w:r>
            <w:r w:rsidRPr="00911ACE">
              <w:rPr>
                <w:sz w:val="24"/>
                <w:szCs w:val="24"/>
              </w:rPr>
              <w:t xml:space="preserve"> фрагмента программы</w:t>
            </w:r>
            <w:r w:rsidR="00665B87">
              <w:rPr>
                <w:sz w:val="24"/>
                <w:szCs w:val="24"/>
              </w:rPr>
              <w:t>, в т.ч. выступлени</w:t>
            </w:r>
            <w:r w:rsidR="00D94079">
              <w:rPr>
                <w:sz w:val="24"/>
                <w:szCs w:val="24"/>
              </w:rPr>
              <w:t>е</w:t>
            </w:r>
            <w:r w:rsidR="00186BBE">
              <w:rPr>
                <w:sz w:val="24"/>
                <w:szCs w:val="24"/>
              </w:rPr>
              <w:t xml:space="preserve"> в </w:t>
            </w:r>
            <w:r w:rsidR="00186BBE">
              <w:rPr>
                <w:sz w:val="24"/>
                <w:szCs w:val="24"/>
              </w:rPr>
              <w:lastRenderedPageBreak/>
              <w:t>роли/образе персонажа</w:t>
            </w:r>
            <w:r w:rsidRPr="00911ACE">
              <w:rPr>
                <w:sz w:val="24"/>
                <w:szCs w:val="24"/>
              </w:rPr>
              <w:t>;</w:t>
            </w:r>
          </w:p>
          <w:p w14:paraId="0E99F466" w14:textId="77777777" w:rsidR="00665B87" w:rsidRDefault="00911ACE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ACE">
              <w:rPr>
                <w:sz w:val="24"/>
                <w:szCs w:val="24"/>
              </w:rPr>
              <w:t xml:space="preserve">- </w:t>
            </w:r>
            <w:r w:rsidR="00186BBE">
              <w:rPr>
                <w:sz w:val="24"/>
                <w:szCs w:val="24"/>
              </w:rPr>
              <w:t>применение</w:t>
            </w:r>
            <w:r w:rsidR="00D94079" w:rsidRPr="00911ACE">
              <w:rPr>
                <w:sz w:val="24"/>
                <w:szCs w:val="24"/>
              </w:rPr>
              <w:t xml:space="preserve"> педагогически</w:t>
            </w:r>
            <w:r w:rsidR="00D94079">
              <w:rPr>
                <w:sz w:val="24"/>
                <w:szCs w:val="24"/>
              </w:rPr>
              <w:t>х</w:t>
            </w:r>
            <w:r w:rsidR="00D94079" w:rsidRPr="00911ACE">
              <w:rPr>
                <w:sz w:val="24"/>
                <w:szCs w:val="24"/>
              </w:rPr>
              <w:t xml:space="preserve"> и методически</w:t>
            </w:r>
            <w:r w:rsidR="00D94079">
              <w:rPr>
                <w:sz w:val="24"/>
                <w:szCs w:val="24"/>
              </w:rPr>
              <w:t>х приемов изложения материала</w:t>
            </w:r>
            <w:r w:rsidR="00665B87">
              <w:rPr>
                <w:sz w:val="24"/>
                <w:szCs w:val="24"/>
              </w:rPr>
              <w:t>;</w:t>
            </w:r>
          </w:p>
          <w:p w14:paraId="43419CB6" w14:textId="77777777" w:rsidR="00911ACE" w:rsidRPr="009D04EE" w:rsidRDefault="00665B87" w:rsidP="001B67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1ACE" w:rsidRPr="00911ACE">
              <w:rPr>
                <w:sz w:val="24"/>
                <w:szCs w:val="24"/>
              </w:rPr>
              <w:t xml:space="preserve"> </w:t>
            </w:r>
            <w:r w:rsidR="00D94079">
              <w:rPr>
                <w:sz w:val="24"/>
                <w:szCs w:val="24"/>
              </w:rPr>
              <w:t xml:space="preserve">организация </w:t>
            </w:r>
            <w:r w:rsidR="00911ACE" w:rsidRPr="00911ACE">
              <w:rPr>
                <w:sz w:val="24"/>
                <w:szCs w:val="24"/>
              </w:rPr>
              <w:t>эффективной коммуникации и публичных выступлений</w:t>
            </w:r>
          </w:p>
        </w:tc>
      </w:tr>
    </w:tbl>
    <w:p w14:paraId="0D50E73C" w14:textId="77777777" w:rsidR="00F22EF9" w:rsidRDefault="00F22EF9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3C3A3EA" w14:textId="77777777" w:rsidR="00665B87" w:rsidRDefault="00665B87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каждом модуле о</w:t>
      </w:r>
      <w:r w:rsidRPr="00665B87">
        <w:rPr>
          <w:rFonts w:ascii="Times New Roman" w:hAnsi="Times New Roman"/>
          <w:bCs/>
          <w:sz w:val="28"/>
          <w:szCs w:val="28"/>
        </w:rPr>
        <w:t xml:space="preserve">ценка будет происходить в соответствии со следующими </w:t>
      </w:r>
      <w:proofErr w:type="spellStart"/>
      <w:r w:rsidRPr="00665B87">
        <w:rPr>
          <w:rFonts w:ascii="Times New Roman" w:hAnsi="Times New Roman"/>
          <w:bCs/>
          <w:sz w:val="28"/>
          <w:szCs w:val="28"/>
        </w:rPr>
        <w:t>субкритериями</w:t>
      </w:r>
      <w:proofErr w:type="spellEnd"/>
      <w:r w:rsidRPr="00665B87">
        <w:rPr>
          <w:rFonts w:ascii="Times New Roman" w:hAnsi="Times New Roman"/>
          <w:bCs/>
          <w:sz w:val="28"/>
          <w:szCs w:val="28"/>
        </w:rPr>
        <w:t>:</w:t>
      </w:r>
    </w:p>
    <w:p w14:paraId="33742DE9" w14:textId="77777777" w:rsidR="00665B87" w:rsidRDefault="00665B87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65B87">
        <w:rPr>
          <w:rFonts w:ascii="Times New Roman" w:hAnsi="Times New Roman"/>
          <w:bCs/>
          <w:sz w:val="28"/>
          <w:szCs w:val="28"/>
        </w:rPr>
        <w:t>Организация рабочего процесса и безопасность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B121EB0" w14:textId="77777777" w:rsidR="00665B87" w:rsidRDefault="00665B87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65B87">
        <w:rPr>
          <w:rFonts w:ascii="Times New Roman" w:hAnsi="Times New Roman"/>
          <w:bCs/>
          <w:sz w:val="28"/>
          <w:szCs w:val="28"/>
        </w:rPr>
        <w:t>Коммуникация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12FEDA6" w14:textId="77777777" w:rsidR="00665B87" w:rsidRDefault="00665B87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65B87">
        <w:rPr>
          <w:rFonts w:ascii="Times New Roman" w:hAnsi="Times New Roman"/>
          <w:bCs/>
          <w:sz w:val="28"/>
          <w:szCs w:val="28"/>
        </w:rPr>
        <w:t>Организация и проведение музейных культурно-образовательных программ и публичные выступления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6BCDD7C" w14:textId="77777777" w:rsidR="00665B87" w:rsidRDefault="00665B87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65B87">
        <w:rPr>
          <w:rFonts w:ascii="Times New Roman" w:hAnsi="Times New Roman"/>
          <w:bCs/>
          <w:sz w:val="28"/>
          <w:szCs w:val="28"/>
        </w:rPr>
        <w:t>Оформление информационных материалов и программное обеспечение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689B245" w14:textId="77777777" w:rsidR="00665B87" w:rsidRDefault="00665B87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65B87">
        <w:rPr>
          <w:rFonts w:ascii="Times New Roman" w:hAnsi="Times New Roman"/>
          <w:bCs/>
          <w:sz w:val="28"/>
          <w:szCs w:val="28"/>
        </w:rPr>
        <w:t>Обработка информации и наблюдение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B88BAD5" w14:textId="77777777" w:rsidR="00665B87" w:rsidRDefault="00665B87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65B87">
        <w:rPr>
          <w:rFonts w:ascii="Times New Roman" w:hAnsi="Times New Roman"/>
          <w:bCs/>
          <w:sz w:val="28"/>
          <w:szCs w:val="28"/>
        </w:rPr>
        <w:t>Разработка музейных культурно-образовательных программ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7747F4D" w14:textId="77777777" w:rsidR="00665B87" w:rsidRDefault="00665B87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65B87">
        <w:rPr>
          <w:rFonts w:ascii="Times New Roman" w:hAnsi="Times New Roman"/>
          <w:bCs/>
          <w:sz w:val="28"/>
          <w:szCs w:val="28"/>
        </w:rPr>
        <w:t>Оборудование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B44ABFA" w14:textId="77777777" w:rsidR="00665B87" w:rsidRDefault="00665B87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4866B2A" w14:textId="77777777" w:rsidR="000427B8" w:rsidRPr="00387DE8" w:rsidRDefault="000427B8" w:rsidP="000427B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87DE8">
        <w:rPr>
          <w:rFonts w:ascii="Times New Roman" w:hAnsi="Times New Roman"/>
          <w:sz w:val="28"/>
          <w:szCs w:val="28"/>
        </w:rPr>
        <w:t xml:space="preserve">Оценка выполненных заданий происходит </w:t>
      </w:r>
      <w:proofErr w:type="spellStart"/>
      <w:r w:rsidRPr="00387DE8">
        <w:rPr>
          <w:rFonts w:ascii="Times New Roman" w:hAnsi="Times New Roman"/>
          <w:sz w:val="28"/>
          <w:szCs w:val="28"/>
        </w:rPr>
        <w:t>помодульно</w:t>
      </w:r>
      <w:proofErr w:type="spellEnd"/>
      <w:r w:rsidRPr="00387DE8">
        <w:rPr>
          <w:rFonts w:ascii="Times New Roman" w:hAnsi="Times New Roman"/>
          <w:sz w:val="28"/>
          <w:szCs w:val="28"/>
        </w:rPr>
        <w:t xml:space="preserve">: </w:t>
      </w:r>
    </w:p>
    <w:p w14:paraId="53C9FFD3" w14:textId="77777777" w:rsidR="000427B8" w:rsidRPr="00387DE8" w:rsidRDefault="000427B8" w:rsidP="000427B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t>- модуль «А»: во время проведения модуля – оценка во время проведения фрагме</w:t>
      </w:r>
      <w:r w:rsidR="000F03FA">
        <w:rPr>
          <w:rFonts w:ascii="Times New Roman" w:hAnsi="Times New Roman"/>
          <w:sz w:val="28"/>
          <w:szCs w:val="28"/>
        </w:rPr>
        <w:t>нта лекции-беседы;</w:t>
      </w:r>
      <w:r w:rsidRPr="00387DE8">
        <w:rPr>
          <w:rFonts w:ascii="Times New Roman" w:hAnsi="Times New Roman"/>
          <w:sz w:val="28"/>
          <w:szCs w:val="28"/>
        </w:rPr>
        <w:t xml:space="preserve"> во время и после окончания модуля – оценка разработанной документации;</w:t>
      </w:r>
    </w:p>
    <w:p w14:paraId="07682C21" w14:textId="77777777" w:rsidR="000427B8" w:rsidRPr="00387DE8" w:rsidRDefault="000427B8" w:rsidP="000427B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t>- модуль «В»: во время проведения модуля – оценка во время представления результатов;</w:t>
      </w:r>
    </w:p>
    <w:p w14:paraId="4271A5BC" w14:textId="77777777" w:rsidR="000427B8" w:rsidRPr="00387DE8" w:rsidRDefault="000427B8" w:rsidP="000427B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t>- модуль «С»: во время проведения модуля – оценка во врем</w:t>
      </w:r>
      <w:r w:rsidR="000F03FA">
        <w:rPr>
          <w:rFonts w:ascii="Times New Roman" w:hAnsi="Times New Roman"/>
          <w:sz w:val="28"/>
          <w:szCs w:val="28"/>
        </w:rPr>
        <w:t>я представления результатов;</w:t>
      </w:r>
      <w:r w:rsidRPr="00387DE8">
        <w:rPr>
          <w:rFonts w:ascii="Times New Roman" w:hAnsi="Times New Roman"/>
          <w:sz w:val="28"/>
          <w:szCs w:val="28"/>
        </w:rPr>
        <w:t xml:space="preserve"> во время и после окончания модуля – оценка разработанной документации;</w:t>
      </w:r>
    </w:p>
    <w:p w14:paraId="1CEFFC88" w14:textId="77777777" w:rsidR="000427B8" w:rsidRPr="00387DE8" w:rsidRDefault="000427B8" w:rsidP="000427B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t>- модуль «D»: во время проведения модуля – оценка во время про</w:t>
      </w:r>
      <w:r w:rsidR="000F03FA">
        <w:rPr>
          <w:rFonts w:ascii="Times New Roman" w:hAnsi="Times New Roman"/>
          <w:sz w:val="28"/>
          <w:szCs w:val="28"/>
        </w:rPr>
        <w:t>ведения фрагмента урока в музее;</w:t>
      </w:r>
      <w:r w:rsidRPr="00387DE8">
        <w:rPr>
          <w:rFonts w:ascii="Times New Roman" w:hAnsi="Times New Roman"/>
          <w:sz w:val="28"/>
          <w:szCs w:val="28"/>
        </w:rPr>
        <w:t xml:space="preserve"> во время и после окончания модуля – оценка разработанной документации;</w:t>
      </w:r>
    </w:p>
    <w:p w14:paraId="3DB7C213" w14:textId="77777777" w:rsidR="000427B8" w:rsidRPr="00387DE8" w:rsidRDefault="000427B8" w:rsidP="000427B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lastRenderedPageBreak/>
        <w:t xml:space="preserve">- модуль «Е»: во время проведения модуля – оценка во </w:t>
      </w:r>
      <w:r w:rsidR="000F03FA">
        <w:rPr>
          <w:rFonts w:ascii="Times New Roman" w:hAnsi="Times New Roman"/>
          <w:sz w:val="28"/>
          <w:szCs w:val="28"/>
        </w:rPr>
        <w:t>время представления результатов;</w:t>
      </w:r>
      <w:r w:rsidRPr="00387DE8">
        <w:rPr>
          <w:rFonts w:ascii="Times New Roman" w:hAnsi="Times New Roman"/>
          <w:sz w:val="28"/>
          <w:szCs w:val="28"/>
        </w:rPr>
        <w:t xml:space="preserve"> во время и после окончания модуля – оценка разработанной документации;</w:t>
      </w:r>
    </w:p>
    <w:p w14:paraId="4D9D367B" w14:textId="77777777" w:rsidR="000427B8" w:rsidRPr="00387DE8" w:rsidRDefault="000427B8" w:rsidP="000427B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t xml:space="preserve">- модуль «F»: во время проведения модуля – оценка во время проведения фрагмента музейной </w:t>
      </w:r>
      <w:r w:rsidR="000F03FA">
        <w:rPr>
          <w:rFonts w:ascii="Times New Roman" w:hAnsi="Times New Roman"/>
          <w:sz w:val="28"/>
          <w:szCs w:val="28"/>
        </w:rPr>
        <w:t>театрализованной программы;</w:t>
      </w:r>
      <w:r w:rsidRPr="00387DE8">
        <w:rPr>
          <w:rFonts w:ascii="Times New Roman" w:hAnsi="Times New Roman"/>
          <w:sz w:val="28"/>
          <w:szCs w:val="28"/>
        </w:rPr>
        <w:t xml:space="preserve"> во время и после окончания модуля – оценка разработанной документации.</w:t>
      </w:r>
    </w:p>
    <w:p w14:paraId="233FF5E3" w14:textId="77777777" w:rsidR="000427B8" w:rsidRDefault="000427B8" w:rsidP="00F22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7C8B9D6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77770119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0"/>
    </w:p>
    <w:p w14:paraId="1A8E45AC" w14:textId="77777777" w:rsidR="00DE39D8" w:rsidRPr="00911ACE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5F13A5C8" w14:textId="77777777" w:rsidR="00CD5657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87">
        <w:rPr>
          <w:rFonts w:ascii="Times New Roman" w:eastAsia="Calibri" w:hAnsi="Times New Roman" w:cs="Times New Roman"/>
          <w:sz w:val="28"/>
          <w:szCs w:val="28"/>
        </w:rPr>
        <w:t xml:space="preserve">К оценке допускаются эксперты, </w:t>
      </w:r>
      <w:r w:rsidR="00EB61CC" w:rsidRPr="00EB61CC">
        <w:rPr>
          <w:rFonts w:ascii="Times New Roman" w:eastAsia="Calibri" w:hAnsi="Times New Roman" w:cs="Times New Roman"/>
          <w:sz w:val="28"/>
          <w:szCs w:val="28"/>
        </w:rPr>
        <w:t xml:space="preserve">подтвердившие профессиональные компетенции: наличие соответствующего образования и специальных знаний, профессиональных достижений, опыт практической деятельности </w:t>
      </w:r>
      <w:r>
        <w:rPr>
          <w:rFonts w:ascii="Times New Roman" w:hAnsi="Times New Roman"/>
          <w:sz w:val="28"/>
          <w:szCs w:val="28"/>
        </w:rPr>
        <w:t>в области музейной педагогики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 w:rsidR="00EB61CC" w:rsidRPr="00EB61CC">
        <w:rPr>
          <w:rFonts w:ascii="Times New Roman" w:hAnsi="Times New Roman"/>
          <w:sz w:val="28"/>
          <w:szCs w:val="28"/>
        </w:rPr>
        <w:t>не менее одного года</w:t>
      </w:r>
      <w:r w:rsidRPr="00D275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CBE2BE" w14:textId="77777777" w:rsidR="000427B8" w:rsidRPr="00387DE8" w:rsidRDefault="000427B8" w:rsidP="000427B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t>Для корректной оценки выполнения модулей Конкурсного задания необходимо включить в состав экспертного жюри не менее одного действующего эксперта/специалиста в области музейной педагогики, представителя музея, предоставляющего экспозицию для организации работы на конкурсной площадке, представителей музеев-партнеров.</w:t>
      </w:r>
    </w:p>
    <w:p w14:paraId="1BC65AE2" w14:textId="77777777" w:rsidR="00CD5657" w:rsidRDefault="00CD5657" w:rsidP="00CD56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eastAsia="Calibri" w:hAnsi="Times New Roman" w:cs="Times New Roman"/>
          <w:sz w:val="28"/>
          <w:szCs w:val="28"/>
        </w:rPr>
        <w:t>В пределах компетенции эксперты оценивают выполненные конкурсные задания в соответствии с Критериями оценки.</w:t>
      </w:r>
    </w:p>
    <w:p w14:paraId="23994AFF" w14:textId="77777777" w:rsidR="00CD5657" w:rsidRPr="003D2B3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FA3">
        <w:rPr>
          <w:rFonts w:ascii="Times New Roman" w:eastAsia="Calibri" w:hAnsi="Times New Roman" w:cs="Times New Roman"/>
          <w:sz w:val="28"/>
          <w:szCs w:val="28"/>
        </w:rPr>
        <w:t>При оценивании конкурсного задания применяются судейская и измеримая оценка (см. п.4.5, 4.6).</w:t>
      </w:r>
    </w:p>
    <w:p w14:paraId="4ADEE9A2" w14:textId="77777777" w:rsidR="00CD5657" w:rsidRPr="0000285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5C">
        <w:rPr>
          <w:rFonts w:ascii="Times New Roman" w:eastAsia="Calibri" w:hAnsi="Times New Roman" w:cs="Times New Roman"/>
          <w:sz w:val="28"/>
          <w:szCs w:val="28"/>
        </w:rPr>
        <w:t>Штрафные очки начисляются экспертами за следующие нарушения:</w:t>
      </w:r>
    </w:p>
    <w:p w14:paraId="64B5D340" w14:textId="77777777" w:rsidR="00CD5657" w:rsidRPr="0000285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5C">
        <w:rPr>
          <w:rFonts w:ascii="Times New Roman" w:eastAsia="Calibri" w:hAnsi="Times New Roman" w:cs="Times New Roman"/>
          <w:sz w:val="28"/>
          <w:szCs w:val="28"/>
        </w:rPr>
        <w:t>1) нарушения техники безопасности:</w:t>
      </w:r>
    </w:p>
    <w:p w14:paraId="2E763191" w14:textId="77777777" w:rsidR="00CD5657" w:rsidRPr="0000285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нарушение техники безопасности при работе с оборудованием </w:t>
      </w:r>
      <w:r w:rsidR="00772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0285C">
        <w:rPr>
          <w:rFonts w:ascii="Times New Roman" w:eastAsia="Calibri" w:hAnsi="Times New Roman" w:cs="Times New Roman"/>
          <w:sz w:val="28"/>
          <w:szCs w:val="28"/>
        </w:rPr>
        <w:t xml:space="preserve">до 5 </w:t>
      </w:r>
      <w:r w:rsidR="00E049D5">
        <w:rPr>
          <w:rFonts w:ascii="Times New Roman" w:eastAsia="Calibri" w:hAnsi="Times New Roman" w:cs="Times New Roman"/>
          <w:sz w:val="28"/>
          <w:szCs w:val="28"/>
        </w:rPr>
        <w:t xml:space="preserve">баллов </w:t>
      </w:r>
      <w:r w:rsidRPr="0000285C">
        <w:rPr>
          <w:rFonts w:ascii="Times New Roman" w:eastAsia="Calibri" w:hAnsi="Times New Roman" w:cs="Times New Roman"/>
          <w:sz w:val="28"/>
          <w:szCs w:val="28"/>
        </w:rPr>
        <w:t>за каждое;</w:t>
      </w:r>
    </w:p>
    <w:p w14:paraId="0758500F" w14:textId="77777777" w:rsidR="00CD5657" w:rsidRPr="0000285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5C">
        <w:rPr>
          <w:rFonts w:ascii="Times New Roman" w:eastAsia="Calibri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</w:t>
      </w:r>
      <w:r w:rsidR="000F03FA">
        <w:rPr>
          <w:rFonts w:ascii="Times New Roman" w:eastAsia="Calibri" w:hAnsi="Times New Roman" w:cs="Times New Roman"/>
          <w:sz w:val="28"/>
          <w:szCs w:val="28"/>
        </w:rPr>
        <w:t>,</w:t>
      </w:r>
      <w:r w:rsidR="00772A9F">
        <w:rPr>
          <w:rFonts w:ascii="Times New Roman" w:eastAsia="Calibri" w:hAnsi="Times New Roman" w:cs="Times New Roman"/>
          <w:sz w:val="28"/>
          <w:szCs w:val="28"/>
        </w:rPr>
        <w:t xml:space="preserve"> – дисквалификация </w:t>
      </w:r>
      <w:r w:rsidR="00A02B6F">
        <w:rPr>
          <w:rFonts w:ascii="Times New Roman" w:eastAsia="Calibri" w:hAnsi="Times New Roman" w:cs="Times New Roman"/>
          <w:sz w:val="28"/>
          <w:szCs w:val="28"/>
        </w:rPr>
        <w:t>конкурсанта</w:t>
      </w:r>
      <w:r w:rsidRPr="000028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0414C2" w14:textId="77777777" w:rsidR="00CD5657" w:rsidRPr="0000285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5C">
        <w:rPr>
          <w:rFonts w:ascii="Times New Roman" w:eastAsia="Calibri" w:hAnsi="Times New Roman" w:cs="Times New Roman"/>
          <w:sz w:val="28"/>
          <w:szCs w:val="28"/>
        </w:rPr>
        <w:t xml:space="preserve">- нарушения дисциплины </w:t>
      </w:r>
      <w:r w:rsidR="00EB61CC">
        <w:rPr>
          <w:rFonts w:ascii="Times New Roman" w:eastAsia="Calibri" w:hAnsi="Times New Roman" w:cs="Times New Roman"/>
          <w:sz w:val="28"/>
          <w:szCs w:val="28"/>
        </w:rPr>
        <w:t xml:space="preserve">и организационных указаний </w:t>
      </w:r>
      <w:r w:rsidR="00772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0285C">
        <w:rPr>
          <w:rFonts w:ascii="Times New Roman" w:eastAsia="Calibri" w:hAnsi="Times New Roman" w:cs="Times New Roman"/>
          <w:sz w:val="28"/>
          <w:szCs w:val="28"/>
        </w:rPr>
        <w:t xml:space="preserve">до 5 </w:t>
      </w:r>
      <w:r w:rsidR="00E049D5">
        <w:rPr>
          <w:rFonts w:ascii="Times New Roman" w:eastAsia="Calibri" w:hAnsi="Times New Roman" w:cs="Times New Roman"/>
          <w:sz w:val="28"/>
          <w:szCs w:val="28"/>
        </w:rPr>
        <w:t xml:space="preserve">баллов </w:t>
      </w:r>
      <w:r w:rsidRPr="0000285C">
        <w:rPr>
          <w:rFonts w:ascii="Times New Roman" w:eastAsia="Calibri" w:hAnsi="Times New Roman" w:cs="Times New Roman"/>
          <w:sz w:val="28"/>
          <w:szCs w:val="28"/>
        </w:rPr>
        <w:t>за каждое.</w:t>
      </w:r>
    </w:p>
    <w:p w14:paraId="519D30FD" w14:textId="77777777" w:rsidR="00CD5657" w:rsidRPr="0000285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5C">
        <w:rPr>
          <w:rFonts w:ascii="Times New Roman" w:eastAsia="Calibri" w:hAnsi="Times New Roman" w:cs="Times New Roman"/>
          <w:sz w:val="28"/>
          <w:szCs w:val="28"/>
        </w:rPr>
        <w:t>2) ошибки технического плана:</w:t>
      </w:r>
    </w:p>
    <w:p w14:paraId="166D43F0" w14:textId="77777777" w:rsidR="00CD5657" w:rsidRPr="0000285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5C">
        <w:rPr>
          <w:rFonts w:ascii="Times New Roman" w:eastAsia="Calibri" w:hAnsi="Times New Roman" w:cs="Times New Roman"/>
          <w:sz w:val="28"/>
          <w:szCs w:val="28"/>
        </w:rPr>
        <w:t xml:space="preserve">- неправильное использование оборудования либо его порча </w:t>
      </w:r>
      <w:r w:rsidR="00772A9F">
        <w:rPr>
          <w:rFonts w:ascii="Times New Roman" w:eastAsia="Calibri" w:hAnsi="Times New Roman" w:cs="Times New Roman"/>
          <w:sz w:val="28"/>
          <w:szCs w:val="28"/>
        </w:rPr>
        <w:t xml:space="preserve">(несоблюдение правил и инструкций по использованию оборудования, приведших оборудование к порче, поломке) - </w:t>
      </w:r>
      <w:r w:rsidRPr="0000285C">
        <w:rPr>
          <w:rFonts w:ascii="Times New Roman" w:eastAsia="Calibri" w:hAnsi="Times New Roman" w:cs="Times New Roman"/>
          <w:sz w:val="28"/>
          <w:szCs w:val="28"/>
        </w:rPr>
        <w:t xml:space="preserve">до 5 </w:t>
      </w:r>
      <w:r w:rsidR="00E049D5">
        <w:rPr>
          <w:rFonts w:ascii="Times New Roman" w:eastAsia="Calibri" w:hAnsi="Times New Roman" w:cs="Times New Roman"/>
          <w:sz w:val="28"/>
          <w:szCs w:val="28"/>
        </w:rPr>
        <w:t xml:space="preserve">баллов </w:t>
      </w:r>
      <w:r w:rsidRPr="0000285C">
        <w:rPr>
          <w:rFonts w:ascii="Times New Roman" w:eastAsia="Calibri" w:hAnsi="Times New Roman" w:cs="Times New Roman"/>
          <w:sz w:val="28"/>
          <w:szCs w:val="28"/>
        </w:rPr>
        <w:t>за каждое;</w:t>
      </w:r>
    </w:p>
    <w:p w14:paraId="78D4027C" w14:textId="77777777" w:rsidR="00CD5657" w:rsidRPr="0034216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16C">
        <w:rPr>
          <w:rFonts w:ascii="Times New Roman" w:eastAsia="Calibri" w:hAnsi="Times New Roman" w:cs="Times New Roman"/>
          <w:sz w:val="28"/>
          <w:szCs w:val="28"/>
        </w:rPr>
        <w:t xml:space="preserve">- нерациональное использование расходных материалов </w:t>
      </w:r>
      <w:r w:rsidR="00772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216C">
        <w:rPr>
          <w:rFonts w:ascii="Times New Roman" w:eastAsia="Calibri" w:hAnsi="Times New Roman" w:cs="Times New Roman"/>
          <w:sz w:val="28"/>
          <w:szCs w:val="28"/>
        </w:rPr>
        <w:t xml:space="preserve">до 3 </w:t>
      </w:r>
      <w:r w:rsidR="00E049D5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34216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704701" w14:textId="77777777" w:rsidR="00CD5657" w:rsidRPr="0034216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16C">
        <w:rPr>
          <w:rFonts w:ascii="Times New Roman" w:eastAsia="Calibri" w:hAnsi="Times New Roman" w:cs="Times New Roman"/>
          <w:sz w:val="28"/>
          <w:szCs w:val="28"/>
        </w:rPr>
        <w:t xml:space="preserve">- оставление </w:t>
      </w:r>
      <w:r w:rsidR="00772A9F">
        <w:rPr>
          <w:rFonts w:ascii="Times New Roman" w:eastAsia="Calibri" w:hAnsi="Times New Roman" w:cs="Times New Roman"/>
          <w:sz w:val="28"/>
          <w:szCs w:val="28"/>
        </w:rPr>
        <w:t xml:space="preserve">беспорядка на рабочем месте (неубранные канцелярские принадлежности, папки, бумаги) </w:t>
      </w:r>
      <w:r w:rsidRPr="0034216C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72A9F">
        <w:rPr>
          <w:rFonts w:ascii="Times New Roman" w:eastAsia="Calibri" w:hAnsi="Times New Roman" w:cs="Times New Roman"/>
          <w:sz w:val="28"/>
          <w:szCs w:val="28"/>
        </w:rPr>
        <w:t>3</w:t>
      </w:r>
      <w:r w:rsidR="00E049D5">
        <w:rPr>
          <w:rFonts w:ascii="Times New Roman" w:eastAsia="Calibri" w:hAnsi="Times New Roman" w:cs="Times New Roman"/>
          <w:sz w:val="28"/>
          <w:szCs w:val="28"/>
        </w:rPr>
        <w:t>баллов</w:t>
      </w:r>
      <w:r w:rsidR="008140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60EA3A" w14:textId="77777777" w:rsidR="00CD5657" w:rsidRPr="0034216C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16C">
        <w:rPr>
          <w:rFonts w:ascii="Times New Roman" w:eastAsia="Calibri" w:hAnsi="Times New Roman" w:cs="Times New Roman"/>
          <w:sz w:val="28"/>
          <w:szCs w:val="28"/>
        </w:rPr>
        <w:t>3) нарушение тайминга:</w:t>
      </w:r>
    </w:p>
    <w:p w14:paraId="4F066619" w14:textId="77777777" w:rsidR="00CD5657" w:rsidRDefault="00CD5657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16C">
        <w:rPr>
          <w:rFonts w:ascii="Times New Roman" w:eastAsia="Calibri" w:hAnsi="Times New Roman" w:cs="Times New Roman"/>
          <w:sz w:val="28"/>
          <w:szCs w:val="28"/>
        </w:rPr>
        <w:t xml:space="preserve">- продолжение выполнения задания после окончания времени отведенного на модуль </w:t>
      </w:r>
      <w:r w:rsidR="00772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216C">
        <w:rPr>
          <w:rFonts w:ascii="Times New Roman" w:eastAsia="Calibri" w:hAnsi="Times New Roman" w:cs="Times New Roman"/>
          <w:sz w:val="28"/>
          <w:szCs w:val="28"/>
        </w:rPr>
        <w:t>до 3 баллов за каждое.</w:t>
      </w:r>
    </w:p>
    <w:p w14:paraId="43879B4F" w14:textId="77777777" w:rsidR="008449F6" w:rsidRDefault="00A518F2" w:rsidP="00A518F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FF6">
        <w:rPr>
          <w:rFonts w:ascii="Times New Roman" w:hAnsi="Times New Roman"/>
          <w:sz w:val="28"/>
          <w:szCs w:val="28"/>
        </w:rPr>
        <w:t xml:space="preserve">4) несоответствие выполнению требований п. 8.3. </w:t>
      </w:r>
      <w:r w:rsidR="005D6337" w:rsidRPr="001C0FF6">
        <w:rPr>
          <w:rFonts w:ascii="Times New Roman" w:hAnsi="Times New Roman"/>
          <w:sz w:val="28"/>
          <w:szCs w:val="28"/>
        </w:rPr>
        <w:t>«</w:t>
      </w:r>
      <w:r w:rsidRPr="001C0FF6">
        <w:rPr>
          <w:rFonts w:ascii="Times New Roman" w:hAnsi="Times New Roman"/>
          <w:sz w:val="28"/>
          <w:szCs w:val="28"/>
        </w:rPr>
        <w:t>Материалы и оборудование, запрещенные на площадке</w:t>
      </w:r>
      <w:r w:rsidR="005D6337" w:rsidRPr="001C0FF6">
        <w:rPr>
          <w:rFonts w:ascii="Times New Roman" w:hAnsi="Times New Roman"/>
          <w:sz w:val="28"/>
          <w:szCs w:val="28"/>
        </w:rPr>
        <w:t>»</w:t>
      </w:r>
      <w:r w:rsidR="005F3D15">
        <w:rPr>
          <w:rFonts w:ascii="Times New Roman" w:hAnsi="Times New Roman"/>
          <w:sz w:val="28"/>
          <w:szCs w:val="28"/>
        </w:rPr>
        <w:t xml:space="preserve"> при выполнении задания по модулю</w:t>
      </w:r>
      <w:r w:rsidRPr="001C0FF6">
        <w:rPr>
          <w:rFonts w:ascii="Times New Roman" w:hAnsi="Times New Roman"/>
          <w:sz w:val="28"/>
          <w:szCs w:val="28"/>
        </w:rPr>
        <w:t xml:space="preserve"> - до 5 баллов</w:t>
      </w:r>
      <w:r w:rsidR="005F3D15">
        <w:rPr>
          <w:rFonts w:ascii="Times New Roman" w:hAnsi="Times New Roman"/>
          <w:sz w:val="28"/>
          <w:szCs w:val="28"/>
        </w:rPr>
        <w:t>. При повторном нарушении требований п.8.3 во время выполнения задания по модулю работе конкурсанта по данному модулю присваивается оценка «0».</w:t>
      </w:r>
    </w:p>
    <w:p w14:paraId="445DF174" w14:textId="77777777" w:rsidR="005D6337" w:rsidRPr="00A518F2" w:rsidRDefault="005D6337" w:rsidP="00A518F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FF6">
        <w:rPr>
          <w:rFonts w:ascii="Times New Roman" w:hAnsi="Times New Roman"/>
          <w:sz w:val="28"/>
          <w:szCs w:val="28"/>
        </w:rPr>
        <w:t xml:space="preserve">5) за несоответствие содержимого </w:t>
      </w:r>
      <w:proofErr w:type="spellStart"/>
      <w:r w:rsidRPr="001C0FF6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C0FF6">
        <w:rPr>
          <w:rFonts w:ascii="Times New Roman" w:hAnsi="Times New Roman"/>
          <w:sz w:val="28"/>
          <w:szCs w:val="28"/>
        </w:rPr>
        <w:t xml:space="preserve"> при его сверке с описью согласованной Главным экспертом в соответствии с п. 8.2 «Материалы, оборудование и инструменты в инструментальном ящике (</w:t>
      </w:r>
      <w:proofErr w:type="spellStart"/>
      <w:r w:rsidRPr="001C0FF6">
        <w:rPr>
          <w:rFonts w:ascii="Times New Roman" w:hAnsi="Times New Roman"/>
          <w:sz w:val="28"/>
          <w:szCs w:val="28"/>
        </w:rPr>
        <w:t>тулбокс</w:t>
      </w:r>
      <w:proofErr w:type="spellEnd"/>
      <w:r w:rsidRPr="001C0F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0FF6">
        <w:rPr>
          <w:rFonts w:ascii="Times New Roman" w:hAnsi="Times New Roman"/>
          <w:sz w:val="28"/>
          <w:szCs w:val="28"/>
        </w:rPr>
        <w:t>toolbox</w:t>
      </w:r>
      <w:proofErr w:type="spellEnd"/>
      <w:r w:rsidRPr="001C0FF6">
        <w:rPr>
          <w:rFonts w:ascii="Times New Roman" w:hAnsi="Times New Roman"/>
          <w:sz w:val="28"/>
          <w:szCs w:val="28"/>
        </w:rPr>
        <w:t xml:space="preserve">)» штрафные очки не начисляются, но материалы / инструменты, не совпадающие с описью, не принимаются и не могут быть впоследствии использованы </w:t>
      </w:r>
      <w:r w:rsidR="00D747BE">
        <w:rPr>
          <w:rFonts w:ascii="Times New Roman" w:hAnsi="Times New Roman"/>
          <w:sz w:val="28"/>
          <w:szCs w:val="28"/>
        </w:rPr>
        <w:t>конкурсанто</w:t>
      </w:r>
      <w:r w:rsidR="000F03FA">
        <w:rPr>
          <w:rFonts w:ascii="Times New Roman" w:hAnsi="Times New Roman"/>
          <w:sz w:val="28"/>
          <w:szCs w:val="28"/>
        </w:rPr>
        <w:t>м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 w:rsidRPr="001C0FF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C0FF6">
        <w:rPr>
          <w:rFonts w:ascii="Times New Roman" w:hAnsi="Times New Roman"/>
          <w:sz w:val="28"/>
          <w:szCs w:val="28"/>
        </w:rPr>
        <w:t>тулбоксе</w:t>
      </w:r>
      <w:proofErr w:type="spellEnd"/>
      <w:r w:rsidRPr="001C0FF6">
        <w:rPr>
          <w:rFonts w:ascii="Times New Roman" w:hAnsi="Times New Roman"/>
          <w:sz w:val="28"/>
          <w:szCs w:val="28"/>
        </w:rPr>
        <w:t>.</w:t>
      </w:r>
    </w:p>
    <w:p w14:paraId="6304BB1E" w14:textId="77777777" w:rsidR="00A518F2" w:rsidRDefault="00A518F2" w:rsidP="00CD56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8B4EC8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77770120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5. КОНКУРСНОЕ ЗАДАНИЕ</w:t>
      </w:r>
      <w:bookmarkEnd w:id="21"/>
    </w:p>
    <w:p w14:paraId="465A232D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77770121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2"/>
    </w:p>
    <w:p w14:paraId="0B044AFF" w14:textId="77777777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3EBDBD5A" w14:textId="77777777" w:rsidR="004B1D69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0E2999">
        <w:rPr>
          <w:rFonts w:ascii="Times New Roman" w:hAnsi="Times New Roman" w:cs="Times New Roman"/>
          <w:sz w:val="28"/>
          <w:szCs w:val="28"/>
        </w:rPr>
        <w:t xml:space="preserve">для основной </w:t>
      </w:r>
      <w:r w:rsidR="004B1D69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0E2999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B1D69">
        <w:rPr>
          <w:rFonts w:ascii="Times New Roman" w:hAnsi="Times New Roman" w:cs="Times New Roman"/>
          <w:sz w:val="28"/>
          <w:szCs w:val="28"/>
        </w:rPr>
        <w:t xml:space="preserve">региональной линейки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</w:t>
      </w:r>
      <w:r w:rsidR="003A3ABF">
        <w:rPr>
          <w:rFonts w:ascii="Times New Roman" w:hAnsi="Times New Roman" w:cs="Times New Roman"/>
          <w:sz w:val="28"/>
          <w:szCs w:val="28"/>
        </w:rPr>
        <w:t>1</w:t>
      </w:r>
      <w:r w:rsidR="00E81E92">
        <w:rPr>
          <w:rFonts w:ascii="Times New Roman" w:hAnsi="Times New Roman" w:cs="Times New Roman"/>
          <w:sz w:val="28"/>
          <w:szCs w:val="28"/>
        </w:rPr>
        <w:t>7</w:t>
      </w:r>
      <w:r w:rsidRPr="00A204BB">
        <w:rPr>
          <w:rFonts w:ascii="Times New Roman" w:hAnsi="Times New Roman" w:cs="Times New Roman"/>
          <w:sz w:val="28"/>
          <w:szCs w:val="28"/>
        </w:rPr>
        <w:t>часов</w:t>
      </w:r>
      <w:r w:rsidR="00E81E92">
        <w:rPr>
          <w:rFonts w:ascii="Times New Roman" w:hAnsi="Times New Roman" w:cs="Times New Roman"/>
          <w:sz w:val="28"/>
          <w:szCs w:val="28"/>
        </w:rPr>
        <w:t>1</w:t>
      </w:r>
      <w:r w:rsidR="003A3ABF">
        <w:rPr>
          <w:rFonts w:ascii="Times New Roman" w:hAnsi="Times New Roman" w:cs="Times New Roman"/>
          <w:sz w:val="28"/>
          <w:szCs w:val="28"/>
        </w:rPr>
        <w:t>0 минут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5FFB0" w14:textId="77777777" w:rsidR="000E2999" w:rsidRPr="00897E3E" w:rsidRDefault="000E2999" w:rsidP="000E29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587">
        <w:rPr>
          <w:rFonts w:ascii="Times New Roman" w:hAnsi="Times New Roman"/>
          <w:sz w:val="28"/>
          <w:szCs w:val="28"/>
        </w:rPr>
        <w:t xml:space="preserve">Возрастной ценз </w:t>
      </w:r>
      <w:r w:rsidR="004B1D69">
        <w:rPr>
          <w:rFonts w:ascii="Times New Roman" w:hAnsi="Times New Roman"/>
          <w:sz w:val="28"/>
          <w:szCs w:val="28"/>
        </w:rPr>
        <w:t>конкурсантов</w:t>
      </w:r>
      <w:r w:rsidRPr="00D27587">
        <w:rPr>
          <w:rFonts w:ascii="Times New Roman" w:hAnsi="Times New Roman"/>
          <w:sz w:val="28"/>
          <w:szCs w:val="28"/>
        </w:rPr>
        <w:t xml:space="preserve"> для выполнения Конкурсного задания </w:t>
      </w:r>
      <w:r w:rsidR="004B1D69">
        <w:rPr>
          <w:rFonts w:ascii="Times New Roman" w:hAnsi="Times New Roman"/>
          <w:sz w:val="28"/>
          <w:szCs w:val="28"/>
        </w:rPr>
        <w:t xml:space="preserve">основной возрастной категории в региональной линейке </w:t>
      </w:r>
      <w:r>
        <w:rPr>
          <w:rFonts w:ascii="Times New Roman" w:hAnsi="Times New Roman"/>
          <w:sz w:val="28"/>
          <w:szCs w:val="28"/>
        </w:rPr>
        <w:t xml:space="preserve">указан </w:t>
      </w:r>
      <w:r w:rsidRPr="00897E3E">
        <w:rPr>
          <w:rFonts w:ascii="Times New Roman" w:hAnsi="Times New Roman"/>
          <w:sz w:val="28"/>
          <w:szCs w:val="28"/>
        </w:rPr>
        <w:t>16-22 года</w:t>
      </w:r>
      <w:r w:rsidR="008449F6">
        <w:rPr>
          <w:rFonts w:ascii="Times New Roman" w:hAnsi="Times New Roman"/>
          <w:sz w:val="28"/>
          <w:szCs w:val="28"/>
        </w:rPr>
        <w:t>.</w:t>
      </w:r>
    </w:p>
    <w:p w14:paraId="36FEBC2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862838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6C1E1AE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36FBBB49" w14:textId="77777777"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24CA8A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77770122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01EECCF0" w14:textId="77777777" w:rsidR="000E2999" w:rsidRPr="004B1D69" w:rsidRDefault="000E2999" w:rsidP="000E2999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B1D69">
        <w:rPr>
          <w:rFonts w:ascii="Times New Roman" w:hAnsi="Times New Roman"/>
          <w:iCs/>
          <w:sz w:val="28"/>
          <w:szCs w:val="28"/>
        </w:rPr>
        <w:t>Конкурсное задание содержит 6 модулей:</w:t>
      </w:r>
    </w:p>
    <w:p w14:paraId="4138C491" w14:textId="77777777" w:rsidR="00C82814" w:rsidRPr="00C3423D" w:rsidRDefault="00C82814" w:rsidP="00C82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C3423D">
        <w:rPr>
          <w:rFonts w:ascii="Times New Roman" w:hAnsi="Times New Roman"/>
          <w:b/>
          <w:i/>
          <w:sz w:val="28"/>
          <w:szCs w:val="28"/>
        </w:rPr>
        <w:t>Модуль А. «Музейный лекторий: разработка и проведение лекции-беседы</w:t>
      </w:r>
      <w:r>
        <w:rPr>
          <w:rFonts w:ascii="Times New Roman" w:hAnsi="Times New Roman"/>
          <w:b/>
          <w:i/>
          <w:sz w:val="28"/>
          <w:szCs w:val="28"/>
        </w:rPr>
        <w:t xml:space="preserve"> (фрагмент)</w:t>
      </w:r>
      <w:r w:rsidRPr="00C3423D">
        <w:rPr>
          <w:rFonts w:ascii="Times New Roman" w:hAnsi="Times New Roman"/>
          <w:b/>
          <w:i/>
          <w:sz w:val="28"/>
          <w:szCs w:val="28"/>
        </w:rPr>
        <w:t>»</w:t>
      </w:r>
    </w:p>
    <w:p w14:paraId="39D9BD0E" w14:textId="77777777" w:rsidR="00C82814" w:rsidRDefault="000427B8" w:rsidP="00C82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Конкурсанту </w:t>
      </w:r>
      <w:r w:rsidR="00C82814">
        <w:rPr>
          <w:rFonts w:ascii="Times New Roman" w:hAnsi="Times New Roman"/>
          <w:bCs/>
          <w:sz w:val="28"/>
          <w:szCs w:val="28"/>
        </w:rPr>
        <w:t xml:space="preserve">необходимо разработать </w:t>
      </w:r>
      <w:r w:rsidR="00AC7B02">
        <w:rPr>
          <w:rFonts w:ascii="Times New Roman" w:hAnsi="Times New Roman"/>
          <w:bCs/>
          <w:sz w:val="28"/>
          <w:szCs w:val="28"/>
        </w:rPr>
        <w:t xml:space="preserve">и провести </w:t>
      </w:r>
      <w:r w:rsidR="00C82814" w:rsidRPr="00C3423D">
        <w:rPr>
          <w:rFonts w:ascii="Times New Roman" w:hAnsi="Times New Roman"/>
          <w:sz w:val="28"/>
          <w:szCs w:val="28"/>
        </w:rPr>
        <w:t>фрагмент музейного занятия лекционного формата</w:t>
      </w:r>
      <w:r w:rsidR="00C82814">
        <w:rPr>
          <w:rFonts w:ascii="Times New Roman" w:hAnsi="Times New Roman"/>
          <w:sz w:val="28"/>
          <w:szCs w:val="28"/>
        </w:rPr>
        <w:t xml:space="preserve"> (лекция-беседа)</w:t>
      </w:r>
      <w:r w:rsidR="00AC7B02">
        <w:rPr>
          <w:rFonts w:ascii="Times New Roman" w:hAnsi="Times New Roman"/>
          <w:sz w:val="28"/>
          <w:szCs w:val="28"/>
        </w:rPr>
        <w:t xml:space="preserve"> с группой</w:t>
      </w:r>
      <w:r w:rsidR="00C82814">
        <w:rPr>
          <w:rFonts w:ascii="Times New Roman" w:hAnsi="Times New Roman"/>
          <w:sz w:val="28"/>
          <w:szCs w:val="28"/>
        </w:rPr>
        <w:t xml:space="preserve"> в соответствии с озвученными Главным экспертом тематическим направлением</w:t>
      </w:r>
      <w:r w:rsidR="00BF3D10">
        <w:rPr>
          <w:rFonts w:ascii="Times New Roman" w:hAnsi="Times New Roman"/>
          <w:sz w:val="28"/>
          <w:szCs w:val="28"/>
        </w:rPr>
        <w:t xml:space="preserve"> и </w:t>
      </w:r>
      <w:r w:rsidR="006C5427">
        <w:rPr>
          <w:rFonts w:ascii="Times New Roman" w:hAnsi="Times New Roman"/>
          <w:sz w:val="28"/>
          <w:szCs w:val="28"/>
        </w:rPr>
        <w:t xml:space="preserve">определенными </w:t>
      </w:r>
      <w:r w:rsidR="00BF3D10">
        <w:rPr>
          <w:rFonts w:ascii="Times New Roman" w:hAnsi="Times New Roman"/>
          <w:sz w:val="28"/>
          <w:szCs w:val="28"/>
        </w:rPr>
        <w:t>параметрами</w:t>
      </w:r>
      <w:r w:rsidR="00C82814">
        <w:rPr>
          <w:rFonts w:ascii="Times New Roman" w:hAnsi="Times New Roman"/>
          <w:sz w:val="28"/>
          <w:szCs w:val="28"/>
        </w:rPr>
        <w:t>.</w:t>
      </w:r>
    </w:p>
    <w:p w14:paraId="71368C6A" w14:textId="77777777" w:rsidR="00C82814" w:rsidRDefault="00C82814" w:rsidP="00C82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B59F8A" w14:textId="77777777" w:rsidR="00C82814" w:rsidRPr="003F5E31" w:rsidRDefault="00C82814" w:rsidP="00C82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3F5E31">
        <w:rPr>
          <w:rFonts w:ascii="Times New Roman" w:hAnsi="Times New Roman"/>
          <w:b/>
          <w:i/>
          <w:sz w:val="28"/>
          <w:szCs w:val="28"/>
        </w:rPr>
        <w:t xml:space="preserve">Модуль В. «Создание тематического мультимедийного </w:t>
      </w:r>
      <w:r>
        <w:rPr>
          <w:rFonts w:ascii="Times New Roman" w:hAnsi="Times New Roman"/>
          <w:b/>
          <w:i/>
          <w:sz w:val="28"/>
          <w:szCs w:val="28"/>
        </w:rPr>
        <w:t xml:space="preserve">музейного </w:t>
      </w:r>
      <w:r w:rsidRPr="003F5E31">
        <w:rPr>
          <w:rFonts w:ascii="Times New Roman" w:hAnsi="Times New Roman"/>
          <w:b/>
          <w:i/>
          <w:sz w:val="28"/>
          <w:szCs w:val="28"/>
        </w:rPr>
        <w:t>образовательного контента»</w:t>
      </w:r>
      <w:r w:rsidRPr="003F5E31">
        <w:rPr>
          <w:rFonts w:ascii="Times New Roman" w:hAnsi="Times New Roman"/>
          <w:b/>
          <w:i/>
          <w:sz w:val="28"/>
          <w:szCs w:val="28"/>
        </w:rPr>
        <w:tab/>
      </w:r>
    </w:p>
    <w:p w14:paraId="56B653AA" w14:textId="77777777" w:rsidR="00F32362" w:rsidRDefault="000F03F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Конкурсанту необходимо разработать </w:t>
      </w:r>
      <w:r w:rsidR="00AC7B02">
        <w:rPr>
          <w:rFonts w:ascii="Times New Roman" w:hAnsi="Times New Roman"/>
          <w:bCs/>
          <w:sz w:val="28"/>
          <w:szCs w:val="28"/>
        </w:rPr>
        <w:t xml:space="preserve">и представить </w:t>
      </w:r>
      <w:r>
        <w:rPr>
          <w:rFonts w:ascii="Times New Roman" w:hAnsi="Times New Roman"/>
          <w:bCs/>
          <w:sz w:val="28"/>
          <w:szCs w:val="28"/>
        </w:rPr>
        <w:t xml:space="preserve">макет </w:t>
      </w:r>
      <w:r w:rsidR="000C6238" w:rsidRPr="000C6238">
        <w:rPr>
          <w:rFonts w:ascii="Times New Roman" w:hAnsi="Times New Roman"/>
          <w:bCs/>
          <w:sz w:val="28"/>
          <w:szCs w:val="28"/>
        </w:rPr>
        <w:t>тематического</w:t>
      </w:r>
      <w:r w:rsidRPr="00B31D47">
        <w:rPr>
          <w:rFonts w:ascii="Times New Roman" w:hAnsi="Times New Roman"/>
          <w:sz w:val="28"/>
          <w:szCs w:val="28"/>
        </w:rPr>
        <w:t xml:space="preserve"> мультимедийного музейного образовательного контента</w:t>
      </w:r>
      <w:r w:rsidR="00D94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F2FE4">
        <w:rPr>
          <w:rFonts w:ascii="Times New Roman" w:hAnsi="Times New Roman"/>
          <w:sz w:val="28"/>
          <w:szCs w:val="28"/>
        </w:rPr>
        <w:t xml:space="preserve">определенными </w:t>
      </w:r>
      <w:r>
        <w:rPr>
          <w:rFonts w:ascii="Times New Roman" w:hAnsi="Times New Roman"/>
          <w:sz w:val="28"/>
          <w:szCs w:val="28"/>
        </w:rPr>
        <w:t xml:space="preserve">параметрами. </w:t>
      </w:r>
    </w:p>
    <w:p w14:paraId="2BB47521" w14:textId="77777777" w:rsidR="00C82814" w:rsidRDefault="00C82814" w:rsidP="00C82814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14:paraId="44FE3AB2" w14:textId="77777777" w:rsidR="00C82814" w:rsidRPr="00AD1228" w:rsidRDefault="00C82814" w:rsidP="00C82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AD1228">
        <w:rPr>
          <w:rFonts w:ascii="Times New Roman" w:hAnsi="Times New Roman"/>
          <w:b/>
          <w:i/>
          <w:sz w:val="28"/>
          <w:szCs w:val="28"/>
        </w:rPr>
        <w:t>Модуль С. «Планирование и разработка содержания цикла музейных занятий (абонемент)»</w:t>
      </w:r>
    </w:p>
    <w:p w14:paraId="681E91FB" w14:textId="77777777" w:rsidR="00C82814" w:rsidRDefault="00CA42F4" w:rsidP="00C82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Конкурсанту</w:t>
      </w:r>
      <w:r w:rsidR="00C82814">
        <w:rPr>
          <w:rFonts w:ascii="Times New Roman" w:hAnsi="Times New Roman"/>
          <w:sz w:val="28"/>
          <w:szCs w:val="28"/>
        </w:rPr>
        <w:t xml:space="preserve"> необходимо разработать содержание цикла музейных занятий </w:t>
      </w:r>
      <w:r w:rsidR="00C82814" w:rsidRPr="00AD1228">
        <w:rPr>
          <w:rFonts w:ascii="Times New Roman" w:hAnsi="Times New Roman"/>
          <w:sz w:val="28"/>
          <w:szCs w:val="28"/>
        </w:rPr>
        <w:t>в рамках тематического абонемента</w:t>
      </w:r>
      <w:r w:rsidR="00C82814">
        <w:rPr>
          <w:rFonts w:ascii="Times New Roman" w:hAnsi="Times New Roman"/>
          <w:sz w:val="28"/>
          <w:szCs w:val="28"/>
        </w:rPr>
        <w:t xml:space="preserve">, включающее план занятий с кратким описанием, расчет (смету) на приобретение расходных материалов для проведения занятий и информационный листок, </w:t>
      </w:r>
      <w:r w:rsidR="00C82814" w:rsidRPr="00AD1228">
        <w:rPr>
          <w:rFonts w:ascii="Times New Roman" w:hAnsi="Times New Roman"/>
          <w:sz w:val="28"/>
          <w:szCs w:val="28"/>
        </w:rPr>
        <w:t>содержащий информацию об абонементе</w:t>
      </w:r>
      <w:r w:rsidR="00C82814">
        <w:rPr>
          <w:rFonts w:ascii="Times New Roman" w:hAnsi="Times New Roman"/>
          <w:sz w:val="28"/>
          <w:szCs w:val="28"/>
        </w:rPr>
        <w:t>.</w:t>
      </w:r>
    </w:p>
    <w:p w14:paraId="77D349C9" w14:textId="77777777" w:rsidR="00C82814" w:rsidRDefault="00C82814" w:rsidP="00C828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54EBCA0" w14:textId="36710286" w:rsidR="00C82814" w:rsidRDefault="00C82814" w:rsidP="00C82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E6683">
        <w:rPr>
          <w:rFonts w:ascii="Times New Roman" w:hAnsi="Times New Roman"/>
          <w:b/>
          <w:bCs/>
          <w:i/>
          <w:sz w:val="28"/>
          <w:szCs w:val="28"/>
        </w:rPr>
        <w:t>Модуль D. «Разработка и проведение урока в музее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(фрагмент)</w:t>
      </w:r>
      <w:r w:rsidRPr="00EE6683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EE6683">
        <w:rPr>
          <w:rFonts w:ascii="Times New Roman" w:hAnsi="Times New Roman"/>
          <w:b/>
          <w:bCs/>
          <w:i/>
          <w:sz w:val="28"/>
          <w:szCs w:val="28"/>
        </w:rPr>
        <w:tab/>
      </w:r>
      <w:r w:rsidR="00CA42F4">
        <w:rPr>
          <w:rFonts w:ascii="Times New Roman" w:hAnsi="Times New Roman"/>
          <w:bCs/>
          <w:sz w:val="28"/>
          <w:szCs w:val="28"/>
        </w:rPr>
        <w:t>Конкурсанту</w:t>
      </w:r>
      <w:r>
        <w:rPr>
          <w:rFonts w:ascii="Times New Roman" w:hAnsi="Times New Roman"/>
          <w:bCs/>
          <w:sz w:val="28"/>
          <w:szCs w:val="28"/>
        </w:rPr>
        <w:t xml:space="preserve"> необходимо разработать </w:t>
      </w:r>
      <w:r w:rsidR="00AC7B02">
        <w:rPr>
          <w:rFonts w:ascii="Times New Roman" w:hAnsi="Times New Roman"/>
          <w:bCs/>
          <w:sz w:val="28"/>
          <w:szCs w:val="28"/>
        </w:rPr>
        <w:t xml:space="preserve">и провести </w:t>
      </w:r>
      <w:r w:rsidRPr="00C3423D">
        <w:rPr>
          <w:rFonts w:ascii="Times New Roman" w:hAnsi="Times New Roman"/>
          <w:sz w:val="28"/>
          <w:szCs w:val="28"/>
        </w:rPr>
        <w:t xml:space="preserve">фрагмент </w:t>
      </w:r>
      <w:r>
        <w:rPr>
          <w:rFonts w:ascii="Times New Roman" w:hAnsi="Times New Roman"/>
          <w:sz w:val="28"/>
          <w:szCs w:val="28"/>
        </w:rPr>
        <w:t xml:space="preserve">урока в музее в соответствии с </w:t>
      </w:r>
      <w:r w:rsidR="008F2FE4">
        <w:rPr>
          <w:rFonts w:ascii="Times New Roman" w:hAnsi="Times New Roman"/>
          <w:sz w:val="28"/>
          <w:szCs w:val="28"/>
        </w:rPr>
        <w:t>определенными</w:t>
      </w:r>
      <w:r w:rsidR="00D94079">
        <w:rPr>
          <w:rFonts w:ascii="Times New Roman" w:hAnsi="Times New Roman"/>
          <w:sz w:val="28"/>
          <w:szCs w:val="28"/>
        </w:rPr>
        <w:t xml:space="preserve"> </w:t>
      </w:r>
      <w:r w:rsidR="006C5427">
        <w:rPr>
          <w:rFonts w:ascii="Times New Roman" w:hAnsi="Times New Roman"/>
          <w:sz w:val="28"/>
          <w:szCs w:val="28"/>
        </w:rPr>
        <w:t>параметрами</w:t>
      </w:r>
      <w:r w:rsidR="00D94079">
        <w:rPr>
          <w:rFonts w:ascii="Times New Roman" w:hAnsi="Times New Roman"/>
          <w:sz w:val="28"/>
          <w:szCs w:val="28"/>
        </w:rPr>
        <w:t>, а также</w:t>
      </w:r>
      <w:r w:rsidR="006C5427">
        <w:rPr>
          <w:rFonts w:ascii="Times New Roman" w:hAnsi="Times New Roman"/>
          <w:sz w:val="28"/>
          <w:szCs w:val="28"/>
        </w:rPr>
        <w:t xml:space="preserve"> оформить документацию на разработанный фрагмент урока.</w:t>
      </w:r>
    </w:p>
    <w:p w14:paraId="18A745BB" w14:textId="77777777" w:rsidR="00C82814" w:rsidRDefault="00C82814" w:rsidP="00C82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2AD738" w14:textId="77777777" w:rsidR="00C82814" w:rsidRDefault="00C82814" w:rsidP="00C82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052697">
        <w:rPr>
          <w:rFonts w:ascii="Times New Roman" w:hAnsi="Times New Roman"/>
          <w:b/>
          <w:i/>
          <w:sz w:val="28"/>
          <w:szCs w:val="28"/>
        </w:rPr>
        <w:t>Модуль E. «Проектирование музейной квест</w:t>
      </w:r>
      <w:r>
        <w:rPr>
          <w:rFonts w:ascii="Times New Roman" w:hAnsi="Times New Roman"/>
          <w:b/>
          <w:i/>
          <w:sz w:val="28"/>
          <w:szCs w:val="28"/>
        </w:rPr>
        <w:t>-игры</w:t>
      </w:r>
      <w:r w:rsidRPr="00052697">
        <w:rPr>
          <w:rFonts w:ascii="Times New Roman" w:hAnsi="Times New Roman"/>
          <w:b/>
          <w:i/>
          <w:sz w:val="28"/>
          <w:szCs w:val="28"/>
        </w:rPr>
        <w:t>»</w:t>
      </w:r>
    </w:p>
    <w:p w14:paraId="5A8F79B3" w14:textId="77777777" w:rsidR="00F64175" w:rsidRDefault="00F64175" w:rsidP="006C542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Конкурсанту необходимо разработать </w:t>
      </w:r>
      <w:r w:rsidR="00AC7B02">
        <w:rPr>
          <w:rFonts w:ascii="Times New Roman" w:hAnsi="Times New Roman"/>
          <w:bCs/>
          <w:sz w:val="28"/>
          <w:szCs w:val="28"/>
        </w:rPr>
        <w:t xml:space="preserve">и представить </w:t>
      </w:r>
      <w:r>
        <w:rPr>
          <w:rFonts w:ascii="Times New Roman" w:hAnsi="Times New Roman"/>
          <w:sz w:val="28"/>
          <w:szCs w:val="28"/>
        </w:rPr>
        <w:t xml:space="preserve">музейную квест-игру в соответствии с </w:t>
      </w:r>
      <w:r w:rsidR="008F2FE4">
        <w:rPr>
          <w:rFonts w:ascii="Times New Roman" w:hAnsi="Times New Roman"/>
          <w:sz w:val="28"/>
          <w:szCs w:val="28"/>
        </w:rPr>
        <w:t xml:space="preserve">определенными </w:t>
      </w:r>
      <w:r>
        <w:rPr>
          <w:rFonts w:ascii="Times New Roman" w:hAnsi="Times New Roman"/>
          <w:sz w:val="28"/>
          <w:szCs w:val="28"/>
        </w:rPr>
        <w:t>параметрами</w:t>
      </w:r>
      <w:r w:rsidR="00E8123C">
        <w:rPr>
          <w:rFonts w:ascii="Times New Roman" w:hAnsi="Times New Roman"/>
          <w:sz w:val="28"/>
          <w:szCs w:val="28"/>
        </w:rPr>
        <w:t>, а также</w:t>
      </w:r>
      <w:r w:rsidR="006C5427">
        <w:rPr>
          <w:rFonts w:ascii="Times New Roman" w:hAnsi="Times New Roman"/>
          <w:sz w:val="28"/>
          <w:szCs w:val="28"/>
        </w:rPr>
        <w:t xml:space="preserve"> оформить документацию на разработанную квест-игру.</w:t>
      </w:r>
    </w:p>
    <w:p w14:paraId="4D3CB99E" w14:textId="77777777" w:rsidR="00B81F2A" w:rsidRDefault="00B81F2A" w:rsidP="00C82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DA9CA53" w14:textId="77777777" w:rsidR="00C82814" w:rsidRPr="006F1553" w:rsidRDefault="00C82814" w:rsidP="00C82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F1553">
        <w:rPr>
          <w:rFonts w:ascii="Times New Roman" w:hAnsi="Times New Roman"/>
          <w:b/>
          <w:bCs/>
          <w:i/>
          <w:sz w:val="28"/>
          <w:szCs w:val="28"/>
        </w:rPr>
        <w:t xml:space="preserve">Модуль F. «Разработка и </w:t>
      </w:r>
      <w:proofErr w:type="spellStart"/>
      <w:r w:rsidRPr="006F1553">
        <w:rPr>
          <w:rFonts w:ascii="Times New Roman" w:hAnsi="Times New Roman"/>
          <w:b/>
          <w:bCs/>
          <w:i/>
          <w:sz w:val="28"/>
          <w:szCs w:val="28"/>
        </w:rPr>
        <w:t>проведениемузейной</w:t>
      </w:r>
      <w:proofErr w:type="spellEnd"/>
      <w:r w:rsidRPr="006F1553">
        <w:rPr>
          <w:rFonts w:ascii="Times New Roman" w:hAnsi="Times New Roman"/>
          <w:b/>
          <w:bCs/>
          <w:i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с элементами театрализации </w:t>
      </w:r>
      <w:r w:rsidRPr="006F1553">
        <w:rPr>
          <w:rFonts w:ascii="Times New Roman" w:hAnsi="Times New Roman"/>
          <w:b/>
          <w:bCs/>
          <w:i/>
          <w:sz w:val="28"/>
          <w:szCs w:val="28"/>
        </w:rPr>
        <w:t>(фрагмент)»</w:t>
      </w:r>
    </w:p>
    <w:p w14:paraId="65C3A984" w14:textId="77777777" w:rsidR="00F32362" w:rsidRDefault="00E9495A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CA42F4">
        <w:rPr>
          <w:rFonts w:ascii="Times New Roman" w:hAnsi="Times New Roman"/>
          <w:bCs/>
          <w:sz w:val="28"/>
          <w:szCs w:val="28"/>
        </w:rPr>
        <w:t>онкурсант</w:t>
      </w:r>
      <w:r>
        <w:rPr>
          <w:rFonts w:ascii="Times New Roman" w:hAnsi="Times New Roman"/>
          <w:bCs/>
          <w:sz w:val="28"/>
          <w:szCs w:val="28"/>
        </w:rPr>
        <w:t>у</w:t>
      </w:r>
      <w:r w:rsidR="00C828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="00C82814">
        <w:rPr>
          <w:rFonts w:ascii="Times New Roman" w:hAnsi="Times New Roman"/>
          <w:bCs/>
          <w:sz w:val="28"/>
          <w:szCs w:val="28"/>
        </w:rPr>
        <w:t>разраб</w:t>
      </w:r>
      <w:r>
        <w:rPr>
          <w:rFonts w:ascii="Times New Roman" w:hAnsi="Times New Roman"/>
          <w:bCs/>
          <w:sz w:val="28"/>
          <w:szCs w:val="28"/>
        </w:rPr>
        <w:t>отать и провести</w:t>
      </w:r>
      <w:r w:rsidR="00C82814">
        <w:rPr>
          <w:rFonts w:ascii="Times New Roman" w:hAnsi="Times New Roman"/>
          <w:bCs/>
          <w:sz w:val="28"/>
          <w:szCs w:val="28"/>
        </w:rPr>
        <w:t xml:space="preserve"> фрагмент музейной программы с элементами театрализации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определенными параметрами, а также оформить документацию на разработанную программу</w:t>
      </w:r>
      <w:r w:rsidR="00185927">
        <w:rPr>
          <w:rFonts w:ascii="Times New Roman" w:hAnsi="Times New Roman"/>
          <w:bCs/>
          <w:sz w:val="28"/>
          <w:szCs w:val="28"/>
        </w:rPr>
        <w:t>.</w:t>
      </w:r>
    </w:p>
    <w:p w14:paraId="1E4B2537" w14:textId="77777777" w:rsidR="00C82814" w:rsidRDefault="00C82814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3DF76E9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4" w:name="_Toc77770123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14:paraId="6EE1B0DE" w14:textId="77777777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634B27E3" w14:textId="77777777" w:rsidR="00F32362" w:rsidRDefault="000C6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38">
        <w:rPr>
          <w:rFonts w:ascii="Times New Roman" w:hAnsi="Times New Roman"/>
          <w:sz w:val="28"/>
          <w:szCs w:val="28"/>
        </w:rPr>
        <w:t xml:space="preserve">1. </w:t>
      </w:r>
      <w:r w:rsidR="00772A9F">
        <w:rPr>
          <w:rFonts w:ascii="Times New Roman" w:hAnsi="Times New Roman"/>
          <w:sz w:val="28"/>
          <w:szCs w:val="28"/>
        </w:rPr>
        <w:t>Длительность модулей Конкурсного задания:</w:t>
      </w:r>
    </w:p>
    <w:p w14:paraId="55461764" w14:textId="77777777" w:rsidR="00F32362" w:rsidRDefault="00F32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C2EB1" w14:textId="77777777" w:rsidR="00F32362" w:rsidRDefault="000C62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238">
        <w:rPr>
          <w:rFonts w:ascii="Times New Roman" w:hAnsi="Times New Roman"/>
          <w:b/>
          <w:i/>
          <w:sz w:val="28"/>
          <w:szCs w:val="28"/>
        </w:rPr>
        <w:t>Модуль А.</w:t>
      </w:r>
      <w:r w:rsidRPr="000C6238">
        <w:rPr>
          <w:rFonts w:ascii="Times New Roman" w:hAnsi="Times New Roman"/>
          <w:i/>
          <w:sz w:val="28"/>
          <w:szCs w:val="28"/>
        </w:rPr>
        <w:t xml:space="preserve"> «Музейный лекторий: разработка и проведение лекции-беседы (фрагмент)»</w:t>
      </w:r>
    </w:p>
    <w:p w14:paraId="7198348F" w14:textId="77777777" w:rsidR="00772A9F" w:rsidRPr="00C82814" w:rsidRDefault="00772A9F" w:rsidP="00E81E92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14">
        <w:rPr>
          <w:rFonts w:ascii="Times New Roman" w:hAnsi="Times New Roman"/>
          <w:sz w:val="28"/>
          <w:szCs w:val="28"/>
        </w:rPr>
        <w:t xml:space="preserve">Продолжительность: </w:t>
      </w:r>
      <w:r w:rsidR="00E81E92" w:rsidRPr="00E81E92">
        <w:rPr>
          <w:rFonts w:ascii="Times New Roman" w:hAnsi="Times New Roman"/>
          <w:sz w:val="28"/>
          <w:szCs w:val="28"/>
        </w:rPr>
        <w:t>2 часа 25минут</w:t>
      </w:r>
      <w:r w:rsidR="00E81E92">
        <w:rPr>
          <w:rFonts w:ascii="Times New Roman" w:hAnsi="Times New Roman"/>
          <w:sz w:val="28"/>
          <w:szCs w:val="28"/>
        </w:rPr>
        <w:t xml:space="preserve"> (</w:t>
      </w:r>
      <w:r w:rsidR="00E81E92" w:rsidRPr="00E81E92">
        <w:rPr>
          <w:rFonts w:ascii="Times New Roman" w:hAnsi="Times New Roman"/>
          <w:sz w:val="28"/>
          <w:szCs w:val="28"/>
        </w:rPr>
        <w:t>2 часа 10 минут на разработку + 15минут на проведение лекции-беседы</w:t>
      </w:r>
      <w:r w:rsidR="00E81E92">
        <w:rPr>
          <w:rFonts w:ascii="Times New Roman" w:hAnsi="Times New Roman"/>
          <w:sz w:val="28"/>
          <w:szCs w:val="28"/>
        </w:rPr>
        <w:t>)</w:t>
      </w:r>
    </w:p>
    <w:p w14:paraId="77254051" w14:textId="77777777" w:rsidR="00F32362" w:rsidRDefault="000C62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238">
        <w:rPr>
          <w:rFonts w:ascii="Times New Roman" w:hAnsi="Times New Roman"/>
          <w:b/>
          <w:i/>
          <w:sz w:val="28"/>
          <w:szCs w:val="28"/>
        </w:rPr>
        <w:t>Модуль В.</w:t>
      </w:r>
      <w:r w:rsidRPr="000C6238">
        <w:rPr>
          <w:rFonts w:ascii="Times New Roman" w:hAnsi="Times New Roman"/>
          <w:i/>
          <w:sz w:val="28"/>
          <w:szCs w:val="28"/>
        </w:rPr>
        <w:t xml:space="preserve"> «Создание тематического мультимедийного музейного образовательного контента»</w:t>
      </w:r>
    </w:p>
    <w:p w14:paraId="6B2152B1" w14:textId="77777777" w:rsidR="00772A9F" w:rsidRPr="00C82814" w:rsidRDefault="00772A9F" w:rsidP="00E81E92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14">
        <w:rPr>
          <w:rFonts w:ascii="Times New Roman" w:hAnsi="Times New Roman"/>
          <w:sz w:val="28"/>
          <w:szCs w:val="28"/>
        </w:rPr>
        <w:t>Продолжительность:</w:t>
      </w:r>
      <w:r w:rsidR="00E81E92" w:rsidRPr="00E81E92">
        <w:rPr>
          <w:rFonts w:ascii="Times New Roman" w:hAnsi="Times New Roman"/>
          <w:sz w:val="28"/>
          <w:szCs w:val="28"/>
        </w:rPr>
        <w:t>3 часа</w:t>
      </w:r>
      <w:r w:rsidR="00E81E92">
        <w:rPr>
          <w:rFonts w:ascii="Times New Roman" w:hAnsi="Times New Roman"/>
          <w:sz w:val="28"/>
          <w:szCs w:val="28"/>
        </w:rPr>
        <w:t xml:space="preserve"> (</w:t>
      </w:r>
      <w:r w:rsidR="00E81E92" w:rsidRPr="00E81E92">
        <w:rPr>
          <w:rFonts w:ascii="Times New Roman" w:hAnsi="Times New Roman"/>
          <w:sz w:val="28"/>
          <w:szCs w:val="28"/>
        </w:rPr>
        <w:t>2 часа 45 минут + 15 минут на представление результатов</w:t>
      </w:r>
      <w:r w:rsidR="00E81E92">
        <w:rPr>
          <w:rFonts w:ascii="Times New Roman" w:hAnsi="Times New Roman"/>
          <w:sz w:val="28"/>
          <w:szCs w:val="28"/>
        </w:rPr>
        <w:t>)</w:t>
      </w:r>
    </w:p>
    <w:p w14:paraId="786E4676" w14:textId="77777777" w:rsidR="00F32362" w:rsidRDefault="000C62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238">
        <w:rPr>
          <w:rFonts w:ascii="Times New Roman" w:hAnsi="Times New Roman"/>
          <w:b/>
          <w:i/>
          <w:sz w:val="28"/>
          <w:szCs w:val="28"/>
        </w:rPr>
        <w:t>Модуль С.</w:t>
      </w:r>
      <w:r w:rsidRPr="000C6238">
        <w:rPr>
          <w:rFonts w:ascii="Times New Roman" w:hAnsi="Times New Roman"/>
          <w:i/>
          <w:sz w:val="28"/>
          <w:szCs w:val="28"/>
        </w:rPr>
        <w:t xml:space="preserve"> «Планирование и разработка содержания цикла музейных занятий (абонемент)»</w:t>
      </w:r>
      <w:r w:rsidRPr="000C6238">
        <w:rPr>
          <w:rFonts w:ascii="Times New Roman" w:hAnsi="Times New Roman"/>
          <w:i/>
          <w:sz w:val="28"/>
          <w:szCs w:val="28"/>
        </w:rPr>
        <w:tab/>
      </w:r>
    </w:p>
    <w:p w14:paraId="399207F1" w14:textId="77777777" w:rsidR="00772A9F" w:rsidRPr="00C82814" w:rsidRDefault="00772A9F" w:rsidP="00772A9F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14">
        <w:rPr>
          <w:rFonts w:ascii="Times New Roman" w:hAnsi="Times New Roman"/>
          <w:sz w:val="28"/>
          <w:szCs w:val="28"/>
        </w:rPr>
        <w:t xml:space="preserve">Продолжительность: </w:t>
      </w:r>
      <w:r w:rsidR="00E81E92" w:rsidRPr="00E81E92">
        <w:rPr>
          <w:rFonts w:ascii="Times New Roman" w:hAnsi="Times New Roman"/>
          <w:sz w:val="28"/>
          <w:szCs w:val="28"/>
        </w:rPr>
        <w:t>2 часа 45 минут</w:t>
      </w:r>
    </w:p>
    <w:p w14:paraId="324771C2" w14:textId="77777777" w:rsidR="00F32362" w:rsidRDefault="000C6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38">
        <w:rPr>
          <w:rFonts w:ascii="Times New Roman" w:hAnsi="Times New Roman"/>
          <w:b/>
          <w:i/>
          <w:sz w:val="28"/>
          <w:szCs w:val="28"/>
        </w:rPr>
        <w:t>Модуль D</w:t>
      </w:r>
      <w:r w:rsidRPr="000C6238">
        <w:rPr>
          <w:rFonts w:ascii="Times New Roman" w:hAnsi="Times New Roman"/>
          <w:i/>
          <w:sz w:val="28"/>
          <w:szCs w:val="28"/>
        </w:rPr>
        <w:t>. «Разработка и проведение урока в музее (фрагмент)»</w:t>
      </w:r>
    </w:p>
    <w:p w14:paraId="79E3E4B5" w14:textId="77777777" w:rsidR="00772A9F" w:rsidRPr="00C82814" w:rsidRDefault="00772A9F" w:rsidP="00E81E92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2814">
        <w:rPr>
          <w:rFonts w:ascii="Times New Roman" w:hAnsi="Times New Roman"/>
          <w:sz w:val="28"/>
          <w:szCs w:val="28"/>
        </w:rPr>
        <w:t xml:space="preserve">родолжительность: </w:t>
      </w:r>
      <w:r w:rsidR="00E81E92" w:rsidRPr="00E81E92">
        <w:rPr>
          <w:rFonts w:ascii="Times New Roman" w:hAnsi="Times New Roman"/>
          <w:sz w:val="28"/>
          <w:szCs w:val="28"/>
        </w:rPr>
        <w:t>5 часов</w:t>
      </w:r>
      <w:r w:rsidR="00E81E92">
        <w:rPr>
          <w:rFonts w:ascii="Times New Roman" w:hAnsi="Times New Roman"/>
          <w:sz w:val="28"/>
          <w:szCs w:val="28"/>
        </w:rPr>
        <w:t xml:space="preserve"> (</w:t>
      </w:r>
      <w:r w:rsidR="00E81E92" w:rsidRPr="00E81E92">
        <w:rPr>
          <w:rFonts w:ascii="Times New Roman" w:hAnsi="Times New Roman"/>
          <w:sz w:val="28"/>
          <w:szCs w:val="28"/>
        </w:rPr>
        <w:t>3 часа 40 минут на разработку + 1 час на репетицию + 20 минут на проведение урока</w:t>
      </w:r>
      <w:r w:rsidR="00E81E92">
        <w:rPr>
          <w:rFonts w:ascii="Times New Roman" w:hAnsi="Times New Roman"/>
          <w:sz w:val="28"/>
          <w:szCs w:val="28"/>
        </w:rPr>
        <w:t>)</w:t>
      </w:r>
    </w:p>
    <w:p w14:paraId="36C9EDAA" w14:textId="77777777" w:rsidR="00F32362" w:rsidRDefault="000C62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238">
        <w:rPr>
          <w:rFonts w:ascii="Times New Roman" w:hAnsi="Times New Roman"/>
          <w:b/>
          <w:i/>
          <w:sz w:val="28"/>
          <w:szCs w:val="28"/>
        </w:rPr>
        <w:t>Модуль E.</w:t>
      </w:r>
      <w:r w:rsidRPr="000C6238">
        <w:rPr>
          <w:rFonts w:ascii="Times New Roman" w:hAnsi="Times New Roman"/>
          <w:i/>
          <w:sz w:val="28"/>
          <w:szCs w:val="28"/>
        </w:rPr>
        <w:t xml:space="preserve"> «Проектирование музейной квест-игры»</w:t>
      </w:r>
    </w:p>
    <w:p w14:paraId="7BAF5A9C" w14:textId="77777777" w:rsidR="00772A9F" w:rsidRPr="00C82814" w:rsidRDefault="00772A9F" w:rsidP="00E81E92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814">
        <w:rPr>
          <w:rFonts w:ascii="Times New Roman" w:hAnsi="Times New Roman"/>
          <w:sz w:val="28"/>
          <w:szCs w:val="28"/>
        </w:rPr>
        <w:lastRenderedPageBreak/>
        <w:t xml:space="preserve">Продолжительность: </w:t>
      </w:r>
      <w:r w:rsidR="00E81E92" w:rsidRPr="00E81E92">
        <w:rPr>
          <w:rFonts w:ascii="Times New Roman" w:hAnsi="Times New Roman"/>
          <w:sz w:val="28"/>
          <w:szCs w:val="28"/>
        </w:rPr>
        <w:t>3 часа 30 минут</w:t>
      </w:r>
      <w:r w:rsidR="00E81E92">
        <w:rPr>
          <w:rFonts w:ascii="Times New Roman" w:hAnsi="Times New Roman"/>
          <w:sz w:val="28"/>
          <w:szCs w:val="28"/>
        </w:rPr>
        <w:t xml:space="preserve"> (</w:t>
      </w:r>
      <w:r w:rsidR="00E81E92" w:rsidRPr="00E81E92">
        <w:rPr>
          <w:rFonts w:ascii="Times New Roman" w:hAnsi="Times New Roman"/>
          <w:sz w:val="28"/>
          <w:szCs w:val="28"/>
        </w:rPr>
        <w:t>3 часа 15 минут  +  15 минут на представление результатов</w:t>
      </w:r>
      <w:r w:rsidR="00E81E92">
        <w:rPr>
          <w:rFonts w:ascii="Times New Roman" w:hAnsi="Times New Roman"/>
          <w:sz w:val="28"/>
          <w:szCs w:val="28"/>
        </w:rPr>
        <w:t>)</w:t>
      </w:r>
    </w:p>
    <w:p w14:paraId="11341A4C" w14:textId="77777777" w:rsidR="00F32362" w:rsidRDefault="000C62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238">
        <w:rPr>
          <w:rFonts w:ascii="Times New Roman" w:hAnsi="Times New Roman"/>
          <w:b/>
          <w:i/>
          <w:sz w:val="28"/>
          <w:szCs w:val="28"/>
        </w:rPr>
        <w:t>Модуль F.</w:t>
      </w:r>
      <w:r w:rsidRPr="000C6238">
        <w:rPr>
          <w:rFonts w:ascii="Times New Roman" w:hAnsi="Times New Roman"/>
          <w:i/>
          <w:sz w:val="28"/>
          <w:szCs w:val="28"/>
        </w:rPr>
        <w:t xml:space="preserve"> «Разработка и проведение музейной программы с элементами театрализации (фрагмент)»</w:t>
      </w:r>
    </w:p>
    <w:p w14:paraId="16E18065" w14:textId="77777777" w:rsidR="00772A9F" w:rsidRPr="00B81F2A" w:rsidRDefault="00772A9F" w:rsidP="00772A9F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F2A">
        <w:rPr>
          <w:rFonts w:ascii="Times New Roman" w:hAnsi="Times New Roman"/>
          <w:sz w:val="28"/>
          <w:szCs w:val="28"/>
        </w:rPr>
        <w:t xml:space="preserve">Продолжительность: </w:t>
      </w:r>
      <w:r w:rsidR="00E81E92">
        <w:rPr>
          <w:rFonts w:ascii="Times New Roman" w:hAnsi="Times New Roman"/>
          <w:sz w:val="28"/>
          <w:szCs w:val="28"/>
        </w:rPr>
        <w:t>30 минут</w:t>
      </w:r>
      <w:r w:rsidR="00055B5A">
        <w:rPr>
          <w:rFonts w:ascii="Times New Roman" w:hAnsi="Times New Roman"/>
          <w:sz w:val="28"/>
          <w:szCs w:val="28"/>
        </w:rPr>
        <w:t xml:space="preserve"> на проведение фрагмента программы</w:t>
      </w:r>
    </w:p>
    <w:p w14:paraId="640771AA" w14:textId="77777777" w:rsidR="00772A9F" w:rsidRDefault="00772A9F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CA071D5" w14:textId="77777777" w:rsidR="00CD4859" w:rsidRPr="00387DE8" w:rsidRDefault="00772A9F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4859" w:rsidRPr="00387DE8">
        <w:rPr>
          <w:rFonts w:ascii="Times New Roman" w:hAnsi="Times New Roman"/>
          <w:sz w:val="28"/>
          <w:szCs w:val="28"/>
        </w:rPr>
        <w:t xml:space="preserve">Каждая экспозиция, которая будет размещаться на конкурсной площадке, имеет свою специфику, которая влияет на </w:t>
      </w:r>
      <w:r w:rsidR="00CF20FC" w:rsidRPr="00387DE8">
        <w:rPr>
          <w:rFonts w:ascii="Times New Roman" w:hAnsi="Times New Roman"/>
          <w:sz w:val="28"/>
          <w:szCs w:val="28"/>
        </w:rPr>
        <w:t>формат экспозиционного оборудования, в связи с чем Главному эксперту чемпионата необходимо согласовать т</w:t>
      </w:r>
      <w:r w:rsidR="00CD4859" w:rsidRPr="00387DE8">
        <w:rPr>
          <w:rFonts w:ascii="Times New Roman" w:hAnsi="Times New Roman"/>
          <w:sz w:val="28"/>
          <w:szCs w:val="28"/>
        </w:rPr>
        <w:t>ипы, конфигураци</w:t>
      </w:r>
      <w:r w:rsidR="00CF20FC" w:rsidRPr="00387DE8">
        <w:rPr>
          <w:rFonts w:ascii="Times New Roman" w:hAnsi="Times New Roman"/>
          <w:sz w:val="28"/>
          <w:szCs w:val="28"/>
        </w:rPr>
        <w:t xml:space="preserve">ю и другие параметры </w:t>
      </w:r>
      <w:r w:rsidR="00CD4859" w:rsidRPr="00387DE8">
        <w:rPr>
          <w:rFonts w:ascii="Times New Roman" w:hAnsi="Times New Roman"/>
          <w:sz w:val="28"/>
          <w:szCs w:val="28"/>
        </w:rPr>
        <w:t xml:space="preserve">экспозиционного оборудования </w:t>
      </w:r>
      <w:r w:rsidR="00CF20FC" w:rsidRPr="00387DE8">
        <w:rPr>
          <w:rFonts w:ascii="Times New Roman" w:hAnsi="Times New Roman"/>
          <w:sz w:val="28"/>
          <w:szCs w:val="28"/>
        </w:rPr>
        <w:t>с Менеджером компетенции в установленный срок.</w:t>
      </w:r>
    </w:p>
    <w:p w14:paraId="023BC183" w14:textId="77777777" w:rsidR="00CF20FC" w:rsidRPr="00387DE8" w:rsidRDefault="00CF20FC" w:rsidP="00CF20F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случае если музей-партнер предоставляет экспозицию, музеем может быть предложен собственный вариант застройки и оформления экспозиции (в т.ч. витрины, информационные стенды, расположение и расстановка экспонатов и других элементов экспозиции). В этом случае такой вариант в обязательном порядке также должен быть согласован Главным экспертом </w:t>
      </w:r>
      <w:r w:rsidRPr="00387DE8">
        <w:rPr>
          <w:rFonts w:ascii="Times New Roman" w:hAnsi="Times New Roman"/>
          <w:sz w:val="28"/>
          <w:szCs w:val="28"/>
        </w:rPr>
        <w:t>с Менеджером компетенции в установленный срок</w:t>
      </w:r>
      <w:r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497B7CDB" w14:textId="287AAA8B" w:rsidR="00CF20FC" w:rsidRPr="00387DE8" w:rsidRDefault="00AD6E54" w:rsidP="00CF20F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Э</w:t>
      </w:r>
      <w:r w:rsidR="00CF20FC"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кспозиции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для соревнований </w:t>
      </w:r>
      <w:r w:rsidR="00CF20FC"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могут предоставлять музеи образовательных организаций. Однако если </w:t>
      </w:r>
      <w:r w:rsidR="001E54B5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 от</w:t>
      </w:r>
      <w:r w:rsidR="005E0B2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F20FC"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образовательной организации, которая готова предоставить экспозицию для соревнований, принимает участие в чемпионате, предоставление экспозиции данной образовательной организацией невозможно, иначе будет нарушен принцип равенства условий для всех </w:t>
      </w:r>
      <w:r w:rsidR="00A02B6F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конкурсантов</w:t>
      </w:r>
      <w:r w:rsidR="00CF20FC"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14:paraId="2171B53B" w14:textId="77777777" w:rsidR="005D6337" w:rsidRDefault="005D6337" w:rsidP="00CF20F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Представителям музеев-партнеров, предоставляющих экспозицию </w:t>
      </w:r>
      <w:r w:rsid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для конкурсной площадки, </w:t>
      </w:r>
      <w:r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 начала модуля, в котором используется экспозиция, </w:t>
      </w:r>
      <w:r w:rsidR="00387DE8">
        <w:rPr>
          <w:rFonts w:ascii="Times New Roman" w:eastAsia="Batang" w:hAnsi="Times New Roman" w:cs="Times New Roman"/>
          <w:sz w:val="28"/>
          <w:szCs w:val="28"/>
          <w:lang w:eastAsia="ko-KR"/>
        </w:rPr>
        <w:t>необходимо провести</w:t>
      </w:r>
      <w:r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инструктаж, в т.ч. по технике безопасности</w:t>
      </w:r>
      <w:r w:rsid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при работе в экспозиции</w:t>
      </w:r>
      <w:r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Также возможно проведение ознакомительной беседы по теме экспозиции, </w:t>
      </w:r>
      <w:r w:rsidR="001E54B5"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>презентаци</w:t>
      </w:r>
      <w:r w:rsidR="001E54B5">
        <w:rPr>
          <w:rFonts w:ascii="Times New Roman" w:eastAsia="Batang" w:hAnsi="Times New Roman" w:cs="Times New Roman"/>
          <w:sz w:val="28"/>
          <w:szCs w:val="28"/>
          <w:lang w:eastAsia="ko-KR"/>
        </w:rPr>
        <w:t>я</w:t>
      </w:r>
      <w:r w:rsidR="00D50EB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387DE8">
        <w:rPr>
          <w:rFonts w:ascii="Times New Roman" w:eastAsia="Batang" w:hAnsi="Times New Roman" w:cs="Times New Roman"/>
          <w:sz w:val="28"/>
          <w:szCs w:val="28"/>
          <w:lang w:eastAsia="ko-KR"/>
        </w:rPr>
        <w:t>экспозиции. На данную процедуру отводится не более 15 минут, не входящих в общее время модуля.</w:t>
      </w:r>
    </w:p>
    <w:p w14:paraId="2242507B" w14:textId="77777777" w:rsidR="00480614" w:rsidRPr="00387DE8" w:rsidRDefault="00480614" w:rsidP="00CF20F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экспозиции, размещенной на конкурсной площадке, должен присутствовать этикетаж. </w:t>
      </w:r>
    </w:p>
    <w:p w14:paraId="6516536D" w14:textId="77777777" w:rsidR="00B81F2A" w:rsidRPr="00387DE8" w:rsidRDefault="00772A9F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81F2A" w:rsidRPr="00387DE8">
        <w:rPr>
          <w:rFonts w:ascii="Times New Roman" w:hAnsi="Times New Roman"/>
          <w:sz w:val="28"/>
          <w:szCs w:val="28"/>
        </w:rPr>
        <w:t xml:space="preserve">. Формы приложений к Конкурсному заданию, которые необходимы для его выполнения, устанавливаются </w:t>
      </w:r>
      <w:r w:rsidR="00CF20FC" w:rsidRPr="00387DE8">
        <w:rPr>
          <w:rFonts w:ascii="Times New Roman" w:hAnsi="Times New Roman"/>
          <w:sz w:val="28"/>
          <w:szCs w:val="28"/>
        </w:rPr>
        <w:t>М</w:t>
      </w:r>
      <w:r w:rsidR="00B81F2A" w:rsidRPr="00387DE8">
        <w:rPr>
          <w:rFonts w:ascii="Times New Roman" w:hAnsi="Times New Roman"/>
          <w:sz w:val="28"/>
          <w:szCs w:val="28"/>
        </w:rPr>
        <w:t xml:space="preserve">енеджером компетенции и не подлежат самостоятельному изменению Главными экспертами чемпионатов. </w:t>
      </w:r>
      <w:r w:rsidR="00CD4859" w:rsidRPr="00387DE8">
        <w:rPr>
          <w:rFonts w:ascii="Times New Roman" w:hAnsi="Times New Roman"/>
          <w:sz w:val="28"/>
          <w:szCs w:val="28"/>
        </w:rPr>
        <w:t>Конкурсное задание должно включать все приложения, входящие в типовое Конкурсное задание.</w:t>
      </w:r>
    </w:p>
    <w:p w14:paraId="248B6726" w14:textId="77777777" w:rsidR="00B81F2A" w:rsidRPr="00387DE8" w:rsidRDefault="00772A9F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4859" w:rsidRPr="00387DE8">
        <w:rPr>
          <w:rFonts w:ascii="Times New Roman" w:hAnsi="Times New Roman"/>
          <w:sz w:val="28"/>
          <w:szCs w:val="28"/>
        </w:rPr>
        <w:t xml:space="preserve">. </w:t>
      </w:r>
      <w:r w:rsidR="00B81F2A" w:rsidRPr="00387DE8">
        <w:rPr>
          <w:rFonts w:ascii="Times New Roman" w:hAnsi="Times New Roman"/>
          <w:sz w:val="28"/>
          <w:szCs w:val="28"/>
        </w:rPr>
        <w:t xml:space="preserve">Для модулей «А», «D» и «F» </w:t>
      </w:r>
      <w:r w:rsidR="00A02B6F">
        <w:rPr>
          <w:rFonts w:ascii="Times New Roman" w:hAnsi="Times New Roman"/>
          <w:sz w:val="28"/>
          <w:szCs w:val="28"/>
        </w:rPr>
        <w:t>конкурсанты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 w:rsidR="00B81F2A" w:rsidRPr="00387DE8">
        <w:rPr>
          <w:rFonts w:ascii="Times New Roman" w:hAnsi="Times New Roman"/>
          <w:sz w:val="28"/>
          <w:szCs w:val="28"/>
        </w:rPr>
        <w:t>выполняют подготовительные работы согласно конкурсному заданию:</w:t>
      </w:r>
    </w:p>
    <w:p w14:paraId="1300DB86" w14:textId="77777777" w:rsidR="00B81F2A" w:rsidRPr="00387DE8" w:rsidRDefault="00B81F2A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t>- для работы над модулем «А» не менее чем за 1 ме</w:t>
      </w:r>
      <w:r w:rsidR="002639F9">
        <w:rPr>
          <w:rFonts w:ascii="Times New Roman" w:hAnsi="Times New Roman"/>
          <w:sz w:val="28"/>
          <w:szCs w:val="28"/>
        </w:rPr>
        <w:t>сяц до чемпионата в К</w:t>
      </w:r>
      <w:r w:rsidRPr="00387DE8">
        <w:rPr>
          <w:rFonts w:ascii="Times New Roman" w:hAnsi="Times New Roman"/>
          <w:sz w:val="28"/>
          <w:szCs w:val="28"/>
        </w:rPr>
        <w:t>онкурсном задани</w:t>
      </w:r>
      <w:r w:rsidR="002639F9">
        <w:rPr>
          <w:rFonts w:ascii="Times New Roman" w:hAnsi="Times New Roman"/>
          <w:sz w:val="28"/>
          <w:szCs w:val="28"/>
        </w:rPr>
        <w:t>и</w:t>
      </w:r>
      <w:r w:rsidRPr="00387DE8">
        <w:rPr>
          <w:rFonts w:ascii="Times New Roman" w:hAnsi="Times New Roman"/>
          <w:sz w:val="28"/>
          <w:szCs w:val="28"/>
        </w:rPr>
        <w:t xml:space="preserve"> указываются возможные тематические направления, одно из которых будет выбрано для разработки и проведения лекции-беседы на чемпионате. </w:t>
      </w:r>
    </w:p>
    <w:p w14:paraId="22F2586E" w14:textId="77777777" w:rsidR="00B81F2A" w:rsidRPr="00387DE8" w:rsidRDefault="00B81F2A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t xml:space="preserve">- для работы над модулем «D» не менее чем за 1 месяц до чемпионата в </w:t>
      </w:r>
      <w:proofErr w:type="spellStart"/>
      <w:proofErr w:type="gramStart"/>
      <w:r w:rsidR="002639F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2639F9">
        <w:rPr>
          <w:rFonts w:ascii="Times New Roman" w:hAnsi="Times New Roman"/>
          <w:sz w:val="28"/>
          <w:szCs w:val="28"/>
        </w:rPr>
        <w:t xml:space="preserve"> К</w:t>
      </w:r>
      <w:r w:rsidR="002639F9" w:rsidRPr="00387DE8">
        <w:rPr>
          <w:rFonts w:ascii="Times New Roman" w:hAnsi="Times New Roman"/>
          <w:sz w:val="28"/>
          <w:szCs w:val="28"/>
        </w:rPr>
        <w:t>онкурсном задани</w:t>
      </w:r>
      <w:r w:rsidR="002639F9">
        <w:rPr>
          <w:rFonts w:ascii="Times New Roman" w:hAnsi="Times New Roman"/>
          <w:sz w:val="28"/>
          <w:szCs w:val="28"/>
        </w:rPr>
        <w:t>и</w:t>
      </w:r>
      <w:r w:rsidR="002639F9" w:rsidRPr="00387DE8">
        <w:rPr>
          <w:rFonts w:ascii="Times New Roman" w:hAnsi="Times New Roman"/>
          <w:sz w:val="28"/>
          <w:szCs w:val="28"/>
        </w:rPr>
        <w:t xml:space="preserve"> </w:t>
      </w:r>
      <w:r w:rsidRPr="00387DE8">
        <w:rPr>
          <w:rFonts w:ascii="Times New Roman" w:hAnsi="Times New Roman"/>
          <w:sz w:val="28"/>
          <w:szCs w:val="28"/>
        </w:rPr>
        <w:t>указывается краткое описание тематики экспозиции, на основе которой на чемпионате будет выполняться разработка и проведение фрагмента урока в музее.</w:t>
      </w:r>
    </w:p>
    <w:p w14:paraId="46374901" w14:textId="77777777" w:rsidR="00CD4859" w:rsidRPr="00387DE8" w:rsidRDefault="00B81F2A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t xml:space="preserve">- для работы над модулем «F» не менее чем за 1 месяц до чемпионата </w:t>
      </w:r>
      <w:r w:rsidR="002639F9">
        <w:rPr>
          <w:rFonts w:ascii="Times New Roman" w:hAnsi="Times New Roman"/>
          <w:sz w:val="28"/>
          <w:szCs w:val="28"/>
        </w:rPr>
        <w:t>в К</w:t>
      </w:r>
      <w:r w:rsidR="002639F9" w:rsidRPr="00387DE8">
        <w:rPr>
          <w:rFonts w:ascii="Times New Roman" w:hAnsi="Times New Roman"/>
          <w:sz w:val="28"/>
          <w:szCs w:val="28"/>
        </w:rPr>
        <w:t>онкурсном задани</w:t>
      </w:r>
      <w:r w:rsidR="002639F9">
        <w:rPr>
          <w:rFonts w:ascii="Times New Roman" w:hAnsi="Times New Roman"/>
          <w:sz w:val="28"/>
          <w:szCs w:val="28"/>
        </w:rPr>
        <w:t>и</w:t>
      </w:r>
      <w:r w:rsidR="002639F9" w:rsidRPr="00387DE8">
        <w:rPr>
          <w:rFonts w:ascii="Times New Roman" w:hAnsi="Times New Roman"/>
          <w:sz w:val="28"/>
          <w:szCs w:val="28"/>
        </w:rPr>
        <w:t xml:space="preserve"> </w:t>
      </w:r>
      <w:r w:rsidRPr="00387DE8">
        <w:rPr>
          <w:rFonts w:ascii="Times New Roman" w:hAnsi="Times New Roman"/>
          <w:sz w:val="28"/>
          <w:szCs w:val="28"/>
        </w:rPr>
        <w:t xml:space="preserve">указываются параметры, на основе которых </w:t>
      </w:r>
      <w:r w:rsidR="00A02B6F">
        <w:rPr>
          <w:rFonts w:ascii="Times New Roman" w:hAnsi="Times New Roman"/>
          <w:sz w:val="28"/>
          <w:szCs w:val="28"/>
        </w:rPr>
        <w:t>конкурсанты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 w:rsidRPr="00387DE8">
        <w:rPr>
          <w:rFonts w:ascii="Times New Roman" w:hAnsi="Times New Roman"/>
          <w:sz w:val="28"/>
          <w:szCs w:val="28"/>
        </w:rPr>
        <w:t xml:space="preserve">заранее разрабатывают фрагмент музейной программы с элементами театрализации, который они будут проводить на конкурсной площадке. </w:t>
      </w:r>
    </w:p>
    <w:p w14:paraId="51F88B6C" w14:textId="77777777" w:rsidR="00B81F2A" w:rsidRPr="00387DE8" w:rsidRDefault="00B81F2A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DE8">
        <w:rPr>
          <w:rFonts w:ascii="Times New Roman" w:hAnsi="Times New Roman"/>
          <w:sz w:val="28"/>
          <w:szCs w:val="28"/>
        </w:rPr>
        <w:t xml:space="preserve">Задание по модулю «F» предусматривает подготовку (опционально) и согласование </w:t>
      </w:r>
      <w:proofErr w:type="spellStart"/>
      <w:r w:rsidRPr="00387DE8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387DE8">
        <w:rPr>
          <w:rFonts w:ascii="Times New Roman" w:hAnsi="Times New Roman"/>
          <w:sz w:val="28"/>
          <w:szCs w:val="28"/>
        </w:rPr>
        <w:t xml:space="preserve"> (</w:t>
      </w:r>
      <w:r w:rsidR="000427B8">
        <w:rPr>
          <w:rFonts w:ascii="Times New Roman" w:hAnsi="Times New Roman"/>
          <w:sz w:val="28"/>
          <w:szCs w:val="28"/>
        </w:rPr>
        <w:t xml:space="preserve">форма «Описание </w:t>
      </w:r>
      <w:proofErr w:type="spellStart"/>
      <w:r w:rsidR="000427B8">
        <w:rPr>
          <w:rFonts w:ascii="Times New Roman" w:hAnsi="Times New Roman"/>
          <w:sz w:val="28"/>
          <w:szCs w:val="28"/>
        </w:rPr>
        <w:t>тулбокса</w:t>
      </w:r>
      <w:proofErr w:type="spellEnd"/>
      <w:r w:rsidR="000427B8">
        <w:rPr>
          <w:rFonts w:ascii="Times New Roman" w:hAnsi="Times New Roman"/>
          <w:sz w:val="28"/>
          <w:szCs w:val="28"/>
        </w:rPr>
        <w:t>» содержится в п. 8.2 «</w:t>
      </w:r>
      <w:r w:rsidR="000427B8" w:rsidRPr="000427B8">
        <w:rPr>
          <w:rFonts w:ascii="Times New Roman" w:hAnsi="Times New Roman"/>
          <w:sz w:val="28"/>
          <w:szCs w:val="28"/>
        </w:rPr>
        <w:t>Материалы, оборудование и инструменты в инструментальном ящике (</w:t>
      </w:r>
      <w:proofErr w:type="spellStart"/>
      <w:r w:rsidR="000427B8" w:rsidRPr="000427B8">
        <w:rPr>
          <w:rFonts w:ascii="Times New Roman" w:hAnsi="Times New Roman"/>
          <w:sz w:val="28"/>
          <w:szCs w:val="28"/>
        </w:rPr>
        <w:t>тулбокс</w:t>
      </w:r>
      <w:proofErr w:type="spellEnd"/>
      <w:r w:rsidR="000427B8" w:rsidRPr="000427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27B8" w:rsidRPr="000427B8">
        <w:rPr>
          <w:rFonts w:ascii="Times New Roman" w:hAnsi="Times New Roman"/>
          <w:sz w:val="28"/>
          <w:szCs w:val="28"/>
        </w:rPr>
        <w:t>toolbox</w:t>
      </w:r>
      <w:proofErr w:type="spellEnd"/>
      <w:r w:rsidR="000427B8" w:rsidRPr="000427B8">
        <w:rPr>
          <w:rFonts w:ascii="Times New Roman" w:hAnsi="Times New Roman"/>
          <w:sz w:val="28"/>
          <w:szCs w:val="28"/>
        </w:rPr>
        <w:t>)</w:t>
      </w:r>
      <w:r w:rsidR="000427B8">
        <w:rPr>
          <w:rFonts w:ascii="Times New Roman" w:hAnsi="Times New Roman"/>
          <w:sz w:val="28"/>
          <w:szCs w:val="28"/>
        </w:rPr>
        <w:t xml:space="preserve">», а также публикуется в </w:t>
      </w:r>
      <w:r w:rsidR="00387DE8">
        <w:rPr>
          <w:rFonts w:ascii="Times New Roman" w:hAnsi="Times New Roman"/>
          <w:sz w:val="28"/>
          <w:szCs w:val="28"/>
        </w:rPr>
        <w:t>Конкурсном задани</w:t>
      </w:r>
      <w:r w:rsidR="002639F9">
        <w:rPr>
          <w:rFonts w:ascii="Times New Roman" w:hAnsi="Times New Roman"/>
          <w:sz w:val="28"/>
          <w:szCs w:val="28"/>
        </w:rPr>
        <w:t>и</w:t>
      </w:r>
      <w:r w:rsidRPr="00387DE8">
        <w:rPr>
          <w:rFonts w:ascii="Times New Roman" w:hAnsi="Times New Roman"/>
          <w:sz w:val="28"/>
          <w:szCs w:val="28"/>
        </w:rPr>
        <w:t>.</w:t>
      </w:r>
    </w:p>
    <w:p w14:paraId="470982D4" w14:textId="77777777" w:rsidR="00B81F2A" w:rsidRPr="00387DE8" w:rsidRDefault="00772A9F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4859" w:rsidRPr="00387DE8">
        <w:rPr>
          <w:rFonts w:ascii="Times New Roman" w:hAnsi="Times New Roman"/>
          <w:sz w:val="28"/>
          <w:szCs w:val="28"/>
        </w:rPr>
        <w:t xml:space="preserve">. </w:t>
      </w:r>
      <w:r w:rsidR="00B81F2A" w:rsidRPr="00387DE8">
        <w:rPr>
          <w:rFonts w:ascii="Times New Roman" w:hAnsi="Times New Roman"/>
          <w:sz w:val="28"/>
          <w:szCs w:val="28"/>
        </w:rPr>
        <w:t xml:space="preserve">«Кейсы» для заданий по модулям «А» (выбор тематического направления и параметры для разработки фрагмента лекции-беседы), «В» (параметры для создания тематического мультимедийного музейного образовательного контента), «С» (параметры для разработки абонемента), «D» (параметры для разработки фрагмента урока в музее) и «Е» (параметры для </w:t>
      </w:r>
      <w:r w:rsidR="00B81F2A" w:rsidRPr="00387DE8">
        <w:rPr>
          <w:rFonts w:ascii="Times New Roman" w:hAnsi="Times New Roman"/>
          <w:sz w:val="28"/>
          <w:szCs w:val="28"/>
        </w:rPr>
        <w:lastRenderedPageBreak/>
        <w:t xml:space="preserve">проектирования музейной квест-игры) озвучиваются </w:t>
      </w:r>
      <w:r w:rsidR="00387DE8">
        <w:rPr>
          <w:rFonts w:ascii="Times New Roman" w:hAnsi="Times New Roman"/>
          <w:sz w:val="28"/>
          <w:szCs w:val="28"/>
        </w:rPr>
        <w:t xml:space="preserve">Главным экспертом </w:t>
      </w:r>
      <w:r w:rsidR="00B81F2A" w:rsidRPr="00387DE8">
        <w:rPr>
          <w:rFonts w:ascii="Times New Roman" w:hAnsi="Times New Roman"/>
          <w:sz w:val="28"/>
          <w:szCs w:val="28"/>
        </w:rPr>
        <w:t>на момент начала работы над модулем на чемпионате.</w:t>
      </w:r>
    </w:p>
    <w:p w14:paraId="52ECDBA0" w14:textId="77777777" w:rsidR="00B81F2A" w:rsidRPr="00387DE8" w:rsidRDefault="00772A9F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4859" w:rsidRPr="00387DE8">
        <w:rPr>
          <w:rFonts w:ascii="Times New Roman" w:hAnsi="Times New Roman"/>
          <w:sz w:val="28"/>
          <w:szCs w:val="28"/>
        </w:rPr>
        <w:t xml:space="preserve">. </w:t>
      </w:r>
      <w:r w:rsidR="00B81F2A" w:rsidRPr="00387DE8">
        <w:rPr>
          <w:rFonts w:ascii="Times New Roman" w:hAnsi="Times New Roman"/>
          <w:sz w:val="28"/>
          <w:szCs w:val="28"/>
        </w:rPr>
        <w:t xml:space="preserve">Для выполнения заданий по модулям </w:t>
      </w:r>
      <w:r w:rsidR="00A02B6F">
        <w:rPr>
          <w:rFonts w:ascii="Times New Roman" w:hAnsi="Times New Roman"/>
          <w:sz w:val="28"/>
          <w:szCs w:val="28"/>
        </w:rPr>
        <w:t>конкурсант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 w:rsidR="00B81F2A" w:rsidRPr="00387DE8">
        <w:rPr>
          <w:rFonts w:ascii="Times New Roman" w:hAnsi="Times New Roman"/>
          <w:sz w:val="28"/>
          <w:szCs w:val="28"/>
        </w:rPr>
        <w:t xml:space="preserve">может использовать интернет-ресурсы электронных библиотек, </w:t>
      </w:r>
      <w:r w:rsidR="00387DE8">
        <w:rPr>
          <w:rFonts w:ascii="Times New Roman" w:hAnsi="Times New Roman"/>
          <w:sz w:val="28"/>
          <w:szCs w:val="28"/>
        </w:rPr>
        <w:t>т.е.</w:t>
      </w:r>
      <w:r w:rsidR="00B81F2A" w:rsidRPr="00387DE8">
        <w:rPr>
          <w:rFonts w:ascii="Times New Roman" w:hAnsi="Times New Roman"/>
          <w:sz w:val="28"/>
          <w:szCs w:val="28"/>
        </w:rPr>
        <w:t xml:space="preserve"> разрешается вход </w:t>
      </w:r>
      <w:r w:rsidR="00A02B6F">
        <w:rPr>
          <w:rFonts w:ascii="Times New Roman" w:hAnsi="Times New Roman"/>
          <w:sz w:val="28"/>
          <w:szCs w:val="28"/>
        </w:rPr>
        <w:t>конкурсант</w:t>
      </w:r>
      <w:r w:rsidR="00A02B6F" w:rsidRPr="00387DE8">
        <w:rPr>
          <w:rFonts w:ascii="Times New Roman" w:hAnsi="Times New Roman"/>
          <w:sz w:val="28"/>
          <w:szCs w:val="28"/>
        </w:rPr>
        <w:t xml:space="preserve">ов </w:t>
      </w:r>
      <w:r w:rsidR="00B81F2A" w:rsidRPr="00387DE8">
        <w:rPr>
          <w:rFonts w:ascii="Times New Roman" w:hAnsi="Times New Roman"/>
          <w:sz w:val="28"/>
          <w:szCs w:val="28"/>
        </w:rPr>
        <w:t xml:space="preserve">в личный кабинет на порталах электронных библиотек, при этом </w:t>
      </w:r>
      <w:proofErr w:type="spellStart"/>
      <w:r w:rsidR="00A02B6F">
        <w:rPr>
          <w:rFonts w:ascii="Times New Roman" w:hAnsi="Times New Roman"/>
          <w:sz w:val="28"/>
          <w:szCs w:val="28"/>
        </w:rPr>
        <w:t>конкурсант</w:t>
      </w:r>
      <w:r w:rsidR="00B81F2A" w:rsidRPr="00387DE8">
        <w:rPr>
          <w:rFonts w:ascii="Times New Roman" w:hAnsi="Times New Roman"/>
          <w:sz w:val="28"/>
          <w:szCs w:val="28"/>
        </w:rPr>
        <w:t>должен</w:t>
      </w:r>
      <w:proofErr w:type="spellEnd"/>
      <w:r w:rsidR="00B81F2A" w:rsidRPr="00387DE8">
        <w:rPr>
          <w:rFonts w:ascii="Times New Roman" w:hAnsi="Times New Roman"/>
          <w:sz w:val="28"/>
          <w:szCs w:val="28"/>
        </w:rPr>
        <w:t xml:space="preserve"> иметь его заблаговременно и заявить об использовании такого кабинета в день С-1.</w:t>
      </w:r>
    </w:p>
    <w:p w14:paraId="63B27672" w14:textId="77777777" w:rsidR="00A518F2" w:rsidRPr="00387DE8" w:rsidRDefault="00067B4F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18F2" w:rsidRPr="00387DE8">
        <w:rPr>
          <w:rFonts w:ascii="Times New Roman" w:hAnsi="Times New Roman"/>
          <w:sz w:val="28"/>
          <w:szCs w:val="28"/>
        </w:rPr>
        <w:t xml:space="preserve">. Для контроля работы </w:t>
      </w:r>
      <w:r w:rsidR="00A02B6F">
        <w:rPr>
          <w:rFonts w:ascii="Times New Roman" w:hAnsi="Times New Roman"/>
          <w:sz w:val="28"/>
          <w:szCs w:val="28"/>
        </w:rPr>
        <w:t>конкурсант</w:t>
      </w:r>
      <w:r w:rsidR="00A518F2" w:rsidRPr="00387DE8">
        <w:rPr>
          <w:rFonts w:ascii="Times New Roman" w:hAnsi="Times New Roman"/>
          <w:sz w:val="28"/>
          <w:szCs w:val="28"/>
        </w:rPr>
        <w:t>а за компьютером/ноутбуком экспертами применяется приложение для дистанционного администрирования рабочего стола (</w:t>
      </w:r>
      <w:proofErr w:type="spellStart"/>
      <w:r w:rsidR="00A518F2" w:rsidRPr="00387DE8">
        <w:rPr>
          <w:rFonts w:ascii="Times New Roman" w:hAnsi="Times New Roman"/>
          <w:sz w:val="28"/>
          <w:szCs w:val="28"/>
          <w:lang w:val="en-US"/>
        </w:rPr>
        <w:t>anydesk</w:t>
      </w:r>
      <w:proofErr w:type="spellEnd"/>
      <w:r w:rsidR="00A518F2" w:rsidRPr="00387DE8">
        <w:rPr>
          <w:rFonts w:ascii="Times New Roman" w:hAnsi="Times New Roman"/>
          <w:sz w:val="28"/>
          <w:szCs w:val="28"/>
        </w:rPr>
        <w:t xml:space="preserve"> или аналог), установленное на компьютере / ноутбуке </w:t>
      </w:r>
      <w:r w:rsidR="00A02B6F">
        <w:rPr>
          <w:rFonts w:ascii="Times New Roman" w:hAnsi="Times New Roman"/>
          <w:sz w:val="28"/>
          <w:szCs w:val="28"/>
        </w:rPr>
        <w:t>конкурсанта</w:t>
      </w:r>
      <w:r w:rsidR="00A518F2" w:rsidRPr="00387DE8">
        <w:rPr>
          <w:rFonts w:ascii="Times New Roman" w:hAnsi="Times New Roman"/>
          <w:sz w:val="28"/>
          <w:szCs w:val="28"/>
        </w:rPr>
        <w:t xml:space="preserve">. Проверка работы </w:t>
      </w:r>
      <w:r w:rsidR="00A02B6F">
        <w:rPr>
          <w:rFonts w:ascii="Times New Roman" w:hAnsi="Times New Roman"/>
          <w:sz w:val="28"/>
          <w:szCs w:val="28"/>
        </w:rPr>
        <w:t>конкурсанта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 w:rsidR="00A518F2" w:rsidRPr="00387DE8">
        <w:rPr>
          <w:rFonts w:ascii="Times New Roman" w:hAnsi="Times New Roman"/>
          <w:sz w:val="28"/>
          <w:szCs w:val="28"/>
        </w:rPr>
        <w:t xml:space="preserve">производится на соответствие выполнению требований п. 8.3. </w:t>
      </w:r>
      <w:r w:rsidR="005D6337" w:rsidRPr="00387DE8">
        <w:rPr>
          <w:rFonts w:ascii="Times New Roman" w:hAnsi="Times New Roman"/>
          <w:sz w:val="28"/>
          <w:szCs w:val="28"/>
        </w:rPr>
        <w:t>«</w:t>
      </w:r>
      <w:r w:rsidR="00A518F2" w:rsidRPr="00387DE8">
        <w:rPr>
          <w:rFonts w:ascii="Times New Roman" w:hAnsi="Times New Roman"/>
          <w:sz w:val="28"/>
          <w:szCs w:val="28"/>
        </w:rPr>
        <w:t>Материалы и оборудование, запрещенные на площадке</w:t>
      </w:r>
      <w:r w:rsidR="005D6337" w:rsidRPr="00387DE8">
        <w:rPr>
          <w:rFonts w:ascii="Times New Roman" w:hAnsi="Times New Roman"/>
          <w:sz w:val="28"/>
          <w:szCs w:val="28"/>
        </w:rPr>
        <w:t>»</w:t>
      </w:r>
      <w:r w:rsidR="00A518F2" w:rsidRPr="00387DE8">
        <w:rPr>
          <w:rFonts w:ascii="Times New Roman" w:hAnsi="Times New Roman"/>
          <w:sz w:val="28"/>
          <w:szCs w:val="28"/>
        </w:rPr>
        <w:t>.</w:t>
      </w:r>
    </w:p>
    <w:p w14:paraId="5076CDC7" w14:textId="77777777" w:rsidR="001F678A" w:rsidRDefault="00067B4F" w:rsidP="001F678A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8</w:t>
      </w:r>
      <w:r w:rsidR="001F678A" w:rsidRPr="00387DE8">
        <w:rPr>
          <w:rFonts w:ascii="Times New Roman" w:hAnsi="Times New Roman"/>
          <w:sz w:val="28"/>
          <w:szCs w:val="28"/>
        </w:rPr>
        <w:t>. Для работы на чемпионате</w:t>
      </w:r>
      <w:r w:rsidR="001F678A" w:rsidRPr="00387DE8">
        <w:rPr>
          <w:rFonts w:ascii="Times New Roman" w:eastAsia="Batang" w:hAnsi="Times New Roman"/>
          <w:sz w:val="28"/>
          <w:szCs w:val="28"/>
          <w:lang w:eastAsia="ko-KR"/>
        </w:rPr>
        <w:t xml:space="preserve"> каждому </w:t>
      </w:r>
      <w:r w:rsidR="00A02B6F">
        <w:rPr>
          <w:rFonts w:ascii="Times New Roman" w:eastAsia="Batang" w:hAnsi="Times New Roman"/>
          <w:sz w:val="28"/>
          <w:szCs w:val="28"/>
          <w:lang w:eastAsia="ko-KR"/>
        </w:rPr>
        <w:t>конкурсанту</w:t>
      </w:r>
      <w:r w:rsidR="00D50EBD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1F678A" w:rsidRPr="00387DE8">
        <w:rPr>
          <w:rFonts w:ascii="Times New Roman" w:eastAsia="Batang" w:hAnsi="Times New Roman"/>
          <w:sz w:val="28"/>
          <w:szCs w:val="28"/>
          <w:lang w:eastAsia="ko-KR"/>
        </w:rPr>
        <w:t xml:space="preserve">может быть заведен почтовый ящик на любом из почтовых серверов. Эта процедура осуществляется Техническим экспертом в день С-2. Почтовый логин не должен содержать ФИО </w:t>
      </w:r>
      <w:r w:rsidR="00A02B6F">
        <w:rPr>
          <w:rFonts w:ascii="Times New Roman" w:eastAsia="Batang" w:hAnsi="Times New Roman"/>
          <w:sz w:val="28"/>
          <w:szCs w:val="28"/>
          <w:lang w:eastAsia="ko-KR"/>
        </w:rPr>
        <w:t>конкурсанта</w:t>
      </w:r>
      <w:r w:rsidR="001F678A" w:rsidRPr="00387DE8">
        <w:rPr>
          <w:rFonts w:ascii="Times New Roman" w:eastAsia="Batang" w:hAnsi="Times New Roman"/>
          <w:sz w:val="28"/>
          <w:szCs w:val="28"/>
          <w:lang w:eastAsia="ko-KR"/>
        </w:rPr>
        <w:t xml:space="preserve">, в нем должен быть указан номер </w:t>
      </w:r>
      <w:r w:rsidR="00A02B6F">
        <w:rPr>
          <w:rFonts w:ascii="Times New Roman" w:eastAsia="Batang" w:hAnsi="Times New Roman"/>
          <w:sz w:val="28"/>
          <w:szCs w:val="28"/>
          <w:lang w:eastAsia="ko-KR"/>
        </w:rPr>
        <w:t xml:space="preserve">конкурсанта </w:t>
      </w:r>
      <w:r w:rsidR="001F678A" w:rsidRPr="00387DE8">
        <w:rPr>
          <w:rFonts w:ascii="Times New Roman" w:eastAsia="Batang" w:hAnsi="Times New Roman"/>
          <w:sz w:val="28"/>
          <w:szCs w:val="28"/>
          <w:lang w:eastAsia="ko-KR"/>
        </w:rPr>
        <w:t xml:space="preserve">(например, uchastnik1). Технический эксперт составляет список созданных почтовых ящиков и передает его Главному эксперту. В день С-1 каждому </w:t>
      </w:r>
      <w:r w:rsidR="00A02B6F">
        <w:rPr>
          <w:rFonts w:ascii="Times New Roman" w:eastAsia="Batang" w:hAnsi="Times New Roman"/>
          <w:sz w:val="28"/>
          <w:szCs w:val="28"/>
          <w:lang w:eastAsia="ko-KR"/>
        </w:rPr>
        <w:t>конкурсанту</w:t>
      </w:r>
      <w:r w:rsidR="001F678A" w:rsidRPr="00387DE8">
        <w:rPr>
          <w:rFonts w:ascii="Times New Roman" w:eastAsia="Batang" w:hAnsi="Times New Roman"/>
          <w:sz w:val="28"/>
          <w:szCs w:val="28"/>
          <w:lang w:eastAsia="ko-KR"/>
        </w:rPr>
        <w:t xml:space="preserve"> должен быть выдан логин и пароль от почтового ящика. На чемпионате </w:t>
      </w:r>
      <w:r w:rsidR="00A02B6F">
        <w:rPr>
          <w:rFonts w:ascii="Times New Roman" w:eastAsia="Batang" w:hAnsi="Times New Roman"/>
          <w:sz w:val="28"/>
          <w:szCs w:val="28"/>
          <w:lang w:eastAsia="ko-KR"/>
        </w:rPr>
        <w:t>конкурсант</w:t>
      </w:r>
      <w:r w:rsidR="001F678A" w:rsidRPr="00387DE8">
        <w:rPr>
          <w:rFonts w:ascii="Times New Roman" w:eastAsia="Batang" w:hAnsi="Times New Roman"/>
          <w:sz w:val="28"/>
          <w:szCs w:val="28"/>
          <w:lang w:eastAsia="ko-KR"/>
        </w:rPr>
        <w:t xml:space="preserve"> может пользовать</w:t>
      </w:r>
      <w:r w:rsidR="00575AC3">
        <w:rPr>
          <w:rFonts w:ascii="Times New Roman" w:eastAsia="Batang" w:hAnsi="Times New Roman"/>
          <w:sz w:val="28"/>
          <w:szCs w:val="28"/>
          <w:lang w:eastAsia="ko-KR"/>
        </w:rPr>
        <w:t>ся</w:t>
      </w:r>
      <w:r w:rsidR="001F678A" w:rsidRPr="00387DE8">
        <w:rPr>
          <w:rFonts w:ascii="Times New Roman" w:eastAsia="Batang" w:hAnsi="Times New Roman"/>
          <w:sz w:val="28"/>
          <w:szCs w:val="28"/>
          <w:lang w:eastAsia="ko-KR"/>
        </w:rPr>
        <w:t xml:space="preserve"> только данным почтовым ящиком исключительно в тех случаях, когда это предусматривает Конкурсное задание. Почтовый ящик заводится на время чемпионата. После окончания чемпионата электронные почтовые ящики удаляются Техническим экспертом.</w:t>
      </w:r>
    </w:p>
    <w:p w14:paraId="78C12760" w14:textId="77777777" w:rsidR="001F678A" w:rsidRPr="00A518F2" w:rsidRDefault="001F678A" w:rsidP="00B81F2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5109725" w14:textId="77777777" w:rsidR="00CD4859" w:rsidRPr="00095040" w:rsidRDefault="00CD4859" w:rsidP="00CD48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040">
        <w:rPr>
          <w:rFonts w:ascii="Times New Roman" w:hAnsi="Times New Roman"/>
          <w:b/>
          <w:sz w:val="28"/>
          <w:szCs w:val="28"/>
        </w:rPr>
        <w:t>Требования к конкурсной площадке:</w:t>
      </w:r>
    </w:p>
    <w:p w14:paraId="0883374B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Рабочая зона </w:t>
      </w:r>
      <w:r w:rsidR="00CF20F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площадки 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должна включать модульные рабочие места </w:t>
      </w:r>
      <w:r w:rsidR="00F76CBF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конкурсантов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брифинг-зону для </w:t>
      </w:r>
      <w:r w:rsidR="00F76CB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конкурсантов </w:t>
      </w:r>
      <w:r w:rsidR="00CF20FC">
        <w:rPr>
          <w:rFonts w:ascii="Times New Roman" w:eastAsia="Batang" w:hAnsi="Times New Roman" w:cs="Times New Roman"/>
          <w:sz w:val="28"/>
          <w:szCs w:val="28"/>
          <w:lang w:eastAsia="ko-KR"/>
        </w:rPr>
        <w:t>и экспертов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, экспозици</w:t>
      </w:r>
      <w:r w:rsidR="00F76CBF">
        <w:rPr>
          <w:rFonts w:ascii="Times New Roman" w:eastAsia="Batang" w:hAnsi="Times New Roman" w:cs="Times New Roman"/>
          <w:sz w:val="28"/>
          <w:szCs w:val="28"/>
          <w:lang w:eastAsia="ko-KR"/>
        </w:rPr>
        <w:t>ю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2CECEB59" w14:textId="77777777" w:rsidR="00CD4859" w:rsidRPr="00CD4859" w:rsidRDefault="00CD4859" w:rsidP="00CF20F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Оборудование </w:t>
      </w:r>
      <w:r w:rsidR="00F76CBF">
        <w:rPr>
          <w:rFonts w:ascii="Times New Roman" w:eastAsia="Batang" w:hAnsi="Times New Roman" w:cs="Times New Roman"/>
          <w:sz w:val="28"/>
          <w:szCs w:val="28"/>
          <w:lang w:eastAsia="ko-KR"/>
        </w:rPr>
        <w:t>для</w:t>
      </w:r>
      <w:r w:rsidR="0006316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экспозиции должно максимально соответствовать формату музейной экспозиции и включа</w:t>
      </w:r>
      <w:r w:rsidR="00CF20FC">
        <w:rPr>
          <w:rFonts w:ascii="Times New Roman" w:eastAsia="Batang" w:hAnsi="Times New Roman" w:cs="Times New Roman"/>
          <w:sz w:val="28"/>
          <w:szCs w:val="28"/>
          <w:lang w:eastAsia="ko-KR"/>
        </w:rPr>
        <w:t>ть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экспозиционн</w:t>
      </w:r>
      <w:r w:rsidR="00CF20F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ое оборудование, 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информационный/экспозиционный стенд (либо ролл-ап), на котором разме</w:t>
      </w:r>
      <w:r w:rsidR="00CF20FC">
        <w:rPr>
          <w:rFonts w:ascii="Times New Roman" w:eastAsia="Batang" w:hAnsi="Times New Roman" w:cs="Times New Roman"/>
          <w:sz w:val="28"/>
          <w:szCs w:val="28"/>
          <w:lang w:eastAsia="ko-KR"/>
        </w:rPr>
        <w:t>щается информация об экспозиции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14:paraId="180D8A87" w14:textId="77777777" w:rsidR="00CF20FC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Брифинг-зона оборудуется стульями</w:t>
      </w:r>
      <w:r w:rsidR="00CF20F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</w:t>
      </w:r>
      <w:r w:rsidR="00F76CBF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конкурсантов</w:t>
      </w:r>
      <w:r w:rsidR="00CF20FC">
        <w:rPr>
          <w:rFonts w:ascii="Times New Roman" w:eastAsia="Batang" w:hAnsi="Times New Roman" w:cs="Times New Roman"/>
          <w:sz w:val="28"/>
          <w:szCs w:val="28"/>
          <w:lang w:eastAsia="ko-KR"/>
        </w:rPr>
        <w:t>, с</w:t>
      </w:r>
      <w:r w:rsidR="00575AC3">
        <w:rPr>
          <w:rFonts w:ascii="Times New Roman" w:eastAsia="Batang" w:hAnsi="Times New Roman" w:cs="Times New Roman"/>
          <w:sz w:val="28"/>
          <w:szCs w:val="28"/>
          <w:lang w:eastAsia="ko-KR"/>
        </w:rPr>
        <w:t>толами и стульями для экспертов, проекционным (демонстрационным) / мультимедийным оборудованием согласно Инфраструктурному листу.</w:t>
      </w:r>
    </w:p>
    <w:p w14:paraId="5A8824AC" w14:textId="77777777" w:rsidR="00CF20FC" w:rsidRPr="00CD4859" w:rsidRDefault="00CF20FC" w:rsidP="00CF20F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Комната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экспертов включает столы и стулья для экспертов. Комната экспертов должна быть вынесена за пределы площадки, оборудована столами, стульями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, офисным шкафом для документов, компьютерами/ноутбуками с выходом в интернет.</w:t>
      </w:r>
    </w:p>
    <w:p w14:paraId="33F3CD33" w14:textId="77777777" w:rsidR="00CD4859" w:rsidRPr="00CD4859" w:rsidRDefault="00CF20FC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Комната </w:t>
      </w:r>
      <w:r w:rsidR="00F76CBF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конкурсантов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должна быть вынесена за пределы площадки, оборудована столами и стульями.</w:t>
      </w:r>
    </w:p>
    <w:p w14:paraId="2B13FAE4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В данном разделе также приведены основные фото, эскизы необходимые для визуализации компонентов застройки конкурсной площадки.</w:t>
      </w:r>
    </w:p>
    <w:p w14:paraId="388CBCBE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Рис. 1. Модуль D «</w:t>
      </w:r>
      <w:r w:rsidR="00CF20FC" w:rsidRPr="00CF20FC">
        <w:rPr>
          <w:rFonts w:ascii="Times New Roman" w:eastAsia="Batang" w:hAnsi="Times New Roman" w:cs="Times New Roman"/>
          <w:sz w:val="28"/>
          <w:szCs w:val="28"/>
          <w:lang w:eastAsia="ko-KR"/>
        </w:rPr>
        <w:t>Разработка и пров</w:t>
      </w:r>
      <w:r w:rsidR="00CF20FC">
        <w:rPr>
          <w:rFonts w:ascii="Times New Roman" w:eastAsia="Batang" w:hAnsi="Times New Roman" w:cs="Times New Roman"/>
          <w:sz w:val="28"/>
          <w:szCs w:val="28"/>
          <w:lang w:eastAsia="ko-KR"/>
        </w:rPr>
        <w:t>едение урока в музее (фрагмент)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</w:p>
    <w:p w14:paraId="0A319C8B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2C4F39F8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AF0ED" wp14:editId="7FD961A7">
            <wp:extent cx="285750" cy="285750"/>
            <wp:effectExtent l="0" t="0" r="0" b="0"/>
            <wp:docPr id="1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842E4A" wp14:editId="56F0B901">
            <wp:extent cx="1543050" cy="3314700"/>
            <wp:effectExtent l="19050" t="0" r="0" b="0"/>
            <wp:docPr id="112" name="Рисунок 2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9930" r="3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F63952" wp14:editId="6001F673">
            <wp:extent cx="1581150" cy="3248025"/>
            <wp:effectExtent l="19050" t="0" r="0" b="0"/>
            <wp:docPr id="113" name="Рисунок 3" descr="Описание: vitrin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vitrina-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6649" r="3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F9EC8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D4859">
        <w:rPr>
          <w:rFonts w:ascii="Times New Roman" w:eastAsia="Batang" w:hAnsi="Times New Roman" w:cs="Times New Roman"/>
          <w:sz w:val="24"/>
          <w:szCs w:val="24"/>
          <w:lang w:eastAsia="ko-KR"/>
        </w:rPr>
        <w:t>Примерный вариант: Витрина экспозиционная</w:t>
      </w:r>
    </w:p>
    <w:p w14:paraId="332B47A2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E67D7C3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5876C3" wp14:editId="4AD100A3">
            <wp:extent cx="3571875" cy="2133600"/>
            <wp:effectExtent l="19050" t="0" r="9525" b="0"/>
            <wp:docPr id="114" name="Рисунок 52" descr="Описание: 4484847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44848473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125956" wp14:editId="0DFA1635">
            <wp:extent cx="1295400" cy="2152650"/>
            <wp:effectExtent l="19050" t="0" r="0" b="0"/>
            <wp:docPr id="115" name="Рисунок 5" descr="Описание: 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or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062" r="2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D1960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D4859">
        <w:rPr>
          <w:rFonts w:ascii="Times New Roman" w:eastAsia="Batang" w:hAnsi="Times New Roman" w:cs="Times New Roman"/>
          <w:sz w:val="24"/>
          <w:szCs w:val="24"/>
          <w:lang w:eastAsia="ko-KR"/>
        </w:rPr>
        <w:t>Примерный вариант: Стенд экспозиционный</w:t>
      </w:r>
    </w:p>
    <w:p w14:paraId="275340EF" w14:textId="77777777" w:rsid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3FEEC81F" w14:textId="77777777" w:rsidR="00CF20FC" w:rsidRPr="00CD4859" w:rsidRDefault="00CF20FC" w:rsidP="00CF20F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Рис.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Модуль </w:t>
      </w:r>
      <w:proofErr w:type="spellStart"/>
      <w:r w:rsidR="00EB0C00">
        <w:rPr>
          <w:rFonts w:ascii="Times New Roman" w:eastAsia="Batang" w:hAnsi="Times New Roman" w:cs="Times New Roman"/>
          <w:sz w:val="28"/>
          <w:szCs w:val="28"/>
          <w:lang w:eastAsia="ko-KR"/>
        </w:rPr>
        <w:t>В</w:t>
      </w:r>
      <w:r w:rsidRPr="00CF20FC">
        <w:rPr>
          <w:rFonts w:ascii="Times New Roman" w:eastAsia="Batang" w:hAnsi="Times New Roman" w:cs="Times New Roman"/>
          <w:sz w:val="28"/>
          <w:szCs w:val="28"/>
          <w:lang w:eastAsia="ko-KR"/>
        </w:rPr>
        <w:t>«Создание</w:t>
      </w:r>
      <w:proofErr w:type="spellEnd"/>
      <w:r w:rsidRPr="00CF20F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тематического мультимедийного музейного образовательного контента»</w:t>
      </w:r>
    </w:p>
    <w:p w14:paraId="4680290C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29A30" wp14:editId="0652005A">
            <wp:extent cx="2943225" cy="2714625"/>
            <wp:effectExtent l="19050" t="0" r="0" b="0"/>
            <wp:docPr id="116" name="Рисунок 53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-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E4392A" wp14:editId="5871CA23">
            <wp:extent cx="1343025" cy="2724150"/>
            <wp:effectExtent l="0" t="0" r="9525" b="0"/>
            <wp:docPr id="117" name="Рисунок 7" descr="Описание: 1853_extra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1853_extra_norma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481" t="19824" r="17412" b="7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39EC1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D4859">
        <w:rPr>
          <w:rFonts w:ascii="Times New Roman" w:eastAsia="Batang" w:hAnsi="Times New Roman" w:cs="Times New Roman"/>
          <w:sz w:val="24"/>
          <w:szCs w:val="24"/>
          <w:lang w:eastAsia="ko-KR"/>
        </w:rPr>
        <w:t>Примерный вариант: Интерактивный сенсорный стол/киоск</w:t>
      </w:r>
    </w:p>
    <w:p w14:paraId="2EDE3372" w14:textId="77777777" w:rsidR="00A518F2" w:rsidRPr="00CD4859" w:rsidRDefault="00A518F2" w:rsidP="00A518F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 w:rsidRPr="00A518F2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 xml:space="preserve">* Интерактивный сенсорный стол/киоск используется на усмотрение организаторов как один из вариантов оборудования при презентации результатов </w:t>
      </w:r>
      <w:r w:rsidR="00EB0C00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по</w:t>
      </w:r>
      <w:r w:rsidRPr="00A518F2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 xml:space="preserve"> модул</w:t>
      </w:r>
      <w:r w:rsidR="00EB0C00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ю</w:t>
      </w:r>
      <w:r w:rsidRPr="00A518F2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 xml:space="preserve"> В </w:t>
      </w:r>
    </w:p>
    <w:p w14:paraId="1D687462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4B459085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4859">
        <w:rPr>
          <w:rFonts w:ascii="Times New Roman" w:eastAsia="Calibri" w:hAnsi="Times New Roman" w:cs="Times New Roman"/>
          <w:b/>
          <w:sz w:val="28"/>
          <w:szCs w:val="28"/>
        </w:rPr>
        <w:t>Компоновка рабочего места участника:</w:t>
      </w:r>
    </w:p>
    <w:p w14:paraId="46C60BA4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Площадь рабочего места </w:t>
      </w:r>
      <w:r w:rsidR="00F76CBF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конкурсанта</w:t>
      </w:r>
      <w:r w:rsidR="00D50EB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должна составлять не менее 1,5х1,5 </w:t>
      </w:r>
      <w:proofErr w:type="spellStart"/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кв.м</w:t>
      </w:r>
      <w:proofErr w:type="spellEnd"/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Рабочее место </w:t>
      </w:r>
      <w:r w:rsidR="00F76CBF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конкурсанта</w:t>
      </w:r>
      <w:r w:rsidR="00D50EB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включает: стол, стул, компьютер ( ноутбук) с доступом в И</w:t>
      </w:r>
      <w:r w:rsidR="00575AC3">
        <w:rPr>
          <w:rFonts w:ascii="Times New Roman" w:eastAsia="Batang" w:hAnsi="Times New Roman" w:cs="Times New Roman"/>
          <w:sz w:val="28"/>
          <w:szCs w:val="28"/>
          <w:lang w:eastAsia="ko-KR"/>
        </w:rPr>
        <w:t>нтернет, компьютерную гарнитуру (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мышь, клавиатуру</w:t>
      </w:r>
      <w:r w:rsidR="00575AC3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флэш-накопитель USB, планшет для бумаги с зажимом, подставку для канцелярских 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принадлежностей, необходимую канцелярию согласно инфраструктурному листу, подставку для бумаг, влажные салфетки для компьютерной гарнитуры.</w:t>
      </w:r>
    </w:p>
    <w:p w14:paraId="36B97DCD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Между модульными рабочими местами </w:t>
      </w:r>
      <w:r w:rsidR="00F76CBF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конкурсантов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должно быть не менее 1 метра. Для каждого рабочего места необходима электрическая розетка, стабильный Интернет-канал.</w:t>
      </w:r>
    </w:p>
    <w:p w14:paraId="051BF88B" w14:textId="77777777" w:rsidR="00CD4859" w:rsidRPr="00CD4859" w:rsidRDefault="00CD4859" w:rsidP="00A518F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рабочем столе компьютера/ноутбука </w:t>
      </w:r>
      <w:r w:rsidR="00F76CBF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конкурсанта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должна содержаться электронная папка с названием «Электронная папка </w:t>
      </w:r>
      <w:r w:rsidR="00FB3FA3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конкурсанта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». В данную папку </w:t>
      </w:r>
      <w:r w:rsidR="00A518F2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ехническим экспертом под наблюдением Главного эксперта загружаются </w:t>
      </w:r>
      <w:r w:rsidR="00A518F2">
        <w:rPr>
          <w:rFonts w:ascii="Times New Roman" w:eastAsia="Batang" w:hAnsi="Times New Roman" w:cs="Times New Roman"/>
          <w:sz w:val="28"/>
          <w:szCs w:val="28"/>
          <w:lang w:eastAsia="ko-KR"/>
        </w:rPr>
        <w:t>данные Приложений к Конкурсному заданию и формы</w:t>
      </w:r>
      <w:r w:rsidR="001E54B5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A518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содержащиеся в них, которые необходимы </w:t>
      </w:r>
      <w:r w:rsidR="00FB3FA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конкурсанту </w:t>
      </w:r>
      <w:r w:rsidR="00A518F2">
        <w:rPr>
          <w:rFonts w:ascii="Times New Roman" w:eastAsia="Batang" w:hAnsi="Times New Roman" w:cs="Times New Roman"/>
          <w:sz w:val="28"/>
          <w:szCs w:val="28"/>
          <w:lang w:eastAsia="ko-KR"/>
        </w:rPr>
        <w:t>для работы над модул</w:t>
      </w:r>
      <w:r w:rsidR="00527D2A">
        <w:rPr>
          <w:rFonts w:ascii="Times New Roman" w:eastAsia="Batang" w:hAnsi="Times New Roman" w:cs="Times New Roman"/>
          <w:sz w:val="28"/>
          <w:szCs w:val="28"/>
          <w:lang w:eastAsia="ko-KR"/>
        </w:rPr>
        <w:t>ями</w:t>
      </w:r>
      <w:r w:rsidR="00A518F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1D1AA286" w14:textId="77777777" w:rsidR="00CD4859" w:rsidRPr="00A518F2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Также на рабочем столе компьютера/ноутбука </w:t>
      </w:r>
      <w:r w:rsidR="00FB3FA3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конкурсанта</w:t>
      </w:r>
      <w:r w:rsidR="00D50EB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должн</w:t>
      </w:r>
      <w:r w:rsidR="00A518F2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быть установлен</w:t>
      </w:r>
      <w:r w:rsidR="00A518F2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2639F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A518F2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="00A518F2" w:rsidRPr="00A518F2">
        <w:rPr>
          <w:rFonts w:ascii="Times New Roman" w:eastAsia="Batang" w:hAnsi="Times New Roman" w:cs="Times New Roman"/>
          <w:sz w:val="28"/>
          <w:szCs w:val="28"/>
          <w:lang w:eastAsia="ko-KR"/>
        </w:rPr>
        <w:t>риложение для дистанционного администрирования рабочего стола</w:t>
      </w:r>
      <w:r w:rsidR="00A518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="00A518F2">
        <w:rPr>
          <w:rFonts w:ascii="Times New Roman" w:eastAsia="Batang" w:hAnsi="Times New Roman" w:cs="Times New Roman"/>
          <w:sz w:val="28"/>
          <w:szCs w:val="28"/>
          <w:lang w:val="en-US" w:eastAsia="ko-KR"/>
        </w:rPr>
        <w:t>anydesk</w:t>
      </w:r>
      <w:proofErr w:type="spellEnd"/>
      <w:r w:rsidR="00A518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или аналог</w:t>
      </w:r>
      <w:r w:rsidR="00575AC3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A518F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21D9A0BC" w14:textId="77777777" w:rsidR="00CD4859" w:rsidRPr="00CD4859" w:rsidRDefault="00CD4859" w:rsidP="00CD485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34F80CA9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5" w:name="_Toc77770124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14:paraId="2B0A8A5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0E2999">
        <w:rPr>
          <w:rFonts w:ascii="Times New Roman" w:hAnsi="Times New Roman" w:cs="Times New Roman"/>
          <w:sz w:val="28"/>
          <w:szCs w:val="28"/>
        </w:rPr>
        <w:t xml:space="preserve"> итогового с</w:t>
      </w:r>
      <w:r w:rsidR="00956BC9">
        <w:rPr>
          <w:rFonts w:ascii="Times New Roman" w:hAnsi="Times New Roman" w:cs="Times New Roman"/>
          <w:sz w:val="28"/>
          <w:szCs w:val="28"/>
        </w:rPr>
        <w:t>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4E6AB287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6E4FCD57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06857CD1" w14:textId="77777777" w:rsidR="00397A1B" w:rsidRPr="00A204BB" w:rsidRDefault="00397A1B" w:rsidP="00F5268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4A121B4B" w14:textId="77777777" w:rsidR="00397A1B" w:rsidRPr="00A204BB" w:rsidRDefault="00397A1B" w:rsidP="00F5268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14:paraId="33ADDD05" w14:textId="77777777" w:rsidR="00397A1B" w:rsidRPr="00A204BB" w:rsidRDefault="00397A1B" w:rsidP="00F5268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3004DB50" w14:textId="77777777" w:rsidR="000E2999" w:rsidRPr="00333911" w:rsidRDefault="000E2999" w:rsidP="000E29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999">
        <w:rPr>
          <w:rFonts w:ascii="Times New Roman" w:hAnsi="Times New Roman" w:cs="Times New Roman"/>
          <w:sz w:val="28"/>
          <w:szCs w:val="28"/>
        </w:rPr>
        <w:t>Внесение</w:t>
      </w:r>
      <w:r w:rsidRPr="00095040">
        <w:rPr>
          <w:rFonts w:ascii="Times New Roman" w:hAnsi="Times New Roman"/>
          <w:sz w:val="28"/>
          <w:szCs w:val="28"/>
        </w:rPr>
        <w:t xml:space="preserve"> 30 % изменений в Конкурсн</w:t>
      </w:r>
      <w:r w:rsidR="00527D2A">
        <w:rPr>
          <w:rFonts w:ascii="Times New Roman" w:hAnsi="Times New Roman"/>
          <w:sz w:val="28"/>
          <w:szCs w:val="28"/>
        </w:rPr>
        <w:t>ое</w:t>
      </w:r>
      <w:r w:rsidRPr="00095040">
        <w:rPr>
          <w:rFonts w:ascii="Times New Roman" w:hAnsi="Times New Roman"/>
          <w:sz w:val="28"/>
          <w:szCs w:val="28"/>
        </w:rPr>
        <w:t xml:space="preserve"> задани</w:t>
      </w:r>
      <w:r w:rsidR="00527D2A">
        <w:rPr>
          <w:rFonts w:ascii="Times New Roman" w:hAnsi="Times New Roman"/>
          <w:sz w:val="28"/>
          <w:szCs w:val="28"/>
        </w:rPr>
        <w:t>е</w:t>
      </w:r>
      <w:r w:rsidRPr="00095040">
        <w:rPr>
          <w:rFonts w:ascii="Times New Roman" w:hAnsi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095040">
        <w:rPr>
          <w:rFonts w:ascii="Times New Roman" w:hAnsi="Times New Roman"/>
          <w:sz w:val="28"/>
          <w:szCs w:val="28"/>
        </w:rPr>
        <w:t>.</w:t>
      </w:r>
    </w:p>
    <w:p w14:paraId="455E6561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5164017F" w14:textId="77777777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49A3504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2AF07FB2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956BC9" w:rsidRPr="008E5424" w14:paraId="70287A1D" w14:textId="77777777" w:rsidTr="00E73D4C">
        <w:tc>
          <w:tcPr>
            <w:tcW w:w="0" w:type="auto"/>
            <w:shd w:val="clear" w:color="auto" w:fill="5B9BD5" w:themeFill="accent1"/>
            <w:vAlign w:val="center"/>
          </w:tcPr>
          <w:p w14:paraId="675F8DB4" w14:textId="77777777" w:rsidR="00956BC9" w:rsidRPr="008E5424" w:rsidRDefault="00956BC9" w:rsidP="00E73D4C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7CC1B84" w14:textId="77777777" w:rsidR="00956BC9" w:rsidRPr="008E5424" w:rsidRDefault="00956BC9" w:rsidP="00E73D4C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C486AB9" w14:textId="77777777" w:rsidR="00956BC9" w:rsidRPr="008E5424" w:rsidRDefault="00956BC9" w:rsidP="00E73D4C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113317E6" w14:textId="77777777" w:rsidR="00956BC9" w:rsidRPr="008E5424" w:rsidRDefault="00956BC9" w:rsidP="00E73D4C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228C6C4F" w14:textId="77777777" w:rsidTr="00E73D4C">
        <w:tc>
          <w:tcPr>
            <w:tcW w:w="0" w:type="auto"/>
            <w:shd w:val="clear" w:color="auto" w:fill="5B9BD5" w:themeFill="accent1"/>
            <w:vAlign w:val="center"/>
          </w:tcPr>
          <w:p w14:paraId="5BE1A724" w14:textId="77777777" w:rsidR="00956BC9" w:rsidRPr="008E5424" w:rsidRDefault="00956BC9" w:rsidP="00E73D4C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7AD5EC9C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7BE32962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54B79999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216C2453" w14:textId="77777777" w:rsidTr="00E73D4C">
        <w:tc>
          <w:tcPr>
            <w:tcW w:w="0" w:type="auto"/>
            <w:shd w:val="clear" w:color="auto" w:fill="5B9BD5" w:themeFill="accent1"/>
            <w:vAlign w:val="center"/>
          </w:tcPr>
          <w:p w14:paraId="0023D17E" w14:textId="77777777" w:rsidR="00956BC9" w:rsidRPr="008E5424" w:rsidRDefault="00956BC9" w:rsidP="00E73D4C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Утверждение Главного эксперта чемпионата, ответственного за </w:t>
            </w:r>
            <w:r w:rsidRPr="008E5424">
              <w:rPr>
                <w:b/>
                <w:sz w:val="24"/>
                <w:szCs w:val="24"/>
              </w:rPr>
              <w:lastRenderedPageBreak/>
              <w:t>разработку КЗ</w:t>
            </w:r>
          </w:p>
        </w:tc>
        <w:tc>
          <w:tcPr>
            <w:tcW w:w="0" w:type="auto"/>
            <w:vAlign w:val="center"/>
          </w:tcPr>
          <w:p w14:paraId="79288A7D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lastRenderedPageBreak/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2355D4B3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2ECD9F7C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258A3E" w14:textId="77777777" w:rsidTr="00E73D4C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4CBA5A8B" w14:textId="77777777" w:rsidR="00956BC9" w:rsidRPr="008E5424" w:rsidRDefault="00956BC9" w:rsidP="00E73D4C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lastRenderedPageBreak/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243070E5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7167D855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7E3183C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02A4D1A6" w14:textId="77777777" w:rsidTr="00E73D4C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21353B33" w14:textId="77777777" w:rsidR="00956BC9" w:rsidRPr="008E5424" w:rsidRDefault="00956BC9" w:rsidP="00E73D4C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122CE2BB" w14:textId="77777777" w:rsidR="00956BC9" w:rsidRPr="008E5424" w:rsidRDefault="000E2999" w:rsidP="00E73D4C">
            <w:pPr>
              <w:jc w:val="both"/>
              <w:rPr>
                <w:sz w:val="24"/>
                <w:szCs w:val="24"/>
              </w:rPr>
            </w:pPr>
            <w:r w:rsidRPr="000E2999">
              <w:rPr>
                <w:sz w:val="24"/>
                <w:szCs w:val="24"/>
              </w:rPr>
              <w:t>30% изменений в КЗ</w:t>
            </w:r>
            <w:r>
              <w:rPr>
                <w:sz w:val="24"/>
                <w:szCs w:val="24"/>
              </w:rPr>
              <w:t xml:space="preserve"> не вносится</w:t>
            </w:r>
          </w:p>
        </w:tc>
        <w:tc>
          <w:tcPr>
            <w:tcW w:w="0" w:type="auto"/>
            <w:vAlign w:val="center"/>
          </w:tcPr>
          <w:p w14:paraId="5F02D32F" w14:textId="77777777" w:rsidR="00956BC9" w:rsidRPr="008E5424" w:rsidRDefault="000E2999" w:rsidP="00E73D4C">
            <w:pPr>
              <w:jc w:val="both"/>
              <w:rPr>
                <w:sz w:val="24"/>
                <w:szCs w:val="24"/>
              </w:rPr>
            </w:pPr>
            <w:r w:rsidRPr="000E2999">
              <w:rPr>
                <w:sz w:val="24"/>
                <w:szCs w:val="24"/>
              </w:rPr>
              <w:t>30% изменений в КЗ</w:t>
            </w:r>
            <w:r>
              <w:rPr>
                <w:sz w:val="24"/>
                <w:szCs w:val="24"/>
              </w:rPr>
              <w:t xml:space="preserve"> не вносится</w:t>
            </w:r>
          </w:p>
        </w:tc>
        <w:tc>
          <w:tcPr>
            <w:tcW w:w="0" w:type="auto"/>
            <w:vAlign w:val="center"/>
          </w:tcPr>
          <w:p w14:paraId="0A6C9535" w14:textId="77777777" w:rsidR="00956BC9" w:rsidRPr="008E5424" w:rsidRDefault="000E2999" w:rsidP="00E73D4C">
            <w:pPr>
              <w:jc w:val="both"/>
              <w:rPr>
                <w:sz w:val="24"/>
                <w:szCs w:val="24"/>
              </w:rPr>
            </w:pPr>
            <w:r w:rsidRPr="000E2999">
              <w:rPr>
                <w:sz w:val="24"/>
                <w:szCs w:val="24"/>
              </w:rPr>
              <w:t>30% изменений в КЗ</w:t>
            </w:r>
            <w:r>
              <w:rPr>
                <w:sz w:val="24"/>
                <w:szCs w:val="24"/>
              </w:rPr>
              <w:t xml:space="preserve"> не вносится</w:t>
            </w:r>
          </w:p>
        </w:tc>
      </w:tr>
      <w:tr w:rsidR="00956BC9" w:rsidRPr="008E5424" w14:paraId="5961007F" w14:textId="77777777" w:rsidTr="00E73D4C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80B740C" w14:textId="77777777" w:rsidR="00956BC9" w:rsidRPr="008E5424" w:rsidRDefault="00956BC9" w:rsidP="00E73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3A6FA051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6766177C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529FD952" w14:textId="77777777" w:rsidR="00956BC9" w:rsidRPr="008E5424" w:rsidRDefault="00956BC9" w:rsidP="00E73D4C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795CDC9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7A870ECD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770125"/>
      <w:r w:rsidRPr="00A204BB">
        <w:rPr>
          <w:rFonts w:ascii="Times New Roman" w:hAnsi="Times New Roman"/>
          <w:szCs w:val="28"/>
        </w:rPr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2A4FC430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512626B3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3FA782E2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7770126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14:paraId="1854FA7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</w:t>
      </w:r>
      <w:r w:rsidR="00A02B6F">
        <w:rPr>
          <w:rFonts w:ascii="Times New Roman" w:hAnsi="Times New Roman" w:cs="Times New Roman"/>
          <w:sz w:val="28"/>
          <w:szCs w:val="28"/>
        </w:rPr>
        <w:t>конкурсанту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0F1A2D7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</w:t>
      </w:r>
      <w:r w:rsidR="00A02B6F">
        <w:rPr>
          <w:rFonts w:ascii="Times New Roman" w:hAnsi="Times New Roman" w:cs="Times New Roman"/>
          <w:sz w:val="28"/>
          <w:szCs w:val="28"/>
        </w:rPr>
        <w:t>конкурсантам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(кроме тех случаев, когда материалы приносит с собой сам </w:t>
      </w:r>
      <w:r w:rsidR="00A02B6F">
        <w:rPr>
          <w:rFonts w:ascii="Times New Roman" w:hAnsi="Times New Roman" w:cs="Times New Roman"/>
          <w:sz w:val="28"/>
          <w:szCs w:val="28"/>
        </w:rPr>
        <w:t>конкурсант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4F97A1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77770127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6. УПРАВЛЕНИЕ КОМПЕТЕНЦИЕЙ И ОБЩЕНИЕ</w:t>
      </w:r>
      <w:bookmarkEnd w:id="28"/>
    </w:p>
    <w:p w14:paraId="5A78F46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770128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14:paraId="6D45B3AA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60A7832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770129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14:paraId="7AB1DE51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14AAC68F" w14:textId="77777777" w:rsidR="00DE39D8" w:rsidRPr="00A204BB" w:rsidRDefault="00DE39D8" w:rsidP="00F52680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76901C9C" w14:textId="77777777" w:rsidR="00DE39D8" w:rsidRPr="00A204BB" w:rsidRDefault="00DE39D8" w:rsidP="00F52680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11A68383" w14:textId="77777777" w:rsidR="00220E70" w:rsidRPr="00A204BB" w:rsidRDefault="00220E70" w:rsidP="00F52680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3C0FEF5D" w14:textId="77777777" w:rsidR="00DE39D8" w:rsidRPr="00A204BB" w:rsidRDefault="00DE39D8" w:rsidP="00F52680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4A5E9428" w14:textId="77777777" w:rsidR="00DE39D8" w:rsidRPr="00A204BB" w:rsidRDefault="00DE39D8" w:rsidP="00F52680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2966A66A" w14:textId="77777777" w:rsidR="00DE39D8" w:rsidRPr="00A204BB" w:rsidRDefault="00DE39D8" w:rsidP="00F52680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20AE8DA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770130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14:paraId="5793E3D0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20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F977CA0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770131"/>
      <w:r w:rsidRPr="00A204BB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2"/>
    </w:p>
    <w:p w14:paraId="5194ECB3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949826A" w14:textId="77777777" w:rsidR="00DE39D8" w:rsidRPr="00A204BB" w:rsidRDefault="00385E8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647E4D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2059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 style="mso-next-textbox:#Скругленная прямоугольная выноска 34">
              <w:txbxContent>
                <w:p w14:paraId="749462B9" w14:textId="77777777" w:rsidR="00D94079" w:rsidRPr="00C34D40" w:rsidRDefault="00D94079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41D1238" w14:textId="77777777" w:rsidR="00DE39D8" w:rsidRPr="00A204BB" w:rsidRDefault="00B71DF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77770132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3"/>
    </w:p>
    <w:p w14:paraId="1A50D5E6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770133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14:paraId="2A2A8D3B" w14:textId="77777777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3D78DE82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7770134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14:paraId="60FD0567" w14:textId="77777777" w:rsidR="005D6337" w:rsidRDefault="005D6337" w:rsidP="005D6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См. нормы Страны- или Региона-организатора Чемпионата или Политику и правила </w:t>
      </w:r>
      <w:r>
        <w:rPr>
          <w:rFonts w:ascii="Times New Roman" w:hAnsi="Times New Roman"/>
          <w:sz w:val="28"/>
          <w:szCs w:val="28"/>
          <w:lang w:val="en-US"/>
        </w:rPr>
        <w:t>WorldSkills</w:t>
      </w:r>
      <w:r>
        <w:rPr>
          <w:rFonts w:ascii="Times New Roman" w:hAnsi="Times New Roman"/>
          <w:sz w:val="28"/>
          <w:szCs w:val="28"/>
        </w:rPr>
        <w:t xml:space="preserve"> в области техники безопасности и норм охраны здоровья и окружающей среды.</w:t>
      </w:r>
    </w:p>
    <w:p w14:paraId="65C53B00" w14:textId="77777777" w:rsidR="00B42077" w:rsidRPr="006C5427" w:rsidRDefault="00B42077" w:rsidP="005D6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5427">
        <w:rPr>
          <w:rFonts w:ascii="Times New Roman" w:hAnsi="Times New Roman"/>
          <w:b/>
          <w:sz w:val="28"/>
          <w:szCs w:val="28"/>
        </w:rPr>
        <w:t>Необходимо соблюдать Инструкцию по технике безопасности и охране труда по компетенции и соблюдать меры предосторожности:</w:t>
      </w:r>
    </w:p>
    <w:p w14:paraId="5A754F22" w14:textId="77777777" w:rsidR="005D6337" w:rsidRPr="00B42077" w:rsidRDefault="00B42077" w:rsidP="005D6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77">
        <w:rPr>
          <w:rFonts w:ascii="Times New Roman" w:hAnsi="Times New Roman"/>
          <w:sz w:val="28"/>
          <w:szCs w:val="28"/>
        </w:rPr>
        <w:t>- п</w:t>
      </w:r>
      <w:r w:rsidR="005D6337" w:rsidRPr="00B42077">
        <w:rPr>
          <w:rFonts w:ascii="Times New Roman" w:hAnsi="Times New Roman"/>
          <w:sz w:val="28"/>
          <w:szCs w:val="28"/>
        </w:rPr>
        <w:t>ри работе с компьютером нужно соблюдать данную инструкцию по технике безопасности</w:t>
      </w:r>
      <w:r>
        <w:rPr>
          <w:rFonts w:ascii="Times New Roman" w:hAnsi="Times New Roman"/>
          <w:sz w:val="28"/>
          <w:szCs w:val="28"/>
        </w:rPr>
        <w:t>,</w:t>
      </w:r>
    </w:p>
    <w:p w14:paraId="6169A6EA" w14:textId="77777777" w:rsidR="005D6337" w:rsidRPr="00B42077" w:rsidRDefault="00B42077" w:rsidP="005D6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77">
        <w:rPr>
          <w:rFonts w:ascii="Times New Roman" w:hAnsi="Times New Roman"/>
          <w:sz w:val="28"/>
          <w:szCs w:val="28"/>
        </w:rPr>
        <w:t>- п</w:t>
      </w:r>
      <w:r w:rsidR="005D6337" w:rsidRPr="00B42077">
        <w:rPr>
          <w:rFonts w:ascii="Times New Roman" w:hAnsi="Times New Roman"/>
          <w:sz w:val="28"/>
          <w:szCs w:val="28"/>
        </w:rPr>
        <w:t xml:space="preserve">ри проведении </w:t>
      </w:r>
      <w:r w:rsidR="00A60BAB" w:rsidRPr="00B42077">
        <w:rPr>
          <w:rFonts w:ascii="Times New Roman" w:hAnsi="Times New Roman"/>
          <w:sz w:val="28"/>
          <w:szCs w:val="28"/>
        </w:rPr>
        <w:t>фрагмента лекции-беседы (модуль А), урока в музее</w:t>
      </w:r>
      <w:r w:rsidR="005D6337" w:rsidRPr="00B42077">
        <w:rPr>
          <w:rFonts w:ascii="Times New Roman" w:hAnsi="Times New Roman"/>
          <w:sz w:val="28"/>
          <w:szCs w:val="28"/>
        </w:rPr>
        <w:t xml:space="preserve"> (модуль </w:t>
      </w:r>
      <w:r w:rsidR="005D6337" w:rsidRPr="00B42077">
        <w:rPr>
          <w:rFonts w:ascii="Times New Roman" w:hAnsi="Times New Roman"/>
          <w:sz w:val="28"/>
          <w:szCs w:val="28"/>
          <w:lang w:val="en-US"/>
        </w:rPr>
        <w:t>D</w:t>
      </w:r>
      <w:r w:rsidR="005D6337" w:rsidRPr="00B42077">
        <w:rPr>
          <w:rFonts w:ascii="Times New Roman" w:hAnsi="Times New Roman"/>
          <w:sz w:val="28"/>
          <w:szCs w:val="28"/>
        </w:rPr>
        <w:t>)</w:t>
      </w:r>
      <w:r w:rsidR="00A60BAB" w:rsidRPr="00B42077">
        <w:rPr>
          <w:rFonts w:ascii="Times New Roman" w:hAnsi="Times New Roman"/>
          <w:sz w:val="28"/>
          <w:szCs w:val="28"/>
        </w:rPr>
        <w:t xml:space="preserve">, фрагмента музейной программы с элементами театрализации (модуль </w:t>
      </w:r>
      <w:r w:rsidR="00A60BAB" w:rsidRPr="00B42077">
        <w:rPr>
          <w:rFonts w:ascii="Times New Roman" w:hAnsi="Times New Roman"/>
          <w:sz w:val="28"/>
          <w:szCs w:val="28"/>
          <w:lang w:val="en-US"/>
        </w:rPr>
        <w:t>F</w:t>
      </w:r>
      <w:r w:rsidR="00A60BAB" w:rsidRPr="00B42077">
        <w:rPr>
          <w:rFonts w:ascii="Times New Roman" w:hAnsi="Times New Roman"/>
          <w:sz w:val="28"/>
          <w:szCs w:val="28"/>
        </w:rPr>
        <w:t>)</w:t>
      </w:r>
      <w:r w:rsidRPr="00B42077">
        <w:rPr>
          <w:rFonts w:ascii="Times New Roman" w:hAnsi="Times New Roman"/>
          <w:sz w:val="28"/>
          <w:szCs w:val="28"/>
        </w:rPr>
        <w:t>;</w:t>
      </w:r>
    </w:p>
    <w:p w14:paraId="2D353780" w14:textId="77777777" w:rsidR="003103D7" w:rsidRPr="00B42077" w:rsidRDefault="00B42077" w:rsidP="005D6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77">
        <w:rPr>
          <w:rFonts w:ascii="Times New Roman" w:hAnsi="Times New Roman"/>
          <w:sz w:val="28"/>
          <w:szCs w:val="28"/>
        </w:rPr>
        <w:t>-</w:t>
      </w:r>
      <w:r w:rsidR="003103D7" w:rsidRPr="00B42077">
        <w:rPr>
          <w:rFonts w:ascii="Times New Roman" w:hAnsi="Times New Roman"/>
          <w:sz w:val="28"/>
          <w:szCs w:val="28"/>
        </w:rPr>
        <w:t xml:space="preserve"> при работе с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 w:rsidR="00235014" w:rsidRPr="00B42077">
        <w:rPr>
          <w:rFonts w:ascii="Times New Roman" w:hAnsi="Times New Roman"/>
          <w:sz w:val="28"/>
          <w:szCs w:val="28"/>
        </w:rPr>
        <w:t xml:space="preserve">интерактивным </w:t>
      </w:r>
      <w:r>
        <w:rPr>
          <w:rFonts w:ascii="Times New Roman" w:hAnsi="Times New Roman"/>
          <w:sz w:val="28"/>
          <w:szCs w:val="28"/>
        </w:rPr>
        <w:t>сенсорным столом / киоском;</w:t>
      </w:r>
    </w:p>
    <w:p w14:paraId="6D9EF0D4" w14:textId="77777777" w:rsidR="00233AE5" w:rsidRPr="00B42077" w:rsidRDefault="00B42077" w:rsidP="00233A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77">
        <w:rPr>
          <w:rFonts w:ascii="Times New Roman" w:hAnsi="Times New Roman"/>
          <w:sz w:val="28"/>
          <w:szCs w:val="28"/>
        </w:rPr>
        <w:t>-</w:t>
      </w:r>
      <w:r w:rsidR="00233AE5" w:rsidRPr="00B42077">
        <w:rPr>
          <w:rFonts w:ascii="Times New Roman" w:hAnsi="Times New Roman"/>
          <w:sz w:val="28"/>
          <w:szCs w:val="28"/>
        </w:rPr>
        <w:t xml:space="preserve"> при работе с интерактивной доской</w:t>
      </w:r>
      <w:r w:rsidR="004E7CCA" w:rsidRPr="00B42077">
        <w:rPr>
          <w:rFonts w:ascii="Times New Roman" w:hAnsi="Times New Roman"/>
          <w:sz w:val="28"/>
          <w:szCs w:val="28"/>
        </w:rPr>
        <w:t>, проектором и экраном</w:t>
      </w:r>
      <w:r w:rsidRPr="00B42077">
        <w:rPr>
          <w:rFonts w:ascii="Times New Roman" w:hAnsi="Times New Roman"/>
          <w:sz w:val="28"/>
          <w:szCs w:val="28"/>
        </w:rPr>
        <w:t>;</w:t>
      </w:r>
    </w:p>
    <w:p w14:paraId="0589F23A" w14:textId="77777777" w:rsidR="00AB60E2" w:rsidRPr="00B42077" w:rsidRDefault="00B42077" w:rsidP="00AB60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77">
        <w:rPr>
          <w:rFonts w:ascii="Times New Roman" w:hAnsi="Times New Roman"/>
          <w:i/>
          <w:sz w:val="28"/>
          <w:szCs w:val="28"/>
        </w:rPr>
        <w:t>-</w:t>
      </w:r>
      <w:r w:rsidR="00AB60E2" w:rsidRPr="00B42077">
        <w:rPr>
          <w:rFonts w:ascii="Times New Roman" w:hAnsi="Times New Roman"/>
          <w:sz w:val="28"/>
          <w:szCs w:val="28"/>
        </w:rPr>
        <w:t xml:space="preserve"> при работе с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077">
        <w:rPr>
          <w:rFonts w:ascii="Times New Roman" w:hAnsi="Times New Roman"/>
          <w:sz w:val="28"/>
          <w:szCs w:val="28"/>
        </w:rPr>
        <w:t>презентером</w:t>
      </w:r>
      <w:proofErr w:type="spellEnd"/>
      <w:r w:rsidRPr="00B42077">
        <w:rPr>
          <w:rFonts w:ascii="Times New Roman" w:hAnsi="Times New Roman"/>
          <w:sz w:val="28"/>
          <w:szCs w:val="28"/>
        </w:rPr>
        <w:t>;</w:t>
      </w:r>
    </w:p>
    <w:p w14:paraId="181E3C44" w14:textId="77777777" w:rsidR="005D6337" w:rsidRPr="00B42077" w:rsidRDefault="00B42077" w:rsidP="005D6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77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="005D6337" w:rsidRPr="00B42077">
        <w:rPr>
          <w:rFonts w:ascii="Times New Roman" w:hAnsi="Times New Roman"/>
          <w:sz w:val="28"/>
          <w:szCs w:val="28"/>
        </w:rPr>
        <w:t>при работе с лазерной указкой (</w:t>
      </w:r>
      <w:r>
        <w:rPr>
          <w:rFonts w:ascii="Times New Roman" w:hAnsi="Times New Roman"/>
          <w:sz w:val="28"/>
          <w:szCs w:val="28"/>
        </w:rPr>
        <w:t>телескопической указкой/ручкой);</w:t>
      </w:r>
    </w:p>
    <w:p w14:paraId="5AFAC216" w14:textId="77777777" w:rsidR="00AB60E2" w:rsidRDefault="00B42077" w:rsidP="00AB60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77">
        <w:rPr>
          <w:rFonts w:ascii="Times New Roman" w:hAnsi="Times New Roman"/>
          <w:sz w:val="28"/>
          <w:szCs w:val="28"/>
        </w:rPr>
        <w:t>-</w:t>
      </w:r>
      <w:r w:rsidR="00AB60E2" w:rsidRPr="00B42077">
        <w:rPr>
          <w:rFonts w:ascii="Times New Roman" w:hAnsi="Times New Roman"/>
          <w:sz w:val="28"/>
          <w:szCs w:val="28"/>
        </w:rPr>
        <w:t xml:space="preserve"> при работе </w:t>
      </w:r>
      <w:r w:rsidR="00527D2A" w:rsidRPr="00B42077">
        <w:rPr>
          <w:rFonts w:ascii="Times New Roman" w:hAnsi="Times New Roman"/>
          <w:sz w:val="28"/>
          <w:szCs w:val="28"/>
        </w:rPr>
        <w:t xml:space="preserve">с </w:t>
      </w:r>
      <w:r w:rsidR="00AB60E2" w:rsidRPr="00B42077">
        <w:rPr>
          <w:rFonts w:ascii="Times New Roman" w:hAnsi="Times New Roman"/>
          <w:sz w:val="28"/>
          <w:szCs w:val="28"/>
        </w:rPr>
        <w:t xml:space="preserve">инструментами/материалами </w:t>
      </w:r>
      <w:proofErr w:type="spellStart"/>
      <w:r w:rsidR="00AB60E2" w:rsidRPr="00B42077"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B60E2" w:rsidRPr="00575AC3">
        <w:rPr>
          <w:rFonts w:ascii="Times New Roman" w:hAnsi="Times New Roman"/>
          <w:sz w:val="28"/>
          <w:szCs w:val="28"/>
        </w:rPr>
        <w:t xml:space="preserve">Все элементы </w:t>
      </w:r>
      <w:proofErr w:type="spellStart"/>
      <w:r w:rsidR="00AB60E2" w:rsidRPr="00575AC3">
        <w:rPr>
          <w:rFonts w:ascii="Times New Roman" w:hAnsi="Times New Roman"/>
          <w:sz w:val="28"/>
          <w:szCs w:val="28"/>
        </w:rPr>
        <w:t>Тулбокса</w:t>
      </w:r>
      <w:proofErr w:type="spellEnd"/>
      <w:r w:rsidR="00AB60E2" w:rsidRPr="00575AC3">
        <w:rPr>
          <w:rFonts w:ascii="Times New Roman" w:hAnsi="Times New Roman"/>
          <w:sz w:val="28"/>
          <w:szCs w:val="28"/>
        </w:rPr>
        <w:t xml:space="preserve">, инструменты, расходные материалы, оборудование и инвентарь, реквизит для проведения театрализованной музейной программы должны соответствовать требованиям охраны труда и техники безопасности и п.8.2 Технического описания. Ответственность за соблюдение данного условия, а также за безопасность во время хранения и использования инструментов, реквизита, оборудования и расходных материалов </w:t>
      </w:r>
      <w:proofErr w:type="spellStart"/>
      <w:r w:rsidR="00AB60E2" w:rsidRPr="00575AC3">
        <w:rPr>
          <w:rFonts w:ascii="Times New Roman" w:hAnsi="Times New Roman"/>
          <w:sz w:val="28"/>
          <w:szCs w:val="28"/>
        </w:rPr>
        <w:t>Тулбокса</w:t>
      </w:r>
      <w:proofErr w:type="spellEnd"/>
      <w:r w:rsidR="00AB60E2" w:rsidRPr="00575AC3">
        <w:rPr>
          <w:rFonts w:ascii="Times New Roman" w:hAnsi="Times New Roman"/>
          <w:sz w:val="28"/>
          <w:szCs w:val="28"/>
        </w:rPr>
        <w:t xml:space="preserve"> несут солидарно конкурсант и эксперт-компатриот.</w:t>
      </w:r>
    </w:p>
    <w:p w14:paraId="60F4A779" w14:textId="77777777" w:rsidR="00B42077" w:rsidRPr="00B42077" w:rsidRDefault="00B42077" w:rsidP="00AB60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2077">
        <w:rPr>
          <w:rFonts w:ascii="Times New Roman" w:hAnsi="Times New Roman"/>
          <w:b/>
          <w:i/>
          <w:sz w:val="28"/>
          <w:szCs w:val="28"/>
        </w:rPr>
        <w:t>*Подробные требования содержатся в Инструкции по технике безопасности и охране труда по компетенции.</w:t>
      </w:r>
    </w:p>
    <w:p w14:paraId="24C9B2DD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6" w:name="_Toc77770135"/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14:paraId="68DF7CF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77770136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14:paraId="60C9B771" w14:textId="77777777" w:rsidR="00953113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58F4E3B" w14:textId="77777777" w:rsidR="00B14FFE" w:rsidRDefault="00B14FFE" w:rsidP="00B1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В Инфраструктурном листе указаны наименования и количество материалов и единиц оборудования. Организатор конкурса обновляет Инфраструктурный лист, указывая необходимое количество, тип, марку/модель предметов.</w:t>
      </w:r>
    </w:p>
    <w:p w14:paraId="55B901A7" w14:textId="77777777" w:rsidR="00B14FFE" w:rsidRDefault="00B14FFE" w:rsidP="00B1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Инфраструктурный лист не входят предметы, которые </w:t>
      </w:r>
      <w:r w:rsidR="00A02B6F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конкурсанты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и/или Эксперты WSR должны приносить с собой, а также предметы, которые </w:t>
      </w:r>
      <w:r w:rsidR="00A02B6F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конкурсантам</w:t>
      </w:r>
      <w:r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приносить запрещается.</w:t>
      </w:r>
    </w:p>
    <w:p w14:paraId="358143CD" w14:textId="77777777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D50EBD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</w:t>
      </w:r>
      <w:r w:rsidR="00C26C83" w:rsidRPr="00956BC9">
        <w:rPr>
          <w:rFonts w:ascii="Times New Roman" w:hAnsi="Times New Roman" w:cs="Times New Roman"/>
          <w:sz w:val="28"/>
          <w:szCs w:val="28"/>
        </w:rPr>
        <w:lastRenderedPageBreak/>
        <w:t>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3B12EB09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5FCF90C2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38F1502C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770137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14:paraId="1C9D7ED4" w14:textId="77777777" w:rsidR="00B14FFE" w:rsidRDefault="009C3E1D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C3E1D">
        <w:rPr>
          <w:rFonts w:ascii="Times New Roman" w:hAnsi="Times New Roman"/>
          <w:sz w:val="28"/>
          <w:szCs w:val="28"/>
        </w:rPr>
        <w:t xml:space="preserve">Задание по модулю </w:t>
      </w:r>
      <w:proofErr w:type="spellStart"/>
      <w:r w:rsidRPr="009C3E1D">
        <w:rPr>
          <w:rFonts w:ascii="Times New Roman" w:hAnsi="Times New Roman"/>
          <w:sz w:val="28"/>
          <w:szCs w:val="28"/>
        </w:rPr>
        <w:t>F«Разработка</w:t>
      </w:r>
      <w:proofErr w:type="spellEnd"/>
      <w:r w:rsidRPr="009C3E1D">
        <w:rPr>
          <w:rFonts w:ascii="Times New Roman" w:hAnsi="Times New Roman"/>
          <w:sz w:val="28"/>
          <w:szCs w:val="28"/>
        </w:rPr>
        <w:t xml:space="preserve"> и проведение музейной программы с элементами театрализации </w:t>
      </w:r>
      <w:r>
        <w:rPr>
          <w:rFonts w:ascii="Times New Roman" w:hAnsi="Times New Roman"/>
          <w:sz w:val="28"/>
          <w:szCs w:val="28"/>
        </w:rPr>
        <w:t>(фрагмент)</w:t>
      </w:r>
      <w:r w:rsidRPr="009C3E1D">
        <w:rPr>
          <w:rFonts w:ascii="Times New Roman" w:hAnsi="Times New Roman"/>
          <w:sz w:val="28"/>
          <w:szCs w:val="28"/>
        </w:rPr>
        <w:t xml:space="preserve">» предусматривает подготовку (опционально) и согласование </w:t>
      </w:r>
      <w:proofErr w:type="spellStart"/>
      <w:r w:rsidRPr="009C3E1D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9C3E1D">
        <w:rPr>
          <w:rFonts w:ascii="Times New Roman" w:hAnsi="Times New Roman"/>
          <w:sz w:val="28"/>
          <w:szCs w:val="28"/>
        </w:rPr>
        <w:t xml:space="preserve"> на предмет соблюдений требований техники безопасности и охраны труда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117527F" w14:textId="77777777" w:rsidR="00B14FFE" w:rsidRDefault="00B14FFE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неопределенный, т.е. конкурсант определяет содержимое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целью и необходимостью его применения согласно тематическому содержанию музейной программы с элементами театрализации.</w:t>
      </w:r>
    </w:p>
    <w:p w14:paraId="56C4B6EA" w14:textId="77777777" w:rsidR="000427B8" w:rsidRDefault="009C3E1D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описания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 w:rsidR="00E9495A">
        <w:rPr>
          <w:rFonts w:ascii="Times New Roman" w:hAnsi="Times New Roman"/>
          <w:sz w:val="28"/>
          <w:szCs w:val="28"/>
        </w:rPr>
        <w:t xml:space="preserve"> </w:t>
      </w:r>
      <w:r w:rsidR="00B14FFE">
        <w:rPr>
          <w:rFonts w:ascii="Times New Roman" w:hAnsi="Times New Roman"/>
          <w:sz w:val="28"/>
          <w:szCs w:val="28"/>
        </w:rPr>
        <w:t xml:space="preserve">размещена ниже, а также данная форма в обязательном порядке публикуется </w:t>
      </w:r>
      <w:r w:rsidR="002639F9">
        <w:rPr>
          <w:rFonts w:ascii="Times New Roman" w:hAnsi="Times New Roman"/>
          <w:sz w:val="28"/>
          <w:szCs w:val="28"/>
        </w:rPr>
        <w:t>в Конкурсном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2639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14:paraId="53AA149C" w14:textId="77777777" w:rsidR="009C3E1D" w:rsidRDefault="009C3E1D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описания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указываются необходимый инвентарь, материалы </w:t>
      </w:r>
      <w:r w:rsidRPr="009C3E1D">
        <w:rPr>
          <w:rFonts w:ascii="Times New Roman" w:hAnsi="Times New Roman"/>
          <w:sz w:val="28"/>
          <w:szCs w:val="28"/>
        </w:rPr>
        <w:t>реквизит</w:t>
      </w:r>
      <w:r>
        <w:rPr>
          <w:rFonts w:ascii="Times New Roman" w:hAnsi="Times New Roman"/>
          <w:sz w:val="28"/>
          <w:szCs w:val="28"/>
        </w:rPr>
        <w:t xml:space="preserve">, которые необходимы </w:t>
      </w:r>
      <w:r w:rsidR="00B14FFE">
        <w:rPr>
          <w:rFonts w:ascii="Times New Roman" w:hAnsi="Times New Roman"/>
          <w:sz w:val="28"/>
          <w:szCs w:val="28"/>
        </w:rPr>
        <w:t xml:space="preserve">конкурсанту </w:t>
      </w:r>
      <w:r>
        <w:rPr>
          <w:rFonts w:ascii="Times New Roman" w:hAnsi="Times New Roman"/>
          <w:sz w:val="28"/>
          <w:szCs w:val="28"/>
        </w:rPr>
        <w:t>при проведении</w:t>
      </w:r>
      <w:r w:rsidRPr="009C3E1D">
        <w:rPr>
          <w:rFonts w:ascii="Times New Roman" w:hAnsi="Times New Roman"/>
          <w:sz w:val="28"/>
          <w:szCs w:val="28"/>
        </w:rPr>
        <w:t xml:space="preserve"> для фрагмента программы.</w:t>
      </w:r>
    </w:p>
    <w:p w14:paraId="3EE58A33" w14:textId="77777777" w:rsidR="00F32362" w:rsidRDefault="000C623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C6238">
        <w:rPr>
          <w:rFonts w:ascii="Times New Roman" w:hAnsi="Times New Roman"/>
          <w:b/>
          <w:sz w:val="24"/>
          <w:szCs w:val="24"/>
        </w:rPr>
        <w:t xml:space="preserve">Форма «Описание </w:t>
      </w:r>
      <w:proofErr w:type="spellStart"/>
      <w:r w:rsidRPr="000C6238">
        <w:rPr>
          <w:rFonts w:ascii="Times New Roman" w:hAnsi="Times New Roman"/>
          <w:b/>
          <w:sz w:val="24"/>
          <w:szCs w:val="24"/>
        </w:rPr>
        <w:t>тулбокса</w:t>
      </w:r>
      <w:proofErr w:type="spellEnd"/>
      <w:r w:rsidRPr="000C6238">
        <w:rPr>
          <w:rFonts w:ascii="Times New Roman" w:hAnsi="Times New Roman"/>
          <w:b/>
          <w:sz w:val="24"/>
          <w:szCs w:val="24"/>
        </w:rPr>
        <w:t>»</w:t>
      </w:r>
    </w:p>
    <w:p w14:paraId="06F3A517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ТУЛБОКСА</w:t>
      </w:r>
    </w:p>
    <w:p w14:paraId="4C111FAC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 «Музейная педагогика»</w:t>
      </w:r>
    </w:p>
    <w:p w14:paraId="47F8EBCA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A8A36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чемпионата (с указанием региона): </w:t>
      </w:r>
    </w:p>
    <w:p w14:paraId="7F150DAF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27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Заполнить</w:t>
      </w:r>
    </w:p>
    <w:p w14:paraId="65BAEB22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DB5B3B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конкурсанте</w:t>
      </w:r>
    </w:p>
    <w:p w14:paraId="5047C524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Ф.И.О.: </w:t>
      </w:r>
      <w:r w:rsidRPr="00185927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Заполнить</w:t>
      </w:r>
    </w:p>
    <w:p w14:paraId="6C62E6B1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работы/учебы: </w:t>
      </w:r>
      <w:r w:rsidRPr="00185927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Заполнить</w:t>
      </w:r>
    </w:p>
    <w:p w14:paraId="293914BB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D0A4D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E261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E2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2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«Разработка и проведение музейной программы с элементами театрализации»</w:t>
      </w:r>
    </w:p>
    <w:p w14:paraId="73E0E092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театрализованной музейной программы:</w:t>
      </w:r>
      <w:r w:rsidR="00D50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5927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заполнить</w:t>
      </w:r>
    </w:p>
    <w:p w14:paraId="15142E83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9199A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оборудования, материалов и инвентаря:</w:t>
      </w:r>
    </w:p>
    <w:p w14:paraId="096803C3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Все перечисленные элементы </w:t>
      </w:r>
      <w:proofErr w:type="spellStart"/>
      <w:r w:rsidRPr="00E261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Тулбокса</w:t>
      </w:r>
      <w:proofErr w:type="spellEnd"/>
      <w:r w:rsidRPr="00E261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инструменты, расходные материалы, оборудование и инвентарь, реквизит для проведения театрализованной музейной программы должны соответствовать требованиям охраны труда и техники безопасности и п.8.2 Технического описания. </w:t>
      </w:r>
    </w:p>
    <w:p w14:paraId="76650902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Ответственность за соблюдение данного условия, а также за безопасность во время хранения и использования инструментов, реквизита, оборудования и расходных материалов </w:t>
      </w:r>
      <w:proofErr w:type="spellStart"/>
      <w:r w:rsidRPr="00E261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Тулбокса</w:t>
      </w:r>
      <w:proofErr w:type="spellEnd"/>
      <w:r w:rsidRPr="00E261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несут солидарно конкурсант и эксперт-компатриот.</w:t>
      </w:r>
    </w:p>
    <w:p w14:paraId="1D178245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D6450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927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(Ниже приведен пример заполнения)</w:t>
      </w:r>
    </w:p>
    <w:p w14:paraId="132E2356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E5EA6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Расходные материалы, инвентарь, реквизит</w:t>
      </w:r>
    </w:p>
    <w:p w14:paraId="7E520049" w14:textId="77777777" w:rsidR="00E26128" w:rsidRPr="00E26128" w:rsidRDefault="00E26128" w:rsidP="00E26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2612"/>
        <w:gridCol w:w="3836"/>
      </w:tblGrid>
      <w:tr w:rsidR="00E26128" w:rsidRPr="00E26128" w14:paraId="4B4A8318" w14:textId="77777777" w:rsidTr="000C6E9C">
        <w:trPr>
          <w:jc w:val="center"/>
        </w:trPr>
        <w:tc>
          <w:tcPr>
            <w:tcW w:w="1729" w:type="pct"/>
            <w:shd w:val="clear" w:color="auto" w:fill="auto"/>
          </w:tcPr>
          <w:p w14:paraId="2AE1E5A2" w14:textId="77777777" w:rsidR="00E26128" w:rsidRPr="00E26128" w:rsidRDefault="000C6238" w:rsidP="00E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5" w:type="pct"/>
            <w:shd w:val="clear" w:color="auto" w:fill="auto"/>
          </w:tcPr>
          <w:p w14:paraId="37334E18" w14:textId="77777777" w:rsidR="00E26128" w:rsidRPr="00E26128" w:rsidRDefault="000C6238" w:rsidP="00E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46" w:type="pct"/>
            <w:shd w:val="clear" w:color="auto" w:fill="auto"/>
          </w:tcPr>
          <w:p w14:paraId="4647CB2E" w14:textId="77777777" w:rsidR="00E26128" w:rsidRPr="00E26128" w:rsidRDefault="000C6238" w:rsidP="00E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6128" w:rsidRPr="00E26128" w14:paraId="2B46CB1E" w14:textId="77777777" w:rsidTr="000C6E9C">
        <w:trPr>
          <w:jc w:val="center"/>
        </w:trPr>
        <w:tc>
          <w:tcPr>
            <w:tcW w:w="1729" w:type="pct"/>
            <w:shd w:val="clear" w:color="auto" w:fill="auto"/>
          </w:tcPr>
          <w:p w14:paraId="04941254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колпачки на резинке</w:t>
            </w:r>
          </w:p>
        </w:tc>
        <w:tc>
          <w:tcPr>
            <w:tcW w:w="1325" w:type="pct"/>
            <w:shd w:val="clear" w:color="auto" w:fill="auto"/>
          </w:tcPr>
          <w:p w14:paraId="3F8FD57E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штук</w:t>
            </w:r>
          </w:p>
        </w:tc>
        <w:tc>
          <w:tcPr>
            <w:tcW w:w="1946" w:type="pct"/>
            <w:shd w:val="clear" w:color="auto" w:fill="auto"/>
          </w:tcPr>
          <w:p w14:paraId="0BFE065D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E26128" w:rsidRPr="00E26128" w14:paraId="65B21F23" w14:textId="77777777" w:rsidTr="000C6E9C">
        <w:trPr>
          <w:jc w:val="center"/>
        </w:trPr>
        <w:tc>
          <w:tcPr>
            <w:tcW w:w="1729" w:type="pct"/>
            <w:shd w:val="clear" w:color="auto" w:fill="auto"/>
          </w:tcPr>
          <w:p w14:paraId="55EB139E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 пластиковые</w:t>
            </w:r>
          </w:p>
        </w:tc>
        <w:tc>
          <w:tcPr>
            <w:tcW w:w="1325" w:type="pct"/>
            <w:shd w:val="clear" w:color="auto" w:fill="auto"/>
          </w:tcPr>
          <w:p w14:paraId="365C6672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упаковка (6 медалей)</w:t>
            </w:r>
          </w:p>
        </w:tc>
        <w:tc>
          <w:tcPr>
            <w:tcW w:w="1946" w:type="pct"/>
            <w:shd w:val="clear" w:color="auto" w:fill="auto"/>
          </w:tcPr>
          <w:p w14:paraId="11D2F949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E26128" w:rsidRPr="00E26128" w14:paraId="28F2354D" w14:textId="77777777" w:rsidTr="000C6E9C">
        <w:trPr>
          <w:jc w:val="center"/>
        </w:trPr>
        <w:tc>
          <w:tcPr>
            <w:tcW w:w="1729" w:type="pct"/>
            <w:shd w:val="clear" w:color="auto" w:fill="auto"/>
          </w:tcPr>
          <w:p w14:paraId="7D6175B3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 тканевый</w:t>
            </w:r>
          </w:p>
          <w:p w14:paraId="1EED5B20" w14:textId="77777777" w:rsidR="00E26128" w:rsidRPr="00E26128" w:rsidRDefault="00E2612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14:paraId="12CDA149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46" w:type="pct"/>
            <w:shd w:val="clear" w:color="auto" w:fill="auto"/>
          </w:tcPr>
          <w:p w14:paraId="75B12C02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 ведущего</w:t>
            </w:r>
          </w:p>
        </w:tc>
      </w:tr>
    </w:tbl>
    <w:p w14:paraId="6EF38617" w14:textId="77777777" w:rsidR="00E26128" w:rsidRPr="00E26128" w:rsidRDefault="00E26128" w:rsidP="00E2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C0643" w14:textId="77777777" w:rsidR="00E26128" w:rsidRPr="00E26128" w:rsidRDefault="000C6238" w:rsidP="00E261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и инструменты</w:t>
      </w:r>
    </w:p>
    <w:p w14:paraId="3E38ED04" w14:textId="77777777" w:rsidR="00E26128" w:rsidRPr="00E26128" w:rsidRDefault="00E26128" w:rsidP="00E2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619"/>
        <w:gridCol w:w="3942"/>
      </w:tblGrid>
      <w:tr w:rsidR="00E26128" w:rsidRPr="00E26128" w14:paraId="385B613B" w14:textId="77777777" w:rsidTr="000C6E9C">
        <w:tc>
          <w:tcPr>
            <w:tcW w:w="1671" w:type="pct"/>
            <w:shd w:val="clear" w:color="auto" w:fill="auto"/>
            <w:vAlign w:val="center"/>
          </w:tcPr>
          <w:p w14:paraId="28E98088" w14:textId="77777777" w:rsidR="00E26128" w:rsidRPr="00E26128" w:rsidRDefault="000C6238" w:rsidP="00E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0F49F39" w14:textId="77777777" w:rsidR="00E26128" w:rsidRPr="00E26128" w:rsidRDefault="000C6238" w:rsidP="00E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38D21ED" w14:textId="77777777" w:rsidR="00E26128" w:rsidRPr="00E26128" w:rsidRDefault="000C6238" w:rsidP="00E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6128" w:rsidRPr="00E26128" w14:paraId="21655956" w14:textId="77777777" w:rsidTr="000C6E9C">
        <w:tc>
          <w:tcPr>
            <w:tcW w:w="1671" w:type="pct"/>
            <w:shd w:val="clear" w:color="auto" w:fill="auto"/>
          </w:tcPr>
          <w:p w14:paraId="24ADEFFF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 экскурсионный</w:t>
            </w:r>
          </w:p>
        </w:tc>
        <w:tc>
          <w:tcPr>
            <w:tcW w:w="1329" w:type="pct"/>
            <w:shd w:val="clear" w:color="auto" w:fill="auto"/>
          </w:tcPr>
          <w:p w14:paraId="3FDCE221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  <w:tc>
          <w:tcPr>
            <w:tcW w:w="2000" w:type="pct"/>
            <w:shd w:val="clear" w:color="auto" w:fill="auto"/>
          </w:tcPr>
          <w:p w14:paraId="17DBD353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ведущим при проведении фрагмента программы.</w:t>
            </w:r>
          </w:p>
          <w:p w14:paraId="6746C7A1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зарядное устройство</w:t>
            </w:r>
          </w:p>
        </w:tc>
      </w:tr>
      <w:tr w:rsidR="00E26128" w:rsidRPr="00E26128" w14:paraId="412753CC" w14:textId="77777777" w:rsidTr="000C6E9C">
        <w:tc>
          <w:tcPr>
            <w:tcW w:w="1671" w:type="pct"/>
            <w:shd w:val="clear" w:color="auto" w:fill="auto"/>
          </w:tcPr>
          <w:p w14:paraId="4820F6A8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Флэш-накопитель</w:t>
            </w:r>
          </w:p>
        </w:tc>
        <w:tc>
          <w:tcPr>
            <w:tcW w:w="1329" w:type="pct"/>
            <w:shd w:val="clear" w:color="auto" w:fill="auto"/>
          </w:tcPr>
          <w:p w14:paraId="33A370A3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  <w:tc>
          <w:tcPr>
            <w:tcW w:w="2000" w:type="pct"/>
            <w:shd w:val="clear" w:color="auto" w:fill="auto"/>
          </w:tcPr>
          <w:p w14:paraId="2024DC62" w14:textId="77777777" w:rsidR="00E26128" w:rsidRPr="00E26128" w:rsidRDefault="000C6238" w:rsidP="00E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воспроизводства аудио-файлов</w:t>
            </w:r>
          </w:p>
        </w:tc>
      </w:tr>
    </w:tbl>
    <w:p w14:paraId="1CC69BCB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376B1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  <w:r w:rsidRPr="00185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85927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заполнить в случае необходимости</w:t>
      </w:r>
    </w:p>
    <w:p w14:paraId="3EFD23C4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1EA47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Данный документ согласовывается Главным экспертом на стадии подготовки к чемпионату, в день С-1 сдается </w:t>
      </w:r>
      <w:r w:rsidRPr="00E261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распечатанном виде в двух экземплярах с подписями конкурсанта и эксперта-компатриота</w:t>
      </w:r>
      <w:r w:rsidRPr="00E2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19551A1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94AEE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C6435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 _____________</w:t>
      </w: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</w:p>
    <w:p w14:paraId="7B4CED43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Расшифровка подписи </w:t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</w:p>
    <w:p w14:paraId="51372364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59D80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Эксперт-компатриот __________</w:t>
      </w: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__________________</w:t>
      </w: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</w:p>
    <w:p w14:paraId="2E88201A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Подпись</w:t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Расшифровка подписи </w:t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</w:p>
    <w:p w14:paraId="37444ECD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</w:t>
      </w:r>
    </w:p>
    <w:p w14:paraId="528FE1A4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Отметка о проверке </w:t>
      </w:r>
      <w:proofErr w:type="spellStart"/>
      <w:r w:rsidRPr="00E261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тулбокса</w:t>
      </w:r>
      <w:proofErr w:type="spellEnd"/>
      <w:r w:rsidRPr="00E261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74D0423E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 __________</w:t>
      </w: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__________________</w:t>
      </w: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</w:p>
    <w:p w14:paraId="748A336A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Подпись</w:t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Расшифровка подписи </w:t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</w:p>
    <w:p w14:paraId="74E3631D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5E483E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066458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эксперт __________</w:t>
      </w: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__________________</w:t>
      </w:r>
      <w:r w:rsidRPr="00E2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</w:p>
    <w:p w14:paraId="3E443413" w14:textId="77777777" w:rsidR="00F32362" w:rsidRDefault="00E2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Подпись</w:t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Расшифровка подписи </w:t>
      </w:r>
      <w:r w:rsidRPr="00E261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</w:p>
    <w:p w14:paraId="598E87E8" w14:textId="77777777" w:rsidR="00F32362" w:rsidRDefault="00F3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00A24D" w14:textId="77777777" w:rsidR="00E26128" w:rsidRPr="00E26128" w:rsidRDefault="00E26128" w:rsidP="00E2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5F47B4" w14:textId="77777777" w:rsidR="00E26128" w:rsidRPr="00E26128" w:rsidRDefault="00E26128" w:rsidP="00E26128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КОМПЛЕКТОВАНИЯ, СОГЛАСОВАНИЯ И ИСПОЛЬЗОВАНИЯ ТУЛБОКСА СМ. В П. 8.2 ТЕХНИЧЕСКОГО ОПИСАНИЯ</w:t>
      </w:r>
    </w:p>
    <w:p w14:paraId="154E952B" w14:textId="77777777" w:rsidR="000427B8" w:rsidRPr="000427B8" w:rsidRDefault="000427B8" w:rsidP="0004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BD3EC2" w14:textId="77777777" w:rsidR="009C3E1D" w:rsidRPr="005070E6" w:rsidRDefault="009C3E1D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0E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 w:rsidR="002639F9">
        <w:rPr>
          <w:rFonts w:ascii="Times New Roman" w:hAnsi="Times New Roman"/>
          <w:sz w:val="28"/>
          <w:szCs w:val="28"/>
        </w:rPr>
        <w:t xml:space="preserve"> н</w:t>
      </w:r>
      <w:r w:rsidRPr="005070E6">
        <w:rPr>
          <w:rFonts w:ascii="Times New Roman" w:hAnsi="Times New Roman"/>
          <w:sz w:val="28"/>
          <w:szCs w:val="28"/>
        </w:rPr>
        <w:t>еобходимо:</w:t>
      </w:r>
    </w:p>
    <w:p w14:paraId="311D4B6E" w14:textId="77777777" w:rsidR="009C3E1D" w:rsidRPr="005070E6" w:rsidRDefault="009C3E1D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0E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070E6">
        <w:rPr>
          <w:rFonts w:ascii="Times New Roman" w:hAnsi="Times New Roman"/>
          <w:sz w:val="28"/>
          <w:szCs w:val="28"/>
        </w:rPr>
        <w:t xml:space="preserve">Заранее в срок не менее чем за 15 дней до С-2 </w:t>
      </w:r>
      <w:r w:rsidR="00B14FFE">
        <w:rPr>
          <w:rFonts w:ascii="Times New Roman" w:hAnsi="Times New Roman"/>
          <w:sz w:val="28"/>
          <w:szCs w:val="28"/>
        </w:rPr>
        <w:t xml:space="preserve">эксперт-компатриот должен </w:t>
      </w:r>
      <w:r w:rsidRPr="005070E6">
        <w:rPr>
          <w:rFonts w:ascii="Times New Roman" w:hAnsi="Times New Roman"/>
          <w:sz w:val="28"/>
          <w:szCs w:val="28"/>
        </w:rPr>
        <w:t xml:space="preserve">уведомить Главного эксперта о составе </w:t>
      </w:r>
      <w:proofErr w:type="spellStart"/>
      <w:r w:rsidRPr="005070E6">
        <w:rPr>
          <w:rFonts w:ascii="Times New Roman" w:hAnsi="Times New Roman"/>
          <w:sz w:val="28"/>
          <w:szCs w:val="28"/>
        </w:rPr>
        <w:t>Toolbox</w:t>
      </w:r>
      <w:proofErr w:type="spellEnd"/>
      <w:r w:rsidR="00B14FFE">
        <w:rPr>
          <w:rFonts w:ascii="Times New Roman" w:hAnsi="Times New Roman"/>
          <w:sz w:val="28"/>
          <w:szCs w:val="28"/>
        </w:rPr>
        <w:t xml:space="preserve"> конкурсанта</w:t>
      </w:r>
      <w:r w:rsidRPr="005070E6">
        <w:rPr>
          <w:rFonts w:ascii="Times New Roman" w:hAnsi="Times New Roman"/>
          <w:sz w:val="28"/>
          <w:szCs w:val="28"/>
        </w:rPr>
        <w:t>, предоставив список материалов, оборудования и расходных материалов</w:t>
      </w:r>
      <w:r>
        <w:rPr>
          <w:rFonts w:ascii="Times New Roman" w:hAnsi="Times New Roman"/>
          <w:sz w:val="28"/>
          <w:szCs w:val="28"/>
        </w:rPr>
        <w:t xml:space="preserve"> (Форма «Описание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070E6">
        <w:rPr>
          <w:rFonts w:ascii="Times New Roman" w:hAnsi="Times New Roman"/>
          <w:sz w:val="28"/>
          <w:szCs w:val="28"/>
        </w:rPr>
        <w:t xml:space="preserve"> для с</w:t>
      </w:r>
      <w:r>
        <w:rPr>
          <w:rFonts w:ascii="Times New Roman" w:hAnsi="Times New Roman"/>
          <w:sz w:val="28"/>
          <w:szCs w:val="28"/>
        </w:rPr>
        <w:t>огласования с Главным экспертом данных материалов на предмет соответствия правилам техники безопасности и охраны труда</w:t>
      </w:r>
      <w:r w:rsidR="00B14FFE">
        <w:rPr>
          <w:rFonts w:ascii="Times New Roman" w:hAnsi="Times New Roman"/>
          <w:sz w:val="28"/>
          <w:szCs w:val="28"/>
        </w:rPr>
        <w:t xml:space="preserve"> (выслать заполненную форму «Описание </w:t>
      </w:r>
      <w:proofErr w:type="spellStart"/>
      <w:r w:rsidR="00B14FFE">
        <w:rPr>
          <w:rFonts w:ascii="Times New Roman" w:hAnsi="Times New Roman"/>
          <w:sz w:val="28"/>
          <w:szCs w:val="28"/>
        </w:rPr>
        <w:t>тулбокса</w:t>
      </w:r>
      <w:proofErr w:type="spellEnd"/>
      <w:r w:rsidR="00B14FFE">
        <w:rPr>
          <w:rFonts w:ascii="Times New Roman" w:hAnsi="Times New Roman"/>
          <w:sz w:val="28"/>
          <w:szCs w:val="28"/>
        </w:rPr>
        <w:t>» на электронную почту Главного эксперта)</w:t>
      </w:r>
      <w:r>
        <w:rPr>
          <w:rFonts w:ascii="Times New Roman" w:hAnsi="Times New Roman"/>
          <w:sz w:val="28"/>
          <w:szCs w:val="28"/>
        </w:rPr>
        <w:t>.</w:t>
      </w:r>
      <w:r w:rsidRPr="005070E6">
        <w:rPr>
          <w:rFonts w:ascii="Times New Roman" w:hAnsi="Times New Roman"/>
          <w:sz w:val="28"/>
          <w:szCs w:val="28"/>
        </w:rPr>
        <w:t xml:space="preserve"> Только Главный эксперт может принять решение о разрешении или запрещении использования заявленных в </w:t>
      </w:r>
      <w:proofErr w:type="spellStart"/>
      <w:r w:rsidRPr="005070E6">
        <w:rPr>
          <w:rFonts w:ascii="Times New Roman" w:hAnsi="Times New Roman"/>
          <w:sz w:val="28"/>
          <w:szCs w:val="28"/>
        </w:rPr>
        <w:t>Toolbox</w:t>
      </w:r>
      <w:proofErr w:type="spellEnd"/>
      <w:r w:rsidRPr="005070E6">
        <w:rPr>
          <w:rFonts w:ascii="Times New Roman" w:hAnsi="Times New Roman"/>
          <w:sz w:val="28"/>
          <w:szCs w:val="28"/>
        </w:rPr>
        <w:t xml:space="preserve"> материалов и оборудования в случае их несоответствия технике безопасности и требованиям Конкурсного задания.</w:t>
      </w:r>
    </w:p>
    <w:p w14:paraId="4BE38238" w14:textId="77777777" w:rsidR="009C3E1D" w:rsidRPr="00095040" w:rsidRDefault="009C3E1D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070E6">
        <w:rPr>
          <w:rFonts w:ascii="Times New Roman" w:hAnsi="Times New Roman"/>
          <w:sz w:val="28"/>
          <w:szCs w:val="28"/>
        </w:rPr>
        <w:t xml:space="preserve">2. В случае </w:t>
      </w:r>
      <w:r>
        <w:rPr>
          <w:rFonts w:ascii="Times New Roman" w:hAnsi="Times New Roman"/>
          <w:sz w:val="28"/>
          <w:szCs w:val="28"/>
        </w:rPr>
        <w:t>согласования</w:t>
      </w:r>
      <w:r w:rsidRPr="005070E6">
        <w:rPr>
          <w:rFonts w:ascii="Times New Roman" w:hAnsi="Times New Roman"/>
          <w:sz w:val="28"/>
          <w:szCs w:val="28"/>
        </w:rPr>
        <w:t xml:space="preserve"> Главным экспертом </w:t>
      </w:r>
      <w:r>
        <w:rPr>
          <w:rFonts w:ascii="Times New Roman" w:hAnsi="Times New Roman"/>
          <w:sz w:val="28"/>
          <w:szCs w:val="28"/>
        </w:rPr>
        <w:t xml:space="preserve">перечисленных в форме «Описание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070E6">
        <w:rPr>
          <w:rFonts w:ascii="Times New Roman" w:hAnsi="Times New Roman"/>
          <w:sz w:val="28"/>
          <w:szCs w:val="28"/>
        </w:rPr>
        <w:t xml:space="preserve"> материалов </w:t>
      </w:r>
      <w:r>
        <w:rPr>
          <w:rFonts w:ascii="Times New Roman" w:hAnsi="Times New Roman"/>
          <w:sz w:val="28"/>
          <w:szCs w:val="28"/>
        </w:rPr>
        <w:t>и/</w:t>
      </w:r>
      <w:r w:rsidRPr="005070E6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 оборудования необходимых для выполнения задания по модулю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B14FFE">
        <w:rPr>
          <w:rFonts w:ascii="Times New Roman" w:hAnsi="Times New Roman"/>
          <w:sz w:val="28"/>
          <w:szCs w:val="28"/>
        </w:rPr>
        <w:t>конкурсант</w:t>
      </w:r>
      <w:r w:rsidRPr="005070E6">
        <w:rPr>
          <w:rFonts w:ascii="Times New Roman" w:hAnsi="Times New Roman"/>
          <w:sz w:val="28"/>
          <w:szCs w:val="28"/>
        </w:rPr>
        <w:t xml:space="preserve"> обязуется </w:t>
      </w:r>
      <w:r w:rsidRPr="00095040">
        <w:rPr>
          <w:rFonts w:ascii="Times New Roman" w:hAnsi="Times New Roman"/>
          <w:sz w:val="28"/>
          <w:szCs w:val="28"/>
        </w:rPr>
        <w:t>предоставить их в С-1 на рассмотрение соответствия техники безопасности</w:t>
      </w:r>
      <w:r>
        <w:rPr>
          <w:rFonts w:ascii="Times New Roman" w:hAnsi="Times New Roman"/>
          <w:sz w:val="28"/>
          <w:szCs w:val="28"/>
        </w:rPr>
        <w:t xml:space="preserve"> и сверки с описью, представленной в заранее согласованной Главным экспертом форме «Описание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95040">
        <w:rPr>
          <w:rFonts w:ascii="Times New Roman" w:hAnsi="Times New Roman"/>
          <w:sz w:val="28"/>
          <w:szCs w:val="28"/>
        </w:rPr>
        <w:t>. После чего тулбокс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 w:rsidRPr="00095040">
        <w:rPr>
          <w:rFonts w:ascii="Times New Roman" w:hAnsi="Times New Roman"/>
          <w:sz w:val="28"/>
          <w:szCs w:val="28"/>
        </w:rPr>
        <w:t>опечатывается и подписывается. Материалы хранятся в отдельном кабинете, доступ в отдельный кабинет должен быть только у</w:t>
      </w:r>
      <w:r>
        <w:rPr>
          <w:rFonts w:ascii="Times New Roman" w:hAnsi="Times New Roman"/>
          <w:sz w:val="28"/>
          <w:szCs w:val="28"/>
        </w:rPr>
        <w:t xml:space="preserve"> Главного эксперта и/или</w:t>
      </w:r>
      <w:r w:rsidRPr="00095040">
        <w:rPr>
          <w:rFonts w:ascii="Times New Roman" w:hAnsi="Times New Roman"/>
          <w:sz w:val="28"/>
          <w:szCs w:val="28"/>
        </w:rPr>
        <w:t xml:space="preserve"> нейтрального лица, номинированного экспертами. </w:t>
      </w:r>
    </w:p>
    <w:p w14:paraId="72078538" w14:textId="77777777" w:rsidR="009C3E1D" w:rsidRDefault="009C3E1D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Одежда </w:t>
      </w:r>
      <w:r w:rsidR="00B14FFE">
        <w:rPr>
          <w:rFonts w:ascii="Times New Roman" w:hAnsi="Times New Roman"/>
          <w:sz w:val="28"/>
          <w:szCs w:val="28"/>
        </w:rPr>
        <w:t xml:space="preserve">конкурсанта </w:t>
      </w:r>
      <w:r>
        <w:rPr>
          <w:rFonts w:ascii="Times New Roman" w:hAnsi="Times New Roman"/>
          <w:sz w:val="28"/>
          <w:szCs w:val="28"/>
        </w:rPr>
        <w:t>(костюм/детали костюма), используемая для проведения модуля «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C3E1D">
        <w:rPr>
          <w:rFonts w:ascii="Times New Roman" w:hAnsi="Times New Roman"/>
          <w:sz w:val="28"/>
          <w:szCs w:val="28"/>
        </w:rPr>
        <w:t>визуализаци</w:t>
      </w:r>
      <w:r>
        <w:rPr>
          <w:rFonts w:ascii="Times New Roman" w:hAnsi="Times New Roman"/>
          <w:sz w:val="28"/>
          <w:szCs w:val="28"/>
        </w:rPr>
        <w:t>я</w:t>
      </w:r>
      <w:r w:rsidRPr="009C3E1D">
        <w:rPr>
          <w:rFonts w:ascii="Times New Roman" w:hAnsi="Times New Roman"/>
          <w:sz w:val="28"/>
          <w:szCs w:val="28"/>
        </w:rPr>
        <w:t xml:space="preserve"> музейных предметов</w:t>
      </w:r>
      <w:r>
        <w:rPr>
          <w:rFonts w:ascii="Times New Roman" w:hAnsi="Times New Roman"/>
          <w:sz w:val="28"/>
          <w:szCs w:val="28"/>
        </w:rPr>
        <w:t xml:space="preserve"> (распечатанные изображения)в </w:t>
      </w:r>
      <w:proofErr w:type="spellStart"/>
      <w:r>
        <w:rPr>
          <w:rFonts w:ascii="Times New Roman" w:hAnsi="Times New Roman"/>
          <w:sz w:val="28"/>
          <w:szCs w:val="28"/>
        </w:rPr>
        <w:t>тулбоксе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r w:rsidR="00B53749">
        <w:rPr>
          <w:rFonts w:ascii="Times New Roman" w:hAnsi="Times New Roman"/>
          <w:sz w:val="28"/>
          <w:szCs w:val="28"/>
        </w:rPr>
        <w:t xml:space="preserve">указываются </w:t>
      </w:r>
      <w:r>
        <w:rPr>
          <w:rFonts w:ascii="Times New Roman" w:hAnsi="Times New Roman"/>
          <w:sz w:val="28"/>
          <w:szCs w:val="28"/>
        </w:rPr>
        <w:t>и не содержатся.</w:t>
      </w:r>
    </w:p>
    <w:p w14:paraId="258E9E3F" w14:textId="77777777" w:rsidR="009C3E1D" w:rsidRDefault="009C3E1D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872F7">
        <w:rPr>
          <w:rFonts w:ascii="Times New Roman" w:hAnsi="Times New Roman"/>
          <w:sz w:val="28"/>
          <w:szCs w:val="28"/>
        </w:rPr>
        <w:t>.</w:t>
      </w:r>
      <w:r w:rsidRPr="00095040">
        <w:rPr>
          <w:rFonts w:ascii="Times New Roman" w:hAnsi="Times New Roman"/>
          <w:sz w:val="28"/>
          <w:szCs w:val="28"/>
        </w:rPr>
        <w:t xml:space="preserve">Размер </w:t>
      </w:r>
      <w:proofErr w:type="spellStart"/>
      <w:r w:rsidRPr="00095040">
        <w:rPr>
          <w:rFonts w:ascii="Times New Roman" w:hAnsi="Times New Roman"/>
          <w:sz w:val="28"/>
          <w:szCs w:val="28"/>
        </w:rPr>
        <w:t>тулбокса</w:t>
      </w:r>
      <w:proofErr w:type="spellEnd"/>
      <w:r w:rsidR="00263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выполнения модуля «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»</w:t>
      </w:r>
      <w:r w:rsidR="00B14FFE">
        <w:rPr>
          <w:rFonts w:ascii="Times New Roman" w:hAnsi="Times New Roman"/>
          <w:sz w:val="28"/>
          <w:szCs w:val="28"/>
        </w:rPr>
        <w:t>, в который входят материалы, инвентарь, реквизит,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 w:rsidRPr="00095040">
        <w:rPr>
          <w:rFonts w:ascii="Times New Roman" w:hAnsi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/>
          <w:sz w:val="28"/>
          <w:szCs w:val="28"/>
        </w:rPr>
        <w:t>3</w:t>
      </w:r>
      <w:r w:rsidRPr="001A7053">
        <w:rPr>
          <w:rFonts w:ascii="Times New Roman" w:hAnsi="Times New Roman"/>
          <w:sz w:val="28"/>
          <w:szCs w:val="28"/>
        </w:rPr>
        <w:t>0 см</w:t>
      </w:r>
      <w:r w:rsidRPr="00095040">
        <w:rPr>
          <w:rFonts w:ascii="Times New Roman" w:hAnsi="Times New Roman"/>
          <w:sz w:val="28"/>
          <w:szCs w:val="28"/>
        </w:rPr>
        <w:t xml:space="preserve"> в ширину, высоту и глубину. Все материалы и инструменты </w:t>
      </w:r>
      <w:proofErr w:type="spellStart"/>
      <w:r w:rsidRPr="00095040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095040">
        <w:rPr>
          <w:rFonts w:ascii="Times New Roman" w:hAnsi="Times New Roman"/>
          <w:sz w:val="28"/>
          <w:szCs w:val="28"/>
        </w:rPr>
        <w:t xml:space="preserve"> должны быть сложены в одну коробку (картонную, пластиковую) или один контейнер. Дополнительные пакеты, сумки и пр. не принимаются.</w:t>
      </w:r>
    </w:p>
    <w:p w14:paraId="6B5995C0" w14:textId="77777777" w:rsidR="009C3E1D" w:rsidRDefault="009C3E1D" w:rsidP="009C3E1D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A7053">
        <w:rPr>
          <w:rFonts w:ascii="Times New Roman" w:eastAsia="Batang" w:hAnsi="Times New Roman"/>
          <w:sz w:val="28"/>
          <w:szCs w:val="28"/>
          <w:lang w:eastAsia="ko-KR"/>
        </w:rPr>
        <w:t xml:space="preserve">2.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В случае если </w:t>
      </w:r>
      <w:r w:rsidR="00B53749">
        <w:rPr>
          <w:rFonts w:ascii="Times New Roman" w:hAnsi="Times New Roman"/>
          <w:sz w:val="28"/>
          <w:szCs w:val="28"/>
        </w:rPr>
        <w:t>конкурсант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планирует</w:t>
      </w:r>
      <w:r w:rsidRPr="001A7053">
        <w:rPr>
          <w:rFonts w:ascii="Times New Roman" w:eastAsia="Batang" w:hAnsi="Times New Roman"/>
          <w:sz w:val="28"/>
          <w:szCs w:val="28"/>
          <w:lang w:eastAsia="ko-KR"/>
        </w:rPr>
        <w:t xml:space="preserve"> использовать собственн</w:t>
      </w:r>
      <w:r>
        <w:rPr>
          <w:rFonts w:ascii="Times New Roman" w:eastAsia="Batang" w:hAnsi="Times New Roman"/>
          <w:sz w:val="28"/>
          <w:szCs w:val="28"/>
          <w:lang w:eastAsia="ko-KR"/>
        </w:rPr>
        <w:t>ое оборудование (напр., планшет, мегафон)</w:t>
      </w:r>
      <w:r w:rsidRPr="001A7053">
        <w:rPr>
          <w:rFonts w:ascii="Times New Roman" w:eastAsia="Batang" w:hAnsi="Times New Roman"/>
          <w:sz w:val="28"/>
          <w:szCs w:val="28"/>
          <w:lang w:eastAsia="ko-KR"/>
        </w:rPr>
        <w:t xml:space="preserve">, их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также </w:t>
      </w:r>
      <w:r w:rsidRPr="001A7053">
        <w:rPr>
          <w:rFonts w:ascii="Times New Roman" w:eastAsia="Batang" w:hAnsi="Times New Roman"/>
          <w:sz w:val="28"/>
          <w:szCs w:val="28"/>
          <w:lang w:eastAsia="ko-KR"/>
        </w:rPr>
        <w:t>необходимо заб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лаговременно заявить в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Тулбоксе</w:t>
      </w:r>
      <w:proofErr w:type="spellEnd"/>
      <w:r w:rsidRPr="001A7053">
        <w:rPr>
          <w:rFonts w:ascii="Times New Roman" w:eastAsia="Batang" w:hAnsi="Times New Roman"/>
          <w:sz w:val="28"/>
          <w:szCs w:val="28"/>
          <w:lang w:eastAsia="ko-KR"/>
        </w:rPr>
        <w:t>. Порядок согласования и пров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ерки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тулбокса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аналогичен пункту 1</w:t>
      </w:r>
      <w:r w:rsidRPr="001A7053">
        <w:rPr>
          <w:rFonts w:ascii="Times New Roman" w:eastAsia="Batang" w:hAnsi="Times New Roman"/>
          <w:sz w:val="28"/>
          <w:szCs w:val="28"/>
          <w:lang w:eastAsia="ko-KR"/>
        </w:rPr>
        <w:t>. Необходимо предусмотреть заблаговременную зарядку оборудования до прибытия на площадку.</w:t>
      </w:r>
    </w:p>
    <w:p w14:paraId="66D2CFCC" w14:textId="77777777" w:rsidR="009C3E1D" w:rsidRPr="001A7053" w:rsidRDefault="009C3E1D" w:rsidP="009C3E1D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За исправность работы привезенного оборудования несет ответственность </w:t>
      </w:r>
      <w:r w:rsidR="00B53749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. В случае неисправностей в работе оборудования </w:t>
      </w:r>
      <w:r w:rsidR="00B53749">
        <w:rPr>
          <w:rFonts w:ascii="Times New Roman" w:hAnsi="Times New Roman"/>
          <w:sz w:val="28"/>
          <w:szCs w:val="28"/>
        </w:rPr>
        <w:t>конкурсанта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Технический эксперт их не устраняет, а также дополнительное время на устранение неисправностей не выделяется.</w:t>
      </w:r>
    </w:p>
    <w:p w14:paraId="407AB86D" w14:textId="77777777" w:rsidR="009C3E1D" w:rsidRDefault="009C3E1D" w:rsidP="009C3E1D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В день С-1 </w:t>
      </w:r>
      <w:r w:rsidR="00B53749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должен продемонстрировать работу оборудования, включенного тулбокс, в присутствии Технического эксперта и Главного эксперта.</w:t>
      </w:r>
    </w:p>
    <w:p w14:paraId="3F01F5FB" w14:textId="77777777" w:rsidR="009C3E1D" w:rsidRDefault="009C3E1D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4FFE">
        <w:rPr>
          <w:rFonts w:ascii="Times New Roman" w:hAnsi="Times New Roman"/>
          <w:sz w:val="28"/>
          <w:szCs w:val="28"/>
        </w:rPr>
        <w:t>Техническое о</w:t>
      </w:r>
      <w:r>
        <w:rPr>
          <w:rFonts w:ascii="Times New Roman" w:hAnsi="Times New Roman"/>
          <w:sz w:val="28"/>
          <w:szCs w:val="28"/>
        </w:rPr>
        <w:t>борудование, входящее в тулбокс</w:t>
      </w:r>
      <w:r w:rsidR="00B14FFE">
        <w:rPr>
          <w:rFonts w:ascii="Times New Roman" w:eastAsia="Batang" w:hAnsi="Times New Roman"/>
          <w:sz w:val="28"/>
          <w:szCs w:val="28"/>
          <w:lang w:eastAsia="ko-KR"/>
        </w:rPr>
        <w:t>(напр., планшет, мегафон)</w:t>
      </w:r>
      <w:r>
        <w:rPr>
          <w:rFonts w:ascii="Times New Roman" w:hAnsi="Times New Roman"/>
          <w:sz w:val="28"/>
          <w:szCs w:val="28"/>
        </w:rPr>
        <w:t xml:space="preserve">, </w:t>
      </w:r>
      <w:r w:rsidR="00B14FFE">
        <w:rPr>
          <w:rFonts w:ascii="Times New Roman" w:hAnsi="Times New Roman"/>
          <w:sz w:val="28"/>
          <w:szCs w:val="28"/>
        </w:rPr>
        <w:t xml:space="preserve">упаковывается </w:t>
      </w:r>
      <w:r w:rsidRPr="00810098">
        <w:rPr>
          <w:rFonts w:ascii="Times New Roman" w:hAnsi="Times New Roman"/>
          <w:sz w:val="28"/>
          <w:szCs w:val="28"/>
        </w:rPr>
        <w:t xml:space="preserve">в </w:t>
      </w:r>
      <w:r w:rsidRPr="009C3E1D">
        <w:rPr>
          <w:rFonts w:ascii="Times New Roman" w:hAnsi="Times New Roman"/>
          <w:sz w:val="28"/>
          <w:szCs w:val="28"/>
          <w:u w:val="single"/>
        </w:rPr>
        <w:t>отдельный</w:t>
      </w:r>
      <w:r w:rsidR="00E8123C" w:rsidRPr="00E81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прозрачный контейнер и выдается </w:t>
      </w:r>
      <w:r w:rsidR="00B53749">
        <w:rPr>
          <w:rFonts w:ascii="Times New Roman" w:hAnsi="Times New Roman"/>
          <w:sz w:val="28"/>
          <w:szCs w:val="28"/>
        </w:rPr>
        <w:t>конкурсанту</w:t>
      </w:r>
      <w:r>
        <w:rPr>
          <w:rFonts w:ascii="Times New Roman" w:hAnsi="Times New Roman"/>
          <w:sz w:val="28"/>
          <w:szCs w:val="28"/>
        </w:rPr>
        <w:t xml:space="preserve"> в день выполнения модуля «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». В случае необходимости осуществить зарядку оборудования, требуется уведомить об этом Главного эксперта и Технического эксперта до начала работы над модулем. Зарядка осуществляется только под руководством Технического эксперта.</w:t>
      </w:r>
    </w:p>
    <w:p w14:paraId="4946637E" w14:textId="77777777" w:rsidR="00B14FFE" w:rsidRDefault="00B14FFE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если помимо материалов и реквизита </w:t>
      </w:r>
      <w:r w:rsidR="00B53749">
        <w:rPr>
          <w:rFonts w:ascii="Times New Roman" w:hAnsi="Times New Roman"/>
          <w:sz w:val="28"/>
          <w:szCs w:val="28"/>
        </w:rPr>
        <w:t xml:space="preserve">конкурсант </w:t>
      </w:r>
      <w:r>
        <w:rPr>
          <w:rFonts w:ascii="Times New Roman" w:hAnsi="Times New Roman"/>
          <w:sz w:val="28"/>
          <w:szCs w:val="28"/>
        </w:rPr>
        <w:t>использует техническое оборудование, тулбокс должен быть упаков</w:t>
      </w:r>
      <w:r w:rsidR="00B53749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 в 2 разных контейнера согласно вышеуказанным требованиям.</w:t>
      </w:r>
    </w:p>
    <w:p w14:paraId="2C63B34A" w14:textId="77777777" w:rsidR="000872F7" w:rsidRPr="000872F7" w:rsidRDefault="000872F7" w:rsidP="009C3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5AC3">
        <w:rPr>
          <w:rFonts w:ascii="Times New Roman" w:hAnsi="Times New Roman"/>
          <w:b/>
          <w:i/>
          <w:sz w:val="28"/>
          <w:szCs w:val="28"/>
        </w:rPr>
        <w:lastRenderedPageBreak/>
        <w:t xml:space="preserve">*Внимание! </w:t>
      </w:r>
      <w:r w:rsidRPr="00575AC3">
        <w:rPr>
          <w:rFonts w:ascii="Times New Roman" w:hAnsi="Times New Roman"/>
          <w:i/>
          <w:sz w:val="28"/>
          <w:szCs w:val="28"/>
        </w:rPr>
        <w:t xml:space="preserve">В случае обнаружения Главным и Техническим экспертом неисправных и несоответствующих требованиям безопасности и охраны труда </w:t>
      </w:r>
      <w:r w:rsidR="00E26128" w:rsidRPr="00575AC3">
        <w:rPr>
          <w:rFonts w:ascii="Times New Roman" w:hAnsi="Times New Roman"/>
          <w:i/>
          <w:sz w:val="28"/>
          <w:szCs w:val="28"/>
        </w:rPr>
        <w:t>элемент</w:t>
      </w:r>
      <w:r w:rsidR="00E26128">
        <w:rPr>
          <w:rFonts w:ascii="Times New Roman" w:hAnsi="Times New Roman"/>
          <w:i/>
          <w:sz w:val="28"/>
          <w:szCs w:val="28"/>
        </w:rPr>
        <w:t>ов</w:t>
      </w:r>
      <w:r w:rsidRPr="00575AC3">
        <w:rPr>
          <w:rFonts w:ascii="Times New Roman" w:hAnsi="Times New Roman"/>
          <w:i/>
          <w:sz w:val="28"/>
          <w:szCs w:val="28"/>
        </w:rPr>
        <w:t xml:space="preserve">, </w:t>
      </w:r>
      <w:r w:rsidR="00E26128" w:rsidRPr="00575AC3">
        <w:rPr>
          <w:rFonts w:ascii="Times New Roman" w:hAnsi="Times New Roman"/>
          <w:i/>
          <w:sz w:val="28"/>
          <w:szCs w:val="28"/>
        </w:rPr>
        <w:t>материал</w:t>
      </w:r>
      <w:r w:rsidR="00E26128">
        <w:rPr>
          <w:rFonts w:ascii="Times New Roman" w:hAnsi="Times New Roman"/>
          <w:i/>
          <w:sz w:val="28"/>
          <w:szCs w:val="28"/>
        </w:rPr>
        <w:t>ов</w:t>
      </w:r>
      <w:r w:rsidRPr="00575AC3">
        <w:rPr>
          <w:rFonts w:ascii="Times New Roman" w:hAnsi="Times New Roman"/>
          <w:i/>
          <w:sz w:val="28"/>
          <w:szCs w:val="28"/>
        </w:rPr>
        <w:t xml:space="preserve">, </w:t>
      </w:r>
      <w:r w:rsidR="00E26128" w:rsidRPr="00575AC3">
        <w:rPr>
          <w:rFonts w:ascii="Times New Roman" w:hAnsi="Times New Roman"/>
          <w:i/>
          <w:sz w:val="28"/>
          <w:szCs w:val="28"/>
        </w:rPr>
        <w:t>оборудовани</w:t>
      </w:r>
      <w:r w:rsidR="00E26128">
        <w:rPr>
          <w:rFonts w:ascii="Times New Roman" w:hAnsi="Times New Roman"/>
          <w:i/>
          <w:sz w:val="28"/>
          <w:szCs w:val="28"/>
        </w:rPr>
        <w:t>я</w:t>
      </w:r>
      <w:r w:rsidR="002639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75AC3">
        <w:rPr>
          <w:rFonts w:ascii="Times New Roman" w:hAnsi="Times New Roman"/>
          <w:i/>
          <w:sz w:val="28"/>
          <w:szCs w:val="28"/>
        </w:rPr>
        <w:t>тулбокса</w:t>
      </w:r>
      <w:proofErr w:type="spellEnd"/>
      <w:r w:rsidRPr="00575AC3">
        <w:rPr>
          <w:rFonts w:ascii="Times New Roman" w:hAnsi="Times New Roman"/>
          <w:i/>
          <w:sz w:val="28"/>
          <w:szCs w:val="28"/>
        </w:rPr>
        <w:t xml:space="preserve">, прошедшим предварительное согласование по форме «Описание </w:t>
      </w:r>
      <w:proofErr w:type="spellStart"/>
      <w:r w:rsidRPr="00575AC3">
        <w:rPr>
          <w:rFonts w:ascii="Times New Roman" w:hAnsi="Times New Roman"/>
          <w:i/>
          <w:sz w:val="28"/>
          <w:szCs w:val="28"/>
        </w:rPr>
        <w:t>тулбокса</w:t>
      </w:r>
      <w:proofErr w:type="spellEnd"/>
      <w:r w:rsidRPr="00575AC3">
        <w:rPr>
          <w:rFonts w:ascii="Times New Roman" w:hAnsi="Times New Roman"/>
          <w:i/>
          <w:sz w:val="28"/>
          <w:szCs w:val="28"/>
        </w:rPr>
        <w:t xml:space="preserve">», или пришедшим в неисправное состояние по ходу </w:t>
      </w:r>
      <w:r w:rsidR="008140C7">
        <w:rPr>
          <w:rFonts w:ascii="Times New Roman" w:hAnsi="Times New Roman"/>
          <w:i/>
          <w:sz w:val="28"/>
          <w:szCs w:val="28"/>
        </w:rPr>
        <w:t xml:space="preserve">работы </w:t>
      </w:r>
      <w:r w:rsidR="000C6238" w:rsidRPr="000C6238">
        <w:rPr>
          <w:rFonts w:ascii="Times New Roman" w:hAnsi="Times New Roman"/>
          <w:i/>
          <w:sz w:val="28"/>
          <w:szCs w:val="28"/>
        </w:rPr>
        <w:t>конкурсант</w:t>
      </w:r>
      <w:r w:rsidR="00E26128">
        <w:rPr>
          <w:rFonts w:ascii="Times New Roman" w:hAnsi="Times New Roman"/>
          <w:i/>
          <w:sz w:val="28"/>
          <w:szCs w:val="28"/>
        </w:rPr>
        <w:t>а</w:t>
      </w:r>
      <w:r w:rsidR="008140C7">
        <w:rPr>
          <w:rFonts w:ascii="Times New Roman" w:hAnsi="Times New Roman"/>
          <w:i/>
          <w:sz w:val="28"/>
          <w:szCs w:val="28"/>
        </w:rPr>
        <w:t>, такие</w:t>
      </w:r>
      <w:r w:rsidRPr="00575AC3">
        <w:rPr>
          <w:rFonts w:ascii="Times New Roman" w:hAnsi="Times New Roman"/>
          <w:i/>
          <w:sz w:val="28"/>
          <w:szCs w:val="28"/>
        </w:rPr>
        <w:t xml:space="preserve"> элементы, материалы и оборудование не допускаются к дальнейшему использованию </w:t>
      </w:r>
      <w:r w:rsidR="000C6238" w:rsidRPr="000C6238">
        <w:rPr>
          <w:rFonts w:ascii="Times New Roman" w:hAnsi="Times New Roman"/>
          <w:i/>
          <w:sz w:val="28"/>
          <w:szCs w:val="28"/>
        </w:rPr>
        <w:t>конкурсантом</w:t>
      </w:r>
      <w:r w:rsidR="008140C7">
        <w:rPr>
          <w:rFonts w:ascii="Times New Roman" w:hAnsi="Times New Roman"/>
          <w:i/>
          <w:sz w:val="28"/>
          <w:szCs w:val="28"/>
        </w:rPr>
        <w:t xml:space="preserve"> н</w:t>
      </w:r>
      <w:r w:rsidRPr="00575AC3">
        <w:rPr>
          <w:rFonts w:ascii="Times New Roman" w:hAnsi="Times New Roman"/>
          <w:i/>
          <w:sz w:val="28"/>
          <w:szCs w:val="28"/>
        </w:rPr>
        <w:t>а площадке. Данный факт фиксируется протоколом.</w:t>
      </w:r>
    </w:p>
    <w:p w14:paraId="07E1E18C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7770138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9"/>
    </w:p>
    <w:p w14:paraId="7F966C28" w14:textId="77777777" w:rsidR="001F678A" w:rsidRDefault="001F678A" w:rsidP="001F6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Конкурсантам не разрешается приносить в зону соревнований какие-либо личные вещи, мобильные телефоны, карты памяти, а также любые другие средства коммуникации. </w:t>
      </w:r>
    </w:p>
    <w:p w14:paraId="48C0327E" w14:textId="77777777" w:rsidR="001F678A" w:rsidRPr="00095040" w:rsidRDefault="001F678A" w:rsidP="001F6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 время выполнения модулей Конкурсного задания </w:t>
      </w:r>
      <w:r w:rsidR="00B53749">
        <w:rPr>
          <w:rFonts w:ascii="Times New Roman" w:hAnsi="Times New Roman"/>
          <w:sz w:val="28"/>
          <w:szCs w:val="28"/>
        </w:rPr>
        <w:t>конкурсантам</w:t>
      </w:r>
      <w:r>
        <w:rPr>
          <w:rFonts w:ascii="Times New Roman" w:hAnsi="Times New Roman"/>
          <w:sz w:val="28"/>
          <w:szCs w:val="28"/>
        </w:rPr>
        <w:t xml:space="preserve"> запрещается пользоваться </w:t>
      </w:r>
      <w:r w:rsidRPr="00095040">
        <w:rPr>
          <w:rFonts w:ascii="Times New Roman" w:hAnsi="Times New Roman"/>
          <w:sz w:val="28"/>
          <w:szCs w:val="28"/>
        </w:rPr>
        <w:t>почтовыми серверами, облачными хранилищами</w:t>
      </w:r>
      <w:r w:rsidR="00E8123C">
        <w:rPr>
          <w:rFonts w:ascii="Times New Roman" w:hAnsi="Times New Roman"/>
          <w:sz w:val="28"/>
          <w:szCs w:val="28"/>
        </w:rPr>
        <w:t xml:space="preserve"> </w:t>
      </w:r>
      <w:r w:rsidRPr="00095040">
        <w:rPr>
          <w:rFonts w:ascii="Times New Roman" w:hAnsi="Times New Roman"/>
          <w:sz w:val="28"/>
          <w:szCs w:val="28"/>
        </w:rPr>
        <w:t xml:space="preserve">(за исключением тех случаев, когда это указано в задании к модулю), социальными сетями, </w:t>
      </w:r>
      <w:r>
        <w:rPr>
          <w:rFonts w:ascii="Times New Roman" w:hAnsi="Times New Roman"/>
          <w:sz w:val="28"/>
          <w:szCs w:val="28"/>
        </w:rPr>
        <w:t xml:space="preserve">чатами, </w:t>
      </w:r>
      <w:r w:rsidRPr="00095040">
        <w:rPr>
          <w:rFonts w:ascii="Times New Roman" w:hAnsi="Times New Roman"/>
          <w:sz w:val="28"/>
          <w:szCs w:val="28"/>
        </w:rPr>
        <w:t>личными кабинетами за исключением личн</w:t>
      </w:r>
      <w:r>
        <w:rPr>
          <w:rFonts w:ascii="Times New Roman" w:hAnsi="Times New Roman"/>
          <w:sz w:val="28"/>
          <w:szCs w:val="28"/>
        </w:rPr>
        <w:t>ых</w:t>
      </w:r>
      <w:r w:rsidRPr="00095040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ов</w:t>
      </w:r>
      <w:r w:rsidRPr="00095040">
        <w:rPr>
          <w:rFonts w:ascii="Times New Roman" w:hAnsi="Times New Roman"/>
          <w:sz w:val="28"/>
          <w:szCs w:val="28"/>
        </w:rPr>
        <w:t xml:space="preserve"> на порталах электронных библиотек, которые имеются у </w:t>
      </w:r>
      <w:r w:rsidR="00A02B6F">
        <w:rPr>
          <w:rFonts w:ascii="Times New Roman" w:hAnsi="Times New Roman"/>
          <w:sz w:val="28"/>
          <w:szCs w:val="28"/>
        </w:rPr>
        <w:t>конкурсантов</w:t>
      </w:r>
      <w:r w:rsidR="002639F9">
        <w:rPr>
          <w:rFonts w:ascii="Times New Roman" w:hAnsi="Times New Roman"/>
          <w:sz w:val="28"/>
          <w:szCs w:val="28"/>
        </w:rPr>
        <w:t xml:space="preserve"> </w:t>
      </w:r>
      <w:r w:rsidRPr="00095040">
        <w:rPr>
          <w:rFonts w:ascii="Times New Roman" w:hAnsi="Times New Roman"/>
          <w:sz w:val="28"/>
          <w:szCs w:val="28"/>
        </w:rPr>
        <w:t>заблаговременно. Создание данных личных кабинетов</w:t>
      </w:r>
      <w:r w:rsidR="00D50EBD">
        <w:rPr>
          <w:rFonts w:ascii="Times New Roman" w:hAnsi="Times New Roman"/>
          <w:sz w:val="28"/>
          <w:szCs w:val="28"/>
        </w:rPr>
        <w:t xml:space="preserve"> </w:t>
      </w:r>
      <w:r w:rsidR="00B53749">
        <w:rPr>
          <w:rFonts w:ascii="Times New Roman" w:hAnsi="Times New Roman"/>
          <w:sz w:val="28"/>
          <w:szCs w:val="28"/>
        </w:rPr>
        <w:t>конкурсантами</w:t>
      </w:r>
      <w:r w:rsidRPr="00095040">
        <w:rPr>
          <w:rFonts w:ascii="Times New Roman" w:hAnsi="Times New Roman"/>
          <w:sz w:val="28"/>
          <w:szCs w:val="28"/>
        </w:rPr>
        <w:t xml:space="preserve"> во время чемпионата недопустимо. </w:t>
      </w:r>
    </w:p>
    <w:p w14:paraId="105DDE46" w14:textId="77777777" w:rsidR="001F678A" w:rsidRDefault="001F678A" w:rsidP="001F6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40">
        <w:rPr>
          <w:rFonts w:ascii="Times New Roman" w:hAnsi="Times New Roman"/>
          <w:sz w:val="28"/>
          <w:szCs w:val="28"/>
        </w:rPr>
        <w:t>О наличии личных кабинетов</w:t>
      </w:r>
      <w:r>
        <w:rPr>
          <w:rFonts w:ascii="Times New Roman" w:hAnsi="Times New Roman"/>
          <w:sz w:val="28"/>
          <w:szCs w:val="28"/>
        </w:rPr>
        <w:t xml:space="preserve"> на порталах электронных библиотек</w:t>
      </w:r>
      <w:r w:rsidRPr="00095040">
        <w:rPr>
          <w:rFonts w:ascii="Times New Roman" w:hAnsi="Times New Roman"/>
          <w:sz w:val="28"/>
          <w:szCs w:val="28"/>
        </w:rPr>
        <w:t xml:space="preserve">, в которые будет осуществляться доступ </w:t>
      </w:r>
      <w:r w:rsidR="00B53749">
        <w:rPr>
          <w:rFonts w:ascii="Times New Roman" w:hAnsi="Times New Roman"/>
          <w:sz w:val="28"/>
          <w:szCs w:val="28"/>
        </w:rPr>
        <w:t>конкурсанта</w:t>
      </w:r>
      <w:r w:rsidRPr="00095040">
        <w:rPr>
          <w:rFonts w:ascii="Times New Roman" w:hAnsi="Times New Roman"/>
          <w:sz w:val="28"/>
          <w:szCs w:val="28"/>
        </w:rPr>
        <w:t xml:space="preserve"> во время выполнения Конкурсного задания, </w:t>
      </w:r>
      <w:r w:rsidR="00B53749">
        <w:rPr>
          <w:rFonts w:ascii="Times New Roman" w:hAnsi="Times New Roman"/>
          <w:sz w:val="28"/>
          <w:szCs w:val="28"/>
        </w:rPr>
        <w:t>конкурсант</w:t>
      </w:r>
      <w:r w:rsidRPr="00095040">
        <w:rPr>
          <w:rFonts w:ascii="Times New Roman" w:hAnsi="Times New Roman"/>
          <w:sz w:val="28"/>
          <w:szCs w:val="28"/>
        </w:rPr>
        <w:t xml:space="preserve"> должен сообщить Главному эксперту в С-1, а также предоставить возможность Техническому эксперту под наблюдением Главного эксперта проверить личны</w:t>
      </w:r>
      <w:r>
        <w:rPr>
          <w:rFonts w:ascii="Times New Roman" w:hAnsi="Times New Roman"/>
          <w:sz w:val="28"/>
          <w:szCs w:val="28"/>
        </w:rPr>
        <w:t>й</w:t>
      </w:r>
      <w:r w:rsidRPr="00095040">
        <w:rPr>
          <w:rFonts w:ascii="Times New Roman" w:hAnsi="Times New Roman"/>
          <w:sz w:val="28"/>
          <w:szCs w:val="28"/>
        </w:rPr>
        <w:t xml:space="preserve"> кабинет.</w:t>
      </w:r>
    </w:p>
    <w:p w14:paraId="7C24D661" w14:textId="77777777" w:rsidR="00F96457" w:rsidRDefault="00276352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52">
        <w:rPr>
          <w:rFonts w:ascii="Times New Roman" w:hAnsi="Times New Roman" w:cs="Times New Roman"/>
          <w:sz w:val="28"/>
          <w:szCs w:val="28"/>
        </w:rPr>
        <w:t>3. К запрещенным материалам не относятся необходимые лекарства (мед. средства). В этом случае об их наличии и необходимости их использования конкурсант уведомляет Главного эксперта в день С-1 и перед началом модуля.</w:t>
      </w:r>
    </w:p>
    <w:p w14:paraId="2C4134DC" w14:textId="77777777" w:rsidR="000C6E9C" w:rsidRDefault="000C6E9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95ABDE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7770139"/>
      <w:r w:rsidRPr="00A204BB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0"/>
    </w:p>
    <w:p w14:paraId="74EF5C94" w14:textId="77777777" w:rsidR="001F678A" w:rsidRPr="00A204BB" w:rsidRDefault="001F678A" w:rsidP="001F6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BFA06A" w14:textId="77777777" w:rsidR="0097193D" w:rsidRDefault="00BF3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E24CB" wp14:editId="32E64AE6">
            <wp:extent cx="6324600" cy="47225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2452" r="13082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81" cy="472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93D" w:rsidSect="00ED18F9">
      <w:headerReference w:type="default" r:id="rId22"/>
      <w:footerReference w:type="default" r:id="rId23"/>
      <w:headerReference w:type="first" r:id="rId2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8BB80" w14:textId="77777777" w:rsidR="00075CB4" w:rsidRDefault="00075CB4" w:rsidP="00970F49">
      <w:pPr>
        <w:spacing w:after="0" w:line="240" w:lineRule="auto"/>
      </w:pPr>
      <w:r>
        <w:separator/>
      </w:r>
    </w:p>
  </w:endnote>
  <w:endnote w:type="continuationSeparator" w:id="0">
    <w:p w14:paraId="1F64B551" w14:textId="77777777" w:rsidR="00075CB4" w:rsidRDefault="00075CB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71"/>
      <w:gridCol w:w="398"/>
    </w:tblGrid>
    <w:tr w:rsidR="00D94079" w:rsidRPr="00832EBB" w14:paraId="7360C7E3" w14:textId="77777777" w:rsidTr="0046522B">
      <w:trPr>
        <w:trHeight w:hRule="exact" w:val="115"/>
        <w:jc w:val="center"/>
      </w:trPr>
      <w:tc>
        <w:tcPr>
          <w:tcW w:w="9471" w:type="dxa"/>
          <w:shd w:val="clear" w:color="auto" w:fill="C00000"/>
          <w:tcMar>
            <w:top w:w="0" w:type="dxa"/>
            <w:bottom w:w="0" w:type="dxa"/>
          </w:tcMar>
        </w:tcPr>
        <w:p w14:paraId="5DD09C2E" w14:textId="77777777" w:rsidR="00D94079" w:rsidRPr="00A204BB" w:rsidRDefault="00D94079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98" w:type="dxa"/>
          <w:shd w:val="clear" w:color="auto" w:fill="C00000"/>
          <w:tcMar>
            <w:top w:w="0" w:type="dxa"/>
            <w:bottom w:w="0" w:type="dxa"/>
          </w:tcMar>
        </w:tcPr>
        <w:p w14:paraId="270484A0" w14:textId="77777777" w:rsidR="00D94079" w:rsidRPr="00A204BB" w:rsidRDefault="00D9407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D94079" w:rsidRPr="00832EBB" w14:paraId="1495AB18" w14:textId="77777777" w:rsidTr="0046522B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471" w:type="dxa"/>
              <w:shd w:val="clear" w:color="auto" w:fill="auto"/>
              <w:vAlign w:val="center"/>
            </w:tcPr>
            <w:p w14:paraId="62E14088" w14:textId="77777777" w:rsidR="00D94079" w:rsidRPr="00BF23E5" w:rsidRDefault="00D94079" w:rsidP="0046522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©«Ворлдскиллс Россия» «Музейная педагогика»</w:t>
              </w:r>
            </w:p>
          </w:tc>
        </w:sdtContent>
      </w:sdt>
      <w:tc>
        <w:tcPr>
          <w:tcW w:w="398" w:type="dxa"/>
          <w:shd w:val="clear" w:color="auto" w:fill="auto"/>
          <w:vAlign w:val="center"/>
        </w:tcPr>
        <w:p w14:paraId="76757EFD" w14:textId="77777777" w:rsidR="00D94079" w:rsidRPr="00BF23E5" w:rsidRDefault="002A4A3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6"/>
              <w:szCs w:val="16"/>
            </w:rPr>
          </w:pPr>
          <w:r w:rsidRPr="00BF23E5">
            <w:rPr>
              <w:rFonts w:ascii="Times New Roman" w:hAnsi="Times New Roman" w:cs="Times New Roman"/>
              <w:caps/>
              <w:sz w:val="16"/>
              <w:szCs w:val="16"/>
            </w:rPr>
            <w:fldChar w:fldCharType="begin"/>
          </w:r>
          <w:r w:rsidR="00D94079" w:rsidRPr="00BF23E5">
            <w:rPr>
              <w:rFonts w:ascii="Times New Roman" w:hAnsi="Times New Roman" w:cs="Times New Roman"/>
              <w:caps/>
              <w:sz w:val="16"/>
              <w:szCs w:val="16"/>
            </w:rPr>
            <w:instrText>PAGE   \* MERGEFORMAT</w:instrText>
          </w:r>
          <w:r w:rsidRPr="00BF23E5">
            <w:rPr>
              <w:rFonts w:ascii="Times New Roman" w:hAnsi="Times New Roman" w:cs="Times New Roman"/>
              <w:caps/>
              <w:sz w:val="16"/>
              <w:szCs w:val="16"/>
            </w:rPr>
            <w:fldChar w:fldCharType="separate"/>
          </w:r>
          <w:r w:rsidR="00385E84">
            <w:rPr>
              <w:rFonts w:ascii="Times New Roman" w:hAnsi="Times New Roman" w:cs="Times New Roman"/>
              <w:caps/>
              <w:noProof/>
              <w:sz w:val="16"/>
              <w:szCs w:val="16"/>
            </w:rPr>
            <w:t>1</w:t>
          </w:r>
          <w:r w:rsidRPr="00BF23E5">
            <w:rPr>
              <w:rFonts w:ascii="Times New Roman" w:hAnsi="Times New Roman" w:cs="Times New Roman"/>
              <w:caps/>
              <w:sz w:val="16"/>
              <w:szCs w:val="16"/>
            </w:rPr>
            <w:fldChar w:fldCharType="end"/>
          </w:r>
        </w:p>
      </w:tc>
    </w:tr>
  </w:tbl>
  <w:p w14:paraId="4CD182DF" w14:textId="77777777" w:rsidR="00D94079" w:rsidRDefault="00D940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0D504" w14:textId="77777777" w:rsidR="00075CB4" w:rsidRDefault="00075CB4" w:rsidP="00970F49">
      <w:pPr>
        <w:spacing w:after="0" w:line="240" w:lineRule="auto"/>
      </w:pPr>
      <w:r>
        <w:separator/>
      </w:r>
    </w:p>
  </w:footnote>
  <w:footnote w:type="continuationSeparator" w:id="0">
    <w:p w14:paraId="3A17915E" w14:textId="77777777" w:rsidR="00075CB4" w:rsidRDefault="00075CB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172F" w14:textId="77777777" w:rsidR="00D94079" w:rsidRPr="00B45AA4" w:rsidRDefault="00D9407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22B80BB" wp14:editId="49F65116">
          <wp:simplePos x="0" y="0"/>
          <wp:positionH relativeFrom="column">
            <wp:posOffset>5195570</wp:posOffset>
          </wp:positionH>
          <wp:positionV relativeFrom="page">
            <wp:posOffset>228600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5695" w14:textId="77777777" w:rsidR="00D94079" w:rsidRDefault="00D94079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099199F4" wp14:editId="31CBDAC4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82748D"/>
    <w:multiLevelType w:val="hybridMultilevel"/>
    <w:tmpl w:val="C7AA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84724"/>
    <w:multiLevelType w:val="hybridMultilevel"/>
    <w:tmpl w:val="F98282C8"/>
    <w:lvl w:ilvl="0" w:tplc="FDCAFBA6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66CFA"/>
    <w:multiLevelType w:val="hybridMultilevel"/>
    <w:tmpl w:val="F98282C8"/>
    <w:lvl w:ilvl="0" w:tplc="FDCAFBA6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10F34"/>
    <w:rsid w:val="00011394"/>
    <w:rsid w:val="00021B4A"/>
    <w:rsid w:val="00021CCE"/>
    <w:rsid w:val="00034B6F"/>
    <w:rsid w:val="00036428"/>
    <w:rsid w:val="000427B8"/>
    <w:rsid w:val="00042CE5"/>
    <w:rsid w:val="00055B5A"/>
    <w:rsid w:val="00056CDE"/>
    <w:rsid w:val="00060756"/>
    <w:rsid w:val="0006316B"/>
    <w:rsid w:val="00067B4F"/>
    <w:rsid w:val="00075CB4"/>
    <w:rsid w:val="00077EA3"/>
    <w:rsid w:val="00081D65"/>
    <w:rsid w:val="00082542"/>
    <w:rsid w:val="00082859"/>
    <w:rsid w:val="000872F7"/>
    <w:rsid w:val="000A1F96"/>
    <w:rsid w:val="000A5530"/>
    <w:rsid w:val="000B0C0B"/>
    <w:rsid w:val="000B3397"/>
    <w:rsid w:val="000C11F1"/>
    <w:rsid w:val="000C6238"/>
    <w:rsid w:val="000C6E9C"/>
    <w:rsid w:val="000D258B"/>
    <w:rsid w:val="000D4C46"/>
    <w:rsid w:val="000D74AA"/>
    <w:rsid w:val="000E2999"/>
    <w:rsid w:val="000E45FA"/>
    <w:rsid w:val="000F03FA"/>
    <w:rsid w:val="000F0FC3"/>
    <w:rsid w:val="000F2192"/>
    <w:rsid w:val="000F58D2"/>
    <w:rsid w:val="001024BE"/>
    <w:rsid w:val="00105FB4"/>
    <w:rsid w:val="00122685"/>
    <w:rsid w:val="00127743"/>
    <w:rsid w:val="00130105"/>
    <w:rsid w:val="00130241"/>
    <w:rsid w:val="00135959"/>
    <w:rsid w:val="0015561E"/>
    <w:rsid w:val="001640CD"/>
    <w:rsid w:val="0017612A"/>
    <w:rsid w:val="00183529"/>
    <w:rsid w:val="00185927"/>
    <w:rsid w:val="00186BBE"/>
    <w:rsid w:val="00197E70"/>
    <w:rsid w:val="001A5E4F"/>
    <w:rsid w:val="001B182D"/>
    <w:rsid w:val="001B3337"/>
    <w:rsid w:val="001B673E"/>
    <w:rsid w:val="001C0FF6"/>
    <w:rsid w:val="001D2C26"/>
    <w:rsid w:val="001E1DF9"/>
    <w:rsid w:val="001E54B5"/>
    <w:rsid w:val="001F3BFC"/>
    <w:rsid w:val="001F678A"/>
    <w:rsid w:val="00200690"/>
    <w:rsid w:val="0020106A"/>
    <w:rsid w:val="00205708"/>
    <w:rsid w:val="00206BD8"/>
    <w:rsid w:val="00220E70"/>
    <w:rsid w:val="00233AE5"/>
    <w:rsid w:val="00235014"/>
    <w:rsid w:val="002439DE"/>
    <w:rsid w:val="00245C12"/>
    <w:rsid w:val="002530E1"/>
    <w:rsid w:val="002639F9"/>
    <w:rsid w:val="00276352"/>
    <w:rsid w:val="00282993"/>
    <w:rsid w:val="002841C3"/>
    <w:rsid w:val="0029547E"/>
    <w:rsid w:val="002A4A3B"/>
    <w:rsid w:val="002B10F0"/>
    <w:rsid w:val="002B1426"/>
    <w:rsid w:val="002B1DE9"/>
    <w:rsid w:val="002B28E3"/>
    <w:rsid w:val="002C69B6"/>
    <w:rsid w:val="002D027A"/>
    <w:rsid w:val="002E4B0A"/>
    <w:rsid w:val="002F0BF2"/>
    <w:rsid w:val="002F26CE"/>
    <w:rsid w:val="002F2906"/>
    <w:rsid w:val="002F7963"/>
    <w:rsid w:val="003013AD"/>
    <w:rsid w:val="003103D7"/>
    <w:rsid w:val="003142F8"/>
    <w:rsid w:val="00333911"/>
    <w:rsid w:val="00334165"/>
    <w:rsid w:val="00351072"/>
    <w:rsid w:val="00354121"/>
    <w:rsid w:val="003601A4"/>
    <w:rsid w:val="00362086"/>
    <w:rsid w:val="0037535C"/>
    <w:rsid w:val="00385E84"/>
    <w:rsid w:val="003868D1"/>
    <w:rsid w:val="00387DE8"/>
    <w:rsid w:val="003934F8"/>
    <w:rsid w:val="00397A1B"/>
    <w:rsid w:val="003A0B84"/>
    <w:rsid w:val="003A1AFD"/>
    <w:rsid w:val="003A21C8"/>
    <w:rsid w:val="003A3ABF"/>
    <w:rsid w:val="003B0DF3"/>
    <w:rsid w:val="003C1D7A"/>
    <w:rsid w:val="003C5F97"/>
    <w:rsid w:val="003D1E51"/>
    <w:rsid w:val="003F3908"/>
    <w:rsid w:val="003F6881"/>
    <w:rsid w:val="004067F2"/>
    <w:rsid w:val="00412424"/>
    <w:rsid w:val="0041621B"/>
    <w:rsid w:val="00423688"/>
    <w:rsid w:val="004254FE"/>
    <w:rsid w:val="0044354A"/>
    <w:rsid w:val="00450556"/>
    <w:rsid w:val="0046522B"/>
    <w:rsid w:val="0047429B"/>
    <w:rsid w:val="00480614"/>
    <w:rsid w:val="004809E8"/>
    <w:rsid w:val="004917C4"/>
    <w:rsid w:val="00493026"/>
    <w:rsid w:val="004A07A5"/>
    <w:rsid w:val="004A2782"/>
    <w:rsid w:val="004A4ED9"/>
    <w:rsid w:val="004A7A85"/>
    <w:rsid w:val="004B1C6B"/>
    <w:rsid w:val="004B1D69"/>
    <w:rsid w:val="004B692B"/>
    <w:rsid w:val="004C0146"/>
    <w:rsid w:val="004D096E"/>
    <w:rsid w:val="004E0EDA"/>
    <w:rsid w:val="004E5B30"/>
    <w:rsid w:val="004E785E"/>
    <w:rsid w:val="004E7905"/>
    <w:rsid w:val="004E7CCA"/>
    <w:rsid w:val="00505958"/>
    <w:rsid w:val="00507E5A"/>
    <w:rsid w:val="00510059"/>
    <w:rsid w:val="00527D2A"/>
    <w:rsid w:val="005329DB"/>
    <w:rsid w:val="00547E36"/>
    <w:rsid w:val="00553AB8"/>
    <w:rsid w:val="00554CBB"/>
    <w:rsid w:val="005560AC"/>
    <w:rsid w:val="0056194A"/>
    <w:rsid w:val="00566177"/>
    <w:rsid w:val="00575AC3"/>
    <w:rsid w:val="005761D3"/>
    <w:rsid w:val="00577E89"/>
    <w:rsid w:val="005A014F"/>
    <w:rsid w:val="005B0DEC"/>
    <w:rsid w:val="005C6A23"/>
    <w:rsid w:val="005D6337"/>
    <w:rsid w:val="005E0B23"/>
    <w:rsid w:val="005E283A"/>
    <w:rsid w:val="005E30DC"/>
    <w:rsid w:val="005F3D15"/>
    <w:rsid w:val="005F3FBD"/>
    <w:rsid w:val="005F53D8"/>
    <w:rsid w:val="005F7644"/>
    <w:rsid w:val="00603FFB"/>
    <w:rsid w:val="0062789A"/>
    <w:rsid w:val="00632C9B"/>
    <w:rsid w:val="0063396F"/>
    <w:rsid w:val="00643B00"/>
    <w:rsid w:val="0064491A"/>
    <w:rsid w:val="00650FBF"/>
    <w:rsid w:val="00653B50"/>
    <w:rsid w:val="00665B87"/>
    <w:rsid w:val="00667C98"/>
    <w:rsid w:val="00670BA9"/>
    <w:rsid w:val="006776B4"/>
    <w:rsid w:val="006873B8"/>
    <w:rsid w:val="006B0E19"/>
    <w:rsid w:val="006B0FEA"/>
    <w:rsid w:val="006B7842"/>
    <w:rsid w:val="006C5427"/>
    <w:rsid w:val="006C5BF4"/>
    <w:rsid w:val="006C6D6D"/>
    <w:rsid w:val="006C7A3B"/>
    <w:rsid w:val="006D391B"/>
    <w:rsid w:val="006E1064"/>
    <w:rsid w:val="006F6093"/>
    <w:rsid w:val="006F74FA"/>
    <w:rsid w:val="00701519"/>
    <w:rsid w:val="007114FD"/>
    <w:rsid w:val="00714CA4"/>
    <w:rsid w:val="00720487"/>
    <w:rsid w:val="00727F97"/>
    <w:rsid w:val="00735597"/>
    <w:rsid w:val="0074372D"/>
    <w:rsid w:val="00752A2B"/>
    <w:rsid w:val="0077052C"/>
    <w:rsid w:val="007723D8"/>
    <w:rsid w:val="00772A9F"/>
    <w:rsid w:val="007735DC"/>
    <w:rsid w:val="007845A2"/>
    <w:rsid w:val="0079320B"/>
    <w:rsid w:val="007A04D6"/>
    <w:rsid w:val="007A6888"/>
    <w:rsid w:val="007B0DCC"/>
    <w:rsid w:val="007B2222"/>
    <w:rsid w:val="007D3601"/>
    <w:rsid w:val="007D6C20"/>
    <w:rsid w:val="007E2894"/>
    <w:rsid w:val="00810098"/>
    <w:rsid w:val="008140C7"/>
    <w:rsid w:val="0081762F"/>
    <w:rsid w:val="00822A2D"/>
    <w:rsid w:val="00825F9D"/>
    <w:rsid w:val="008312CF"/>
    <w:rsid w:val="00832EBB"/>
    <w:rsid w:val="00834734"/>
    <w:rsid w:val="00835BF6"/>
    <w:rsid w:val="008449F6"/>
    <w:rsid w:val="0086735F"/>
    <w:rsid w:val="00872C2C"/>
    <w:rsid w:val="00873BFB"/>
    <w:rsid w:val="00874862"/>
    <w:rsid w:val="008761F3"/>
    <w:rsid w:val="00881DD2"/>
    <w:rsid w:val="00882B54"/>
    <w:rsid w:val="008A6717"/>
    <w:rsid w:val="008B560B"/>
    <w:rsid w:val="008C0F05"/>
    <w:rsid w:val="008C34FE"/>
    <w:rsid w:val="008D6DCF"/>
    <w:rsid w:val="008E5424"/>
    <w:rsid w:val="008E75C1"/>
    <w:rsid w:val="008F0F7D"/>
    <w:rsid w:val="008F2FE4"/>
    <w:rsid w:val="009018F0"/>
    <w:rsid w:val="0090718C"/>
    <w:rsid w:val="00911ACE"/>
    <w:rsid w:val="00915F2A"/>
    <w:rsid w:val="009242FA"/>
    <w:rsid w:val="0093690B"/>
    <w:rsid w:val="00937231"/>
    <w:rsid w:val="00944E8A"/>
    <w:rsid w:val="009521D9"/>
    <w:rsid w:val="00953113"/>
    <w:rsid w:val="00954B97"/>
    <w:rsid w:val="009552D4"/>
    <w:rsid w:val="00956BC9"/>
    <w:rsid w:val="00970F49"/>
    <w:rsid w:val="009715DA"/>
    <w:rsid w:val="0097193D"/>
    <w:rsid w:val="009747FB"/>
    <w:rsid w:val="00974AB0"/>
    <w:rsid w:val="00975EB2"/>
    <w:rsid w:val="00981DF7"/>
    <w:rsid w:val="009835FE"/>
    <w:rsid w:val="00986340"/>
    <w:rsid w:val="009869F5"/>
    <w:rsid w:val="009931F0"/>
    <w:rsid w:val="009955F8"/>
    <w:rsid w:val="009B3ADF"/>
    <w:rsid w:val="009B7DC5"/>
    <w:rsid w:val="009C046E"/>
    <w:rsid w:val="009C0835"/>
    <w:rsid w:val="009C2AD2"/>
    <w:rsid w:val="009C3E1D"/>
    <w:rsid w:val="009D04EE"/>
    <w:rsid w:val="009D2211"/>
    <w:rsid w:val="009F57C0"/>
    <w:rsid w:val="00A013D6"/>
    <w:rsid w:val="00A014F6"/>
    <w:rsid w:val="00A02B6F"/>
    <w:rsid w:val="00A204BB"/>
    <w:rsid w:val="00A22E33"/>
    <w:rsid w:val="00A22F3D"/>
    <w:rsid w:val="00A27EE4"/>
    <w:rsid w:val="00A518F2"/>
    <w:rsid w:val="00A56D9B"/>
    <w:rsid w:val="00A57976"/>
    <w:rsid w:val="00A60BAB"/>
    <w:rsid w:val="00A61E70"/>
    <w:rsid w:val="00A62468"/>
    <w:rsid w:val="00A70727"/>
    <w:rsid w:val="00A72F24"/>
    <w:rsid w:val="00A87627"/>
    <w:rsid w:val="00A91D4B"/>
    <w:rsid w:val="00A962D4"/>
    <w:rsid w:val="00AA2B8A"/>
    <w:rsid w:val="00AB60E2"/>
    <w:rsid w:val="00AC4A5C"/>
    <w:rsid w:val="00AC53ED"/>
    <w:rsid w:val="00AC7B02"/>
    <w:rsid w:val="00AD2200"/>
    <w:rsid w:val="00AD6E54"/>
    <w:rsid w:val="00AE62CC"/>
    <w:rsid w:val="00AE6AB7"/>
    <w:rsid w:val="00AE7A32"/>
    <w:rsid w:val="00AF1D58"/>
    <w:rsid w:val="00B102EF"/>
    <w:rsid w:val="00B10C5D"/>
    <w:rsid w:val="00B14FFE"/>
    <w:rsid w:val="00B162B5"/>
    <w:rsid w:val="00B236AD"/>
    <w:rsid w:val="00B2503B"/>
    <w:rsid w:val="00B40FFB"/>
    <w:rsid w:val="00B4196F"/>
    <w:rsid w:val="00B42077"/>
    <w:rsid w:val="00B45392"/>
    <w:rsid w:val="00B45AA4"/>
    <w:rsid w:val="00B53749"/>
    <w:rsid w:val="00B71DF8"/>
    <w:rsid w:val="00B72CE2"/>
    <w:rsid w:val="00B81F2A"/>
    <w:rsid w:val="00BA0995"/>
    <w:rsid w:val="00BA2CF0"/>
    <w:rsid w:val="00BA68BC"/>
    <w:rsid w:val="00BB3D3D"/>
    <w:rsid w:val="00BC3813"/>
    <w:rsid w:val="00BC7808"/>
    <w:rsid w:val="00BF23E5"/>
    <w:rsid w:val="00BF3D10"/>
    <w:rsid w:val="00C06EBC"/>
    <w:rsid w:val="00C17B01"/>
    <w:rsid w:val="00C21E3A"/>
    <w:rsid w:val="00C2634A"/>
    <w:rsid w:val="00C26C83"/>
    <w:rsid w:val="00C3131B"/>
    <w:rsid w:val="00C52383"/>
    <w:rsid w:val="00C567A9"/>
    <w:rsid w:val="00C6075F"/>
    <w:rsid w:val="00C668A4"/>
    <w:rsid w:val="00C715B7"/>
    <w:rsid w:val="00C740CF"/>
    <w:rsid w:val="00C8277D"/>
    <w:rsid w:val="00C82814"/>
    <w:rsid w:val="00C839B6"/>
    <w:rsid w:val="00C903F3"/>
    <w:rsid w:val="00C95538"/>
    <w:rsid w:val="00CA42F4"/>
    <w:rsid w:val="00CA6CCD"/>
    <w:rsid w:val="00CC50B7"/>
    <w:rsid w:val="00CD4859"/>
    <w:rsid w:val="00CD5657"/>
    <w:rsid w:val="00CD5EB2"/>
    <w:rsid w:val="00CF0DA9"/>
    <w:rsid w:val="00CF20FC"/>
    <w:rsid w:val="00CF6A2A"/>
    <w:rsid w:val="00D0597A"/>
    <w:rsid w:val="00D077D9"/>
    <w:rsid w:val="00D12ABD"/>
    <w:rsid w:val="00D16F4B"/>
    <w:rsid w:val="00D2075B"/>
    <w:rsid w:val="00D229F1"/>
    <w:rsid w:val="00D37CEC"/>
    <w:rsid w:val="00D405D4"/>
    <w:rsid w:val="00D41269"/>
    <w:rsid w:val="00D44EE5"/>
    <w:rsid w:val="00D45007"/>
    <w:rsid w:val="00D50EBD"/>
    <w:rsid w:val="00D53F62"/>
    <w:rsid w:val="00D61526"/>
    <w:rsid w:val="00D63095"/>
    <w:rsid w:val="00D747BE"/>
    <w:rsid w:val="00D84EE1"/>
    <w:rsid w:val="00D87A1E"/>
    <w:rsid w:val="00D94079"/>
    <w:rsid w:val="00DA14FB"/>
    <w:rsid w:val="00DA509D"/>
    <w:rsid w:val="00DB4531"/>
    <w:rsid w:val="00DC3B98"/>
    <w:rsid w:val="00DC4A90"/>
    <w:rsid w:val="00DC4EA9"/>
    <w:rsid w:val="00DE39D8"/>
    <w:rsid w:val="00DE5614"/>
    <w:rsid w:val="00DE7282"/>
    <w:rsid w:val="00DF4A79"/>
    <w:rsid w:val="00E049D5"/>
    <w:rsid w:val="00E21C97"/>
    <w:rsid w:val="00E2465F"/>
    <w:rsid w:val="00E26128"/>
    <w:rsid w:val="00E465D3"/>
    <w:rsid w:val="00E525B8"/>
    <w:rsid w:val="00E60ED1"/>
    <w:rsid w:val="00E73D4C"/>
    <w:rsid w:val="00E7790A"/>
    <w:rsid w:val="00E809E6"/>
    <w:rsid w:val="00E8123C"/>
    <w:rsid w:val="00E81E92"/>
    <w:rsid w:val="00E857D6"/>
    <w:rsid w:val="00E9495A"/>
    <w:rsid w:val="00EA0163"/>
    <w:rsid w:val="00EA0C3A"/>
    <w:rsid w:val="00EA4A52"/>
    <w:rsid w:val="00EA5563"/>
    <w:rsid w:val="00EB0C00"/>
    <w:rsid w:val="00EB2779"/>
    <w:rsid w:val="00EB61CC"/>
    <w:rsid w:val="00EC44A8"/>
    <w:rsid w:val="00ED18F9"/>
    <w:rsid w:val="00ED53C9"/>
    <w:rsid w:val="00ED5C3D"/>
    <w:rsid w:val="00EE7DA3"/>
    <w:rsid w:val="00EF500F"/>
    <w:rsid w:val="00F0462C"/>
    <w:rsid w:val="00F07514"/>
    <w:rsid w:val="00F12374"/>
    <w:rsid w:val="00F1662D"/>
    <w:rsid w:val="00F22EF9"/>
    <w:rsid w:val="00F23072"/>
    <w:rsid w:val="00F3099C"/>
    <w:rsid w:val="00F32362"/>
    <w:rsid w:val="00F52680"/>
    <w:rsid w:val="00F553BB"/>
    <w:rsid w:val="00F6025D"/>
    <w:rsid w:val="00F64175"/>
    <w:rsid w:val="00F672B2"/>
    <w:rsid w:val="00F76CBF"/>
    <w:rsid w:val="00F83D10"/>
    <w:rsid w:val="00F96457"/>
    <w:rsid w:val="00FA3B04"/>
    <w:rsid w:val="00FA7302"/>
    <w:rsid w:val="00FB1F17"/>
    <w:rsid w:val="00FB3FA3"/>
    <w:rsid w:val="00FB4054"/>
    <w:rsid w:val="00FB51CD"/>
    <w:rsid w:val="00FC189C"/>
    <w:rsid w:val="00FD20DE"/>
    <w:rsid w:val="00FD55B6"/>
    <w:rsid w:val="00FE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1" type="callout" idref="#Скругленная прямоугольная выноска 34"/>
      </o:rules>
    </o:shapelayout>
  </w:shapeDefaults>
  <w:decimalSymbol w:val=","/>
  <w:listSeparator w:val=";"/>
  <w14:docId w14:val="01FD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rsid w:val="00C8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82814"/>
    <w:rPr>
      <w:rFonts w:cs="Times New Roman"/>
    </w:rPr>
  </w:style>
  <w:style w:type="paragraph" w:customStyle="1" w:styleId="AB630D60F59F403CB531B268FE76FA17">
    <w:name w:val="AB630D60F59F403CB531B268FE76FA17"/>
    <w:rsid w:val="00C82814"/>
    <w:pPr>
      <w:spacing w:after="200" w:line="276" w:lineRule="auto"/>
    </w:pPr>
    <w:rPr>
      <w:rFonts w:eastAsiaTheme="minorEastAsia"/>
      <w:lang w:eastAsia="ru-RU"/>
    </w:rPr>
  </w:style>
  <w:style w:type="character" w:customStyle="1" w:styleId="aff9">
    <w:name w:val="Основной текст_"/>
    <w:basedOn w:val="a2"/>
    <w:link w:val="41"/>
    <w:rsid w:val="00C82814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9"/>
    <w:rsid w:val="00C8281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1"/>
    <w:link w:val="aff9"/>
    <w:rsid w:val="00C8281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customStyle="1" w:styleId="Docsubtitle2Char">
    <w:name w:val="Doc subtitle2 Char"/>
    <w:basedOn w:val="a2"/>
    <w:link w:val="Docsubtitle2"/>
    <w:rsid w:val="00C82814"/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western">
    <w:name w:val="western"/>
    <w:basedOn w:val="a1"/>
    <w:rsid w:val="00C8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itle"/>
    <w:basedOn w:val="a1"/>
    <w:next w:val="a1"/>
    <w:link w:val="affb"/>
    <w:qFormat/>
    <w:rsid w:val="00C828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2"/>
    <w:link w:val="affa"/>
    <w:rsid w:val="00C828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42">
    <w:name w:val="toc 4"/>
    <w:basedOn w:val="a1"/>
    <w:next w:val="a1"/>
    <w:autoRedefine/>
    <w:unhideWhenUsed/>
    <w:rsid w:val="00C82814"/>
    <w:pPr>
      <w:spacing w:after="0" w:line="276" w:lineRule="auto"/>
      <w:ind w:left="440"/>
    </w:pPr>
    <w:rPr>
      <w:rFonts w:eastAsia="Times New Roman" w:cstheme="minorHAnsi"/>
      <w:sz w:val="20"/>
      <w:szCs w:val="20"/>
      <w:lang w:eastAsia="ru-RU"/>
    </w:rPr>
  </w:style>
  <w:style w:type="paragraph" w:styleId="51">
    <w:name w:val="toc 5"/>
    <w:basedOn w:val="a1"/>
    <w:next w:val="a1"/>
    <w:autoRedefine/>
    <w:unhideWhenUsed/>
    <w:rsid w:val="00C82814"/>
    <w:pPr>
      <w:spacing w:after="0" w:line="276" w:lineRule="auto"/>
      <w:ind w:left="660"/>
    </w:pPr>
    <w:rPr>
      <w:rFonts w:eastAsia="Times New Roman" w:cstheme="minorHAnsi"/>
      <w:sz w:val="20"/>
      <w:szCs w:val="20"/>
      <w:lang w:eastAsia="ru-RU"/>
    </w:rPr>
  </w:style>
  <w:style w:type="paragraph" w:styleId="61">
    <w:name w:val="toc 6"/>
    <w:basedOn w:val="a1"/>
    <w:next w:val="a1"/>
    <w:autoRedefine/>
    <w:unhideWhenUsed/>
    <w:rsid w:val="00C82814"/>
    <w:pPr>
      <w:spacing w:after="0" w:line="276" w:lineRule="auto"/>
      <w:ind w:left="880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1"/>
    <w:next w:val="a1"/>
    <w:autoRedefine/>
    <w:unhideWhenUsed/>
    <w:rsid w:val="00C82814"/>
    <w:pPr>
      <w:spacing w:after="0" w:line="276" w:lineRule="auto"/>
      <w:ind w:left="1100"/>
    </w:pPr>
    <w:rPr>
      <w:rFonts w:eastAsia="Times New Roman" w:cstheme="minorHAnsi"/>
      <w:sz w:val="20"/>
      <w:szCs w:val="20"/>
      <w:lang w:eastAsia="ru-RU"/>
    </w:rPr>
  </w:style>
  <w:style w:type="paragraph" w:styleId="81">
    <w:name w:val="toc 8"/>
    <w:basedOn w:val="a1"/>
    <w:next w:val="a1"/>
    <w:autoRedefine/>
    <w:unhideWhenUsed/>
    <w:rsid w:val="00C82814"/>
    <w:pPr>
      <w:spacing w:after="0" w:line="276" w:lineRule="auto"/>
      <w:ind w:left="1320"/>
    </w:pPr>
    <w:rPr>
      <w:rFonts w:eastAsia="Times New Roman" w:cstheme="minorHAnsi"/>
      <w:sz w:val="20"/>
      <w:szCs w:val="20"/>
      <w:lang w:eastAsia="ru-RU"/>
    </w:rPr>
  </w:style>
  <w:style w:type="paragraph" w:styleId="91">
    <w:name w:val="toc 9"/>
    <w:basedOn w:val="a1"/>
    <w:next w:val="a1"/>
    <w:autoRedefine/>
    <w:unhideWhenUsed/>
    <w:rsid w:val="00C82814"/>
    <w:pPr>
      <w:spacing w:after="0" w:line="276" w:lineRule="auto"/>
      <w:ind w:left="1540"/>
    </w:pPr>
    <w:rPr>
      <w:rFonts w:eastAsia="Times New Roman" w:cstheme="minorHAnsi"/>
      <w:sz w:val="20"/>
      <w:szCs w:val="20"/>
      <w:lang w:eastAsia="ru-RU"/>
    </w:rPr>
  </w:style>
  <w:style w:type="paragraph" w:styleId="affc">
    <w:name w:val="Revision"/>
    <w:hidden/>
    <w:uiPriority w:val="99"/>
    <w:semiHidden/>
    <w:rsid w:val="00831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forums.worldskills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forums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hyperlink" Target="http://www.copyright.ru/ru/documents/registraciy_avtorskih_prav/" TargetMode="External"/><Relationship Id="rId19" Type="http://schemas.openxmlformats.org/officeDocument/2006/relationships/hyperlink" Target="http://forums.worldskill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3549-627A-491D-A285-CD9FB0AD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41</Pages>
  <Words>10350</Words>
  <Characters>59001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«Музейная педагогика»</dc:creator>
  <cp:keywords/>
  <dc:description/>
  <cp:lastModifiedBy>АртемьеваЕН</cp:lastModifiedBy>
  <cp:revision>133</cp:revision>
  <dcterms:created xsi:type="dcterms:W3CDTF">2017-08-03T14:58:00Z</dcterms:created>
  <dcterms:modified xsi:type="dcterms:W3CDTF">2022-01-10T06:46:00Z</dcterms:modified>
</cp:coreProperties>
</file>