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B07209" w:rsidRDefault="00E961FB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B07209" w:rsidTr="00250F13">
            <w:tc>
              <w:tcPr>
                <w:tcW w:w="4672" w:type="dxa"/>
              </w:tcPr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B07209" w:rsidRDefault="00435F60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Pr="00B07209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0C39FE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0C39FE">
            <w:rPr>
              <w:rFonts w:ascii="Times New Roman" w:eastAsia="Arial Unicode MS" w:hAnsi="Times New Roman" w:cs="Times New Roman"/>
              <w:sz w:val="32"/>
              <w:szCs w:val="32"/>
            </w:rPr>
            <w:t>Инструкция по технике безопасности и охране труда</w:t>
          </w:r>
        </w:p>
        <w:p w:rsidR="00E961FB" w:rsidRPr="000C39FE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0C39FE">
            <w:rPr>
              <w:rFonts w:ascii="Times New Roman" w:eastAsia="Arial Unicode MS" w:hAnsi="Times New Roman" w:cs="Times New Roman"/>
              <w:b/>
              <w:noProof/>
              <w:color w:val="FFFFFF"/>
              <w:sz w:val="32"/>
              <w:szCs w:val="32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C39FE" w:rsidRPr="000C39FE">
            <w:rPr>
              <w:rFonts w:ascii="Times New Roman" w:eastAsia="Arial Unicode MS" w:hAnsi="Times New Roman" w:cs="Times New Roman"/>
              <w:color w:val="FF0000"/>
              <w:sz w:val="32"/>
              <w:szCs w:val="32"/>
            </w:rPr>
            <w:t>Управление локомотив</w:t>
          </w:r>
          <w:r w:rsidR="00B07209" w:rsidRPr="000C39FE">
            <w:rPr>
              <w:rFonts w:ascii="Times New Roman" w:eastAsia="Arial Unicode MS" w:hAnsi="Times New Roman" w:cs="Times New Roman"/>
              <w:color w:val="FF0000"/>
              <w:sz w:val="32"/>
              <w:szCs w:val="32"/>
            </w:rPr>
            <w:t>ом</w:t>
          </w:r>
        </w:p>
        <w:p w:rsidR="00E961FB" w:rsidRPr="000C39FE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B07209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Комплект документов по охране труда </w:t>
          </w:r>
          <w:bookmarkStart w:id="0" w:name="_GoBack"/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компете</w:t>
          </w:r>
          <w:bookmarkEnd w:id="0"/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 xml:space="preserve">нции «Управление </w:t>
          </w:r>
          <w:r w:rsidR="000C39FE">
            <w:rPr>
              <w:rFonts w:ascii="Times New Roman" w:hAnsi="Times New Roman" w:cs="Times New Roman"/>
              <w:b/>
              <w:sz w:val="28"/>
              <w:szCs w:val="28"/>
            </w:rPr>
            <w:t>локомотивом</w:t>
          </w: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t>Оглавление</w:t>
          </w:r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B07209">
            <w:rPr>
              <w:sz w:val="28"/>
              <w:szCs w:val="28"/>
            </w:rPr>
            <w:fldChar w:fldCharType="begin"/>
          </w:r>
          <w:r w:rsidR="00B07209" w:rsidRPr="00B07209">
            <w:rPr>
              <w:sz w:val="28"/>
              <w:szCs w:val="28"/>
            </w:rPr>
            <w:instrText xml:space="preserve"> TOC \o "1-3" \h \z \u </w:instrText>
          </w:r>
          <w:r w:rsidRPr="00B07209">
            <w:rPr>
              <w:sz w:val="28"/>
              <w:szCs w:val="28"/>
            </w:rPr>
            <w:fldChar w:fldCharType="separate"/>
          </w:r>
          <w:hyperlink w:anchor="_Toc507427594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B07209" w:rsidRPr="00B07209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B07209" w:rsidRPr="00B07209" w:rsidRDefault="008B181F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962CB">
              <w:rPr>
                <w:i/>
                <w:noProof/>
                <w:webHidden/>
                <w:sz w:val="28"/>
                <w:szCs w:val="28"/>
              </w:rPr>
              <w:t>4</w:t>
            </w:r>
          </w:hyperlink>
        </w:p>
        <w:p w:rsidR="00B07209" w:rsidRPr="00B07209" w:rsidRDefault="008B181F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962CB">
              <w:rPr>
                <w:i/>
                <w:noProof/>
                <w:webHidden/>
                <w:sz w:val="28"/>
                <w:szCs w:val="28"/>
              </w:rPr>
              <w:t>8</w:t>
            </w:r>
          </w:hyperlink>
        </w:p>
        <w:p w:rsidR="00B07209" w:rsidRPr="00B07209" w:rsidRDefault="008B181F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962CB">
              <w:rPr>
                <w:i/>
                <w:noProof/>
                <w:webHidden/>
                <w:sz w:val="28"/>
                <w:szCs w:val="28"/>
              </w:rPr>
              <w:t>11</w:t>
            </w:r>
          </w:hyperlink>
        </w:p>
        <w:p w:rsidR="00B07209" w:rsidRPr="00B07209" w:rsidRDefault="008B181F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962CB">
              <w:rPr>
                <w:i/>
                <w:noProof/>
                <w:webHidden/>
                <w:sz w:val="28"/>
                <w:szCs w:val="28"/>
              </w:rPr>
              <w:t>12</w:t>
            </w:r>
          </w:hyperlink>
        </w:p>
        <w:p w:rsidR="00B07209" w:rsidRPr="00B07209" w:rsidRDefault="008B181F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962CB">
              <w:rPr>
                <w:i/>
                <w:noProof/>
                <w:webHidden/>
                <w:sz w:val="28"/>
                <w:szCs w:val="28"/>
              </w:rPr>
              <w:t>14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15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15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17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18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21</w:t>
            </w:r>
          </w:hyperlink>
        </w:p>
        <w:p w:rsidR="00B07209" w:rsidRPr="00B07209" w:rsidRDefault="008B181F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962CB">
              <w:rPr>
                <w:noProof/>
                <w:webHidden/>
                <w:sz w:val="28"/>
                <w:szCs w:val="28"/>
              </w:rPr>
              <w:t>23</w:t>
            </w:r>
          </w:hyperlink>
        </w:p>
        <w:p w:rsidR="00B07209" w:rsidRPr="00B07209" w:rsidRDefault="00545160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1" w:name="_Toc507427594"/>
          <w:r w:rsidRPr="00B07209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за нарушений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2" w:name="_Toc507427595"/>
          <w:r w:rsidRPr="00B07209">
            <w:rPr>
              <w:rFonts w:ascii="Times New Roman" w:hAnsi="Times New Roman"/>
            </w:rPr>
            <w:lastRenderedPageBreak/>
            <w:t xml:space="preserve">Инструкция по охране труда для участников </w:t>
          </w:r>
          <w:bookmarkEnd w:id="2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3" w:name="_Toc507427596"/>
          <w:r w:rsidRPr="00B07209">
            <w:rPr>
              <w:rFonts w:ascii="Times New Roman" w:hAnsi="Times New Roman"/>
            </w:rPr>
            <w:t>1.Общие требования охраны труда</w:t>
          </w:r>
          <w:bookmarkEnd w:id="3"/>
        </w:p>
        <w:p w:rsidR="00B07209" w:rsidRPr="00B07209" w:rsidRDefault="001C4EA0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Для участников от </w:t>
          </w:r>
          <w:r w:rsidR="008962CB">
            <w:rPr>
              <w:rFonts w:ascii="Times New Roman" w:hAnsi="Times New Roman" w:cs="Times New Roman"/>
              <w:b/>
              <w:sz w:val="28"/>
              <w:szCs w:val="28"/>
            </w:rPr>
            <w:t>14</w:t>
          </w:r>
          <w:r w:rsidR="00B07209" w:rsidRPr="00B07209">
            <w:rPr>
              <w:rFonts w:ascii="Times New Roman" w:hAnsi="Times New Roman" w:cs="Times New Roman"/>
              <w:b/>
              <w:sz w:val="28"/>
              <w:szCs w:val="28"/>
            </w:rPr>
            <w:t xml:space="preserve"> до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1.1. К участию в конкурсе, под непосредственным руководством Компетенции «Управление </w:t>
          </w:r>
          <w:r w:rsidR="00CA47DA">
            <w:rPr>
              <w:rFonts w:ascii="Times New Roman" w:hAnsi="Times New Roman" w:cs="Times New Roman"/>
              <w:sz w:val="28"/>
              <w:szCs w:val="28"/>
            </w:rPr>
            <w:t>локомотивом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» по стандартам «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» допуск</w:t>
          </w:r>
          <w:r w:rsidR="001C4EA0">
            <w:rPr>
              <w:rFonts w:ascii="Times New Roman" w:hAnsi="Times New Roman" w:cs="Times New Roman"/>
              <w:sz w:val="28"/>
              <w:szCs w:val="28"/>
            </w:rPr>
            <w:t xml:space="preserve">аются участники в возрасте от </w:t>
          </w:r>
          <w:r w:rsidR="008962CB">
            <w:rPr>
              <w:rFonts w:ascii="Times New Roman" w:hAnsi="Times New Roman" w:cs="Times New Roman"/>
              <w:sz w:val="28"/>
              <w:szCs w:val="28"/>
            </w:rPr>
            <w:t>14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до 18 лет: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Для участников старше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1.1. К самостоятельному выполнению конкурсных заданий в Компетенции </w:t>
          </w:r>
          <w:r w:rsidR="00CA47DA" w:rsidRPr="00B07209">
            <w:rPr>
              <w:rFonts w:ascii="Times New Roman" w:hAnsi="Times New Roman" w:cs="Times New Roman"/>
              <w:sz w:val="28"/>
              <w:szCs w:val="28"/>
            </w:rPr>
            <w:t xml:space="preserve">«Управление </w:t>
          </w:r>
          <w:r w:rsidR="00CA47DA">
            <w:rPr>
              <w:rFonts w:ascii="Times New Roman" w:hAnsi="Times New Roman" w:cs="Times New Roman"/>
              <w:sz w:val="28"/>
              <w:szCs w:val="28"/>
            </w:rPr>
            <w:t>локомотивом</w:t>
          </w:r>
          <w:r w:rsidR="00CA47DA" w:rsidRPr="00B07209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по стандартам «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» допускаются участники не моложе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самостоятельно использовать инструмент и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оборудование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8"/>
            <w:gridCol w:w="5803"/>
          </w:tblGrid>
          <w:tr w:rsidR="00B07209" w:rsidRPr="00B07209" w:rsidTr="000C39FE">
            <w:tc>
              <w:tcPr>
                <w:tcW w:w="9571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F94DF4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Измерительный инструмент</w:t>
                </w:r>
                <w:r w:rsidR="00EC5D8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: линейку</w:t>
                </w:r>
              </w:p>
            </w:tc>
          </w:tr>
        </w:tbl>
        <w:p w:rsidR="00A46E32" w:rsidRDefault="00A46E32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5813"/>
          </w:tblGrid>
          <w:tr w:rsidR="00B07209" w:rsidRPr="00B07209" w:rsidTr="00B6618C">
            <w:tc>
              <w:tcPr>
                <w:tcW w:w="9571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1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  <w:vAlign w:val="bottom"/>
              </w:tcPr>
              <w:p w:rsidR="00B07209" w:rsidRPr="00B07209" w:rsidRDefault="00F94DF4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Тренажерный комплекс </w:t>
                </w:r>
                <w:r w:rsidR="00B6618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электровоз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Стенд для изучения работы приборов управления автотормозами железнодорожного подвижного состава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Колесная пара</w:t>
                </w:r>
                <w:r w:rsidR="00B6618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(фрагмент колесной пары)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</w:tcPr>
              <w:p w:rsidR="00B07209" w:rsidRPr="00B07209" w:rsidRDefault="003864AD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</w:t>
                </w:r>
                <w:r w:rsidR="002B30F5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обот</w:t>
                </w:r>
                <w:r w:rsidR="00F94DF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B6618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–</w:t>
                </w:r>
                <w:r w:rsidR="00F94DF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трена</w:t>
                </w:r>
                <w:r w:rsidR="00B6618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жер для оказания первой </w:t>
                </w:r>
                <w:r w:rsidR="00F94DF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помощи</w:t>
                </w:r>
              </w:p>
            </w:tc>
          </w:tr>
        </w:tbl>
        <w:p w:rsidR="00B6618C" w:rsidRDefault="00B6618C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Применяемые во время выполнения конкурсного задания средства индивидуальной защиты: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халат;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перчатки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01065" cy="483235"/>
                <wp:effectExtent l="19050" t="0" r="0" b="0"/>
                <wp:docPr id="21" name="Рисунок 1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43865" cy="443865"/>
                <wp:effectExtent l="19050" t="0" r="0" b="0"/>
                <wp:docPr id="2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70890" cy="405130"/>
                <wp:effectExtent l="19050" t="0" r="0" b="0"/>
                <wp:docPr id="1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809625" cy="431165"/>
                <wp:effectExtent l="1905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70535" cy="457200"/>
                <wp:effectExtent l="19050" t="0" r="571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96570" cy="496570"/>
                <wp:effectExtent l="19050" t="0" r="0" b="0"/>
                <wp:docPr id="3" name="Рисунок 6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Указатель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00710" cy="600710"/>
                <wp:effectExtent l="19050" t="0" r="8890" b="0"/>
                <wp:docPr id="2" name="Рисунок 7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4675" cy="588010"/>
                <wp:effectExtent l="19050" t="0" r="0" b="0"/>
                <wp:docPr id="8" name="Рисунок 8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4045" cy="574675"/>
                <wp:effectExtent l="19050" t="0" r="0" b="0"/>
                <wp:docPr id="9" name="Рисунок 9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каждом помещении, где проводится выполнение задания по модулю,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Russia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4" w:name="_Toc507427597"/>
          <w:r w:rsidRPr="00B07209">
            <w:rPr>
              <w:rFonts w:ascii="Times New Roman" w:hAnsi="Times New Roman"/>
            </w:rPr>
            <w:t>2.Требования охраны труда перед началом работы</w:t>
          </w:r>
          <w:bookmarkEnd w:id="4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</w:t>
          </w:r>
          <w:r w:rsidR="00DF4B7A">
            <w:rPr>
              <w:rFonts w:ascii="Times New Roman" w:hAnsi="Times New Roman" w:cs="Times New Roman"/>
              <w:sz w:val="28"/>
              <w:szCs w:val="28"/>
            </w:rPr>
            <w:t>редства индивидуальной защиты, на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деть необходимые средства защиты для выполнения подготовки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2.3. Подготовить инструмент и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оборудование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3"/>
            <w:gridCol w:w="6168"/>
          </w:tblGrid>
          <w:tr w:rsidR="00B07209" w:rsidRPr="00B07209" w:rsidTr="006F4DF5">
            <w:trPr>
              <w:tblHeader/>
            </w:trPr>
            <w:tc>
              <w:tcPr>
                <w:tcW w:w="340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07209" w:rsidRPr="00B07209" w:rsidTr="006F4DF5">
            <w:tc>
              <w:tcPr>
                <w:tcW w:w="3403" w:type="dxa"/>
                <w:shd w:val="clear" w:color="auto" w:fill="auto"/>
              </w:tcPr>
              <w:p w:rsidR="00B07209" w:rsidRPr="00B07209" w:rsidRDefault="00704C84" w:rsidP="00704C84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Тренажерный комплекс - электровоз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B07209" w:rsidRPr="00B07209" w:rsidRDefault="00704C84" w:rsidP="00704C84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Привести тренажный комплекс в работоспособное состояние, установить все органы управления в нейтральное положение,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убедиться по показаниям контрольно измерительных приборов, что все работает исправно.</w:t>
                </w:r>
              </w:p>
            </w:tc>
          </w:tr>
          <w:tr w:rsidR="006F4DF5" w:rsidRPr="00B07209" w:rsidTr="006F4DF5">
            <w:tc>
              <w:tcPr>
                <w:tcW w:w="3403" w:type="dxa"/>
                <w:shd w:val="clear" w:color="auto" w:fill="auto"/>
              </w:tcPr>
              <w:p w:rsidR="00704C84" w:rsidRPr="00B07209" w:rsidRDefault="00F26666" w:rsidP="00F2666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lastRenderedPageBreak/>
                  <w:t>Стенд для изучения работы приборов управления автотормозами железнодорожного подвижного состава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704C84" w:rsidRPr="00B07209" w:rsidRDefault="00F26666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Убедиться, что давление воздуха в резервуарах и магистралях соответствует нормам</w:t>
                </w:r>
                <w:r w:rsidR="002D7D6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. 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се органы управления находятся в </w:t>
                </w:r>
                <w:r w:rsidR="002D7D6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правильном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положени</w:t>
                </w:r>
                <w:r w:rsidR="002D7D6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и. </w:t>
                </w:r>
              </w:p>
            </w:tc>
          </w:tr>
          <w:tr w:rsidR="006F4DF5" w:rsidRPr="00B07209" w:rsidTr="006F4DF5">
            <w:tc>
              <w:tcPr>
                <w:tcW w:w="3403" w:type="dxa"/>
                <w:shd w:val="clear" w:color="auto" w:fill="auto"/>
              </w:tcPr>
              <w:p w:rsidR="00704C84" w:rsidRPr="00B07209" w:rsidRDefault="00C92376" w:rsidP="00C9237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Колесная пара</w:t>
                </w: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(фрагмент колесной пары)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704C84" w:rsidRDefault="00C92376" w:rsidP="00C9237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Убедиться, что колесная пара (фрагмент колесной пары) надежно закреплена, Измерительный  инструмент исправен и в наличии.</w:t>
                </w:r>
              </w:p>
              <w:p w:rsidR="00C92376" w:rsidRPr="00B07209" w:rsidRDefault="00C92376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6F4DF5" w:rsidRPr="00B07209" w:rsidTr="006F4DF5">
            <w:tc>
              <w:tcPr>
                <w:tcW w:w="3403" w:type="dxa"/>
                <w:shd w:val="clear" w:color="auto" w:fill="auto"/>
              </w:tcPr>
              <w:p w:rsidR="00704C84" w:rsidRPr="00B07209" w:rsidRDefault="002103EE" w:rsidP="002103E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Робот – тренажер для оказания первой  помощи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704C84" w:rsidRPr="00B07209" w:rsidRDefault="002103EE" w:rsidP="002103E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Убедиться, что робот-тренажер готов к проведению реанимационных мероприятий, отсутствуют шины и другие средства оказания первой доврачебной помощи, оставшиеся на нем при выполнении задания предыдущими участниками.</w:t>
                </w:r>
              </w:p>
            </w:tc>
          </w:tr>
        </w:tbl>
        <w:p w:rsidR="00C13713" w:rsidRDefault="00C13713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Инструмент и оборудование, не разрешенное к самостоятельному использованию, к выполнению конкурсных заданий подготавливает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507427598"/>
          <w:r w:rsidRPr="00B07209">
            <w:rPr>
              <w:rFonts w:ascii="Times New Roman" w:hAnsi="Times New Roman"/>
            </w:rPr>
            <w:lastRenderedPageBreak/>
            <w:t>3.Требования охраны труда во время работы</w:t>
          </w:r>
          <w:bookmarkEnd w:id="5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9"/>
            <w:gridCol w:w="7072"/>
          </w:tblGrid>
          <w:tr w:rsidR="00B07209" w:rsidRPr="00B07209" w:rsidTr="008962CB">
            <w:trPr>
              <w:tblHeader/>
            </w:trPr>
            <w:tc>
              <w:tcPr>
                <w:tcW w:w="2499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7072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07209" w:rsidRPr="00B07209" w:rsidTr="008962CB">
            <w:tc>
              <w:tcPr>
                <w:tcW w:w="2499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Тренажер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ные </w:t>
                </w:r>
                <w:r w:rsidR="00937BC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комплекс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ы</w:t>
                </w:r>
                <w:r w:rsidR="00937BC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локомотив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ов</w:t>
                </w:r>
              </w:p>
            </w:tc>
            <w:tc>
              <w:tcPr>
                <w:tcW w:w="7072" w:type="dxa"/>
                <w:shd w:val="clear" w:color="auto" w:fill="auto"/>
              </w:tcPr>
              <w:p w:rsidR="00B07209" w:rsidRPr="00B07209" w:rsidRDefault="00937BC4" w:rsidP="00DF1EEC">
                <w:pPr>
                  <w:spacing w:after="0"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о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твлекаться от управления тренажером и выходить за пределы рабочего места;</w:t>
                </w:r>
              </w:p>
              <w:p w:rsidR="00B07209" w:rsidRPr="00B07209" w:rsidRDefault="00B07209" w:rsidP="00DF1EEC">
                <w:pPr>
                  <w:spacing w:after="0"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702022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превышать предельно допустимые значения напряжения и тока тяговых двигателей;</w:t>
                </w:r>
              </w:p>
              <w:p w:rsidR="00B07209" w:rsidRPr="00B07209" w:rsidRDefault="00B07209" w:rsidP="00DF1EEC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снимать защитные кожуха и крышки;</w:t>
                </w:r>
              </w:p>
              <w:p w:rsidR="00B07209" w:rsidRPr="00B07209" w:rsidRDefault="00B07209" w:rsidP="00DF1EEC">
                <w:pPr>
                  <w:spacing w:after="0" w:line="360" w:lineRule="auto"/>
                  <w:ind w:left="34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="00702022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прит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рагиваться к токоведущим частям электрооборудования.</w:t>
                </w:r>
              </w:p>
            </w:tc>
          </w:tr>
          <w:tr w:rsidR="000B67C7" w:rsidRPr="00B07209" w:rsidTr="008962CB">
            <w:tc>
              <w:tcPr>
                <w:tcW w:w="2499" w:type="dxa"/>
                <w:shd w:val="clear" w:color="auto" w:fill="auto"/>
              </w:tcPr>
              <w:p w:rsidR="000B67C7" w:rsidRPr="00B07209" w:rsidRDefault="000B67C7" w:rsidP="0024591D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Стенд для изучения работы приборов управления автотормозами железнодорожного подвижного состава</w:t>
                </w:r>
              </w:p>
            </w:tc>
            <w:tc>
              <w:tcPr>
                <w:tcW w:w="7072" w:type="dxa"/>
                <w:shd w:val="clear" w:color="auto" w:fill="auto"/>
              </w:tcPr>
              <w:p w:rsidR="000B67C7" w:rsidRPr="00B07209" w:rsidRDefault="000B67C7" w:rsidP="00B07209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360" w:lineRule="auto"/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превышать предельно допустимые значения давления в главных резервуарах, тормозной магистрали и цепях управления.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Открывать краны и выпускать воздух  без предупреждения окружающих. После проведения проверок возвращать все органы управления в исходное положение, полностью закрывая краны.</w:t>
                </w:r>
              </w:p>
              <w:p w:rsidR="000B67C7" w:rsidRPr="00B07209" w:rsidRDefault="000B67C7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>апрещается отвлекаться от управления тренажером и выходить за пределы рабочего места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-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снимать защитные кожуха и крышки;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DA648F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прит</w:t>
          </w:r>
          <w:r w:rsidR="00B07209" w:rsidRPr="00B07209">
            <w:rPr>
              <w:rFonts w:ascii="Times New Roman" w:eastAsia="Times New Roman" w:hAnsi="Times New Roman" w:cs="Times New Roman"/>
              <w:sz w:val="28"/>
              <w:szCs w:val="28"/>
            </w:rPr>
            <w:t>рагиваться к токоведущим частям электрооборудования.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507427599"/>
          <w:r w:rsidRPr="00B07209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6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7C0B38" w:rsidRPr="00B07209" w:rsidRDefault="007C0B38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При выполнении конкурсного задания возможно возгорание тренажерного или появление искрения в местах соединения проводов или блоков, при этом необходимо действовать по указанию экспертов не пытаясь устранить  самостоятельно и покинуть площадку. Во время выполнения конкурсного задания с пневматическим оборудованием, не допускать повышения давления выше установленных норм, если произойдет обрыв магистрали под давлением, вырвет заглушку, пробку, манометр - немедленно покинуть площадку не пытаясь устранять утечку воздуха через образовавшееся повреждение. 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7" w:name="_Toc507427600"/>
          <w:r w:rsidRPr="00B07209">
            <w:rPr>
              <w:rFonts w:ascii="Times New Roman" w:hAnsi="Times New Roman"/>
            </w:rPr>
            <w:t>5.Требование охраны труда по окончании работ</w:t>
          </w:r>
          <w:bookmarkEnd w:id="7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color w:val="auto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8" w:name="_Toc507427601"/>
          <w:r w:rsidRPr="00B07209">
            <w:rPr>
              <w:rFonts w:ascii="Times New Roman" w:hAnsi="Times New Roman"/>
              <w:color w:val="auto"/>
            </w:rPr>
            <w:lastRenderedPageBreak/>
            <w:t>Инструкция по охране труда для экспертов</w:t>
          </w:r>
          <w:bookmarkEnd w:id="8"/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9" w:name="_Toc507427602"/>
          <w:r w:rsidRPr="00B07209">
            <w:rPr>
              <w:rFonts w:ascii="Times New Roman" w:hAnsi="Times New Roman"/>
              <w:i/>
              <w:color w:val="auto"/>
            </w:rPr>
            <w:t>1.Общие требования охраны труда</w:t>
          </w:r>
          <w:bookmarkEnd w:id="9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1.1. К работе в качестве эксперта Компетенции </w:t>
          </w:r>
          <w:r w:rsidR="00CA47DA" w:rsidRPr="00B07209">
            <w:rPr>
              <w:rFonts w:ascii="Times New Roman" w:hAnsi="Times New Roman" w:cs="Times New Roman"/>
              <w:sz w:val="28"/>
              <w:szCs w:val="28"/>
            </w:rPr>
            <w:t xml:space="preserve">«Управление </w:t>
          </w:r>
          <w:proofErr w:type="gramStart"/>
          <w:r w:rsidR="00CA47DA">
            <w:rPr>
              <w:rFonts w:ascii="Times New Roman" w:hAnsi="Times New Roman" w:cs="Times New Roman"/>
              <w:sz w:val="28"/>
              <w:szCs w:val="28"/>
            </w:rPr>
            <w:t>локомотивом</w:t>
          </w:r>
          <w:r w:rsidR="00CA47DA" w:rsidRPr="00B07209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допускаются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Эксперты, прошедшие специальное обучение и не имеющие противопоказаний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В процессе контроля выполнения конкурсных заданий и нахождения на территории и в помещениях  Эксперт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расписание и график проведения конкурсного задания, установленные режимы труда и отдыха.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электрический ток;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-  шум, обусловленный конструкцией стенда по управлению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тормозами ;</w:t>
          </w:r>
          <w:proofErr w:type="gramEnd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 зрительное перенапряжение при работе с ПК.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 наблюдение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Применяемые во время выполнения конкурсного задания средства индивидуальной защиты: нет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01065" cy="483235"/>
                <wp:effectExtent l="19050" t="0" r="0" b="0"/>
                <wp:docPr id="10" name="Рисунок 10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43865" cy="44386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70890" cy="40513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809625" cy="431165"/>
                <wp:effectExtent l="19050" t="0" r="952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70535" cy="457200"/>
                <wp:effectExtent l="19050" t="0" r="5715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96570" cy="496570"/>
                <wp:effectExtent l="19050" t="0" r="0" b="0"/>
                <wp:docPr id="15" name="Рисунок 15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Указатели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00710" cy="600710"/>
                <wp:effectExtent l="19050" t="0" r="8890" b="0"/>
                <wp:docPr id="16" name="Рисунок 16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4675" cy="588010"/>
                <wp:effectExtent l="19050" t="0" r="0" b="0"/>
                <wp:docPr id="1" name="Рисунок 17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4045" cy="574675"/>
                <wp:effectExtent l="19050" t="0" r="0" b="0"/>
                <wp:docPr id="18" name="Рисунок 18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помещении Экспертов Компетенции «</w:t>
          </w:r>
          <w:r w:rsidR="00CA47DA" w:rsidRPr="00B07209">
            <w:rPr>
              <w:rFonts w:ascii="Times New Roman" w:hAnsi="Times New Roman" w:cs="Times New Roman"/>
              <w:sz w:val="28"/>
              <w:szCs w:val="28"/>
            </w:rPr>
            <w:t xml:space="preserve">«Управление </w:t>
          </w:r>
          <w:r w:rsidR="00CA47DA">
            <w:rPr>
              <w:rFonts w:ascii="Times New Roman" w:hAnsi="Times New Roman" w:cs="Times New Roman"/>
              <w:sz w:val="28"/>
              <w:szCs w:val="28"/>
            </w:rPr>
            <w:t>локомотивом</w:t>
          </w:r>
          <w:r w:rsidR="00CA47DA" w:rsidRPr="00B07209"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Russia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, а при необходимости согласно действующему законодательству.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0" w:name="_Toc507427603"/>
          <w:r w:rsidRPr="00B07209">
            <w:rPr>
              <w:rFonts w:ascii="Times New Roman" w:hAnsi="Times New Roman"/>
              <w:i/>
              <w:color w:val="auto"/>
            </w:rPr>
            <w:t>2.Требования охраны труда перед началом работы</w:t>
          </w:r>
          <w:bookmarkEnd w:id="10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Эксперты должны выполнить следующее:</w:t>
          </w:r>
        </w:p>
        <w:p w:rsidR="00B07209" w:rsidRPr="00B07209" w:rsidRDefault="00766545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 В день С-1, э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>ксперт с особыми полномочиями</w:t>
          </w:r>
          <w:r>
            <w:rPr>
              <w:rFonts w:ascii="Times New Roman" w:hAnsi="Times New Roman" w:cs="Times New Roman"/>
              <w:sz w:val="28"/>
              <w:szCs w:val="28"/>
            </w:rPr>
            <w:t>, ответственный за охрану труда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 xml:space="preserve"> обязан</w:t>
          </w:r>
          <w:r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 xml:space="preserve">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</w:t>
          </w:r>
          <w:r>
            <w:rPr>
              <w:rFonts w:ascii="Times New Roman" w:hAnsi="Times New Roman" w:cs="Times New Roman"/>
              <w:sz w:val="28"/>
              <w:szCs w:val="28"/>
            </w:rPr>
            <w:t>местами с питьевой водой.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>роконтролировать подготовку рабочих ме</w:t>
          </w:r>
          <w:r>
            <w:rPr>
              <w:rFonts w:ascii="Times New Roman" w:hAnsi="Times New Roman" w:cs="Times New Roman"/>
              <w:sz w:val="28"/>
              <w:szCs w:val="28"/>
            </w:rPr>
            <w:t>ст участников в соответствии с т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>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Проверить специальную одежду, обувь и др. с</w:t>
          </w:r>
          <w:r w:rsidR="00766545">
            <w:rPr>
              <w:rFonts w:ascii="Times New Roman" w:hAnsi="Times New Roman" w:cs="Times New Roman"/>
              <w:sz w:val="28"/>
              <w:szCs w:val="28"/>
            </w:rPr>
            <w:t>редства индивидуальной защиты.  На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рабочие места экспертов и участников;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-привести в порядок рабочее место эксперта;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-проверить правильность подключения оборудования в электросеть;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1" w:name="_Toc507427604"/>
          <w:r w:rsidRPr="00B07209">
            <w:rPr>
              <w:rFonts w:ascii="Times New Roman" w:hAnsi="Times New Roman"/>
              <w:i/>
              <w:color w:val="auto"/>
            </w:rPr>
            <w:t>3.Требования охраны труда во время работы</w:t>
          </w:r>
          <w:bookmarkEnd w:id="11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работ по оценке конкурсных заданий на персональном компьютере и другой технике, значения визуальных параметров должны находиться в пределах оптимального диапазона.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Продолжительность непрерывной работы с персональным компьютером и другой 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3.4. Во избежание поражения током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производить самостоятельно вскрытие и ремонт оборудования;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3.6. Эксперту во время работы с техникой: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обращать внимание на символы, высвечивающиеся на панели оборудования, не игнорировать их;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напряжение, что может привести к поражению электрическим током;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производить включение/выключение аппаратов мокрыми руками;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ставить на устройство емкости с водой, не класть металлические предметы;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вынимать застрявшие листы можно только после отключения устройства из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-запрещается</w:t>
          </w:r>
          <w:r w:rsidR="001C5F40">
            <w:rPr>
              <w:rFonts w:ascii="Times New Roman" w:hAnsi="Times New Roman" w:cs="Times New Roman"/>
              <w:sz w:val="28"/>
              <w:szCs w:val="28"/>
            </w:rPr>
            <w:t xml:space="preserve"> перемещать </w:t>
          </w:r>
          <w:proofErr w:type="gramStart"/>
          <w:r w:rsidR="001C5F40">
            <w:rPr>
              <w:rFonts w:ascii="Times New Roman" w:hAnsi="Times New Roman" w:cs="Times New Roman"/>
              <w:sz w:val="28"/>
              <w:szCs w:val="28"/>
            </w:rPr>
            <w:t>аппараты</w:t>
          </w:r>
          <w:proofErr w:type="gramEnd"/>
          <w:r w:rsidR="001C5F40">
            <w:rPr>
              <w:rFonts w:ascii="Times New Roman" w:hAnsi="Times New Roman" w:cs="Times New Roman"/>
              <w:sz w:val="28"/>
              <w:szCs w:val="28"/>
            </w:rPr>
            <w:t xml:space="preserve"> включенные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в 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запрещается работать на аппарате с треснувшим стеклом;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обязательно мыть руки теплой водой с мылом после каждой чистки картриджей, узлов и т.д.;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просыпанный тонер, носитель немедленно собрать влажной ветошью.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3.8.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иметь при себе любые средства связи;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пользоваться любой документацией, кроме предусмотренной конкурсным заданием.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3.10. При наблюдении за выполнением конкурсного задания участниками Эксперту: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передвигаться по конкурсной площадке не спеша, не делая резких движений, смотря под ноги;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2" w:name="_Toc507427605"/>
          <w:r w:rsidRPr="00B07209">
            <w:rPr>
              <w:rFonts w:ascii="Times New Roman" w:hAnsi="Times New Roman"/>
              <w:i/>
              <w:color w:val="auto"/>
            </w:rPr>
            <w:t>4. Требования охраны труда в аварийных ситуациях</w:t>
          </w:r>
          <w:bookmarkEnd w:id="12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3" w:name="_Toc507427606"/>
          <w:r w:rsidRPr="00B07209">
            <w:rPr>
              <w:rFonts w:ascii="Times New Roman" w:hAnsi="Times New Roman"/>
              <w:i/>
              <w:color w:val="auto"/>
            </w:rPr>
            <w:lastRenderedPageBreak/>
            <w:t>5.Требование охраны труда по окончании работ</w:t>
          </w:r>
          <w:bookmarkEnd w:id="13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конкурсного дня Эксперт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B07209" w:rsidRDefault="008B181F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B07209" w:rsidRDefault="00E961FB" w:rsidP="00B0720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spacing w:after="0" w:line="360" w:lineRule="auto"/>
        <w:ind w:left="-1701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9D5F75" w:rsidRPr="00E961FB" w:rsidRDefault="009D5F75" w:rsidP="00B07209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B3A4D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1F" w:rsidRDefault="008B181F" w:rsidP="004D6E23">
      <w:pPr>
        <w:spacing w:after="0" w:line="240" w:lineRule="auto"/>
      </w:pPr>
      <w:r>
        <w:separator/>
      </w:r>
    </w:p>
  </w:endnote>
  <w:endnote w:type="continuationSeparator" w:id="0">
    <w:p w:rsidR="008B181F" w:rsidRDefault="008B181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</w:t>
              </w:r>
              <w:r w:rsidR="008962CB">
                <w:rPr>
                  <w:rFonts w:ascii="Times New Roman" w:hAnsi="Times New Roman" w:cs="Times New Roman"/>
                  <w:sz w:val="18"/>
                  <w:szCs w:val="18"/>
                </w:rPr>
                <w:t>Управление локомотивом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545160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C5F40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1F" w:rsidRDefault="008B181F" w:rsidP="004D6E23">
      <w:pPr>
        <w:spacing w:after="0" w:line="240" w:lineRule="auto"/>
      </w:pPr>
      <w:r>
        <w:separator/>
      </w:r>
    </w:p>
  </w:footnote>
  <w:footnote w:type="continuationSeparator" w:id="0">
    <w:p w:rsidR="008B181F" w:rsidRDefault="008B181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DF1"/>
    <w:multiLevelType w:val="hybridMultilevel"/>
    <w:tmpl w:val="7C1E1CEA"/>
    <w:lvl w:ilvl="0" w:tplc="A1CEC9BE">
      <w:start w:val="1"/>
      <w:numFmt w:val="bullet"/>
      <w:lvlText w:val="-"/>
      <w:lvlJc w:val="left"/>
    </w:lvl>
    <w:lvl w:ilvl="1" w:tplc="10D4174A">
      <w:numFmt w:val="decimal"/>
      <w:lvlText w:val=""/>
      <w:lvlJc w:val="left"/>
    </w:lvl>
    <w:lvl w:ilvl="2" w:tplc="B0B802BE">
      <w:numFmt w:val="decimal"/>
      <w:lvlText w:val=""/>
      <w:lvlJc w:val="left"/>
    </w:lvl>
    <w:lvl w:ilvl="3" w:tplc="AF501558">
      <w:numFmt w:val="decimal"/>
      <w:lvlText w:val=""/>
      <w:lvlJc w:val="left"/>
    </w:lvl>
    <w:lvl w:ilvl="4" w:tplc="496886CC">
      <w:numFmt w:val="decimal"/>
      <w:lvlText w:val=""/>
      <w:lvlJc w:val="left"/>
    </w:lvl>
    <w:lvl w:ilvl="5" w:tplc="C0E82AAE">
      <w:numFmt w:val="decimal"/>
      <w:lvlText w:val=""/>
      <w:lvlJc w:val="left"/>
    </w:lvl>
    <w:lvl w:ilvl="6" w:tplc="B8FC4502">
      <w:numFmt w:val="decimal"/>
      <w:lvlText w:val=""/>
      <w:lvlJc w:val="left"/>
    </w:lvl>
    <w:lvl w:ilvl="7" w:tplc="AE9C2048">
      <w:numFmt w:val="decimal"/>
      <w:lvlText w:val=""/>
      <w:lvlJc w:val="left"/>
    </w:lvl>
    <w:lvl w:ilvl="8" w:tplc="B526EA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FB"/>
    <w:rsid w:val="00005378"/>
    <w:rsid w:val="000B67C7"/>
    <w:rsid w:val="000C39FE"/>
    <w:rsid w:val="00146B48"/>
    <w:rsid w:val="001A0158"/>
    <w:rsid w:val="001A5C11"/>
    <w:rsid w:val="001C4EA0"/>
    <w:rsid w:val="001C5F40"/>
    <w:rsid w:val="002103EE"/>
    <w:rsid w:val="00250EF2"/>
    <w:rsid w:val="00250F13"/>
    <w:rsid w:val="002B30F5"/>
    <w:rsid w:val="002C57E1"/>
    <w:rsid w:val="002D7D60"/>
    <w:rsid w:val="003864AD"/>
    <w:rsid w:val="003E7D31"/>
    <w:rsid w:val="00435F60"/>
    <w:rsid w:val="004D6E23"/>
    <w:rsid w:val="005144A1"/>
    <w:rsid w:val="00545160"/>
    <w:rsid w:val="006F4DF5"/>
    <w:rsid w:val="00702022"/>
    <w:rsid w:val="00704C84"/>
    <w:rsid w:val="00766545"/>
    <w:rsid w:val="00783D77"/>
    <w:rsid w:val="007C0B38"/>
    <w:rsid w:val="007C14D4"/>
    <w:rsid w:val="007E55A2"/>
    <w:rsid w:val="00823846"/>
    <w:rsid w:val="008962CB"/>
    <w:rsid w:val="008B181F"/>
    <w:rsid w:val="00937BC4"/>
    <w:rsid w:val="009D5F75"/>
    <w:rsid w:val="00A321EF"/>
    <w:rsid w:val="00A46E32"/>
    <w:rsid w:val="00A87E63"/>
    <w:rsid w:val="00AD7797"/>
    <w:rsid w:val="00B07209"/>
    <w:rsid w:val="00B6618C"/>
    <w:rsid w:val="00BD6CBD"/>
    <w:rsid w:val="00C13713"/>
    <w:rsid w:val="00C160AB"/>
    <w:rsid w:val="00C66595"/>
    <w:rsid w:val="00C92376"/>
    <w:rsid w:val="00CA47DA"/>
    <w:rsid w:val="00CB3A4D"/>
    <w:rsid w:val="00DA648F"/>
    <w:rsid w:val="00DF1EEC"/>
    <w:rsid w:val="00DF4B7A"/>
    <w:rsid w:val="00E52F93"/>
    <w:rsid w:val="00E961FB"/>
    <w:rsid w:val="00EC5D8A"/>
    <w:rsid w:val="00F26666"/>
    <w:rsid w:val="00F94DF4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62FA"/>
  <w15:docId w15:val="{6B9E0194-B2A9-4999-A9AA-6CDCF03F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B0720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B0720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7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0720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B0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0720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0720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23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(Управление локомотивом)</dc:creator>
  <cp:keywords/>
  <dc:description/>
  <cp:lastModifiedBy>1</cp:lastModifiedBy>
  <cp:revision>39</cp:revision>
  <cp:lastPrinted>2018-05-07T10:16:00Z</cp:lastPrinted>
  <dcterms:created xsi:type="dcterms:W3CDTF">2018-05-07T10:04:00Z</dcterms:created>
  <dcterms:modified xsi:type="dcterms:W3CDTF">2021-12-17T05:57:00Z</dcterms:modified>
</cp:coreProperties>
</file>